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EE2D29" w14:textId="7FD1D8A2" w:rsidR="005F101E" w:rsidRPr="009F3110" w:rsidRDefault="00193E2F" w:rsidP="0084760A">
      <w:pPr>
        <w:spacing w:after="200" w:line="240" w:lineRule="auto"/>
        <w:jc w:val="center"/>
        <w:rPr>
          <w:rFonts w:ascii="Times New Roman" w:eastAsia="Calibri" w:hAnsi="Times New Roman" w:cs="Times New Roman"/>
          <w:b/>
          <w:kern w:val="0"/>
          <w:sz w:val="28"/>
          <w:szCs w:val="28"/>
          <w:lang w:val="fi-FI" w:bidi="ar-SA"/>
          <w14:ligatures w14:val="none"/>
        </w:rPr>
      </w:pPr>
      <w:r w:rsidRPr="009F3110">
        <w:rPr>
          <w:rFonts w:ascii="Times New Roman" w:eastAsia="Calibri" w:hAnsi="Times New Roman" w:cs="Times New Roman"/>
          <w:b/>
          <w:kern w:val="0"/>
          <w:sz w:val="28"/>
          <w:szCs w:val="28"/>
          <w:lang w:val="fi-FI" w:bidi="ar-SA"/>
          <w14:ligatures w14:val="none"/>
        </w:rPr>
        <w:t>SKRIPSI</w:t>
      </w:r>
    </w:p>
    <w:p w14:paraId="63472D19" w14:textId="77777777" w:rsidR="005F101E" w:rsidRPr="009F3110" w:rsidRDefault="005F101E" w:rsidP="009F3110">
      <w:pPr>
        <w:spacing w:after="0" w:line="240" w:lineRule="auto"/>
        <w:jc w:val="center"/>
        <w:rPr>
          <w:rFonts w:ascii="Times New Roman" w:eastAsia="Calibri" w:hAnsi="Times New Roman" w:cs="Times New Roman"/>
          <w:b/>
          <w:color w:val="000000"/>
          <w:sz w:val="28"/>
          <w:szCs w:val="28"/>
          <w:lang w:val="fi-FI" w:bidi="ar-SA"/>
        </w:rPr>
      </w:pPr>
    </w:p>
    <w:p w14:paraId="74EFDD57" w14:textId="310B458C" w:rsidR="009F3110" w:rsidRPr="009F3110" w:rsidRDefault="005F101E" w:rsidP="009F3110">
      <w:pPr>
        <w:spacing w:after="0" w:line="240" w:lineRule="auto"/>
        <w:jc w:val="center"/>
        <w:rPr>
          <w:rFonts w:ascii="Times New Roman" w:eastAsia="Calibri" w:hAnsi="Times New Roman" w:cs="Times New Roman"/>
          <w:b/>
          <w:color w:val="000000"/>
          <w:sz w:val="28"/>
          <w:szCs w:val="28"/>
          <w:lang w:val="fi-FI" w:bidi="ar-SA"/>
        </w:rPr>
      </w:pPr>
      <w:r w:rsidRPr="009F3110">
        <w:rPr>
          <w:rFonts w:ascii="Times New Roman" w:eastAsia="Calibri" w:hAnsi="Times New Roman" w:cs="Times New Roman"/>
          <w:b/>
          <w:color w:val="000000"/>
          <w:sz w:val="28"/>
          <w:szCs w:val="28"/>
          <w:lang w:val="fi-FI" w:bidi="ar-SA"/>
        </w:rPr>
        <w:t>HUBUNGAN DUKUNGAN KELUARGA DENGAN MOTIVASI</w:t>
      </w:r>
      <w:r w:rsidR="009F3110" w:rsidRPr="009F3110">
        <w:rPr>
          <w:rFonts w:ascii="Times New Roman" w:eastAsia="Calibri" w:hAnsi="Times New Roman" w:cs="Times New Roman"/>
          <w:b/>
          <w:color w:val="000000"/>
          <w:sz w:val="28"/>
          <w:szCs w:val="28"/>
          <w:lang w:val="fi-FI" w:bidi="ar-SA"/>
        </w:rPr>
        <w:t xml:space="preserve"> </w:t>
      </w:r>
      <w:r w:rsidRPr="009F3110">
        <w:rPr>
          <w:rFonts w:ascii="Times New Roman" w:eastAsia="Calibri" w:hAnsi="Times New Roman" w:cs="Times New Roman"/>
          <w:b/>
          <w:color w:val="000000"/>
          <w:sz w:val="28"/>
          <w:szCs w:val="28"/>
          <w:lang w:val="fi-FI" w:bidi="ar-SA"/>
        </w:rPr>
        <w:t>PASIEN KANKER KOLORE</w:t>
      </w:r>
      <w:r w:rsidR="002B7132" w:rsidRPr="009F3110">
        <w:rPr>
          <w:rFonts w:ascii="Times New Roman" w:eastAsia="Calibri" w:hAnsi="Times New Roman" w:cs="Times New Roman"/>
          <w:b/>
          <w:color w:val="000000"/>
          <w:sz w:val="28"/>
          <w:szCs w:val="28"/>
          <w:lang w:val="fi-FI" w:bidi="ar-SA"/>
        </w:rPr>
        <w:t>K</w:t>
      </w:r>
      <w:r w:rsidRPr="009F3110">
        <w:rPr>
          <w:rFonts w:ascii="Times New Roman" w:eastAsia="Calibri" w:hAnsi="Times New Roman" w:cs="Times New Roman"/>
          <w:b/>
          <w:color w:val="000000"/>
          <w:sz w:val="28"/>
          <w:szCs w:val="28"/>
          <w:lang w:val="fi-FI" w:bidi="ar-SA"/>
        </w:rPr>
        <w:t>TAL DALAM MENJALANI</w:t>
      </w:r>
      <w:r w:rsidR="009F3110" w:rsidRPr="009F3110">
        <w:rPr>
          <w:rFonts w:ascii="Times New Roman" w:eastAsia="Calibri" w:hAnsi="Times New Roman" w:cs="Times New Roman"/>
          <w:b/>
          <w:color w:val="000000"/>
          <w:sz w:val="28"/>
          <w:szCs w:val="28"/>
          <w:lang w:val="fi-FI" w:bidi="ar-SA"/>
        </w:rPr>
        <w:t xml:space="preserve"> </w:t>
      </w:r>
      <w:r w:rsidRPr="009F3110">
        <w:rPr>
          <w:rFonts w:ascii="Times New Roman" w:eastAsia="Calibri" w:hAnsi="Times New Roman" w:cs="Times New Roman"/>
          <w:b/>
          <w:color w:val="000000"/>
          <w:sz w:val="28"/>
          <w:szCs w:val="28"/>
          <w:lang w:val="fi-FI" w:bidi="ar-SA"/>
        </w:rPr>
        <w:t>KEMOTERAPI</w:t>
      </w:r>
      <w:r w:rsidR="009F3110" w:rsidRPr="009F3110">
        <w:rPr>
          <w:rFonts w:ascii="Times New Roman" w:eastAsia="Calibri" w:hAnsi="Times New Roman" w:cs="Times New Roman"/>
          <w:b/>
          <w:color w:val="000000"/>
          <w:sz w:val="28"/>
          <w:szCs w:val="28"/>
          <w:lang w:val="fi-FI" w:bidi="ar-SA"/>
        </w:rPr>
        <w:t xml:space="preserve"> </w:t>
      </w:r>
      <w:r w:rsidRPr="009F3110">
        <w:rPr>
          <w:rFonts w:ascii="Times New Roman" w:eastAsia="Calibri" w:hAnsi="Times New Roman" w:cs="Times New Roman"/>
          <w:b/>
          <w:color w:val="000000"/>
          <w:sz w:val="28"/>
          <w:szCs w:val="28"/>
          <w:lang w:val="fi-FI" w:bidi="ar-SA"/>
        </w:rPr>
        <w:t>DI RUANG ROSELA 2</w:t>
      </w:r>
    </w:p>
    <w:p w14:paraId="6BE70EF0" w14:textId="060204A2" w:rsidR="009F3110" w:rsidRPr="00C67C36" w:rsidRDefault="005F101E" w:rsidP="009F3110">
      <w:pPr>
        <w:spacing w:after="0" w:line="240" w:lineRule="auto"/>
        <w:jc w:val="center"/>
        <w:rPr>
          <w:rFonts w:ascii="Times New Roman" w:eastAsia="Calibri" w:hAnsi="Times New Roman" w:cs="Times New Roman"/>
          <w:b/>
          <w:color w:val="000000"/>
          <w:sz w:val="28"/>
          <w:szCs w:val="28"/>
          <w:lang w:val="en-US" w:bidi="ar-SA"/>
        </w:rPr>
      </w:pPr>
      <w:r w:rsidRPr="009F3110">
        <w:rPr>
          <w:rFonts w:ascii="Times New Roman" w:eastAsia="Calibri" w:hAnsi="Times New Roman" w:cs="Times New Roman"/>
          <w:b/>
          <w:color w:val="000000"/>
          <w:sz w:val="28"/>
          <w:szCs w:val="28"/>
          <w:lang w:val="fi-FI" w:bidi="ar-SA"/>
        </w:rPr>
        <w:t xml:space="preserve"> </w:t>
      </w:r>
      <w:r w:rsidRPr="00C67C36">
        <w:rPr>
          <w:rFonts w:ascii="Times New Roman" w:eastAsia="Calibri" w:hAnsi="Times New Roman" w:cs="Times New Roman"/>
          <w:b/>
          <w:color w:val="000000"/>
          <w:sz w:val="28"/>
          <w:szCs w:val="28"/>
          <w:lang w:val="en-US" w:bidi="ar-SA"/>
        </w:rPr>
        <w:t>RSUD.</w:t>
      </w:r>
      <w:r w:rsidR="00C70226">
        <w:rPr>
          <w:rFonts w:ascii="Times New Roman" w:eastAsia="Calibri" w:hAnsi="Times New Roman" w:cs="Times New Roman"/>
          <w:b/>
          <w:color w:val="000000"/>
          <w:sz w:val="28"/>
          <w:szCs w:val="28"/>
          <w:lang w:val="en-US" w:bidi="ar-SA"/>
        </w:rPr>
        <w:t xml:space="preserve"> </w:t>
      </w:r>
      <w:r w:rsidRPr="00C67C36">
        <w:rPr>
          <w:rFonts w:ascii="Times New Roman" w:eastAsia="Calibri" w:hAnsi="Times New Roman" w:cs="Times New Roman"/>
          <w:b/>
          <w:color w:val="000000"/>
          <w:sz w:val="28"/>
          <w:szCs w:val="28"/>
          <w:lang w:val="en-US" w:bidi="ar-SA"/>
        </w:rPr>
        <w:t>Dr. SOETOMO</w:t>
      </w:r>
    </w:p>
    <w:p w14:paraId="4E728EE6" w14:textId="53A7EAC9" w:rsidR="005F101E" w:rsidRPr="00C67C36" w:rsidRDefault="005F101E" w:rsidP="009F3110">
      <w:pPr>
        <w:spacing w:after="0" w:line="240" w:lineRule="auto"/>
        <w:jc w:val="center"/>
        <w:rPr>
          <w:rFonts w:ascii="Times New Roman" w:eastAsia="Calibri" w:hAnsi="Times New Roman" w:cs="Times New Roman"/>
          <w:b/>
          <w:color w:val="000000"/>
          <w:sz w:val="28"/>
          <w:szCs w:val="28"/>
          <w:lang w:val="en-US" w:bidi="ar-SA"/>
        </w:rPr>
      </w:pPr>
      <w:r w:rsidRPr="00C67C36">
        <w:rPr>
          <w:rFonts w:ascii="Times New Roman" w:eastAsia="Calibri" w:hAnsi="Times New Roman" w:cs="Times New Roman"/>
          <w:b/>
          <w:color w:val="000000"/>
          <w:sz w:val="28"/>
          <w:szCs w:val="28"/>
          <w:lang w:val="en-US" w:bidi="ar-SA"/>
        </w:rPr>
        <w:t>SURABAYA</w:t>
      </w:r>
    </w:p>
    <w:p w14:paraId="1BE0E24D" w14:textId="77777777" w:rsidR="005F101E" w:rsidRPr="00C67C36" w:rsidRDefault="005F101E" w:rsidP="009F3110">
      <w:pPr>
        <w:spacing w:after="200" w:line="240" w:lineRule="auto"/>
        <w:jc w:val="center"/>
        <w:rPr>
          <w:rFonts w:ascii="Times New Roman" w:eastAsia="Calibri" w:hAnsi="Times New Roman" w:cs="Times New Roman"/>
          <w:b/>
          <w:kern w:val="0"/>
          <w:sz w:val="28"/>
          <w:szCs w:val="28"/>
          <w:lang w:val="en-US" w:bidi="ar-SA"/>
          <w14:ligatures w14:val="none"/>
        </w:rPr>
      </w:pPr>
    </w:p>
    <w:p w14:paraId="1D566829" w14:textId="77777777" w:rsidR="005F101E" w:rsidRPr="00C67C36" w:rsidRDefault="005F101E" w:rsidP="009F3110">
      <w:pPr>
        <w:spacing w:after="200" w:line="240" w:lineRule="auto"/>
        <w:jc w:val="center"/>
        <w:rPr>
          <w:rFonts w:ascii="Times New Roman" w:eastAsia="Calibri" w:hAnsi="Times New Roman" w:cs="Times New Roman"/>
          <w:b/>
          <w:noProof/>
          <w:kern w:val="0"/>
          <w:sz w:val="28"/>
          <w:szCs w:val="24"/>
          <w:lang w:val="en-US" w:bidi="ar-SA"/>
          <w14:ligatures w14:val="none"/>
        </w:rPr>
      </w:pPr>
    </w:p>
    <w:p w14:paraId="16E6AB9D" w14:textId="77777777" w:rsidR="005F101E" w:rsidRPr="00C67C36" w:rsidRDefault="005F101E" w:rsidP="005F101E">
      <w:pPr>
        <w:spacing w:after="200" w:line="240" w:lineRule="auto"/>
        <w:jc w:val="center"/>
        <w:rPr>
          <w:rFonts w:ascii="Times New Roman" w:eastAsia="Calibri" w:hAnsi="Times New Roman" w:cs="Times New Roman"/>
          <w:noProof/>
          <w:kern w:val="0"/>
          <w:sz w:val="28"/>
          <w:szCs w:val="24"/>
          <w:lang w:val="en-US" w:bidi="ar-SA"/>
          <w14:ligatures w14:val="none"/>
        </w:rPr>
      </w:pPr>
    </w:p>
    <w:p w14:paraId="2A525AC9" w14:textId="73D9C48F" w:rsidR="005F101E" w:rsidRPr="00C67C36" w:rsidRDefault="005F101E" w:rsidP="005F101E">
      <w:pPr>
        <w:spacing w:after="200" w:line="240" w:lineRule="auto"/>
        <w:jc w:val="center"/>
        <w:rPr>
          <w:rFonts w:ascii="Times New Roman" w:eastAsia="Calibri" w:hAnsi="Times New Roman" w:cs="Times New Roman"/>
          <w:noProof/>
          <w:kern w:val="0"/>
          <w:sz w:val="28"/>
          <w:szCs w:val="24"/>
          <w:lang w:val="en-US" w:bidi="ar-SA"/>
          <w14:ligatures w14:val="none"/>
        </w:rPr>
      </w:pPr>
    </w:p>
    <w:p w14:paraId="3471A610" w14:textId="04568F20" w:rsidR="005F101E" w:rsidRPr="00C67C36" w:rsidRDefault="0018484D" w:rsidP="005F101E">
      <w:pPr>
        <w:spacing w:after="200" w:line="240" w:lineRule="auto"/>
        <w:jc w:val="center"/>
        <w:rPr>
          <w:rFonts w:ascii="Times New Roman" w:eastAsia="Calibri" w:hAnsi="Times New Roman" w:cs="Times New Roman"/>
          <w:kern w:val="0"/>
          <w:sz w:val="28"/>
          <w:szCs w:val="24"/>
          <w:lang w:val="en-US" w:bidi="ar-SA"/>
          <w14:ligatures w14:val="none"/>
        </w:rPr>
      </w:pPr>
      <w:r w:rsidRPr="00D51828">
        <w:rPr>
          <w:rFonts w:ascii="Times New Roman" w:eastAsia="Calibri" w:hAnsi="Times New Roman" w:cs="Times New Roman"/>
          <w:noProof/>
          <w:kern w:val="0"/>
          <w:sz w:val="28"/>
          <w:szCs w:val="24"/>
          <w:lang w:val="en-US" w:bidi="ar-SA"/>
          <w14:ligatures w14:val="none"/>
        </w:rPr>
        <w:drawing>
          <wp:anchor distT="0" distB="0" distL="114300" distR="114300" simplePos="0" relativeHeight="251628032" behindDoc="1" locked="0" layoutInCell="1" allowOverlap="1" wp14:anchorId="3679D8FA" wp14:editId="6A2738EF">
            <wp:simplePos x="0" y="0"/>
            <wp:positionH relativeFrom="column">
              <wp:posOffset>1229995</wp:posOffset>
            </wp:positionH>
            <wp:positionV relativeFrom="paragraph">
              <wp:posOffset>9839</wp:posOffset>
            </wp:positionV>
            <wp:extent cx="2424430" cy="2352675"/>
            <wp:effectExtent l="0" t="0" r="0" b="0"/>
            <wp:wrapNone/>
            <wp:docPr id="1883432839"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4430" cy="2352675"/>
                    </a:xfrm>
                    <a:prstGeom prst="rect">
                      <a:avLst/>
                    </a:prstGeom>
                    <a:noFill/>
                  </pic:spPr>
                </pic:pic>
              </a:graphicData>
            </a:graphic>
            <wp14:sizeRelH relativeFrom="page">
              <wp14:pctWidth>0</wp14:pctWidth>
            </wp14:sizeRelH>
            <wp14:sizeRelV relativeFrom="page">
              <wp14:pctHeight>0</wp14:pctHeight>
            </wp14:sizeRelV>
          </wp:anchor>
        </w:drawing>
      </w:r>
    </w:p>
    <w:p w14:paraId="06FC93E0" w14:textId="54133CD5" w:rsidR="005F101E" w:rsidRPr="00C67C36" w:rsidRDefault="005F101E" w:rsidP="005F101E">
      <w:pPr>
        <w:spacing w:after="200" w:line="240" w:lineRule="auto"/>
        <w:jc w:val="center"/>
        <w:rPr>
          <w:rFonts w:ascii="Times New Roman" w:eastAsia="Calibri" w:hAnsi="Times New Roman" w:cs="Times New Roman"/>
          <w:kern w:val="0"/>
          <w:sz w:val="28"/>
          <w:szCs w:val="24"/>
          <w:lang w:val="en-US" w:bidi="ar-SA"/>
          <w14:ligatures w14:val="none"/>
        </w:rPr>
      </w:pPr>
    </w:p>
    <w:p w14:paraId="22C1A69C" w14:textId="71AF99E1" w:rsidR="005F101E" w:rsidRPr="00C67C36" w:rsidRDefault="005F101E" w:rsidP="005F101E">
      <w:pPr>
        <w:spacing w:after="0" w:line="240" w:lineRule="auto"/>
        <w:jc w:val="center"/>
        <w:rPr>
          <w:rFonts w:ascii="Times New Roman" w:eastAsia="Calibri" w:hAnsi="Times New Roman" w:cs="Times New Roman"/>
          <w:b/>
          <w:kern w:val="0"/>
          <w:sz w:val="26"/>
          <w:szCs w:val="26"/>
          <w:lang w:val="en-US" w:bidi="ar-SA"/>
          <w14:ligatures w14:val="none"/>
        </w:rPr>
      </w:pPr>
    </w:p>
    <w:p w14:paraId="7A2164EB" w14:textId="77777777" w:rsidR="005F101E" w:rsidRPr="00C67C36" w:rsidRDefault="005F101E" w:rsidP="005F101E">
      <w:pPr>
        <w:spacing w:after="0" w:line="240" w:lineRule="auto"/>
        <w:jc w:val="center"/>
        <w:rPr>
          <w:rFonts w:ascii="Times New Roman" w:eastAsia="Calibri" w:hAnsi="Times New Roman" w:cs="Times New Roman"/>
          <w:b/>
          <w:kern w:val="0"/>
          <w:sz w:val="26"/>
          <w:szCs w:val="26"/>
          <w:lang w:val="en-US" w:bidi="ar-SA"/>
          <w14:ligatures w14:val="none"/>
        </w:rPr>
      </w:pPr>
    </w:p>
    <w:p w14:paraId="6E2978B0" w14:textId="77777777" w:rsidR="005F101E" w:rsidRPr="00C67C36" w:rsidRDefault="005F101E" w:rsidP="005F101E">
      <w:pPr>
        <w:spacing w:after="0" w:line="240" w:lineRule="auto"/>
        <w:jc w:val="center"/>
        <w:rPr>
          <w:rFonts w:ascii="Times New Roman" w:eastAsia="Calibri" w:hAnsi="Times New Roman" w:cs="Times New Roman"/>
          <w:b/>
          <w:kern w:val="0"/>
          <w:sz w:val="26"/>
          <w:szCs w:val="26"/>
          <w:lang w:val="en-US" w:bidi="ar-SA"/>
          <w14:ligatures w14:val="none"/>
        </w:rPr>
      </w:pPr>
    </w:p>
    <w:p w14:paraId="4807F8BD" w14:textId="77777777" w:rsidR="005F101E" w:rsidRPr="00C67C36" w:rsidRDefault="005F101E" w:rsidP="005F101E">
      <w:pPr>
        <w:spacing w:after="0" w:line="240" w:lineRule="auto"/>
        <w:jc w:val="center"/>
        <w:rPr>
          <w:rFonts w:ascii="Times New Roman" w:eastAsia="Calibri" w:hAnsi="Times New Roman" w:cs="Times New Roman"/>
          <w:b/>
          <w:kern w:val="0"/>
          <w:sz w:val="26"/>
          <w:szCs w:val="26"/>
          <w:lang w:val="en-US" w:bidi="ar-SA"/>
          <w14:ligatures w14:val="none"/>
        </w:rPr>
      </w:pPr>
    </w:p>
    <w:p w14:paraId="74DE4DCA" w14:textId="77777777" w:rsidR="005F101E" w:rsidRPr="00C67C36" w:rsidRDefault="005F101E" w:rsidP="005F101E">
      <w:pPr>
        <w:spacing w:after="0" w:line="240" w:lineRule="auto"/>
        <w:jc w:val="center"/>
        <w:rPr>
          <w:rFonts w:ascii="Times New Roman" w:eastAsia="Calibri" w:hAnsi="Times New Roman" w:cs="Times New Roman"/>
          <w:b/>
          <w:kern w:val="0"/>
          <w:sz w:val="26"/>
          <w:szCs w:val="26"/>
          <w:lang w:val="en-US" w:bidi="ar-SA"/>
          <w14:ligatures w14:val="none"/>
        </w:rPr>
      </w:pPr>
    </w:p>
    <w:p w14:paraId="0F5B2424" w14:textId="77777777" w:rsidR="005F101E" w:rsidRPr="00C67C36" w:rsidRDefault="005F101E" w:rsidP="005F101E">
      <w:pPr>
        <w:spacing w:after="0" w:line="240" w:lineRule="auto"/>
        <w:jc w:val="center"/>
        <w:rPr>
          <w:rFonts w:ascii="Times New Roman" w:eastAsia="Calibri" w:hAnsi="Times New Roman" w:cs="Times New Roman"/>
          <w:b/>
          <w:kern w:val="0"/>
          <w:sz w:val="26"/>
          <w:szCs w:val="26"/>
          <w:lang w:val="en-US" w:bidi="ar-SA"/>
          <w14:ligatures w14:val="none"/>
        </w:rPr>
      </w:pPr>
    </w:p>
    <w:p w14:paraId="36861FF8" w14:textId="77777777" w:rsidR="005F101E" w:rsidRPr="00C67C36" w:rsidRDefault="005F101E" w:rsidP="005F101E">
      <w:pPr>
        <w:spacing w:after="0" w:line="240" w:lineRule="auto"/>
        <w:jc w:val="center"/>
        <w:rPr>
          <w:rFonts w:ascii="Times New Roman" w:eastAsia="Calibri" w:hAnsi="Times New Roman" w:cs="Times New Roman"/>
          <w:b/>
          <w:kern w:val="0"/>
          <w:sz w:val="26"/>
          <w:szCs w:val="26"/>
          <w:lang w:val="en-US" w:bidi="ar-SA"/>
          <w14:ligatures w14:val="none"/>
        </w:rPr>
      </w:pPr>
    </w:p>
    <w:p w14:paraId="52852AFC" w14:textId="77777777" w:rsidR="005F101E" w:rsidRPr="00C67C36" w:rsidRDefault="005F101E" w:rsidP="005F101E">
      <w:pPr>
        <w:spacing w:after="0" w:line="240" w:lineRule="auto"/>
        <w:jc w:val="center"/>
        <w:rPr>
          <w:rFonts w:ascii="Times New Roman" w:eastAsia="Calibri" w:hAnsi="Times New Roman" w:cs="Times New Roman"/>
          <w:b/>
          <w:kern w:val="0"/>
          <w:sz w:val="26"/>
          <w:szCs w:val="26"/>
          <w:lang w:val="en-US" w:bidi="ar-SA"/>
          <w14:ligatures w14:val="none"/>
        </w:rPr>
      </w:pPr>
    </w:p>
    <w:p w14:paraId="59CEE0BC" w14:textId="77777777" w:rsidR="005F101E" w:rsidRPr="00C67C36" w:rsidRDefault="005F101E" w:rsidP="005F101E">
      <w:pPr>
        <w:spacing w:after="0" w:line="240" w:lineRule="auto"/>
        <w:jc w:val="center"/>
        <w:rPr>
          <w:rFonts w:ascii="Times New Roman" w:eastAsia="Calibri" w:hAnsi="Times New Roman" w:cs="Times New Roman"/>
          <w:b/>
          <w:kern w:val="0"/>
          <w:sz w:val="26"/>
          <w:szCs w:val="26"/>
          <w:lang w:val="en-US" w:bidi="ar-SA"/>
          <w14:ligatures w14:val="none"/>
        </w:rPr>
      </w:pPr>
    </w:p>
    <w:p w14:paraId="6EFE7AA2" w14:textId="77777777" w:rsidR="005F101E" w:rsidRPr="00C67C36" w:rsidRDefault="005F101E" w:rsidP="00825E9E">
      <w:pPr>
        <w:spacing w:after="0" w:line="240" w:lineRule="auto"/>
        <w:rPr>
          <w:rFonts w:ascii="Times New Roman" w:eastAsia="Calibri" w:hAnsi="Times New Roman" w:cs="Times New Roman"/>
          <w:b/>
          <w:kern w:val="0"/>
          <w:sz w:val="26"/>
          <w:szCs w:val="26"/>
          <w:lang w:val="en-US" w:bidi="ar-SA"/>
          <w14:ligatures w14:val="none"/>
        </w:rPr>
      </w:pPr>
    </w:p>
    <w:p w14:paraId="33B39442" w14:textId="77777777" w:rsidR="005F101E" w:rsidRPr="00C67C36" w:rsidRDefault="005F101E" w:rsidP="005F101E">
      <w:pPr>
        <w:spacing w:after="0" w:line="240" w:lineRule="auto"/>
        <w:jc w:val="center"/>
        <w:rPr>
          <w:rFonts w:ascii="Times New Roman" w:eastAsia="Calibri" w:hAnsi="Times New Roman" w:cs="Times New Roman"/>
          <w:b/>
          <w:kern w:val="0"/>
          <w:sz w:val="26"/>
          <w:szCs w:val="26"/>
          <w:lang w:val="en-US" w:bidi="ar-SA"/>
          <w14:ligatures w14:val="none"/>
        </w:rPr>
      </w:pPr>
    </w:p>
    <w:p w14:paraId="0B4B881D" w14:textId="77777777" w:rsidR="005F101E" w:rsidRPr="00C67C36" w:rsidRDefault="005F101E" w:rsidP="005F101E">
      <w:pPr>
        <w:spacing w:after="0" w:line="240" w:lineRule="auto"/>
        <w:jc w:val="center"/>
        <w:rPr>
          <w:rFonts w:ascii="Times New Roman" w:eastAsia="Calibri" w:hAnsi="Times New Roman" w:cs="Times New Roman"/>
          <w:b/>
          <w:kern w:val="0"/>
          <w:sz w:val="26"/>
          <w:szCs w:val="26"/>
          <w:lang w:val="en-US" w:bidi="ar-SA"/>
          <w14:ligatures w14:val="none"/>
        </w:rPr>
      </w:pPr>
    </w:p>
    <w:p w14:paraId="6BB175BB" w14:textId="77777777" w:rsidR="005F101E" w:rsidRDefault="005F101E" w:rsidP="005F101E">
      <w:pPr>
        <w:spacing w:after="0" w:line="240" w:lineRule="auto"/>
        <w:jc w:val="center"/>
        <w:rPr>
          <w:rFonts w:ascii="Times New Roman" w:eastAsia="Calibri" w:hAnsi="Times New Roman" w:cs="Times New Roman"/>
          <w:b/>
          <w:kern w:val="0"/>
          <w:sz w:val="26"/>
          <w:szCs w:val="26"/>
          <w:lang w:val="en-US" w:bidi="ar-SA"/>
          <w14:ligatures w14:val="none"/>
        </w:rPr>
      </w:pPr>
    </w:p>
    <w:p w14:paraId="70A820DB" w14:textId="77777777" w:rsidR="0018484D" w:rsidRPr="00C67C36" w:rsidRDefault="0018484D" w:rsidP="005F101E">
      <w:pPr>
        <w:spacing w:after="0" w:line="240" w:lineRule="auto"/>
        <w:jc w:val="center"/>
        <w:rPr>
          <w:rFonts w:ascii="Times New Roman" w:eastAsia="Calibri" w:hAnsi="Times New Roman" w:cs="Times New Roman"/>
          <w:b/>
          <w:kern w:val="0"/>
          <w:sz w:val="26"/>
          <w:szCs w:val="26"/>
          <w:lang w:val="en-US" w:bidi="ar-SA"/>
          <w14:ligatures w14:val="none"/>
        </w:rPr>
      </w:pPr>
    </w:p>
    <w:p w14:paraId="11FE85CA" w14:textId="515AA05C" w:rsidR="005F101E" w:rsidRPr="00252A99" w:rsidRDefault="005F101E" w:rsidP="005F101E">
      <w:pPr>
        <w:spacing w:after="0" w:line="240" w:lineRule="auto"/>
        <w:jc w:val="center"/>
        <w:rPr>
          <w:rFonts w:ascii="Times New Roman" w:eastAsia="Calibri" w:hAnsi="Times New Roman" w:cs="Times New Roman"/>
          <w:b/>
          <w:kern w:val="0"/>
          <w:sz w:val="28"/>
          <w:szCs w:val="28"/>
          <w:lang w:val="en-US" w:bidi="ar-SA"/>
          <w14:ligatures w14:val="none"/>
        </w:rPr>
      </w:pPr>
      <w:r w:rsidRPr="00252A99">
        <w:rPr>
          <w:rFonts w:ascii="Times New Roman" w:eastAsia="Calibri" w:hAnsi="Times New Roman" w:cs="Times New Roman"/>
          <w:b/>
          <w:kern w:val="0"/>
          <w:sz w:val="28"/>
          <w:szCs w:val="28"/>
          <w:lang w:val="en-US" w:bidi="ar-SA"/>
          <w14:ligatures w14:val="none"/>
        </w:rPr>
        <w:t>Oleh:</w:t>
      </w:r>
    </w:p>
    <w:p w14:paraId="6C5F5DC9" w14:textId="77777777" w:rsidR="005F101E" w:rsidRPr="00252A99" w:rsidRDefault="005F101E" w:rsidP="005F101E">
      <w:pPr>
        <w:spacing w:after="0" w:line="240" w:lineRule="auto"/>
        <w:jc w:val="center"/>
        <w:rPr>
          <w:rFonts w:ascii="Times New Roman" w:eastAsia="Calibri" w:hAnsi="Times New Roman" w:cs="Times New Roman"/>
          <w:b/>
          <w:kern w:val="0"/>
          <w:sz w:val="28"/>
          <w:szCs w:val="28"/>
          <w:lang w:val="en-US" w:bidi="ar-SA"/>
          <w14:ligatures w14:val="none"/>
        </w:rPr>
      </w:pPr>
    </w:p>
    <w:p w14:paraId="219DEC32" w14:textId="77777777" w:rsidR="005F101E" w:rsidRPr="0018484D" w:rsidRDefault="005F101E" w:rsidP="005F101E">
      <w:pPr>
        <w:spacing w:after="0" w:line="240" w:lineRule="auto"/>
        <w:jc w:val="center"/>
        <w:rPr>
          <w:rFonts w:ascii="Times New Roman" w:eastAsia="Calibri" w:hAnsi="Times New Roman" w:cs="Times New Roman"/>
          <w:b/>
          <w:kern w:val="0"/>
          <w:sz w:val="28"/>
          <w:szCs w:val="28"/>
          <w:u w:val="single"/>
          <w:lang w:val="en-US" w:bidi="ar-SA"/>
          <w14:ligatures w14:val="none"/>
        </w:rPr>
      </w:pPr>
      <w:r w:rsidRPr="0018484D">
        <w:rPr>
          <w:rFonts w:ascii="Times New Roman" w:eastAsia="Calibri" w:hAnsi="Times New Roman" w:cs="Times New Roman"/>
          <w:b/>
          <w:kern w:val="0"/>
          <w:sz w:val="28"/>
          <w:szCs w:val="28"/>
          <w:u w:val="single"/>
          <w:lang w:val="en-US" w:bidi="ar-SA"/>
          <w14:ligatures w14:val="none"/>
        </w:rPr>
        <w:t>NYALITA LUFIANDINI</w:t>
      </w:r>
    </w:p>
    <w:p w14:paraId="427AFD86" w14:textId="77777777" w:rsidR="005F101E" w:rsidRPr="00252A99" w:rsidRDefault="005F101E" w:rsidP="005F101E">
      <w:pPr>
        <w:spacing w:after="0" w:line="240" w:lineRule="auto"/>
        <w:jc w:val="center"/>
        <w:rPr>
          <w:rFonts w:ascii="Times New Roman" w:eastAsia="Calibri" w:hAnsi="Times New Roman" w:cs="Times New Roman"/>
          <w:b/>
          <w:kern w:val="0"/>
          <w:sz w:val="28"/>
          <w:szCs w:val="28"/>
          <w:lang w:val="en-US" w:bidi="ar-SA"/>
          <w14:ligatures w14:val="none"/>
        </w:rPr>
      </w:pPr>
      <w:r w:rsidRPr="00252A99">
        <w:rPr>
          <w:rFonts w:ascii="Times New Roman" w:eastAsia="Calibri" w:hAnsi="Times New Roman" w:cs="Times New Roman"/>
          <w:b/>
          <w:kern w:val="0"/>
          <w:sz w:val="28"/>
          <w:szCs w:val="28"/>
          <w:lang w:val="en-US" w:bidi="ar-SA"/>
          <w14:ligatures w14:val="none"/>
        </w:rPr>
        <w:t>NIM.2212040</w:t>
      </w:r>
    </w:p>
    <w:p w14:paraId="035CE2D6" w14:textId="77777777" w:rsidR="005F101E" w:rsidRPr="009F3110" w:rsidRDefault="005F101E" w:rsidP="005F101E">
      <w:pPr>
        <w:spacing w:after="0" w:line="240" w:lineRule="auto"/>
        <w:jc w:val="center"/>
        <w:rPr>
          <w:rFonts w:ascii="Times New Roman" w:eastAsia="Calibri" w:hAnsi="Times New Roman" w:cs="Times New Roman"/>
          <w:b/>
          <w:kern w:val="0"/>
          <w:sz w:val="24"/>
          <w:szCs w:val="24"/>
          <w:lang w:val="en-US" w:bidi="ar-SA"/>
          <w14:ligatures w14:val="none"/>
        </w:rPr>
      </w:pPr>
    </w:p>
    <w:p w14:paraId="1D76E776" w14:textId="77777777" w:rsidR="005F101E" w:rsidRPr="00D51828" w:rsidRDefault="005F101E" w:rsidP="005F101E">
      <w:pPr>
        <w:spacing w:after="0" w:line="240" w:lineRule="auto"/>
        <w:jc w:val="center"/>
        <w:rPr>
          <w:rFonts w:ascii="Times New Roman" w:eastAsia="Calibri" w:hAnsi="Times New Roman" w:cs="Times New Roman"/>
          <w:b/>
          <w:kern w:val="0"/>
          <w:sz w:val="28"/>
          <w:szCs w:val="24"/>
          <w:lang w:val="en-US" w:bidi="ar-SA"/>
          <w14:ligatures w14:val="none"/>
        </w:rPr>
      </w:pPr>
    </w:p>
    <w:p w14:paraId="1E4F7DE1" w14:textId="77777777" w:rsidR="005F101E" w:rsidRPr="00D51828" w:rsidRDefault="005F101E" w:rsidP="005F101E">
      <w:pPr>
        <w:spacing w:after="0" w:line="240" w:lineRule="auto"/>
        <w:jc w:val="both"/>
        <w:rPr>
          <w:rFonts w:ascii="Times New Roman" w:eastAsia="Calibri" w:hAnsi="Times New Roman" w:cs="Times New Roman"/>
          <w:b/>
          <w:kern w:val="0"/>
          <w:sz w:val="26"/>
          <w:szCs w:val="26"/>
          <w:lang w:val="en-US" w:bidi="ar-SA"/>
          <w14:ligatures w14:val="none"/>
        </w:rPr>
      </w:pPr>
    </w:p>
    <w:p w14:paraId="6A9CE572" w14:textId="0E338D87" w:rsidR="005F101E" w:rsidRPr="009F3110" w:rsidRDefault="005F101E" w:rsidP="005F101E">
      <w:pPr>
        <w:spacing w:after="0" w:line="240" w:lineRule="auto"/>
        <w:jc w:val="center"/>
        <w:rPr>
          <w:rFonts w:ascii="Times New Roman" w:eastAsia="Calibri" w:hAnsi="Times New Roman" w:cs="Times New Roman"/>
          <w:b/>
          <w:kern w:val="0"/>
          <w:sz w:val="28"/>
          <w:szCs w:val="28"/>
          <w:lang w:val="en-US" w:bidi="ar-SA"/>
          <w14:ligatures w14:val="none"/>
        </w:rPr>
      </w:pPr>
      <w:r w:rsidRPr="009F3110">
        <w:rPr>
          <w:rFonts w:ascii="Times New Roman" w:eastAsia="Calibri" w:hAnsi="Times New Roman" w:cs="Times New Roman"/>
          <w:b/>
          <w:kern w:val="0"/>
          <w:sz w:val="28"/>
          <w:szCs w:val="28"/>
          <w:lang w:val="en-US" w:bidi="ar-SA"/>
          <w14:ligatures w14:val="none"/>
        </w:rPr>
        <w:t>PROGRAM STUDI</w:t>
      </w:r>
      <w:r w:rsidR="0024356E">
        <w:rPr>
          <w:rFonts w:ascii="Times New Roman" w:eastAsia="Calibri" w:hAnsi="Times New Roman" w:cs="Times New Roman"/>
          <w:b/>
          <w:kern w:val="0"/>
          <w:sz w:val="28"/>
          <w:szCs w:val="28"/>
          <w:lang w:val="en-US" w:bidi="ar-SA"/>
          <w14:ligatures w14:val="none"/>
        </w:rPr>
        <w:t xml:space="preserve"> S</w:t>
      </w:r>
      <w:r w:rsidR="00316026">
        <w:rPr>
          <w:rFonts w:ascii="Times New Roman" w:eastAsia="Calibri" w:hAnsi="Times New Roman" w:cs="Times New Roman"/>
          <w:b/>
          <w:kern w:val="0"/>
          <w:sz w:val="28"/>
          <w:szCs w:val="28"/>
          <w:lang w:val="en-US" w:bidi="ar-SA"/>
          <w14:ligatures w14:val="none"/>
        </w:rPr>
        <w:t xml:space="preserve">1 </w:t>
      </w:r>
      <w:r w:rsidRPr="009F3110">
        <w:rPr>
          <w:rFonts w:ascii="Times New Roman" w:eastAsia="Calibri" w:hAnsi="Times New Roman" w:cs="Times New Roman"/>
          <w:b/>
          <w:kern w:val="0"/>
          <w:sz w:val="28"/>
          <w:szCs w:val="28"/>
          <w:lang w:val="en-US" w:bidi="ar-SA"/>
          <w14:ligatures w14:val="none"/>
        </w:rPr>
        <w:t>KEPERAWATAN</w:t>
      </w:r>
    </w:p>
    <w:p w14:paraId="201B35E9" w14:textId="1436D37C" w:rsidR="005F101E" w:rsidRPr="00825E9E" w:rsidRDefault="005F101E" w:rsidP="005F101E">
      <w:pPr>
        <w:spacing w:after="0" w:line="240" w:lineRule="auto"/>
        <w:jc w:val="center"/>
        <w:rPr>
          <w:rFonts w:ascii="Times New Roman" w:eastAsia="Calibri" w:hAnsi="Times New Roman" w:cs="Times New Roman"/>
          <w:b/>
          <w:kern w:val="0"/>
          <w:sz w:val="28"/>
          <w:szCs w:val="28"/>
          <w:lang w:val="fi-FI" w:bidi="ar-SA"/>
          <w14:ligatures w14:val="none"/>
        </w:rPr>
      </w:pPr>
      <w:r w:rsidRPr="00825E9E">
        <w:rPr>
          <w:rFonts w:ascii="Times New Roman" w:eastAsia="Calibri" w:hAnsi="Times New Roman" w:cs="Times New Roman"/>
          <w:b/>
          <w:kern w:val="0"/>
          <w:sz w:val="28"/>
          <w:szCs w:val="28"/>
          <w:lang w:val="fi-FI" w:bidi="ar-SA"/>
          <w14:ligatures w14:val="none"/>
        </w:rPr>
        <w:t xml:space="preserve">SEKOLAH TINGGI </w:t>
      </w:r>
      <w:r w:rsidR="00825E9E" w:rsidRPr="00825E9E">
        <w:rPr>
          <w:rFonts w:ascii="Times New Roman" w:eastAsia="Calibri" w:hAnsi="Times New Roman" w:cs="Times New Roman"/>
          <w:b/>
          <w:kern w:val="0"/>
          <w:sz w:val="28"/>
          <w:szCs w:val="28"/>
          <w:lang w:val="fi-FI" w:bidi="ar-SA"/>
          <w14:ligatures w14:val="none"/>
        </w:rPr>
        <w:t xml:space="preserve">ILMU </w:t>
      </w:r>
      <w:r w:rsidRPr="00825E9E">
        <w:rPr>
          <w:rFonts w:ascii="Times New Roman" w:eastAsia="Calibri" w:hAnsi="Times New Roman" w:cs="Times New Roman"/>
          <w:b/>
          <w:kern w:val="0"/>
          <w:sz w:val="28"/>
          <w:szCs w:val="28"/>
          <w:lang w:val="fi-FI" w:bidi="ar-SA"/>
          <w14:ligatures w14:val="none"/>
        </w:rPr>
        <w:t>KESEHATAN HANG TUAH SURABAYA</w:t>
      </w:r>
    </w:p>
    <w:p w14:paraId="4EEFE9E9" w14:textId="4DAED349" w:rsidR="005F101E" w:rsidRPr="0018484D" w:rsidRDefault="005F101E" w:rsidP="005F101E">
      <w:pPr>
        <w:spacing w:after="200" w:line="240" w:lineRule="auto"/>
        <w:jc w:val="center"/>
        <w:rPr>
          <w:rFonts w:ascii="Times New Roman" w:eastAsia="Calibri" w:hAnsi="Times New Roman" w:cs="Times New Roman"/>
          <w:b/>
          <w:kern w:val="0"/>
          <w:sz w:val="28"/>
          <w:szCs w:val="28"/>
          <w:lang w:val="fi-FI" w:bidi="ar-SA"/>
          <w14:ligatures w14:val="none"/>
        </w:rPr>
        <w:sectPr w:rsidR="005F101E" w:rsidRPr="0018484D" w:rsidSect="00D767F0">
          <w:headerReference w:type="default" r:id="rId9"/>
          <w:footerReference w:type="default" r:id="rId10"/>
          <w:footerReference w:type="first" r:id="rId11"/>
          <w:pgSz w:w="11907" w:h="16839" w:code="9"/>
          <w:pgMar w:top="1699" w:right="1699" w:bottom="1699" w:left="2275" w:header="720" w:footer="720" w:gutter="0"/>
          <w:pgNumType w:fmt="lowerRoman" w:start="1"/>
          <w:cols w:space="720"/>
          <w:docGrid w:linePitch="360"/>
        </w:sectPr>
      </w:pPr>
      <w:r w:rsidRPr="0018484D">
        <w:rPr>
          <w:rFonts w:ascii="Times New Roman" w:eastAsia="Calibri" w:hAnsi="Times New Roman" w:cs="Times New Roman"/>
          <w:b/>
          <w:kern w:val="0"/>
          <w:sz w:val="28"/>
          <w:szCs w:val="28"/>
          <w:lang w:val="fi-FI" w:bidi="ar-SA"/>
          <w14:ligatures w14:val="none"/>
        </w:rPr>
        <w:t>202</w:t>
      </w:r>
      <w:r w:rsidR="00633951">
        <w:rPr>
          <w:rFonts w:ascii="Times New Roman" w:eastAsia="Calibri" w:hAnsi="Times New Roman" w:cs="Times New Roman"/>
          <w:b/>
          <w:kern w:val="0"/>
          <w:sz w:val="28"/>
          <w:szCs w:val="28"/>
          <w:lang w:val="fi-FI" w:bidi="ar-SA"/>
          <w14:ligatures w14:val="none"/>
        </w:rPr>
        <w:t>4</w:t>
      </w:r>
    </w:p>
    <w:p w14:paraId="64ED674F" w14:textId="28ECE3AA" w:rsidR="005F101E" w:rsidRPr="0018484D" w:rsidRDefault="00193E2F" w:rsidP="005F101E">
      <w:pPr>
        <w:spacing w:after="200" w:line="240" w:lineRule="auto"/>
        <w:jc w:val="center"/>
        <w:rPr>
          <w:rFonts w:ascii="Times New Roman" w:eastAsia="Calibri" w:hAnsi="Times New Roman" w:cs="Times New Roman"/>
          <w:b/>
          <w:kern w:val="0"/>
          <w:sz w:val="28"/>
          <w:szCs w:val="28"/>
          <w:lang w:val="fi-FI" w:bidi="ar-SA"/>
          <w14:ligatures w14:val="none"/>
        </w:rPr>
      </w:pPr>
      <w:r w:rsidRPr="0018484D">
        <w:rPr>
          <w:rFonts w:ascii="Times New Roman" w:eastAsia="Calibri" w:hAnsi="Times New Roman" w:cs="Times New Roman"/>
          <w:b/>
          <w:kern w:val="0"/>
          <w:sz w:val="28"/>
          <w:szCs w:val="28"/>
          <w:lang w:val="fi-FI" w:bidi="ar-SA"/>
          <w14:ligatures w14:val="none"/>
        </w:rPr>
        <w:lastRenderedPageBreak/>
        <w:t>SKRIPSI</w:t>
      </w:r>
    </w:p>
    <w:p w14:paraId="4B755CE5" w14:textId="77777777" w:rsidR="00044CF1" w:rsidRPr="0018484D" w:rsidRDefault="00044CF1" w:rsidP="00044CF1">
      <w:pPr>
        <w:spacing w:after="0" w:line="240" w:lineRule="auto"/>
        <w:rPr>
          <w:rFonts w:ascii="Times New Roman" w:eastAsia="Calibri" w:hAnsi="Times New Roman" w:cs="Times New Roman"/>
          <w:b/>
          <w:kern w:val="0"/>
          <w:sz w:val="28"/>
          <w:szCs w:val="28"/>
          <w:lang w:val="fi-FI" w:bidi="ar-SA"/>
          <w14:ligatures w14:val="none"/>
        </w:rPr>
      </w:pPr>
    </w:p>
    <w:p w14:paraId="13D53DA9" w14:textId="77777777" w:rsidR="009F3110" w:rsidRPr="0018484D" w:rsidRDefault="005F101E" w:rsidP="009F3110">
      <w:pPr>
        <w:spacing w:after="0" w:line="240" w:lineRule="auto"/>
        <w:jc w:val="center"/>
        <w:rPr>
          <w:rFonts w:ascii="Times New Roman" w:eastAsia="Calibri" w:hAnsi="Times New Roman" w:cs="Times New Roman"/>
          <w:b/>
          <w:bCs/>
          <w:color w:val="000000"/>
          <w:sz w:val="28"/>
          <w:szCs w:val="28"/>
          <w:lang w:val="fi-FI" w:bidi="ar-SA"/>
        </w:rPr>
      </w:pPr>
      <w:r w:rsidRPr="0018484D">
        <w:rPr>
          <w:rFonts w:ascii="Times New Roman" w:eastAsia="Calibri" w:hAnsi="Times New Roman" w:cs="Times New Roman"/>
          <w:b/>
          <w:bCs/>
          <w:color w:val="000000"/>
          <w:sz w:val="28"/>
          <w:szCs w:val="28"/>
          <w:lang w:val="fi-FI" w:bidi="ar-SA"/>
        </w:rPr>
        <w:t>HUBUNGAN DUKUNGAN KELUARGA DENGAN MOTIVASI PASIEN KANKER KOLORE</w:t>
      </w:r>
      <w:r w:rsidR="002B7132" w:rsidRPr="0018484D">
        <w:rPr>
          <w:rFonts w:ascii="Times New Roman" w:eastAsia="Calibri" w:hAnsi="Times New Roman" w:cs="Times New Roman"/>
          <w:b/>
          <w:bCs/>
          <w:color w:val="000000"/>
          <w:sz w:val="28"/>
          <w:szCs w:val="28"/>
          <w:lang w:val="fi-FI" w:bidi="ar-SA"/>
        </w:rPr>
        <w:t>K</w:t>
      </w:r>
      <w:r w:rsidRPr="0018484D">
        <w:rPr>
          <w:rFonts w:ascii="Times New Roman" w:eastAsia="Calibri" w:hAnsi="Times New Roman" w:cs="Times New Roman"/>
          <w:b/>
          <w:bCs/>
          <w:color w:val="000000"/>
          <w:sz w:val="28"/>
          <w:szCs w:val="28"/>
          <w:lang w:val="fi-FI" w:bidi="ar-SA"/>
        </w:rPr>
        <w:t>TAL DALAM MENJALANI KEMOTERAPI</w:t>
      </w:r>
      <w:r w:rsidR="009F3110" w:rsidRPr="0018484D">
        <w:rPr>
          <w:rFonts w:ascii="Times New Roman" w:eastAsia="Calibri" w:hAnsi="Times New Roman" w:cs="Times New Roman"/>
          <w:b/>
          <w:bCs/>
          <w:color w:val="000000"/>
          <w:sz w:val="28"/>
          <w:szCs w:val="28"/>
          <w:lang w:val="fi-FI" w:bidi="ar-SA"/>
        </w:rPr>
        <w:t xml:space="preserve"> </w:t>
      </w:r>
      <w:r w:rsidRPr="0018484D">
        <w:rPr>
          <w:rFonts w:ascii="Times New Roman" w:eastAsia="Calibri" w:hAnsi="Times New Roman" w:cs="Times New Roman"/>
          <w:b/>
          <w:bCs/>
          <w:color w:val="000000"/>
          <w:sz w:val="28"/>
          <w:szCs w:val="28"/>
          <w:lang w:val="fi-FI" w:bidi="ar-SA"/>
        </w:rPr>
        <w:t xml:space="preserve">DI RUANG ROSELA 2 </w:t>
      </w:r>
    </w:p>
    <w:p w14:paraId="22C533C0" w14:textId="16785F0B" w:rsidR="009F3110" w:rsidRPr="0018484D" w:rsidRDefault="005F101E" w:rsidP="009F3110">
      <w:pPr>
        <w:spacing w:after="0" w:line="240" w:lineRule="auto"/>
        <w:jc w:val="center"/>
        <w:rPr>
          <w:rFonts w:ascii="Times New Roman" w:eastAsia="Calibri" w:hAnsi="Times New Roman" w:cs="Times New Roman"/>
          <w:b/>
          <w:bCs/>
          <w:color w:val="000000"/>
          <w:sz w:val="28"/>
          <w:szCs w:val="28"/>
          <w:lang w:val="fi-FI" w:bidi="ar-SA"/>
        </w:rPr>
      </w:pPr>
      <w:r w:rsidRPr="0018484D">
        <w:rPr>
          <w:rFonts w:ascii="Times New Roman" w:eastAsia="Calibri" w:hAnsi="Times New Roman" w:cs="Times New Roman"/>
          <w:b/>
          <w:bCs/>
          <w:color w:val="000000"/>
          <w:sz w:val="28"/>
          <w:szCs w:val="28"/>
          <w:lang w:val="fi-FI" w:bidi="ar-SA"/>
        </w:rPr>
        <w:t>RSUD.</w:t>
      </w:r>
      <w:r w:rsidR="00C70226" w:rsidRPr="0018484D">
        <w:rPr>
          <w:rFonts w:ascii="Times New Roman" w:eastAsia="Calibri" w:hAnsi="Times New Roman" w:cs="Times New Roman"/>
          <w:b/>
          <w:bCs/>
          <w:color w:val="000000"/>
          <w:sz w:val="28"/>
          <w:szCs w:val="28"/>
          <w:lang w:val="fi-FI" w:bidi="ar-SA"/>
        </w:rPr>
        <w:t xml:space="preserve"> </w:t>
      </w:r>
      <w:r w:rsidRPr="0018484D">
        <w:rPr>
          <w:rFonts w:ascii="Times New Roman" w:eastAsia="Calibri" w:hAnsi="Times New Roman" w:cs="Times New Roman"/>
          <w:b/>
          <w:bCs/>
          <w:color w:val="000000"/>
          <w:sz w:val="28"/>
          <w:szCs w:val="28"/>
          <w:lang w:val="fi-FI" w:bidi="ar-SA"/>
        </w:rPr>
        <w:t xml:space="preserve">Dr. SOETOMO </w:t>
      </w:r>
    </w:p>
    <w:p w14:paraId="58E0023C" w14:textId="76AB400D" w:rsidR="005F101E" w:rsidRPr="0018484D" w:rsidRDefault="005F101E" w:rsidP="009F3110">
      <w:pPr>
        <w:spacing w:after="0" w:line="240" w:lineRule="auto"/>
        <w:jc w:val="center"/>
        <w:rPr>
          <w:rFonts w:ascii="Times New Roman" w:eastAsia="Calibri" w:hAnsi="Times New Roman" w:cs="Times New Roman"/>
          <w:b/>
          <w:bCs/>
          <w:color w:val="000000"/>
          <w:sz w:val="28"/>
          <w:szCs w:val="28"/>
          <w:lang w:val="fi-FI" w:bidi="ar-SA"/>
        </w:rPr>
      </w:pPr>
      <w:r w:rsidRPr="0018484D">
        <w:rPr>
          <w:rFonts w:ascii="Times New Roman" w:eastAsia="Calibri" w:hAnsi="Times New Roman" w:cs="Times New Roman"/>
          <w:b/>
          <w:bCs/>
          <w:color w:val="000000"/>
          <w:sz w:val="28"/>
          <w:szCs w:val="28"/>
          <w:lang w:val="fi-FI" w:bidi="ar-SA"/>
        </w:rPr>
        <w:t>SURABAYA</w:t>
      </w:r>
    </w:p>
    <w:p w14:paraId="24C290D0" w14:textId="77777777" w:rsidR="005F101E" w:rsidRPr="0018484D" w:rsidRDefault="005F101E" w:rsidP="005F101E">
      <w:pPr>
        <w:spacing w:after="200" w:line="240" w:lineRule="auto"/>
        <w:jc w:val="both"/>
        <w:rPr>
          <w:rFonts w:ascii="Times New Roman" w:eastAsia="Calibri" w:hAnsi="Times New Roman" w:cs="Times New Roman"/>
          <w:kern w:val="0"/>
          <w:sz w:val="28"/>
          <w:szCs w:val="28"/>
          <w:lang w:val="fi-FI" w:bidi="ar-SA"/>
          <w14:ligatures w14:val="none"/>
        </w:rPr>
      </w:pPr>
    </w:p>
    <w:p w14:paraId="573A4D4F" w14:textId="77777777" w:rsidR="005F101E" w:rsidRPr="0018484D" w:rsidRDefault="005F101E" w:rsidP="005F101E">
      <w:pPr>
        <w:spacing w:after="0" w:line="360" w:lineRule="auto"/>
        <w:contextualSpacing/>
        <w:jc w:val="center"/>
        <w:rPr>
          <w:rFonts w:ascii="Times New Roman" w:eastAsia="Calibri" w:hAnsi="Times New Roman" w:cs="Times New Roman"/>
          <w:b/>
          <w:kern w:val="0"/>
          <w:sz w:val="24"/>
          <w:szCs w:val="24"/>
          <w:lang w:val="fi-FI" w:bidi="ar-SA"/>
          <w14:ligatures w14:val="none"/>
        </w:rPr>
      </w:pPr>
      <w:r w:rsidRPr="0018484D">
        <w:rPr>
          <w:rFonts w:ascii="Times New Roman" w:eastAsia="Calibri" w:hAnsi="Times New Roman" w:cs="Times New Roman"/>
          <w:b/>
          <w:kern w:val="0"/>
          <w:sz w:val="24"/>
          <w:szCs w:val="24"/>
          <w:lang w:val="fi-FI" w:bidi="ar-SA"/>
          <w14:ligatures w14:val="none"/>
        </w:rPr>
        <w:t>Diajukan untuk memperoleh gelar Sarjana Keperawatan (S.Kep)</w:t>
      </w:r>
    </w:p>
    <w:p w14:paraId="72B4B00E" w14:textId="77777777" w:rsidR="005F101E" w:rsidRPr="009F3110" w:rsidRDefault="005F101E" w:rsidP="005F101E">
      <w:pPr>
        <w:spacing w:after="0" w:line="360" w:lineRule="auto"/>
        <w:contextualSpacing/>
        <w:jc w:val="center"/>
        <w:rPr>
          <w:rFonts w:ascii="Times New Roman" w:eastAsia="Calibri" w:hAnsi="Times New Roman" w:cs="Times New Roman"/>
          <w:b/>
          <w:kern w:val="0"/>
          <w:sz w:val="24"/>
          <w:szCs w:val="24"/>
          <w:lang w:val="fi-FI" w:bidi="ar-SA"/>
          <w14:ligatures w14:val="none"/>
        </w:rPr>
      </w:pPr>
      <w:r w:rsidRPr="009F3110">
        <w:rPr>
          <w:rFonts w:ascii="Times New Roman" w:eastAsia="Calibri" w:hAnsi="Times New Roman" w:cs="Times New Roman"/>
          <w:b/>
          <w:kern w:val="0"/>
          <w:sz w:val="24"/>
          <w:szCs w:val="24"/>
          <w:lang w:val="fi-FI" w:bidi="ar-SA"/>
          <w14:ligatures w14:val="none"/>
        </w:rPr>
        <w:t>di Sekolah Tinggi Ilmu Kesehatan Hang Tuah Surabaya</w:t>
      </w:r>
    </w:p>
    <w:p w14:paraId="18D2F98E" w14:textId="77777777" w:rsidR="005F101E" w:rsidRPr="009F3110" w:rsidRDefault="005F101E" w:rsidP="005F101E">
      <w:pPr>
        <w:spacing w:after="0" w:line="360" w:lineRule="auto"/>
        <w:contextualSpacing/>
        <w:jc w:val="center"/>
        <w:rPr>
          <w:rFonts w:ascii="Times New Roman" w:eastAsia="Calibri" w:hAnsi="Times New Roman" w:cs="Times New Roman"/>
          <w:b/>
          <w:kern w:val="0"/>
          <w:sz w:val="28"/>
          <w:szCs w:val="28"/>
          <w:lang w:val="fi-FI" w:bidi="ar-SA"/>
          <w14:ligatures w14:val="none"/>
        </w:rPr>
      </w:pPr>
    </w:p>
    <w:p w14:paraId="70BC88C9" w14:textId="656743F9" w:rsidR="005F101E" w:rsidRPr="009F3110" w:rsidRDefault="0024356E" w:rsidP="005F101E">
      <w:pPr>
        <w:spacing w:after="0" w:line="360" w:lineRule="auto"/>
        <w:contextualSpacing/>
        <w:jc w:val="center"/>
        <w:rPr>
          <w:rFonts w:ascii="Times New Roman" w:eastAsia="Calibri" w:hAnsi="Times New Roman" w:cs="Times New Roman"/>
          <w:b/>
          <w:kern w:val="0"/>
          <w:sz w:val="28"/>
          <w:szCs w:val="28"/>
          <w:lang w:val="fi-FI" w:bidi="ar-SA"/>
          <w14:ligatures w14:val="none"/>
        </w:rPr>
      </w:pPr>
      <w:r>
        <w:rPr>
          <w:rFonts w:ascii="Times New Roman" w:eastAsia="Calibri" w:hAnsi="Times New Roman" w:cs="Times New Roman"/>
          <w:noProof/>
          <w:kern w:val="0"/>
          <w:sz w:val="28"/>
          <w:szCs w:val="24"/>
          <w:lang w:val="fi-FI" w:bidi="ar-SA"/>
          <w14:ligatures w14:val="none"/>
        </w:rPr>
        <w:drawing>
          <wp:anchor distT="0" distB="0" distL="114300" distR="114300" simplePos="0" relativeHeight="251836928" behindDoc="1" locked="0" layoutInCell="1" allowOverlap="1" wp14:anchorId="4F743CA2" wp14:editId="4B5F80D4">
            <wp:simplePos x="0" y="0"/>
            <wp:positionH relativeFrom="column">
              <wp:posOffset>1308735</wp:posOffset>
            </wp:positionH>
            <wp:positionV relativeFrom="paragraph">
              <wp:posOffset>121714</wp:posOffset>
            </wp:positionV>
            <wp:extent cx="2420620" cy="2353310"/>
            <wp:effectExtent l="0" t="0" r="0" b="0"/>
            <wp:wrapNone/>
            <wp:docPr id="163021925"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0620" cy="2353310"/>
                    </a:xfrm>
                    <a:prstGeom prst="rect">
                      <a:avLst/>
                    </a:prstGeom>
                    <a:noFill/>
                  </pic:spPr>
                </pic:pic>
              </a:graphicData>
            </a:graphic>
            <wp14:sizeRelH relativeFrom="page">
              <wp14:pctWidth>0</wp14:pctWidth>
            </wp14:sizeRelH>
            <wp14:sizeRelV relativeFrom="page">
              <wp14:pctHeight>0</wp14:pctHeight>
            </wp14:sizeRelV>
          </wp:anchor>
        </w:drawing>
      </w:r>
    </w:p>
    <w:p w14:paraId="0BD87CCF" w14:textId="7B4D1C5A" w:rsidR="005F101E" w:rsidRPr="00D51828" w:rsidRDefault="005F101E" w:rsidP="005F101E">
      <w:pPr>
        <w:spacing w:after="0" w:line="360" w:lineRule="auto"/>
        <w:contextualSpacing/>
        <w:jc w:val="center"/>
        <w:rPr>
          <w:rFonts w:ascii="Times New Roman" w:eastAsia="Calibri" w:hAnsi="Times New Roman" w:cs="Times New Roman"/>
          <w:b/>
          <w:kern w:val="0"/>
          <w:sz w:val="24"/>
          <w:szCs w:val="24"/>
          <w:lang w:val="fi-FI" w:bidi="ar-SA"/>
          <w14:ligatures w14:val="none"/>
        </w:rPr>
      </w:pPr>
    </w:p>
    <w:p w14:paraId="0B38D95C" w14:textId="1D4EA7F4" w:rsidR="005F101E" w:rsidRPr="00D51828" w:rsidRDefault="005F101E" w:rsidP="005F101E">
      <w:pPr>
        <w:spacing w:after="200" w:line="240" w:lineRule="auto"/>
        <w:jc w:val="center"/>
        <w:rPr>
          <w:rFonts w:ascii="Times New Roman" w:eastAsia="Calibri" w:hAnsi="Times New Roman" w:cs="Times New Roman"/>
          <w:noProof/>
          <w:kern w:val="0"/>
          <w:sz w:val="28"/>
          <w:szCs w:val="24"/>
          <w:lang w:val="fi-FI" w:bidi="ar-SA"/>
          <w14:ligatures w14:val="none"/>
        </w:rPr>
      </w:pPr>
    </w:p>
    <w:p w14:paraId="1EF74ED4" w14:textId="285F26FB" w:rsidR="005F101E" w:rsidRPr="00D51828" w:rsidRDefault="005F101E" w:rsidP="005F101E">
      <w:pPr>
        <w:spacing w:after="200" w:line="240" w:lineRule="auto"/>
        <w:jc w:val="center"/>
        <w:rPr>
          <w:rFonts w:ascii="Times New Roman" w:eastAsia="Calibri" w:hAnsi="Times New Roman" w:cs="Times New Roman"/>
          <w:noProof/>
          <w:kern w:val="0"/>
          <w:sz w:val="28"/>
          <w:szCs w:val="24"/>
          <w:lang w:val="fi-FI" w:bidi="ar-SA"/>
          <w14:ligatures w14:val="none"/>
        </w:rPr>
      </w:pPr>
    </w:p>
    <w:p w14:paraId="1097DB88" w14:textId="77777777" w:rsidR="005F101E" w:rsidRPr="00D51828" w:rsidRDefault="005F101E" w:rsidP="005F101E">
      <w:pPr>
        <w:spacing w:after="200" w:line="240" w:lineRule="auto"/>
        <w:jc w:val="center"/>
        <w:rPr>
          <w:rFonts w:ascii="Times New Roman" w:eastAsia="Calibri" w:hAnsi="Times New Roman" w:cs="Times New Roman"/>
          <w:noProof/>
          <w:kern w:val="0"/>
          <w:sz w:val="28"/>
          <w:szCs w:val="24"/>
          <w:lang w:val="fi-FI" w:bidi="ar-SA"/>
          <w14:ligatures w14:val="none"/>
        </w:rPr>
      </w:pPr>
    </w:p>
    <w:p w14:paraId="2CCDB2F2" w14:textId="77777777" w:rsidR="005F101E" w:rsidRPr="00D51828" w:rsidRDefault="005F101E" w:rsidP="005F101E">
      <w:pPr>
        <w:spacing w:after="200" w:line="240" w:lineRule="auto"/>
        <w:jc w:val="center"/>
        <w:rPr>
          <w:rFonts w:ascii="Times New Roman" w:eastAsia="Calibri" w:hAnsi="Times New Roman" w:cs="Times New Roman"/>
          <w:noProof/>
          <w:kern w:val="0"/>
          <w:sz w:val="28"/>
          <w:szCs w:val="24"/>
          <w:lang w:val="fi-FI" w:bidi="ar-SA"/>
          <w14:ligatures w14:val="none"/>
        </w:rPr>
      </w:pPr>
    </w:p>
    <w:p w14:paraId="6A56ACC7" w14:textId="77777777" w:rsidR="005F101E" w:rsidRPr="00D51828" w:rsidRDefault="005F101E" w:rsidP="005F101E">
      <w:pPr>
        <w:spacing w:after="200" w:line="240" w:lineRule="auto"/>
        <w:jc w:val="center"/>
        <w:rPr>
          <w:rFonts w:ascii="Times New Roman" w:eastAsia="Calibri" w:hAnsi="Times New Roman" w:cs="Times New Roman"/>
          <w:noProof/>
          <w:kern w:val="0"/>
          <w:sz w:val="28"/>
          <w:szCs w:val="24"/>
          <w:lang w:val="fi-FI" w:bidi="ar-SA"/>
          <w14:ligatures w14:val="none"/>
        </w:rPr>
      </w:pPr>
    </w:p>
    <w:p w14:paraId="1A2F3758" w14:textId="77777777" w:rsidR="005F101E" w:rsidRPr="00D51828" w:rsidRDefault="005F101E" w:rsidP="005F101E">
      <w:pPr>
        <w:spacing w:after="200" w:line="240" w:lineRule="auto"/>
        <w:jc w:val="center"/>
        <w:rPr>
          <w:rFonts w:ascii="Times New Roman" w:eastAsia="Calibri" w:hAnsi="Times New Roman" w:cs="Times New Roman"/>
          <w:noProof/>
          <w:kern w:val="0"/>
          <w:sz w:val="28"/>
          <w:szCs w:val="24"/>
          <w:lang w:val="fi-FI" w:bidi="ar-SA"/>
          <w14:ligatures w14:val="none"/>
        </w:rPr>
      </w:pPr>
    </w:p>
    <w:p w14:paraId="42B02160" w14:textId="77777777" w:rsidR="005F101E" w:rsidRDefault="005F101E" w:rsidP="00825E9E">
      <w:pPr>
        <w:spacing w:after="200" w:line="240" w:lineRule="auto"/>
        <w:rPr>
          <w:rFonts w:ascii="Times New Roman" w:eastAsia="Calibri" w:hAnsi="Times New Roman" w:cs="Times New Roman"/>
          <w:noProof/>
          <w:kern w:val="0"/>
          <w:sz w:val="28"/>
          <w:szCs w:val="24"/>
          <w:lang w:val="fi-FI" w:bidi="ar-SA"/>
          <w14:ligatures w14:val="none"/>
        </w:rPr>
      </w:pPr>
    </w:p>
    <w:p w14:paraId="56F29130" w14:textId="77777777" w:rsidR="00044CF1" w:rsidRDefault="00044CF1" w:rsidP="005F101E">
      <w:pPr>
        <w:spacing w:after="200" w:line="240" w:lineRule="auto"/>
        <w:jc w:val="center"/>
        <w:rPr>
          <w:rFonts w:ascii="Times New Roman" w:eastAsia="Calibri" w:hAnsi="Times New Roman" w:cs="Times New Roman"/>
          <w:noProof/>
          <w:kern w:val="0"/>
          <w:sz w:val="24"/>
          <w:szCs w:val="24"/>
          <w:lang w:val="fi-FI" w:bidi="ar-SA"/>
          <w14:ligatures w14:val="none"/>
        </w:rPr>
      </w:pPr>
    </w:p>
    <w:p w14:paraId="20F6A59D" w14:textId="77777777" w:rsidR="0018484D" w:rsidRPr="009F3110" w:rsidRDefault="0018484D" w:rsidP="005F101E">
      <w:pPr>
        <w:spacing w:after="200" w:line="240" w:lineRule="auto"/>
        <w:jc w:val="center"/>
        <w:rPr>
          <w:rFonts w:ascii="Times New Roman" w:eastAsia="Calibri" w:hAnsi="Times New Roman" w:cs="Times New Roman"/>
          <w:noProof/>
          <w:kern w:val="0"/>
          <w:sz w:val="24"/>
          <w:szCs w:val="24"/>
          <w:lang w:val="fi-FI" w:bidi="ar-SA"/>
          <w14:ligatures w14:val="none"/>
        </w:rPr>
      </w:pPr>
    </w:p>
    <w:p w14:paraId="79FD2D6C" w14:textId="5D797B40" w:rsidR="005F101E" w:rsidRPr="0018484D" w:rsidRDefault="005F101E" w:rsidP="005F101E">
      <w:pPr>
        <w:spacing w:after="0" w:line="240" w:lineRule="auto"/>
        <w:jc w:val="center"/>
        <w:rPr>
          <w:rFonts w:ascii="Times New Roman" w:eastAsia="Calibri" w:hAnsi="Times New Roman" w:cs="Times New Roman"/>
          <w:b/>
          <w:kern w:val="0"/>
          <w:sz w:val="28"/>
          <w:szCs w:val="28"/>
          <w:lang w:val="en-US" w:bidi="ar-SA"/>
          <w14:ligatures w14:val="none"/>
        </w:rPr>
      </w:pPr>
      <w:r w:rsidRPr="0018484D">
        <w:rPr>
          <w:rFonts w:ascii="Times New Roman" w:eastAsia="Calibri" w:hAnsi="Times New Roman" w:cs="Times New Roman"/>
          <w:b/>
          <w:kern w:val="0"/>
          <w:sz w:val="28"/>
          <w:szCs w:val="28"/>
          <w:lang w:val="en-US" w:bidi="ar-SA"/>
          <w14:ligatures w14:val="none"/>
        </w:rPr>
        <w:t>Oleh:</w:t>
      </w:r>
    </w:p>
    <w:p w14:paraId="00C4885E" w14:textId="77777777" w:rsidR="005F101E" w:rsidRPr="0018484D" w:rsidRDefault="005F101E" w:rsidP="005F101E">
      <w:pPr>
        <w:spacing w:after="0" w:line="240" w:lineRule="auto"/>
        <w:jc w:val="center"/>
        <w:rPr>
          <w:rFonts w:ascii="Times New Roman" w:eastAsia="Calibri" w:hAnsi="Times New Roman" w:cs="Times New Roman"/>
          <w:b/>
          <w:kern w:val="0"/>
          <w:sz w:val="28"/>
          <w:szCs w:val="28"/>
          <w:lang w:val="en-US" w:bidi="ar-SA"/>
          <w14:ligatures w14:val="none"/>
        </w:rPr>
      </w:pPr>
    </w:p>
    <w:p w14:paraId="0EB022A4" w14:textId="77777777" w:rsidR="005F101E" w:rsidRPr="0018484D" w:rsidRDefault="005F101E" w:rsidP="005F101E">
      <w:pPr>
        <w:spacing w:after="0" w:line="240" w:lineRule="auto"/>
        <w:jc w:val="center"/>
        <w:rPr>
          <w:rFonts w:ascii="Times New Roman" w:eastAsia="Calibri" w:hAnsi="Times New Roman" w:cs="Times New Roman"/>
          <w:b/>
          <w:kern w:val="0"/>
          <w:sz w:val="28"/>
          <w:szCs w:val="28"/>
          <w:u w:val="single"/>
          <w:lang w:val="en-US" w:bidi="ar-SA"/>
          <w14:ligatures w14:val="none"/>
        </w:rPr>
      </w:pPr>
      <w:r w:rsidRPr="0018484D">
        <w:rPr>
          <w:rFonts w:ascii="Times New Roman" w:eastAsia="Calibri" w:hAnsi="Times New Roman" w:cs="Times New Roman"/>
          <w:b/>
          <w:kern w:val="0"/>
          <w:sz w:val="28"/>
          <w:szCs w:val="28"/>
          <w:u w:val="single"/>
          <w:lang w:val="en-US" w:bidi="ar-SA"/>
          <w14:ligatures w14:val="none"/>
        </w:rPr>
        <w:t>NYALITA LUFIANDINI</w:t>
      </w:r>
    </w:p>
    <w:p w14:paraId="162DB2AB" w14:textId="77777777" w:rsidR="005F101E" w:rsidRPr="0018484D" w:rsidRDefault="005F101E" w:rsidP="005F101E">
      <w:pPr>
        <w:spacing w:after="0" w:line="240" w:lineRule="auto"/>
        <w:jc w:val="center"/>
        <w:rPr>
          <w:rFonts w:ascii="Times New Roman" w:eastAsia="Calibri" w:hAnsi="Times New Roman" w:cs="Times New Roman"/>
          <w:b/>
          <w:kern w:val="0"/>
          <w:sz w:val="28"/>
          <w:szCs w:val="28"/>
          <w:lang w:val="en-US" w:bidi="ar-SA"/>
          <w14:ligatures w14:val="none"/>
        </w:rPr>
      </w:pPr>
      <w:r w:rsidRPr="0018484D">
        <w:rPr>
          <w:rFonts w:ascii="Times New Roman" w:eastAsia="Calibri" w:hAnsi="Times New Roman" w:cs="Times New Roman"/>
          <w:b/>
          <w:kern w:val="0"/>
          <w:sz w:val="28"/>
          <w:szCs w:val="28"/>
          <w:lang w:val="en-US" w:bidi="ar-SA"/>
          <w14:ligatures w14:val="none"/>
        </w:rPr>
        <w:t>NIM.2212040</w:t>
      </w:r>
    </w:p>
    <w:p w14:paraId="722BF4DD" w14:textId="77777777" w:rsidR="005F101E" w:rsidRPr="0018484D" w:rsidRDefault="005F101E" w:rsidP="005F101E">
      <w:pPr>
        <w:spacing w:after="0" w:line="240" w:lineRule="auto"/>
        <w:jc w:val="both"/>
        <w:rPr>
          <w:rFonts w:ascii="Times New Roman" w:eastAsia="Calibri" w:hAnsi="Times New Roman" w:cs="Times New Roman"/>
          <w:b/>
          <w:kern w:val="0"/>
          <w:sz w:val="24"/>
          <w:szCs w:val="24"/>
          <w:lang w:val="en-US" w:bidi="ar-SA"/>
          <w14:ligatures w14:val="none"/>
        </w:rPr>
      </w:pPr>
    </w:p>
    <w:p w14:paraId="1B5DC753" w14:textId="77777777" w:rsidR="005F101E" w:rsidRPr="0018484D" w:rsidRDefault="005F101E" w:rsidP="005F101E">
      <w:pPr>
        <w:spacing w:after="0" w:line="240" w:lineRule="auto"/>
        <w:jc w:val="center"/>
        <w:rPr>
          <w:rFonts w:ascii="Times New Roman" w:eastAsia="Calibri" w:hAnsi="Times New Roman" w:cs="Times New Roman"/>
          <w:b/>
          <w:kern w:val="0"/>
          <w:sz w:val="28"/>
          <w:szCs w:val="24"/>
          <w:lang w:val="en-US" w:bidi="ar-SA"/>
          <w14:ligatures w14:val="none"/>
        </w:rPr>
      </w:pPr>
    </w:p>
    <w:p w14:paraId="646CCD26" w14:textId="77777777" w:rsidR="005F101E" w:rsidRPr="0018484D" w:rsidRDefault="005F101E" w:rsidP="005F101E">
      <w:pPr>
        <w:spacing w:after="0" w:line="240" w:lineRule="auto"/>
        <w:jc w:val="center"/>
        <w:rPr>
          <w:rFonts w:ascii="Times New Roman" w:eastAsia="Calibri" w:hAnsi="Times New Roman" w:cs="Times New Roman"/>
          <w:b/>
          <w:kern w:val="0"/>
          <w:sz w:val="26"/>
          <w:szCs w:val="26"/>
          <w:lang w:val="en-US" w:bidi="ar-SA"/>
          <w14:ligatures w14:val="none"/>
        </w:rPr>
      </w:pPr>
    </w:p>
    <w:p w14:paraId="3D0715E1" w14:textId="30780440" w:rsidR="005F101E" w:rsidRPr="00825E9E" w:rsidRDefault="005F101E" w:rsidP="005F101E">
      <w:pPr>
        <w:spacing w:after="0" w:line="240" w:lineRule="auto"/>
        <w:jc w:val="center"/>
        <w:rPr>
          <w:rFonts w:ascii="Times New Roman" w:eastAsia="Calibri" w:hAnsi="Times New Roman" w:cs="Times New Roman"/>
          <w:b/>
          <w:kern w:val="0"/>
          <w:sz w:val="28"/>
          <w:szCs w:val="28"/>
          <w:lang w:val="en-US" w:bidi="ar-SA"/>
          <w14:ligatures w14:val="none"/>
        </w:rPr>
      </w:pPr>
      <w:r w:rsidRPr="00825E9E">
        <w:rPr>
          <w:rFonts w:ascii="Times New Roman" w:eastAsia="Calibri" w:hAnsi="Times New Roman" w:cs="Times New Roman"/>
          <w:b/>
          <w:kern w:val="0"/>
          <w:sz w:val="28"/>
          <w:szCs w:val="28"/>
          <w:lang w:val="en-US" w:bidi="ar-SA"/>
          <w14:ligatures w14:val="none"/>
        </w:rPr>
        <w:t xml:space="preserve">PROGRAM STUDI </w:t>
      </w:r>
      <w:r w:rsidR="0024356E" w:rsidRPr="00825E9E">
        <w:rPr>
          <w:rFonts w:ascii="Times New Roman" w:eastAsia="Calibri" w:hAnsi="Times New Roman" w:cs="Times New Roman"/>
          <w:b/>
          <w:kern w:val="0"/>
          <w:sz w:val="28"/>
          <w:szCs w:val="28"/>
          <w:lang w:val="en-US" w:bidi="ar-SA"/>
          <w14:ligatures w14:val="none"/>
        </w:rPr>
        <w:t>S1</w:t>
      </w:r>
      <w:r w:rsidRPr="00825E9E">
        <w:rPr>
          <w:rFonts w:ascii="Times New Roman" w:eastAsia="Calibri" w:hAnsi="Times New Roman" w:cs="Times New Roman"/>
          <w:b/>
          <w:kern w:val="0"/>
          <w:sz w:val="28"/>
          <w:szCs w:val="28"/>
          <w:lang w:val="en-US" w:bidi="ar-SA"/>
          <w14:ligatures w14:val="none"/>
        </w:rPr>
        <w:t xml:space="preserve"> KEPERAWATAN</w:t>
      </w:r>
    </w:p>
    <w:p w14:paraId="53DF21DE" w14:textId="485AC27E" w:rsidR="005F101E" w:rsidRPr="002337F5" w:rsidRDefault="005F101E" w:rsidP="005F101E">
      <w:pPr>
        <w:spacing w:after="0" w:line="240" w:lineRule="auto"/>
        <w:jc w:val="center"/>
        <w:rPr>
          <w:rFonts w:ascii="Times New Roman" w:eastAsia="Calibri" w:hAnsi="Times New Roman" w:cs="Times New Roman"/>
          <w:b/>
          <w:kern w:val="0"/>
          <w:sz w:val="28"/>
          <w:szCs w:val="28"/>
          <w:lang w:val="fi-FI" w:bidi="ar-SA"/>
          <w14:ligatures w14:val="none"/>
        </w:rPr>
      </w:pPr>
      <w:r w:rsidRPr="002337F5">
        <w:rPr>
          <w:rFonts w:ascii="Times New Roman" w:eastAsia="Calibri" w:hAnsi="Times New Roman" w:cs="Times New Roman"/>
          <w:b/>
          <w:kern w:val="0"/>
          <w:sz w:val="28"/>
          <w:szCs w:val="28"/>
          <w:lang w:val="fi-FI" w:bidi="ar-SA"/>
          <w14:ligatures w14:val="none"/>
        </w:rPr>
        <w:t xml:space="preserve">SEKOLAH TINGGI </w:t>
      </w:r>
      <w:r w:rsidR="00825E9E" w:rsidRPr="002337F5">
        <w:rPr>
          <w:rFonts w:ascii="Times New Roman" w:eastAsia="Calibri" w:hAnsi="Times New Roman" w:cs="Times New Roman"/>
          <w:b/>
          <w:kern w:val="0"/>
          <w:sz w:val="28"/>
          <w:szCs w:val="28"/>
          <w:lang w:val="fi-FI" w:bidi="ar-SA"/>
          <w14:ligatures w14:val="none"/>
        </w:rPr>
        <w:t xml:space="preserve">ILMU </w:t>
      </w:r>
      <w:r w:rsidRPr="002337F5">
        <w:rPr>
          <w:rFonts w:ascii="Times New Roman" w:eastAsia="Calibri" w:hAnsi="Times New Roman" w:cs="Times New Roman"/>
          <w:b/>
          <w:kern w:val="0"/>
          <w:sz w:val="28"/>
          <w:szCs w:val="28"/>
          <w:lang w:val="fi-FI" w:bidi="ar-SA"/>
          <w14:ligatures w14:val="none"/>
        </w:rPr>
        <w:t>KESEHATAN HANG TUAH SURABAYA</w:t>
      </w:r>
    </w:p>
    <w:p w14:paraId="32232647" w14:textId="1B75E022" w:rsidR="005F101E" w:rsidRPr="009F3110" w:rsidRDefault="005F101E" w:rsidP="005F101E">
      <w:pPr>
        <w:spacing w:after="200" w:line="240" w:lineRule="auto"/>
        <w:jc w:val="center"/>
        <w:rPr>
          <w:rFonts w:ascii="Times New Roman" w:eastAsia="Calibri" w:hAnsi="Times New Roman" w:cs="Times New Roman"/>
          <w:b/>
          <w:kern w:val="0"/>
          <w:sz w:val="28"/>
          <w:szCs w:val="28"/>
          <w:lang w:val="fi-FI" w:bidi="ar-SA"/>
          <w14:ligatures w14:val="none"/>
        </w:rPr>
        <w:sectPr w:rsidR="005F101E" w:rsidRPr="009F3110" w:rsidSect="00D767F0">
          <w:headerReference w:type="default" r:id="rId13"/>
          <w:footerReference w:type="default" r:id="rId14"/>
          <w:pgSz w:w="11907" w:h="16839" w:code="9"/>
          <w:pgMar w:top="1699" w:right="1699" w:bottom="1699" w:left="2275" w:header="720" w:footer="720" w:gutter="0"/>
          <w:pgNumType w:fmt="lowerRoman" w:start="1"/>
          <w:cols w:space="720"/>
          <w:titlePg/>
          <w:docGrid w:linePitch="360"/>
        </w:sectPr>
      </w:pPr>
      <w:r w:rsidRPr="009F3110">
        <w:rPr>
          <w:rFonts w:ascii="Times New Roman" w:eastAsia="Calibri" w:hAnsi="Times New Roman" w:cs="Times New Roman"/>
          <w:b/>
          <w:kern w:val="0"/>
          <w:sz w:val="28"/>
          <w:szCs w:val="28"/>
          <w:lang w:val="fi-FI" w:bidi="ar-SA"/>
          <w14:ligatures w14:val="none"/>
        </w:rPr>
        <w:t>202</w:t>
      </w:r>
      <w:r w:rsidR="00633951">
        <w:rPr>
          <w:rFonts w:ascii="Times New Roman" w:eastAsia="Calibri" w:hAnsi="Times New Roman" w:cs="Times New Roman"/>
          <w:b/>
          <w:kern w:val="0"/>
          <w:sz w:val="28"/>
          <w:szCs w:val="28"/>
          <w:lang w:val="fi-FI" w:bidi="ar-SA"/>
          <w14:ligatures w14:val="none"/>
        </w:rPr>
        <w:t>4</w:t>
      </w:r>
    </w:p>
    <w:p w14:paraId="09804976" w14:textId="7182E5C1" w:rsidR="005F101E" w:rsidRPr="00D51828" w:rsidRDefault="00252A99" w:rsidP="002F7D4F">
      <w:pPr>
        <w:pStyle w:val="Judul1"/>
        <w:tabs>
          <w:tab w:val="right" w:pos="1620"/>
        </w:tabs>
        <w:rPr>
          <w:rFonts w:cs="Times New Roman"/>
        </w:rPr>
      </w:pPr>
      <w:bookmarkStart w:id="0" w:name="_Toc161205826"/>
      <w:r w:rsidRPr="00D51828">
        <w:rPr>
          <w:rFonts w:cs="Times New Roman"/>
        </w:rPr>
        <w:lastRenderedPageBreak/>
        <w:t>HALAMAN PERNYATAAN</w:t>
      </w:r>
      <w:bookmarkEnd w:id="0"/>
    </w:p>
    <w:p w14:paraId="198EFB47" w14:textId="77777777" w:rsidR="005F101E" w:rsidRPr="0082768C" w:rsidRDefault="005F101E" w:rsidP="005F101E">
      <w:pPr>
        <w:spacing w:after="0" w:line="480" w:lineRule="auto"/>
        <w:jc w:val="center"/>
        <w:rPr>
          <w:rFonts w:ascii="Times New Roman" w:eastAsia="Calibri" w:hAnsi="Times New Roman" w:cs="Times New Roman"/>
          <w:b/>
          <w:color w:val="000000"/>
          <w:kern w:val="0"/>
          <w:sz w:val="24"/>
          <w:szCs w:val="24"/>
          <w:lang w:bidi="ar-SA"/>
          <w14:ligatures w14:val="none"/>
        </w:rPr>
      </w:pPr>
    </w:p>
    <w:p w14:paraId="1D4A8A3E" w14:textId="6521AFDC" w:rsidR="005F101E" w:rsidRPr="00745D3B" w:rsidRDefault="005F101E" w:rsidP="005F101E">
      <w:pPr>
        <w:spacing w:after="0" w:line="480" w:lineRule="auto"/>
        <w:jc w:val="both"/>
        <w:rPr>
          <w:rFonts w:ascii="Times New Roman" w:eastAsia="Calibri" w:hAnsi="Times New Roman" w:cs="Times New Roman"/>
          <w:kern w:val="0"/>
          <w:sz w:val="24"/>
          <w:szCs w:val="24"/>
          <w:lang w:val="fi-FI" w:bidi="ar-SA"/>
          <w14:ligatures w14:val="none"/>
        </w:rPr>
      </w:pPr>
      <w:r w:rsidRPr="00745D3B">
        <w:rPr>
          <w:rFonts w:ascii="Times New Roman" w:eastAsia="Calibri" w:hAnsi="Times New Roman" w:cs="Times New Roman"/>
          <w:kern w:val="0"/>
          <w:sz w:val="24"/>
          <w:szCs w:val="24"/>
          <w:lang w:val="fi-FI" w:bidi="ar-SA"/>
          <w14:ligatures w14:val="none"/>
        </w:rPr>
        <w:t>Saya bertanda tangan dibawah ini</w:t>
      </w:r>
      <w:r w:rsidR="008E5820" w:rsidRPr="00745D3B">
        <w:rPr>
          <w:rFonts w:ascii="Times New Roman" w:eastAsia="Calibri" w:hAnsi="Times New Roman" w:cs="Times New Roman"/>
          <w:kern w:val="0"/>
          <w:sz w:val="24"/>
          <w:szCs w:val="24"/>
          <w:lang w:val="fi-FI" w:bidi="ar-SA"/>
          <w14:ligatures w14:val="none"/>
        </w:rPr>
        <w:t xml:space="preserve"> </w:t>
      </w:r>
      <w:r w:rsidRPr="00745D3B">
        <w:rPr>
          <w:rFonts w:ascii="Times New Roman" w:eastAsia="Calibri" w:hAnsi="Times New Roman" w:cs="Times New Roman"/>
          <w:kern w:val="0"/>
          <w:sz w:val="24"/>
          <w:szCs w:val="24"/>
          <w:lang w:val="fi-FI" w:bidi="ar-SA"/>
          <w14:ligatures w14:val="none"/>
        </w:rPr>
        <w:t>:</w:t>
      </w:r>
    </w:p>
    <w:p w14:paraId="36BEDCBF" w14:textId="1F7FBDBA" w:rsidR="002B5D71" w:rsidRPr="00745D3B" w:rsidRDefault="005F101E" w:rsidP="00E319D7">
      <w:pPr>
        <w:tabs>
          <w:tab w:val="left" w:pos="1800"/>
        </w:tabs>
        <w:spacing w:after="0" w:line="240" w:lineRule="auto"/>
        <w:jc w:val="both"/>
        <w:rPr>
          <w:rFonts w:ascii="Times New Roman" w:eastAsia="Calibri" w:hAnsi="Times New Roman" w:cs="Times New Roman"/>
          <w:kern w:val="0"/>
          <w:sz w:val="24"/>
          <w:szCs w:val="24"/>
          <w:lang w:val="en-US" w:bidi="ar-SA"/>
          <w14:ligatures w14:val="none"/>
        </w:rPr>
      </w:pPr>
      <w:r w:rsidRPr="00745D3B">
        <w:rPr>
          <w:rFonts w:ascii="Times New Roman" w:eastAsia="Calibri" w:hAnsi="Times New Roman" w:cs="Times New Roman"/>
          <w:kern w:val="0"/>
          <w:sz w:val="24"/>
          <w:szCs w:val="24"/>
          <w:lang w:val="en-US" w:bidi="ar-SA"/>
          <w14:ligatures w14:val="none"/>
        </w:rPr>
        <w:t>Nama</w:t>
      </w:r>
      <w:r w:rsidR="002B5D71" w:rsidRPr="00745D3B">
        <w:rPr>
          <w:rFonts w:ascii="Times New Roman" w:eastAsia="Calibri" w:hAnsi="Times New Roman" w:cs="Times New Roman"/>
          <w:kern w:val="0"/>
          <w:sz w:val="24"/>
          <w:szCs w:val="24"/>
          <w:lang w:val="en-US" w:bidi="ar-SA"/>
          <w14:ligatures w14:val="none"/>
        </w:rPr>
        <w:tab/>
        <w:t>: Nyalita Lufiandini</w:t>
      </w:r>
    </w:p>
    <w:p w14:paraId="3587D641" w14:textId="4CD7A07E" w:rsidR="005F101E" w:rsidRPr="00745D3B" w:rsidRDefault="008E5820" w:rsidP="00E319D7">
      <w:pPr>
        <w:tabs>
          <w:tab w:val="left" w:pos="1800"/>
        </w:tabs>
        <w:spacing w:after="0" w:line="240" w:lineRule="auto"/>
        <w:jc w:val="both"/>
        <w:rPr>
          <w:rFonts w:ascii="Times New Roman" w:eastAsia="Calibri" w:hAnsi="Times New Roman" w:cs="Times New Roman"/>
          <w:kern w:val="0"/>
          <w:sz w:val="24"/>
          <w:szCs w:val="24"/>
          <w:lang w:val="en-US" w:bidi="ar-SA"/>
          <w14:ligatures w14:val="none"/>
        </w:rPr>
      </w:pPr>
      <w:r w:rsidRPr="00745D3B">
        <w:rPr>
          <w:rFonts w:ascii="Times New Roman" w:eastAsia="Calibri" w:hAnsi="Times New Roman" w:cs="Times New Roman"/>
          <w:kern w:val="0"/>
          <w:sz w:val="24"/>
          <w:szCs w:val="24"/>
          <w:lang w:val="en-US" w:bidi="ar-SA"/>
          <w14:ligatures w14:val="none"/>
        </w:rPr>
        <w:t>Nim</w:t>
      </w:r>
      <w:r w:rsidR="002B5D71" w:rsidRPr="00745D3B">
        <w:rPr>
          <w:rFonts w:ascii="Times New Roman" w:eastAsia="Calibri" w:hAnsi="Times New Roman" w:cs="Times New Roman"/>
          <w:kern w:val="0"/>
          <w:sz w:val="24"/>
          <w:szCs w:val="24"/>
          <w:lang w:val="en-US" w:bidi="ar-SA"/>
          <w14:ligatures w14:val="none"/>
        </w:rPr>
        <w:tab/>
        <w:t>: 2212040</w:t>
      </w:r>
      <w:r w:rsidR="002B5D71" w:rsidRPr="00745D3B">
        <w:rPr>
          <w:rFonts w:ascii="Times New Roman" w:eastAsia="Calibri" w:hAnsi="Times New Roman" w:cs="Times New Roman"/>
          <w:kern w:val="0"/>
          <w:sz w:val="24"/>
          <w:szCs w:val="24"/>
          <w:lang w:val="en-US" w:bidi="ar-SA"/>
          <w14:ligatures w14:val="none"/>
        </w:rPr>
        <w:tab/>
      </w:r>
      <w:r w:rsidR="002B5D71" w:rsidRPr="00745D3B">
        <w:rPr>
          <w:rFonts w:ascii="Times New Roman" w:eastAsia="Calibri" w:hAnsi="Times New Roman" w:cs="Times New Roman"/>
          <w:kern w:val="0"/>
          <w:sz w:val="24"/>
          <w:szCs w:val="24"/>
          <w:lang w:val="en-US" w:bidi="ar-SA"/>
          <w14:ligatures w14:val="none"/>
        </w:rPr>
        <w:tab/>
      </w:r>
    </w:p>
    <w:p w14:paraId="37335DB2" w14:textId="6454EF16" w:rsidR="005F101E" w:rsidRPr="002B5D71" w:rsidRDefault="005F101E" w:rsidP="00E319D7">
      <w:pPr>
        <w:tabs>
          <w:tab w:val="center" w:pos="1530"/>
          <w:tab w:val="left" w:pos="1800"/>
          <w:tab w:val="left" w:pos="2160"/>
          <w:tab w:val="center" w:pos="2592"/>
        </w:tabs>
        <w:spacing w:after="0" w:line="240" w:lineRule="auto"/>
        <w:jc w:val="both"/>
        <w:rPr>
          <w:rFonts w:ascii="Times New Roman" w:eastAsia="Calibri" w:hAnsi="Times New Roman" w:cs="Times New Roman"/>
          <w:kern w:val="0"/>
          <w:sz w:val="24"/>
          <w:szCs w:val="24"/>
          <w:lang w:val="en-US" w:bidi="ar-SA"/>
          <w14:ligatures w14:val="none"/>
        </w:rPr>
      </w:pPr>
      <w:r w:rsidRPr="002B5D71">
        <w:rPr>
          <w:rFonts w:ascii="Times New Roman" w:eastAsia="Calibri" w:hAnsi="Times New Roman" w:cs="Times New Roman"/>
          <w:kern w:val="0"/>
          <w:sz w:val="24"/>
          <w:szCs w:val="24"/>
          <w:lang w:val="en-US" w:bidi="ar-SA"/>
          <w14:ligatures w14:val="none"/>
        </w:rPr>
        <w:t>Tanggal</w:t>
      </w:r>
      <w:r w:rsidR="00C70226">
        <w:rPr>
          <w:rFonts w:ascii="Times New Roman" w:eastAsia="Calibri" w:hAnsi="Times New Roman" w:cs="Times New Roman"/>
          <w:kern w:val="0"/>
          <w:sz w:val="24"/>
          <w:szCs w:val="24"/>
          <w:lang w:val="en-US" w:bidi="ar-SA"/>
          <w14:ligatures w14:val="none"/>
        </w:rPr>
        <w:t xml:space="preserve"> </w:t>
      </w:r>
      <w:r w:rsidRPr="002B5D71">
        <w:rPr>
          <w:rFonts w:ascii="Times New Roman" w:eastAsia="Calibri" w:hAnsi="Times New Roman" w:cs="Times New Roman"/>
          <w:kern w:val="0"/>
          <w:sz w:val="24"/>
          <w:szCs w:val="24"/>
          <w:lang w:val="en-US" w:bidi="ar-SA"/>
          <w14:ligatures w14:val="none"/>
        </w:rPr>
        <w:t>Lahi</w:t>
      </w:r>
      <w:r w:rsidR="008E5820" w:rsidRPr="002B5D71">
        <w:rPr>
          <w:rFonts w:ascii="Times New Roman" w:eastAsia="Calibri" w:hAnsi="Times New Roman" w:cs="Times New Roman"/>
          <w:kern w:val="0"/>
          <w:sz w:val="24"/>
          <w:szCs w:val="24"/>
          <w:lang w:val="en-US" w:bidi="ar-SA"/>
          <w14:ligatures w14:val="none"/>
        </w:rPr>
        <w:t>r</w:t>
      </w:r>
      <w:r w:rsidR="002B5D71" w:rsidRPr="002B5D71">
        <w:rPr>
          <w:rFonts w:ascii="Times New Roman" w:eastAsia="Calibri" w:hAnsi="Times New Roman" w:cs="Times New Roman"/>
          <w:kern w:val="0"/>
          <w:sz w:val="24"/>
          <w:szCs w:val="24"/>
          <w:lang w:val="en-US" w:bidi="ar-SA"/>
          <w14:ligatures w14:val="none"/>
        </w:rPr>
        <w:tab/>
      </w:r>
      <w:r w:rsidR="002B5D71" w:rsidRPr="002B5D71">
        <w:rPr>
          <w:rFonts w:ascii="Times New Roman" w:eastAsia="Calibri" w:hAnsi="Times New Roman" w:cs="Times New Roman"/>
          <w:kern w:val="0"/>
          <w:sz w:val="24"/>
          <w:szCs w:val="24"/>
          <w:lang w:val="en-US" w:bidi="ar-SA"/>
          <w14:ligatures w14:val="none"/>
        </w:rPr>
        <w:tab/>
        <w:t>: 28 April 1991</w:t>
      </w:r>
    </w:p>
    <w:p w14:paraId="489E4696" w14:textId="795E8DFF" w:rsidR="005F101E" w:rsidRDefault="005F101E" w:rsidP="00E319D7">
      <w:pPr>
        <w:tabs>
          <w:tab w:val="right" w:pos="1530"/>
          <w:tab w:val="left" w:pos="1800"/>
          <w:tab w:val="left" w:pos="2160"/>
          <w:tab w:val="center" w:pos="2592"/>
        </w:tabs>
        <w:spacing w:after="0" w:line="240" w:lineRule="auto"/>
        <w:jc w:val="both"/>
        <w:rPr>
          <w:rFonts w:ascii="Times New Roman" w:eastAsia="Calibri" w:hAnsi="Times New Roman" w:cs="Times New Roman"/>
          <w:kern w:val="0"/>
          <w:sz w:val="24"/>
          <w:szCs w:val="24"/>
          <w:lang w:val="en-US" w:bidi="ar-SA"/>
          <w14:ligatures w14:val="none"/>
        </w:rPr>
      </w:pPr>
      <w:r w:rsidRPr="00D51828">
        <w:rPr>
          <w:rFonts w:ascii="Times New Roman" w:eastAsia="Calibri" w:hAnsi="Times New Roman" w:cs="Times New Roman"/>
          <w:kern w:val="0"/>
          <w:sz w:val="24"/>
          <w:szCs w:val="24"/>
          <w:lang w:val="en-US" w:bidi="ar-SA"/>
          <w14:ligatures w14:val="none"/>
        </w:rPr>
        <w:t>Program Stud</w:t>
      </w:r>
      <w:r w:rsidR="002B5D71">
        <w:rPr>
          <w:rFonts w:ascii="Times New Roman" w:eastAsia="Calibri" w:hAnsi="Times New Roman" w:cs="Times New Roman"/>
          <w:kern w:val="0"/>
          <w:sz w:val="24"/>
          <w:szCs w:val="24"/>
          <w:lang w:val="en-US" w:bidi="ar-SA"/>
          <w14:ligatures w14:val="none"/>
        </w:rPr>
        <w:t>i</w:t>
      </w:r>
      <w:r w:rsidR="002B5D71">
        <w:rPr>
          <w:rFonts w:ascii="Times New Roman" w:eastAsia="Calibri" w:hAnsi="Times New Roman" w:cs="Times New Roman"/>
          <w:kern w:val="0"/>
          <w:sz w:val="24"/>
          <w:szCs w:val="24"/>
          <w:lang w:val="en-US" w:bidi="ar-SA"/>
          <w14:ligatures w14:val="none"/>
        </w:rPr>
        <w:tab/>
      </w:r>
      <w:r w:rsidR="002B5D71">
        <w:rPr>
          <w:rFonts w:ascii="Times New Roman" w:eastAsia="Calibri" w:hAnsi="Times New Roman" w:cs="Times New Roman"/>
          <w:kern w:val="0"/>
          <w:sz w:val="24"/>
          <w:szCs w:val="24"/>
          <w:lang w:val="en-US" w:bidi="ar-SA"/>
          <w14:ligatures w14:val="none"/>
        </w:rPr>
        <w:tab/>
        <w:t>: S1</w:t>
      </w:r>
      <w:r w:rsidR="00C70226">
        <w:rPr>
          <w:rFonts w:ascii="Times New Roman" w:eastAsia="Calibri" w:hAnsi="Times New Roman" w:cs="Times New Roman"/>
          <w:kern w:val="0"/>
          <w:sz w:val="24"/>
          <w:szCs w:val="24"/>
          <w:lang w:val="en-US" w:bidi="ar-SA"/>
          <w14:ligatures w14:val="none"/>
        </w:rPr>
        <w:t>-</w:t>
      </w:r>
      <w:r w:rsidR="002B5D71">
        <w:rPr>
          <w:rFonts w:ascii="Times New Roman" w:eastAsia="Calibri" w:hAnsi="Times New Roman" w:cs="Times New Roman"/>
          <w:kern w:val="0"/>
          <w:sz w:val="24"/>
          <w:szCs w:val="24"/>
          <w:lang w:val="en-US" w:bidi="ar-SA"/>
          <w14:ligatures w14:val="none"/>
        </w:rPr>
        <w:t>Keperawatan</w:t>
      </w:r>
    </w:p>
    <w:p w14:paraId="6F9D62AC" w14:textId="77777777" w:rsidR="00E319D7" w:rsidRDefault="00E319D7" w:rsidP="00E319D7">
      <w:pPr>
        <w:tabs>
          <w:tab w:val="right" w:pos="1530"/>
          <w:tab w:val="left" w:pos="1800"/>
          <w:tab w:val="left" w:pos="2160"/>
          <w:tab w:val="center" w:pos="2592"/>
        </w:tabs>
        <w:spacing w:after="0" w:line="240" w:lineRule="auto"/>
        <w:jc w:val="both"/>
        <w:rPr>
          <w:rFonts w:ascii="Times New Roman" w:eastAsia="Calibri" w:hAnsi="Times New Roman" w:cs="Times New Roman"/>
          <w:kern w:val="0"/>
          <w:sz w:val="24"/>
          <w:szCs w:val="24"/>
          <w:lang w:val="en-US" w:bidi="ar-SA"/>
          <w14:ligatures w14:val="none"/>
        </w:rPr>
      </w:pPr>
    </w:p>
    <w:p w14:paraId="56629B84" w14:textId="77777777" w:rsidR="00E319D7" w:rsidRPr="00D51828" w:rsidRDefault="00E319D7" w:rsidP="00E319D7">
      <w:pPr>
        <w:tabs>
          <w:tab w:val="right" w:pos="1530"/>
          <w:tab w:val="left" w:pos="1800"/>
          <w:tab w:val="left" w:pos="2160"/>
          <w:tab w:val="center" w:pos="2592"/>
        </w:tabs>
        <w:spacing w:after="0" w:line="240" w:lineRule="auto"/>
        <w:jc w:val="both"/>
        <w:rPr>
          <w:rFonts w:ascii="Times New Roman" w:eastAsia="Calibri" w:hAnsi="Times New Roman" w:cs="Times New Roman"/>
          <w:kern w:val="0"/>
          <w:sz w:val="24"/>
          <w:szCs w:val="24"/>
          <w:lang w:val="en-US" w:bidi="ar-SA"/>
          <w14:ligatures w14:val="none"/>
        </w:rPr>
      </w:pPr>
    </w:p>
    <w:p w14:paraId="7B06C8EC" w14:textId="469C235E" w:rsidR="005F101E" w:rsidRDefault="005F101E" w:rsidP="00412CA4">
      <w:pPr>
        <w:spacing w:after="0" w:line="276" w:lineRule="auto"/>
        <w:jc w:val="both"/>
        <w:rPr>
          <w:rFonts w:ascii="Times New Roman" w:eastAsia="Calibri" w:hAnsi="Times New Roman" w:cs="Times New Roman"/>
          <w:kern w:val="0"/>
          <w:sz w:val="24"/>
          <w:szCs w:val="24"/>
          <w:lang w:val="en-US" w:bidi="ar-SA"/>
          <w14:ligatures w14:val="none"/>
        </w:rPr>
      </w:pPr>
      <w:r w:rsidRPr="00D51828">
        <w:rPr>
          <w:rFonts w:ascii="Times New Roman" w:eastAsia="Calibri" w:hAnsi="Times New Roman" w:cs="Times New Roman"/>
          <w:kern w:val="0"/>
          <w:sz w:val="24"/>
          <w:szCs w:val="24"/>
          <w:lang w:val="en-US" w:bidi="ar-SA"/>
          <w14:ligatures w14:val="none"/>
        </w:rPr>
        <w:t xml:space="preserve">Menyatakan bahwa </w:t>
      </w:r>
      <w:r w:rsidR="00210F3F">
        <w:rPr>
          <w:rFonts w:ascii="Times New Roman" w:eastAsia="Calibri" w:hAnsi="Times New Roman" w:cs="Times New Roman"/>
          <w:kern w:val="0"/>
          <w:sz w:val="24"/>
          <w:szCs w:val="24"/>
          <w:lang w:val="en-US" w:bidi="ar-SA"/>
          <w14:ligatures w14:val="none"/>
        </w:rPr>
        <w:t>skripsi</w:t>
      </w:r>
      <w:r w:rsidRPr="00D51828">
        <w:rPr>
          <w:rFonts w:ascii="Times New Roman" w:eastAsia="Calibri" w:hAnsi="Times New Roman" w:cs="Times New Roman"/>
          <w:kern w:val="0"/>
          <w:sz w:val="24"/>
          <w:szCs w:val="24"/>
          <w:lang w:val="en-US" w:bidi="ar-SA"/>
          <w14:ligatures w14:val="none"/>
        </w:rPr>
        <w:t xml:space="preserve"> yang berjudul “</w:t>
      </w:r>
      <w:bookmarkStart w:id="1" w:name="_Hlk144979777"/>
      <w:r w:rsidRPr="00D51828">
        <w:rPr>
          <w:rFonts w:ascii="Times New Roman" w:eastAsia="Calibri" w:hAnsi="Times New Roman" w:cs="Times New Roman"/>
          <w:kern w:val="0"/>
          <w:sz w:val="24"/>
          <w:szCs w:val="24"/>
          <w:lang w:val="en-US" w:bidi="ar-SA"/>
          <w14:ligatures w14:val="none"/>
        </w:rPr>
        <w:t>Hubungan Dukungan Keluarga Dengan Motivasi Pasien Kanker Kolore</w:t>
      </w:r>
      <w:r w:rsidR="002B7132">
        <w:rPr>
          <w:rFonts w:ascii="Times New Roman" w:eastAsia="Calibri" w:hAnsi="Times New Roman" w:cs="Times New Roman"/>
          <w:kern w:val="0"/>
          <w:sz w:val="24"/>
          <w:szCs w:val="24"/>
          <w:lang w:val="en-US" w:bidi="ar-SA"/>
          <w14:ligatures w14:val="none"/>
        </w:rPr>
        <w:t>k</w:t>
      </w:r>
      <w:r w:rsidRPr="00D51828">
        <w:rPr>
          <w:rFonts w:ascii="Times New Roman" w:eastAsia="Calibri" w:hAnsi="Times New Roman" w:cs="Times New Roman"/>
          <w:kern w:val="0"/>
          <w:sz w:val="24"/>
          <w:szCs w:val="24"/>
          <w:lang w:val="en-US" w:bidi="ar-SA"/>
          <w14:ligatures w14:val="none"/>
        </w:rPr>
        <w:t>tal Dalam Menjalani Kemoterapi Di Ruang Rosela 2 RSUD.</w:t>
      </w:r>
      <w:r w:rsidR="00C70226">
        <w:rPr>
          <w:rFonts w:ascii="Times New Roman" w:eastAsia="Calibri" w:hAnsi="Times New Roman" w:cs="Times New Roman"/>
          <w:kern w:val="0"/>
          <w:sz w:val="24"/>
          <w:szCs w:val="24"/>
          <w:lang w:val="en-US" w:bidi="ar-SA"/>
          <w14:ligatures w14:val="none"/>
        </w:rPr>
        <w:t xml:space="preserve"> </w:t>
      </w:r>
      <w:r w:rsidRPr="00D51828">
        <w:rPr>
          <w:rFonts w:ascii="Times New Roman" w:eastAsia="Calibri" w:hAnsi="Times New Roman" w:cs="Times New Roman"/>
          <w:kern w:val="0"/>
          <w:sz w:val="24"/>
          <w:szCs w:val="24"/>
          <w:lang w:val="en-US" w:bidi="ar-SA"/>
          <w14:ligatures w14:val="none"/>
        </w:rPr>
        <w:t>Dr. Soetomo Surabaya</w:t>
      </w:r>
      <w:bookmarkEnd w:id="1"/>
      <w:r w:rsidRPr="00D51828">
        <w:rPr>
          <w:rFonts w:ascii="Times New Roman" w:eastAsia="Calibri" w:hAnsi="Times New Roman" w:cs="Times New Roman"/>
          <w:kern w:val="0"/>
          <w:sz w:val="24"/>
          <w:szCs w:val="24"/>
          <w:lang w:val="en-US" w:bidi="ar-SA"/>
          <w14:ligatures w14:val="none"/>
        </w:rPr>
        <w:t>”.</w:t>
      </w:r>
      <w:r w:rsidR="00E319D7">
        <w:rPr>
          <w:rFonts w:ascii="Times New Roman" w:eastAsia="Calibri" w:hAnsi="Times New Roman" w:cs="Times New Roman"/>
          <w:kern w:val="0"/>
          <w:sz w:val="24"/>
          <w:szCs w:val="24"/>
          <w:lang w:val="en-US" w:bidi="ar-SA"/>
          <w14:ligatures w14:val="none"/>
        </w:rPr>
        <w:t xml:space="preserve"> </w:t>
      </w:r>
      <w:r w:rsidRPr="00D51828">
        <w:rPr>
          <w:rFonts w:ascii="Times New Roman" w:eastAsia="Calibri" w:hAnsi="Times New Roman" w:cs="Times New Roman"/>
          <w:kern w:val="0"/>
          <w:sz w:val="24"/>
          <w:szCs w:val="24"/>
          <w:lang w:val="en-US" w:bidi="ar-SA"/>
          <w14:ligatures w14:val="none"/>
        </w:rPr>
        <w:t>Saya susun tanpa melakukan plagiat sesuai dengan peraturan yang berlaku di Stikes Hang Tuah Surabaya.</w:t>
      </w:r>
    </w:p>
    <w:p w14:paraId="6C114116" w14:textId="77777777" w:rsidR="00E319D7" w:rsidRDefault="00E319D7" w:rsidP="00E319D7">
      <w:pPr>
        <w:spacing w:after="0" w:line="276" w:lineRule="auto"/>
        <w:jc w:val="both"/>
        <w:rPr>
          <w:rFonts w:ascii="Times New Roman" w:eastAsia="Calibri" w:hAnsi="Times New Roman" w:cs="Times New Roman"/>
          <w:kern w:val="0"/>
          <w:sz w:val="24"/>
          <w:szCs w:val="24"/>
          <w:lang w:val="en-US" w:bidi="ar-SA"/>
          <w14:ligatures w14:val="none"/>
        </w:rPr>
      </w:pPr>
    </w:p>
    <w:p w14:paraId="671001C8" w14:textId="1A005E10" w:rsidR="00412CA4" w:rsidRDefault="005F101E" w:rsidP="00E319D7">
      <w:pPr>
        <w:spacing w:after="0" w:line="276" w:lineRule="auto"/>
        <w:jc w:val="both"/>
        <w:rPr>
          <w:rFonts w:ascii="Times New Roman" w:eastAsia="Calibri" w:hAnsi="Times New Roman" w:cs="Times New Roman"/>
          <w:kern w:val="0"/>
          <w:sz w:val="24"/>
          <w:szCs w:val="24"/>
          <w:lang w:val="en-US" w:bidi="ar-SA"/>
          <w14:ligatures w14:val="none"/>
        </w:rPr>
      </w:pPr>
      <w:r w:rsidRPr="00D51828">
        <w:rPr>
          <w:rFonts w:ascii="Times New Roman" w:eastAsia="Calibri" w:hAnsi="Times New Roman" w:cs="Times New Roman"/>
          <w:kern w:val="0"/>
          <w:sz w:val="24"/>
          <w:szCs w:val="24"/>
          <w:lang w:val="en-US" w:bidi="ar-SA"/>
          <w14:ligatures w14:val="none"/>
        </w:rPr>
        <w:t>Jika dikemudian hari ternyata saya melakukan tindakan plagiat</w:t>
      </w:r>
      <w:r w:rsidR="000847BE">
        <w:rPr>
          <w:rFonts w:ascii="Times New Roman" w:eastAsia="Calibri" w:hAnsi="Times New Roman" w:cs="Times New Roman"/>
          <w:kern w:val="0"/>
          <w:sz w:val="24"/>
          <w:szCs w:val="24"/>
          <w:lang w:val="en-US" w:bidi="ar-SA"/>
          <w14:ligatures w14:val="none"/>
        </w:rPr>
        <w:t xml:space="preserve"> </w:t>
      </w:r>
      <w:r w:rsidRPr="00D51828">
        <w:rPr>
          <w:rFonts w:ascii="Times New Roman" w:eastAsia="Calibri" w:hAnsi="Times New Roman" w:cs="Times New Roman"/>
          <w:kern w:val="0"/>
          <w:sz w:val="24"/>
          <w:szCs w:val="24"/>
          <w:lang w:val="en-US" w:bidi="ar-SA"/>
          <w14:ligatures w14:val="none"/>
        </w:rPr>
        <w:t>saya akan bertanggung jawab sepenuhnya dan menerima sanksi yang dijatuhkan oleh Stikes Hang Tuah Surabaya.</w:t>
      </w:r>
    </w:p>
    <w:p w14:paraId="1A14682B" w14:textId="77777777" w:rsidR="00E319D7" w:rsidRPr="00D51828" w:rsidRDefault="00E319D7" w:rsidP="00E319D7">
      <w:pPr>
        <w:spacing w:after="0" w:line="276" w:lineRule="auto"/>
        <w:jc w:val="both"/>
        <w:rPr>
          <w:rFonts w:ascii="Times New Roman" w:eastAsia="Calibri" w:hAnsi="Times New Roman" w:cs="Times New Roman"/>
          <w:kern w:val="0"/>
          <w:sz w:val="24"/>
          <w:szCs w:val="24"/>
          <w:lang w:val="en-US" w:bidi="ar-SA"/>
          <w14:ligatures w14:val="none"/>
        </w:rPr>
      </w:pPr>
    </w:p>
    <w:p w14:paraId="6E3A9CAE" w14:textId="4832F0E3" w:rsidR="00890253" w:rsidRDefault="005F101E" w:rsidP="00412CA4">
      <w:pPr>
        <w:spacing w:after="0" w:line="276" w:lineRule="auto"/>
        <w:jc w:val="both"/>
        <w:rPr>
          <w:rFonts w:ascii="Times New Roman" w:eastAsia="Calibri" w:hAnsi="Times New Roman" w:cs="Times New Roman"/>
          <w:kern w:val="0"/>
          <w:sz w:val="24"/>
          <w:szCs w:val="24"/>
          <w:lang w:val="en-US" w:bidi="ar-SA"/>
          <w14:ligatures w14:val="none"/>
        </w:rPr>
      </w:pPr>
      <w:r w:rsidRPr="00D51828">
        <w:rPr>
          <w:rFonts w:ascii="Times New Roman" w:eastAsia="Calibri" w:hAnsi="Times New Roman" w:cs="Times New Roman"/>
          <w:kern w:val="0"/>
          <w:sz w:val="24"/>
          <w:szCs w:val="24"/>
          <w:lang w:val="en-US" w:bidi="ar-SA"/>
          <w14:ligatures w14:val="none"/>
        </w:rPr>
        <w:t>Demikian pernyataan ini saya buat dengan sebenar-benarnya agar dapat digunakan sebagaimana mestinya.</w:t>
      </w:r>
    </w:p>
    <w:p w14:paraId="13AA36D4" w14:textId="268F77A4" w:rsidR="00890253" w:rsidRPr="00D51828" w:rsidRDefault="00890253" w:rsidP="00890253">
      <w:pPr>
        <w:spacing w:after="0" w:line="480" w:lineRule="auto"/>
        <w:ind w:firstLine="720"/>
        <w:jc w:val="both"/>
        <w:rPr>
          <w:rFonts w:ascii="Times New Roman" w:eastAsia="Calibri" w:hAnsi="Times New Roman" w:cs="Times New Roman"/>
          <w:kern w:val="0"/>
          <w:sz w:val="24"/>
          <w:szCs w:val="24"/>
          <w:lang w:val="en-US" w:bidi="ar-SA"/>
          <w14:ligatures w14:val="none"/>
        </w:rPr>
      </w:pPr>
    </w:p>
    <w:p w14:paraId="71D3A4E4" w14:textId="0DACEDB2" w:rsidR="00051D3C" w:rsidRDefault="00EA64E5" w:rsidP="00E319D7">
      <w:pPr>
        <w:spacing w:after="0" w:line="480" w:lineRule="auto"/>
        <w:jc w:val="both"/>
        <w:rPr>
          <w:rFonts w:ascii="Times New Roman" w:eastAsia="Calibri" w:hAnsi="Times New Roman" w:cs="Times New Roman"/>
          <w:kern w:val="0"/>
          <w:sz w:val="24"/>
          <w:szCs w:val="24"/>
          <w:lang w:val="fi-FI" w:bidi="ar-SA"/>
          <w14:ligatures w14:val="none"/>
        </w:rPr>
      </w:pPr>
      <w:r w:rsidRPr="00EA64E5">
        <w:rPr>
          <w:rFonts w:ascii="Times New Roman" w:eastAsia="Times New Roman" w:hAnsi="Times New Roman" w:cs="Times New Roman"/>
          <w:noProof/>
          <w:kern w:val="0"/>
          <w:sz w:val="24"/>
          <w:szCs w:val="24"/>
          <w:lang w:eastAsia="id-ID" w:bidi="ar-SA"/>
          <w14:ligatures w14:val="none"/>
        </w:rPr>
        <w:drawing>
          <wp:anchor distT="0" distB="0" distL="114300" distR="114300" simplePos="0" relativeHeight="251858432" behindDoc="1" locked="0" layoutInCell="1" allowOverlap="1" wp14:anchorId="5F4768A5" wp14:editId="005E3180">
            <wp:simplePos x="0" y="0"/>
            <wp:positionH relativeFrom="column">
              <wp:posOffset>2119982</wp:posOffset>
            </wp:positionH>
            <wp:positionV relativeFrom="paragraph">
              <wp:posOffset>321675</wp:posOffset>
            </wp:positionV>
            <wp:extent cx="2209046" cy="1202055"/>
            <wp:effectExtent l="0" t="0" r="1270" b="0"/>
            <wp:wrapNone/>
            <wp:docPr id="2"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198" t="4920" b="4934"/>
                    <a:stretch/>
                  </pic:blipFill>
                  <pic:spPr bwMode="auto">
                    <a:xfrm>
                      <a:off x="0" y="0"/>
                      <a:ext cx="2209046" cy="1202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101E" w:rsidRPr="00316026">
        <w:rPr>
          <w:rFonts w:ascii="Times New Roman" w:eastAsia="Calibri" w:hAnsi="Times New Roman" w:cs="Times New Roman"/>
          <w:kern w:val="0"/>
          <w:sz w:val="24"/>
          <w:szCs w:val="24"/>
          <w:lang w:val="fi-FI" w:bidi="ar-SA"/>
          <w14:ligatures w14:val="none"/>
        </w:rPr>
        <w:tab/>
      </w:r>
      <w:r w:rsidR="002B5D71" w:rsidRPr="00316026">
        <w:rPr>
          <w:rFonts w:ascii="Times New Roman" w:eastAsia="Calibri" w:hAnsi="Times New Roman" w:cs="Times New Roman"/>
          <w:kern w:val="0"/>
          <w:sz w:val="24"/>
          <w:szCs w:val="24"/>
          <w:lang w:val="fi-FI" w:bidi="ar-SA"/>
          <w14:ligatures w14:val="none"/>
        </w:rPr>
        <w:t xml:space="preserve">                                  </w:t>
      </w:r>
      <w:r w:rsidR="005F101E" w:rsidRPr="005702C8">
        <w:rPr>
          <w:rFonts w:ascii="Times New Roman" w:eastAsia="Calibri" w:hAnsi="Times New Roman" w:cs="Times New Roman"/>
          <w:kern w:val="0"/>
          <w:sz w:val="24"/>
          <w:szCs w:val="24"/>
          <w:lang w:val="fi-FI" w:bidi="ar-SA"/>
          <w14:ligatures w14:val="none"/>
        </w:rPr>
        <w:t xml:space="preserve">Surabaya, </w:t>
      </w:r>
      <w:r w:rsidR="00193E2F" w:rsidRPr="005702C8">
        <w:rPr>
          <w:rFonts w:ascii="Times New Roman" w:eastAsia="Calibri" w:hAnsi="Times New Roman" w:cs="Times New Roman"/>
          <w:kern w:val="0"/>
          <w:sz w:val="24"/>
          <w:szCs w:val="24"/>
          <w:lang w:val="fi-FI" w:bidi="ar-SA"/>
          <w14:ligatures w14:val="none"/>
        </w:rPr>
        <w:t>1</w:t>
      </w:r>
      <w:r w:rsidR="0008339B">
        <w:rPr>
          <w:rFonts w:ascii="Times New Roman" w:eastAsia="Calibri" w:hAnsi="Times New Roman" w:cs="Times New Roman"/>
          <w:kern w:val="0"/>
          <w:sz w:val="24"/>
          <w:szCs w:val="24"/>
          <w:lang w:val="fi-FI" w:bidi="ar-SA"/>
          <w14:ligatures w14:val="none"/>
        </w:rPr>
        <w:t>9</w:t>
      </w:r>
      <w:r w:rsidR="00193E2F" w:rsidRPr="005702C8">
        <w:rPr>
          <w:rFonts w:ascii="Times New Roman" w:eastAsia="Calibri" w:hAnsi="Times New Roman" w:cs="Times New Roman"/>
          <w:kern w:val="0"/>
          <w:sz w:val="24"/>
          <w:szCs w:val="24"/>
          <w:lang w:val="fi-FI" w:bidi="ar-SA"/>
          <w14:ligatures w14:val="none"/>
        </w:rPr>
        <w:t xml:space="preserve"> Februari 2024</w:t>
      </w:r>
    </w:p>
    <w:p w14:paraId="13C9DAE3" w14:textId="30998C6D" w:rsidR="00EA64E5" w:rsidRDefault="00EA64E5" w:rsidP="00E319D7">
      <w:pPr>
        <w:spacing w:after="0" w:line="480" w:lineRule="auto"/>
        <w:jc w:val="both"/>
        <w:rPr>
          <w:rFonts w:ascii="Times New Roman" w:eastAsia="Times New Roman" w:hAnsi="Times New Roman" w:cs="Times New Roman"/>
          <w:noProof/>
          <w:kern w:val="0"/>
          <w:sz w:val="24"/>
          <w:szCs w:val="24"/>
          <w:lang w:eastAsia="id-ID" w:bidi="ar-SA"/>
          <w14:ligatures w14:val="none"/>
        </w:rPr>
      </w:pPr>
    </w:p>
    <w:p w14:paraId="4507452C" w14:textId="1F0351DA" w:rsidR="00E319D7" w:rsidRDefault="00E319D7" w:rsidP="00E319D7">
      <w:pPr>
        <w:spacing w:after="0" w:line="480" w:lineRule="auto"/>
        <w:jc w:val="both"/>
        <w:rPr>
          <w:rFonts w:ascii="Times New Roman" w:eastAsia="Calibri" w:hAnsi="Times New Roman" w:cs="Times New Roman"/>
          <w:kern w:val="0"/>
          <w:sz w:val="24"/>
          <w:szCs w:val="24"/>
          <w:lang w:val="fi-FI" w:bidi="ar-SA"/>
          <w14:ligatures w14:val="none"/>
        </w:rPr>
      </w:pPr>
    </w:p>
    <w:p w14:paraId="6F8DC568" w14:textId="36F3122A" w:rsidR="00E319D7" w:rsidRPr="005702C8" w:rsidRDefault="00E319D7" w:rsidP="00E319D7">
      <w:pPr>
        <w:spacing w:after="0" w:line="480" w:lineRule="auto"/>
        <w:jc w:val="both"/>
        <w:rPr>
          <w:rFonts w:ascii="Times New Roman" w:eastAsia="Calibri" w:hAnsi="Times New Roman" w:cs="Times New Roman"/>
          <w:kern w:val="0"/>
          <w:sz w:val="24"/>
          <w:szCs w:val="24"/>
          <w:lang w:val="fi-FI" w:bidi="ar-SA"/>
          <w14:ligatures w14:val="none"/>
        </w:rPr>
      </w:pPr>
    </w:p>
    <w:p w14:paraId="187AA2A9" w14:textId="5CF22217" w:rsidR="005F101E" w:rsidRPr="005702C8" w:rsidRDefault="005F101E" w:rsidP="002B5D71">
      <w:pPr>
        <w:spacing w:after="0" w:line="240" w:lineRule="auto"/>
        <w:ind w:left="5184"/>
        <w:jc w:val="both"/>
        <w:rPr>
          <w:rFonts w:ascii="Times New Roman" w:eastAsia="Calibri" w:hAnsi="Times New Roman" w:cs="Times New Roman"/>
          <w:kern w:val="0"/>
          <w:sz w:val="24"/>
          <w:szCs w:val="24"/>
          <w:u w:val="single"/>
          <w:lang w:val="fi-FI" w:bidi="ar-SA"/>
          <w14:ligatures w14:val="none"/>
        </w:rPr>
      </w:pPr>
      <w:r w:rsidRPr="005702C8">
        <w:rPr>
          <w:rFonts w:ascii="Times New Roman" w:eastAsia="Calibri" w:hAnsi="Times New Roman" w:cs="Times New Roman"/>
          <w:kern w:val="0"/>
          <w:sz w:val="24"/>
          <w:szCs w:val="24"/>
          <w:u w:val="single"/>
          <w:lang w:val="fi-FI" w:bidi="ar-SA"/>
          <w14:ligatures w14:val="none"/>
        </w:rPr>
        <w:t>Nyalita Lufiandini</w:t>
      </w:r>
    </w:p>
    <w:p w14:paraId="22D6CF5B" w14:textId="2590D939" w:rsidR="005F101E" w:rsidRDefault="002B5D71" w:rsidP="002B5D71">
      <w:pPr>
        <w:spacing w:after="0" w:line="240" w:lineRule="auto"/>
        <w:ind w:left="4320" w:firstLine="720"/>
        <w:rPr>
          <w:rFonts w:ascii="Times New Roman" w:eastAsia="Calibri" w:hAnsi="Times New Roman" w:cs="Times New Roman"/>
          <w:kern w:val="0"/>
          <w:sz w:val="24"/>
          <w:szCs w:val="24"/>
          <w:lang w:val="fi-FI" w:bidi="ar-SA"/>
          <w14:ligatures w14:val="none"/>
        </w:rPr>
      </w:pPr>
      <w:r>
        <w:rPr>
          <w:rFonts w:ascii="Times New Roman" w:eastAsia="Calibri" w:hAnsi="Times New Roman" w:cs="Times New Roman"/>
          <w:kern w:val="0"/>
          <w:sz w:val="24"/>
          <w:szCs w:val="24"/>
          <w:lang w:val="fi-FI" w:bidi="ar-SA"/>
          <w14:ligatures w14:val="none"/>
        </w:rPr>
        <w:t xml:space="preserve">      </w:t>
      </w:r>
      <w:r w:rsidR="005F101E" w:rsidRPr="005702C8">
        <w:rPr>
          <w:rFonts w:ascii="Times New Roman" w:eastAsia="Calibri" w:hAnsi="Times New Roman" w:cs="Times New Roman"/>
          <w:kern w:val="0"/>
          <w:sz w:val="24"/>
          <w:szCs w:val="24"/>
          <w:lang w:val="fi-FI" w:bidi="ar-SA"/>
          <w14:ligatures w14:val="none"/>
        </w:rPr>
        <w:t>NIM. 2</w:t>
      </w:r>
      <w:bookmarkStart w:id="2" w:name="_Toc69355561"/>
      <w:bookmarkStart w:id="3" w:name="_Toc69355883"/>
      <w:bookmarkStart w:id="4" w:name="_Toc76846047"/>
      <w:bookmarkStart w:id="5" w:name="_Toc76847836"/>
      <w:bookmarkStart w:id="6" w:name="_Toc76848337"/>
      <w:bookmarkStart w:id="7" w:name="_Toc76848430"/>
      <w:bookmarkStart w:id="8" w:name="_Toc76849832"/>
      <w:bookmarkStart w:id="9" w:name="_Toc76850002"/>
      <w:r w:rsidR="005F101E" w:rsidRPr="005702C8">
        <w:rPr>
          <w:rFonts w:ascii="Times New Roman" w:eastAsia="Calibri" w:hAnsi="Times New Roman" w:cs="Times New Roman"/>
          <w:kern w:val="0"/>
          <w:sz w:val="24"/>
          <w:szCs w:val="24"/>
          <w:lang w:val="fi-FI" w:bidi="ar-SA"/>
          <w14:ligatures w14:val="none"/>
        </w:rPr>
        <w:t>21204</w:t>
      </w:r>
      <w:bookmarkStart w:id="10" w:name="_Toc94750932"/>
      <w:r w:rsidR="002F7D4F">
        <w:rPr>
          <w:rFonts w:ascii="Times New Roman" w:eastAsia="Calibri" w:hAnsi="Times New Roman" w:cs="Times New Roman"/>
          <w:kern w:val="0"/>
          <w:sz w:val="24"/>
          <w:szCs w:val="24"/>
          <w:lang w:val="fi-FI" w:bidi="ar-SA"/>
          <w14:ligatures w14:val="none"/>
        </w:rPr>
        <w:t>0</w:t>
      </w:r>
    </w:p>
    <w:p w14:paraId="5A7DE44C" w14:textId="12AEBC48" w:rsidR="002F7D4F" w:rsidRDefault="002F7D4F" w:rsidP="002F7D4F">
      <w:pPr>
        <w:spacing w:after="0" w:line="240" w:lineRule="auto"/>
        <w:ind w:left="4320" w:firstLine="720"/>
        <w:jc w:val="both"/>
        <w:rPr>
          <w:rFonts w:ascii="Times New Roman" w:eastAsia="Calibri" w:hAnsi="Times New Roman" w:cs="Times New Roman"/>
          <w:kern w:val="0"/>
          <w:sz w:val="24"/>
          <w:szCs w:val="24"/>
          <w:lang w:val="fi-FI" w:bidi="ar-SA"/>
          <w14:ligatures w14:val="none"/>
        </w:rPr>
      </w:pPr>
    </w:p>
    <w:p w14:paraId="52154979" w14:textId="2F059D55" w:rsidR="002F7D4F" w:rsidRDefault="002F7D4F" w:rsidP="002F7D4F">
      <w:pPr>
        <w:spacing w:after="0" w:line="240" w:lineRule="auto"/>
        <w:ind w:left="4320" w:firstLine="720"/>
        <w:jc w:val="both"/>
        <w:rPr>
          <w:rFonts w:ascii="Times New Roman" w:eastAsia="Calibri" w:hAnsi="Times New Roman" w:cs="Times New Roman"/>
          <w:kern w:val="0"/>
          <w:sz w:val="24"/>
          <w:szCs w:val="24"/>
          <w:lang w:val="fi-FI" w:bidi="ar-SA"/>
          <w14:ligatures w14:val="none"/>
        </w:rPr>
      </w:pPr>
    </w:p>
    <w:p w14:paraId="29CA313D" w14:textId="3FD49927" w:rsidR="002F7D4F" w:rsidRDefault="002F7D4F" w:rsidP="002F7D4F">
      <w:pPr>
        <w:spacing w:after="0" w:line="240" w:lineRule="auto"/>
        <w:ind w:left="4320" w:firstLine="720"/>
        <w:jc w:val="both"/>
        <w:rPr>
          <w:rFonts w:ascii="Times New Roman" w:eastAsia="Calibri" w:hAnsi="Times New Roman" w:cs="Times New Roman"/>
          <w:kern w:val="0"/>
          <w:sz w:val="24"/>
          <w:szCs w:val="24"/>
          <w:lang w:val="fi-FI" w:bidi="ar-SA"/>
          <w14:ligatures w14:val="none"/>
        </w:rPr>
      </w:pPr>
    </w:p>
    <w:p w14:paraId="669893CB" w14:textId="77777777" w:rsidR="002F7D4F" w:rsidRDefault="002F7D4F" w:rsidP="002F7D4F">
      <w:pPr>
        <w:spacing w:after="0" w:line="240" w:lineRule="auto"/>
        <w:ind w:left="4320" w:firstLine="720"/>
        <w:jc w:val="both"/>
        <w:rPr>
          <w:rFonts w:ascii="Times New Roman" w:eastAsia="Calibri" w:hAnsi="Times New Roman" w:cs="Times New Roman"/>
          <w:kern w:val="0"/>
          <w:sz w:val="24"/>
          <w:szCs w:val="24"/>
          <w:lang w:val="fi-FI" w:bidi="ar-SA"/>
          <w14:ligatures w14:val="none"/>
        </w:rPr>
      </w:pPr>
    </w:p>
    <w:p w14:paraId="52A4A5BD" w14:textId="77777777" w:rsidR="00A16F1E" w:rsidRDefault="00A16F1E" w:rsidP="00252A99">
      <w:pPr>
        <w:spacing w:after="0" w:line="240" w:lineRule="auto"/>
        <w:jc w:val="both"/>
        <w:rPr>
          <w:rFonts w:ascii="Times New Roman" w:eastAsia="Calibri" w:hAnsi="Times New Roman" w:cs="Times New Roman"/>
          <w:kern w:val="0"/>
          <w:sz w:val="24"/>
          <w:szCs w:val="24"/>
          <w:lang w:val="fi-FI" w:bidi="ar-SA"/>
          <w14:ligatures w14:val="none"/>
        </w:rPr>
      </w:pPr>
    </w:p>
    <w:p w14:paraId="29427220" w14:textId="77777777" w:rsidR="00091997" w:rsidRDefault="00091997" w:rsidP="00252A99">
      <w:pPr>
        <w:spacing w:after="0" w:line="240" w:lineRule="auto"/>
        <w:jc w:val="both"/>
        <w:rPr>
          <w:rFonts w:ascii="Times New Roman" w:eastAsia="Calibri" w:hAnsi="Times New Roman" w:cs="Times New Roman"/>
          <w:kern w:val="0"/>
          <w:sz w:val="24"/>
          <w:szCs w:val="24"/>
          <w:lang w:val="fi-FI" w:bidi="ar-SA"/>
          <w14:ligatures w14:val="none"/>
        </w:rPr>
      </w:pPr>
    </w:p>
    <w:p w14:paraId="4C2F0FDB" w14:textId="77777777" w:rsidR="00091997" w:rsidRDefault="00091997" w:rsidP="00252A99">
      <w:pPr>
        <w:spacing w:after="0" w:line="240" w:lineRule="auto"/>
        <w:jc w:val="both"/>
        <w:rPr>
          <w:rFonts w:ascii="Times New Roman" w:eastAsia="Calibri" w:hAnsi="Times New Roman" w:cs="Times New Roman"/>
          <w:kern w:val="0"/>
          <w:sz w:val="24"/>
          <w:szCs w:val="24"/>
          <w:lang w:val="fi-FI" w:bidi="ar-SA"/>
          <w14:ligatures w14:val="none"/>
        </w:rPr>
      </w:pPr>
    </w:p>
    <w:p w14:paraId="135BE6B2" w14:textId="77777777" w:rsidR="00E319D7" w:rsidRDefault="00E319D7" w:rsidP="00252A99">
      <w:pPr>
        <w:spacing w:after="0" w:line="240" w:lineRule="auto"/>
        <w:jc w:val="both"/>
        <w:rPr>
          <w:rFonts w:ascii="Times New Roman" w:eastAsia="Calibri" w:hAnsi="Times New Roman" w:cs="Times New Roman"/>
          <w:kern w:val="0"/>
          <w:sz w:val="24"/>
          <w:szCs w:val="24"/>
          <w:lang w:val="fi-FI" w:bidi="ar-SA"/>
          <w14:ligatures w14:val="none"/>
        </w:rPr>
      </w:pPr>
    </w:p>
    <w:p w14:paraId="398C192F" w14:textId="77777777" w:rsidR="00B96103" w:rsidRDefault="00B96103" w:rsidP="00252A99">
      <w:pPr>
        <w:spacing w:after="0" w:line="240" w:lineRule="auto"/>
        <w:jc w:val="both"/>
        <w:rPr>
          <w:rFonts w:ascii="Times New Roman" w:eastAsia="Calibri" w:hAnsi="Times New Roman" w:cs="Times New Roman"/>
          <w:kern w:val="0"/>
          <w:sz w:val="24"/>
          <w:szCs w:val="24"/>
          <w:lang w:val="fi-FI" w:bidi="ar-SA"/>
          <w14:ligatures w14:val="none"/>
        </w:rPr>
      </w:pPr>
    </w:p>
    <w:p w14:paraId="2715B5F2" w14:textId="77777777" w:rsidR="00B96103" w:rsidRDefault="00B96103" w:rsidP="00252A99">
      <w:pPr>
        <w:spacing w:after="0" w:line="240" w:lineRule="auto"/>
        <w:jc w:val="both"/>
        <w:rPr>
          <w:rFonts w:ascii="Times New Roman" w:eastAsia="Calibri" w:hAnsi="Times New Roman" w:cs="Times New Roman"/>
          <w:kern w:val="0"/>
          <w:sz w:val="24"/>
          <w:szCs w:val="24"/>
          <w:lang w:val="fi-FI" w:bidi="ar-SA"/>
          <w14:ligatures w14:val="none"/>
        </w:rPr>
      </w:pPr>
    </w:p>
    <w:p w14:paraId="2C1463F9" w14:textId="77777777" w:rsidR="00E319D7" w:rsidRDefault="00E319D7" w:rsidP="00252A99">
      <w:pPr>
        <w:spacing w:after="0" w:line="240" w:lineRule="auto"/>
        <w:jc w:val="both"/>
        <w:rPr>
          <w:rFonts w:ascii="Times New Roman" w:eastAsia="Calibri" w:hAnsi="Times New Roman" w:cs="Times New Roman"/>
          <w:kern w:val="0"/>
          <w:sz w:val="24"/>
          <w:szCs w:val="24"/>
          <w:lang w:val="fi-FI" w:bidi="ar-SA"/>
          <w14:ligatures w14:val="none"/>
        </w:rPr>
      </w:pPr>
    </w:p>
    <w:p w14:paraId="23F32637" w14:textId="77777777" w:rsidR="00E319D7" w:rsidRDefault="00E319D7" w:rsidP="00252A99">
      <w:pPr>
        <w:spacing w:after="0" w:line="240" w:lineRule="auto"/>
        <w:jc w:val="both"/>
        <w:rPr>
          <w:rFonts w:ascii="Times New Roman" w:eastAsia="Calibri" w:hAnsi="Times New Roman" w:cs="Times New Roman"/>
          <w:kern w:val="0"/>
          <w:sz w:val="24"/>
          <w:szCs w:val="24"/>
          <w:lang w:val="fi-FI" w:bidi="ar-SA"/>
          <w14:ligatures w14:val="none"/>
        </w:rPr>
      </w:pPr>
    </w:p>
    <w:p w14:paraId="0D084030" w14:textId="5CE89847" w:rsidR="00091997" w:rsidRPr="00091997" w:rsidRDefault="00252A99" w:rsidP="00091997">
      <w:pPr>
        <w:pStyle w:val="Judul1"/>
        <w:rPr>
          <w:rFonts w:eastAsia="Times New Roman" w:cs="Times New Roman"/>
          <w:lang w:bidi="ar-SA"/>
        </w:rPr>
      </w:pPr>
      <w:bookmarkStart w:id="11" w:name="_Toc161205827"/>
      <w:r w:rsidRPr="00D51828">
        <w:rPr>
          <w:rFonts w:eastAsia="Times New Roman" w:cs="Times New Roman"/>
          <w:lang w:bidi="ar-SA"/>
        </w:rPr>
        <w:lastRenderedPageBreak/>
        <w:t>HALAMAN PERSETUJUAN</w:t>
      </w:r>
      <w:bookmarkStart w:id="12" w:name="_Hlk146097376"/>
      <w:bookmarkEnd w:id="2"/>
      <w:bookmarkEnd w:id="3"/>
      <w:bookmarkEnd w:id="4"/>
      <w:bookmarkEnd w:id="5"/>
      <w:bookmarkEnd w:id="6"/>
      <w:bookmarkEnd w:id="7"/>
      <w:bookmarkEnd w:id="8"/>
      <w:bookmarkEnd w:id="9"/>
      <w:bookmarkEnd w:id="10"/>
      <w:bookmarkEnd w:id="11"/>
    </w:p>
    <w:p w14:paraId="57F37120" w14:textId="77777777" w:rsidR="00091997" w:rsidRPr="00091997" w:rsidRDefault="00091997" w:rsidP="000847BE">
      <w:pPr>
        <w:spacing w:line="240" w:lineRule="auto"/>
        <w:rPr>
          <w:lang w:bidi="ar-SA"/>
        </w:rPr>
      </w:pPr>
    </w:p>
    <w:p w14:paraId="404B25ED" w14:textId="037843AE" w:rsidR="005F101E" w:rsidRPr="00AF0891" w:rsidRDefault="005F101E" w:rsidP="000847BE">
      <w:pPr>
        <w:spacing w:before="240" w:after="240" w:line="240" w:lineRule="auto"/>
        <w:jc w:val="both"/>
        <w:rPr>
          <w:rFonts w:ascii="Times New Roman" w:eastAsia="Calibri" w:hAnsi="Times New Roman" w:cs="Times New Roman"/>
          <w:kern w:val="0"/>
          <w:sz w:val="24"/>
          <w:szCs w:val="24"/>
          <w:lang w:val="fi-FI" w:bidi="ar-SA"/>
          <w14:ligatures w14:val="none"/>
        </w:rPr>
      </w:pPr>
      <w:r w:rsidRPr="00AF0891">
        <w:rPr>
          <w:rFonts w:ascii="Times New Roman" w:eastAsia="Calibri" w:hAnsi="Times New Roman" w:cs="Times New Roman"/>
          <w:kern w:val="0"/>
          <w:sz w:val="24"/>
          <w:szCs w:val="24"/>
          <w:lang w:val="fi-FI" w:bidi="ar-SA"/>
          <w14:ligatures w14:val="none"/>
        </w:rPr>
        <w:t>Setelah kami periksa dan amati, kami selaku pembimbing mahasiswa :</w:t>
      </w:r>
    </w:p>
    <w:tbl>
      <w:tblPr>
        <w:tblW w:w="0" w:type="auto"/>
        <w:tblLook w:val="04A0" w:firstRow="1" w:lastRow="0" w:firstColumn="1" w:lastColumn="0" w:noHBand="0" w:noVBand="1"/>
      </w:tblPr>
      <w:tblGrid>
        <w:gridCol w:w="1646"/>
        <w:gridCol w:w="6312"/>
      </w:tblGrid>
      <w:tr w:rsidR="005F101E" w:rsidRPr="00D51828" w14:paraId="0A10D914" w14:textId="77777777" w:rsidTr="00FA66BE">
        <w:tc>
          <w:tcPr>
            <w:tcW w:w="1668" w:type="dxa"/>
            <w:hideMark/>
          </w:tcPr>
          <w:p w14:paraId="1DFAC99F" w14:textId="77777777" w:rsidR="005F101E" w:rsidRPr="00D51828" w:rsidRDefault="005F101E" w:rsidP="000847BE">
            <w:pPr>
              <w:spacing w:after="0" w:line="240" w:lineRule="auto"/>
              <w:jc w:val="both"/>
              <w:rPr>
                <w:rFonts w:ascii="Times New Roman" w:eastAsia="Calibri" w:hAnsi="Times New Roman" w:cs="Times New Roman"/>
                <w:kern w:val="0"/>
                <w:sz w:val="24"/>
                <w:szCs w:val="24"/>
                <w:lang w:val="en-US" w:bidi="ar-SA"/>
                <w14:ligatures w14:val="none"/>
              </w:rPr>
            </w:pPr>
            <w:r w:rsidRPr="00D51828">
              <w:rPr>
                <w:rFonts w:ascii="Times New Roman" w:eastAsia="Calibri" w:hAnsi="Times New Roman" w:cs="Times New Roman"/>
                <w:kern w:val="0"/>
                <w:sz w:val="24"/>
                <w:szCs w:val="24"/>
                <w:lang w:val="en-US" w:bidi="ar-SA"/>
                <w14:ligatures w14:val="none"/>
              </w:rPr>
              <w:t>Nama</w:t>
            </w:r>
          </w:p>
        </w:tc>
        <w:tc>
          <w:tcPr>
            <w:tcW w:w="6485" w:type="dxa"/>
            <w:hideMark/>
          </w:tcPr>
          <w:p w14:paraId="3915880B" w14:textId="77777777" w:rsidR="005F101E" w:rsidRPr="00D51828" w:rsidRDefault="005F101E" w:rsidP="000847BE">
            <w:pPr>
              <w:spacing w:after="0" w:line="240" w:lineRule="auto"/>
              <w:jc w:val="both"/>
              <w:rPr>
                <w:rFonts w:ascii="Times New Roman" w:eastAsia="Calibri" w:hAnsi="Times New Roman" w:cs="Times New Roman"/>
                <w:kern w:val="0"/>
                <w:sz w:val="24"/>
                <w:szCs w:val="24"/>
                <w:lang w:val="en-US" w:bidi="ar-SA"/>
                <w14:ligatures w14:val="none"/>
              </w:rPr>
            </w:pPr>
            <w:r w:rsidRPr="00D51828">
              <w:rPr>
                <w:rFonts w:ascii="Times New Roman" w:eastAsia="Calibri" w:hAnsi="Times New Roman" w:cs="Times New Roman"/>
                <w:kern w:val="0"/>
                <w:sz w:val="24"/>
                <w:szCs w:val="24"/>
                <w:lang w:val="en-US" w:bidi="ar-SA"/>
                <w14:ligatures w14:val="none"/>
              </w:rPr>
              <w:t xml:space="preserve">: Nyalita Lufiandini </w:t>
            </w:r>
          </w:p>
        </w:tc>
      </w:tr>
      <w:tr w:rsidR="005F101E" w:rsidRPr="00D51828" w14:paraId="51493AD6" w14:textId="77777777" w:rsidTr="00FA66BE">
        <w:tc>
          <w:tcPr>
            <w:tcW w:w="1668" w:type="dxa"/>
            <w:hideMark/>
          </w:tcPr>
          <w:p w14:paraId="436487E4" w14:textId="77777777" w:rsidR="005F101E" w:rsidRPr="00D51828" w:rsidRDefault="005F101E" w:rsidP="000847BE">
            <w:pPr>
              <w:spacing w:after="0" w:line="240" w:lineRule="auto"/>
              <w:jc w:val="both"/>
              <w:rPr>
                <w:rFonts w:ascii="Times New Roman" w:eastAsia="Calibri" w:hAnsi="Times New Roman" w:cs="Times New Roman"/>
                <w:kern w:val="0"/>
                <w:sz w:val="24"/>
                <w:szCs w:val="24"/>
                <w:lang w:val="en-US" w:bidi="ar-SA"/>
                <w14:ligatures w14:val="none"/>
              </w:rPr>
            </w:pPr>
            <w:r w:rsidRPr="00D51828">
              <w:rPr>
                <w:rFonts w:ascii="Times New Roman" w:eastAsia="Calibri" w:hAnsi="Times New Roman" w:cs="Times New Roman"/>
                <w:kern w:val="0"/>
                <w:sz w:val="24"/>
                <w:szCs w:val="24"/>
                <w:lang w:val="en-US" w:bidi="ar-SA"/>
                <w14:ligatures w14:val="none"/>
              </w:rPr>
              <w:t>NIM</w:t>
            </w:r>
          </w:p>
        </w:tc>
        <w:tc>
          <w:tcPr>
            <w:tcW w:w="6485" w:type="dxa"/>
            <w:hideMark/>
          </w:tcPr>
          <w:p w14:paraId="02BE1571" w14:textId="77777777" w:rsidR="005F101E" w:rsidRPr="00D51828" w:rsidRDefault="005F101E" w:rsidP="000847BE">
            <w:pPr>
              <w:spacing w:after="0" w:line="240" w:lineRule="auto"/>
              <w:jc w:val="both"/>
              <w:rPr>
                <w:rFonts w:ascii="Times New Roman" w:eastAsia="Calibri" w:hAnsi="Times New Roman" w:cs="Times New Roman"/>
                <w:kern w:val="0"/>
                <w:sz w:val="24"/>
                <w:szCs w:val="24"/>
                <w:lang w:val="en-US" w:bidi="ar-SA"/>
                <w14:ligatures w14:val="none"/>
              </w:rPr>
            </w:pPr>
            <w:r w:rsidRPr="00D51828">
              <w:rPr>
                <w:rFonts w:ascii="Times New Roman" w:eastAsia="Calibri" w:hAnsi="Times New Roman" w:cs="Times New Roman"/>
                <w:kern w:val="0"/>
                <w:sz w:val="24"/>
                <w:szCs w:val="24"/>
                <w:lang w:val="en-US" w:bidi="ar-SA"/>
                <w14:ligatures w14:val="none"/>
              </w:rPr>
              <w:t>: 2212040</w:t>
            </w:r>
          </w:p>
        </w:tc>
      </w:tr>
      <w:tr w:rsidR="005F101E" w:rsidRPr="00D51828" w14:paraId="2A802604" w14:textId="77777777" w:rsidTr="00FA66BE">
        <w:tc>
          <w:tcPr>
            <w:tcW w:w="1668" w:type="dxa"/>
            <w:hideMark/>
          </w:tcPr>
          <w:p w14:paraId="0162F2B9" w14:textId="77777777" w:rsidR="005F101E" w:rsidRPr="00D51828" w:rsidRDefault="005F101E" w:rsidP="000847BE">
            <w:pPr>
              <w:spacing w:after="0" w:line="240" w:lineRule="auto"/>
              <w:jc w:val="both"/>
              <w:rPr>
                <w:rFonts w:ascii="Times New Roman" w:eastAsia="Calibri" w:hAnsi="Times New Roman" w:cs="Times New Roman"/>
                <w:kern w:val="0"/>
                <w:sz w:val="24"/>
                <w:szCs w:val="24"/>
                <w:lang w:val="en-US" w:bidi="ar-SA"/>
                <w14:ligatures w14:val="none"/>
              </w:rPr>
            </w:pPr>
            <w:r w:rsidRPr="00D51828">
              <w:rPr>
                <w:rFonts w:ascii="Times New Roman" w:eastAsia="Calibri" w:hAnsi="Times New Roman" w:cs="Times New Roman"/>
                <w:kern w:val="0"/>
                <w:sz w:val="24"/>
                <w:szCs w:val="24"/>
                <w:lang w:val="en-US" w:bidi="ar-SA"/>
                <w14:ligatures w14:val="none"/>
              </w:rPr>
              <w:t>Program Studi</w:t>
            </w:r>
          </w:p>
        </w:tc>
        <w:tc>
          <w:tcPr>
            <w:tcW w:w="6485" w:type="dxa"/>
            <w:hideMark/>
          </w:tcPr>
          <w:p w14:paraId="4C06588E" w14:textId="7CA565D0" w:rsidR="005F101E" w:rsidRPr="00D51828" w:rsidRDefault="005F101E" w:rsidP="000847BE">
            <w:pPr>
              <w:spacing w:after="0" w:line="240" w:lineRule="auto"/>
              <w:jc w:val="both"/>
              <w:rPr>
                <w:rFonts w:ascii="Times New Roman" w:eastAsia="Calibri" w:hAnsi="Times New Roman" w:cs="Times New Roman"/>
                <w:kern w:val="0"/>
                <w:sz w:val="24"/>
                <w:szCs w:val="24"/>
                <w:lang w:val="en-US" w:bidi="ar-SA"/>
                <w14:ligatures w14:val="none"/>
              </w:rPr>
            </w:pPr>
            <w:r w:rsidRPr="00D51828">
              <w:rPr>
                <w:rFonts w:ascii="Times New Roman" w:eastAsia="Calibri" w:hAnsi="Times New Roman" w:cs="Times New Roman"/>
                <w:kern w:val="0"/>
                <w:sz w:val="24"/>
                <w:szCs w:val="24"/>
                <w:lang w:val="en-US" w:bidi="ar-SA"/>
                <w14:ligatures w14:val="none"/>
              </w:rPr>
              <w:t>: RPL S</w:t>
            </w:r>
            <w:r w:rsidR="00C70226">
              <w:rPr>
                <w:rFonts w:ascii="Times New Roman" w:eastAsia="Calibri" w:hAnsi="Times New Roman" w:cs="Times New Roman"/>
                <w:kern w:val="0"/>
                <w:sz w:val="24"/>
                <w:szCs w:val="24"/>
                <w:lang w:val="en-US" w:bidi="ar-SA"/>
                <w14:ligatures w14:val="none"/>
              </w:rPr>
              <w:t>-</w:t>
            </w:r>
            <w:r w:rsidRPr="00D51828">
              <w:rPr>
                <w:rFonts w:ascii="Times New Roman" w:eastAsia="Calibri" w:hAnsi="Times New Roman" w:cs="Times New Roman"/>
                <w:kern w:val="0"/>
                <w:sz w:val="24"/>
                <w:szCs w:val="24"/>
                <w:lang w:val="en-US" w:bidi="ar-SA"/>
                <w14:ligatures w14:val="none"/>
              </w:rPr>
              <w:t xml:space="preserve">1 Keperawatan </w:t>
            </w:r>
          </w:p>
        </w:tc>
      </w:tr>
      <w:tr w:rsidR="005F101E" w:rsidRPr="00AC00D1" w14:paraId="618BCE10" w14:textId="77777777" w:rsidTr="00FA66BE">
        <w:tc>
          <w:tcPr>
            <w:tcW w:w="1668" w:type="dxa"/>
            <w:hideMark/>
          </w:tcPr>
          <w:p w14:paraId="113F3203" w14:textId="77777777" w:rsidR="005F101E" w:rsidRPr="00D51828" w:rsidRDefault="005F101E" w:rsidP="000847BE">
            <w:pPr>
              <w:spacing w:after="0" w:line="240" w:lineRule="auto"/>
              <w:jc w:val="both"/>
              <w:rPr>
                <w:rFonts w:ascii="Times New Roman" w:eastAsia="Calibri" w:hAnsi="Times New Roman" w:cs="Times New Roman"/>
                <w:kern w:val="0"/>
                <w:sz w:val="24"/>
                <w:szCs w:val="24"/>
                <w:lang w:val="en-US" w:bidi="ar-SA"/>
                <w14:ligatures w14:val="none"/>
              </w:rPr>
            </w:pPr>
            <w:r w:rsidRPr="00D51828">
              <w:rPr>
                <w:rFonts w:ascii="Times New Roman" w:eastAsia="Calibri" w:hAnsi="Times New Roman" w:cs="Times New Roman"/>
                <w:kern w:val="0"/>
                <w:sz w:val="24"/>
                <w:szCs w:val="24"/>
                <w:lang w:val="en-US" w:bidi="ar-SA"/>
                <w14:ligatures w14:val="none"/>
              </w:rPr>
              <w:t>Judul</w:t>
            </w:r>
          </w:p>
        </w:tc>
        <w:tc>
          <w:tcPr>
            <w:tcW w:w="6485" w:type="dxa"/>
            <w:hideMark/>
          </w:tcPr>
          <w:p w14:paraId="7C948CE1" w14:textId="3B2E36D2" w:rsidR="005F101E" w:rsidRDefault="005F101E" w:rsidP="000847BE">
            <w:pPr>
              <w:spacing w:after="0" w:line="240" w:lineRule="auto"/>
              <w:ind w:left="92" w:hanging="92"/>
              <w:jc w:val="both"/>
              <w:rPr>
                <w:rFonts w:ascii="Times New Roman" w:eastAsia="Calibri" w:hAnsi="Times New Roman" w:cs="Times New Roman"/>
                <w:kern w:val="0"/>
                <w:sz w:val="24"/>
                <w:szCs w:val="24"/>
                <w:lang w:val="en-US" w:bidi="ar-SA"/>
                <w14:ligatures w14:val="none"/>
              </w:rPr>
            </w:pPr>
            <w:bookmarkStart w:id="13" w:name="_Hlk142454283"/>
            <w:r w:rsidRPr="00D51828">
              <w:rPr>
                <w:rFonts w:ascii="Times New Roman" w:eastAsia="Calibri" w:hAnsi="Times New Roman" w:cs="Times New Roman"/>
                <w:kern w:val="0"/>
                <w:sz w:val="24"/>
                <w:szCs w:val="24"/>
                <w:lang w:val="en-US" w:bidi="ar-SA"/>
                <w14:ligatures w14:val="none"/>
              </w:rPr>
              <w:t>:</w:t>
            </w:r>
            <w:r w:rsidR="00C70226">
              <w:rPr>
                <w:rFonts w:ascii="Times New Roman" w:eastAsia="Calibri" w:hAnsi="Times New Roman" w:cs="Times New Roman"/>
                <w:kern w:val="0"/>
                <w:sz w:val="24"/>
                <w:szCs w:val="24"/>
                <w:lang w:val="en-US" w:bidi="ar-SA"/>
                <w14:ligatures w14:val="none"/>
              </w:rPr>
              <w:t xml:space="preserve"> </w:t>
            </w:r>
            <w:r w:rsidRPr="00D51828">
              <w:rPr>
                <w:rFonts w:ascii="Times New Roman" w:eastAsia="Calibri" w:hAnsi="Times New Roman" w:cs="Times New Roman"/>
                <w:kern w:val="0"/>
                <w:sz w:val="24"/>
                <w:szCs w:val="24"/>
                <w:lang w:val="en-US" w:bidi="ar-SA"/>
                <w14:ligatures w14:val="none"/>
              </w:rPr>
              <w:t>“Hubungan Dukungan Keluarga Dengan Motivasi Pasien Kanker Kolore</w:t>
            </w:r>
            <w:r w:rsidR="00DE1059">
              <w:rPr>
                <w:rFonts w:ascii="Times New Roman" w:eastAsia="Calibri" w:hAnsi="Times New Roman" w:cs="Times New Roman"/>
                <w:kern w:val="0"/>
                <w:sz w:val="24"/>
                <w:szCs w:val="24"/>
                <w:lang w:val="en-US" w:bidi="ar-SA"/>
                <w14:ligatures w14:val="none"/>
              </w:rPr>
              <w:t>k</w:t>
            </w:r>
            <w:r w:rsidRPr="00D51828">
              <w:rPr>
                <w:rFonts w:ascii="Times New Roman" w:eastAsia="Calibri" w:hAnsi="Times New Roman" w:cs="Times New Roman"/>
                <w:kern w:val="0"/>
                <w:sz w:val="24"/>
                <w:szCs w:val="24"/>
                <w:lang w:val="en-US" w:bidi="ar-SA"/>
                <w14:ligatures w14:val="none"/>
              </w:rPr>
              <w:t>tal Dalam Menjalani Kemoterapi Di Ruang Rosela 2 RSUD.Dr. Soetomo Surabaya”</w:t>
            </w:r>
            <w:bookmarkEnd w:id="13"/>
            <w:r w:rsidR="00091997">
              <w:rPr>
                <w:rFonts w:ascii="Times New Roman" w:eastAsia="Calibri" w:hAnsi="Times New Roman" w:cs="Times New Roman"/>
                <w:kern w:val="0"/>
                <w:sz w:val="24"/>
                <w:szCs w:val="24"/>
                <w:lang w:val="en-US" w:bidi="ar-SA"/>
                <w14:ligatures w14:val="none"/>
              </w:rPr>
              <w:t>.</w:t>
            </w:r>
          </w:p>
          <w:p w14:paraId="289633D4" w14:textId="77777777" w:rsidR="00E319D7" w:rsidRDefault="00E319D7" w:rsidP="000847BE">
            <w:pPr>
              <w:spacing w:after="0" w:line="240" w:lineRule="auto"/>
              <w:ind w:left="92" w:hanging="92"/>
              <w:jc w:val="both"/>
              <w:rPr>
                <w:rFonts w:ascii="Times New Roman" w:eastAsia="Calibri" w:hAnsi="Times New Roman" w:cs="Times New Roman"/>
                <w:kern w:val="0"/>
                <w:sz w:val="24"/>
                <w:szCs w:val="24"/>
                <w:lang w:val="en-US" w:bidi="ar-SA"/>
                <w14:ligatures w14:val="none"/>
              </w:rPr>
            </w:pPr>
          </w:p>
          <w:p w14:paraId="2C7D1517" w14:textId="77777777" w:rsidR="00E319D7" w:rsidRDefault="00E319D7" w:rsidP="000847BE">
            <w:pPr>
              <w:spacing w:after="0" w:line="240" w:lineRule="auto"/>
              <w:ind w:left="92" w:hanging="92"/>
              <w:jc w:val="both"/>
              <w:rPr>
                <w:rFonts w:ascii="Times New Roman" w:eastAsia="Calibri" w:hAnsi="Times New Roman" w:cs="Times New Roman"/>
                <w:kern w:val="0"/>
                <w:sz w:val="24"/>
                <w:szCs w:val="24"/>
                <w:lang w:val="en-US" w:bidi="ar-SA"/>
                <w14:ligatures w14:val="none"/>
              </w:rPr>
            </w:pPr>
          </w:p>
          <w:p w14:paraId="406E464D" w14:textId="3D868602" w:rsidR="00091997" w:rsidRPr="00D51828" w:rsidRDefault="00091997" w:rsidP="000847BE">
            <w:pPr>
              <w:spacing w:after="0" w:line="240" w:lineRule="auto"/>
              <w:ind w:left="92" w:hanging="92"/>
              <w:jc w:val="both"/>
              <w:rPr>
                <w:rFonts w:ascii="Times New Roman" w:eastAsia="Calibri" w:hAnsi="Times New Roman" w:cs="Times New Roman"/>
                <w:kern w:val="0"/>
                <w:sz w:val="24"/>
                <w:szCs w:val="24"/>
                <w:lang w:val="en-US" w:bidi="ar-SA"/>
                <w14:ligatures w14:val="none"/>
              </w:rPr>
            </w:pPr>
          </w:p>
        </w:tc>
      </w:tr>
    </w:tbl>
    <w:p w14:paraId="789111D5" w14:textId="1EF17DE3" w:rsidR="00890253" w:rsidRDefault="005F101E" w:rsidP="000847BE">
      <w:pPr>
        <w:spacing w:after="0" w:line="240" w:lineRule="auto"/>
        <w:jc w:val="both"/>
        <w:rPr>
          <w:rFonts w:ascii="Times New Roman" w:eastAsia="Calibri" w:hAnsi="Times New Roman" w:cs="Times New Roman"/>
          <w:kern w:val="0"/>
          <w:sz w:val="24"/>
          <w:szCs w:val="24"/>
          <w:lang w:bidi="ar-SA"/>
          <w14:ligatures w14:val="none"/>
        </w:rPr>
      </w:pPr>
      <w:r w:rsidRPr="00D51828">
        <w:rPr>
          <w:rFonts w:ascii="Times New Roman" w:eastAsia="Calibri" w:hAnsi="Times New Roman" w:cs="Times New Roman"/>
          <w:kern w:val="0"/>
          <w:sz w:val="24"/>
          <w:szCs w:val="24"/>
          <w:lang w:bidi="ar-SA"/>
          <w14:ligatures w14:val="none"/>
        </w:rPr>
        <w:t>Serta perbaikan</w:t>
      </w:r>
      <w:r w:rsidR="002337F5">
        <w:rPr>
          <w:rFonts w:ascii="Times New Roman" w:eastAsia="Calibri" w:hAnsi="Times New Roman" w:cs="Times New Roman"/>
          <w:kern w:val="0"/>
          <w:sz w:val="24"/>
          <w:szCs w:val="24"/>
          <w:lang w:bidi="ar-SA"/>
          <w14:ligatures w14:val="none"/>
        </w:rPr>
        <w:t>-</w:t>
      </w:r>
      <w:r w:rsidRPr="00D51828">
        <w:rPr>
          <w:rFonts w:ascii="Times New Roman" w:eastAsia="Calibri" w:hAnsi="Times New Roman" w:cs="Times New Roman"/>
          <w:kern w:val="0"/>
          <w:sz w:val="24"/>
          <w:szCs w:val="24"/>
          <w:lang w:bidi="ar-SA"/>
          <w14:ligatures w14:val="none"/>
        </w:rPr>
        <w:t xml:space="preserve">perbaikan sepenuhnya, maka kami menganggap dan dapat menyetujui bahwa </w:t>
      </w:r>
      <w:r w:rsidR="00193E2F" w:rsidRPr="00193E2F">
        <w:rPr>
          <w:rFonts w:ascii="Times New Roman" w:eastAsia="Calibri" w:hAnsi="Times New Roman" w:cs="Times New Roman"/>
          <w:kern w:val="0"/>
          <w:sz w:val="24"/>
          <w:szCs w:val="24"/>
          <w:lang w:bidi="ar-SA"/>
          <w14:ligatures w14:val="none"/>
        </w:rPr>
        <w:t>skripsi</w:t>
      </w:r>
      <w:r w:rsidRPr="00D51828">
        <w:rPr>
          <w:rFonts w:ascii="Times New Roman" w:eastAsia="Calibri" w:hAnsi="Times New Roman" w:cs="Times New Roman"/>
          <w:kern w:val="0"/>
          <w:sz w:val="24"/>
          <w:szCs w:val="24"/>
          <w:lang w:bidi="ar-SA"/>
          <w14:ligatures w14:val="none"/>
        </w:rPr>
        <w:t xml:space="preserve"> ini diajukan dalam sidang guna memenuhi sebagian persyaratan </w:t>
      </w:r>
      <w:r w:rsidR="00762EC9">
        <w:rPr>
          <w:rFonts w:ascii="Times New Roman" w:eastAsia="Calibri" w:hAnsi="Times New Roman" w:cs="Times New Roman"/>
          <w:kern w:val="0"/>
          <w:sz w:val="24"/>
          <w:szCs w:val="24"/>
          <w:lang w:bidi="ar-SA"/>
          <w14:ligatures w14:val="none"/>
        </w:rPr>
        <w:t>untuk</w:t>
      </w:r>
      <w:r w:rsidRPr="00D51828">
        <w:rPr>
          <w:rFonts w:ascii="Times New Roman" w:eastAsia="Calibri" w:hAnsi="Times New Roman" w:cs="Times New Roman"/>
          <w:kern w:val="0"/>
          <w:sz w:val="24"/>
          <w:szCs w:val="24"/>
          <w:lang w:bidi="ar-SA"/>
          <w14:ligatures w14:val="none"/>
        </w:rPr>
        <w:t xml:space="preserve"> memperoleh gelar </w:t>
      </w:r>
      <w:r w:rsidR="00B904E7">
        <w:rPr>
          <w:rFonts w:ascii="Times New Roman" w:eastAsia="Calibri" w:hAnsi="Times New Roman" w:cs="Times New Roman"/>
          <w:kern w:val="0"/>
          <w:sz w:val="24"/>
          <w:szCs w:val="24"/>
          <w:lang w:bidi="ar-SA"/>
          <w14:ligatures w14:val="none"/>
        </w:rPr>
        <w:t>:</w:t>
      </w:r>
    </w:p>
    <w:p w14:paraId="73AB4FF4" w14:textId="77777777" w:rsidR="000847BE" w:rsidRDefault="000847BE" w:rsidP="000847BE">
      <w:pPr>
        <w:spacing w:after="0" w:line="240" w:lineRule="auto"/>
        <w:jc w:val="both"/>
        <w:rPr>
          <w:rFonts w:ascii="Times New Roman" w:eastAsia="Calibri" w:hAnsi="Times New Roman" w:cs="Times New Roman"/>
          <w:kern w:val="0"/>
          <w:sz w:val="24"/>
          <w:szCs w:val="24"/>
          <w:lang w:bidi="ar-SA"/>
          <w14:ligatures w14:val="none"/>
        </w:rPr>
      </w:pPr>
    </w:p>
    <w:p w14:paraId="2E83C978" w14:textId="1C10A69E" w:rsidR="00412CA4" w:rsidRPr="00D51828" w:rsidRDefault="00412CA4" w:rsidP="000847BE">
      <w:pPr>
        <w:spacing w:after="0" w:line="240" w:lineRule="auto"/>
        <w:jc w:val="both"/>
        <w:rPr>
          <w:rFonts w:ascii="Times New Roman" w:eastAsia="Calibri" w:hAnsi="Times New Roman" w:cs="Times New Roman"/>
          <w:kern w:val="0"/>
          <w:sz w:val="24"/>
          <w:szCs w:val="24"/>
          <w:lang w:bidi="ar-SA"/>
          <w14:ligatures w14:val="none"/>
        </w:rPr>
      </w:pPr>
    </w:p>
    <w:p w14:paraId="0FD726FF" w14:textId="75E00CD1" w:rsidR="00B904E7" w:rsidRPr="00B904E7" w:rsidRDefault="00B904E7" w:rsidP="00B904E7">
      <w:pPr>
        <w:widowControl w:val="0"/>
        <w:autoSpaceDE w:val="0"/>
        <w:autoSpaceDN w:val="0"/>
        <w:spacing w:after="0" w:line="240" w:lineRule="auto"/>
        <w:ind w:left="1139" w:right="1034"/>
        <w:jc w:val="center"/>
        <w:outlineLvl w:val="0"/>
        <w:rPr>
          <w:rFonts w:ascii="Times New Roman" w:eastAsia="Times New Roman" w:hAnsi="Times New Roman" w:cs="Times New Roman"/>
          <w:b/>
          <w:bCs/>
          <w:kern w:val="0"/>
          <w:sz w:val="24"/>
          <w:szCs w:val="24"/>
          <w:lang w:val="ms" w:bidi="ar-SA"/>
          <w14:ligatures w14:val="none"/>
        </w:rPr>
      </w:pPr>
      <w:bookmarkStart w:id="14" w:name="_Hlk136078165"/>
      <w:r w:rsidRPr="00B904E7">
        <w:rPr>
          <w:rFonts w:ascii="Times New Roman" w:eastAsia="Times New Roman" w:hAnsi="Times New Roman" w:cs="Times New Roman"/>
          <w:b/>
          <w:bCs/>
          <w:kern w:val="0"/>
          <w:sz w:val="24"/>
          <w:szCs w:val="24"/>
          <w:lang w:val="ms" w:bidi="ar-SA"/>
          <w14:ligatures w14:val="none"/>
        </w:rPr>
        <w:t>SARJANA</w:t>
      </w:r>
      <w:r w:rsidRPr="00B904E7">
        <w:rPr>
          <w:rFonts w:ascii="Times New Roman" w:eastAsia="Times New Roman" w:hAnsi="Times New Roman" w:cs="Times New Roman"/>
          <w:b/>
          <w:bCs/>
          <w:spacing w:val="-2"/>
          <w:kern w:val="0"/>
          <w:sz w:val="24"/>
          <w:szCs w:val="24"/>
          <w:lang w:val="ms" w:bidi="ar-SA"/>
          <w14:ligatures w14:val="none"/>
        </w:rPr>
        <w:t xml:space="preserve"> </w:t>
      </w:r>
      <w:r w:rsidRPr="00B904E7">
        <w:rPr>
          <w:rFonts w:ascii="Times New Roman" w:eastAsia="Times New Roman" w:hAnsi="Times New Roman" w:cs="Times New Roman"/>
          <w:b/>
          <w:bCs/>
          <w:kern w:val="0"/>
          <w:sz w:val="24"/>
          <w:szCs w:val="24"/>
          <w:lang w:val="ms" w:bidi="ar-SA"/>
          <w14:ligatures w14:val="none"/>
        </w:rPr>
        <w:t>KEPERAWATAN</w:t>
      </w:r>
      <w:r w:rsidRPr="00B904E7">
        <w:rPr>
          <w:rFonts w:ascii="Times New Roman" w:eastAsia="Times New Roman" w:hAnsi="Times New Roman" w:cs="Times New Roman"/>
          <w:b/>
          <w:bCs/>
          <w:spacing w:val="-2"/>
          <w:kern w:val="0"/>
          <w:sz w:val="24"/>
          <w:szCs w:val="24"/>
          <w:lang w:val="ms" w:bidi="ar-SA"/>
          <w14:ligatures w14:val="none"/>
        </w:rPr>
        <w:t xml:space="preserve"> </w:t>
      </w:r>
      <w:r w:rsidRPr="00B904E7">
        <w:rPr>
          <w:rFonts w:ascii="Times New Roman" w:eastAsia="Times New Roman" w:hAnsi="Times New Roman" w:cs="Times New Roman"/>
          <w:b/>
          <w:bCs/>
          <w:kern w:val="0"/>
          <w:sz w:val="24"/>
          <w:szCs w:val="24"/>
          <w:lang w:val="ms" w:bidi="ar-SA"/>
          <w14:ligatures w14:val="none"/>
        </w:rPr>
        <w:t>(S.</w:t>
      </w:r>
      <w:r w:rsidRPr="00B904E7">
        <w:rPr>
          <w:rFonts w:ascii="Times New Roman" w:eastAsia="Times New Roman" w:hAnsi="Times New Roman" w:cs="Times New Roman"/>
          <w:b/>
          <w:bCs/>
          <w:spacing w:val="-1"/>
          <w:kern w:val="0"/>
          <w:sz w:val="24"/>
          <w:szCs w:val="24"/>
          <w:lang w:val="ms" w:bidi="ar-SA"/>
          <w14:ligatures w14:val="none"/>
        </w:rPr>
        <w:t xml:space="preserve"> </w:t>
      </w:r>
      <w:r w:rsidRPr="00B904E7">
        <w:rPr>
          <w:rFonts w:ascii="Times New Roman" w:eastAsia="Times New Roman" w:hAnsi="Times New Roman" w:cs="Times New Roman"/>
          <w:b/>
          <w:bCs/>
          <w:kern w:val="0"/>
          <w:sz w:val="24"/>
          <w:szCs w:val="24"/>
          <w:lang w:val="ms" w:bidi="ar-SA"/>
          <w14:ligatures w14:val="none"/>
        </w:rPr>
        <w:t>Kep)</w:t>
      </w:r>
    </w:p>
    <w:p w14:paraId="4BFFD09D" w14:textId="058CA4C3" w:rsidR="00B904E7" w:rsidRPr="00B904E7" w:rsidRDefault="00B904E7" w:rsidP="00B904E7">
      <w:pPr>
        <w:widowControl w:val="0"/>
        <w:autoSpaceDE w:val="0"/>
        <w:autoSpaceDN w:val="0"/>
        <w:spacing w:after="0" w:line="240" w:lineRule="auto"/>
        <w:rPr>
          <w:rFonts w:ascii="Times New Roman" w:eastAsia="Times New Roman" w:hAnsi="Times New Roman" w:cs="Times New Roman"/>
          <w:b/>
          <w:kern w:val="0"/>
          <w:sz w:val="24"/>
          <w:szCs w:val="24"/>
          <w:lang w:val="ms" w:bidi="ar-SA"/>
          <w14:ligatures w14:val="none"/>
        </w:rPr>
      </w:pPr>
    </w:p>
    <w:p w14:paraId="2FF2F7EB" w14:textId="6B07C6FF" w:rsidR="00B904E7" w:rsidRPr="00B904E7" w:rsidRDefault="00B904E7" w:rsidP="00B904E7">
      <w:pPr>
        <w:widowControl w:val="0"/>
        <w:autoSpaceDE w:val="0"/>
        <w:autoSpaceDN w:val="0"/>
        <w:spacing w:after="0" w:line="240" w:lineRule="auto"/>
        <w:ind w:left="3005" w:right="2895"/>
        <w:jc w:val="center"/>
        <w:rPr>
          <w:rFonts w:ascii="Times New Roman" w:eastAsia="Times New Roman" w:hAnsi="Times New Roman" w:cs="Times New Roman"/>
          <w:kern w:val="0"/>
          <w:sz w:val="24"/>
          <w:szCs w:val="24"/>
          <w:lang w:val="ms" w:bidi="ar-SA"/>
          <w14:ligatures w14:val="none"/>
        </w:rPr>
      </w:pPr>
    </w:p>
    <w:p w14:paraId="2F4BE458" w14:textId="26AC4FAB" w:rsidR="00B904E7" w:rsidRPr="008C2D9E" w:rsidRDefault="00B904E7" w:rsidP="00B904E7">
      <w:pPr>
        <w:spacing w:after="0" w:line="480" w:lineRule="auto"/>
        <w:jc w:val="center"/>
        <w:rPr>
          <w:rFonts w:ascii="Times New Roman" w:eastAsia="Calibri" w:hAnsi="Times New Roman" w:cs="Times New Roman"/>
          <w:bCs/>
          <w:kern w:val="0"/>
          <w:sz w:val="24"/>
          <w:szCs w:val="24"/>
          <w:lang w:val="fi-FI" w:bidi="ar-SA"/>
          <w14:ligatures w14:val="none"/>
        </w:rPr>
      </w:pPr>
    </w:p>
    <w:p w14:paraId="266C61B0" w14:textId="400D7F25" w:rsidR="008C2D9E" w:rsidRDefault="008C2D9E" w:rsidP="00B904E7">
      <w:pPr>
        <w:spacing w:after="0" w:line="480" w:lineRule="auto"/>
        <w:jc w:val="center"/>
        <w:rPr>
          <w:rFonts w:ascii="Times New Roman" w:eastAsia="Calibri" w:hAnsi="Times New Roman" w:cs="Times New Roman"/>
          <w:bCs/>
          <w:kern w:val="0"/>
          <w:sz w:val="24"/>
          <w:szCs w:val="24"/>
          <w:lang w:val="fi-FI" w:bidi="ar-SA"/>
          <w14:ligatures w14:val="none"/>
        </w:rPr>
      </w:pPr>
    </w:p>
    <w:p w14:paraId="52ECC325" w14:textId="58A6769D" w:rsidR="008C2D9E" w:rsidRDefault="008C2D9E" w:rsidP="00B904E7">
      <w:pPr>
        <w:spacing w:after="0" w:line="480" w:lineRule="auto"/>
        <w:jc w:val="center"/>
        <w:rPr>
          <w:rFonts w:ascii="Times New Roman" w:eastAsia="Calibri" w:hAnsi="Times New Roman" w:cs="Times New Roman"/>
          <w:bCs/>
          <w:kern w:val="0"/>
          <w:sz w:val="24"/>
          <w:szCs w:val="24"/>
          <w:lang w:val="fi-FI" w:bidi="ar-SA"/>
          <w14:ligatures w14:val="none"/>
        </w:rPr>
      </w:pPr>
    </w:p>
    <w:p w14:paraId="2B58DB4D" w14:textId="052158A7" w:rsidR="00B904E7" w:rsidRPr="008C2D9E" w:rsidRDefault="00EB69A0" w:rsidP="00B904E7">
      <w:pPr>
        <w:spacing w:after="0" w:line="480" w:lineRule="auto"/>
        <w:jc w:val="center"/>
        <w:rPr>
          <w:rFonts w:ascii="Times New Roman" w:eastAsia="Calibri" w:hAnsi="Times New Roman" w:cs="Times New Roman"/>
          <w:bCs/>
          <w:kern w:val="0"/>
          <w:sz w:val="24"/>
          <w:szCs w:val="24"/>
          <w:lang w:val="fi-FI" w:bidi="ar-SA"/>
          <w14:ligatures w14:val="none"/>
        </w:rPr>
      </w:pPr>
      <w:r>
        <w:rPr>
          <w:noProof/>
        </w:rPr>
        <w:drawing>
          <wp:anchor distT="0" distB="0" distL="114300" distR="114300" simplePos="0" relativeHeight="251855360" behindDoc="1" locked="0" layoutInCell="1" allowOverlap="1" wp14:anchorId="602A87DB" wp14:editId="0BC82454">
            <wp:simplePos x="0" y="0"/>
            <wp:positionH relativeFrom="column">
              <wp:posOffset>1802777</wp:posOffset>
            </wp:positionH>
            <wp:positionV relativeFrom="paragraph">
              <wp:posOffset>124517</wp:posOffset>
            </wp:positionV>
            <wp:extent cx="1231729" cy="1243350"/>
            <wp:effectExtent l="0" t="0" r="6985" b="0"/>
            <wp:wrapNone/>
            <wp:docPr id="1843445263" name="Gambar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1729" cy="124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762EC9" w:rsidRPr="008C2D9E">
        <w:rPr>
          <w:rFonts w:ascii="Times New Roman" w:eastAsia="Calibri" w:hAnsi="Times New Roman" w:cs="Times New Roman"/>
          <w:bCs/>
          <w:kern w:val="0"/>
          <w:sz w:val="24"/>
          <w:szCs w:val="24"/>
          <w:lang w:val="fi-FI" w:bidi="ar-SA"/>
          <w14:ligatures w14:val="none"/>
        </w:rPr>
        <w:t>Pembimbing</w:t>
      </w:r>
    </w:p>
    <w:p w14:paraId="03F193E9" w14:textId="36D53910" w:rsidR="008C2D9E" w:rsidRPr="008C2D9E" w:rsidRDefault="008C2D9E" w:rsidP="008C2D9E">
      <w:pPr>
        <w:spacing w:after="0" w:line="480" w:lineRule="auto"/>
        <w:rPr>
          <w:rFonts w:ascii="Times New Roman" w:eastAsia="Calibri" w:hAnsi="Times New Roman" w:cs="Times New Roman"/>
          <w:bCs/>
          <w:kern w:val="0"/>
          <w:sz w:val="24"/>
          <w:szCs w:val="24"/>
          <w:lang w:val="fi-FI" w:bidi="ar-SA"/>
          <w14:ligatures w14:val="none"/>
        </w:rPr>
      </w:pPr>
    </w:p>
    <w:p w14:paraId="7C2CEC4F" w14:textId="12490AEA" w:rsidR="008C2D9E" w:rsidRPr="008C2D9E" w:rsidRDefault="008C2D9E" w:rsidP="000847BE">
      <w:pPr>
        <w:tabs>
          <w:tab w:val="left" w:pos="4588"/>
        </w:tabs>
        <w:spacing w:after="0" w:line="480" w:lineRule="auto"/>
        <w:rPr>
          <w:rFonts w:ascii="Times New Roman" w:eastAsia="Calibri" w:hAnsi="Times New Roman" w:cs="Times New Roman"/>
          <w:bCs/>
          <w:kern w:val="0"/>
          <w:sz w:val="24"/>
          <w:szCs w:val="24"/>
          <w:lang w:val="fi-FI" w:bidi="ar-SA"/>
          <w14:ligatures w14:val="none"/>
        </w:rPr>
      </w:pPr>
      <w:r>
        <w:rPr>
          <w:rFonts w:ascii="Times New Roman" w:eastAsia="Calibri" w:hAnsi="Times New Roman" w:cs="Times New Roman"/>
          <w:bCs/>
          <w:kern w:val="0"/>
          <w:sz w:val="24"/>
          <w:szCs w:val="24"/>
          <w:lang w:val="fi-FI" w:bidi="ar-SA"/>
          <w14:ligatures w14:val="none"/>
        </w:rPr>
        <w:tab/>
      </w:r>
    </w:p>
    <w:tbl>
      <w:tblPr>
        <w:tblW w:w="0" w:type="auto"/>
        <w:jc w:val="center"/>
        <w:tblLook w:val="04A0" w:firstRow="1" w:lastRow="0" w:firstColumn="1" w:lastColumn="0" w:noHBand="0" w:noVBand="1"/>
      </w:tblPr>
      <w:tblGrid>
        <w:gridCol w:w="4657"/>
      </w:tblGrid>
      <w:tr w:rsidR="005F101E" w:rsidRPr="00D51828" w14:paraId="4EBA6599" w14:textId="77777777" w:rsidTr="00FA66BE">
        <w:trPr>
          <w:trHeight w:val="1083"/>
          <w:jc w:val="center"/>
        </w:trPr>
        <w:tc>
          <w:tcPr>
            <w:tcW w:w="4657" w:type="dxa"/>
          </w:tcPr>
          <w:p w14:paraId="329D66D8" w14:textId="116C3EC4" w:rsidR="005F101E" w:rsidRPr="00D51828" w:rsidRDefault="005F101E" w:rsidP="00FA66BE">
            <w:pPr>
              <w:spacing w:after="0" w:line="240" w:lineRule="auto"/>
              <w:ind w:left="58" w:hanging="58"/>
              <w:jc w:val="center"/>
              <w:rPr>
                <w:rFonts w:ascii="Times New Roman" w:eastAsia="Calibri" w:hAnsi="Times New Roman" w:cs="Times New Roman"/>
                <w:b/>
                <w:color w:val="000000"/>
                <w:kern w:val="0"/>
                <w:sz w:val="24"/>
                <w:szCs w:val="24"/>
                <w:u w:val="single"/>
                <w:lang w:val="en-US" w:bidi="ar-SA"/>
                <w14:ligatures w14:val="none"/>
              </w:rPr>
            </w:pPr>
            <w:bookmarkStart w:id="15" w:name="_Hlk136078202"/>
            <w:bookmarkEnd w:id="14"/>
            <w:r w:rsidRPr="00D51828">
              <w:rPr>
                <w:rFonts w:ascii="Times New Roman" w:eastAsia="Calibri" w:hAnsi="Times New Roman" w:cs="Times New Roman"/>
                <w:b/>
                <w:color w:val="000000"/>
                <w:kern w:val="0"/>
                <w:sz w:val="24"/>
                <w:szCs w:val="24"/>
                <w:u w:val="single"/>
                <w:lang w:val="en-US" w:bidi="ar-SA"/>
                <w14:ligatures w14:val="none"/>
              </w:rPr>
              <w:t>Dedi Irawandi</w:t>
            </w:r>
            <w:r w:rsidR="00890253">
              <w:rPr>
                <w:rFonts w:ascii="Times New Roman" w:eastAsia="Calibri" w:hAnsi="Times New Roman" w:cs="Times New Roman"/>
                <w:b/>
                <w:color w:val="000000"/>
                <w:kern w:val="0"/>
                <w:sz w:val="24"/>
                <w:szCs w:val="24"/>
                <w:u w:val="single"/>
                <w:lang w:val="en-US" w:bidi="ar-SA"/>
                <w14:ligatures w14:val="none"/>
              </w:rPr>
              <w:t>.</w:t>
            </w:r>
            <w:r w:rsidRPr="00D51828">
              <w:rPr>
                <w:rFonts w:ascii="Times New Roman" w:eastAsia="Calibri" w:hAnsi="Times New Roman" w:cs="Times New Roman"/>
                <w:b/>
                <w:color w:val="000000"/>
                <w:kern w:val="0"/>
                <w:sz w:val="24"/>
                <w:szCs w:val="24"/>
                <w:u w:val="single"/>
                <w:lang w:val="en-US" w:bidi="ar-SA"/>
                <w14:ligatures w14:val="none"/>
              </w:rPr>
              <w:t>, S.Kep., Ns., M.Kep.</w:t>
            </w:r>
          </w:p>
          <w:p w14:paraId="5B7F348D" w14:textId="77777777" w:rsidR="005F101E" w:rsidRPr="00D51828" w:rsidRDefault="005F101E" w:rsidP="00FA66BE">
            <w:pPr>
              <w:spacing w:after="0" w:line="480" w:lineRule="auto"/>
              <w:ind w:left="64" w:hanging="64"/>
              <w:jc w:val="center"/>
              <w:rPr>
                <w:rFonts w:ascii="Times New Roman" w:eastAsia="Calibri" w:hAnsi="Times New Roman" w:cs="Times New Roman"/>
                <w:b/>
                <w:bCs/>
                <w:color w:val="000000"/>
                <w:kern w:val="0"/>
                <w:sz w:val="24"/>
                <w:szCs w:val="24"/>
                <w:lang w:val="en-US" w:bidi="ar-SA"/>
                <w14:ligatures w14:val="none"/>
              </w:rPr>
            </w:pPr>
            <w:r w:rsidRPr="00D51828">
              <w:rPr>
                <w:rFonts w:ascii="Times New Roman" w:eastAsia="Calibri" w:hAnsi="Times New Roman" w:cs="Times New Roman"/>
                <w:b/>
                <w:color w:val="000000"/>
                <w:kern w:val="0"/>
                <w:sz w:val="24"/>
                <w:szCs w:val="24"/>
                <w:lang w:val="en-US" w:bidi="ar-SA"/>
                <w14:ligatures w14:val="none"/>
              </w:rPr>
              <w:t>NIP. 03050</w:t>
            </w:r>
          </w:p>
          <w:p w14:paraId="3A0FEC06" w14:textId="77777777" w:rsidR="005F101E" w:rsidRPr="00D51828" w:rsidRDefault="005F101E" w:rsidP="00FA66BE">
            <w:pPr>
              <w:spacing w:after="0" w:line="480" w:lineRule="auto"/>
              <w:ind w:left="64" w:hanging="64"/>
              <w:jc w:val="center"/>
              <w:rPr>
                <w:rFonts w:ascii="Times New Roman" w:eastAsia="Calibri" w:hAnsi="Times New Roman" w:cs="Times New Roman"/>
                <w:b/>
                <w:bCs/>
                <w:color w:val="000000"/>
                <w:kern w:val="0"/>
                <w:sz w:val="24"/>
                <w:szCs w:val="24"/>
                <w:lang w:val="en-US" w:bidi="ar-SA"/>
                <w14:ligatures w14:val="none"/>
              </w:rPr>
            </w:pPr>
          </w:p>
          <w:p w14:paraId="0FDE841D" w14:textId="77777777" w:rsidR="005F101E" w:rsidRDefault="005F101E" w:rsidP="00FA66BE">
            <w:pPr>
              <w:spacing w:after="0" w:line="480" w:lineRule="auto"/>
              <w:ind w:left="64" w:hanging="64"/>
              <w:jc w:val="center"/>
              <w:rPr>
                <w:rFonts w:ascii="Times New Roman" w:eastAsia="Calibri" w:hAnsi="Times New Roman" w:cs="Times New Roman"/>
                <w:b/>
                <w:bCs/>
                <w:color w:val="000000"/>
                <w:kern w:val="0"/>
                <w:sz w:val="24"/>
                <w:szCs w:val="24"/>
                <w:lang w:val="en-US" w:bidi="ar-SA"/>
                <w14:ligatures w14:val="none"/>
              </w:rPr>
            </w:pPr>
          </w:p>
          <w:p w14:paraId="313911F4" w14:textId="77777777" w:rsidR="00890253" w:rsidRDefault="00890253" w:rsidP="00FA66BE">
            <w:pPr>
              <w:spacing w:after="0" w:line="480" w:lineRule="auto"/>
              <w:jc w:val="both"/>
              <w:rPr>
                <w:rFonts w:ascii="Times New Roman" w:eastAsia="Calibri" w:hAnsi="Times New Roman" w:cs="Times New Roman"/>
                <w:b/>
                <w:kern w:val="0"/>
                <w:sz w:val="24"/>
                <w:szCs w:val="24"/>
                <w:lang w:val="en-US" w:bidi="ar-SA"/>
                <w14:ligatures w14:val="none"/>
              </w:rPr>
            </w:pPr>
          </w:p>
          <w:p w14:paraId="65D23B93" w14:textId="77777777" w:rsidR="000847BE" w:rsidRDefault="000847BE" w:rsidP="00FA66BE">
            <w:pPr>
              <w:spacing w:after="0" w:line="480" w:lineRule="auto"/>
              <w:jc w:val="both"/>
              <w:rPr>
                <w:rFonts w:ascii="Times New Roman" w:eastAsia="Calibri" w:hAnsi="Times New Roman" w:cs="Times New Roman"/>
                <w:b/>
                <w:kern w:val="0"/>
                <w:sz w:val="24"/>
                <w:szCs w:val="24"/>
                <w:lang w:val="en-US" w:bidi="ar-SA"/>
                <w14:ligatures w14:val="none"/>
              </w:rPr>
            </w:pPr>
          </w:p>
          <w:p w14:paraId="338349FE" w14:textId="77777777" w:rsidR="00E319D7" w:rsidRPr="00D51828" w:rsidRDefault="00E319D7" w:rsidP="00FA66BE">
            <w:pPr>
              <w:spacing w:after="0" w:line="480" w:lineRule="auto"/>
              <w:jc w:val="both"/>
              <w:rPr>
                <w:rFonts w:ascii="Times New Roman" w:eastAsia="Calibri" w:hAnsi="Times New Roman" w:cs="Times New Roman"/>
                <w:b/>
                <w:kern w:val="0"/>
                <w:sz w:val="24"/>
                <w:szCs w:val="24"/>
                <w:lang w:val="en-US" w:bidi="ar-SA"/>
                <w14:ligatures w14:val="none"/>
              </w:rPr>
            </w:pPr>
          </w:p>
        </w:tc>
      </w:tr>
    </w:tbl>
    <w:p w14:paraId="63A1D852" w14:textId="1EB8F261" w:rsidR="00913B45" w:rsidRDefault="005F101E" w:rsidP="00F40356">
      <w:pPr>
        <w:tabs>
          <w:tab w:val="left" w:pos="1440"/>
          <w:tab w:val="left" w:pos="1890"/>
        </w:tabs>
        <w:spacing w:after="0" w:line="276" w:lineRule="auto"/>
        <w:jc w:val="both"/>
        <w:rPr>
          <w:rFonts w:ascii="Times New Roman" w:eastAsia="Calibri" w:hAnsi="Times New Roman" w:cs="Times New Roman"/>
          <w:color w:val="000000"/>
          <w:kern w:val="0"/>
          <w:sz w:val="24"/>
          <w:szCs w:val="24"/>
          <w:lang w:val="en-US" w:bidi="ar-SA"/>
          <w14:ligatures w14:val="none"/>
        </w:rPr>
      </w:pPr>
      <w:r w:rsidRPr="00D51828">
        <w:rPr>
          <w:rFonts w:ascii="Times New Roman" w:eastAsia="Calibri" w:hAnsi="Times New Roman" w:cs="Times New Roman"/>
          <w:color w:val="000000"/>
          <w:kern w:val="0"/>
          <w:sz w:val="24"/>
          <w:szCs w:val="24"/>
          <w:lang w:val="en-US" w:bidi="ar-SA"/>
          <w14:ligatures w14:val="none"/>
        </w:rPr>
        <w:t>Ditetapkan di</w:t>
      </w:r>
      <w:r w:rsidR="00F40356">
        <w:rPr>
          <w:rFonts w:ascii="Times New Roman" w:eastAsia="Calibri" w:hAnsi="Times New Roman" w:cs="Times New Roman"/>
          <w:color w:val="000000"/>
          <w:kern w:val="0"/>
          <w:sz w:val="24"/>
          <w:szCs w:val="24"/>
          <w:lang w:val="en-US" w:bidi="ar-SA"/>
          <w14:ligatures w14:val="none"/>
        </w:rPr>
        <w:tab/>
      </w:r>
      <w:r w:rsidRPr="00D51828">
        <w:rPr>
          <w:rFonts w:ascii="Times New Roman" w:eastAsia="Calibri" w:hAnsi="Times New Roman" w:cs="Times New Roman"/>
          <w:color w:val="000000"/>
          <w:kern w:val="0"/>
          <w:sz w:val="24"/>
          <w:szCs w:val="24"/>
          <w:lang w:val="en-US" w:bidi="ar-SA"/>
          <w14:ligatures w14:val="none"/>
        </w:rPr>
        <w:t xml:space="preserve">: Stikes Hang Tuah Surabaya </w:t>
      </w:r>
    </w:p>
    <w:p w14:paraId="54AB456A" w14:textId="34BCA3BC" w:rsidR="005F101E" w:rsidRPr="00A37FB5" w:rsidRDefault="005F101E" w:rsidP="00F40356">
      <w:pPr>
        <w:tabs>
          <w:tab w:val="left" w:pos="1440"/>
          <w:tab w:val="left" w:pos="1800"/>
        </w:tabs>
        <w:spacing w:after="0" w:line="276" w:lineRule="auto"/>
        <w:jc w:val="both"/>
        <w:rPr>
          <w:rFonts w:ascii="Times New Roman" w:eastAsia="Calibri" w:hAnsi="Times New Roman" w:cs="Times New Roman"/>
          <w:color w:val="000000"/>
          <w:kern w:val="0"/>
          <w:sz w:val="24"/>
          <w:szCs w:val="24"/>
          <w:lang w:val="fi-FI" w:bidi="ar-SA"/>
          <w14:ligatures w14:val="none"/>
        </w:rPr>
      </w:pPr>
      <w:r w:rsidRPr="00A37FB5">
        <w:rPr>
          <w:rFonts w:ascii="Times New Roman" w:eastAsia="Calibri" w:hAnsi="Times New Roman" w:cs="Times New Roman"/>
          <w:kern w:val="0"/>
          <w:sz w:val="24"/>
          <w:szCs w:val="24"/>
          <w:lang w:val="fi-FI" w:bidi="ar-SA"/>
          <w14:ligatures w14:val="none"/>
        </w:rPr>
        <w:t>Tanggal</w:t>
      </w:r>
      <w:r w:rsidR="00F40356" w:rsidRPr="00A37FB5">
        <w:rPr>
          <w:rFonts w:ascii="Times New Roman" w:eastAsia="Calibri" w:hAnsi="Times New Roman" w:cs="Times New Roman"/>
          <w:kern w:val="0"/>
          <w:sz w:val="24"/>
          <w:szCs w:val="24"/>
          <w:lang w:val="fi-FI" w:bidi="ar-SA"/>
          <w14:ligatures w14:val="none"/>
        </w:rPr>
        <w:tab/>
      </w:r>
      <w:r w:rsidRPr="00A37FB5">
        <w:rPr>
          <w:rFonts w:ascii="Times New Roman" w:eastAsia="Calibri" w:hAnsi="Times New Roman" w:cs="Times New Roman"/>
          <w:kern w:val="0"/>
          <w:sz w:val="24"/>
          <w:szCs w:val="24"/>
          <w:lang w:val="fi-FI" w:bidi="ar-SA"/>
          <w14:ligatures w14:val="none"/>
        </w:rPr>
        <w:t xml:space="preserve">: </w:t>
      </w:r>
      <w:bookmarkEnd w:id="15"/>
      <w:r w:rsidR="00F40356" w:rsidRPr="00A37FB5">
        <w:rPr>
          <w:rFonts w:ascii="Times New Roman" w:eastAsia="Calibri" w:hAnsi="Times New Roman" w:cs="Times New Roman"/>
          <w:kern w:val="0"/>
          <w:sz w:val="24"/>
          <w:szCs w:val="24"/>
          <w:lang w:val="fi-FI" w:bidi="ar-SA"/>
          <w14:ligatures w14:val="none"/>
        </w:rPr>
        <w:t>1</w:t>
      </w:r>
      <w:r w:rsidR="0008339B">
        <w:rPr>
          <w:rFonts w:ascii="Times New Roman" w:eastAsia="Calibri" w:hAnsi="Times New Roman" w:cs="Times New Roman"/>
          <w:kern w:val="0"/>
          <w:sz w:val="24"/>
          <w:szCs w:val="24"/>
          <w:lang w:val="fi-FI" w:bidi="ar-SA"/>
          <w14:ligatures w14:val="none"/>
        </w:rPr>
        <w:t>9</w:t>
      </w:r>
      <w:r w:rsidR="00F40356" w:rsidRPr="00A37FB5">
        <w:rPr>
          <w:rFonts w:ascii="Times New Roman" w:eastAsia="Calibri" w:hAnsi="Times New Roman" w:cs="Times New Roman"/>
          <w:kern w:val="0"/>
          <w:sz w:val="24"/>
          <w:szCs w:val="24"/>
          <w:lang w:val="fi-FI" w:bidi="ar-SA"/>
          <w14:ligatures w14:val="none"/>
        </w:rPr>
        <w:t xml:space="preserve"> Februari 2024</w:t>
      </w:r>
      <w:r w:rsidRPr="00A37FB5">
        <w:rPr>
          <w:rFonts w:ascii="Times New Roman" w:eastAsia="Times New Roman" w:hAnsi="Times New Roman" w:cs="Times New Roman"/>
          <w:kern w:val="32"/>
          <w:sz w:val="24"/>
          <w:szCs w:val="24"/>
          <w:lang w:val="fi-FI" w:bidi="ar-SA"/>
          <w14:ligatures w14:val="none"/>
        </w:rPr>
        <w:br w:type="page"/>
      </w:r>
      <w:bookmarkStart w:id="16" w:name="_Toc94750933"/>
      <w:bookmarkEnd w:id="12"/>
    </w:p>
    <w:p w14:paraId="0488F117" w14:textId="5033B840" w:rsidR="00890253" w:rsidRDefault="00252A99" w:rsidP="00091997">
      <w:pPr>
        <w:pStyle w:val="Judul1"/>
        <w:spacing w:line="240" w:lineRule="auto"/>
        <w:rPr>
          <w:rFonts w:eastAsia="Times New Roman" w:cs="Times New Roman"/>
          <w:lang w:bidi="ar-SA"/>
        </w:rPr>
      </w:pPr>
      <w:bookmarkStart w:id="17" w:name="_Toc161205828"/>
      <w:r w:rsidRPr="00D51828">
        <w:rPr>
          <w:rFonts w:eastAsia="Times New Roman" w:cs="Times New Roman"/>
          <w:lang w:bidi="ar-SA"/>
        </w:rPr>
        <w:lastRenderedPageBreak/>
        <w:t>HALAMAN PENGESAHAN</w:t>
      </w:r>
      <w:bookmarkStart w:id="18" w:name="_Hlk136078263"/>
      <w:bookmarkEnd w:id="16"/>
      <w:bookmarkEnd w:id="17"/>
    </w:p>
    <w:p w14:paraId="358DB33F" w14:textId="77777777" w:rsidR="00252A99" w:rsidRPr="00252A99" w:rsidRDefault="00252A99" w:rsidP="00091997">
      <w:pPr>
        <w:spacing w:line="240" w:lineRule="auto"/>
        <w:rPr>
          <w:lang w:bidi="ar-SA"/>
        </w:rPr>
      </w:pPr>
    </w:p>
    <w:p w14:paraId="2188EDBD" w14:textId="0987508F" w:rsidR="005F101E" w:rsidRPr="00A37FB5" w:rsidRDefault="00A16F1E" w:rsidP="00091997">
      <w:pPr>
        <w:spacing w:after="0" w:line="240" w:lineRule="auto"/>
        <w:jc w:val="both"/>
        <w:rPr>
          <w:rFonts w:ascii="Times New Roman" w:eastAsia="Calibri" w:hAnsi="Times New Roman" w:cs="Times New Roman"/>
          <w:kern w:val="0"/>
          <w:sz w:val="24"/>
          <w:szCs w:val="24"/>
          <w:lang w:val="fi-FI" w:bidi="ar-SA"/>
          <w14:ligatures w14:val="none"/>
        </w:rPr>
      </w:pPr>
      <w:r w:rsidRPr="00A37FB5">
        <w:rPr>
          <w:rFonts w:ascii="Times New Roman" w:eastAsia="Calibri" w:hAnsi="Times New Roman" w:cs="Times New Roman"/>
          <w:kern w:val="0"/>
          <w:sz w:val="24"/>
          <w:szCs w:val="24"/>
          <w:lang w:val="fi-FI" w:bidi="ar-SA"/>
          <w14:ligatures w14:val="none"/>
        </w:rPr>
        <w:t xml:space="preserve"> </w:t>
      </w:r>
      <w:r w:rsidR="00210F3F" w:rsidRPr="00A37FB5">
        <w:rPr>
          <w:rFonts w:ascii="Times New Roman" w:eastAsia="Calibri" w:hAnsi="Times New Roman" w:cs="Times New Roman"/>
          <w:kern w:val="0"/>
          <w:sz w:val="24"/>
          <w:szCs w:val="24"/>
          <w:lang w:val="fi-FI" w:bidi="ar-SA"/>
          <w14:ligatures w14:val="none"/>
        </w:rPr>
        <w:t>Skripsi</w:t>
      </w:r>
      <w:r w:rsidR="005F101E" w:rsidRPr="00A37FB5">
        <w:rPr>
          <w:rFonts w:ascii="Times New Roman" w:eastAsia="Calibri" w:hAnsi="Times New Roman" w:cs="Times New Roman"/>
          <w:kern w:val="0"/>
          <w:sz w:val="24"/>
          <w:szCs w:val="24"/>
          <w:lang w:val="fi-FI" w:bidi="ar-SA"/>
          <w14:ligatures w14:val="none"/>
        </w:rPr>
        <w:t xml:space="preserve"> dar</w:t>
      </w:r>
      <w:r w:rsidRPr="00A37FB5">
        <w:rPr>
          <w:rFonts w:ascii="Times New Roman" w:eastAsia="Calibri" w:hAnsi="Times New Roman" w:cs="Times New Roman"/>
          <w:kern w:val="0"/>
          <w:sz w:val="24"/>
          <w:szCs w:val="24"/>
          <w:lang w:val="fi-FI" w:bidi="ar-SA"/>
          <w14:ligatures w14:val="none"/>
        </w:rPr>
        <w:t>i</w:t>
      </w:r>
      <w:r w:rsidR="000543DD" w:rsidRPr="00A37FB5">
        <w:rPr>
          <w:rFonts w:ascii="Times New Roman" w:eastAsia="Calibri" w:hAnsi="Times New Roman" w:cs="Times New Roman"/>
          <w:kern w:val="0"/>
          <w:sz w:val="24"/>
          <w:szCs w:val="24"/>
          <w:lang w:val="fi-FI" w:bidi="ar-SA"/>
          <w14:ligatures w14:val="none"/>
        </w:rPr>
        <w:tab/>
      </w:r>
      <w:r w:rsidR="005F101E" w:rsidRPr="00A37FB5">
        <w:rPr>
          <w:rFonts w:ascii="Times New Roman" w:eastAsia="Calibri" w:hAnsi="Times New Roman" w:cs="Times New Roman"/>
          <w:kern w:val="0"/>
          <w:sz w:val="24"/>
          <w:szCs w:val="24"/>
          <w:lang w:val="fi-FI" w:bidi="ar-SA"/>
          <w14:ligatures w14:val="none"/>
        </w:rPr>
        <w:t>:</w:t>
      </w:r>
    </w:p>
    <w:tbl>
      <w:tblPr>
        <w:tblW w:w="0" w:type="auto"/>
        <w:tblLook w:val="04A0" w:firstRow="1" w:lastRow="0" w:firstColumn="1" w:lastColumn="0" w:noHBand="0" w:noVBand="1"/>
      </w:tblPr>
      <w:tblGrid>
        <w:gridCol w:w="1646"/>
        <w:gridCol w:w="6312"/>
      </w:tblGrid>
      <w:tr w:rsidR="005F101E" w:rsidRPr="00D51828" w14:paraId="4D0A1D56" w14:textId="77777777" w:rsidTr="00FA66BE">
        <w:tc>
          <w:tcPr>
            <w:tcW w:w="1668" w:type="dxa"/>
            <w:hideMark/>
          </w:tcPr>
          <w:p w14:paraId="1D151E77" w14:textId="77777777" w:rsidR="005F101E" w:rsidRPr="00D51828" w:rsidRDefault="005F101E" w:rsidP="00091997">
            <w:pPr>
              <w:spacing w:after="0" w:line="240" w:lineRule="auto"/>
              <w:jc w:val="both"/>
              <w:rPr>
                <w:rFonts w:ascii="Times New Roman" w:eastAsia="Calibri" w:hAnsi="Times New Roman" w:cs="Times New Roman"/>
                <w:kern w:val="0"/>
                <w:sz w:val="24"/>
                <w:szCs w:val="24"/>
                <w:lang w:val="en-US" w:bidi="ar-SA"/>
                <w14:ligatures w14:val="none"/>
              </w:rPr>
            </w:pPr>
            <w:r w:rsidRPr="00D51828">
              <w:rPr>
                <w:rFonts w:ascii="Times New Roman" w:eastAsia="Calibri" w:hAnsi="Times New Roman" w:cs="Times New Roman"/>
                <w:kern w:val="0"/>
                <w:sz w:val="24"/>
                <w:szCs w:val="24"/>
                <w:lang w:val="en-US" w:bidi="ar-SA"/>
                <w14:ligatures w14:val="none"/>
              </w:rPr>
              <w:t>Nama</w:t>
            </w:r>
          </w:p>
        </w:tc>
        <w:tc>
          <w:tcPr>
            <w:tcW w:w="6485" w:type="dxa"/>
            <w:hideMark/>
          </w:tcPr>
          <w:p w14:paraId="4E3E748D" w14:textId="77777777" w:rsidR="005F101E" w:rsidRPr="00D51828" w:rsidRDefault="005F101E" w:rsidP="00091997">
            <w:pPr>
              <w:spacing w:after="0" w:line="240" w:lineRule="auto"/>
              <w:jc w:val="both"/>
              <w:rPr>
                <w:rFonts w:ascii="Times New Roman" w:eastAsia="Calibri" w:hAnsi="Times New Roman" w:cs="Times New Roman"/>
                <w:kern w:val="0"/>
                <w:sz w:val="24"/>
                <w:szCs w:val="24"/>
                <w:lang w:val="en-US" w:bidi="ar-SA"/>
                <w14:ligatures w14:val="none"/>
              </w:rPr>
            </w:pPr>
            <w:r w:rsidRPr="00D51828">
              <w:rPr>
                <w:rFonts w:ascii="Times New Roman" w:eastAsia="Calibri" w:hAnsi="Times New Roman" w:cs="Times New Roman"/>
                <w:kern w:val="0"/>
                <w:sz w:val="24"/>
                <w:szCs w:val="24"/>
                <w:lang w:val="en-US" w:bidi="ar-SA"/>
                <w14:ligatures w14:val="none"/>
              </w:rPr>
              <w:t xml:space="preserve">: Nyalita Lufiandini </w:t>
            </w:r>
          </w:p>
        </w:tc>
      </w:tr>
      <w:tr w:rsidR="005F101E" w:rsidRPr="00D51828" w14:paraId="4DF92240" w14:textId="77777777" w:rsidTr="00FA66BE">
        <w:tc>
          <w:tcPr>
            <w:tcW w:w="1668" w:type="dxa"/>
            <w:hideMark/>
          </w:tcPr>
          <w:p w14:paraId="18145D76" w14:textId="77777777" w:rsidR="005F101E" w:rsidRPr="00D51828" w:rsidRDefault="005F101E" w:rsidP="00091997">
            <w:pPr>
              <w:spacing w:after="0" w:line="240" w:lineRule="auto"/>
              <w:jc w:val="both"/>
              <w:rPr>
                <w:rFonts w:ascii="Times New Roman" w:eastAsia="Calibri" w:hAnsi="Times New Roman" w:cs="Times New Roman"/>
                <w:kern w:val="0"/>
                <w:sz w:val="24"/>
                <w:szCs w:val="24"/>
                <w:lang w:val="en-US" w:bidi="ar-SA"/>
                <w14:ligatures w14:val="none"/>
              </w:rPr>
            </w:pPr>
            <w:r w:rsidRPr="00D51828">
              <w:rPr>
                <w:rFonts w:ascii="Times New Roman" w:eastAsia="Calibri" w:hAnsi="Times New Roman" w:cs="Times New Roman"/>
                <w:kern w:val="0"/>
                <w:sz w:val="24"/>
                <w:szCs w:val="24"/>
                <w:lang w:val="en-US" w:bidi="ar-SA"/>
                <w14:ligatures w14:val="none"/>
              </w:rPr>
              <w:t>NIM</w:t>
            </w:r>
          </w:p>
        </w:tc>
        <w:tc>
          <w:tcPr>
            <w:tcW w:w="6485" w:type="dxa"/>
            <w:hideMark/>
          </w:tcPr>
          <w:p w14:paraId="60523CF3" w14:textId="77777777" w:rsidR="005F101E" w:rsidRPr="00D51828" w:rsidRDefault="005F101E" w:rsidP="00091997">
            <w:pPr>
              <w:spacing w:after="0" w:line="240" w:lineRule="auto"/>
              <w:jc w:val="both"/>
              <w:rPr>
                <w:rFonts w:ascii="Times New Roman" w:eastAsia="Calibri" w:hAnsi="Times New Roman" w:cs="Times New Roman"/>
                <w:kern w:val="0"/>
                <w:sz w:val="24"/>
                <w:szCs w:val="24"/>
                <w:lang w:val="en-US" w:bidi="ar-SA"/>
                <w14:ligatures w14:val="none"/>
              </w:rPr>
            </w:pPr>
            <w:r w:rsidRPr="00D51828">
              <w:rPr>
                <w:rFonts w:ascii="Times New Roman" w:eastAsia="Calibri" w:hAnsi="Times New Roman" w:cs="Times New Roman"/>
                <w:kern w:val="0"/>
                <w:sz w:val="24"/>
                <w:szCs w:val="24"/>
                <w:lang w:val="en-US" w:bidi="ar-SA"/>
                <w14:ligatures w14:val="none"/>
              </w:rPr>
              <w:t>: 22122040</w:t>
            </w:r>
          </w:p>
        </w:tc>
      </w:tr>
      <w:tr w:rsidR="005F101E" w:rsidRPr="00D51828" w14:paraId="3F7FCD42" w14:textId="77777777" w:rsidTr="00FA66BE">
        <w:tc>
          <w:tcPr>
            <w:tcW w:w="1668" w:type="dxa"/>
            <w:hideMark/>
          </w:tcPr>
          <w:p w14:paraId="69A3C145" w14:textId="77777777" w:rsidR="005F101E" w:rsidRPr="00D51828" w:rsidRDefault="005F101E" w:rsidP="00091997">
            <w:pPr>
              <w:spacing w:after="0" w:line="240" w:lineRule="auto"/>
              <w:jc w:val="both"/>
              <w:rPr>
                <w:rFonts w:ascii="Times New Roman" w:eastAsia="Calibri" w:hAnsi="Times New Roman" w:cs="Times New Roman"/>
                <w:kern w:val="0"/>
                <w:sz w:val="24"/>
                <w:szCs w:val="24"/>
                <w:lang w:val="en-US" w:bidi="ar-SA"/>
                <w14:ligatures w14:val="none"/>
              </w:rPr>
            </w:pPr>
            <w:r w:rsidRPr="00D51828">
              <w:rPr>
                <w:rFonts w:ascii="Times New Roman" w:eastAsia="Calibri" w:hAnsi="Times New Roman" w:cs="Times New Roman"/>
                <w:kern w:val="0"/>
                <w:sz w:val="24"/>
                <w:szCs w:val="24"/>
                <w:lang w:val="en-US" w:bidi="ar-SA"/>
                <w14:ligatures w14:val="none"/>
              </w:rPr>
              <w:t>Program Studi</w:t>
            </w:r>
          </w:p>
        </w:tc>
        <w:tc>
          <w:tcPr>
            <w:tcW w:w="6485" w:type="dxa"/>
            <w:hideMark/>
          </w:tcPr>
          <w:p w14:paraId="4A3A73F8" w14:textId="77777777" w:rsidR="005F101E" w:rsidRPr="00D51828" w:rsidRDefault="005F101E" w:rsidP="00091997">
            <w:pPr>
              <w:spacing w:after="0" w:line="240" w:lineRule="auto"/>
              <w:jc w:val="both"/>
              <w:rPr>
                <w:rFonts w:ascii="Times New Roman" w:eastAsia="Calibri" w:hAnsi="Times New Roman" w:cs="Times New Roman"/>
                <w:kern w:val="0"/>
                <w:sz w:val="24"/>
                <w:szCs w:val="24"/>
                <w:lang w:val="en-US" w:bidi="ar-SA"/>
                <w14:ligatures w14:val="none"/>
              </w:rPr>
            </w:pPr>
            <w:r w:rsidRPr="00D51828">
              <w:rPr>
                <w:rFonts w:ascii="Times New Roman" w:eastAsia="Calibri" w:hAnsi="Times New Roman" w:cs="Times New Roman"/>
                <w:kern w:val="0"/>
                <w:sz w:val="24"/>
                <w:szCs w:val="24"/>
                <w:lang w:val="en-US" w:bidi="ar-SA"/>
                <w14:ligatures w14:val="none"/>
              </w:rPr>
              <w:t xml:space="preserve">: RPL S1 Keperawatan </w:t>
            </w:r>
          </w:p>
        </w:tc>
      </w:tr>
      <w:tr w:rsidR="005F101E" w:rsidRPr="00D51828" w14:paraId="4771A08E" w14:textId="77777777" w:rsidTr="00FA66BE">
        <w:tc>
          <w:tcPr>
            <w:tcW w:w="1668" w:type="dxa"/>
            <w:hideMark/>
          </w:tcPr>
          <w:p w14:paraId="24F2207D" w14:textId="77777777" w:rsidR="005F101E" w:rsidRPr="00D51828" w:rsidRDefault="005F101E" w:rsidP="00091997">
            <w:pPr>
              <w:spacing w:after="0" w:line="240" w:lineRule="auto"/>
              <w:jc w:val="both"/>
              <w:rPr>
                <w:rFonts w:ascii="Times New Roman" w:eastAsia="Calibri" w:hAnsi="Times New Roman" w:cs="Times New Roman"/>
                <w:kern w:val="0"/>
                <w:sz w:val="24"/>
                <w:szCs w:val="24"/>
                <w:lang w:val="en-US" w:bidi="ar-SA"/>
                <w14:ligatures w14:val="none"/>
              </w:rPr>
            </w:pPr>
            <w:r w:rsidRPr="00D51828">
              <w:rPr>
                <w:rFonts w:ascii="Times New Roman" w:eastAsia="Calibri" w:hAnsi="Times New Roman" w:cs="Times New Roman"/>
                <w:kern w:val="0"/>
                <w:sz w:val="24"/>
                <w:szCs w:val="24"/>
                <w:lang w:val="en-US" w:bidi="ar-SA"/>
                <w14:ligatures w14:val="none"/>
              </w:rPr>
              <w:t>Judul</w:t>
            </w:r>
          </w:p>
        </w:tc>
        <w:tc>
          <w:tcPr>
            <w:tcW w:w="6485" w:type="dxa"/>
            <w:hideMark/>
          </w:tcPr>
          <w:p w14:paraId="14A7F741" w14:textId="2CDB12E7" w:rsidR="00091997" w:rsidRDefault="005F101E" w:rsidP="00091997">
            <w:pPr>
              <w:spacing w:after="0" w:line="240" w:lineRule="auto"/>
              <w:jc w:val="both"/>
              <w:rPr>
                <w:rFonts w:ascii="Times New Roman" w:eastAsia="Calibri" w:hAnsi="Times New Roman" w:cs="Times New Roman"/>
                <w:kern w:val="0"/>
                <w:sz w:val="24"/>
                <w:szCs w:val="24"/>
                <w:lang w:val="en-US" w:bidi="ar-SA"/>
                <w14:ligatures w14:val="none"/>
              </w:rPr>
            </w:pPr>
            <w:r w:rsidRPr="00D51828">
              <w:rPr>
                <w:rFonts w:ascii="Times New Roman" w:eastAsia="Calibri" w:hAnsi="Times New Roman" w:cs="Times New Roman"/>
                <w:kern w:val="0"/>
                <w:sz w:val="24"/>
                <w:szCs w:val="24"/>
                <w:lang w:val="en-US" w:bidi="ar-SA"/>
                <w14:ligatures w14:val="none"/>
              </w:rPr>
              <w:t>:</w:t>
            </w:r>
            <w:r w:rsidR="00465026">
              <w:rPr>
                <w:rFonts w:ascii="Times New Roman" w:eastAsia="Calibri" w:hAnsi="Times New Roman" w:cs="Times New Roman"/>
                <w:kern w:val="0"/>
                <w:sz w:val="24"/>
                <w:szCs w:val="24"/>
                <w:lang w:val="en-US" w:bidi="ar-SA"/>
                <w14:ligatures w14:val="none"/>
              </w:rPr>
              <w:t>’’</w:t>
            </w:r>
            <w:r w:rsidRPr="00D51828">
              <w:rPr>
                <w:rFonts w:ascii="Times New Roman" w:eastAsia="Calibri" w:hAnsi="Times New Roman" w:cs="Times New Roman"/>
                <w:kern w:val="0"/>
                <w:sz w:val="24"/>
                <w:szCs w:val="24"/>
                <w:lang w:val="en-US" w:bidi="ar-SA"/>
                <w14:ligatures w14:val="none"/>
              </w:rPr>
              <w:t>Hubungan Dukungan Keluarga Dengan Motivasi Pasien Kanker Kolore</w:t>
            </w:r>
            <w:r w:rsidR="002B7132">
              <w:rPr>
                <w:rFonts w:ascii="Times New Roman" w:eastAsia="Calibri" w:hAnsi="Times New Roman" w:cs="Times New Roman"/>
                <w:kern w:val="0"/>
                <w:sz w:val="24"/>
                <w:szCs w:val="24"/>
                <w:lang w:val="en-US" w:bidi="ar-SA"/>
                <w14:ligatures w14:val="none"/>
              </w:rPr>
              <w:t>k</w:t>
            </w:r>
            <w:r w:rsidRPr="00D51828">
              <w:rPr>
                <w:rFonts w:ascii="Times New Roman" w:eastAsia="Calibri" w:hAnsi="Times New Roman" w:cs="Times New Roman"/>
                <w:kern w:val="0"/>
                <w:sz w:val="24"/>
                <w:szCs w:val="24"/>
                <w:lang w:val="en-US" w:bidi="ar-SA"/>
                <w14:ligatures w14:val="none"/>
              </w:rPr>
              <w:t>tal Dalam Menjalani Kemoterapi Di Ruang Rosela 2 RSUD.Dr. Soetomo Surabaya”</w:t>
            </w:r>
            <w:r w:rsidR="00091997">
              <w:rPr>
                <w:rFonts w:ascii="Times New Roman" w:eastAsia="Calibri" w:hAnsi="Times New Roman" w:cs="Times New Roman"/>
                <w:kern w:val="0"/>
                <w:sz w:val="24"/>
                <w:szCs w:val="24"/>
                <w:lang w:val="en-US" w:bidi="ar-SA"/>
                <w14:ligatures w14:val="none"/>
              </w:rPr>
              <w:t>.</w:t>
            </w:r>
          </w:p>
          <w:p w14:paraId="69FE39E7" w14:textId="77777777" w:rsidR="00E319D7" w:rsidRDefault="00E319D7" w:rsidP="00091997">
            <w:pPr>
              <w:spacing w:after="0" w:line="240" w:lineRule="auto"/>
              <w:jc w:val="both"/>
              <w:rPr>
                <w:rFonts w:ascii="Times New Roman" w:eastAsia="Calibri" w:hAnsi="Times New Roman" w:cs="Times New Roman"/>
                <w:kern w:val="0"/>
                <w:sz w:val="24"/>
                <w:szCs w:val="24"/>
                <w:lang w:val="en-US" w:bidi="ar-SA"/>
                <w14:ligatures w14:val="none"/>
              </w:rPr>
            </w:pPr>
          </w:p>
          <w:p w14:paraId="7C5F1F7B" w14:textId="77777777" w:rsidR="00E319D7" w:rsidRDefault="00E319D7" w:rsidP="00091997">
            <w:pPr>
              <w:spacing w:after="0" w:line="240" w:lineRule="auto"/>
              <w:jc w:val="both"/>
              <w:rPr>
                <w:rFonts w:ascii="Times New Roman" w:eastAsia="Calibri" w:hAnsi="Times New Roman" w:cs="Times New Roman"/>
                <w:kern w:val="0"/>
                <w:sz w:val="24"/>
                <w:szCs w:val="24"/>
                <w:lang w:val="en-US" w:bidi="ar-SA"/>
                <w14:ligatures w14:val="none"/>
              </w:rPr>
            </w:pPr>
          </w:p>
          <w:p w14:paraId="77D52822" w14:textId="4DE9C404" w:rsidR="00091997" w:rsidRPr="00D51828" w:rsidRDefault="00091997" w:rsidP="00091997">
            <w:pPr>
              <w:spacing w:after="0" w:line="240" w:lineRule="auto"/>
              <w:jc w:val="both"/>
              <w:rPr>
                <w:rFonts w:ascii="Times New Roman" w:eastAsia="Calibri" w:hAnsi="Times New Roman" w:cs="Times New Roman"/>
                <w:kern w:val="0"/>
                <w:sz w:val="24"/>
                <w:szCs w:val="24"/>
                <w:lang w:val="en-US" w:bidi="ar-SA"/>
                <w14:ligatures w14:val="none"/>
              </w:rPr>
            </w:pPr>
          </w:p>
        </w:tc>
      </w:tr>
    </w:tbl>
    <w:p w14:paraId="2F620E97" w14:textId="5FEDAF2E" w:rsidR="00163904" w:rsidRPr="00163904" w:rsidRDefault="005F101E" w:rsidP="00163904">
      <w:pPr>
        <w:pStyle w:val="NormalWeb"/>
        <w:rPr>
          <w:lang w:val="id-ID" w:eastAsia="id-ID"/>
          <w14:ligatures w14:val="none"/>
        </w:rPr>
      </w:pPr>
      <w:r w:rsidRPr="00163904">
        <w:rPr>
          <w:rFonts w:eastAsia="Calibri"/>
          <w:lang w:val="id-ID"/>
          <w14:ligatures w14:val="none"/>
        </w:rPr>
        <w:t xml:space="preserve">Telah dipertahankan dihadapan dewan penguji </w:t>
      </w:r>
      <w:r w:rsidR="00193E2F" w:rsidRPr="00163904">
        <w:rPr>
          <w:rFonts w:eastAsia="Calibri"/>
          <w:lang w:val="id-ID"/>
          <w14:ligatures w14:val="none"/>
        </w:rPr>
        <w:t>skripsi</w:t>
      </w:r>
      <w:r w:rsidRPr="00163904">
        <w:rPr>
          <w:rFonts w:eastAsia="Calibri"/>
          <w:lang w:val="id-ID"/>
          <w14:ligatures w14:val="none"/>
        </w:rPr>
        <w:t xml:space="preserve"> di Stikes Hang Tuah Surabaya</w:t>
      </w:r>
      <w:r w:rsidR="00890253" w:rsidRPr="00163904">
        <w:rPr>
          <w:rFonts w:eastAsia="Calibri"/>
          <w:lang w:val="id-ID"/>
          <w14:ligatures w14:val="none"/>
        </w:rPr>
        <w:t xml:space="preserve"> </w:t>
      </w:r>
      <w:r w:rsidRPr="00163904">
        <w:rPr>
          <w:rFonts w:eastAsia="Calibri"/>
          <w:lang w:val="id-ID"/>
          <w14:ligatures w14:val="none"/>
        </w:rPr>
        <w:t>dan dinyatakan</w:t>
      </w:r>
      <w:r w:rsidR="00890253" w:rsidRPr="00163904">
        <w:rPr>
          <w:rFonts w:eastAsia="Calibri"/>
          <w:lang w:val="id-ID"/>
          <w14:ligatures w14:val="none"/>
        </w:rPr>
        <w:t xml:space="preserve"> </w:t>
      </w:r>
      <w:r w:rsidRPr="00163904">
        <w:rPr>
          <w:rFonts w:eastAsia="Calibri"/>
          <w:lang w:val="id-ID"/>
          <w14:ligatures w14:val="none"/>
        </w:rPr>
        <w:t>dapat diterima sebagai salah satu syarat untuk memperoleh gelar “SARJANA KEPERAWATAN” pada Prodi S</w:t>
      </w:r>
      <w:r w:rsidR="00C70226" w:rsidRPr="00163904">
        <w:rPr>
          <w:rFonts w:eastAsia="Calibri"/>
          <w:lang w:val="id-ID"/>
          <w14:ligatures w14:val="none"/>
        </w:rPr>
        <w:t xml:space="preserve">-1 </w:t>
      </w:r>
      <w:r w:rsidRPr="00163904">
        <w:rPr>
          <w:rFonts w:eastAsia="Calibri"/>
          <w:lang w:val="id-ID"/>
          <w14:ligatures w14:val="none"/>
        </w:rPr>
        <w:t>Keperawatan Stikes Hang Tuah Surabaya.</w:t>
      </w:r>
      <w:r w:rsidR="00163904" w:rsidRPr="00163904">
        <w:rPr>
          <w:noProof/>
          <w:lang w:val="id-ID" w:eastAsia="id-ID"/>
          <w14:ligatures w14:val="none"/>
        </w:rPr>
        <w:t xml:space="preserve"> </w:t>
      </w:r>
    </w:p>
    <w:p w14:paraId="7764FBF1" w14:textId="3BFCD578" w:rsidR="00FC0C98" w:rsidRDefault="00FC0C98" w:rsidP="00091997">
      <w:pPr>
        <w:spacing w:after="0" w:line="240" w:lineRule="auto"/>
        <w:jc w:val="both"/>
        <w:rPr>
          <w:rFonts w:ascii="Times New Roman" w:eastAsia="Calibri" w:hAnsi="Times New Roman" w:cs="Times New Roman"/>
          <w:kern w:val="0"/>
          <w:sz w:val="24"/>
          <w:szCs w:val="24"/>
          <w:lang w:bidi="ar-SA"/>
          <w14:ligatures w14:val="none"/>
        </w:rPr>
      </w:pPr>
    </w:p>
    <w:p w14:paraId="55558A61" w14:textId="31FFD79F" w:rsidR="00091997" w:rsidRDefault="00091997" w:rsidP="00091997">
      <w:pPr>
        <w:spacing w:after="0" w:line="240" w:lineRule="auto"/>
        <w:jc w:val="both"/>
        <w:rPr>
          <w:rFonts w:ascii="Times New Roman" w:eastAsia="Calibri" w:hAnsi="Times New Roman" w:cs="Times New Roman"/>
          <w:kern w:val="0"/>
          <w:sz w:val="24"/>
          <w:szCs w:val="24"/>
          <w:lang w:bidi="ar-SA"/>
          <w14:ligatures w14:val="none"/>
        </w:rPr>
      </w:pPr>
    </w:p>
    <w:p w14:paraId="4B9D847B" w14:textId="5B1723C9" w:rsidR="00091997" w:rsidRDefault="00091997" w:rsidP="00163904">
      <w:pPr>
        <w:spacing w:after="0" w:line="240" w:lineRule="auto"/>
        <w:jc w:val="right"/>
        <w:rPr>
          <w:rFonts w:ascii="Times New Roman" w:eastAsia="Calibri" w:hAnsi="Times New Roman" w:cs="Times New Roman"/>
          <w:kern w:val="0"/>
          <w:sz w:val="24"/>
          <w:szCs w:val="24"/>
          <w:lang w:bidi="ar-SA"/>
          <w14:ligatures w14:val="none"/>
        </w:rPr>
      </w:pPr>
    </w:p>
    <w:tbl>
      <w:tblPr>
        <w:tblW w:w="8395" w:type="dxa"/>
        <w:tblLayout w:type="fixed"/>
        <w:tblLook w:val="04A0" w:firstRow="1" w:lastRow="0" w:firstColumn="1" w:lastColumn="0" w:noHBand="0" w:noVBand="1"/>
      </w:tblPr>
      <w:tblGrid>
        <w:gridCol w:w="1350"/>
        <w:gridCol w:w="4384"/>
        <w:gridCol w:w="2661"/>
      </w:tblGrid>
      <w:tr w:rsidR="005F101E" w:rsidRPr="00D51828" w14:paraId="30B16DBB" w14:textId="77777777" w:rsidTr="00051D3C">
        <w:trPr>
          <w:trHeight w:val="908"/>
        </w:trPr>
        <w:tc>
          <w:tcPr>
            <w:tcW w:w="1350" w:type="dxa"/>
            <w:hideMark/>
          </w:tcPr>
          <w:p w14:paraId="6189523C" w14:textId="77777777" w:rsidR="005F101E" w:rsidRPr="00D51828" w:rsidRDefault="005F101E" w:rsidP="00091997">
            <w:pPr>
              <w:spacing w:after="0" w:line="240" w:lineRule="auto"/>
              <w:jc w:val="both"/>
              <w:rPr>
                <w:rFonts w:ascii="Times New Roman" w:eastAsia="Calibri" w:hAnsi="Times New Roman" w:cs="Times New Roman"/>
                <w:b/>
                <w:kern w:val="0"/>
                <w:sz w:val="24"/>
                <w:szCs w:val="24"/>
                <w:lang w:val="en-US" w:bidi="ar-SA"/>
                <w14:ligatures w14:val="none"/>
              </w:rPr>
            </w:pPr>
            <w:r w:rsidRPr="00D51828">
              <w:rPr>
                <w:rFonts w:ascii="Times New Roman" w:eastAsia="Calibri" w:hAnsi="Times New Roman" w:cs="Times New Roman"/>
                <w:b/>
                <w:kern w:val="0"/>
                <w:sz w:val="24"/>
                <w:szCs w:val="24"/>
                <w:lang w:val="en-US" w:bidi="ar-SA"/>
                <w14:ligatures w14:val="none"/>
              </w:rPr>
              <w:t>Penguji I</w:t>
            </w:r>
          </w:p>
        </w:tc>
        <w:tc>
          <w:tcPr>
            <w:tcW w:w="4384" w:type="dxa"/>
          </w:tcPr>
          <w:p w14:paraId="6C24B869" w14:textId="2507BCF5" w:rsidR="005F101E" w:rsidRPr="00051D3C" w:rsidRDefault="005F101E" w:rsidP="00091997">
            <w:pPr>
              <w:spacing w:after="0" w:line="240" w:lineRule="auto"/>
              <w:jc w:val="both"/>
              <w:rPr>
                <w:rFonts w:ascii="Times New Roman" w:eastAsia="Calibri" w:hAnsi="Times New Roman" w:cs="Times New Roman"/>
                <w:kern w:val="0"/>
                <w:sz w:val="24"/>
                <w:szCs w:val="24"/>
                <w:u w:val="single"/>
                <w:lang w:val="en-US" w:bidi="ar-SA"/>
                <w14:ligatures w14:val="none"/>
              </w:rPr>
            </w:pPr>
            <w:r w:rsidRPr="00051D3C">
              <w:rPr>
                <w:rFonts w:ascii="Times New Roman" w:eastAsia="Calibri" w:hAnsi="Times New Roman" w:cs="Times New Roman"/>
                <w:b/>
                <w:kern w:val="0"/>
                <w:sz w:val="24"/>
                <w:szCs w:val="24"/>
                <w:lang w:val="en-US" w:bidi="ar-SA"/>
                <w14:ligatures w14:val="none"/>
              </w:rPr>
              <w:t xml:space="preserve">: </w:t>
            </w:r>
            <w:r w:rsidRPr="00051D3C">
              <w:rPr>
                <w:rFonts w:ascii="Times New Roman" w:eastAsia="Calibri" w:hAnsi="Times New Roman" w:cs="Times New Roman"/>
                <w:kern w:val="0"/>
                <w:sz w:val="24"/>
                <w:szCs w:val="24"/>
                <w:u w:val="single"/>
                <w:lang w:val="en-US" w:bidi="ar-SA"/>
                <w14:ligatures w14:val="none"/>
              </w:rPr>
              <w:t>Dr.</w:t>
            </w:r>
            <w:r w:rsidR="00C70226">
              <w:rPr>
                <w:rFonts w:ascii="Times New Roman" w:eastAsia="Calibri" w:hAnsi="Times New Roman" w:cs="Times New Roman"/>
                <w:kern w:val="0"/>
                <w:sz w:val="24"/>
                <w:szCs w:val="24"/>
                <w:u w:val="single"/>
                <w:lang w:val="en-US" w:bidi="ar-SA"/>
                <w14:ligatures w14:val="none"/>
              </w:rPr>
              <w:t xml:space="preserve"> </w:t>
            </w:r>
            <w:r w:rsidRPr="00051D3C">
              <w:rPr>
                <w:rFonts w:ascii="Times New Roman" w:eastAsia="Calibri" w:hAnsi="Times New Roman" w:cs="Times New Roman"/>
                <w:kern w:val="0"/>
                <w:sz w:val="24"/>
                <w:szCs w:val="24"/>
                <w:u w:val="single"/>
                <w:lang w:val="en-US" w:bidi="ar-SA"/>
                <w14:ligatures w14:val="none"/>
              </w:rPr>
              <w:t>Dhian S</w:t>
            </w:r>
            <w:r w:rsidR="008227FC" w:rsidRPr="00051D3C">
              <w:rPr>
                <w:rFonts w:ascii="Times New Roman" w:eastAsia="Calibri" w:hAnsi="Times New Roman" w:cs="Times New Roman"/>
                <w:kern w:val="0"/>
                <w:sz w:val="24"/>
                <w:szCs w:val="24"/>
                <w:u w:val="single"/>
                <w:lang w:val="en-US" w:bidi="ar-SA"/>
                <w14:ligatures w14:val="none"/>
              </w:rPr>
              <w:t>atya R</w:t>
            </w:r>
            <w:r w:rsidR="00890253">
              <w:rPr>
                <w:rFonts w:ascii="Times New Roman" w:eastAsia="Calibri" w:hAnsi="Times New Roman" w:cs="Times New Roman"/>
                <w:kern w:val="0"/>
                <w:sz w:val="24"/>
                <w:szCs w:val="24"/>
                <w:u w:val="single"/>
                <w:lang w:val="en-US" w:bidi="ar-SA"/>
                <w14:ligatures w14:val="none"/>
              </w:rPr>
              <w:t>.</w:t>
            </w:r>
            <w:r w:rsidRPr="00051D3C">
              <w:rPr>
                <w:rFonts w:ascii="Times New Roman" w:eastAsia="Calibri" w:hAnsi="Times New Roman" w:cs="Times New Roman"/>
                <w:kern w:val="0"/>
                <w:sz w:val="24"/>
                <w:szCs w:val="24"/>
                <w:u w:val="single"/>
                <w:lang w:val="en-US" w:bidi="ar-SA"/>
                <w14:ligatures w14:val="none"/>
              </w:rPr>
              <w:t>,</w:t>
            </w:r>
            <w:r w:rsidR="00455268" w:rsidRPr="00051D3C">
              <w:rPr>
                <w:rFonts w:ascii="Times New Roman" w:eastAsia="Calibri" w:hAnsi="Times New Roman" w:cs="Times New Roman"/>
                <w:kern w:val="0"/>
                <w:sz w:val="24"/>
                <w:szCs w:val="24"/>
                <w:u w:val="single"/>
                <w:lang w:val="en-US" w:bidi="ar-SA"/>
                <w14:ligatures w14:val="none"/>
              </w:rPr>
              <w:t xml:space="preserve"> </w:t>
            </w:r>
            <w:r w:rsidRPr="00051D3C">
              <w:rPr>
                <w:rFonts w:ascii="Times New Roman" w:eastAsia="Calibri" w:hAnsi="Times New Roman" w:cs="Times New Roman"/>
                <w:kern w:val="0"/>
                <w:sz w:val="24"/>
                <w:szCs w:val="24"/>
                <w:u w:val="single"/>
                <w:lang w:val="en-US" w:bidi="ar-SA"/>
                <w14:ligatures w14:val="none"/>
              </w:rPr>
              <w:t>S</w:t>
            </w:r>
            <w:r w:rsidR="008227FC" w:rsidRPr="00051D3C">
              <w:rPr>
                <w:rFonts w:ascii="Times New Roman" w:eastAsia="Calibri" w:hAnsi="Times New Roman" w:cs="Times New Roman"/>
                <w:kern w:val="0"/>
                <w:sz w:val="24"/>
                <w:szCs w:val="24"/>
                <w:u w:val="single"/>
                <w:lang w:val="en-US" w:bidi="ar-SA"/>
                <w14:ligatures w14:val="none"/>
              </w:rPr>
              <w:t>.K</w:t>
            </w:r>
            <w:r w:rsidRPr="00051D3C">
              <w:rPr>
                <w:rFonts w:ascii="Times New Roman" w:eastAsia="Calibri" w:hAnsi="Times New Roman" w:cs="Times New Roman"/>
                <w:kern w:val="0"/>
                <w:sz w:val="24"/>
                <w:szCs w:val="24"/>
                <w:u w:val="single"/>
                <w:lang w:val="en-US" w:bidi="ar-SA"/>
                <w14:ligatures w14:val="none"/>
              </w:rPr>
              <w:t>ep.,</w:t>
            </w:r>
            <w:r w:rsidR="00455268" w:rsidRPr="00051D3C">
              <w:rPr>
                <w:rFonts w:ascii="Times New Roman" w:eastAsia="Calibri" w:hAnsi="Times New Roman" w:cs="Times New Roman"/>
                <w:kern w:val="0"/>
                <w:sz w:val="24"/>
                <w:szCs w:val="24"/>
                <w:u w:val="single"/>
                <w:lang w:val="en-US" w:bidi="ar-SA"/>
                <w14:ligatures w14:val="none"/>
              </w:rPr>
              <w:t xml:space="preserve"> </w:t>
            </w:r>
            <w:r w:rsidRPr="00D51828">
              <w:rPr>
                <w:rFonts w:ascii="Times New Roman" w:eastAsia="Calibri" w:hAnsi="Times New Roman" w:cs="Times New Roman"/>
                <w:kern w:val="0"/>
                <w:sz w:val="24"/>
                <w:szCs w:val="24"/>
                <w:u w:val="single"/>
                <w:lang w:val="en-US" w:bidi="ar-SA"/>
                <w14:ligatures w14:val="none"/>
              </w:rPr>
              <w:t>Ns.,</w:t>
            </w:r>
            <w:r w:rsidR="00455268">
              <w:rPr>
                <w:rFonts w:ascii="Times New Roman" w:eastAsia="Calibri" w:hAnsi="Times New Roman" w:cs="Times New Roman"/>
                <w:kern w:val="0"/>
                <w:sz w:val="24"/>
                <w:szCs w:val="24"/>
                <w:u w:val="single"/>
                <w:lang w:val="en-US" w:bidi="ar-SA"/>
                <w14:ligatures w14:val="none"/>
              </w:rPr>
              <w:t xml:space="preserve"> </w:t>
            </w:r>
            <w:r w:rsidRPr="00D51828">
              <w:rPr>
                <w:rFonts w:ascii="Times New Roman" w:eastAsia="Calibri" w:hAnsi="Times New Roman" w:cs="Times New Roman"/>
                <w:kern w:val="0"/>
                <w:sz w:val="24"/>
                <w:szCs w:val="24"/>
                <w:u w:val="single"/>
                <w:lang w:val="en-US" w:bidi="ar-SA"/>
                <w14:ligatures w14:val="none"/>
              </w:rPr>
              <w:t>M</w:t>
            </w:r>
            <w:r w:rsidR="00455268">
              <w:rPr>
                <w:rFonts w:ascii="Times New Roman" w:eastAsia="Calibri" w:hAnsi="Times New Roman" w:cs="Times New Roman"/>
                <w:kern w:val="0"/>
                <w:sz w:val="24"/>
                <w:szCs w:val="24"/>
                <w:u w:val="single"/>
                <w:lang w:val="en-US" w:bidi="ar-SA"/>
                <w14:ligatures w14:val="none"/>
              </w:rPr>
              <w:t>.</w:t>
            </w:r>
            <w:r w:rsidR="008227FC">
              <w:rPr>
                <w:rFonts w:ascii="Times New Roman" w:eastAsia="Calibri" w:hAnsi="Times New Roman" w:cs="Times New Roman"/>
                <w:kern w:val="0"/>
                <w:sz w:val="24"/>
                <w:szCs w:val="24"/>
                <w:u w:val="single"/>
                <w:lang w:val="en-US" w:bidi="ar-SA"/>
                <w14:ligatures w14:val="none"/>
              </w:rPr>
              <w:t>K</w:t>
            </w:r>
            <w:r w:rsidRPr="00D51828">
              <w:rPr>
                <w:rFonts w:ascii="Times New Roman" w:eastAsia="Calibri" w:hAnsi="Times New Roman" w:cs="Times New Roman"/>
                <w:kern w:val="0"/>
                <w:sz w:val="24"/>
                <w:szCs w:val="24"/>
                <w:u w:val="single"/>
                <w:lang w:val="en-US" w:bidi="ar-SA"/>
                <w14:ligatures w14:val="none"/>
              </w:rPr>
              <w:t>ep</w:t>
            </w:r>
            <w:r w:rsidR="00890253">
              <w:rPr>
                <w:rFonts w:ascii="Times New Roman" w:eastAsia="Calibri" w:hAnsi="Times New Roman" w:cs="Times New Roman"/>
                <w:kern w:val="0"/>
                <w:sz w:val="24"/>
                <w:szCs w:val="24"/>
                <w:u w:val="single"/>
                <w:lang w:val="en-US" w:bidi="ar-SA"/>
                <w14:ligatures w14:val="none"/>
              </w:rPr>
              <w:t>.</w:t>
            </w:r>
          </w:p>
          <w:p w14:paraId="121D7BBC" w14:textId="77777777" w:rsidR="00051D3C" w:rsidRDefault="005F101E" w:rsidP="00091997">
            <w:pPr>
              <w:spacing w:after="0" w:line="240" w:lineRule="auto"/>
              <w:jc w:val="both"/>
              <w:rPr>
                <w:rFonts w:ascii="Times New Roman" w:eastAsia="Calibri" w:hAnsi="Times New Roman" w:cs="Times New Roman"/>
                <w:bCs/>
                <w:kern w:val="0"/>
                <w:sz w:val="24"/>
                <w:szCs w:val="24"/>
                <w:lang w:val="en-US" w:bidi="ar-SA"/>
                <w14:ligatures w14:val="none"/>
              </w:rPr>
            </w:pPr>
            <w:r w:rsidRPr="00D51828">
              <w:rPr>
                <w:rFonts w:ascii="Times New Roman" w:eastAsia="Calibri" w:hAnsi="Times New Roman" w:cs="Times New Roman"/>
                <w:b/>
                <w:kern w:val="0"/>
                <w:sz w:val="24"/>
                <w:szCs w:val="24"/>
                <w:lang w:val="en-US" w:bidi="ar-SA"/>
                <w14:ligatures w14:val="none"/>
              </w:rPr>
              <w:t xml:space="preserve">  </w:t>
            </w:r>
            <w:bookmarkStart w:id="19" w:name="_Hlk151362393"/>
            <w:r w:rsidR="00051D3C">
              <w:rPr>
                <w:rFonts w:ascii="Times New Roman" w:eastAsia="Calibri" w:hAnsi="Times New Roman" w:cs="Times New Roman"/>
                <w:b/>
                <w:kern w:val="0"/>
                <w:sz w:val="24"/>
                <w:szCs w:val="24"/>
                <w:lang w:val="en-US" w:bidi="ar-SA"/>
                <w14:ligatures w14:val="none"/>
              </w:rPr>
              <w:t xml:space="preserve"> </w:t>
            </w:r>
            <w:r w:rsidRPr="00D51828">
              <w:rPr>
                <w:rFonts w:ascii="Times New Roman" w:eastAsia="Calibri" w:hAnsi="Times New Roman" w:cs="Times New Roman"/>
                <w:bCs/>
                <w:kern w:val="0"/>
                <w:sz w:val="24"/>
                <w:szCs w:val="24"/>
                <w:lang w:val="en-US" w:bidi="ar-SA"/>
                <w14:ligatures w14:val="none"/>
              </w:rPr>
              <w:t>NIP. 03008</w:t>
            </w:r>
            <w:bookmarkEnd w:id="19"/>
          </w:p>
          <w:p w14:paraId="4B1ADEB9" w14:textId="77777777" w:rsidR="008C2D9E" w:rsidRDefault="008C2D9E" w:rsidP="00091997">
            <w:pPr>
              <w:spacing w:after="0" w:line="240" w:lineRule="auto"/>
              <w:jc w:val="both"/>
              <w:rPr>
                <w:rFonts w:ascii="Times New Roman" w:eastAsia="Calibri" w:hAnsi="Times New Roman" w:cs="Times New Roman"/>
                <w:bCs/>
                <w:kern w:val="0"/>
                <w:sz w:val="24"/>
                <w:szCs w:val="24"/>
                <w:lang w:val="en-US" w:bidi="ar-SA"/>
                <w14:ligatures w14:val="none"/>
              </w:rPr>
            </w:pPr>
          </w:p>
          <w:p w14:paraId="05278BC5" w14:textId="34BDD63E" w:rsidR="008C2D9E" w:rsidRPr="00051D3C" w:rsidRDefault="008C2D9E" w:rsidP="00091997">
            <w:pPr>
              <w:spacing w:after="0" w:line="240" w:lineRule="auto"/>
              <w:jc w:val="both"/>
              <w:rPr>
                <w:rFonts w:ascii="Times New Roman" w:eastAsia="Calibri" w:hAnsi="Times New Roman" w:cs="Times New Roman"/>
                <w:bCs/>
                <w:kern w:val="0"/>
                <w:sz w:val="24"/>
                <w:szCs w:val="24"/>
                <w:lang w:val="en-US" w:bidi="ar-SA"/>
                <w14:ligatures w14:val="none"/>
              </w:rPr>
            </w:pPr>
          </w:p>
        </w:tc>
        <w:tc>
          <w:tcPr>
            <w:tcW w:w="2661" w:type="dxa"/>
            <w:hideMark/>
          </w:tcPr>
          <w:p w14:paraId="5929B92A" w14:textId="3C665DC4" w:rsidR="005F101E" w:rsidRPr="00720178" w:rsidRDefault="00EB69A0" w:rsidP="00091997">
            <w:pPr>
              <w:spacing w:after="0" w:line="240" w:lineRule="auto"/>
              <w:jc w:val="both"/>
              <w:rPr>
                <w:rFonts w:ascii="Times New Roman" w:eastAsia="Calibri" w:hAnsi="Times New Roman" w:cs="Times New Roman"/>
                <w:b/>
                <w:kern w:val="0"/>
                <w:sz w:val="24"/>
                <w:szCs w:val="24"/>
                <w:u w:val="single"/>
                <w:lang w:val="en-US" w:bidi="ar-SA"/>
                <w14:ligatures w14:val="none"/>
              </w:rPr>
            </w:pPr>
            <w:r>
              <w:rPr>
                <w:noProof/>
              </w:rPr>
              <w:drawing>
                <wp:anchor distT="0" distB="0" distL="114300" distR="114300" simplePos="0" relativeHeight="251857408" behindDoc="1" locked="0" layoutInCell="1" allowOverlap="1" wp14:anchorId="21EF23E6" wp14:editId="5EE6B9A9">
                  <wp:simplePos x="0" y="0"/>
                  <wp:positionH relativeFrom="column">
                    <wp:posOffset>3810</wp:posOffset>
                  </wp:positionH>
                  <wp:positionV relativeFrom="paragraph">
                    <wp:posOffset>-623011</wp:posOffset>
                  </wp:positionV>
                  <wp:extent cx="1552575" cy="2653030"/>
                  <wp:effectExtent l="0" t="0" r="9525" b="0"/>
                  <wp:wrapNone/>
                  <wp:docPr id="1182339414" name="Gambar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2575" cy="2653030"/>
                          </a:xfrm>
                          <a:prstGeom prst="rect">
                            <a:avLst/>
                          </a:prstGeom>
                          <a:noFill/>
                          <a:ln>
                            <a:noFill/>
                          </a:ln>
                        </pic:spPr>
                      </pic:pic>
                    </a:graphicData>
                  </a:graphic>
                  <wp14:sizeRelH relativeFrom="page">
                    <wp14:pctWidth>0</wp14:pctWidth>
                  </wp14:sizeRelH>
                  <wp14:sizeRelV relativeFrom="page">
                    <wp14:pctHeight>0</wp14:pctHeight>
                  </wp14:sizeRelV>
                </wp:anchor>
              </w:drawing>
            </w:r>
            <w:r w:rsidR="00455268">
              <w:rPr>
                <w:rFonts w:ascii="Times New Roman" w:eastAsia="Calibri" w:hAnsi="Times New Roman" w:cs="Times New Roman"/>
                <w:b/>
                <w:noProof/>
                <w:kern w:val="0"/>
                <w:sz w:val="24"/>
                <w:szCs w:val="24"/>
                <w:lang w:val="en-US" w:bidi="ar-SA"/>
              </w:rPr>
              <mc:AlternateContent>
                <mc:Choice Requires="wps">
                  <w:drawing>
                    <wp:anchor distT="0" distB="0" distL="114300" distR="114300" simplePos="0" relativeHeight="251688448" behindDoc="0" locked="0" layoutInCell="1" allowOverlap="1" wp14:anchorId="2331601F" wp14:editId="1157F8BD">
                      <wp:simplePos x="0" y="0"/>
                      <wp:positionH relativeFrom="column">
                        <wp:posOffset>-126365</wp:posOffset>
                      </wp:positionH>
                      <wp:positionV relativeFrom="paragraph">
                        <wp:posOffset>165735</wp:posOffset>
                      </wp:positionV>
                      <wp:extent cx="1854200" cy="0"/>
                      <wp:effectExtent l="0" t="0" r="0" b="0"/>
                      <wp:wrapNone/>
                      <wp:docPr id="1751059407" name="Konektor Lurus 4"/>
                      <wp:cNvGraphicFramePr/>
                      <a:graphic xmlns:a="http://schemas.openxmlformats.org/drawingml/2006/main">
                        <a:graphicData uri="http://schemas.microsoft.com/office/word/2010/wordprocessingShape">
                          <wps:wsp>
                            <wps:cNvCnPr/>
                            <wps:spPr>
                              <a:xfrm>
                                <a:off x="0" y="0"/>
                                <a:ext cx="1854200" cy="0"/>
                              </a:xfrm>
                              <a:prstGeom prst="line">
                                <a:avLst/>
                              </a:prstGeom>
                              <a:ln w="635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017358" id="Konektor Lurus 4"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5pt,13.05pt" to="136.0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" strokecolor="black [3200]" strokeweight=".5pt">
                      <v:stroke joinstyle="miter"/>
                    </v:line>
                  </w:pict>
                </mc:Fallback>
              </mc:AlternateContent>
            </w:r>
          </w:p>
        </w:tc>
      </w:tr>
      <w:tr w:rsidR="005F101E" w:rsidRPr="00D51828" w14:paraId="3892CD28" w14:textId="77777777" w:rsidTr="00051D3C">
        <w:trPr>
          <w:trHeight w:val="876"/>
        </w:trPr>
        <w:tc>
          <w:tcPr>
            <w:tcW w:w="1350" w:type="dxa"/>
          </w:tcPr>
          <w:p w14:paraId="21CB60DF" w14:textId="76122E9C" w:rsidR="005F101E" w:rsidRPr="00D51828" w:rsidRDefault="005F101E" w:rsidP="00091997">
            <w:pPr>
              <w:spacing w:after="0" w:line="240" w:lineRule="auto"/>
              <w:jc w:val="both"/>
              <w:rPr>
                <w:rFonts w:ascii="Times New Roman" w:eastAsia="Calibri" w:hAnsi="Times New Roman" w:cs="Times New Roman"/>
                <w:b/>
                <w:kern w:val="0"/>
                <w:sz w:val="24"/>
                <w:szCs w:val="24"/>
                <w:lang w:val="en-US" w:bidi="ar-SA"/>
                <w14:ligatures w14:val="none"/>
              </w:rPr>
            </w:pPr>
            <w:r w:rsidRPr="00D51828">
              <w:rPr>
                <w:rFonts w:ascii="Times New Roman" w:eastAsia="Calibri" w:hAnsi="Times New Roman" w:cs="Times New Roman"/>
                <w:b/>
                <w:kern w:val="0"/>
                <w:sz w:val="24"/>
                <w:szCs w:val="24"/>
                <w:lang w:val="en-US" w:bidi="ar-SA"/>
                <w14:ligatures w14:val="none"/>
              </w:rPr>
              <w:t>Penguji II</w:t>
            </w:r>
          </w:p>
        </w:tc>
        <w:tc>
          <w:tcPr>
            <w:tcW w:w="4384" w:type="dxa"/>
          </w:tcPr>
          <w:p w14:paraId="4E686302" w14:textId="5F73B56E" w:rsidR="00BF6860" w:rsidRPr="00BF6860" w:rsidRDefault="005F101E" w:rsidP="00091997">
            <w:pPr>
              <w:spacing w:after="0" w:line="240" w:lineRule="auto"/>
              <w:jc w:val="both"/>
              <w:rPr>
                <w:rFonts w:ascii="Times New Roman" w:eastAsia="Calibri" w:hAnsi="Times New Roman" w:cs="Times New Roman"/>
                <w:kern w:val="0"/>
                <w:sz w:val="24"/>
                <w:szCs w:val="24"/>
                <w:u w:val="single"/>
                <w:lang w:val="en-US" w:bidi="ar-SA"/>
                <w14:ligatures w14:val="none"/>
              </w:rPr>
            </w:pPr>
            <w:r w:rsidRPr="00D51828">
              <w:rPr>
                <w:rFonts w:ascii="Times New Roman" w:eastAsia="Calibri" w:hAnsi="Times New Roman" w:cs="Times New Roman"/>
                <w:b/>
                <w:kern w:val="0"/>
                <w:sz w:val="24"/>
                <w:szCs w:val="24"/>
                <w:lang w:val="en-US" w:bidi="ar-SA"/>
                <w14:ligatures w14:val="none"/>
              </w:rPr>
              <w:t xml:space="preserve">: </w:t>
            </w:r>
            <w:bookmarkStart w:id="20" w:name="_Hlk146095302"/>
            <w:r w:rsidRPr="00D51828">
              <w:rPr>
                <w:rFonts w:ascii="Times New Roman" w:eastAsia="Calibri" w:hAnsi="Times New Roman" w:cs="Times New Roman"/>
                <w:kern w:val="0"/>
                <w:sz w:val="24"/>
                <w:szCs w:val="24"/>
                <w:u w:val="single"/>
                <w:lang w:val="en-US" w:bidi="ar-SA"/>
                <w14:ligatures w14:val="none"/>
              </w:rPr>
              <w:t>Sumail</w:t>
            </w:r>
            <w:r w:rsidR="00890253">
              <w:rPr>
                <w:rFonts w:ascii="Times New Roman" w:eastAsia="Calibri" w:hAnsi="Times New Roman" w:cs="Times New Roman"/>
                <w:kern w:val="0"/>
                <w:sz w:val="24"/>
                <w:szCs w:val="24"/>
                <w:u w:val="single"/>
                <w:lang w:val="en-US" w:bidi="ar-SA"/>
                <w14:ligatures w14:val="none"/>
              </w:rPr>
              <w:t>.</w:t>
            </w:r>
            <w:r w:rsidR="000A2F09">
              <w:rPr>
                <w:rFonts w:ascii="Times New Roman" w:eastAsia="Calibri" w:hAnsi="Times New Roman" w:cs="Times New Roman"/>
                <w:kern w:val="0"/>
                <w:sz w:val="24"/>
                <w:szCs w:val="24"/>
                <w:u w:val="single"/>
                <w:lang w:val="en-US" w:bidi="ar-SA"/>
                <w14:ligatures w14:val="none"/>
              </w:rPr>
              <w:t xml:space="preserve">, </w:t>
            </w:r>
            <w:r w:rsidRPr="00D51828">
              <w:rPr>
                <w:rFonts w:ascii="Times New Roman" w:eastAsia="Calibri" w:hAnsi="Times New Roman" w:cs="Times New Roman"/>
                <w:kern w:val="0"/>
                <w:sz w:val="24"/>
                <w:szCs w:val="24"/>
                <w:u w:val="single"/>
                <w:lang w:val="en-US" w:bidi="ar-SA"/>
                <w14:ligatures w14:val="none"/>
              </w:rPr>
              <w:t>S</w:t>
            </w:r>
            <w:r w:rsidR="008227FC">
              <w:rPr>
                <w:rFonts w:ascii="Times New Roman" w:eastAsia="Calibri" w:hAnsi="Times New Roman" w:cs="Times New Roman"/>
                <w:kern w:val="0"/>
                <w:sz w:val="24"/>
                <w:szCs w:val="24"/>
                <w:u w:val="single"/>
                <w:lang w:val="en-US" w:bidi="ar-SA"/>
                <w14:ligatures w14:val="none"/>
              </w:rPr>
              <w:t>.K</w:t>
            </w:r>
            <w:r w:rsidRPr="00D51828">
              <w:rPr>
                <w:rFonts w:ascii="Times New Roman" w:eastAsia="Calibri" w:hAnsi="Times New Roman" w:cs="Times New Roman"/>
                <w:kern w:val="0"/>
                <w:sz w:val="24"/>
                <w:szCs w:val="24"/>
                <w:u w:val="single"/>
                <w:lang w:val="en-US" w:bidi="ar-SA"/>
                <w14:ligatures w14:val="none"/>
              </w:rPr>
              <w:t>ep.,</w:t>
            </w:r>
            <w:r w:rsidR="00455268">
              <w:rPr>
                <w:rFonts w:ascii="Times New Roman" w:eastAsia="Calibri" w:hAnsi="Times New Roman" w:cs="Times New Roman"/>
                <w:kern w:val="0"/>
                <w:sz w:val="24"/>
                <w:szCs w:val="24"/>
                <w:u w:val="single"/>
                <w:lang w:val="en-US" w:bidi="ar-SA"/>
                <w14:ligatures w14:val="none"/>
              </w:rPr>
              <w:t xml:space="preserve"> </w:t>
            </w:r>
            <w:r w:rsidRPr="00D51828">
              <w:rPr>
                <w:rFonts w:ascii="Times New Roman" w:eastAsia="Calibri" w:hAnsi="Times New Roman" w:cs="Times New Roman"/>
                <w:kern w:val="0"/>
                <w:sz w:val="24"/>
                <w:szCs w:val="24"/>
                <w:u w:val="single"/>
                <w:lang w:val="en-US" w:bidi="ar-SA"/>
                <w14:ligatures w14:val="none"/>
              </w:rPr>
              <w:t>Ns.,</w:t>
            </w:r>
            <w:r w:rsidR="00455268">
              <w:rPr>
                <w:rFonts w:ascii="Times New Roman" w:eastAsia="Calibri" w:hAnsi="Times New Roman" w:cs="Times New Roman"/>
                <w:kern w:val="0"/>
                <w:sz w:val="24"/>
                <w:szCs w:val="24"/>
                <w:u w:val="single"/>
                <w:lang w:val="en-US" w:bidi="ar-SA"/>
                <w14:ligatures w14:val="none"/>
              </w:rPr>
              <w:t xml:space="preserve"> </w:t>
            </w:r>
            <w:r w:rsidRPr="00D51828">
              <w:rPr>
                <w:rFonts w:ascii="Times New Roman" w:eastAsia="Calibri" w:hAnsi="Times New Roman" w:cs="Times New Roman"/>
                <w:kern w:val="0"/>
                <w:sz w:val="24"/>
                <w:szCs w:val="24"/>
                <w:u w:val="single"/>
                <w:lang w:val="en-US" w:bidi="ar-SA"/>
                <w14:ligatures w14:val="none"/>
              </w:rPr>
              <w:t>Sp.</w:t>
            </w:r>
            <w:r w:rsidR="00455268">
              <w:rPr>
                <w:rFonts w:ascii="Times New Roman" w:eastAsia="Calibri" w:hAnsi="Times New Roman" w:cs="Times New Roman"/>
                <w:kern w:val="0"/>
                <w:sz w:val="24"/>
                <w:szCs w:val="24"/>
                <w:u w:val="single"/>
                <w:lang w:val="en-US" w:bidi="ar-SA"/>
                <w14:ligatures w14:val="none"/>
              </w:rPr>
              <w:t xml:space="preserve"> </w:t>
            </w:r>
            <w:r w:rsidRPr="00D51828">
              <w:rPr>
                <w:rFonts w:ascii="Times New Roman" w:eastAsia="Calibri" w:hAnsi="Times New Roman" w:cs="Times New Roman"/>
                <w:kern w:val="0"/>
                <w:sz w:val="24"/>
                <w:szCs w:val="24"/>
                <w:u w:val="single"/>
                <w:lang w:val="en-US" w:bidi="ar-SA"/>
                <w14:ligatures w14:val="none"/>
              </w:rPr>
              <w:t>Kep.,MB</w:t>
            </w:r>
            <w:bookmarkEnd w:id="20"/>
            <w:r w:rsidR="00890253">
              <w:rPr>
                <w:rFonts w:ascii="Times New Roman" w:eastAsia="Calibri" w:hAnsi="Times New Roman" w:cs="Times New Roman"/>
                <w:kern w:val="0"/>
                <w:sz w:val="24"/>
                <w:szCs w:val="24"/>
                <w:u w:val="single"/>
                <w:lang w:val="en-US" w:bidi="ar-SA"/>
                <w14:ligatures w14:val="none"/>
              </w:rPr>
              <w:t>.</w:t>
            </w:r>
          </w:p>
          <w:p w14:paraId="26BC9B37" w14:textId="71D0CFDA" w:rsidR="005F101E" w:rsidRDefault="005F101E" w:rsidP="00091997">
            <w:pPr>
              <w:spacing w:after="0" w:line="240" w:lineRule="auto"/>
              <w:jc w:val="both"/>
              <w:rPr>
                <w:rFonts w:ascii="Times New Roman" w:eastAsia="Calibri" w:hAnsi="Times New Roman" w:cs="Times New Roman"/>
                <w:bCs/>
                <w:kern w:val="0"/>
                <w:sz w:val="24"/>
                <w:szCs w:val="24"/>
                <w:lang w:val="en-US" w:bidi="ar-SA"/>
                <w14:ligatures w14:val="none"/>
              </w:rPr>
            </w:pPr>
            <w:r w:rsidRPr="00D51828">
              <w:rPr>
                <w:rFonts w:ascii="Times New Roman" w:eastAsia="Calibri" w:hAnsi="Times New Roman" w:cs="Times New Roman"/>
                <w:b/>
                <w:kern w:val="0"/>
                <w:sz w:val="24"/>
                <w:szCs w:val="24"/>
                <w:lang w:val="en-US" w:bidi="ar-SA"/>
                <w14:ligatures w14:val="none"/>
              </w:rPr>
              <w:t xml:space="preserve">  </w:t>
            </w:r>
            <w:bookmarkStart w:id="21" w:name="_Hlk150917941"/>
            <w:r w:rsidR="00051D3C">
              <w:rPr>
                <w:rFonts w:ascii="Times New Roman" w:eastAsia="Calibri" w:hAnsi="Times New Roman" w:cs="Times New Roman"/>
                <w:b/>
                <w:kern w:val="0"/>
                <w:sz w:val="24"/>
                <w:szCs w:val="24"/>
                <w:lang w:val="en-US" w:bidi="ar-SA"/>
                <w14:ligatures w14:val="none"/>
              </w:rPr>
              <w:t xml:space="preserve"> </w:t>
            </w:r>
            <w:r w:rsidRPr="00D51828">
              <w:rPr>
                <w:rFonts w:ascii="Times New Roman" w:eastAsia="Calibri" w:hAnsi="Times New Roman" w:cs="Times New Roman"/>
                <w:bCs/>
                <w:kern w:val="0"/>
                <w:sz w:val="24"/>
                <w:szCs w:val="24"/>
                <w:lang w:val="en-US" w:bidi="ar-SA"/>
                <w14:ligatures w14:val="none"/>
              </w:rPr>
              <w:t>NIP. 19680420 198903 1 010</w:t>
            </w:r>
          </w:p>
          <w:bookmarkEnd w:id="21"/>
          <w:p w14:paraId="28080A60" w14:textId="77777777" w:rsidR="00BF6860" w:rsidRPr="00D51828" w:rsidRDefault="00BF6860" w:rsidP="00091997">
            <w:pPr>
              <w:spacing w:after="0" w:line="240" w:lineRule="auto"/>
              <w:jc w:val="both"/>
              <w:rPr>
                <w:rFonts w:ascii="Times New Roman" w:eastAsia="Calibri" w:hAnsi="Times New Roman" w:cs="Times New Roman"/>
                <w:bCs/>
                <w:kern w:val="0"/>
                <w:sz w:val="24"/>
                <w:szCs w:val="24"/>
                <w:lang w:val="en-US" w:bidi="ar-SA"/>
                <w14:ligatures w14:val="none"/>
              </w:rPr>
            </w:pPr>
          </w:p>
          <w:p w14:paraId="2C9B56C9" w14:textId="01C2CB78" w:rsidR="00455268" w:rsidRPr="00D51828" w:rsidRDefault="00455268" w:rsidP="00091997">
            <w:pPr>
              <w:spacing w:after="0" w:line="240" w:lineRule="auto"/>
              <w:jc w:val="both"/>
              <w:rPr>
                <w:rFonts w:ascii="Times New Roman" w:eastAsia="Calibri" w:hAnsi="Times New Roman" w:cs="Times New Roman"/>
                <w:b/>
                <w:kern w:val="0"/>
                <w:sz w:val="24"/>
                <w:szCs w:val="24"/>
                <w:u w:val="single"/>
                <w:lang w:val="en-US" w:bidi="ar-SA"/>
                <w14:ligatures w14:val="none"/>
              </w:rPr>
            </w:pPr>
          </w:p>
        </w:tc>
        <w:tc>
          <w:tcPr>
            <w:tcW w:w="2661" w:type="dxa"/>
          </w:tcPr>
          <w:p w14:paraId="5E5D33A3" w14:textId="5FF30212" w:rsidR="005F101E" w:rsidRPr="00D51828" w:rsidRDefault="00455268" w:rsidP="00091997">
            <w:pPr>
              <w:spacing w:after="0" w:line="240" w:lineRule="auto"/>
              <w:jc w:val="both"/>
              <w:rPr>
                <w:rFonts w:ascii="Times New Roman" w:eastAsia="Calibri" w:hAnsi="Times New Roman" w:cs="Times New Roman"/>
                <w:b/>
                <w:kern w:val="0"/>
                <w:sz w:val="24"/>
                <w:szCs w:val="24"/>
                <w:lang w:val="en-US" w:bidi="ar-SA"/>
                <w14:ligatures w14:val="none"/>
              </w:rPr>
            </w:pPr>
            <w:r>
              <w:rPr>
                <w:rFonts w:ascii="Times New Roman" w:eastAsia="Calibri" w:hAnsi="Times New Roman" w:cs="Times New Roman"/>
                <w:b/>
                <w:noProof/>
                <w:kern w:val="0"/>
                <w:sz w:val="24"/>
                <w:szCs w:val="24"/>
                <w:lang w:val="en-US" w:bidi="ar-SA"/>
              </w:rPr>
              <mc:AlternateContent>
                <mc:Choice Requires="wps">
                  <w:drawing>
                    <wp:anchor distT="0" distB="0" distL="114300" distR="114300" simplePos="0" relativeHeight="251690496" behindDoc="0" locked="0" layoutInCell="1" allowOverlap="1" wp14:anchorId="704B43DF" wp14:editId="5C503382">
                      <wp:simplePos x="0" y="0"/>
                      <wp:positionH relativeFrom="column">
                        <wp:posOffset>-126365</wp:posOffset>
                      </wp:positionH>
                      <wp:positionV relativeFrom="paragraph">
                        <wp:posOffset>158750</wp:posOffset>
                      </wp:positionV>
                      <wp:extent cx="1854200" cy="0"/>
                      <wp:effectExtent l="0" t="0" r="0" b="0"/>
                      <wp:wrapNone/>
                      <wp:docPr id="226497810" name="Konektor Lurus 4"/>
                      <wp:cNvGraphicFramePr/>
                      <a:graphic xmlns:a="http://schemas.openxmlformats.org/drawingml/2006/main">
                        <a:graphicData uri="http://schemas.microsoft.com/office/word/2010/wordprocessingShape">
                          <wps:wsp>
                            <wps:cNvCnPr/>
                            <wps:spPr>
                              <a:xfrm>
                                <a:off x="0" y="0"/>
                                <a:ext cx="18542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65D037B" id="Konektor Lurus 4"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5pt,12.5pt" to="136.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" strokecolor="windowText" strokeweight=".5pt">
                      <v:stroke joinstyle="miter"/>
                    </v:line>
                  </w:pict>
                </mc:Fallback>
              </mc:AlternateContent>
            </w:r>
          </w:p>
        </w:tc>
      </w:tr>
      <w:tr w:rsidR="005F101E" w:rsidRPr="00D51828" w14:paraId="6310D022" w14:textId="77777777" w:rsidTr="00051D3C">
        <w:trPr>
          <w:trHeight w:val="1073"/>
        </w:trPr>
        <w:tc>
          <w:tcPr>
            <w:tcW w:w="1350" w:type="dxa"/>
          </w:tcPr>
          <w:p w14:paraId="72D5424F" w14:textId="77777777" w:rsidR="005F101E" w:rsidRPr="00D51828" w:rsidRDefault="005F101E" w:rsidP="00091997">
            <w:pPr>
              <w:spacing w:after="0" w:line="240" w:lineRule="auto"/>
              <w:jc w:val="both"/>
              <w:rPr>
                <w:rFonts w:ascii="Times New Roman" w:eastAsia="Calibri" w:hAnsi="Times New Roman" w:cs="Times New Roman"/>
                <w:b/>
                <w:kern w:val="0"/>
                <w:sz w:val="24"/>
                <w:szCs w:val="24"/>
                <w:lang w:val="en-US" w:bidi="ar-SA"/>
                <w14:ligatures w14:val="none"/>
              </w:rPr>
            </w:pPr>
            <w:r w:rsidRPr="00D51828">
              <w:rPr>
                <w:rFonts w:ascii="Times New Roman" w:eastAsia="Calibri" w:hAnsi="Times New Roman" w:cs="Times New Roman"/>
                <w:b/>
                <w:kern w:val="0"/>
                <w:sz w:val="24"/>
                <w:szCs w:val="24"/>
                <w:lang w:val="en-US" w:bidi="ar-SA"/>
                <w14:ligatures w14:val="none"/>
              </w:rPr>
              <w:t>Penguji III</w:t>
            </w:r>
          </w:p>
        </w:tc>
        <w:tc>
          <w:tcPr>
            <w:tcW w:w="4384" w:type="dxa"/>
          </w:tcPr>
          <w:p w14:paraId="32CABBFE" w14:textId="34E8BBA7" w:rsidR="00455268" w:rsidRPr="00455268" w:rsidRDefault="005F101E" w:rsidP="00091997">
            <w:pPr>
              <w:spacing w:after="0" w:line="240" w:lineRule="auto"/>
              <w:jc w:val="both"/>
              <w:rPr>
                <w:rFonts w:ascii="Times New Roman" w:eastAsia="Calibri" w:hAnsi="Times New Roman" w:cs="Times New Roman"/>
                <w:kern w:val="0"/>
                <w:sz w:val="24"/>
                <w:szCs w:val="24"/>
                <w:u w:val="single"/>
                <w:lang w:val="en-US" w:bidi="ar-SA"/>
                <w14:ligatures w14:val="none"/>
              </w:rPr>
            </w:pPr>
            <w:r w:rsidRPr="00D51828">
              <w:rPr>
                <w:rFonts w:ascii="Times New Roman" w:eastAsia="Calibri" w:hAnsi="Times New Roman" w:cs="Times New Roman"/>
                <w:b/>
                <w:kern w:val="0"/>
                <w:sz w:val="24"/>
                <w:szCs w:val="24"/>
                <w:lang w:val="en-US" w:bidi="ar-SA"/>
                <w14:ligatures w14:val="none"/>
              </w:rPr>
              <w:t xml:space="preserve">: </w:t>
            </w:r>
            <w:r w:rsidRPr="00D51828">
              <w:rPr>
                <w:rFonts w:ascii="Times New Roman" w:eastAsia="Calibri" w:hAnsi="Times New Roman" w:cs="Times New Roman"/>
                <w:kern w:val="0"/>
                <w:sz w:val="24"/>
                <w:szCs w:val="24"/>
                <w:u w:val="single"/>
                <w:lang w:val="en-US" w:bidi="ar-SA"/>
                <w14:ligatures w14:val="none"/>
              </w:rPr>
              <w:t>Dedi Irawandi</w:t>
            </w:r>
            <w:r w:rsidR="00890253">
              <w:rPr>
                <w:rFonts w:ascii="Times New Roman" w:eastAsia="Calibri" w:hAnsi="Times New Roman" w:cs="Times New Roman"/>
                <w:kern w:val="0"/>
                <w:sz w:val="24"/>
                <w:szCs w:val="24"/>
                <w:u w:val="single"/>
                <w:lang w:val="en-US" w:bidi="ar-SA"/>
                <w14:ligatures w14:val="none"/>
              </w:rPr>
              <w:t>.</w:t>
            </w:r>
            <w:r w:rsidRPr="00D51828">
              <w:rPr>
                <w:rFonts w:ascii="Times New Roman" w:eastAsia="Calibri" w:hAnsi="Times New Roman" w:cs="Times New Roman"/>
                <w:kern w:val="0"/>
                <w:sz w:val="24"/>
                <w:szCs w:val="24"/>
                <w:u w:val="single"/>
                <w:lang w:val="en-US" w:bidi="ar-SA"/>
                <w14:ligatures w14:val="none"/>
              </w:rPr>
              <w:t>, S</w:t>
            </w:r>
            <w:r w:rsidR="008227FC">
              <w:rPr>
                <w:rFonts w:ascii="Times New Roman" w:eastAsia="Calibri" w:hAnsi="Times New Roman" w:cs="Times New Roman"/>
                <w:kern w:val="0"/>
                <w:sz w:val="24"/>
                <w:szCs w:val="24"/>
                <w:u w:val="single"/>
                <w:lang w:val="en-US" w:bidi="ar-SA"/>
                <w14:ligatures w14:val="none"/>
              </w:rPr>
              <w:t>.K</w:t>
            </w:r>
            <w:r w:rsidRPr="00D51828">
              <w:rPr>
                <w:rFonts w:ascii="Times New Roman" w:eastAsia="Calibri" w:hAnsi="Times New Roman" w:cs="Times New Roman"/>
                <w:kern w:val="0"/>
                <w:sz w:val="24"/>
                <w:szCs w:val="24"/>
                <w:u w:val="single"/>
                <w:lang w:val="en-US" w:bidi="ar-SA"/>
                <w14:ligatures w14:val="none"/>
              </w:rPr>
              <w:t>ep.,</w:t>
            </w:r>
            <w:r w:rsidR="00455268">
              <w:rPr>
                <w:rFonts w:ascii="Times New Roman" w:eastAsia="Calibri" w:hAnsi="Times New Roman" w:cs="Times New Roman"/>
                <w:kern w:val="0"/>
                <w:sz w:val="24"/>
                <w:szCs w:val="24"/>
                <w:u w:val="single"/>
                <w:lang w:val="en-US" w:bidi="ar-SA"/>
                <w14:ligatures w14:val="none"/>
              </w:rPr>
              <w:t xml:space="preserve"> </w:t>
            </w:r>
            <w:r w:rsidRPr="00D51828">
              <w:rPr>
                <w:rFonts w:ascii="Times New Roman" w:eastAsia="Calibri" w:hAnsi="Times New Roman" w:cs="Times New Roman"/>
                <w:kern w:val="0"/>
                <w:sz w:val="24"/>
                <w:szCs w:val="24"/>
                <w:u w:val="single"/>
                <w:lang w:val="en-US" w:bidi="ar-SA"/>
                <w14:ligatures w14:val="none"/>
              </w:rPr>
              <w:t>Ns.,</w:t>
            </w:r>
            <w:r w:rsidR="00455268">
              <w:rPr>
                <w:rFonts w:ascii="Times New Roman" w:eastAsia="Calibri" w:hAnsi="Times New Roman" w:cs="Times New Roman"/>
                <w:kern w:val="0"/>
                <w:sz w:val="24"/>
                <w:szCs w:val="24"/>
                <w:u w:val="single"/>
                <w:lang w:val="en-US" w:bidi="ar-SA"/>
                <w14:ligatures w14:val="none"/>
              </w:rPr>
              <w:t xml:space="preserve"> </w:t>
            </w:r>
            <w:r w:rsidRPr="00D51828">
              <w:rPr>
                <w:rFonts w:ascii="Times New Roman" w:eastAsia="Calibri" w:hAnsi="Times New Roman" w:cs="Times New Roman"/>
                <w:kern w:val="0"/>
                <w:sz w:val="24"/>
                <w:szCs w:val="24"/>
                <w:u w:val="single"/>
                <w:lang w:val="en-US" w:bidi="ar-SA"/>
                <w14:ligatures w14:val="none"/>
              </w:rPr>
              <w:t>M</w:t>
            </w:r>
            <w:r w:rsidR="008227FC">
              <w:rPr>
                <w:rFonts w:ascii="Times New Roman" w:eastAsia="Calibri" w:hAnsi="Times New Roman" w:cs="Times New Roman"/>
                <w:kern w:val="0"/>
                <w:sz w:val="24"/>
                <w:szCs w:val="24"/>
                <w:u w:val="single"/>
                <w:lang w:val="en-US" w:bidi="ar-SA"/>
                <w14:ligatures w14:val="none"/>
              </w:rPr>
              <w:t>.Ke</w:t>
            </w:r>
            <w:r w:rsidRPr="00D51828">
              <w:rPr>
                <w:rFonts w:ascii="Times New Roman" w:eastAsia="Calibri" w:hAnsi="Times New Roman" w:cs="Times New Roman"/>
                <w:kern w:val="0"/>
                <w:sz w:val="24"/>
                <w:szCs w:val="24"/>
                <w:u w:val="single"/>
                <w:lang w:val="en-US" w:bidi="ar-SA"/>
                <w14:ligatures w14:val="none"/>
              </w:rPr>
              <w:t>p</w:t>
            </w:r>
            <w:r w:rsidR="00890253">
              <w:rPr>
                <w:rFonts w:ascii="Times New Roman" w:eastAsia="Calibri" w:hAnsi="Times New Roman" w:cs="Times New Roman"/>
                <w:kern w:val="0"/>
                <w:sz w:val="24"/>
                <w:szCs w:val="24"/>
                <w:u w:val="single"/>
                <w:lang w:val="en-US" w:bidi="ar-SA"/>
                <w14:ligatures w14:val="none"/>
              </w:rPr>
              <w:t>.</w:t>
            </w:r>
          </w:p>
          <w:p w14:paraId="6E547308" w14:textId="03293C29" w:rsidR="00091997" w:rsidRDefault="005F101E" w:rsidP="00091997">
            <w:pPr>
              <w:spacing w:after="0" w:line="240" w:lineRule="auto"/>
              <w:jc w:val="both"/>
              <w:rPr>
                <w:rFonts w:ascii="Times New Roman" w:eastAsia="Calibri" w:hAnsi="Times New Roman" w:cs="Times New Roman"/>
                <w:bCs/>
                <w:kern w:val="0"/>
                <w:sz w:val="24"/>
                <w:szCs w:val="24"/>
                <w:lang w:val="en-US" w:bidi="ar-SA"/>
                <w14:ligatures w14:val="none"/>
              </w:rPr>
            </w:pPr>
            <w:r w:rsidRPr="00D51828">
              <w:rPr>
                <w:rFonts w:ascii="Times New Roman" w:eastAsia="Calibri" w:hAnsi="Times New Roman" w:cs="Times New Roman"/>
                <w:b/>
                <w:kern w:val="0"/>
                <w:sz w:val="24"/>
                <w:szCs w:val="24"/>
                <w:lang w:val="en-US" w:bidi="ar-SA"/>
                <w14:ligatures w14:val="none"/>
              </w:rPr>
              <w:t xml:space="preserve"> </w:t>
            </w:r>
            <w:r w:rsidR="00051D3C">
              <w:rPr>
                <w:rFonts w:ascii="Times New Roman" w:eastAsia="Calibri" w:hAnsi="Times New Roman" w:cs="Times New Roman"/>
                <w:b/>
                <w:kern w:val="0"/>
                <w:sz w:val="24"/>
                <w:szCs w:val="24"/>
                <w:lang w:val="en-US" w:bidi="ar-SA"/>
                <w14:ligatures w14:val="none"/>
              </w:rPr>
              <w:t xml:space="preserve"> </w:t>
            </w:r>
            <w:r w:rsidRPr="00D51828">
              <w:rPr>
                <w:rFonts w:ascii="Times New Roman" w:eastAsia="Calibri" w:hAnsi="Times New Roman" w:cs="Times New Roman"/>
                <w:b/>
                <w:kern w:val="0"/>
                <w:sz w:val="24"/>
                <w:szCs w:val="24"/>
                <w:lang w:val="en-US" w:bidi="ar-SA"/>
                <w14:ligatures w14:val="none"/>
              </w:rPr>
              <w:t xml:space="preserve"> </w:t>
            </w:r>
            <w:r w:rsidRPr="00D51828">
              <w:rPr>
                <w:rFonts w:ascii="Times New Roman" w:eastAsia="Calibri" w:hAnsi="Times New Roman" w:cs="Times New Roman"/>
                <w:bCs/>
                <w:kern w:val="0"/>
                <w:sz w:val="24"/>
                <w:szCs w:val="24"/>
                <w:lang w:val="en-US" w:bidi="ar-SA"/>
                <w14:ligatures w14:val="none"/>
              </w:rPr>
              <w:t>NIP. 03050</w:t>
            </w:r>
          </w:p>
          <w:p w14:paraId="1F92679B" w14:textId="2988D7D4" w:rsidR="00091997" w:rsidRDefault="00091997" w:rsidP="00091997">
            <w:pPr>
              <w:spacing w:after="0" w:line="240" w:lineRule="auto"/>
              <w:jc w:val="both"/>
              <w:rPr>
                <w:rFonts w:ascii="Times New Roman" w:eastAsia="Calibri" w:hAnsi="Times New Roman" w:cs="Times New Roman"/>
                <w:bCs/>
                <w:kern w:val="0"/>
                <w:sz w:val="24"/>
                <w:szCs w:val="24"/>
                <w:lang w:val="en-US" w:bidi="ar-SA"/>
                <w14:ligatures w14:val="none"/>
              </w:rPr>
            </w:pPr>
          </w:p>
          <w:p w14:paraId="5F0F2736" w14:textId="77777777" w:rsidR="00091997" w:rsidRDefault="00091997" w:rsidP="00091997">
            <w:pPr>
              <w:spacing w:after="0" w:line="240" w:lineRule="auto"/>
              <w:jc w:val="both"/>
              <w:rPr>
                <w:rFonts w:ascii="Times New Roman" w:eastAsia="Calibri" w:hAnsi="Times New Roman" w:cs="Times New Roman"/>
                <w:bCs/>
                <w:kern w:val="0"/>
                <w:sz w:val="24"/>
                <w:szCs w:val="24"/>
                <w:lang w:val="en-US" w:bidi="ar-SA"/>
                <w14:ligatures w14:val="none"/>
              </w:rPr>
            </w:pPr>
          </w:p>
          <w:p w14:paraId="319926ED" w14:textId="70FA7553" w:rsidR="00091997" w:rsidRPr="00A16F1E" w:rsidRDefault="00091997" w:rsidP="00091997">
            <w:pPr>
              <w:spacing w:after="0" w:line="240" w:lineRule="auto"/>
              <w:jc w:val="both"/>
              <w:rPr>
                <w:rFonts w:ascii="Times New Roman" w:eastAsia="Calibri" w:hAnsi="Times New Roman" w:cs="Times New Roman"/>
                <w:bCs/>
                <w:kern w:val="0"/>
                <w:sz w:val="24"/>
                <w:szCs w:val="24"/>
                <w:lang w:val="en-US" w:bidi="ar-SA"/>
                <w14:ligatures w14:val="none"/>
              </w:rPr>
            </w:pPr>
          </w:p>
        </w:tc>
        <w:tc>
          <w:tcPr>
            <w:tcW w:w="2661" w:type="dxa"/>
          </w:tcPr>
          <w:p w14:paraId="5B771FB9" w14:textId="00919468" w:rsidR="005F101E" w:rsidRPr="00D51828" w:rsidRDefault="00455268" w:rsidP="00091997">
            <w:pPr>
              <w:tabs>
                <w:tab w:val="right" w:pos="2445"/>
              </w:tabs>
              <w:spacing w:after="0" w:line="240" w:lineRule="auto"/>
              <w:jc w:val="both"/>
              <w:rPr>
                <w:rFonts w:ascii="Times New Roman" w:eastAsia="Calibri" w:hAnsi="Times New Roman" w:cs="Times New Roman"/>
                <w:b/>
                <w:kern w:val="0"/>
                <w:sz w:val="24"/>
                <w:szCs w:val="24"/>
                <w:lang w:val="en-US" w:bidi="ar-SA"/>
                <w14:ligatures w14:val="none"/>
              </w:rPr>
            </w:pPr>
            <w:r>
              <w:rPr>
                <w:rFonts w:ascii="Times New Roman" w:eastAsia="Calibri" w:hAnsi="Times New Roman" w:cs="Times New Roman"/>
                <w:b/>
                <w:noProof/>
                <w:kern w:val="0"/>
                <w:sz w:val="24"/>
                <w:szCs w:val="24"/>
                <w:lang w:val="en-US" w:bidi="ar-SA"/>
              </w:rPr>
              <mc:AlternateContent>
                <mc:Choice Requires="wps">
                  <w:drawing>
                    <wp:anchor distT="0" distB="0" distL="114300" distR="114300" simplePos="0" relativeHeight="251689472" behindDoc="0" locked="0" layoutInCell="1" allowOverlap="1" wp14:anchorId="24E3192A" wp14:editId="06862817">
                      <wp:simplePos x="0" y="0"/>
                      <wp:positionH relativeFrom="column">
                        <wp:posOffset>-126365</wp:posOffset>
                      </wp:positionH>
                      <wp:positionV relativeFrom="paragraph">
                        <wp:posOffset>172085</wp:posOffset>
                      </wp:positionV>
                      <wp:extent cx="1898650" cy="0"/>
                      <wp:effectExtent l="0" t="0" r="0" b="0"/>
                      <wp:wrapNone/>
                      <wp:docPr id="991528670" name="Konektor Lurus 4"/>
                      <wp:cNvGraphicFramePr/>
                      <a:graphic xmlns:a="http://schemas.openxmlformats.org/drawingml/2006/main">
                        <a:graphicData uri="http://schemas.microsoft.com/office/word/2010/wordprocessingShape">
                          <wps:wsp>
                            <wps:cNvCnPr/>
                            <wps:spPr>
                              <a:xfrm>
                                <a:off x="0" y="0"/>
                                <a:ext cx="18986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008969" id="Konektor Lurus 4"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5pt,13.55pt" to="139.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" strokecolor="windowText" strokeweight=".5pt">
                      <v:stroke joinstyle="miter"/>
                    </v:line>
                  </w:pict>
                </mc:Fallback>
              </mc:AlternateContent>
            </w:r>
            <w:r w:rsidR="00F10CBD">
              <w:rPr>
                <w:rFonts w:ascii="Times New Roman" w:eastAsia="Calibri" w:hAnsi="Times New Roman" w:cs="Times New Roman"/>
                <w:b/>
                <w:kern w:val="0"/>
                <w:sz w:val="24"/>
                <w:szCs w:val="24"/>
                <w:lang w:val="en-US" w:bidi="ar-SA"/>
                <w14:ligatures w14:val="none"/>
              </w:rPr>
              <w:tab/>
            </w:r>
          </w:p>
          <w:p w14:paraId="0408DCF2" w14:textId="14E1B767" w:rsidR="005F101E" w:rsidRPr="00D51828" w:rsidRDefault="005F101E" w:rsidP="00091997">
            <w:pPr>
              <w:spacing w:after="0" w:line="240" w:lineRule="auto"/>
              <w:jc w:val="both"/>
              <w:rPr>
                <w:rFonts w:ascii="Times New Roman" w:eastAsia="Calibri" w:hAnsi="Times New Roman" w:cs="Times New Roman"/>
                <w:b/>
                <w:kern w:val="0"/>
                <w:sz w:val="24"/>
                <w:szCs w:val="24"/>
                <w:lang w:val="en-US" w:bidi="ar-SA"/>
                <w14:ligatures w14:val="none"/>
              </w:rPr>
            </w:pPr>
          </w:p>
        </w:tc>
      </w:tr>
      <w:tr w:rsidR="005F101E" w:rsidRPr="00D51828" w14:paraId="429FFF35" w14:textId="77777777" w:rsidTr="00051D3C">
        <w:trPr>
          <w:trHeight w:val="1342"/>
        </w:trPr>
        <w:tc>
          <w:tcPr>
            <w:tcW w:w="8395" w:type="dxa"/>
            <w:gridSpan w:val="3"/>
          </w:tcPr>
          <w:p w14:paraId="7CE39C7C" w14:textId="4B126C09" w:rsidR="005F101E" w:rsidRPr="00315246" w:rsidRDefault="000A2F09" w:rsidP="00091997">
            <w:pPr>
              <w:spacing w:after="0" w:line="240" w:lineRule="auto"/>
              <w:rPr>
                <w:rFonts w:ascii="Times New Roman" w:eastAsia="Calibri" w:hAnsi="Times New Roman" w:cs="Times New Roman"/>
                <w:b/>
                <w:color w:val="000000"/>
                <w:kern w:val="0"/>
                <w:sz w:val="24"/>
                <w:szCs w:val="24"/>
                <w:lang w:val="en-US" w:bidi="ar-SA"/>
                <w14:ligatures w14:val="none"/>
              </w:rPr>
            </w:pPr>
            <w:r w:rsidRPr="00315246">
              <w:rPr>
                <w:rFonts w:ascii="Times New Roman" w:eastAsia="Calibri" w:hAnsi="Times New Roman" w:cs="Times New Roman"/>
                <w:b/>
                <w:color w:val="000000"/>
                <w:kern w:val="0"/>
                <w:sz w:val="24"/>
                <w:szCs w:val="24"/>
                <w:lang w:val="en-US" w:bidi="ar-SA"/>
                <w14:ligatures w14:val="none"/>
              </w:rPr>
              <w:t xml:space="preserve">                                                         </w:t>
            </w:r>
            <w:r w:rsidR="005F101E" w:rsidRPr="00315246">
              <w:rPr>
                <w:rFonts w:ascii="Times New Roman" w:eastAsia="Calibri" w:hAnsi="Times New Roman" w:cs="Times New Roman"/>
                <w:b/>
                <w:color w:val="000000"/>
                <w:kern w:val="0"/>
                <w:sz w:val="24"/>
                <w:szCs w:val="24"/>
                <w:lang w:val="en-US" w:bidi="ar-SA"/>
                <w14:ligatures w14:val="none"/>
              </w:rPr>
              <w:t>Mengetahui,</w:t>
            </w:r>
          </w:p>
          <w:p w14:paraId="42F74871" w14:textId="582F1E86" w:rsidR="005F101E" w:rsidRPr="00091997" w:rsidRDefault="005F101E" w:rsidP="00091997">
            <w:pPr>
              <w:spacing w:after="0" w:line="240" w:lineRule="auto"/>
              <w:jc w:val="center"/>
              <w:rPr>
                <w:rFonts w:ascii="Times New Roman" w:eastAsia="Calibri" w:hAnsi="Times New Roman" w:cs="Times New Roman"/>
                <w:b/>
                <w:color w:val="000000"/>
                <w:kern w:val="0"/>
                <w:sz w:val="24"/>
                <w:szCs w:val="24"/>
                <w:lang w:val="en-US" w:bidi="ar-SA"/>
                <w14:ligatures w14:val="none"/>
              </w:rPr>
            </w:pPr>
            <w:r w:rsidRPr="00091997">
              <w:rPr>
                <w:rFonts w:ascii="Times New Roman" w:eastAsia="Calibri" w:hAnsi="Times New Roman" w:cs="Times New Roman"/>
                <w:b/>
                <w:color w:val="000000"/>
                <w:kern w:val="0"/>
                <w:sz w:val="24"/>
                <w:szCs w:val="24"/>
                <w:lang w:val="en-US" w:bidi="ar-SA"/>
                <w14:ligatures w14:val="none"/>
              </w:rPr>
              <w:t>S</w:t>
            </w:r>
            <w:r w:rsidR="00091997">
              <w:rPr>
                <w:rFonts w:ascii="Times New Roman" w:eastAsia="Calibri" w:hAnsi="Times New Roman" w:cs="Times New Roman"/>
                <w:b/>
                <w:color w:val="000000"/>
                <w:kern w:val="0"/>
                <w:sz w:val="24"/>
                <w:szCs w:val="24"/>
                <w:lang w:val="en-US" w:bidi="ar-SA"/>
                <w14:ligatures w14:val="none"/>
              </w:rPr>
              <w:t>TIKES HANG TUAH SURABAYA</w:t>
            </w:r>
          </w:p>
          <w:p w14:paraId="23A2F995" w14:textId="27955115" w:rsidR="005F101E" w:rsidRPr="00091997" w:rsidRDefault="005F101E" w:rsidP="00091997">
            <w:pPr>
              <w:spacing w:after="0" w:line="240" w:lineRule="auto"/>
              <w:jc w:val="center"/>
              <w:rPr>
                <w:rFonts w:ascii="Times New Roman" w:eastAsia="Calibri" w:hAnsi="Times New Roman" w:cs="Times New Roman"/>
                <w:b/>
                <w:color w:val="000000"/>
                <w:kern w:val="0"/>
                <w:sz w:val="24"/>
                <w:szCs w:val="24"/>
                <w:lang w:val="en-US" w:bidi="ar-SA"/>
                <w14:ligatures w14:val="none"/>
              </w:rPr>
            </w:pPr>
            <w:r w:rsidRPr="00091997">
              <w:rPr>
                <w:rFonts w:ascii="Times New Roman" w:eastAsia="Calibri" w:hAnsi="Times New Roman" w:cs="Times New Roman"/>
                <w:b/>
                <w:color w:val="000000"/>
                <w:kern w:val="0"/>
                <w:sz w:val="24"/>
                <w:szCs w:val="24"/>
                <w:lang w:val="en-US" w:bidi="ar-SA"/>
                <w14:ligatures w14:val="none"/>
              </w:rPr>
              <w:t>K</w:t>
            </w:r>
            <w:r w:rsidR="00091997">
              <w:rPr>
                <w:rFonts w:ascii="Times New Roman" w:eastAsia="Calibri" w:hAnsi="Times New Roman" w:cs="Times New Roman"/>
                <w:b/>
                <w:color w:val="000000"/>
                <w:kern w:val="0"/>
                <w:sz w:val="24"/>
                <w:szCs w:val="24"/>
                <w:lang w:val="en-US" w:bidi="ar-SA"/>
                <w14:ligatures w14:val="none"/>
              </w:rPr>
              <w:t xml:space="preserve">APRODI </w:t>
            </w:r>
            <w:r w:rsidRPr="00091997">
              <w:rPr>
                <w:rFonts w:ascii="Times New Roman" w:eastAsia="Calibri" w:hAnsi="Times New Roman" w:cs="Times New Roman"/>
                <w:b/>
                <w:color w:val="000000"/>
                <w:kern w:val="0"/>
                <w:sz w:val="24"/>
                <w:szCs w:val="24"/>
                <w:lang w:val="en-US" w:bidi="ar-SA"/>
                <w14:ligatures w14:val="none"/>
              </w:rPr>
              <w:t>S</w:t>
            </w:r>
            <w:r w:rsidR="00091997">
              <w:rPr>
                <w:rFonts w:ascii="Times New Roman" w:eastAsia="Calibri" w:hAnsi="Times New Roman" w:cs="Times New Roman"/>
                <w:b/>
                <w:color w:val="000000"/>
                <w:kern w:val="0"/>
                <w:sz w:val="24"/>
                <w:szCs w:val="24"/>
                <w:lang w:val="en-US" w:bidi="ar-SA"/>
                <w14:ligatures w14:val="none"/>
              </w:rPr>
              <w:t>-</w:t>
            </w:r>
            <w:r w:rsidRPr="00091997">
              <w:rPr>
                <w:rFonts w:ascii="Times New Roman" w:eastAsia="Calibri" w:hAnsi="Times New Roman" w:cs="Times New Roman"/>
                <w:b/>
                <w:color w:val="000000"/>
                <w:kern w:val="0"/>
                <w:sz w:val="24"/>
                <w:szCs w:val="24"/>
                <w:lang w:val="en-US" w:bidi="ar-SA"/>
                <w14:ligatures w14:val="none"/>
              </w:rPr>
              <w:t>1 K</w:t>
            </w:r>
            <w:r w:rsidR="00091997">
              <w:rPr>
                <w:rFonts w:ascii="Times New Roman" w:eastAsia="Calibri" w:hAnsi="Times New Roman" w:cs="Times New Roman"/>
                <w:b/>
                <w:color w:val="000000"/>
                <w:kern w:val="0"/>
                <w:sz w:val="24"/>
                <w:szCs w:val="24"/>
                <w:lang w:val="en-US" w:bidi="ar-SA"/>
                <w14:ligatures w14:val="none"/>
              </w:rPr>
              <w:t>EPERAWATAN</w:t>
            </w:r>
          </w:p>
          <w:p w14:paraId="3E4D9D80" w14:textId="77777777" w:rsidR="005F101E" w:rsidRPr="00091997" w:rsidRDefault="005F101E" w:rsidP="00091997">
            <w:pPr>
              <w:spacing w:after="0" w:line="240" w:lineRule="auto"/>
              <w:jc w:val="center"/>
              <w:rPr>
                <w:rFonts w:ascii="Times New Roman" w:eastAsia="Calibri" w:hAnsi="Times New Roman" w:cs="Times New Roman"/>
                <w:b/>
                <w:color w:val="000000"/>
                <w:kern w:val="0"/>
                <w:sz w:val="24"/>
                <w:szCs w:val="24"/>
                <w:lang w:val="en-US" w:bidi="ar-SA"/>
                <w14:ligatures w14:val="none"/>
              </w:rPr>
            </w:pPr>
          </w:p>
        </w:tc>
      </w:tr>
      <w:tr w:rsidR="005F101E" w:rsidRPr="00D51828" w14:paraId="4CB32505" w14:textId="77777777" w:rsidTr="00051D3C">
        <w:trPr>
          <w:trHeight w:val="1621"/>
        </w:trPr>
        <w:tc>
          <w:tcPr>
            <w:tcW w:w="8395" w:type="dxa"/>
            <w:gridSpan w:val="3"/>
            <w:hideMark/>
          </w:tcPr>
          <w:p w14:paraId="2E3DED48" w14:textId="77777777" w:rsidR="00091997" w:rsidRDefault="00091997" w:rsidP="00091997">
            <w:pPr>
              <w:spacing w:after="0" w:line="240" w:lineRule="auto"/>
              <w:rPr>
                <w:rFonts w:ascii="Times New Roman" w:eastAsia="Calibri" w:hAnsi="Times New Roman" w:cs="Times New Roman"/>
                <w:bCs/>
                <w:color w:val="000000"/>
                <w:kern w:val="0"/>
                <w:sz w:val="24"/>
                <w:szCs w:val="24"/>
                <w:u w:val="single"/>
                <w:lang w:bidi="ar-SA"/>
                <w14:ligatures w14:val="none"/>
              </w:rPr>
            </w:pPr>
          </w:p>
          <w:p w14:paraId="051BF56D" w14:textId="77777777" w:rsidR="00EB69A0" w:rsidRPr="00382709" w:rsidRDefault="00EB69A0" w:rsidP="00091997">
            <w:pPr>
              <w:spacing w:after="0" w:line="240" w:lineRule="auto"/>
              <w:rPr>
                <w:rFonts w:ascii="Times New Roman" w:eastAsia="Calibri" w:hAnsi="Times New Roman" w:cs="Times New Roman"/>
                <w:bCs/>
                <w:color w:val="000000"/>
                <w:kern w:val="0"/>
                <w:sz w:val="24"/>
                <w:szCs w:val="24"/>
                <w:u w:val="single"/>
                <w:lang w:bidi="ar-SA"/>
                <w14:ligatures w14:val="none"/>
              </w:rPr>
            </w:pPr>
          </w:p>
          <w:p w14:paraId="75A69890" w14:textId="77777777" w:rsidR="00091997" w:rsidRPr="00091997" w:rsidRDefault="00091997" w:rsidP="00091997">
            <w:pPr>
              <w:spacing w:after="0" w:line="240" w:lineRule="auto"/>
              <w:rPr>
                <w:rFonts w:ascii="Times New Roman" w:eastAsia="Calibri" w:hAnsi="Times New Roman" w:cs="Times New Roman"/>
                <w:bCs/>
                <w:color w:val="000000"/>
                <w:kern w:val="0"/>
                <w:sz w:val="24"/>
                <w:szCs w:val="24"/>
                <w:u w:val="single"/>
                <w:lang w:val="en-US" w:bidi="ar-SA"/>
                <w14:ligatures w14:val="none"/>
              </w:rPr>
            </w:pPr>
          </w:p>
          <w:tbl>
            <w:tblPr>
              <w:tblW w:w="8383" w:type="dxa"/>
              <w:tblInd w:w="2" w:type="dxa"/>
              <w:tblLayout w:type="fixed"/>
              <w:tblLook w:val="04A0" w:firstRow="1" w:lastRow="0" w:firstColumn="1" w:lastColumn="0" w:noHBand="0" w:noVBand="1"/>
            </w:tblPr>
            <w:tblGrid>
              <w:gridCol w:w="8383"/>
            </w:tblGrid>
            <w:tr w:rsidR="005F101E" w:rsidRPr="00D51828" w14:paraId="4A60650B" w14:textId="77777777" w:rsidTr="000A2F09">
              <w:trPr>
                <w:trHeight w:val="536"/>
              </w:trPr>
              <w:tc>
                <w:tcPr>
                  <w:tcW w:w="8383" w:type="dxa"/>
                  <w:hideMark/>
                </w:tcPr>
                <w:p w14:paraId="07BEA745" w14:textId="79587DFC" w:rsidR="005F101E" w:rsidRPr="005935E9" w:rsidRDefault="001A31E0" w:rsidP="00091997">
                  <w:pPr>
                    <w:spacing w:after="0" w:line="240" w:lineRule="auto"/>
                    <w:jc w:val="center"/>
                    <w:rPr>
                      <w:rFonts w:ascii="Times New Roman" w:eastAsia="Calibri" w:hAnsi="Times New Roman" w:cs="Times New Roman"/>
                      <w:b/>
                      <w:color w:val="000000"/>
                      <w:kern w:val="0"/>
                      <w:sz w:val="24"/>
                      <w:szCs w:val="24"/>
                      <w:u w:val="single"/>
                      <w:lang w:val="en-US" w:bidi="ar-SA"/>
                      <w14:ligatures w14:val="none"/>
                    </w:rPr>
                  </w:pPr>
                  <w:bookmarkStart w:id="22" w:name="_Hlk142547466"/>
                  <w:r w:rsidRPr="005935E9">
                    <w:rPr>
                      <w:rFonts w:ascii="Times New Roman" w:eastAsia="Calibri" w:hAnsi="Times New Roman" w:cs="Times New Roman"/>
                      <w:b/>
                      <w:color w:val="000000"/>
                      <w:kern w:val="0"/>
                      <w:sz w:val="24"/>
                      <w:szCs w:val="24"/>
                      <w:u w:val="single"/>
                      <w:lang w:val="en-US" w:bidi="ar-SA"/>
                      <w14:ligatures w14:val="none"/>
                    </w:rPr>
                    <w:t xml:space="preserve">Dr. </w:t>
                  </w:r>
                  <w:r w:rsidR="005F101E" w:rsidRPr="005935E9">
                    <w:rPr>
                      <w:rFonts w:ascii="Times New Roman" w:eastAsia="Calibri" w:hAnsi="Times New Roman" w:cs="Times New Roman"/>
                      <w:b/>
                      <w:color w:val="000000"/>
                      <w:kern w:val="0"/>
                      <w:sz w:val="24"/>
                      <w:szCs w:val="24"/>
                      <w:u w:val="single"/>
                      <w:lang w:val="en-US" w:bidi="ar-SA"/>
                      <w14:ligatures w14:val="none"/>
                    </w:rPr>
                    <w:t>Puji Hastuti</w:t>
                  </w:r>
                  <w:r w:rsidR="00890253" w:rsidRPr="005935E9">
                    <w:rPr>
                      <w:rFonts w:ascii="Times New Roman" w:eastAsia="Calibri" w:hAnsi="Times New Roman" w:cs="Times New Roman"/>
                      <w:b/>
                      <w:color w:val="000000"/>
                      <w:kern w:val="0"/>
                      <w:sz w:val="24"/>
                      <w:szCs w:val="24"/>
                      <w:u w:val="single"/>
                      <w:lang w:val="en-US" w:bidi="ar-SA"/>
                      <w14:ligatures w14:val="none"/>
                    </w:rPr>
                    <w:t>.</w:t>
                  </w:r>
                  <w:r w:rsidR="005F101E" w:rsidRPr="005935E9">
                    <w:rPr>
                      <w:rFonts w:ascii="Times New Roman" w:eastAsia="Calibri" w:hAnsi="Times New Roman" w:cs="Times New Roman"/>
                      <w:b/>
                      <w:color w:val="000000"/>
                      <w:kern w:val="0"/>
                      <w:sz w:val="24"/>
                      <w:szCs w:val="24"/>
                      <w:u w:val="single"/>
                      <w:lang w:val="en-US" w:bidi="ar-SA"/>
                      <w14:ligatures w14:val="none"/>
                    </w:rPr>
                    <w:t>, S.Kep., Ns., M.Kep.</w:t>
                  </w:r>
                </w:p>
                <w:bookmarkEnd w:id="22"/>
                <w:p w14:paraId="3823A43C" w14:textId="77777777" w:rsidR="005F101E" w:rsidRPr="00D51828" w:rsidRDefault="005F101E" w:rsidP="00091997">
                  <w:pPr>
                    <w:spacing w:after="0" w:line="240" w:lineRule="auto"/>
                    <w:jc w:val="center"/>
                    <w:rPr>
                      <w:rFonts w:ascii="Times New Roman" w:eastAsia="Calibri" w:hAnsi="Times New Roman" w:cs="Times New Roman"/>
                      <w:bCs/>
                      <w:color w:val="000000"/>
                      <w:kern w:val="0"/>
                      <w:sz w:val="24"/>
                      <w:szCs w:val="24"/>
                      <w:lang w:val="en-US" w:bidi="ar-SA"/>
                      <w14:ligatures w14:val="none"/>
                    </w:rPr>
                  </w:pPr>
                  <w:r w:rsidRPr="005935E9">
                    <w:rPr>
                      <w:rFonts w:ascii="Times New Roman" w:eastAsia="Calibri" w:hAnsi="Times New Roman" w:cs="Times New Roman"/>
                      <w:b/>
                      <w:color w:val="000000"/>
                      <w:kern w:val="0"/>
                      <w:sz w:val="24"/>
                      <w:szCs w:val="24"/>
                      <w:lang w:val="en-US" w:bidi="ar-SA"/>
                      <w14:ligatures w14:val="none"/>
                    </w:rPr>
                    <w:t>NIP. 03010</w:t>
                  </w:r>
                </w:p>
              </w:tc>
            </w:tr>
          </w:tbl>
          <w:p w14:paraId="57441C04" w14:textId="77777777" w:rsidR="005F101E" w:rsidRDefault="005F101E" w:rsidP="00091997">
            <w:pPr>
              <w:spacing w:after="0" w:line="240" w:lineRule="auto"/>
              <w:rPr>
                <w:rFonts w:ascii="Times New Roman" w:eastAsia="Calibri" w:hAnsi="Times New Roman" w:cs="Times New Roman"/>
                <w:color w:val="000000"/>
                <w:kern w:val="0"/>
                <w:sz w:val="24"/>
                <w:szCs w:val="24"/>
                <w:lang w:val="en-US" w:bidi="ar-SA"/>
                <w14:ligatures w14:val="none"/>
              </w:rPr>
            </w:pPr>
          </w:p>
          <w:p w14:paraId="7FE3362A" w14:textId="77777777" w:rsidR="00091997" w:rsidRDefault="00091997" w:rsidP="00091997">
            <w:pPr>
              <w:spacing w:after="0" w:line="240" w:lineRule="auto"/>
              <w:rPr>
                <w:rFonts w:ascii="Times New Roman" w:eastAsia="Calibri" w:hAnsi="Times New Roman" w:cs="Times New Roman"/>
                <w:color w:val="000000"/>
                <w:kern w:val="0"/>
                <w:sz w:val="24"/>
                <w:szCs w:val="24"/>
                <w:lang w:val="en-US" w:bidi="ar-SA"/>
                <w14:ligatures w14:val="none"/>
              </w:rPr>
            </w:pPr>
          </w:p>
          <w:p w14:paraId="2BBFDFEA" w14:textId="77777777" w:rsidR="00890253" w:rsidRPr="00D51828" w:rsidRDefault="00890253" w:rsidP="00091997">
            <w:pPr>
              <w:spacing w:after="0" w:line="240" w:lineRule="auto"/>
              <w:rPr>
                <w:rFonts w:ascii="Times New Roman" w:eastAsia="Calibri" w:hAnsi="Times New Roman" w:cs="Times New Roman"/>
                <w:color w:val="000000"/>
                <w:kern w:val="0"/>
                <w:sz w:val="24"/>
                <w:szCs w:val="24"/>
                <w:lang w:val="en-US" w:bidi="ar-SA"/>
                <w14:ligatures w14:val="none"/>
              </w:rPr>
            </w:pPr>
          </w:p>
          <w:p w14:paraId="6AF39B2C" w14:textId="0B9F2328" w:rsidR="005F101E" w:rsidRPr="00D51828" w:rsidRDefault="005F101E" w:rsidP="00845488">
            <w:pPr>
              <w:tabs>
                <w:tab w:val="left" w:pos="1422"/>
              </w:tabs>
              <w:spacing w:after="0" w:line="240" w:lineRule="auto"/>
              <w:rPr>
                <w:rFonts w:ascii="Times New Roman" w:eastAsia="Calibri" w:hAnsi="Times New Roman" w:cs="Times New Roman"/>
                <w:color w:val="000000"/>
                <w:kern w:val="0"/>
                <w:sz w:val="24"/>
                <w:szCs w:val="24"/>
                <w:lang w:val="en-US" w:bidi="ar-SA"/>
                <w14:ligatures w14:val="none"/>
              </w:rPr>
            </w:pPr>
            <w:r w:rsidRPr="00D51828">
              <w:rPr>
                <w:rFonts w:ascii="Times New Roman" w:eastAsia="Calibri" w:hAnsi="Times New Roman" w:cs="Times New Roman"/>
                <w:color w:val="000000"/>
                <w:kern w:val="0"/>
                <w:sz w:val="24"/>
                <w:szCs w:val="24"/>
                <w:lang w:val="en-US" w:bidi="ar-SA"/>
                <w14:ligatures w14:val="none"/>
              </w:rPr>
              <w:t>Ditetapkan</w:t>
            </w:r>
            <w:r w:rsidR="0023224E">
              <w:rPr>
                <w:rFonts w:ascii="Times New Roman" w:eastAsia="Calibri" w:hAnsi="Times New Roman" w:cs="Times New Roman"/>
                <w:color w:val="000000"/>
                <w:kern w:val="0"/>
                <w:sz w:val="24"/>
                <w:szCs w:val="24"/>
                <w:lang w:val="en-US" w:bidi="ar-SA"/>
                <w14:ligatures w14:val="none"/>
              </w:rPr>
              <w:t xml:space="preserve"> d</w:t>
            </w:r>
            <w:r w:rsidR="003617C1">
              <w:rPr>
                <w:rFonts w:ascii="Times New Roman" w:eastAsia="Calibri" w:hAnsi="Times New Roman" w:cs="Times New Roman"/>
                <w:color w:val="000000"/>
                <w:kern w:val="0"/>
                <w:sz w:val="24"/>
                <w:szCs w:val="24"/>
                <w:lang w:val="en-US" w:bidi="ar-SA"/>
                <w14:ligatures w14:val="none"/>
              </w:rPr>
              <w:t xml:space="preserve">i  </w:t>
            </w:r>
            <w:r w:rsidR="00845488">
              <w:rPr>
                <w:rFonts w:ascii="Times New Roman" w:eastAsia="Calibri" w:hAnsi="Times New Roman" w:cs="Times New Roman"/>
                <w:color w:val="000000"/>
                <w:kern w:val="0"/>
                <w:sz w:val="24"/>
                <w:szCs w:val="24"/>
                <w:lang w:val="en-US" w:bidi="ar-SA"/>
                <w14:ligatures w14:val="none"/>
              </w:rPr>
              <w:t xml:space="preserve">: </w:t>
            </w:r>
            <w:r w:rsidRPr="00D51828">
              <w:rPr>
                <w:rFonts w:ascii="Times New Roman" w:eastAsia="Calibri" w:hAnsi="Times New Roman" w:cs="Times New Roman"/>
                <w:color w:val="000000"/>
                <w:kern w:val="0"/>
                <w:sz w:val="24"/>
                <w:szCs w:val="24"/>
                <w:lang w:val="en-US" w:bidi="ar-SA"/>
                <w14:ligatures w14:val="none"/>
              </w:rPr>
              <w:t xml:space="preserve">Stikes Hang Tuah Surabaya </w:t>
            </w:r>
          </w:p>
          <w:p w14:paraId="1E94C76B" w14:textId="77777777" w:rsidR="005F101E" w:rsidRPr="00D51828" w:rsidRDefault="005F101E" w:rsidP="00091997">
            <w:pPr>
              <w:spacing w:after="0" w:line="240" w:lineRule="auto"/>
              <w:jc w:val="center"/>
              <w:rPr>
                <w:rFonts w:ascii="Times New Roman" w:eastAsia="Calibri" w:hAnsi="Times New Roman" w:cs="Times New Roman"/>
                <w:bCs/>
                <w:color w:val="000000"/>
                <w:kern w:val="0"/>
                <w:sz w:val="24"/>
                <w:szCs w:val="24"/>
                <w:lang w:val="en-US" w:bidi="ar-SA"/>
                <w14:ligatures w14:val="none"/>
              </w:rPr>
            </w:pPr>
          </w:p>
        </w:tc>
      </w:tr>
    </w:tbl>
    <w:p w14:paraId="0A539C44" w14:textId="4C52F836" w:rsidR="00091997" w:rsidRPr="009346F1" w:rsidRDefault="0023224E" w:rsidP="00845488">
      <w:pPr>
        <w:tabs>
          <w:tab w:val="left" w:pos="1530"/>
        </w:tabs>
        <w:spacing w:after="0" w:line="240" w:lineRule="auto"/>
        <w:jc w:val="both"/>
        <w:rPr>
          <w:rFonts w:ascii="Times New Roman" w:eastAsia="Calibri" w:hAnsi="Times New Roman" w:cs="Times New Roman"/>
          <w:kern w:val="0"/>
          <w:sz w:val="24"/>
          <w:szCs w:val="24"/>
          <w:lang w:bidi="ar-SA"/>
          <w14:ligatures w14:val="none"/>
        </w:rPr>
      </w:pPr>
      <w:r w:rsidRPr="009346F1">
        <w:rPr>
          <w:rFonts w:ascii="Times New Roman" w:eastAsia="Calibri" w:hAnsi="Times New Roman" w:cs="Times New Roman"/>
          <w:kern w:val="0"/>
          <w:sz w:val="24"/>
          <w:szCs w:val="24"/>
          <w:lang w:bidi="ar-SA"/>
          <w14:ligatures w14:val="none"/>
        </w:rPr>
        <w:t xml:space="preserve"> </w:t>
      </w:r>
      <w:r w:rsidR="00640B99" w:rsidRPr="009346F1">
        <w:rPr>
          <w:rFonts w:ascii="Times New Roman" w:eastAsia="Calibri" w:hAnsi="Times New Roman" w:cs="Times New Roman"/>
          <w:kern w:val="0"/>
          <w:sz w:val="24"/>
          <w:szCs w:val="24"/>
          <w:lang w:bidi="ar-SA"/>
          <w14:ligatures w14:val="none"/>
        </w:rPr>
        <w:t xml:space="preserve"> </w:t>
      </w:r>
      <w:r w:rsidR="005F101E" w:rsidRPr="00D51828">
        <w:rPr>
          <w:rFonts w:ascii="Times New Roman" w:eastAsia="Calibri" w:hAnsi="Times New Roman" w:cs="Times New Roman"/>
          <w:kern w:val="0"/>
          <w:sz w:val="24"/>
          <w:szCs w:val="24"/>
          <w:lang w:bidi="ar-SA"/>
          <w14:ligatures w14:val="none"/>
        </w:rPr>
        <w:t>Tangga</w:t>
      </w:r>
      <w:bookmarkEnd w:id="18"/>
      <w:r w:rsidR="00845488">
        <w:rPr>
          <w:rFonts w:ascii="Times New Roman" w:eastAsia="Calibri" w:hAnsi="Times New Roman" w:cs="Times New Roman"/>
          <w:kern w:val="0"/>
          <w:sz w:val="24"/>
          <w:szCs w:val="24"/>
          <w:lang w:bidi="ar-SA"/>
          <w14:ligatures w14:val="none"/>
        </w:rPr>
        <w:t>l</w:t>
      </w:r>
      <w:r w:rsidR="00845488">
        <w:rPr>
          <w:rFonts w:ascii="Times New Roman" w:eastAsia="Calibri" w:hAnsi="Times New Roman" w:cs="Times New Roman"/>
          <w:kern w:val="0"/>
          <w:sz w:val="24"/>
          <w:szCs w:val="24"/>
          <w:lang w:bidi="ar-SA"/>
          <w14:ligatures w14:val="none"/>
        </w:rPr>
        <w:tab/>
        <w:t xml:space="preserve">: </w:t>
      </w:r>
      <w:r w:rsidR="0008339B" w:rsidRPr="009346F1">
        <w:rPr>
          <w:rFonts w:ascii="Times New Roman" w:eastAsia="Calibri" w:hAnsi="Times New Roman" w:cs="Times New Roman"/>
          <w:kern w:val="0"/>
          <w:sz w:val="24"/>
          <w:szCs w:val="24"/>
          <w:lang w:bidi="ar-SA"/>
          <w14:ligatures w14:val="none"/>
        </w:rPr>
        <w:t>19 Februari 202</w:t>
      </w:r>
      <w:r w:rsidR="00E319D7" w:rsidRPr="009346F1">
        <w:rPr>
          <w:rFonts w:ascii="Times New Roman" w:eastAsia="Calibri" w:hAnsi="Times New Roman" w:cs="Times New Roman"/>
          <w:kern w:val="0"/>
          <w:sz w:val="24"/>
          <w:szCs w:val="24"/>
          <w:lang w:bidi="ar-SA"/>
          <w14:ligatures w14:val="none"/>
        </w:rPr>
        <w:t>4</w:t>
      </w:r>
    </w:p>
    <w:p w14:paraId="494A30A9" w14:textId="5BCBD9E9" w:rsidR="00964E0C" w:rsidRPr="00B576F1" w:rsidRDefault="003029FE" w:rsidP="00505DBC">
      <w:pPr>
        <w:pStyle w:val="Judul1"/>
      </w:pPr>
      <w:bookmarkStart w:id="23" w:name="_Toc161205829"/>
      <w:r w:rsidRPr="00B576F1">
        <w:lastRenderedPageBreak/>
        <w:t>ABSTRAK</w:t>
      </w:r>
      <w:bookmarkEnd w:id="23"/>
    </w:p>
    <w:p w14:paraId="34EF4498" w14:textId="77777777" w:rsidR="00505DBC" w:rsidRPr="00B576F1" w:rsidRDefault="00505DBC" w:rsidP="00505DBC"/>
    <w:p w14:paraId="639C0FB5" w14:textId="62366436" w:rsidR="00505DBC" w:rsidRPr="00AE5F1B" w:rsidRDefault="00AE5F1B" w:rsidP="00505DBC">
      <w:pPr>
        <w:spacing w:line="240" w:lineRule="auto"/>
        <w:jc w:val="both"/>
        <w:rPr>
          <w:rFonts w:ascii="Times New Roman" w:hAnsi="Times New Roman" w:cs="Times New Roman"/>
          <w:color w:val="000000"/>
          <w:kern w:val="0"/>
          <w:sz w:val="24"/>
          <w:szCs w:val="24"/>
          <w:lang w:bidi="ar-SA"/>
          <w14:ligatures w14:val="none"/>
        </w:rPr>
      </w:pPr>
      <w:r w:rsidRPr="00B576F1">
        <w:rPr>
          <w:rFonts w:ascii="Times New Roman" w:hAnsi="Times New Roman" w:cs="Times New Roman"/>
          <w:sz w:val="24"/>
          <w:szCs w:val="24"/>
        </w:rPr>
        <w:t xml:space="preserve">Dampak dari </w:t>
      </w:r>
      <w:r w:rsidR="003519C3" w:rsidRPr="00B576F1">
        <w:rPr>
          <w:rFonts w:ascii="Times New Roman" w:hAnsi="Times New Roman" w:cs="Times New Roman"/>
          <w:sz w:val="24"/>
          <w:szCs w:val="24"/>
        </w:rPr>
        <w:t xml:space="preserve">kemoterapi pada pasien </w:t>
      </w:r>
      <w:r w:rsidRPr="00B576F1">
        <w:rPr>
          <w:rFonts w:ascii="Times New Roman" w:hAnsi="Times New Roman" w:cs="Times New Roman"/>
          <w:sz w:val="24"/>
          <w:szCs w:val="24"/>
        </w:rPr>
        <w:t>kanker kolorektal terhadap kondisi fisiologis dan psikologis membutuhkan dukungan keluarga.</w:t>
      </w:r>
      <w:r w:rsidR="008C6585" w:rsidRPr="00B576F1">
        <w:rPr>
          <w:rFonts w:ascii="Times New Roman" w:hAnsi="Times New Roman" w:cs="Times New Roman"/>
          <w:sz w:val="24"/>
          <w:szCs w:val="24"/>
        </w:rPr>
        <w:t xml:space="preserve"> </w:t>
      </w:r>
      <w:r w:rsidR="00964E0C" w:rsidRPr="00964E0C">
        <w:rPr>
          <w:rFonts w:ascii="Times New Roman" w:hAnsi="Times New Roman" w:cs="Times New Roman"/>
          <w:color w:val="000000"/>
          <w:kern w:val="0"/>
          <w:sz w:val="24"/>
          <w:szCs w:val="24"/>
          <w:lang w:bidi="ar-SA"/>
          <w14:ligatures w14:val="none"/>
        </w:rPr>
        <w:t>Tujuan penelitian</w:t>
      </w:r>
      <w:r w:rsidR="000F51A9" w:rsidRPr="000F51A9">
        <w:rPr>
          <w:rFonts w:ascii="Times New Roman" w:hAnsi="Times New Roman" w:cs="Times New Roman"/>
          <w:color w:val="000000"/>
          <w:kern w:val="0"/>
          <w:sz w:val="24"/>
          <w:szCs w:val="24"/>
          <w:lang w:bidi="ar-SA"/>
          <w14:ligatures w14:val="none"/>
        </w:rPr>
        <w:t xml:space="preserve"> ini</w:t>
      </w:r>
      <w:r w:rsidR="00964E0C" w:rsidRPr="00964E0C">
        <w:rPr>
          <w:rFonts w:ascii="Times New Roman" w:hAnsi="Times New Roman" w:cs="Times New Roman"/>
          <w:color w:val="000000"/>
          <w:kern w:val="0"/>
          <w:sz w:val="24"/>
          <w:szCs w:val="24"/>
          <w:lang w:bidi="ar-SA"/>
          <w14:ligatures w14:val="none"/>
        </w:rPr>
        <w:t xml:space="preserve"> untuk mengetahui hubungan dukungan keluarga dengan motivasi pasien dengan kanker kolorektal dalam menjalani kemoterapi di ruang rosela 2</w:t>
      </w:r>
      <w:r w:rsidR="00051D3C" w:rsidRPr="00964E0C">
        <w:rPr>
          <w:rFonts w:ascii="Times New Roman" w:hAnsi="Times New Roman" w:cs="Times New Roman"/>
          <w:color w:val="000000"/>
          <w:kern w:val="0"/>
          <w:sz w:val="24"/>
          <w:szCs w:val="24"/>
          <w:lang w:bidi="ar-SA"/>
          <w14:ligatures w14:val="none"/>
        </w:rPr>
        <w:t xml:space="preserve"> RSUD</w:t>
      </w:r>
      <w:r w:rsidR="00964E0C" w:rsidRPr="00964E0C">
        <w:rPr>
          <w:rFonts w:ascii="Times New Roman" w:hAnsi="Times New Roman" w:cs="Times New Roman"/>
          <w:color w:val="000000"/>
          <w:kern w:val="0"/>
          <w:sz w:val="24"/>
          <w:szCs w:val="24"/>
          <w:lang w:bidi="ar-SA"/>
          <w14:ligatures w14:val="none"/>
        </w:rPr>
        <w:t>.</w:t>
      </w:r>
      <w:r w:rsidR="00051D3C" w:rsidRPr="00051D3C">
        <w:rPr>
          <w:rFonts w:ascii="Times New Roman" w:hAnsi="Times New Roman" w:cs="Times New Roman"/>
          <w:color w:val="000000"/>
          <w:kern w:val="0"/>
          <w:sz w:val="24"/>
          <w:szCs w:val="24"/>
          <w:lang w:bidi="ar-SA"/>
          <w14:ligatures w14:val="none"/>
        </w:rPr>
        <w:t xml:space="preserve"> </w:t>
      </w:r>
      <w:r w:rsidR="00964E0C" w:rsidRPr="00964E0C">
        <w:rPr>
          <w:rFonts w:ascii="Times New Roman" w:hAnsi="Times New Roman" w:cs="Times New Roman"/>
          <w:color w:val="000000"/>
          <w:kern w:val="0"/>
          <w:sz w:val="24"/>
          <w:szCs w:val="24"/>
          <w:lang w:bidi="ar-SA"/>
          <w14:ligatures w14:val="none"/>
        </w:rPr>
        <w:t>Dr.</w:t>
      </w:r>
      <w:r w:rsidR="00A72C9C">
        <w:rPr>
          <w:rFonts w:ascii="Times New Roman" w:hAnsi="Times New Roman" w:cs="Times New Roman"/>
          <w:color w:val="000000"/>
          <w:kern w:val="0"/>
          <w:sz w:val="24"/>
          <w:szCs w:val="24"/>
          <w:lang w:val="en-US" w:bidi="ar-SA"/>
          <w14:ligatures w14:val="none"/>
        </w:rPr>
        <w:t xml:space="preserve"> </w:t>
      </w:r>
      <w:r w:rsidR="00964E0C" w:rsidRPr="00964E0C">
        <w:rPr>
          <w:rFonts w:ascii="Times New Roman" w:hAnsi="Times New Roman" w:cs="Times New Roman"/>
          <w:color w:val="000000"/>
          <w:kern w:val="0"/>
          <w:sz w:val="24"/>
          <w:szCs w:val="24"/>
          <w:lang w:bidi="ar-SA"/>
          <w14:ligatures w14:val="none"/>
        </w:rPr>
        <w:t>Soetomo</w:t>
      </w:r>
      <w:r w:rsidR="00051D3C">
        <w:rPr>
          <w:rFonts w:ascii="Times New Roman" w:hAnsi="Times New Roman" w:cs="Times New Roman"/>
          <w:color w:val="000000"/>
          <w:kern w:val="0"/>
          <w:sz w:val="24"/>
          <w:szCs w:val="24"/>
          <w:lang w:val="en-US" w:bidi="ar-SA"/>
          <w14:ligatures w14:val="none"/>
        </w:rPr>
        <w:t xml:space="preserve"> </w:t>
      </w:r>
      <w:r w:rsidR="00964E0C" w:rsidRPr="00964E0C">
        <w:rPr>
          <w:rFonts w:ascii="Times New Roman" w:hAnsi="Times New Roman" w:cs="Times New Roman"/>
          <w:color w:val="000000"/>
          <w:kern w:val="0"/>
          <w:sz w:val="24"/>
          <w:szCs w:val="24"/>
          <w:lang w:bidi="ar-SA"/>
          <w14:ligatures w14:val="none"/>
        </w:rPr>
        <w:t>Surabaya.</w:t>
      </w:r>
    </w:p>
    <w:p w14:paraId="7485566A" w14:textId="17D625F1" w:rsidR="00964E0C" w:rsidRPr="00964E0C" w:rsidRDefault="00964E0C" w:rsidP="00505DBC">
      <w:pPr>
        <w:spacing w:line="240" w:lineRule="auto"/>
        <w:jc w:val="both"/>
        <w:rPr>
          <w:rFonts w:ascii="Times New Roman" w:hAnsi="Times New Roman" w:cs="Times New Roman"/>
          <w:i/>
          <w:iCs/>
          <w:sz w:val="24"/>
          <w:szCs w:val="24"/>
        </w:rPr>
      </w:pPr>
      <w:r w:rsidRPr="00964E0C">
        <w:rPr>
          <w:rFonts w:ascii="Times New Roman" w:eastAsia="Times New Roman" w:hAnsi="Times New Roman" w:cs="Times New Roman"/>
          <w:kern w:val="0"/>
          <w:sz w:val="24"/>
          <w:szCs w:val="24"/>
          <w:lang w:bidi="id-ID"/>
          <w14:ligatures w14:val="none"/>
        </w:rPr>
        <w:t>Desain</w:t>
      </w:r>
      <w:r w:rsidR="000F51A9">
        <w:rPr>
          <w:rFonts w:ascii="Times New Roman" w:eastAsia="Times New Roman" w:hAnsi="Times New Roman" w:cs="Times New Roman"/>
          <w:kern w:val="0"/>
          <w:sz w:val="24"/>
          <w:szCs w:val="24"/>
          <w:lang w:val="en-US" w:bidi="id-ID"/>
          <w14:ligatures w14:val="none"/>
        </w:rPr>
        <w:t xml:space="preserve"> </w:t>
      </w:r>
      <w:r w:rsidRPr="00964E0C">
        <w:rPr>
          <w:rFonts w:ascii="Times New Roman" w:eastAsia="Times New Roman" w:hAnsi="Times New Roman" w:cs="Times New Roman"/>
          <w:kern w:val="0"/>
          <w:sz w:val="24"/>
          <w:szCs w:val="24"/>
          <w:lang w:bidi="id-ID"/>
          <w14:ligatures w14:val="none"/>
        </w:rPr>
        <w:t xml:space="preserve">penelitian observasional analitik dengan pendekatan </w:t>
      </w:r>
      <w:r w:rsidRPr="00964E0C">
        <w:rPr>
          <w:rFonts w:ascii="Times New Roman" w:eastAsia="Times New Roman" w:hAnsi="Times New Roman" w:cs="Times New Roman"/>
          <w:i/>
          <w:iCs/>
          <w:kern w:val="0"/>
          <w:sz w:val="24"/>
          <w:szCs w:val="24"/>
          <w:lang w:bidi="id-ID"/>
          <w14:ligatures w14:val="none"/>
        </w:rPr>
        <w:t>cross sectional.</w:t>
      </w:r>
      <w:r w:rsidRPr="00964E0C">
        <w:rPr>
          <w:rFonts w:ascii="Times New Roman" w:hAnsi="Times New Roman" w:cs="Times New Roman"/>
          <w:sz w:val="24"/>
          <w:szCs w:val="24"/>
          <w:lang w:val="en-US"/>
        </w:rPr>
        <w:t xml:space="preserve"> </w:t>
      </w:r>
      <w:r w:rsidRPr="0036358A">
        <w:rPr>
          <w:rFonts w:ascii="Times New Roman" w:hAnsi="Times New Roman" w:cs="Times New Roman"/>
          <w:sz w:val="24"/>
          <w:szCs w:val="24"/>
          <w:lang w:val="fi-FI"/>
        </w:rPr>
        <w:t>Populasi</w:t>
      </w:r>
      <w:r w:rsidR="0036358A">
        <w:rPr>
          <w:rFonts w:ascii="Times New Roman" w:hAnsi="Times New Roman" w:cs="Times New Roman"/>
          <w:sz w:val="24"/>
          <w:szCs w:val="24"/>
          <w:lang w:val="fi-FI"/>
        </w:rPr>
        <w:t xml:space="preserve"> </w:t>
      </w:r>
      <w:r w:rsidRPr="0036358A">
        <w:rPr>
          <w:rFonts w:ascii="Times New Roman" w:hAnsi="Times New Roman" w:cs="Times New Roman"/>
          <w:sz w:val="24"/>
          <w:szCs w:val="24"/>
          <w:lang w:val="fi-FI"/>
        </w:rPr>
        <w:t xml:space="preserve">seluruh pasien </w:t>
      </w:r>
      <w:r w:rsidRPr="0036358A">
        <w:rPr>
          <w:rFonts w:ascii="Times New Roman" w:hAnsi="Times New Roman" w:cs="Times New Roman"/>
          <w:bCs/>
          <w:sz w:val="24"/>
          <w:szCs w:val="24"/>
          <w:lang w:val="fi-FI"/>
        </w:rPr>
        <w:t>kanker kolorektal yang menjalani kemoterapi di ruang rosela 2 RSUD.</w:t>
      </w:r>
      <w:r w:rsidR="00051D3C" w:rsidRPr="0036358A">
        <w:rPr>
          <w:rFonts w:ascii="Times New Roman" w:hAnsi="Times New Roman" w:cs="Times New Roman"/>
          <w:bCs/>
          <w:sz w:val="24"/>
          <w:szCs w:val="24"/>
          <w:lang w:val="fi-FI"/>
        </w:rPr>
        <w:t xml:space="preserve"> </w:t>
      </w:r>
      <w:r w:rsidRPr="0047518E">
        <w:rPr>
          <w:rFonts w:ascii="Times New Roman" w:hAnsi="Times New Roman" w:cs="Times New Roman"/>
          <w:bCs/>
          <w:sz w:val="24"/>
          <w:szCs w:val="24"/>
          <w:lang w:val="fi-FI"/>
        </w:rPr>
        <w:t>Dr.</w:t>
      </w:r>
      <w:r w:rsidR="00051D3C" w:rsidRPr="0047518E">
        <w:rPr>
          <w:rFonts w:ascii="Times New Roman" w:hAnsi="Times New Roman" w:cs="Times New Roman"/>
          <w:bCs/>
          <w:sz w:val="24"/>
          <w:szCs w:val="24"/>
          <w:lang w:val="fi-FI"/>
        </w:rPr>
        <w:t xml:space="preserve"> </w:t>
      </w:r>
      <w:r w:rsidRPr="0047518E">
        <w:rPr>
          <w:rFonts w:ascii="Times New Roman" w:hAnsi="Times New Roman" w:cs="Times New Roman"/>
          <w:bCs/>
          <w:sz w:val="24"/>
          <w:szCs w:val="24"/>
          <w:lang w:val="fi-FI"/>
        </w:rPr>
        <w:t>Soetomo Surabaya sebanyak 55 orang.</w:t>
      </w:r>
      <w:r w:rsidRPr="0047518E">
        <w:rPr>
          <w:rFonts w:ascii="Times New Roman" w:hAnsi="Times New Roman" w:cs="Times New Roman"/>
          <w:sz w:val="24"/>
          <w:szCs w:val="24"/>
          <w:lang w:val="fi-FI"/>
        </w:rPr>
        <w:t xml:space="preserve"> </w:t>
      </w:r>
      <w:r w:rsidRPr="004D697A">
        <w:rPr>
          <w:rFonts w:ascii="Times New Roman" w:hAnsi="Times New Roman" w:cs="Times New Roman"/>
          <w:sz w:val="24"/>
          <w:szCs w:val="24"/>
          <w:lang w:val="fi-FI"/>
        </w:rPr>
        <w:t>Sample berjumlah 48 orang yang memenuhi</w:t>
      </w:r>
      <w:r w:rsidR="00AA2286" w:rsidRPr="004D697A">
        <w:rPr>
          <w:rFonts w:ascii="Times New Roman" w:hAnsi="Times New Roman" w:cs="Times New Roman"/>
          <w:sz w:val="24"/>
          <w:szCs w:val="24"/>
          <w:lang w:val="fi-FI"/>
        </w:rPr>
        <w:t xml:space="preserve"> </w:t>
      </w:r>
      <w:r w:rsidRPr="004D697A">
        <w:rPr>
          <w:rFonts w:ascii="Times New Roman" w:hAnsi="Times New Roman" w:cs="Times New Roman"/>
          <w:sz w:val="24"/>
          <w:szCs w:val="24"/>
          <w:lang w:val="fi-FI"/>
        </w:rPr>
        <w:t xml:space="preserve">kriteria inklusi dan ekslusi dengan </w:t>
      </w:r>
      <w:r w:rsidRPr="00964E0C">
        <w:rPr>
          <w:rFonts w:ascii="Times New Roman" w:hAnsi="Times New Roman" w:cs="Times New Roman"/>
          <w:sz w:val="24"/>
          <w:szCs w:val="24"/>
        </w:rPr>
        <w:t>teknik sampling menggunakan</w:t>
      </w:r>
      <w:r w:rsidRPr="004D697A">
        <w:rPr>
          <w:rFonts w:ascii="Times New Roman" w:hAnsi="Times New Roman" w:cs="Times New Roman"/>
          <w:sz w:val="24"/>
          <w:szCs w:val="24"/>
          <w:lang w:val="fi-FI"/>
        </w:rPr>
        <w:t xml:space="preserve"> </w:t>
      </w:r>
      <w:r w:rsidRPr="00964E0C">
        <w:rPr>
          <w:rFonts w:ascii="Times New Roman" w:eastAsia="SimSun" w:hAnsi="Times New Roman" w:cs="Times New Roman"/>
          <w:i/>
          <w:kern w:val="0"/>
          <w:sz w:val="24"/>
          <w:szCs w:val="24"/>
          <w:lang w:eastAsia="zh-CN"/>
          <w14:ligatures w14:val="none"/>
        </w:rPr>
        <w:t>Simple</w:t>
      </w:r>
      <w:r w:rsidR="00AA2286">
        <w:rPr>
          <w:rFonts w:ascii="Times New Roman" w:eastAsia="SimSun" w:hAnsi="Times New Roman" w:cs="Times New Roman"/>
          <w:i/>
          <w:kern w:val="0"/>
          <w:sz w:val="24"/>
          <w:szCs w:val="24"/>
          <w:lang w:eastAsia="zh-CN"/>
          <w14:ligatures w14:val="none"/>
        </w:rPr>
        <w:t xml:space="preserve"> </w:t>
      </w:r>
      <w:r w:rsidRPr="00964E0C">
        <w:rPr>
          <w:rFonts w:ascii="Times New Roman" w:eastAsia="SimSun" w:hAnsi="Times New Roman" w:cs="Times New Roman"/>
          <w:i/>
          <w:kern w:val="0"/>
          <w:sz w:val="24"/>
          <w:szCs w:val="24"/>
          <w:lang w:eastAsia="zh-CN"/>
          <w14:ligatures w14:val="none"/>
        </w:rPr>
        <w:t>Random Sampling.</w:t>
      </w:r>
      <w:r w:rsidR="003519C3" w:rsidRPr="004D697A">
        <w:rPr>
          <w:rFonts w:ascii="Times New Roman" w:eastAsia="MS Mincho" w:hAnsi="Times New Roman" w:cs="Times New Roman"/>
          <w:kern w:val="0"/>
          <w:sz w:val="24"/>
          <w:szCs w:val="24"/>
          <w:lang w:val="fi-FI" w:bidi="ar-SA"/>
          <w14:ligatures w14:val="none"/>
        </w:rPr>
        <w:t xml:space="preserve"> </w:t>
      </w:r>
      <w:r w:rsidR="00AE5F1B" w:rsidRPr="00A1495F">
        <w:rPr>
          <w:rFonts w:ascii="Times New Roman" w:eastAsia="MS Mincho" w:hAnsi="Times New Roman" w:cs="Times New Roman"/>
          <w:kern w:val="0"/>
          <w:sz w:val="24"/>
          <w:szCs w:val="24"/>
          <w:lang w:val="fi-FI" w:bidi="ar-SA"/>
          <w14:ligatures w14:val="none"/>
        </w:rPr>
        <w:t xml:space="preserve">Variabel bebas pada penelitian ini adalah </w:t>
      </w:r>
      <w:r w:rsidR="00AE5F1B" w:rsidRPr="00A1495F">
        <w:rPr>
          <w:rFonts w:ascii="Times New Roman" w:eastAsia="Calibri" w:hAnsi="Times New Roman" w:cs="Times New Roman"/>
          <w:color w:val="000000"/>
          <w:sz w:val="24"/>
          <w:szCs w:val="22"/>
          <w:lang w:val="fi-FI" w:bidi="ar-SA"/>
        </w:rPr>
        <w:t xml:space="preserve">dukungan keluarga, </w:t>
      </w:r>
      <w:r w:rsidR="003519C3" w:rsidRPr="00A1495F">
        <w:rPr>
          <w:rFonts w:ascii="Times New Roman" w:eastAsia="Times New Roman" w:hAnsi="Times New Roman" w:cs="Times New Roman"/>
          <w:kern w:val="0"/>
          <w:sz w:val="24"/>
          <w:szCs w:val="24"/>
          <w:lang w:val="fi-FI" w:bidi="ar-SA"/>
          <w14:ligatures w14:val="none"/>
        </w:rPr>
        <w:t>v</w:t>
      </w:r>
      <w:r w:rsidR="003519C3" w:rsidRPr="00D51828">
        <w:rPr>
          <w:rFonts w:ascii="Times New Roman" w:eastAsia="Times New Roman" w:hAnsi="Times New Roman" w:cs="Times New Roman"/>
          <w:kern w:val="0"/>
          <w:sz w:val="24"/>
          <w:szCs w:val="24"/>
          <w:lang w:val="ms" w:bidi="ar-SA"/>
          <w14:ligatures w14:val="none"/>
        </w:rPr>
        <w:t>ariabel</w:t>
      </w:r>
      <w:r w:rsidR="003519C3" w:rsidRPr="00D51828">
        <w:rPr>
          <w:rFonts w:ascii="Times New Roman" w:eastAsia="Times New Roman" w:hAnsi="Times New Roman" w:cs="Times New Roman"/>
          <w:spacing w:val="-1"/>
          <w:kern w:val="0"/>
          <w:sz w:val="24"/>
          <w:szCs w:val="24"/>
          <w:lang w:val="ms" w:bidi="ar-SA"/>
          <w14:ligatures w14:val="none"/>
        </w:rPr>
        <w:t xml:space="preserve"> terikat </w:t>
      </w:r>
      <w:r w:rsidR="003519C3">
        <w:rPr>
          <w:rFonts w:ascii="Times New Roman" w:eastAsia="Times New Roman" w:hAnsi="Times New Roman" w:cs="Times New Roman"/>
          <w:spacing w:val="-1"/>
          <w:kern w:val="0"/>
          <w:sz w:val="24"/>
          <w:szCs w:val="24"/>
          <w:lang w:val="ms" w:bidi="ar-SA"/>
          <w14:ligatures w14:val="none"/>
        </w:rPr>
        <w:t>adalah motivasi pasien</w:t>
      </w:r>
      <w:r w:rsidR="00A1495F">
        <w:rPr>
          <w:rFonts w:ascii="Times New Roman" w:eastAsia="Times New Roman" w:hAnsi="Times New Roman" w:cs="Times New Roman"/>
          <w:spacing w:val="-1"/>
          <w:kern w:val="0"/>
          <w:sz w:val="24"/>
          <w:szCs w:val="24"/>
          <w:lang w:val="ms" w:bidi="ar-SA"/>
          <w14:ligatures w14:val="none"/>
        </w:rPr>
        <w:t xml:space="preserve">. </w:t>
      </w:r>
      <w:r w:rsidRPr="00964E0C">
        <w:rPr>
          <w:rFonts w:ascii="Times New Roman" w:eastAsia="SimSun" w:hAnsi="Times New Roman" w:cs="Times New Roman"/>
          <w:iCs/>
          <w:kern w:val="0"/>
          <w:sz w:val="24"/>
          <w:szCs w:val="24"/>
          <w:lang w:eastAsia="zh-CN"/>
          <w14:ligatures w14:val="none"/>
        </w:rPr>
        <w:t>Instrumen penelitian menggunakan kuesioner</w:t>
      </w:r>
      <w:r w:rsidRPr="00964E0C">
        <w:rPr>
          <w:rFonts w:ascii="Times New Roman" w:eastAsia="SimSun" w:hAnsi="Times New Roman" w:cs="Times New Roman"/>
          <w:i/>
          <w:kern w:val="0"/>
          <w:sz w:val="24"/>
          <w:szCs w:val="24"/>
          <w:lang w:eastAsia="zh-CN"/>
          <w14:ligatures w14:val="none"/>
        </w:rPr>
        <w:t xml:space="preserve">. </w:t>
      </w:r>
      <w:r w:rsidRPr="00964E0C">
        <w:rPr>
          <w:rFonts w:ascii="Times New Roman" w:eastAsia="SimSun" w:hAnsi="Times New Roman" w:cs="Times New Roman"/>
          <w:iCs/>
          <w:kern w:val="0"/>
          <w:sz w:val="24"/>
          <w:szCs w:val="24"/>
          <w:lang w:eastAsia="zh-CN"/>
          <w14:ligatures w14:val="none"/>
        </w:rPr>
        <w:t>Analisis dat</w:t>
      </w:r>
      <w:r w:rsidR="0036358A">
        <w:rPr>
          <w:rFonts w:ascii="Times New Roman" w:eastAsia="SimSun" w:hAnsi="Times New Roman" w:cs="Times New Roman"/>
          <w:iCs/>
          <w:kern w:val="0"/>
          <w:sz w:val="24"/>
          <w:szCs w:val="24"/>
          <w:lang w:val="en-US" w:eastAsia="zh-CN"/>
          <w14:ligatures w14:val="none"/>
        </w:rPr>
        <w:t xml:space="preserve">a dengan </w:t>
      </w:r>
      <w:r w:rsidRPr="00964E0C">
        <w:rPr>
          <w:rFonts w:ascii="Times New Roman" w:eastAsia="SimSun" w:hAnsi="Times New Roman" w:cs="Times New Roman"/>
          <w:iCs/>
          <w:kern w:val="0"/>
          <w:sz w:val="24"/>
          <w:szCs w:val="24"/>
          <w:lang w:eastAsia="zh-CN"/>
          <w14:ligatures w14:val="none"/>
        </w:rPr>
        <w:t>uji korelasi</w:t>
      </w:r>
      <w:r w:rsidRPr="00964E0C">
        <w:rPr>
          <w:rFonts w:ascii="Times New Roman" w:eastAsia="SimSun" w:hAnsi="Times New Roman" w:cs="Times New Roman"/>
          <w:i/>
          <w:kern w:val="0"/>
          <w:sz w:val="24"/>
          <w:szCs w:val="24"/>
          <w:lang w:eastAsia="zh-CN"/>
          <w14:ligatures w14:val="none"/>
        </w:rPr>
        <w:t xml:space="preserve"> </w:t>
      </w:r>
      <w:r w:rsidRPr="00964E0C">
        <w:rPr>
          <w:rFonts w:ascii="Times New Roman" w:hAnsi="Times New Roman" w:cs="Times New Roman"/>
          <w:i/>
          <w:iCs/>
          <w:sz w:val="24"/>
          <w:szCs w:val="24"/>
        </w:rPr>
        <w:t>Spearmen Rho.</w:t>
      </w:r>
    </w:p>
    <w:p w14:paraId="2F7ED9C6" w14:textId="533496FD" w:rsidR="00505DBC" w:rsidRDefault="00964E0C" w:rsidP="00505DBC">
      <w:pPr>
        <w:spacing w:line="240" w:lineRule="auto"/>
        <w:jc w:val="both"/>
        <w:rPr>
          <w:rFonts w:ascii="Times New Roman" w:hAnsi="Times New Roman" w:cs="Times New Roman"/>
          <w:color w:val="000000"/>
          <w:kern w:val="0"/>
          <w:sz w:val="24"/>
          <w:szCs w:val="24"/>
          <w:lang w:bidi="ar-SA"/>
          <w14:ligatures w14:val="none"/>
        </w:rPr>
      </w:pPr>
      <w:r w:rsidRPr="00964E0C">
        <w:rPr>
          <w:rFonts w:ascii="Times New Roman" w:hAnsi="Times New Roman" w:cs="Times New Roman"/>
          <w:kern w:val="0"/>
          <w:sz w:val="24"/>
          <w:szCs w:val="24"/>
          <w:lang w:bidi="ar-SA"/>
          <w14:ligatures w14:val="none"/>
        </w:rPr>
        <w:t>Hasil menunjukkan</w:t>
      </w:r>
      <w:r w:rsidRPr="00964E0C">
        <w:rPr>
          <w:rFonts w:ascii="Times New Roman" w:hAnsi="Times New Roman" w:cs="Times New Roman"/>
          <w:color w:val="000000"/>
          <w:kern w:val="0"/>
          <w:sz w:val="24"/>
          <w:szCs w:val="24"/>
          <w:lang w:bidi="ar-SA"/>
          <w14:ligatures w14:val="none"/>
        </w:rPr>
        <w:t xml:space="preserve"> </w:t>
      </w:r>
      <w:r w:rsidR="00051D3C" w:rsidRPr="00051D3C">
        <w:rPr>
          <w:rFonts w:ascii="Times New Roman" w:hAnsi="Times New Roman" w:cs="Times New Roman"/>
          <w:color w:val="000000"/>
          <w:kern w:val="0"/>
          <w:sz w:val="24"/>
          <w:szCs w:val="24"/>
          <w:lang w:bidi="ar-SA"/>
          <w14:ligatures w14:val="none"/>
        </w:rPr>
        <w:t xml:space="preserve">bahwa </w:t>
      </w:r>
      <w:r w:rsidRPr="00964E0C">
        <w:rPr>
          <w:rFonts w:ascii="Times New Roman" w:hAnsi="Times New Roman" w:cs="Times New Roman"/>
          <w:color w:val="000000"/>
          <w:kern w:val="0"/>
          <w:sz w:val="24"/>
          <w:szCs w:val="24"/>
          <w:lang w:bidi="ar-SA"/>
          <w14:ligatures w14:val="none"/>
        </w:rPr>
        <w:t>dari 48 responden didapatkan 43 orang (89,6%)</w:t>
      </w:r>
      <w:r w:rsidR="00051D3C" w:rsidRPr="00051D3C">
        <w:rPr>
          <w:rFonts w:ascii="Times New Roman" w:hAnsi="Times New Roman" w:cs="Times New Roman"/>
          <w:color w:val="000000"/>
          <w:kern w:val="0"/>
          <w:sz w:val="24"/>
          <w:szCs w:val="24"/>
          <w:lang w:bidi="ar-SA"/>
          <w14:ligatures w14:val="none"/>
        </w:rPr>
        <w:t xml:space="preserve"> </w:t>
      </w:r>
      <w:r w:rsidRPr="00964E0C">
        <w:rPr>
          <w:rFonts w:ascii="Times New Roman" w:hAnsi="Times New Roman" w:cs="Times New Roman"/>
          <w:color w:val="000000"/>
          <w:kern w:val="0"/>
          <w:sz w:val="24"/>
          <w:szCs w:val="24"/>
          <w:lang w:bidi="ar-SA"/>
          <w14:ligatures w14:val="none"/>
        </w:rPr>
        <w:t>dengan dukungan keluarga tinggi</w:t>
      </w:r>
      <w:r w:rsidR="003519C3" w:rsidRPr="003519C3">
        <w:rPr>
          <w:rFonts w:ascii="Times New Roman" w:hAnsi="Times New Roman" w:cs="Times New Roman"/>
          <w:color w:val="000000"/>
          <w:kern w:val="0"/>
          <w:sz w:val="24"/>
          <w:szCs w:val="24"/>
          <w:lang w:bidi="ar-SA"/>
          <w14:ligatures w14:val="none"/>
        </w:rPr>
        <w:t xml:space="preserve"> dan didapatkan 42 </w:t>
      </w:r>
      <w:r w:rsidR="003519C3" w:rsidRPr="00A1495F">
        <w:rPr>
          <w:rFonts w:ascii="Times New Roman" w:hAnsi="Times New Roman" w:cs="Times New Roman"/>
          <w:color w:val="000000"/>
          <w:kern w:val="0"/>
          <w:sz w:val="24"/>
          <w:szCs w:val="24"/>
          <w:lang w:bidi="ar-SA"/>
          <w14:ligatures w14:val="none"/>
        </w:rPr>
        <w:t>orang (87</w:t>
      </w:r>
      <w:r w:rsidR="00A1495F" w:rsidRPr="00A1495F">
        <w:rPr>
          <w:rFonts w:ascii="Times New Roman" w:hAnsi="Times New Roman" w:cs="Times New Roman"/>
          <w:color w:val="000000"/>
          <w:kern w:val="0"/>
          <w:sz w:val="24"/>
          <w:szCs w:val="24"/>
          <w:lang w:bidi="ar-SA"/>
          <w14:ligatures w14:val="none"/>
        </w:rPr>
        <w:t>,5%</w:t>
      </w:r>
      <w:r w:rsidR="003519C3" w:rsidRPr="00A1495F">
        <w:rPr>
          <w:rFonts w:ascii="Times New Roman" w:hAnsi="Times New Roman" w:cs="Times New Roman"/>
          <w:color w:val="000000"/>
          <w:kern w:val="0"/>
          <w:sz w:val="24"/>
          <w:szCs w:val="24"/>
          <w:lang w:bidi="ar-SA"/>
          <w14:ligatures w14:val="none"/>
        </w:rPr>
        <w:t>)</w:t>
      </w:r>
      <w:r w:rsidR="00A1495F" w:rsidRPr="00A1495F">
        <w:rPr>
          <w:rFonts w:ascii="Times New Roman" w:hAnsi="Times New Roman" w:cs="Times New Roman"/>
          <w:color w:val="000000"/>
          <w:kern w:val="0"/>
          <w:sz w:val="24"/>
          <w:szCs w:val="24"/>
          <w:lang w:bidi="ar-SA"/>
          <w14:ligatures w14:val="none"/>
        </w:rPr>
        <w:t xml:space="preserve"> dengan motivasi kuat</w:t>
      </w:r>
      <w:r w:rsidRPr="00964E0C">
        <w:rPr>
          <w:rFonts w:ascii="Times New Roman" w:hAnsi="Times New Roman" w:cs="Times New Roman"/>
          <w:color w:val="000000"/>
          <w:kern w:val="0"/>
          <w:sz w:val="24"/>
          <w:szCs w:val="24"/>
          <w:lang w:bidi="ar-SA"/>
          <w14:ligatures w14:val="none"/>
        </w:rPr>
        <w:t>.</w:t>
      </w:r>
      <w:r w:rsidR="000F51A9" w:rsidRPr="000F51A9">
        <w:rPr>
          <w:rFonts w:ascii="Times New Roman" w:hAnsi="Times New Roman" w:cs="Times New Roman"/>
          <w:color w:val="000000"/>
          <w:kern w:val="0"/>
          <w:sz w:val="24"/>
          <w:szCs w:val="24"/>
          <w:lang w:bidi="ar-SA"/>
          <w14:ligatures w14:val="none"/>
        </w:rPr>
        <w:t xml:space="preserve"> A</w:t>
      </w:r>
      <w:r w:rsidRPr="00964E0C">
        <w:rPr>
          <w:rFonts w:ascii="Times New Roman" w:hAnsi="Times New Roman" w:cs="Times New Roman"/>
          <w:color w:val="000000"/>
          <w:kern w:val="0"/>
          <w:sz w:val="24"/>
          <w:szCs w:val="24"/>
          <w:lang w:bidi="ar-SA"/>
          <w14:ligatures w14:val="none"/>
        </w:rPr>
        <w:t>nalisa bivariat menunjukka</w:t>
      </w:r>
      <w:r w:rsidR="000F51A9" w:rsidRPr="000F51A9">
        <w:rPr>
          <w:rFonts w:ascii="Times New Roman" w:hAnsi="Times New Roman" w:cs="Times New Roman"/>
          <w:color w:val="000000"/>
          <w:kern w:val="0"/>
          <w:sz w:val="24"/>
          <w:szCs w:val="24"/>
          <w:lang w:val="fi-FI" w:bidi="ar-SA"/>
          <w14:ligatures w14:val="none"/>
        </w:rPr>
        <w:t>n</w:t>
      </w:r>
      <w:r w:rsidRPr="00964E0C">
        <w:rPr>
          <w:rFonts w:ascii="Times New Roman" w:hAnsi="Times New Roman" w:cs="Times New Roman"/>
          <w:color w:val="000000"/>
          <w:kern w:val="0"/>
          <w:sz w:val="24"/>
          <w:szCs w:val="24"/>
          <w:lang w:bidi="ar-SA"/>
          <w14:ligatures w14:val="none"/>
        </w:rPr>
        <w:t xml:space="preserve"> </w:t>
      </w:r>
      <w:bookmarkStart w:id="24" w:name="_Hlk158680698"/>
      <w:r w:rsidRPr="00964E0C">
        <w:rPr>
          <w:rFonts w:ascii="Times New Roman" w:hAnsi="Times New Roman" w:cs="Times New Roman"/>
          <w:color w:val="000000"/>
          <w:kern w:val="0"/>
          <w:sz w:val="24"/>
          <w:szCs w:val="24"/>
          <w:lang w:bidi="ar-SA"/>
          <w14:ligatures w14:val="none"/>
        </w:rPr>
        <w:t>ada hubungan yang signifikan antara dukungan keluarga dengan motivasi pasien dalam menjalani kemoterapi</w:t>
      </w:r>
      <w:bookmarkEnd w:id="24"/>
      <w:r w:rsidRPr="00964E0C">
        <w:rPr>
          <w:rFonts w:ascii="Times New Roman" w:hAnsi="Times New Roman" w:cs="Times New Roman"/>
          <w:color w:val="000000"/>
          <w:kern w:val="0"/>
          <w:sz w:val="24"/>
          <w:szCs w:val="24"/>
          <w:lang w:bidi="ar-SA"/>
          <w14:ligatures w14:val="none"/>
        </w:rPr>
        <w:t xml:space="preserve">. Hasil analisis uji statistik </w:t>
      </w:r>
      <w:r w:rsidRPr="00964E0C">
        <w:rPr>
          <w:rFonts w:ascii="Times New Roman" w:hAnsi="Times New Roman" w:cs="Times New Roman"/>
          <w:i/>
          <w:iCs/>
          <w:color w:val="000000"/>
          <w:kern w:val="0"/>
          <w:sz w:val="24"/>
          <w:szCs w:val="24"/>
          <w:lang w:bidi="ar-SA"/>
          <w14:ligatures w14:val="none"/>
        </w:rPr>
        <w:t>Spearman rho</w:t>
      </w:r>
      <w:r w:rsidRPr="00964E0C">
        <w:rPr>
          <w:rFonts w:ascii="Times New Roman" w:hAnsi="Times New Roman" w:cs="Times New Roman"/>
          <w:color w:val="000000"/>
          <w:kern w:val="0"/>
          <w:sz w:val="24"/>
          <w:szCs w:val="24"/>
          <w:lang w:bidi="ar-SA"/>
          <w14:ligatures w14:val="none"/>
        </w:rPr>
        <w:t xml:space="preserve"> diperoleh nilai </w:t>
      </w:r>
      <w:r w:rsidRPr="00051D3C">
        <w:rPr>
          <w:rFonts w:ascii="Times New Roman" w:hAnsi="Times New Roman" w:cs="Times New Roman"/>
          <w:i/>
          <w:iCs/>
          <w:color w:val="000000"/>
          <w:kern w:val="0"/>
          <w:sz w:val="24"/>
          <w:szCs w:val="24"/>
          <w:lang w:bidi="ar-SA"/>
          <w14:ligatures w14:val="none"/>
        </w:rPr>
        <w:t xml:space="preserve">rho </w:t>
      </w:r>
      <w:r w:rsidRPr="00964E0C">
        <w:rPr>
          <w:rFonts w:ascii="Times New Roman" w:hAnsi="Times New Roman" w:cs="Times New Roman"/>
          <w:color w:val="000000"/>
          <w:kern w:val="0"/>
          <w:sz w:val="24"/>
          <w:szCs w:val="24"/>
          <w:lang w:bidi="ar-SA"/>
          <w14:ligatures w14:val="none"/>
        </w:rPr>
        <w:t>= 0,</w:t>
      </w:r>
      <w:r w:rsidR="000F51A9" w:rsidRPr="000F51A9">
        <w:rPr>
          <w:rFonts w:ascii="Times New Roman" w:hAnsi="Times New Roman" w:cs="Times New Roman"/>
          <w:color w:val="000000"/>
          <w:kern w:val="0"/>
          <w:sz w:val="24"/>
          <w:szCs w:val="24"/>
          <w:lang w:bidi="ar-SA"/>
          <w14:ligatures w14:val="none"/>
        </w:rPr>
        <w:t>902</w:t>
      </w:r>
      <w:r w:rsidRPr="00964E0C">
        <w:rPr>
          <w:rFonts w:ascii="Times New Roman" w:hAnsi="Times New Roman" w:cs="Times New Roman"/>
          <w:color w:val="000000"/>
          <w:kern w:val="0"/>
          <w:sz w:val="24"/>
          <w:szCs w:val="24"/>
          <w:lang w:bidi="ar-SA"/>
          <w14:ligatures w14:val="none"/>
        </w:rPr>
        <w:t xml:space="preserve"> dengan signifikasi</w:t>
      </w:r>
      <w:r w:rsidR="00AA2286">
        <w:rPr>
          <w:rFonts w:ascii="Times New Roman" w:hAnsi="Times New Roman" w:cs="Times New Roman"/>
          <w:color w:val="000000"/>
          <w:kern w:val="0"/>
          <w:sz w:val="24"/>
          <w:szCs w:val="24"/>
          <w:lang w:bidi="ar-SA"/>
          <w14:ligatures w14:val="none"/>
        </w:rPr>
        <w:t xml:space="preserve"> </w:t>
      </w:r>
      <w:r w:rsidRPr="00964E0C">
        <w:rPr>
          <w:rFonts w:ascii="Times New Roman" w:hAnsi="Times New Roman" w:cs="Times New Roman"/>
          <w:color w:val="000000"/>
          <w:kern w:val="0"/>
          <w:sz w:val="24"/>
          <w:szCs w:val="24"/>
          <w:lang w:bidi="ar-SA"/>
          <w14:ligatures w14:val="none"/>
        </w:rPr>
        <w:t>P</w:t>
      </w:r>
      <w:r w:rsidRPr="00964E0C">
        <w:rPr>
          <w:rFonts w:ascii="Times New Roman" w:hAnsi="Times New Roman" w:cs="Times New Roman"/>
          <w:i/>
          <w:color w:val="000000"/>
          <w:kern w:val="0"/>
          <w:sz w:val="24"/>
          <w:szCs w:val="24"/>
          <w:lang w:bidi="ar-SA"/>
          <w14:ligatures w14:val="none"/>
        </w:rPr>
        <w:t>value</w:t>
      </w:r>
      <w:r w:rsidRPr="00964E0C">
        <w:rPr>
          <w:rFonts w:ascii="Times New Roman" w:hAnsi="Times New Roman" w:cs="Times New Roman"/>
          <w:color w:val="000000"/>
          <w:kern w:val="0"/>
          <w:sz w:val="24"/>
          <w:szCs w:val="24"/>
          <w:lang w:bidi="ar-SA"/>
          <w14:ligatures w14:val="none"/>
        </w:rPr>
        <w:t xml:space="preserve"> 0,000 &lt; 0,05, Sehingga</w:t>
      </w:r>
      <w:r w:rsidR="000F51A9" w:rsidRPr="000F51A9">
        <w:rPr>
          <w:rFonts w:ascii="Times New Roman" w:hAnsi="Times New Roman" w:cs="Times New Roman"/>
          <w:color w:val="000000"/>
          <w:kern w:val="0"/>
          <w:sz w:val="24"/>
          <w:szCs w:val="24"/>
          <w:lang w:bidi="ar-SA"/>
          <w14:ligatures w14:val="none"/>
        </w:rPr>
        <w:t xml:space="preserve"> </w:t>
      </w:r>
      <w:r w:rsidRPr="00964E0C">
        <w:rPr>
          <w:rFonts w:ascii="Times New Roman" w:hAnsi="Times New Roman" w:cs="Times New Roman"/>
          <w:color w:val="000000"/>
          <w:kern w:val="0"/>
          <w:sz w:val="24"/>
          <w:szCs w:val="24"/>
          <w:lang w:bidi="ar-SA"/>
          <w14:ligatures w14:val="none"/>
        </w:rPr>
        <w:t>ada hubungan yang</w:t>
      </w:r>
      <w:r w:rsidR="000F51A9" w:rsidRPr="000F51A9">
        <w:rPr>
          <w:rFonts w:ascii="Times New Roman" w:hAnsi="Times New Roman" w:cs="Times New Roman"/>
          <w:color w:val="000000"/>
          <w:kern w:val="0"/>
          <w:sz w:val="24"/>
          <w:szCs w:val="24"/>
          <w:lang w:bidi="ar-SA"/>
          <w14:ligatures w14:val="none"/>
        </w:rPr>
        <w:t xml:space="preserve"> sangat</w:t>
      </w:r>
      <w:r w:rsidRPr="00964E0C">
        <w:rPr>
          <w:rFonts w:ascii="Times New Roman" w:hAnsi="Times New Roman" w:cs="Times New Roman"/>
          <w:color w:val="000000"/>
          <w:kern w:val="0"/>
          <w:sz w:val="24"/>
          <w:szCs w:val="24"/>
          <w:lang w:bidi="ar-SA"/>
          <w14:ligatures w14:val="none"/>
        </w:rPr>
        <w:t xml:space="preserve"> kuat antara dukungan keluarga dengan motivasi pasien kanker kolorektal dalam menjalani kemoterapi di ruang rosela 2 </w:t>
      </w:r>
      <w:r w:rsidR="00051D3C" w:rsidRPr="00964E0C">
        <w:rPr>
          <w:rFonts w:ascii="Times New Roman" w:hAnsi="Times New Roman" w:cs="Times New Roman"/>
          <w:color w:val="000000"/>
          <w:kern w:val="0"/>
          <w:sz w:val="24"/>
          <w:szCs w:val="24"/>
          <w:lang w:bidi="ar-SA"/>
          <w14:ligatures w14:val="none"/>
        </w:rPr>
        <w:t>RSUD</w:t>
      </w:r>
      <w:r w:rsidRPr="00964E0C">
        <w:rPr>
          <w:rFonts w:ascii="Times New Roman" w:hAnsi="Times New Roman" w:cs="Times New Roman"/>
          <w:color w:val="000000"/>
          <w:kern w:val="0"/>
          <w:sz w:val="24"/>
          <w:szCs w:val="24"/>
          <w:lang w:bidi="ar-SA"/>
          <w14:ligatures w14:val="none"/>
        </w:rPr>
        <w:t>.</w:t>
      </w:r>
      <w:r w:rsidR="00051D3C" w:rsidRPr="00051D3C">
        <w:rPr>
          <w:rFonts w:ascii="Times New Roman" w:hAnsi="Times New Roman" w:cs="Times New Roman"/>
          <w:color w:val="000000"/>
          <w:kern w:val="0"/>
          <w:sz w:val="24"/>
          <w:szCs w:val="24"/>
          <w:lang w:bidi="ar-SA"/>
          <w14:ligatures w14:val="none"/>
        </w:rPr>
        <w:t xml:space="preserve"> </w:t>
      </w:r>
      <w:r w:rsidRPr="00964E0C">
        <w:rPr>
          <w:rFonts w:ascii="Times New Roman" w:hAnsi="Times New Roman" w:cs="Times New Roman"/>
          <w:color w:val="000000"/>
          <w:kern w:val="0"/>
          <w:sz w:val="24"/>
          <w:szCs w:val="24"/>
          <w:lang w:bidi="ar-SA"/>
          <w14:ligatures w14:val="none"/>
        </w:rPr>
        <w:t>Dr.</w:t>
      </w:r>
      <w:r w:rsidR="00051D3C" w:rsidRPr="00051D3C">
        <w:rPr>
          <w:rFonts w:ascii="Times New Roman" w:hAnsi="Times New Roman" w:cs="Times New Roman"/>
          <w:color w:val="000000"/>
          <w:kern w:val="0"/>
          <w:sz w:val="24"/>
          <w:szCs w:val="24"/>
          <w:lang w:bidi="ar-SA"/>
          <w14:ligatures w14:val="none"/>
        </w:rPr>
        <w:t xml:space="preserve"> </w:t>
      </w:r>
      <w:r w:rsidRPr="00964E0C">
        <w:rPr>
          <w:rFonts w:ascii="Times New Roman" w:hAnsi="Times New Roman" w:cs="Times New Roman"/>
          <w:color w:val="000000"/>
          <w:kern w:val="0"/>
          <w:sz w:val="24"/>
          <w:szCs w:val="24"/>
          <w:lang w:bidi="ar-SA"/>
          <w14:ligatures w14:val="none"/>
        </w:rPr>
        <w:t>Soetomo Surabaya.</w:t>
      </w:r>
    </w:p>
    <w:p w14:paraId="4FBCEB5D" w14:textId="77777777" w:rsidR="005358E2" w:rsidRDefault="00F66E9E" w:rsidP="005358E2">
      <w:pPr>
        <w:spacing w:line="240" w:lineRule="auto"/>
        <w:jc w:val="both"/>
        <w:rPr>
          <w:rFonts w:ascii="Times New Roman" w:hAnsi="Times New Roman" w:cs="Times New Roman"/>
          <w:b/>
          <w:bCs/>
          <w:color w:val="000000"/>
          <w:kern w:val="0"/>
          <w:sz w:val="24"/>
          <w:szCs w:val="24"/>
          <w:lang w:bidi="ar-SA"/>
          <w14:ligatures w14:val="none"/>
        </w:rPr>
      </w:pPr>
      <w:r w:rsidRPr="00F66E9E">
        <w:rPr>
          <w:rFonts w:ascii="Times New Roman" w:hAnsi="Times New Roman" w:cs="Times New Roman"/>
          <w:sz w:val="24"/>
          <w:szCs w:val="24"/>
        </w:rPr>
        <w:t>Peran aktif seorang perawat dalam memberikan edukasi kepada keluarga maupun pasien sangat penting dalam</w:t>
      </w:r>
      <w:r w:rsidR="000F51A9" w:rsidRPr="000F51A9">
        <w:rPr>
          <w:rFonts w:ascii="Times New Roman" w:hAnsi="Times New Roman" w:cs="Times New Roman"/>
          <w:sz w:val="24"/>
          <w:szCs w:val="24"/>
        </w:rPr>
        <w:t xml:space="preserve"> </w:t>
      </w:r>
      <w:r w:rsidRPr="00F66E9E">
        <w:rPr>
          <w:rFonts w:ascii="Times New Roman" w:hAnsi="Times New Roman" w:cs="Times New Roman"/>
          <w:sz w:val="24"/>
          <w:szCs w:val="24"/>
        </w:rPr>
        <w:t>memberikan</w:t>
      </w:r>
      <w:r w:rsidR="00A1495F" w:rsidRPr="00A1495F">
        <w:rPr>
          <w:rFonts w:ascii="Times New Roman" w:hAnsi="Times New Roman" w:cs="Times New Roman"/>
          <w:sz w:val="24"/>
          <w:szCs w:val="24"/>
        </w:rPr>
        <w:t xml:space="preserve"> </w:t>
      </w:r>
      <w:r w:rsidRPr="00F66E9E">
        <w:rPr>
          <w:rFonts w:ascii="Times New Roman" w:hAnsi="Times New Roman" w:cs="Times New Roman"/>
          <w:sz w:val="24"/>
          <w:szCs w:val="24"/>
        </w:rPr>
        <w:t>informasi</w:t>
      </w:r>
      <w:r w:rsidR="000F51A9" w:rsidRPr="000F51A9">
        <w:rPr>
          <w:rFonts w:ascii="Times New Roman" w:hAnsi="Times New Roman" w:cs="Times New Roman"/>
          <w:sz w:val="24"/>
          <w:szCs w:val="24"/>
        </w:rPr>
        <w:t xml:space="preserve"> </w:t>
      </w:r>
      <w:r w:rsidRPr="00F66E9E">
        <w:rPr>
          <w:rFonts w:ascii="Times New Roman" w:hAnsi="Times New Roman" w:cs="Times New Roman"/>
          <w:sz w:val="24"/>
          <w:szCs w:val="24"/>
        </w:rPr>
        <w:t>berhubungan dengan kemoterapi</w:t>
      </w:r>
      <w:r w:rsidR="00A1495F" w:rsidRPr="00A1495F">
        <w:rPr>
          <w:rFonts w:ascii="Times New Roman" w:hAnsi="Times New Roman" w:cs="Times New Roman"/>
          <w:sz w:val="24"/>
          <w:szCs w:val="24"/>
        </w:rPr>
        <w:t xml:space="preserve">, </w:t>
      </w:r>
      <w:r w:rsidRPr="00F66E9E">
        <w:rPr>
          <w:rFonts w:ascii="Times New Roman" w:hAnsi="Times New Roman" w:cs="Times New Roman"/>
          <w:sz w:val="24"/>
          <w:szCs w:val="24"/>
        </w:rPr>
        <w:t>penanganan efek samping kemoterapi</w:t>
      </w:r>
      <w:r w:rsidR="00A1495F" w:rsidRPr="00A1495F">
        <w:rPr>
          <w:rFonts w:ascii="Times New Roman" w:hAnsi="Times New Roman" w:cs="Times New Roman"/>
          <w:sz w:val="24"/>
          <w:szCs w:val="24"/>
        </w:rPr>
        <w:t xml:space="preserve"> secara mandiri</w:t>
      </w:r>
      <w:r w:rsidR="0036358A" w:rsidRPr="0036358A">
        <w:rPr>
          <w:rFonts w:ascii="Times New Roman" w:hAnsi="Times New Roman" w:cs="Times New Roman"/>
          <w:sz w:val="24"/>
          <w:szCs w:val="24"/>
        </w:rPr>
        <w:t xml:space="preserve">. </w:t>
      </w:r>
      <w:r w:rsidRPr="00F66E9E">
        <w:rPr>
          <w:rFonts w:ascii="Times New Roman" w:hAnsi="Times New Roman" w:cs="Times New Roman"/>
          <w:sz w:val="24"/>
          <w:szCs w:val="24"/>
        </w:rPr>
        <w:t xml:space="preserve">Sehingga </w:t>
      </w:r>
      <w:r w:rsidR="0036358A" w:rsidRPr="0036358A">
        <w:rPr>
          <w:rFonts w:ascii="Times New Roman" w:hAnsi="Times New Roman" w:cs="Times New Roman"/>
          <w:sz w:val="24"/>
          <w:szCs w:val="24"/>
          <w:lang w:val="fi-FI"/>
        </w:rPr>
        <w:t xml:space="preserve">dapat </w:t>
      </w:r>
      <w:r w:rsidRPr="00F66E9E">
        <w:rPr>
          <w:rFonts w:ascii="Times New Roman" w:hAnsi="Times New Roman" w:cs="Times New Roman"/>
          <w:sz w:val="24"/>
          <w:szCs w:val="24"/>
        </w:rPr>
        <w:t>memberikan rasa aman, nyaman dan percaya kepada perawat</w:t>
      </w:r>
      <w:r w:rsidR="0036358A" w:rsidRPr="0036358A">
        <w:rPr>
          <w:rFonts w:ascii="Times New Roman" w:hAnsi="Times New Roman" w:cs="Times New Roman"/>
          <w:sz w:val="24"/>
          <w:szCs w:val="24"/>
        </w:rPr>
        <w:t xml:space="preserve">. Sehingga pasien memiliki </w:t>
      </w:r>
      <w:r w:rsidR="0036358A" w:rsidRPr="0084760A">
        <w:rPr>
          <w:rFonts w:ascii="Times New Roman" w:hAnsi="Times New Roman" w:cs="Times New Roman"/>
          <w:sz w:val="24"/>
          <w:szCs w:val="24"/>
        </w:rPr>
        <w:t xml:space="preserve">motivasi </w:t>
      </w:r>
      <w:r w:rsidR="0036358A" w:rsidRPr="0036358A">
        <w:rPr>
          <w:rFonts w:ascii="Times New Roman" w:hAnsi="Times New Roman" w:cs="Times New Roman"/>
          <w:sz w:val="24"/>
          <w:szCs w:val="24"/>
        </w:rPr>
        <w:t xml:space="preserve">yang kuat, </w:t>
      </w:r>
      <w:r w:rsidR="0036358A" w:rsidRPr="0074272E">
        <w:rPr>
          <w:rFonts w:ascii="Times New Roman" w:hAnsi="Times New Roman" w:cs="Times New Roman"/>
          <w:sz w:val="24"/>
          <w:szCs w:val="24"/>
        </w:rPr>
        <w:t>harapan hidup yang tinggi</w:t>
      </w:r>
      <w:r w:rsidR="0036358A" w:rsidRPr="0036358A">
        <w:rPr>
          <w:rFonts w:ascii="Times New Roman" w:hAnsi="Times New Roman" w:cs="Times New Roman"/>
          <w:b/>
          <w:bCs/>
          <w:color w:val="000000"/>
          <w:kern w:val="0"/>
          <w:sz w:val="24"/>
          <w:szCs w:val="24"/>
          <w:lang w:bidi="ar-SA"/>
          <w14:ligatures w14:val="none"/>
        </w:rPr>
        <w:t xml:space="preserve"> </w:t>
      </w:r>
      <w:r w:rsidR="0036358A" w:rsidRPr="0036358A">
        <w:rPr>
          <w:rFonts w:ascii="Times New Roman" w:hAnsi="Times New Roman" w:cs="Times New Roman"/>
          <w:sz w:val="24"/>
          <w:szCs w:val="24"/>
        </w:rPr>
        <w:t>dan</w:t>
      </w:r>
      <w:r w:rsidRPr="00F66E9E">
        <w:rPr>
          <w:rFonts w:ascii="Times New Roman" w:hAnsi="Times New Roman" w:cs="Times New Roman"/>
          <w:sz w:val="24"/>
          <w:szCs w:val="24"/>
        </w:rPr>
        <w:t xml:space="preserve"> </w:t>
      </w:r>
      <w:r w:rsidR="008C6585" w:rsidRPr="008C6585">
        <w:rPr>
          <w:rFonts w:ascii="Times New Roman" w:hAnsi="Times New Roman" w:cs="Times New Roman"/>
          <w:sz w:val="24"/>
          <w:szCs w:val="24"/>
        </w:rPr>
        <w:t xml:space="preserve">meningkatkan semangat </w:t>
      </w:r>
      <w:r w:rsidRPr="00F66E9E">
        <w:rPr>
          <w:rFonts w:ascii="Times New Roman" w:hAnsi="Times New Roman" w:cs="Times New Roman"/>
          <w:sz w:val="24"/>
          <w:szCs w:val="24"/>
        </w:rPr>
        <w:t>keluarga dalam mendampingi proses pengobatan</w:t>
      </w:r>
      <w:r w:rsidR="00D2425F" w:rsidRPr="00D2425F">
        <w:rPr>
          <w:rFonts w:ascii="Times New Roman" w:hAnsi="Times New Roman" w:cs="Times New Roman"/>
          <w:sz w:val="24"/>
          <w:szCs w:val="24"/>
        </w:rPr>
        <w:t>.</w:t>
      </w:r>
    </w:p>
    <w:p w14:paraId="586C6994" w14:textId="77777777" w:rsidR="005358E2" w:rsidRDefault="005358E2" w:rsidP="005358E2">
      <w:pPr>
        <w:spacing w:line="240" w:lineRule="auto"/>
        <w:jc w:val="both"/>
        <w:rPr>
          <w:rFonts w:ascii="Times New Roman" w:hAnsi="Times New Roman" w:cs="Times New Roman"/>
          <w:b/>
          <w:bCs/>
          <w:color w:val="000000"/>
          <w:kern w:val="0"/>
          <w:sz w:val="24"/>
          <w:szCs w:val="24"/>
          <w:lang w:bidi="ar-SA"/>
          <w14:ligatures w14:val="none"/>
        </w:rPr>
      </w:pPr>
    </w:p>
    <w:p w14:paraId="6EB604EE" w14:textId="1D9E2E8C" w:rsidR="00D2425F" w:rsidRPr="005358E2" w:rsidRDefault="00964E0C" w:rsidP="005358E2">
      <w:pPr>
        <w:spacing w:line="240" w:lineRule="auto"/>
        <w:jc w:val="both"/>
        <w:rPr>
          <w:rFonts w:ascii="Times New Roman" w:hAnsi="Times New Roman" w:cs="Times New Roman"/>
          <w:b/>
          <w:bCs/>
          <w:color w:val="000000"/>
          <w:kern w:val="0"/>
          <w:sz w:val="24"/>
          <w:szCs w:val="24"/>
          <w:lang w:bidi="ar-SA"/>
          <w14:ligatures w14:val="none"/>
        </w:rPr>
      </w:pPr>
      <w:r w:rsidRPr="00964E0C">
        <w:rPr>
          <w:rFonts w:ascii="Times New Roman" w:hAnsi="Times New Roman" w:cs="Times New Roman"/>
          <w:b/>
          <w:bCs/>
          <w:color w:val="000000"/>
          <w:kern w:val="0"/>
          <w:sz w:val="24"/>
          <w:szCs w:val="24"/>
          <w:lang w:bidi="ar-SA"/>
          <w14:ligatures w14:val="none"/>
        </w:rPr>
        <w:t>Kata Kunci : Dukungan Keluarga, Motivasi, Kanker Kolorektal</w:t>
      </w:r>
      <w:r w:rsidR="008C6585" w:rsidRPr="005358E2">
        <w:rPr>
          <w:rFonts w:ascii="Times New Roman" w:hAnsi="Times New Roman" w:cs="Times New Roman"/>
          <w:b/>
          <w:bCs/>
          <w:color w:val="000000"/>
          <w:kern w:val="0"/>
          <w:sz w:val="24"/>
          <w:szCs w:val="24"/>
          <w:lang w:bidi="ar-SA"/>
          <w14:ligatures w14:val="none"/>
        </w:rPr>
        <w:t>, Kemoterapi</w:t>
      </w:r>
    </w:p>
    <w:p w14:paraId="795BFAF0" w14:textId="77777777" w:rsidR="00210F3F" w:rsidRDefault="00210F3F" w:rsidP="00D2425F">
      <w:pPr>
        <w:spacing w:line="360" w:lineRule="auto"/>
        <w:jc w:val="both"/>
        <w:rPr>
          <w:rFonts w:ascii="Times New Roman" w:hAnsi="Times New Roman" w:cs="Times New Roman"/>
          <w:b/>
          <w:bCs/>
          <w:color w:val="000000"/>
          <w:kern w:val="0"/>
          <w:sz w:val="24"/>
          <w:szCs w:val="24"/>
          <w:lang w:bidi="ar-SA"/>
          <w14:ligatures w14:val="none"/>
        </w:rPr>
      </w:pPr>
    </w:p>
    <w:p w14:paraId="74BB1148" w14:textId="77777777" w:rsidR="00210F3F" w:rsidRDefault="00210F3F" w:rsidP="00D2425F">
      <w:pPr>
        <w:spacing w:line="360" w:lineRule="auto"/>
        <w:jc w:val="both"/>
        <w:rPr>
          <w:rFonts w:ascii="Times New Roman" w:hAnsi="Times New Roman" w:cs="Times New Roman"/>
          <w:b/>
          <w:bCs/>
          <w:color w:val="000000"/>
          <w:kern w:val="0"/>
          <w:sz w:val="24"/>
          <w:szCs w:val="24"/>
          <w:lang w:bidi="ar-SA"/>
          <w14:ligatures w14:val="none"/>
        </w:rPr>
      </w:pPr>
    </w:p>
    <w:p w14:paraId="37AF25E0" w14:textId="77777777" w:rsidR="00A1495F" w:rsidRDefault="00A1495F" w:rsidP="00D2425F">
      <w:pPr>
        <w:spacing w:line="360" w:lineRule="auto"/>
        <w:jc w:val="both"/>
        <w:rPr>
          <w:rFonts w:ascii="Times New Roman" w:hAnsi="Times New Roman" w:cs="Times New Roman"/>
          <w:b/>
          <w:bCs/>
          <w:color w:val="000000"/>
          <w:kern w:val="0"/>
          <w:sz w:val="24"/>
          <w:szCs w:val="24"/>
          <w:lang w:bidi="ar-SA"/>
          <w14:ligatures w14:val="none"/>
        </w:rPr>
      </w:pPr>
    </w:p>
    <w:p w14:paraId="7E13D965" w14:textId="77777777" w:rsidR="00A1495F" w:rsidRDefault="00A1495F" w:rsidP="00D2425F">
      <w:pPr>
        <w:spacing w:line="360" w:lineRule="auto"/>
        <w:jc w:val="both"/>
        <w:rPr>
          <w:rFonts w:ascii="Times New Roman" w:hAnsi="Times New Roman" w:cs="Times New Roman"/>
          <w:b/>
          <w:bCs/>
          <w:color w:val="000000"/>
          <w:kern w:val="0"/>
          <w:sz w:val="24"/>
          <w:szCs w:val="24"/>
          <w:lang w:bidi="ar-SA"/>
          <w14:ligatures w14:val="none"/>
        </w:rPr>
      </w:pPr>
    </w:p>
    <w:p w14:paraId="5C5AE869" w14:textId="77777777" w:rsidR="0036358A" w:rsidRDefault="0036358A" w:rsidP="00D2425F">
      <w:pPr>
        <w:spacing w:line="360" w:lineRule="auto"/>
        <w:jc w:val="both"/>
        <w:rPr>
          <w:rFonts w:ascii="Times New Roman" w:hAnsi="Times New Roman" w:cs="Times New Roman"/>
          <w:b/>
          <w:bCs/>
          <w:color w:val="000000"/>
          <w:kern w:val="0"/>
          <w:sz w:val="24"/>
          <w:szCs w:val="24"/>
          <w:lang w:bidi="ar-SA"/>
          <w14:ligatures w14:val="none"/>
        </w:rPr>
      </w:pPr>
    </w:p>
    <w:p w14:paraId="450F1BC2" w14:textId="77777777" w:rsidR="0036358A" w:rsidRDefault="0036358A" w:rsidP="00D2425F">
      <w:pPr>
        <w:spacing w:line="360" w:lineRule="auto"/>
        <w:jc w:val="both"/>
        <w:rPr>
          <w:rFonts w:ascii="Times New Roman" w:hAnsi="Times New Roman" w:cs="Times New Roman"/>
          <w:b/>
          <w:bCs/>
          <w:color w:val="000000"/>
          <w:kern w:val="0"/>
          <w:sz w:val="24"/>
          <w:szCs w:val="24"/>
          <w:lang w:bidi="ar-SA"/>
          <w14:ligatures w14:val="none"/>
        </w:rPr>
      </w:pPr>
    </w:p>
    <w:p w14:paraId="34DF5E5A" w14:textId="77777777" w:rsidR="0036358A" w:rsidRDefault="0036358A" w:rsidP="00D2425F">
      <w:pPr>
        <w:spacing w:line="360" w:lineRule="auto"/>
        <w:jc w:val="both"/>
        <w:rPr>
          <w:rFonts w:ascii="Times New Roman" w:hAnsi="Times New Roman" w:cs="Times New Roman"/>
          <w:b/>
          <w:bCs/>
          <w:color w:val="000000"/>
          <w:kern w:val="0"/>
          <w:sz w:val="24"/>
          <w:szCs w:val="24"/>
          <w:lang w:bidi="ar-SA"/>
          <w14:ligatures w14:val="none"/>
        </w:rPr>
      </w:pPr>
    </w:p>
    <w:p w14:paraId="529DDD10" w14:textId="5DDACACD" w:rsidR="003029FE" w:rsidRDefault="003029FE" w:rsidP="00A72F42">
      <w:pPr>
        <w:pStyle w:val="Judul1"/>
        <w:ind w:left="-90"/>
        <w:rPr>
          <w:rFonts w:cs="Times New Roman"/>
          <w:sz w:val="24"/>
          <w:szCs w:val="24"/>
          <w:lang w:val="en-US"/>
        </w:rPr>
      </w:pPr>
      <w:bookmarkStart w:id="25" w:name="_Toc161205830"/>
      <w:r w:rsidRPr="008C6585">
        <w:rPr>
          <w:rFonts w:cs="Times New Roman"/>
          <w:sz w:val="24"/>
          <w:szCs w:val="24"/>
          <w:lang w:val="en-US"/>
        </w:rPr>
        <w:lastRenderedPageBreak/>
        <w:t>ABSTRACT</w:t>
      </w:r>
      <w:bookmarkEnd w:id="25"/>
    </w:p>
    <w:p w14:paraId="31DF3688" w14:textId="77777777" w:rsidR="008C6585" w:rsidRPr="008C6585" w:rsidRDefault="008C6585" w:rsidP="008C6585">
      <w:pPr>
        <w:rPr>
          <w:lang w:val="en-US"/>
        </w:rPr>
      </w:pPr>
    </w:p>
    <w:p w14:paraId="34968D57" w14:textId="26049B10" w:rsidR="008C6585" w:rsidRPr="008C6585" w:rsidRDefault="008C6585" w:rsidP="008C6585">
      <w:pPr>
        <w:jc w:val="both"/>
        <w:rPr>
          <w:rFonts w:ascii="Times New Roman" w:hAnsi="Times New Roman" w:cs="Times New Roman"/>
          <w:i/>
          <w:iCs/>
          <w:sz w:val="24"/>
          <w:szCs w:val="24"/>
          <w:lang w:val="en-US"/>
        </w:rPr>
      </w:pPr>
      <w:r w:rsidRPr="008C6585">
        <w:rPr>
          <w:rFonts w:ascii="Times New Roman" w:hAnsi="Times New Roman" w:cs="Times New Roman"/>
          <w:i/>
          <w:iCs/>
          <w:sz w:val="24"/>
          <w:szCs w:val="24"/>
          <w:lang w:val="en-US"/>
        </w:rPr>
        <w:t>The impact of chemotherapy in colorectal cancer patients on physiological and psychological conditions requires family support. The aim of this study was to determine the relationship between family support and the motivation of patients with colorectal cancer in undergoing chemotherapy in Rosella Room 2 Regional Hospital. Dr.</w:t>
      </w:r>
      <w:r w:rsidR="00AA2286">
        <w:rPr>
          <w:rFonts w:ascii="Times New Roman" w:hAnsi="Times New Roman" w:cs="Times New Roman"/>
          <w:i/>
          <w:iCs/>
          <w:sz w:val="24"/>
          <w:szCs w:val="24"/>
          <w:lang w:val="en-US"/>
        </w:rPr>
        <w:t xml:space="preserve"> </w:t>
      </w:r>
      <w:r w:rsidRPr="008C6585">
        <w:rPr>
          <w:rFonts w:ascii="Times New Roman" w:hAnsi="Times New Roman" w:cs="Times New Roman"/>
          <w:i/>
          <w:iCs/>
          <w:sz w:val="24"/>
          <w:szCs w:val="24"/>
          <w:lang w:val="en-US"/>
        </w:rPr>
        <w:t>Soetomo Surabaya.</w:t>
      </w:r>
    </w:p>
    <w:p w14:paraId="0EB90E23" w14:textId="145C1947" w:rsidR="008C6585" w:rsidRPr="008C6585" w:rsidRDefault="008C6585" w:rsidP="008C6585">
      <w:pPr>
        <w:jc w:val="both"/>
        <w:rPr>
          <w:rFonts w:ascii="Times New Roman" w:hAnsi="Times New Roman" w:cs="Times New Roman"/>
          <w:i/>
          <w:iCs/>
          <w:sz w:val="24"/>
          <w:szCs w:val="24"/>
          <w:lang w:val="en-US"/>
        </w:rPr>
      </w:pPr>
      <w:r w:rsidRPr="008C6585">
        <w:rPr>
          <w:rFonts w:ascii="Times New Roman" w:hAnsi="Times New Roman" w:cs="Times New Roman"/>
          <w:i/>
          <w:iCs/>
          <w:sz w:val="24"/>
          <w:szCs w:val="24"/>
          <w:lang w:val="en-US"/>
        </w:rPr>
        <w:t>Analytical observational research design with a cross sectional approach. The population is all colorectal cancer patients undergoing chemotherapy in Rosella Room 2 Regional Hospital. Dr</w:t>
      </w:r>
      <w:r>
        <w:rPr>
          <w:rFonts w:ascii="Times New Roman" w:hAnsi="Times New Roman" w:cs="Times New Roman"/>
          <w:i/>
          <w:iCs/>
          <w:sz w:val="24"/>
          <w:szCs w:val="24"/>
          <w:lang w:val="en-US"/>
        </w:rPr>
        <w:t>.</w:t>
      </w:r>
      <w:r w:rsidR="00AA2286">
        <w:rPr>
          <w:rFonts w:ascii="Times New Roman" w:hAnsi="Times New Roman" w:cs="Times New Roman"/>
          <w:i/>
          <w:iCs/>
          <w:sz w:val="24"/>
          <w:szCs w:val="24"/>
          <w:lang w:val="en-US"/>
        </w:rPr>
        <w:t xml:space="preserve"> </w:t>
      </w:r>
      <w:r w:rsidRPr="008C6585">
        <w:rPr>
          <w:rFonts w:ascii="Times New Roman" w:hAnsi="Times New Roman" w:cs="Times New Roman"/>
          <w:i/>
          <w:iCs/>
          <w:sz w:val="24"/>
          <w:szCs w:val="24"/>
          <w:lang w:val="en-US"/>
        </w:rPr>
        <w:t>Soetomo Surabaya as many as 55 people. The sample consisted of 48 people who met the inclusion and exclusion criteria using a sampling technique using Simple Random Sampling. The independent variable in this study is family support, the dependent variable is patient motivation. The research instrument used a questionnaire. Data analysis using the Spearmen Rho correlation test.</w:t>
      </w:r>
    </w:p>
    <w:p w14:paraId="6C600BC9" w14:textId="77777777" w:rsidR="008C6585" w:rsidRPr="008C6585" w:rsidRDefault="008C6585" w:rsidP="008C6585">
      <w:pPr>
        <w:jc w:val="both"/>
        <w:rPr>
          <w:rFonts w:ascii="Times New Roman" w:hAnsi="Times New Roman" w:cs="Times New Roman"/>
          <w:i/>
          <w:iCs/>
          <w:sz w:val="24"/>
          <w:szCs w:val="24"/>
          <w:lang w:val="en-US"/>
        </w:rPr>
      </w:pPr>
      <w:r w:rsidRPr="008C6585">
        <w:rPr>
          <w:rFonts w:ascii="Times New Roman" w:hAnsi="Times New Roman" w:cs="Times New Roman"/>
          <w:i/>
          <w:iCs/>
          <w:sz w:val="24"/>
          <w:szCs w:val="24"/>
          <w:lang w:val="en-US"/>
        </w:rPr>
        <w:t>The results showed that of the 48 respondents, 43 people (89.6%) had high family support and 42 people (87.5%) had strong motivation. Bivariate analysis showed that there was a significant relationship between family support and patient motivation in undergoing chemotherapy. The results of the Spearman rho statistical test analysis obtained a value of rho = 0.902 with a significance P value of 0.000 &lt; 0.05, so there is a very strong relationship between family support and the motivation of colorectal cancer patients in undergoing chemotherapy in Rosella Room 2 Regional Hospital. Dr. Soetomo Surabaya.</w:t>
      </w:r>
    </w:p>
    <w:p w14:paraId="606E4F79" w14:textId="424E5C1C" w:rsidR="005358E2" w:rsidRDefault="008C6585" w:rsidP="005358E2">
      <w:pPr>
        <w:jc w:val="both"/>
        <w:rPr>
          <w:rFonts w:ascii="Times New Roman" w:hAnsi="Times New Roman" w:cs="Times New Roman"/>
          <w:i/>
          <w:iCs/>
          <w:sz w:val="24"/>
          <w:szCs w:val="24"/>
          <w:lang w:val="en-US"/>
        </w:rPr>
      </w:pPr>
      <w:r w:rsidRPr="008C6585">
        <w:rPr>
          <w:rFonts w:ascii="Times New Roman" w:hAnsi="Times New Roman" w:cs="Times New Roman"/>
          <w:i/>
          <w:iCs/>
          <w:sz w:val="24"/>
          <w:szCs w:val="24"/>
          <w:lang w:val="en-US"/>
        </w:rPr>
        <w:t>The active role of a nurse in providing education to families and patients is very important in providing information related to chemotherapy, handling the side effects of chemotherapy independently.</w:t>
      </w:r>
      <w:r w:rsidR="00C70226">
        <w:rPr>
          <w:rFonts w:ascii="Times New Roman" w:hAnsi="Times New Roman" w:cs="Times New Roman"/>
          <w:i/>
          <w:iCs/>
          <w:sz w:val="24"/>
          <w:szCs w:val="24"/>
          <w:lang w:val="en-US"/>
        </w:rPr>
        <w:t xml:space="preserve"> </w:t>
      </w:r>
      <w:r w:rsidRPr="008C6585">
        <w:rPr>
          <w:rFonts w:ascii="Times New Roman" w:hAnsi="Times New Roman" w:cs="Times New Roman"/>
          <w:i/>
          <w:iCs/>
          <w:sz w:val="24"/>
          <w:szCs w:val="24"/>
          <w:lang w:val="en-US"/>
        </w:rPr>
        <w:t>S</w:t>
      </w:r>
      <w:r w:rsidR="00A72C9C">
        <w:rPr>
          <w:rFonts w:ascii="Times New Roman" w:hAnsi="Times New Roman" w:cs="Times New Roman"/>
          <w:i/>
          <w:iCs/>
          <w:sz w:val="24"/>
          <w:szCs w:val="24"/>
          <w:lang w:val="en-US"/>
        </w:rPr>
        <w:t xml:space="preserve">o </w:t>
      </w:r>
      <w:r w:rsidRPr="008C6585">
        <w:rPr>
          <w:rFonts w:ascii="Times New Roman" w:hAnsi="Times New Roman" w:cs="Times New Roman"/>
          <w:i/>
          <w:iCs/>
          <w:sz w:val="24"/>
          <w:szCs w:val="24"/>
          <w:lang w:val="en-US"/>
        </w:rPr>
        <w:t>it can provide a sense of security, comfort and trust to nurses. So that patients have strong motivation, high life expectancy and increase family enthusiasm in accompanying the treatment process.</w:t>
      </w:r>
    </w:p>
    <w:p w14:paraId="27D40BD1" w14:textId="77777777" w:rsidR="005358E2" w:rsidRDefault="005358E2" w:rsidP="005358E2">
      <w:pPr>
        <w:jc w:val="both"/>
        <w:rPr>
          <w:rFonts w:ascii="Times New Roman" w:hAnsi="Times New Roman" w:cs="Times New Roman"/>
          <w:i/>
          <w:iCs/>
          <w:sz w:val="24"/>
          <w:szCs w:val="24"/>
          <w:lang w:val="en-US"/>
        </w:rPr>
      </w:pPr>
    </w:p>
    <w:p w14:paraId="5420DFBD" w14:textId="02EBB6E4" w:rsidR="003029FE" w:rsidRPr="005358E2" w:rsidRDefault="00D2425F" w:rsidP="005358E2">
      <w:pPr>
        <w:jc w:val="both"/>
        <w:rPr>
          <w:rFonts w:ascii="Times New Roman" w:hAnsi="Times New Roman" w:cs="Times New Roman"/>
          <w:i/>
          <w:iCs/>
          <w:sz w:val="24"/>
          <w:szCs w:val="24"/>
          <w:lang w:val="en-US"/>
        </w:rPr>
      </w:pPr>
      <w:r w:rsidRPr="008C6585">
        <w:rPr>
          <w:rFonts w:ascii="Times New Roman" w:eastAsia="Calibri" w:hAnsi="Times New Roman" w:cs="Times New Roman"/>
          <w:b/>
          <w:i/>
          <w:iCs/>
          <w:color w:val="000000"/>
          <w:kern w:val="0"/>
          <w:sz w:val="24"/>
          <w:szCs w:val="24"/>
          <w:lang w:val="en-US" w:bidi="ar-SA"/>
          <w14:ligatures w14:val="none"/>
        </w:rPr>
        <w:t>Keywords: Family Support, Motivation, Colorectal Cancer, Chemotherapy</w:t>
      </w:r>
    </w:p>
    <w:p w14:paraId="545AB248" w14:textId="77777777" w:rsidR="008C6585" w:rsidRPr="008C6585" w:rsidRDefault="008C6585" w:rsidP="00C67C36">
      <w:pPr>
        <w:spacing w:after="0" w:line="240" w:lineRule="auto"/>
        <w:jc w:val="both"/>
        <w:rPr>
          <w:rFonts w:ascii="Times New Roman" w:eastAsia="Calibri" w:hAnsi="Times New Roman" w:cs="Times New Roman"/>
          <w:b/>
          <w:i/>
          <w:iCs/>
          <w:color w:val="000000"/>
          <w:kern w:val="0"/>
          <w:sz w:val="24"/>
          <w:szCs w:val="24"/>
          <w:lang w:val="en-US" w:bidi="ar-SA"/>
          <w14:ligatures w14:val="none"/>
        </w:rPr>
      </w:pPr>
    </w:p>
    <w:p w14:paraId="7594EA8B" w14:textId="77777777" w:rsidR="008C6585" w:rsidRDefault="008C6585" w:rsidP="00C67C36">
      <w:pPr>
        <w:spacing w:after="0" w:line="240" w:lineRule="auto"/>
        <w:jc w:val="both"/>
        <w:rPr>
          <w:rFonts w:ascii="Times New Roman" w:eastAsia="Calibri" w:hAnsi="Times New Roman" w:cs="Times New Roman"/>
          <w:b/>
          <w:i/>
          <w:iCs/>
          <w:color w:val="000000"/>
          <w:kern w:val="0"/>
          <w:sz w:val="24"/>
          <w:szCs w:val="24"/>
          <w:lang w:val="en-US" w:bidi="ar-SA"/>
          <w14:ligatures w14:val="none"/>
        </w:rPr>
      </w:pPr>
    </w:p>
    <w:p w14:paraId="55101D57" w14:textId="77777777" w:rsidR="008C6585" w:rsidRDefault="008C6585" w:rsidP="00C67C36">
      <w:pPr>
        <w:spacing w:after="0" w:line="240" w:lineRule="auto"/>
        <w:jc w:val="both"/>
        <w:rPr>
          <w:rFonts w:ascii="Times New Roman" w:eastAsia="Calibri" w:hAnsi="Times New Roman" w:cs="Times New Roman"/>
          <w:b/>
          <w:i/>
          <w:iCs/>
          <w:color w:val="000000"/>
          <w:kern w:val="0"/>
          <w:sz w:val="24"/>
          <w:szCs w:val="24"/>
          <w:lang w:val="en-US" w:bidi="ar-SA"/>
          <w14:ligatures w14:val="none"/>
        </w:rPr>
      </w:pPr>
    </w:p>
    <w:p w14:paraId="2112B760" w14:textId="77777777" w:rsidR="008C6585" w:rsidRDefault="008C6585" w:rsidP="00C67C36">
      <w:pPr>
        <w:spacing w:after="0" w:line="240" w:lineRule="auto"/>
        <w:jc w:val="both"/>
        <w:rPr>
          <w:rFonts w:ascii="Times New Roman" w:eastAsia="Calibri" w:hAnsi="Times New Roman" w:cs="Times New Roman"/>
          <w:b/>
          <w:i/>
          <w:iCs/>
          <w:color w:val="000000"/>
          <w:kern w:val="0"/>
          <w:sz w:val="24"/>
          <w:szCs w:val="24"/>
          <w:lang w:val="en-US" w:bidi="ar-SA"/>
          <w14:ligatures w14:val="none"/>
        </w:rPr>
      </w:pPr>
    </w:p>
    <w:p w14:paraId="4EEA4E5C" w14:textId="77777777" w:rsidR="008C6585" w:rsidRDefault="008C6585" w:rsidP="00C67C36">
      <w:pPr>
        <w:spacing w:after="0" w:line="240" w:lineRule="auto"/>
        <w:jc w:val="both"/>
        <w:rPr>
          <w:rFonts w:ascii="Times New Roman" w:eastAsia="Calibri" w:hAnsi="Times New Roman" w:cs="Times New Roman"/>
          <w:b/>
          <w:i/>
          <w:iCs/>
          <w:color w:val="000000"/>
          <w:kern w:val="0"/>
          <w:sz w:val="24"/>
          <w:szCs w:val="24"/>
          <w:lang w:val="en-US" w:bidi="ar-SA"/>
          <w14:ligatures w14:val="none"/>
        </w:rPr>
      </w:pPr>
    </w:p>
    <w:p w14:paraId="0EFE68ED" w14:textId="77777777" w:rsidR="008C6585" w:rsidRDefault="008C6585" w:rsidP="00C67C36">
      <w:pPr>
        <w:spacing w:after="0" w:line="240" w:lineRule="auto"/>
        <w:jc w:val="both"/>
        <w:rPr>
          <w:rFonts w:ascii="Times New Roman" w:eastAsia="Calibri" w:hAnsi="Times New Roman" w:cs="Times New Roman"/>
          <w:b/>
          <w:i/>
          <w:iCs/>
          <w:color w:val="000000"/>
          <w:kern w:val="0"/>
          <w:sz w:val="24"/>
          <w:szCs w:val="24"/>
          <w:lang w:val="en-US" w:bidi="ar-SA"/>
          <w14:ligatures w14:val="none"/>
        </w:rPr>
      </w:pPr>
    </w:p>
    <w:p w14:paraId="528C90C4" w14:textId="77777777" w:rsidR="008C6585" w:rsidRDefault="008C6585" w:rsidP="00C67C36">
      <w:pPr>
        <w:spacing w:after="0" w:line="240" w:lineRule="auto"/>
        <w:jc w:val="both"/>
        <w:rPr>
          <w:rFonts w:ascii="Times New Roman" w:eastAsia="Calibri" w:hAnsi="Times New Roman" w:cs="Times New Roman"/>
          <w:b/>
          <w:i/>
          <w:iCs/>
          <w:color w:val="000000"/>
          <w:kern w:val="0"/>
          <w:sz w:val="24"/>
          <w:szCs w:val="24"/>
          <w:lang w:val="en-US" w:bidi="ar-SA"/>
          <w14:ligatures w14:val="none"/>
        </w:rPr>
      </w:pPr>
    </w:p>
    <w:p w14:paraId="12AD03E3" w14:textId="77777777" w:rsidR="008C6585" w:rsidRDefault="008C6585" w:rsidP="00C67C36">
      <w:pPr>
        <w:spacing w:after="0" w:line="240" w:lineRule="auto"/>
        <w:jc w:val="both"/>
        <w:rPr>
          <w:rFonts w:ascii="Times New Roman" w:eastAsia="Calibri" w:hAnsi="Times New Roman" w:cs="Times New Roman"/>
          <w:b/>
          <w:i/>
          <w:iCs/>
          <w:color w:val="000000"/>
          <w:kern w:val="0"/>
          <w:sz w:val="24"/>
          <w:szCs w:val="24"/>
          <w:lang w:val="en-US" w:bidi="ar-SA"/>
          <w14:ligatures w14:val="none"/>
        </w:rPr>
      </w:pPr>
    </w:p>
    <w:p w14:paraId="03E34D19" w14:textId="77777777" w:rsidR="008C6585" w:rsidRDefault="008C6585" w:rsidP="00C67C36">
      <w:pPr>
        <w:spacing w:after="0" w:line="240" w:lineRule="auto"/>
        <w:jc w:val="both"/>
        <w:rPr>
          <w:rFonts w:ascii="Times New Roman" w:eastAsia="Calibri" w:hAnsi="Times New Roman" w:cs="Times New Roman"/>
          <w:b/>
          <w:i/>
          <w:iCs/>
          <w:color w:val="000000"/>
          <w:kern w:val="0"/>
          <w:sz w:val="24"/>
          <w:szCs w:val="24"/>
          <w:lang w:val="en-US" w:bidi="ar-SA"/>
          <w14:ligatures w14:val="none"/>
        </w:rPr>
      </w:pPr>
    </w:p>
    <w:p w14:paraId="592FCC86" w14:textId="77777777" w:rsidR="00C67C36" w:rsidRPr="00C67C36" w:rsidRDefault="00C67C36" w:rsidP="00C67C36">
      <w:pPr>
        <w:spacing w:after="0" w:line="240" w:lineRule="auto"/>
        <w:jc w:val="both"/>
        <w:rPr>
          <w:rFonts w:ascii="Times New Roman" w:eastAsia="Calibri" w:hAnsi="Times New Roman" w:cs="Times New Roman"/>
          <w:b/>
          <w:i/>
          <w:iCs/>
          <w:color w:val="000000"/>
          <w:kern w:val="0"/>
          <w:sz w:val="24"/>
          <w:szCs w:val="24"/>
          <w:lang w:val="en-US" w:bidi="ar-SA"/>
          <w14:ligatures w14:val="none"/>
        </w:rPr>
      </w:pPr>
    </w:p>
    <w:p w14:paraId="07D0F8A3" w14:textId="2DF9B58C" w:rsidR="005F101E" w:rsidRPr="00D51828" w:rsidRDefault="005935E9" w:rsidP="003029FE">
      <w:pPr>
        <w:pStyle w:val="Judul1"/>
        <w:tabs>
          <w:tab w:val="left" w:pos="1860"/>
          <w:tab w:val="center" w:pos="4374"/>
        </w:tabs>
        <w:rPr>
          <w:rFonts w:cs="Times New Roman"/>
        </w:rPr>
      </w:pPr>
      <w:bookmarkStart w:id="26" w:name="_Toc161205831"/>
      <w:r w:rsidRPr="00D51828">
        <w:rPr>
          <w:rFonts w:cs="Times New Roman"/>
        </w:rPr>
        <w:lastRenderedPageBreak/>
        <w:t>KATA PENGANTAR</w:t>
      </w:r>
      <w:bookmarkEnd w:id="26"/>
    </w:p>
    <w:p w14:paraId="76DF437A" w14:textId="77777777" w:rsidR="005F101E" w:rsidRPr="00D51828" w:rsidRDefault="005F101E" w:rsidP="005F101E">
      <w:pPr>
        <w:tabs>
          <w:tab w:val="left" w:pos="709"/>
          <w:tab w:val="right" w:leader="dot" w:pos="7921"/>
        </w:tabs>
        <w:spacing w:after="100" w:line="240" w:lineRule="auto"/>
        <w:ind w:left="446"/>
        <w:jc w:val="center"/>
        <w:rPr>
          <w:rFonts w:ascii="Times New Roman" w:eastAsia="MS Mincho" w:hAnsi="Times New Roman" w:cs="Times New Roman"/>
          <w:kern w:val="0"/>
          <w:sz w:val="24"/>
          <w:szCs w:val="24"/>
          <w:lang w:bidi="ar-SA"/>
          <w14:ligatures w14:val="none"/>
        </w:rPr>
      </w:pPr>
    </w:p>
    <w:p w14:paraId="6E2C9D59" w14:textId="5E7EE4AC" w:rsidR="005F101E" w:rsidRPr="00D51828" w:rsidRDefault="005F101E" w:rsidP="005358E2">
      <w:pPr>
        <w:tabs>
          <w:tab w:val="left" w:pos="0"/>
          <w:tab w:val="left" w:pos="709"/>
        </w:tabs>
        <w:suppressAutoHyphens/>
        <w:spacing w:after="0" w:line="480" w:lineRule="auto"/>
        <w:contextualSpacing/>
        <w:jc w:val="both"/>
        <w:rPr>
          <w:rFonts w:ascii="Times New Roman" w:eastAsia="Calibri" w:hAnsi="Times New Roman" w:cs="Times New Roman"/>
          <w:kern w:val="0"/>
          <w:sz w:val="24"/>
          <w:szCs w:val="24"/>
          <w:lang w:eastAsia="ar-SA" w:bidi="ar-SA"/>
          <w14:ligatures w14:val="none"/>
        </w:rPr>
      </w:pPr>
      <w:r w:rsidRPr="00D51828">
        <w:rPr>
          <w:rFonts w:ascii="Times New Roman" w:eastAsia="Calibri" w:hAnsi="Times New Roman" w:cs="Times New Roman"/>
          <w:kern w:val="0"/>
          <w:sz w:val="24"/>
          <w:szCs w:val="24"/>
          <w:lang w:eastAsia="ar-SA" w:bidi="ar-SA"/>
          <w14:ligatures w14:val="none"/>
        </w:rPr>
        <w:tab/>
        <w:t>Segala puji dan syukur peneliti panjatkan</w:t>
      </w:r>
      <w:r w:rsidR="003E3AA7" w:rsidRPr="003E3AA7">
        <w:rPr>
          <w:rFonts w:ascii="Times New Roman" w:eastAsia="Calibri" w:hAnsi="Times New Roman" w:cs="Times New Roman"/>
          <w:kern w:val="0"/>
          <w:sz w:val="24"/>
          <w:szCs w:val="24"/>
          <w:lang w:eastAsia="ar-SA" w:bidi="ar-SA"/>
          <w14:ligatures w14:val="none"/>
        </w:rPr>
        <w:t xml:space="preserve"> </w:t>
      </w:r>
      <w:r w:rsidRPr="00D51828">
        <w:rPr>
          <w:rFonts w:ascii="Times New Roman" w:eastAsia="Calibri" w:hAnsi="Times New Roman" w:cs="Times New Roman"/>
          <w:kern w:val="0"/>
          <w:sz w:val="24"/>
          <w:szCs w:val="24"/>
          <w:lang w:eastAsia="ar-SA" w:bidi="ar-SA"/>
          <w14:ligatures w14:val="none"/>
        </w:rPr>
        <w:t>kehadirat Allah</w:t>
      </w:r>
      <w:r w:rsidR="00AA2286">
        <w:rPr>
          <w:rFonts w:ascii="Times New Roman" w:eastAsia="Calibri" w:hAnsi="Times New Roman" w:cs="Times New Roman"/>
          <w:kern w:val="0"/>
          <w:sz w:val="24"/>
          <w:szCs w:val="24"/>
          <w:lang w:eastAsia="ar-SA" w:bidi="ar-SA"/>
          <w14:ligatures w14:val="none"/>
        </w:rPr>
        <w:t xml:space="preserve"> </w:t>
      </w:r>
      <w:r w:rsidRPr="00D51828">
        <w:rPr>
          <w:rFonts w:ascii="Times New Roman" w:eastAsia="Calibri" w:hAnsi="Times New Roman" w:cs="Times New Roman"/>
          <w:kern w:val="0"/>
          <w:sz w:val="24"/>
          <w:szCs w:val="24"/>
          <w:lang w:eastAsia="ar-SA" w:bidi="ar-SA"/>
          <w14:ligatures w14:val="none"/>
        </w:rPr>
        <w:t>SWT atas limpahan karunia dan hidayah</w:t>
      </w:r>
      <w:r w:rsidR="000207E4" w:rsidRPr="000207E4">
        <w:rPr>
          <w:rFonts w:ascii="Times New Roman" w:eastAsia="Calibri" w:hAnsi="Times New Roman" w:cs="Times New Roman"/>
          <w:kern w:val="0"/>
          <w:sz w:val="24"/>
          <w:szCs w:val="24"/>
          <w:lang w:eastAsia="ar-SA" w:bidi="ar-SA"/>
          <w14:ligatures w14:val="none"/>
        </w:rPr>
        <w:t>-</w:t>
      </w:r>
      <w:r w:rsidRPr="00D51828">
        <w:rPr>
          <w:rFonts w:ascii="Times New Roman" w:eastAsia="Calibri" w:hAnsi="Times New Roman" w:cs="Times New Roman"/>
          <w:kern w:val="0"/>
          <w:sz w:val="24"/>
          <w:szCs w:val="24"/>
          <w:lang w:eastAsia="ar-SA" w:bidi="ar-SA"/>
          <w14:ligatures w14:val="none"/>
        </w:rPr>
        <w:t xml:space="preserve">Nya sehingga penulis dapat menyusun </w:t>
      </w:r>
      <w:r w:rsidR="00193E2F" w:rsidRPr="00193E2F">
        <w:rPr>
          <w:rFonts w:ascii="Times New Roman" w:eastAsia="Calibri" w:hAnsi="Times New Roman" w:cs="Times New Roman"/>
          <w:kern w:val="0"/>
          <w:sz w:val="24"/>
          <w:szCs w:val="24"/>
          <w:lang w:eastAsia="ar-SA" w:bidi="ar-SA"/>
          <w14:ligatures w14:val="none"/>
        </w:rPr>
        <w:t>skripsi</w:t>
      </w:r>
      <w:r w:rsidRPr="00D51828">
        <w:rPr>
          <w:rFonts w:ascii="Times New Roman" w:eastAsia="Calibri" w:hAnsi="Times New Roman" w:cs="Times New Roman"/>
          <w:kern w:val="0"/>
          <w:sz w:val="24"/>
          <w:szCs w:val="24"/>
          <w:lang w:eastAsia="ar-SA" w:bidi="ar-SA"/>
          <w14:ligatures w14:val="none"/>
        </w:rPr>
        <w:t xml:space="preserve"> yang berjudul “</w:t>
      </w:r>
      <w:r w:rsidRPr="00D51828">
        <w:rPr>
          <w:rFonts w:ascii="Times New Roman" w:eastAsia="Calibri" w:hAnsi="Times New Roman" w:cs="Times New Roman"/>
          <w:kern w:val="0"/>
          <w:sz w:val="24"/>
          <w:szCs w:val="24"/>
          <w:lang w:bidi="ar-SA"/>
          <w14:ligatures w14:val="none"/>
        </w:rPr>
        <w:t>Hubungan Dukungan Keluarga Dengan Motivasi Pasien</w:t>
      </w:r>
      <w:r w:rsidR="00AA2286">
        <w:rPr>
          <w:rFonts w:ascii="Times New Roman" w:eastAsia="Calibri" w:hAnsi="Times New Roman" w:cs="Times New Roman"/>
          <w:kern w:val="0"/>
          <w:sz w:val="24"/>
          <w:szCs w:val="24"/>
          <w:lang w:bidi="ar-SA"/>
          <w14:ligatures w14:val="none"/>
        </w:rPr>
        <w:t xml:space="preserve"> </w:t>
      </w:r>
      <w:r w:rsidRPr="00D51828">
        <w:rPr>
          <w:rFonts w:ascii="Times New Roman" w:eastAsia="Calibri" w:hAnsi="Times New Roman" w:cs="Times New Roman"/>
          <w:kern w:val="0"/>
          <w:sz w:val="24"/>
          <w:szCs w:val="24"/>
          <w:lang w:bidi="ar-SA"/>
          <w14:ligatures w14:val="none"/>
        </w:rPr>
        <w:t>Kanker Kolore</w:t>
      </w:r>
      <w:r w:rsidR="002B7132" w:rsidRPr="002B7132">
        <w:rPr>
          <w:rFonts w:ascii="Times New Roman" w:eastAsia="Calibri" w:hAnsi="Times New Roman" w:cs="Times New Roman"/>
          <w:kern w:val="0"/>
          <w:sz w:val="24"/>
          <w:szCs w:val="24"/>
          <w:lang w:bidi="ar-SA"/>
          <w14:ligatures w14:val="none"/>
        </w:rPr>
        <w:t>k</w:t>
      </w:r>
      <w:r w:rsidRPr="00D51828">
        <w:rPr>
          <w:rFonts w:ascii="Times New Roman" w:eastAsia="Calibri" w:hAnsi="Times New Roman" w:cs="Times New Roman"/>
          <w:kern w:val="0"/>
          <w:sz w:val="24"/>
          <w:szCs w:val="24"/>
          <w:lang w:bidi="ar-SA"/>
          <w14:ligatures w14:val="none"/>
        </w:rPr>
        <w:t>tal Dalam Menjalani Kemoterapi Di Ruang Rosela 2 RSUD.</w:t>
      </w:r>
      <w:r w:rsidR="00C70226" w:rsidRPr="00C70226">
        <w:rPr>
          <w:rFonts w:ascii="Times New Roman" w:eastAsia="Calibri" w:hAnsi="Times New Roman" w:cs="Times New Roman"/>
          <w:kern w:val="0"/>
          <w:sz w:val="24"/>
          <w:szCs w:val="24"/>
          <w:lang w:bidi="ar-SA"/>
          <w14:ligatures w14:val="none"/>
        </w:rPr>
        <w:t xml:space="preserve"> </w:t>
      </w:r>
      <w:r w:rsidRPr="00D51828">
        <w:rPr>
          <w:rFonts w:ascii="Times New Roman" w:eastAsia="Calibri" w:hAnsi="Times New Roman" w:cs="Times New Roman"/>
          <w:kern w:val="0"/>
          <w:sz w:val="24"/>
          <w:szCs w:val="24"/>
          <w:lang w:bidi="ar-SA"/>
          <w14:ligatures w14:val="none"/>
        </w:rPr>
        <w:t>Dr. Soetomo Surabaya”</w:t>
      </w:r>
      <w:r w:rsidRPr="00D51828">
        <w:rPr>
          <w:rFonts w:ascii="Times New Roman" w:eastAsia="Calibri" w:hAnsi="Times New Roman" w:cs="Times New Roman"/>
          <w:kern w:val="0"/>
          <w:sz w:val="24"/>
          <w:szCs w:val="24"/>
          <w:lang w:eastAsia="ar-SA" w:bidi="ar-SA"/>
          <w14:ligatures w14:val="none"/>
        </w:rPr>
        <w:t xml:space="preserve"> dapat selesai sesuai waktu yang telah ditentukan.</w:t>
      </w:r>
    </w:p>
    <w:p w14:paraId="409D4D41" w14:textId="0BAFE79E" w:rsidR="005F101E" w:rsidRPr="00D51828" w:rsidRDefault="00193E2F" w:rsidP="00C70226">
      <w:pPr>
        <w:spacing w:after="0" w:line="480" w:lineRule="auto"/>
        <w:ind w:firstLine="360"/>
        <w:jc w:val="both"/>
        <w:rPr>
          <w:rFonts w:ascii="Times New Roman" w:eastAsia="Calibri" w:hAnsi="Times New Roman" w:cs="Times New Roman"/>
          <w:kern w:val="0"/>
          <w:sz w:val="24"/>
          <w:szCs w:val="24"/>
          <w:lang w:val="fi-FI" w:eastAsia="ar-SA" w:bidi="ar-SA"/>
          <w14:ligatures w14:val="none"/>
        </w:rPr>
      </w:pPr>
      <w:r w:rsidRPr="00193E2F">
        <w:rPr>
          <w:rFonts w:ascii="Times New Roman" w:eastAsia="Calibri" w:hAnsi="Times New Roman" w:cs="Times New Roman"/>
          <w:kern w:val="0"/>
          <w:sz w:val="24"/>
          <w:szCs w:val="24"/>
          <w:lang w:eastAsia="ar-SA" w:bidi="ar-SA"/>
          <w14:ligatures w14:val="none"/>
        </w:rPr>
        <w:t>Skripsi</w:t>
      </w:r>
      <w:r w:rsidR="005F101E" w:rsidRPr="00D51828">
        <w:rPr>
          <w:rFonts w:ascii="Times New Roman" w:eastAsia="Calibri" w:hAnsi="Times New Roman" w:cs="Times New Roman"/>
          <w:kern w:val="0"/>
          <w:sz w:val="24"/>
          <w:szCs w:val="24"/>
          <w:lang w:eastAsia="ar-SA" w:bidi="ar-SA"/>
          <w14:ligatures w14:val="none"/>
        </w:rPr>
        <w:t xml:space="preserve"> ini disusun sebagai salah satu syarat untuk memperoleh gelar Sarjana Keperawatan (S.Kep) pada </w:t>
      </w:r>
      <w:r w:rsidR="003E3AA7" w:rsidRPr="003E3AA7">
        <w:rPr>
          <w:rFonts w:ascii="Times New Roman" w:eastAsia="Calibri" w:hAnsi="Times New Roman" w:cs="Times New Roman"/>
          <w:kern w:val="0"/>
          <w:sz w:val="24"/>
          <w:szCs w:val="24"/>
          <w:lang w:eastAsia="ar-SA" w:bidi="ar-SA"/>
          <w14:ligatures w14:val="none"/>
        </w:rPr>
        <w:t>p</w:t>
      </w:r>
      <w:r w:rsidR="005F101E" w:rsidRPr="00D51828">
        <w:rPr>
          <w:rFonts w:ascii="Times New Roman" w:eastAsia="Calibri" w:hAnsi="Times New Roman" w:cs="Times New Roman"/>
          <w:kern w:val="0"/>
          <w:sz w:val="24"/>
          <w:szCs w:val="24"/>
          <w:lang w:eastAsia="ar-SA" w:bidi="ar-SA"/>
          <w14:ligatures w14:val="none"/>
        </w:rPr>
        <w:t xml:space="preserve">rogram </w:t>
      </w:r>
      <w:r w:rsidR="003E3AA7" w:rsidRPr="003E3AA7">
        <w:rPr>
          <w:rFonts w:ascii="Times New Roman" w:eastAsia="Calibri" w:hAnsi="Times New Roman" w:cs="Times New Roman"/>
          <w:kern w:val="0"/>
          <w:sz w:val="24"/>
          <w:szCs w:val="24"/>
          <w:lang w:eastAsia="ar-SA" w:bidi="ar-SA"/>
          <w14:ligatures w14:val="none"/>
        </w:rPr>
        <w:t>s</w:t>
      </w:r>
      <w:r w:rsidR="005F101E" w:rsidRPr="00D51828">
        <w:rPr>
          <w:rFonts w:ascii="Times New Roman" w:eastAsia="Calibri" w:hAnsi="Times New Roman" w:cs="Times New Roman"/>
          <w:kern w:val="0"/>
          <w:sz w:val="24"/>
          <w:szCs w:val="24"/>
          <w:lang w:eastAsia="ar-SA" w:bidi="ar-SA"/>
          <w14:ligatures w14:val="none"/>
        </w:rPr>
        <w:t xml:space="preserve">tudi </w:t>
      </w:r>
      <w:r w:rsidR="003E3AA7" w:rsidRPr="003E3AA7">
        <w:rPr>
          <w:rFonts w:ascii="Times New Roman" w:eastAsia="Calibri" w:hAnsi="Times New Roman" w:cs="Times New Roman"/>
          <w:kern w:val="0"/>
          <w:sz w:val="24"/>
          <w:szCs w:val="24"/>
          <w:lang w:eastAsia="ar-SA" w:bidi="ar-SA"/>
          <w14:ligatures w14:val="none"/>
        </w:rPr>
        <w:t>i</w:t>
      </w:r>
      <w:r w:rsidR="005F101E" w:rsidRPr="00D51828">
        <w:rPr>
          <w:rFonts w:ascii="Times New Roman" w:eastAsia="Calibri" w:hAnsi="Times New Roman" w:cs="Times New Roman"/>
          <w:kern w:val="0"/>
          <w:sz w:val="24"/>
          <w:szCs w:val="24"/>
          <w:lang w:eastAsia="ar-SA" w:bidi="ar-SA"/>
          <w14:ligatures w14:val="none"/>
        </w:rPr>
        <w:t xml:space="preserve">lmu </w:t>
      </w:r>
      <w:r w:rsidR="003E3AA7" w:rsidRPr="003E3AA7">
        <w:rPr>
          <w:rFonts w:ascii="Times New Roman" w:eastAsia="Calibri" w:hAnsi="Times New Roman" w:cs="Times New Roman"/>
          <w:kern w:val="0"/>
          <w:sz w:val="24"/>
          <w:szCs w:val="24"/>
          <w:lang w:eastAsia="ar-SA" w:bidi="ar-SA"/>
          <w14:ligatures w14:val="none"/>
        </w:rPr>
        <w:t>k</w:t>
      </w:r>
      <w:r w:rsidR="005F101E" w:rsidRPr="00D51828">
        <w:rPr>
          <w:rFonts w:ascii="Times New Roman" w:eastAsia="Calibri" w:hAnsi="Times New Roman" w:cs="Times New Roman"/>
          <w:kern w:val="0"/>
          <w:sz w:val="24"/>
          <w:szCs w:val="24"/>
          <w:lang w:eastAsia="ar-SA" w:bidi="ar-SA"/>
          <w14:ligatures w14:val="none"/>
        </w:rPr>
        <w:t xml:space="preserve">eperawatan Sekolah Tinggi Ilmu Kesehatan Hang Tuah Surabaya </w:t>
      </w:r>
      <w:r w:rsidRPr="00193E2F">
        <w:rPr>
          <w:rFonts w:ascii="Times New Roman" w:eastAsia="Calibri" w:hAnsi="Times New Roman" w:cs="Times New Roman"/>
          <w:kern w:val="0"/>
          <w:sz w:val="24"/>
          <w:szCs w:val="24"/>
          <w:lang w:eastAsia="ar-SA" w:bidi="ar-SA"/>
          <w14:ligatures w14:val="none"/>
        </w:rPr>
        <w:t>skripsi</w:t>
      </w:r>
      <w:r w:rsidR="005F101E" w:rsidRPr="00D51828">
        <w:rPr>
          <w:rFonts w:ascii="Times New Roman" w:eastAsia="Calibri" w:hAnsi="Times New Roman" w:cs="Times New Roman"/>
          <w:kern w:val="0"/>
          <w:sz w:val="24"/>
          <w:szCs w:val="24"/>
          <w:lang w:eastAsia="ar-SA" w:bidi="ar-SA"/>
          <w14:ligatures w14:val="none"/>
        </w:rPr>
        <w:t xml:space="preserve"> ini disusun dengan memanfaatkan berbagai literatur serta mendapatkan banyak pengarahan dan bantuan dari berbagai pihak. </w:t>
      </w:r>
      <w:r w:rsidR="005F101E" w:rsidRPr="00D51828">
        <w:rPr>
          <w:rFonts w:ascii="Times New Roman" w:eastAsia="Calibri" w:hAnsi="Times New Roman" w:cs="Times New Roman"/>
          <w:kern w:val="0"/>
          <w:sz w:val="24"/>
          <w:szCs w:val="24"/>
          <w:lang w:val="fi-FI" w:bidi="ar-SA"/>
          <w14:ligatures w14:val="none"/>
        </w:rPr>
        <w:t xml:space="preserve">Untuk itu dalam kesempatan ini perkenankan penulis menyampaikan rasa terima kasih kepada yang terhormat </w:t>
      </w:r>
      <w:r w:rsidR="005F101E" w:rsidRPr="00D51828">
        <w:rPr>
          <w:rFonts w:ascii="Times New Roman" w:eastAsia="Calibri" w:hAnsi="Times New Roman" w:cs="Times New Roman"/>
          <w:kern w:val="0"/>
          <w:sz w:val="24"/>
          <w:szCs w:val="24"/>
          <w:lang w:val="fi-FI" w:eastAsia="ar-SA" w:bidi="ar-SA"/>
          <w14:ligatures w14:val="none"/>
        </w:rPr>
        <w:t>dan penghargaan kepada:</w:t>
      </w:r>
    </w:p>
    <w:p w14:paraId="6DA97C12" w14:textId="49C94FAB" w:rsidR="005F101E" w:rsidRDefault="003E3AA7" w:rsidP="00C70226">
      <w:pPr>
        <w:numPr>
          <w:ilvl w:val="0"/>
          <w:numId w:val="2"/>
        </w:numPr>
        <w:tabs>
          <w:tab w:val="num" w:pos="720"/>
        </w:tabs>
        <w:suppressAutoHyphens/>
        <w:spacing w:after="0" w:line="480" w:lineRule="auto"/>
        <w:jc w:val="both"/>
        <w:rPr>
          <w:rFonts w:ascii="Times New Roman" w:eastAsia="Calibri" w:hAnsi="Times New Roman" w:cs="Times New Roman"/>
          <w:kern w:val="0"/>
          <w:sz w:val="24"/>
          <w:szCs w:val="24"/>
          <w:lang w:val="fi-FI" w:eastAsia="ar-SA" w:bidi="ar-SA"/>
          <w14:ligatures w14:val="none"/>
        </w:rPr>
      </w:pPr>
      <w:r w:rsidRPr="003E3AA7">
        <w:rPr>
          <w:rFonts w:ascii="Times New Roman" w:eastAsia="Calibri" w:hAnsi="Times New Roman" w:cs="Times New Roman"/>
          <w:kern w:val="0"/>
          <w:sz w:val="24"/>
          <w:szCs w:val="24"/>
          <w:lang w:val="fi-FI" w:eastAsia="ar-SA" w:bidi="ar-SA"/>
          <w14:ligatures w14:val="none"/>
        </w:rPr>
        <w:t>Laksamana Pertama (Purn</w:t>
      </w:r>
      <w:r w:rsidR="000A7DEE">
        <w:rPr>
          <w:rFonts w:ascii="Times New Roman" w:eastAsia="Calibri" w:hAnsi="Times New Roman" w:cs="Times New Roman"/>
          <w:kern w:val="0"/>
          <w:sz w:val="24"/>
          <w:szCs w:val="24"/>
          <w:lang w:val="fi-FI" w:eastAsia="ar-SA" w:bidi="ar-SA"/>
          <w14:ligatures w14:val="none"/>
        </w:rPr>
        <w:t>.</w:t>
      </w:r>
      <w:r w:rsidRPr="003E3AA7">
        <w:rPr>
          <w:rFonts w:ascii="Times New Roman" w:eastAsia="Calibri" w:hAnsi="Times New Roman" w:cs="Times New Roman"/>
          <w:kern w:val="0"/>
          <w:sz w:val="24"/>
          <w:szCs w:val="24"/>
          <w:lang w:val="fi-FI" w:eastAsia="ar-SA" w:bidi="ar-SA"/>
          <w14:ligatures w14:val="none"/>
        </w:rPr>
        <w:t>) TNI AL</w:t>
      </w:r>
      <w:r w:rsidR="000E7CEC">
        <w:rPr>
          <w:rFonts w:ascii="Times New Roman" w:eastAsia="Calibri" w:hAnsi="Times New Roman" w:cs="Times New Roman"/>
          <w:kern w:val="0"/>
          <w:sz w:val="24"/>
          <w:szCs w:val="24"/>
          <w:lang w:val="fi-FI" w:eastAsia="ar-SA" w:bidi="ar-SA"/>
          <w14:ligatures w14:val="none"/>
        </w:rPr>
        <w:t xml:space="preserve"> </w:t>
      </w:r>
      <w:r w:rsidR="005F101E" w:rsidRPr="00D51828">
        <w:rPr>
          <w:rFonts w:ascii="Times New Roman" w:eastAsia="Calibri" w:hAnsi="Times New Roman" w:cs="Times New Roman"/>
          <w:color w:val="000000"/>
          <w:kern w:val="0"/>
          <w:sz w:val="24"/>
          <w:szCs w:val="24"/>
          <w:lang w:val="fi-FI" w:eastAsia="ar-SA" w:bidi="ar-SA"/>
          <w14:ligatures w14:val="none"/>
        </w:rPr>
        <w:t>Dr. A.</w:t>
      </w:r>
      <w:r w:rsidR="005358E2">
        <w:rPr>
          <w:rFonts w:ascii="Times New Roman" w:eastAsia="Calibri" w:hAnsi="Times New Roman" w:cs="Times New Roman"/>
          <w:color w:val="000000"/>
          <w:kern w:val="0"/>
          <w:sz w:val="24"/>
          <w:szCs w:val="24"/>
          <w:lang w:val="fi-FI" w:eastAsia="ar-SA" w:bidi="ar-SA"/>
          <w14:ligatures w14:val="none"/>
        </w:rPr>
        <w:t xml:space="preserve"> </w:t>
      </w:r>
      <w:r w:rsidR="005F101E" w:rsidRPr="00D51828">
        <w:rPr>
          <w:rFonts w:ascii="Times New Roman" w:eastAsia="Calibri" w:hAnsi="Times New Roman" w:cs="Times New Roman"/>
          <w:color w:val="000000"/>
          <w:kern w:val="0"/>
          <w:sz w:val="24"/>
          <w:szCs w:val="24"/>
          <w:lang w:val="fi-FI" w:eastAsia="ar-SA" w:bidi="ar-SA"/>
          <w14:ligatures w14:val="none"/>
        </w:rPr>
        <w:t>V.</w:t>
      </w:r>
      <w:r w:rsidR="000A7DEE">
        <w:rPr>
          <w:rFonts w:ascii="Times New Roman" w:eastAsia="Calibri" w:hAnsi="Times New Roman" w:cs="Times New Roman"/>
          <w:color w:val="000000"/>
          <w:kern w:val="0"/>
          <w:sz w:val="24"/>
          <w:szCs w:val="24"/>
          <w:lang w:val="fi-FI" w:eastAsia="ar-SA" w:bidi="ar-SA"/>
          <w14:ligatures w14:val="none"/>
        </w:rPr>
        <w:t xml:space="preserve"> </w:t>
      </w:r>
      <w:r w:rsidR="005F101E" w:rsidRPr="00D51828">
        <w:rPr>
          <w:rFonts w:ascii="Times New Roman" w:eastAsia="Calibri" w:hAnsi="Times New Roman" w:cs="Times New Roman"/>
          <w:color w:val="000000"/>
          <w:kern w:val="0"/>
          <w:sz w:val="24"/>
          <w:szCs w:val="24"/>
          <w:lang w:val="fi-FI" w:eastAsia="ar-SA" w:bidi="ar-SA"/>
          <w14:ligatures w14:val="none"/>
        </w:rPr>
        <w:t>Sri Suhardiningsih, S.Kp., M.Kes.</w:t>
      </w:r>
      <w:r w:rsidR="00210F3F">
        <w:rPr>
          <w:rFonts w:ascii="Times New Roman" w:eastAsia="Calibri" w:hAnsi="Times New Roman" w:cs="Times New Roman"/>
          <w:color w:val="000000"/>
          <w:kern w:val="0"/>
          <w:sz w:val="24"/>
          <w:szCs w:val="24"/>
          <w:lang w:val="fi-FI" w:eastAsia="ar-SA" w:bidi="ar-SA"/>
          <w14:ligatures w14:val="none"/>
        </w:rPr>
        <w:t>, FISQua.</w:t>
      </w:r>
      <w:r w:rsidR="005F101E" w:rsidRPr="00D51828">
        <w:rPr>
          <w:rFonts w:ascii="Times New Roman" w:eastAsia="Calibri" w:hAnsi="Times New Roman" w:cs="Times New Roman"/>
          <w:color w:val="000000"/>
          <w:kern w:val="0"/>
          <w:sz w:val="24"/>
          <w:szCs w:val="24"/>
          <w:lang w:val="fi-FI" w:eastAsia="ar-SA" w:bidi="ar-SA"/>
          <w14:ligatures w14:val="none"/>
        </w:rPr>
        <w:t xml:space="preserve"> </w:t>
      </w:r>
      <w:r w:rsidR="005F101E" w:rsidRPr="00D51828">
        <w:rPr>
          <w:rFonts w:ascii="Times New Roman" w:eastAsia="Calibri" w:hAnsi="Times New Roman" w:cs="Times New Roman"/>
          <w:kern w:val="0"/>
          <w:sz w:val="24"/>
          <w:szCs w:val="24"/>
          <w:lang w:val="fi-FI" w:eastAsia="ar-SA" w:bidi="ar-SA"/>
          <w14:ligatures w14:val="none"/>
        </w:rPr>
        <w:t>selaku Ketua</w:t>
      </w:r>
      <w:r w:rsidR="005F101E" w:rsidRPr="00D51828">
        <w:rPr>
          <w:rFonts w:ascii="Times New Roman" w:eastAsia="Calibri" w:hAnsi="Times New Roman" w:cs="Times New Roman"/>
          <w:kern w:val="0"/>
          <w:sz w:val="24"/>
          <w:szCs w:val="24"/>
          <w:lang w:val="fi-FI" w:bidi="ar-SA"/>
          <w14:ligatures w14:val="none"/>
        </w:rPr>
        <w:t xml:space="preserve"> </w:t>
      </w:r>
      <w:bookmarkStart w:id="27" w:name="_Hlk142547634"/>
      <w:r w:rsidR="005F101E" w:rsidRPr="00D51828">
        <w:rPr>
          <w:rFonts w:ascii="Times New Roman" w:eastAsia="Calibri" w:hAnsi="Times New Roman" w:cs="Times New Roman"/>
          <w:kern w:val="0"/>
          <w:sz w:val="24"/>
          <w:szCs w:val="24"/>
          <w:lang w:val="fi-FI" w:bidi="ar-SA"/>
          <w14:ligatures w14:val="none"/>
        </w:rPr>
        <w:t>Sekolah Tinggi Ilmu Kesehatan Hang Tuah Surabaya</w:t>
      </w:r>
      <w:bookmarkEnd w:id="27"/>
      <w:r>
        <w:rPr>
          <w:rFonts w:ascii="Times New Roman" w:eastAsia="Calibri" w:hAnsi="Times New Roman" w:cs="Times New Roman"/>
          <w:kern w:val="0"/>
          <w:sz w:val="24"/>
          <w:szCs w:val="24"/>
          <w:lang w:val="fi-FI" w:bidi="ar-SA"/>
          <w14:ligatures w14:val="none"/>
        </w:rPr>
        <w:t xml:space="preserve"> </w:t>
      </w:r>
      <w:r w:rsidR="005F101E" w:rsidRPr="00D51828">
        <w:rPr>
          <w:rFonts w:ascii="Times New Roman" w:eastAsia="Calibri" w:hAnsi="Times New Roman" w:cs="Times New Roman"/>
          <w:kern w:val="0"/>
          <w:sz w:val="24"/>
          <w:szCs w:val="24"/>
          <w:lang w:val="fi-FI" w:eastAsia="ar-SA" w:bidi="ar-SA"/>
          <w14:ligatures w14:val="none"/>
        </w:rPr>
        <w:t xml:space="preserve">atas kesempatan dan fasilitas yang diberikan kepada peneliti </w:t>
      </w:r>
      <w:r>
        <w:rPr>
          <w:rFonts w:ascii="Times New Roman" w:eastAsia="Calibri" w:hAnsi="Times New Roman" w:cs="Times New Roman"/>
          <w:kern w:val="0"/>
          <w:sz w:val="24"/>
          <w:szCs w:val="24"/>
          <w:lang w:val="fi-FI" w:eastAsia="ar-SA" w:bidi="ar-SA"/>
          <w14:ligatures w14:val="none"/>
        </w:rPr>
        <w:t xml:space="preserve">sebagai </w:t>
      </w:r>
      <w:r w:rsidR="005F101E" w:rsidRPr="00D51828">
        <w:rPr>
          <w:rFonts w:ascii="Times New Roman" w:eastAsia="Calibri" w:hAnsi="Times New Roman" w:cs="Times New Roman"/>
          <w:kern w:val="0"/>
          <w:sz w:val="24"/>
          <w:szCs w:val="24"/>
          <w:lang w:val="fi-FI" w:eastAsia="ar-SA" w:bidi="ar-SA"/>
          <w14:ligatures w14:val="none"/>
        </w:rPr>
        <w:t xml:space="preserve">  mahasiswa</w:t>
      </w:r>
      <w:r>
        <w:rPr>
          <w:rFonts w:ascii="Times New Roman" w:eastAsia="Calibri" w:hAnsi="Times New Roman" w:cs="Times New Roman"/>
          <w:kern w:val="0"/>
          <w:sz w:val="24"/>
          <w:szCs w:val="24"/>
          <w:lang w:val="fi-FI" w:eastAsia="ar-SA" w:bidi="ar-SA"/>
          <w14:ligatures w14:val="none"/>
        </w:rPr>
        <w:t xml:space="preserve"> S-1 Keperawatan</w:t>
      </w:r>
      <w:r w:rsidR="005F101E" w:rsidRPr="00D51828">
        <w:rPr>
          <w:rFonts w:ascii="Times New Roman" w:eastAsia="Calibri" w:hAnsi="Times New Roman" w:cs="Times New Roman"/>
          <w:kern w:val="0"/>
          <w:sz w:val="24"/>
          <w:szCs w:val="24"/>
          <w:lang w:val="fi-FI" w:eastAsia="ar-SA" w:bidi="ar-SA"/>
          <w14:ligatures w14:val="none"/>
        </w:rPr>
        <w:t xml:space="preserve"> dan menyelesaikan pendidikan.</w:t>
      </w:r>
    </w:p>
    <w:p w14:paraId="4C7DF4FD" w14:textId="30580A73" w:rsidR="003E3AA7" w:rsidRPr="003E3AA7" w:rsidRDefault="003E3AA7" w:rsidP="00C70226">
      <w:pPr>
        <w:pStyle w:val="DaftarParagraf"/>
        <w:numPr>
          <w:ilvl w:val="0"/>
          <w:numId w:val="2"/>
        </w:numPr>
        <w:suppressAutoHyphens/>
        <w:spacing w:after="0" w:line="480" w:lineRule="auto"/>
        <w:rPr>
          <w:rFonts w:eastAsia="Calibri" w:cs="Times New Roman"/>
          <w:kern w:val="0"/>
          <w:szCs w:val="24"/>
          <w:lang w:val="fi-FI" w:eastAsia="ar-SA"/>
          <w14:ligatures w14:val="none"/>
        </w:rPr>
      </w:pPr>
      <w:r w:rsidRPr="003E3AA7">
        <w:rPr>
          <w:rFonts w:eastAsia="Calibri" w:cs="Times New Roman"/>
          <w:kern w:val="0"/>
          <w:szCs w:val="24"/>
          <w:lang w:val="fi-FI" w:eastAsia="ar-SA"/>
          <w14:ligatures w14:val="none"/>
        </w:rPr>
        <w:t xml:space="preserve"> Puket 1, Puket 2 </w:t>
      </w:r>
      <w:r w:rsidR="00C70226">
        <w:rPr>
          <w:rFonts w:eastAsia="Calibri" w:cs="Times New Roman"/>
          <w:kern w:val="0"/>
          <w:szCs w:val="24"/>
          <w:lang w:val="fi-FI" w:eastAsia="ar-SA"/>
          <w14:ligatures w14:val="none"/>
        </w:rPr>
        <w:t xml:space="preserve">dan Puket 3 </w:t>
      </w:r>
      <w:r w:rsidRPr="003E3AA7">
        <w:rPr>
          <w:rFonts w:eastAsia="Calibri" w:cs="Times New Roman"/>
          <w:kern w:val="0"/>
          <w:szCs w:val="24"/>
          <w:lang w:val="fi-FI"/>
          <w14:ligatures w14:val="none"/>
        </w:rPr>
        <w:t xml:space="preserve">Sekolah Tinggi Ilmu Kesehatan Hang Tuah Surabaya </w:t>
      </w:r>
      <w:r w:rsidRPr="003E3AA7">
        <w:rPr>
          <w:rFonts w:eastAsia="Calibri" w:cs="Times New Roman"/>
          <w:kern w:val="0"/>
          <w:szCs w:val="24"/>
          <w:lang w:val="fi-FI" w:eastAsia="ar-SA"/>
          <w14:ligatures w14:val="none"/>
        </w:rPr>
        <w:t>yang telah memberikan kesempatan dan fasilitas kepada peneliti untuk mengikuti dan menyelesaikan pendidikan program</w:t>
      </w:r>
      <w:r w:rsidR="005358E2">
        <w:rPr>
          <w:rFonts w:eastAsia="Calibri" w:cs="Times New Roman"/>
          <w:kern w:val="0"/>
          <w:szCs w:val="24"/>
          <w:lang w:val="fi-FI" w:eastAsia="ar-SA"/>
          <w14:ligatures w14:val="none"/>
        </w:rPr>
        <w:t xml:space="preserve"> </w:t>
      </w:r>
      <w:r w:rsidRPr="003E3AA7">
        <w:rPr>
          <w:rFonts w:eastAsia="Calibri" w:cs="Times New Roman"/>
          <w:kern w:val="0"/>
          <w:szCs w:val="24"/>
          <w:lang w:val="fi-FI" w:eastAsia="ar-SA"/>
          <w14:ligatures w14:val="none"/>
        </w:rPr>
        <w:t>studi S-1 Keperawatan</w:t>
      </w:r>
      <w:r>
        <w:rPr>
          <w:rFonts w:eastAsia="Calibri" w:cs="Times New Roman"/>
          <w:kern w:val="0"/>
          <w:szCs w:val="24"/>
          <w:lang w:val="fi-FI" w:eastAsia="ar-SA"/>
          <w14:ligatures w14:val="none"/>
        </w:rPr>
        <w:t>.</w:t>
      </w:r>
    </w:p>
    <w:p w14:paraId="1A09A6FE" w14:textId="73AD5734" w:rsidR="005F101E" w:rsidRPr="00733888" w:rsidRDefault="005F101E" w:rsidP="00C70226">
      <w:pPr>
        <w:numPr>
          <w:ilvl w:val="0"/>
          <w:numId w:val="2"/>
        </w:numPr>
        <w:tabs>
          <w:tab w:val="num" w:pos="720"/>
        </w:tabs>
        <w:suppressAutoHyphens/>
        <w:spacing w:after="0" w:line="480" w:lineRule="auto"/>
        <w:jc w:val="both"/>
        <w:rPr>
          <w:rFonts w:ascii="Times New Roman" w:eastAsia="Calibri" w:hAnsi="Times New Roman" w:cs="Times New Roman"/>
          <w:kern w:val="0"/>
          <w:sz w:val="24"/>
          <w:szCs w:val="24"/>
          <w:lang w:val="en-US" w:eastAsia="ar-SA" w:bidi="ar-SA"/>
          <w14:ligatures w14:val="none"/>
        </w:rPr>
      </w:pPr>
      <w:r w:rsidRPr="000A7DEE">
        <w:rPr>
          <w:rFonts w:ascii="Times New Roman" w:eastAsia="Calibri" w:hAnsi="Times New Roman" w:cs="Times New Roman"/>
          <w:kern w:val="0"/>
          <w:sz w:val="24"/>
          <w:szCs w:val="24"/>
          <w:lang w:val="en-US" w:eastAsia="ar-SA" w:bidi="ar-SA"/>
          <w14:ligatures w14:val="none"/>
        </w:rPr>
        <w:t>Prof. Dr.</w:t>
      </w:r>
      <w:r w:rsidR="000E7CEC" w:rsidRPr="000A7DEE">
        <w:rPr>
          <w:rFonts w:ascii="Times New Roman" w:eastAsia="Calibri" w:hAnsi="Times New Roman" w:cs="Times New Roman"/>
          <w:kern w:val="0"/>
          <w:sz w:val="24"/>
          <w:szCs w:val="24"/>
          <w:lang w:val="en-US" w:eastAsia="ar-SA" w:bidi="ar-SA"/>
          <w14:ligatures w14:val="none"/>
        </w:rPr>
        <w:t xml:space="preserve"> Cita Rosita</w:t>
      </w:r>
      <w:r w:rsidR="000A7DEE" w:rsidRPr="000A7DEE">
        <w:rPr>
          <w:rFonts w:ascii="Times New Roman" w:eastAsia="Calibri" w:hAnsi="Times New Roman" w:cs="Times New Roman"/>
          <w:kern w:val="0"/>
          <w:sz w:val="24"/>
          <w:szCs w:val="24"/>
          <w:lang w:val="en-US" w:eastAsia="ar-SA" w:bidi="ar-SA"/>
          <w14:ligatures w14:val="none"/>
        </w:rPr>
        <w:t xml:space="preserve"> </w:t>
      </w:r>
      <w:r w:rsidR="000E7CEC" w:rsidRPr="000A7DEE">
        <w:rPr>
          <w:rFonts w:ascii="Times New Roman" w:eastAsia="Calibri" w:hAnsi="Times New Roman" w:cs="Times New Roman"/>
          <w:kern w:val="0"/>
          <w:sz w:val="24"/>
          <w:szCs w:val="24"/>
          <w:lang w:val="en-US" w:eastAsia="ar-SA" w:bidi="ar-SA"/>
          <w14:ligatures w14:val="none"/>
        </w:rPr>
        <w:t>Sigit</w:t>
      </w:r>
      <w:r w:rsidR="000A7DEE" w:rsidRPr="000A7DEE">
        <w:rPr>
          <w:rFonts w:ascii="Times New Roman" w:eastAsia="Calibri" w:hAnsi="Times New Roman" w:cs="Times New Roman"/>
          <w:kern w:val="0"/>
          <w:sz w:val="24"/>
          <w:szCs w:val="24"/>
          <w:lang w:val="en-US" w:eastAsia="ar-SA" w:bidi="ar-SA"/>
          <w14:ligatures w14:val="none"/>
        </w:rPr>
        <w:t xml:space="preserve"> P</w:t>
      </w:r>
      <w:r w:rsidR="000E7CEC" w:rsidRPr="000A7DEE">
        <w:rPr>
          <w:rFonts w:ascii="Times New Roman" w:eastAsia="Calibri" w:hAnsi="Times New Roman" w:cs="Times New Roman"/>
          <w:kern w:val="0"/>
          <w:sz w:val="24"/>
          <w:szCs w:val="24"/>
          <w:lang w:val="en-US" w:eastAsia="ar-SA" w:bidi="ar-SA"/>
          <w14:ligatures w14:val="none"/>
        </w:rPr>
        <w:t>rakoeswa, dr., Sp.</w:t>
      </w:r>
      <w:r w:rsidR="00733888" w:rsidRPr="000A7DEE">
        <w:rPr>
          <w:rFonts w:ascii="Times New Roman" w:eastAsia="Calibri" w:hAnsi="Times New Roman" w:cs="Times New Roman"/>
          <w:kern w:val="0"/>
          <w:sz w:val="24"/>
          <w:szCs w:val="24"/>
          <w:lang w:val="en-US" w:eastAsia="ar-SA" w:bidi="ar-SA"/>
          <w14:ligatures w14:val="none"/>
        </w:rPr>
        <w:t xml:space="preserve"> </w:t>
      </w:r>
      <w:r w:rsidR="000E7CEC" w:rsidRPr="000E7CEC">
        <w:rPr>
          <w:rFonts w:ascii="Times New Roman" w:eastAsia="Calibri" w:hAnsi="Times New Roman" w:cs="Times New Roman"/>
          <w:kern w:val="0"/>
          <w:sz w:val="24"/>
          <w:szCs w:val="24"/>
          <w:lang w:val="en-US" w:eastAsia="ar-SA" w:bidi="ar-SA"/>
          <w14:ligatures w14:val="none"/>
        </w:rPr>
        <w:t>DVE Subsp. DAI. FINSDV, FAADV., MARS.</w:t>
      </w:r>
      <w:r w:rsidRPr="000E7CEC">
        <w:rPr>
          <w:rFonts w:ascii="Times New Roman" w:eastAsia="Calibri" w:hAnsi="Times New Roman" w:cs="Times New Roman"/>
          <w:kern w:val="0"/>
          <w:sz w:val="24"/>
          <w:szCs w:val="24"/>
          <w:lang w:val="en-US" w:eastAsia="ar-SA" w:bidi="ar-SA"/>
          <w14:ligatures w14:val="none"/>
        </w:rPr>
        <w:t xml:space="preserve"> </w:t>
      </w:r>
      <w:r w:rsidR="000A7DEE">
        <w:rPr>
          <w:rFonts w:ascii="Times New Roman" w:eastAsia="Calibri" w:hAnsi="Times New Roman" w:cs="Times New Roman"/>
          <w:kern w:val="0"/>
          <w:sz w:val="24"/>
          <w:szCs w:val="24"/>
          <w:lang w:val="en-US" w:eastAsia="ar-SA" w:bidi="ar-SA"/>
          <w14:ligatures w14:val="none"/>
        </w:rPr>
        <w:t>S</w:t>
      </w:r>
      <w:r w:rsidRPr="000E7CEC">
        <w:rPr>
          <w:rFonts w:ascii="Times New Roman" w:eastAsia="Calibri" w:hAnsi="Times New Roman" w:cs="Times New Roman"/>
          <w:kern w:val="0"/>
          <w:sz w:val="24"/>
          <w:szCs w:val="24"/>
          <w:lang w:val="en-US" w:eastAsia="ar-SA" w:bidi="ar-SA"/>
          <w14:ligatures w14:val="none"/>
        </w:rPr>
        <w:t>el</w:t>
      </w:r>
      <w:r w:rsidR="000A7DEE">
        <w:rPr>
          <w:rFonts w:ascii="Times New Roman" w:eastAsia="Calibri" w:hAnsi="Times New Roman" w:cs="Times New Roman"/>
          <w:kern w:val="0"/>
          <w:sz w:val="24"/>
          <w:szCs w:val="24"/>
          <w:lang w:val="en-US" w:eastAsia="ar-SA" w:bidi="ar-SA"/>
          <w14:ligatures w14:val="none"/>
        </w:rPr>
        <w:t>aku D</w:t>
      </w:r>
      <w:r w:rsidRPr="000E7CEC">
        <w:rPr>
          <w:rFonts w:ascii="Times New Roman" w:eastAsia="Calibri" w:hAnsi="Times New Roman" w:cs="Times New Roman"/>
          <w:kern w:val="0"/>
          <w:sz w:val="24"/>
          <w:szCs w:val="24"/>
          <w:lang w:val="en-US" w:eastAsia="ar-SA" w:bidi="ar-SA"/>
          <w14:ligatures w14:val="none"/>
        </w:rPr>
        <w:t xml:space="preserve">irektur RSUD. </w:t>
      </w:r>
      <w:r w:rsidRPr="00733888">
        <w:rPr>
          <w:rFonts w:ascii="Times New Roman" w:eastAsia="Calibri" w:hAnsi="Times New Roman" w:cs="Times New Roman"/>
          <w:kern w:val="0"/>
          <w:sz w:val="24"/>
          <w:szCs w:val="24"/>
          <w:lang w:val="en-US" w:eastAsia="ar-SA" w:bidi="ar-SA"/>
          <w14:ligatures w14:val="none"/>
        </w:rPr>
        <w:t>Dr.</w:t>
      </w:r>
      <w:r w:rsidR="000A7DEE">
        <w:rPr>
          <w:rFonts w:ascii="Times New Roman" w:eastAsia="Calibri" w:hAnsi="Times New Roman" w:cs="Times New Roman"/>
          <w:kern w:val="0"/>
          <w:sz w:val="24"/>
          <w:szCs w:val="24"/>
          <w:lang w:val="en-US" w:eastAsia="ar-SA" w:bidi="ar-SA"/>
          <w14:ligatures w14:val="none"/>
        </w:rPr>
        <w:t xml:space="preserve"> </w:t>
      </w:r>
      <w:r w:rsidRPr="00733888">
        <w:rPr>
          <w:rFonts w:ascii="Times New Roman" w:eastAsia="Calibri" w:hAnsi="Times New Roman" w:cs="Times New Roman"/>
          <w:kern w:val="0"/>
          <w:sz w:val="24"/>
          <w:szCs w:val="24"/>
          <w:lang w:val="en-US" w:eastAsia="ar-SA" w:bidi="ar-SA"/>
          <w14:ligatures w14:val="none"/>
        </w:rPr>
        <w:t xml:space="preserve">Soetomo Surabaya yang telah memberi kesempatan untuk mengikuti </w:t>
      </w:r>
      <w:r w:rsidR="00733888">
        <w:rPr>
          <w:rFonts w:ascii="Times New Roman" w:eastAsia="Calibri" w:hAnsi="Times New Roman" w:cs="Times New Roman"/>
          <w:kern w:val="0"/>
          <w:sz w:val="24"/>
          <w:szCs w:val="24"/>
          <w:lang w:val="en-US" w:eastAsia="ar-SA" w:bidi="ar-SA"/>
          <w14:ligatures w14:val="none"/>
        </w:rPr>
        <w:t>p</w:t>
      </w:r>
      <w:r w:rsidRPr="00733888">
        <w:rPr>
          <w:rFonts w:ascii="Times New Roman" w:eastAsia="Calibri" w:hAnsi="Times New Roman" w:cs="Times New Roman"/>
          <w:kern w:val="0"/>
          <w:sz w:val="24"/>
          <w:szCs w:val="24"/>
          <w:lang w:val="en-US" w:eastAsia="ar-SA" w:bidi="ar-SA"/>
          <w14:ligatures w14:val="none"/>
        </w:rPr>
        <w:t xml:space="preserve">rogram </w:t>
      </w:r>
      <w:r w:rsidR="00733888" w:rsidRPr="00733888">
        <w:rPr>
          <w:rFonts w:ascii="Times New Roman" w:eastAsia="Calibri" w:hAnsi="Times New Roman" w:cs="Times New Roman"/>
          <w:kern w:val="0"/>
          <w:sz w:val="24"/>
          <w:szCs w:val="24"/>
          <w:lang w:val="en-US" w:eastAsia="ar-SA" w:bidi="ar-SA"/>
          <w14:ligatures w14:val="none"/>
        </w:rPr>
        <w:t>st</w:t>
      </w:r>
      <w:r w:rsidR="00733888">
        <w:rPr>
          <w:rFonts w:ascii="Times New Roman" w:eastAsia="Calibri" w:hAnsi="Times New Roman" w:cs="Times New Roman"/>
          <w:kern w:val="0"/>
          <w:sz w:val="24"/>
          <w:szCs w:val="24"/>
          <w:lang w:val="en-US" w:eastAsia="ar-SA" w:bidi="ar-SA"/>
          <w14:ligatures w14:val="none"/>
        </w:rPr>
        <w:t xml:space="preserve">udi S-1 Keperawatan. </w:t>
      </w:r>
    </w:p>
    <w:p w14:paraId="7F5819D7" w14:textId="5DB48C7C" w:rsidR="005F101E" w:rsidRPr="000F328D" w:rsidRDefault="00861C2F" w:rsidP="000F328D">
      <w:pPr>
        <w:pStyle w:val="DaftarParagraf"/>
        <w:numPr>
          <w:ilvl w:val="0"/>
          <w:numId w:val="2"/>
        </w:numPr>
        <w:tabs>
          <w:tab w:val="num" w:pos="720"/>
        </w:tabs>
        <w:suppressAutoHyphens/>
        <w:spacing w:after="0" w:line="480" w:lineRule="auto"/>
        <w:rPr>
          <w:rFonts w:eastAsia="Calibri" w:cs="Times New Roman"/>
          <w:kern w:val="0"/>
          <w:szCs w:val="24"/>
          <w:lang w:eastAsia="ar-SA"/>
          <w14:ligatures w14:val="none"/>
        </w:rPr>
      </w:pPr>
      <w:r w:rsidRPr="000F328D">
        <w:rPr>
          <w:rFonts w:eastAsia="Calibri" w:cs="Times New Roman"/>
          <w:bCs/>
          <w:color w:val="000000"/>
          <w:kern w:val="0"/>
          <w:szCs w:val="24"/>
          <w14:ligatures w14:val="none"/>
        </w:rPr>
        <w:lastRenderedPageBreak/>
        <w:t>Dr.</w:t>
      </w:r>
      <w:r w:rsidR="00C666A1" w:rsidRPr="000F328D">
        <w:rPr>
          <w:rFonts w:eastAsia="Calibri" w:cs="Times New Roman"/>
          <w:bCs/>
          <w:color w:val="000000"/>
          <w:kern w:val="0"/>
          <w:szCs w:val="24"/>
          <w14:ligatures w14:val="none"/>
        </w:rPr>
        <w:t xml:space="preserve"> </w:t>
      </w:r>
      <w:r w:rsidR="005F101E" w:rsidRPr="000F328D">
        <w:rPr>
          <w:rFonts w:eastAsia="Calibri" w:cs="Times New Roman"/>
          <w:bCs/>
          <w:color w:val="000000"/>
          <w:kern w:val="0"/>
          <w:szCs w:val="24"/>
          <w14:ligatures w14:val="none"/>
        </w:rPr>
        <w:t>Puji Hastuti, S.Kep.,</w:t>
      </w:r>
      <w:r w:rsidR="00210F3F" w:rsidRPr="000F328D">
        <w:rPr>
          <w:rFonts w:eastAsia="Calibri" w:cs="Times New Roman"/>
          <w:bCs/>
          <w:color w:val="000000"/>
          <w:kern w:val="0"/>
          <w:szCs w:val="24"/>
          <w14:ligatures w14:val="none"/>
        </w:rPr>
        <w:t xml:space="preserve"> </w:t>
      </w:r>
      <w:r w:rsidR="005F101E" w:rsidRPr="000F328D">
        <w:rPr>
          <w:rFonts w:eastAsia="Calibri" w:cs="Times New Roman"/>
          <w:bCs/>
          <w:color w:val="000000"/>
          <w:kern w:val="0"/>
          <w:szCs w:val="24"/>
          <w14:ligatures w14:val="none"/>
        </w:rPr>
        <w:t>Ns., M.Kep.</w:t>
      </w:r>
      <w:r w:rsidR="005F101E" w:rsidRPr="000F328D">
        <w:rPr>
          <w:rFonts w:eastAsia="Calibri" w:cs="Times New Roman"/>
          <w:kern w:val="0"/>
          <w:szCs w:val="24"/>
          <w:lang w:eastAsia="ar-SA"/>
          <w14:ligatures w14:val="none"/>
        </w:rPr>
        <w:t xml:space="preserve"> selaku Kepala Program Studi S-1 Keperawatan </w:t>
      </w:r>
      <w:r w:rsidR="005F101E" w:rsidRPr="000F328D">
        <w:rPr>
          <w:rFonts w:eastAsia="Calibri" w:cs="Times New Roman"/>
          <w:kern w:val="0"/>
          <w:szCs w:val="24"/>
          <w14:ligatures w14:val="none"/>
        </w:rPr>
        <w:t xml:space="preserve">Sekolah Tinggi Ilmu Kesehatan Hang Tuah Surabaya </w:t>
      </w:r>
      <w:r w:rsidR="005F101E" w:rsidRPr="000F328D">
        <w:rPr>
          <w:rFonts w:eastAsia="Calibri" w:cs="Times New Roman"/>
          <w:kern w:val="0"/>
          <w:szCs w:val="24"/>
          <w:lang w:eastAsia="ar-SA"/>
          <w14:ligatures w14:val="none"/>
        </w:rPr>
        <w:t xml:space="preserve">yang telah memberikan kesempatan dan fasilitas untuk mengikuti dan menyelesaikan </w:t>
      </w:r>
      <w:r w:rsidR="00733888" w:rsidRPr="000F328D">
        <w:rPr>
          <w:rFonts w:eastAsia="Calibri" w:cs="Times New Roman"/>
          <w:kern w:val="0"/>
          <w:szCs w:val="24"/>
          <w:lang w:eastAsia="ar-SA"/>
          <w14:ligatures w14:val="none"/>
        </w:rPr>
        <w:t>p</w:t>
      </w:r>
      <w:r w:rsidR="005F101E" w:rsidRPr="000F328D">
        <w:rPr>
          <w:rFonts w:eastAsia="Calibri" w:cs="Times New Roman"/>
          <w:kern w:val="0"/>
          <w:szCs w:val="24"/>
          <w:lang w:eastAsia="ar-SA"/>
          <w14:ligatures w14:val="none"/>
        </w:rPr>
        <w:t>rogram</w:t>
      </w:r>
      <w:r w:rsidR="00733888" w:rsidRPr="000F328D">
        <w:rPr>
          <w:rFonts w:eastAsia="Calibri" w:cs="Times New Roman"/>
          <w:kern w:val="0"/>
          <w:szCs w:val="24"/>
          <w:lang w:eastAsia="ar-SA"/>
          <w14:ligatures w14:val="none"/>
        </w:rPr>
        <w:t xml:space="preserve"> studi</w:t>
      </w:r>
      <w:r w:rsidR="005F101E" w:rsidRPr="000F328D">
        <w:rPr>
          <w:rFonts w:eastAsia="Calibri" w:cs="Times New Roman"/>
          <w:kern w:val="0"/>
          <w:szCs w:val="24"/>
          <w:lang w:eastAsia="ar-SA"/>
          <w14:ligatures w14:val="none"/>
        </w:rPr>
        <w:t xml:space="preserve"> S-1 Keperawatan.</w:t>
      </w:r>
    </w:p>
    <w:p w14:paraId="0AB57E9E" w14:textId="65F85511" w:rsidR="00E31C27" w:rsidRPr="000F328D" w:rsidRDefault="00E31C27" w:rsidP="000F328D">
      <w:pPr>
        <w:pStyle w:val="DaftarParagraf"/>
        <w:numPr>
          <w:ilvl w:val="0"/>
          <w:numId w:val="2"/>
        </w:numPr>
        <w:tabs>
          <w:tab w:val="num" w:pos="720"/>
        </w:tabs>
        <w:suppressAutoHyphens/>
        <w:spacing w:after="0" w:line="480" w:lineRule="auto"/>
        <w:rPr>
          <w:rFonts w:eastAsia="Calibri" w:cs="Times New Roman"/>
          <w:kern w:val="0"/>
          <w:szCs w:val="24"/>
          <w:lang w:eastAsia="ar-SA"/>
          <w14:ligatures w14:val="none"/>
        </w:rPr>
      </w:pPr>
      <w:r w:rsidRPr="000F328D">
        <w:rPr>
          <w:rFonts w:eastAsia="Calibri" w:cs="Times New Roman"/>
          <w:color w:val="000000" w:themeColor="text1"/>
          <w:kern w:val="0"/>
          <w:szCs w:val="24"/>
          <w:lang w:eastAsia="ar-SA"/>
          <w14:ligatures w14:val="none"/>
        </w:rPr>
        <w:t>Dr. Dhian S</w:t>
      </w:r>
      <w:r w:rsidR="00861C2F" w:rsidRPr="000F328D">
        <w:rPr>
          <w:rFonts w:eastAsia="Calibri" w:cs="Times New Roman"/>
          <w:color w:val="000000" w:themeColor="text1"/>
          <w:kern w:val="0"/>
          <w:szCs w:val="24"/>
          <w:lang w:eastAsia="ar-SA"/>
          <w14:ligatures w14:val="none"/>
        </w:rPr>
        <w:t>atya</w:t>
      </w:r>
      <w:r w:rsidRPr="000F328D">
        <w:rPr>
          <w:rFonts w:eastAsia="Calibri" w:cs="Times New Roman"/>
          <w:color w:val="000000" w:themeColor="text1"/>
          <w:kern w:val="0"/>
          <w:szCs w:val="24"/>
          <w:lang w:eastAsia="ar-SA"/>
          <w14:ligatures w14:val="none"/>
        </w:rPr>
        <w:t xml:space="preserve"> R</w:t>
      </w:r>
      <w:r w:rsidR="00861C2F" w:rsidRPr="000F328D">
        <w:rPr>
          <w:rFonts w:eastAsia="Calibri" w:cs="Times New Roman"/>
          <w:color w:val="000000" w:themeColor="text1"/>
          <w:kern w:val="0"/>
          <w:szCs w:val="24"/>
          <w:lang w:eastAsia="ar-SA"/>
          <w14:ligatures w14:val="none"/>
        </w:rPr>
        <w:t>achmawati</w:t>
      </w:r>
      <w:r w:rsidRPr="000F328D">
        <w:rPr>
          <w:rFonts w:eastAsia="Calibri" w:cs="Times New Roman"/>
          <w:color w:val="000000" w:themeColor="text1"/>
          <w:kern w:val="0"/>
          <w:szCs w:val="24"/>
          <w:lang w:eastAsia="ar-SA"/>
          <w14:ligatures w14:val="none"/>
        </w:rPr>
        <w:t>,</w:t>
      </w:r>
      <w:r w:rsidR="00C666A1" w:rsidRPr="000F328D">
        <w:rPr>
          <w:rFonts w:eastAsia="Calibri" w:cs="Times New Roman"/>
          <w:color w:val="000000" w:themeColor="text1"/>
          <w:kern w:val="0"/>
          <w:szCs w:val="24"/>
          <w:lang w:eastAsia="ar-SA"/>
          <w14:ligatures w14:val="none"/>
        </w:rPr>
        <w:t xml:space="preserve"> </w:t>
      </w:r>
      <w:r w:rsidRPr="000F328D">
        <w:rPr>
          <w:rFonts w:eastAsia="Calibri" w:cs="Times New Roman"/>
          <w:color w:val="000000" w:themeColor="text1"/>
          <w:kern w:val="0"/>
          <w:szCs w:val="24"/>
          <w:lang w:eastAsia="ar-SA"/>
          <w14:ligatures w14:val="none"/>
        </w:rPr>
        <w:t>S.</w:t>
      </w:r>
      <w:r w:rsidR="00861C2F" w:rsidRPr="000F328D">
        <w:rPr>
          <w:rFonts w:eastAsia="Calibri" w:cs="Times New Roman"/>
          <w:color w:val="000000" w:themeColor="text1"/>
          <w:kern w:val="0"/>
          <w:szCs w:val="24"/>
          <w:lang w:eastAsia="ar-SA"/>
          <w14:ligatures w14:val="none"/>
        </w:rPr>
        <w:t>Ke</w:t>
      </w:r>
      <w:r w:rsidRPr="000F328D">
        <w:rPr>
          <w:rFonts w:eastAsia="Calibri" w:cs="Times New Roman"/>
          <w:color w:val="000000" w:themeColor="text1"/>
          <w:kern w:val="0"/>
          <w:szCs w:val="24"/>
          <w:lang w:eastAsia="ar-SA"/>
          <w14:ligatures w14:val="none"/>
        </w:rPr>
        <w:t>p.,</w:t>
      </w:r>
      <w:r w:rsidR="00C666A1" w:rsidRPr="000F328D">
        <w:rPr>
          <w:rFonts w:eastAsia="Calibri" w:cs="Times New Roman"/>
          <w:color w:val="000000" w:themeColor="text1"/>
          <w:kern w:val="0"/>
          <w:szCs w:val="24"/>
          <w:lang w:eastAsia="ar-SA"/>
          <w14:ligatures w14:val="none"/>
        </w:rPr>
        <w:t xml:space="preserve"> </w:t>
      </w:r>
      <w:r w:rsidRPr="000F328D">
        <w:rPr>
          <w:rFonts w:eastAsia="Calibri" w:cs="Times New Roman"/>
          <w:color w:val="000000" w:themeColor="text1"/>
          <w:kern w:val="0"/>
          <w:szCs w:val="24"/>
          <w:lang w:eastAsia="ar-SA"/>
          <w14:ligatures w14:val="none"/>
        </w:rPr>
        <w:t>Ns.,</w:t>
      </w:r>
      <w:r w:rsidR="00C666A1" w:rsidRPr="000F328D">
        <w:rPr>
          <w:rFonts w:eastAsia="Calibri" w:cs="Times New Roman"/>
          <w:color w:val="000000" w:themeColor="text1"/>
          <w:kern w:val="0"/>
          <w:szCs w:val="24"/>
          <w:lang w:eastAsia="ar-SA"/>
          <w14:ligatures w14:val="none"/>
        </w:rPr>
        <w:t xml:space="preserve"> </w:t>
      </w:r>
      <w:r w:rsidRPr="000F328D">
        <w:rPr>
          <w:rFonts w:eastAsia="Calibri" w:cs="Times New Roman"/>
          <w:color w:val="000000" w:themeColor="text1"/>
          <w:kern w:val="0"/>
          <w:szCs w:val="24"/>
          <w:lang w:eastAsia="ar-SA"/>
          <w14:ligatures w14:val="none"/>
        </w:rPr>
        <w:t xml:space="preserve">M.Kep </w:t>
      </w:r>
      <w:r w:rsidRPr="000F328D">
        <w:rPr>
          <w:rFonts w:eastAsia="Calibri" w:cs="Times New Roman"/>
          <w:kern w:val="0"/>
          <w:szCs w:val="24"/>
          <w:lang w:eastAsia="ar-SA"/>
          <w14:ligatures w14:val="none"/>
        </w:rPr>
        <w:t>sebagai Penguji Ketua terima kasih atas segala arahannya dalam pembuatan skripsi ini.</w:t>
      </w:r>
    </w:p>
    <w:p w14:paraId="029B1D62" w14:textId="413694D4" w:rsidR="000F328D" w:rsidRDefault="00E31C27" w:rsidP="000F328D">
      <w:pPr>
        <w:pStyle w:val="DaftarParagraf"/>
        <w:numPr>
          <w:ilvl w:val="0"/>
          <w:numId w:val="2"/>
        </w:numPr>
        <w:spacing w:line="480" w:lineRule="auto"/>
        <w:rPr>
          <w:rFonts w:eastAsia="Calibri" w:cs="Times New Roman"/>
          <w:kern w:val="0"/>
          <w:szCs w:val="24"/>
          <w:lang w:eastAsia="ar-SA"/>
          <w14:ligatures w14:val="none"/>
        </w:rPr>
      </w:pPr>
      <w:r w:rsidRPr="000F328D">
        <w:rPr>
          <w:rFonts w:eastAsia="Calibri" w:cs="Times New Roman"/>
          <w:kern w:val="0"/>
          <w:szCs w:val="24"/>
          <w:lang w:eastAsia="ar-SA"/>
          <w14:ligatures w14:val="none"/>
        </w:rPr>
        <w:t>Sumail,</w:t>
      </w:r>
      <w:r w:rsidR="00C666A1" w:rsidRPr="000F328D">
        <w:rPr>
          <w:rFonts w:eastAsia="Calibri" w:cs="Times New Roman"/>
          <w:kern w:val="0"/>
          <w:szCs w:val="24"/>
          <w:lang w:eastAsia="ar-SA"/>
          <w14:ligatures w14:val="none"/>
        </w:rPr>
        <w:t xml:space="preserve"> </w:t>
      </w:r>
      <w:r w:rsidRPr="000F328D">
        <w:rPr>
          <w:rFonts w:eastAsia="Calibri" w:cs="Times New Roman"/>
          <w:kern w:val="0"/>
          <w:szCs w:val="24"/>
          <w:lang w:eastAsia="ar-SA"/>
          <w14:ligatures w14:val="none"/>
        </w:rPr>
        <w:t>S</w:t>
      </w:r>
      <w:r w:rsidR="00C666A1" w:rsidRPr="000F328D">
        <w:rPr>
          <w:rFonts w:eastAsia="Calibri" w:cs="Times New Roman"/>
          <w:kern w:val="0"/>
          <w:szCs w:val="24"/>
          <w:lang w:eastAsia="ar-SA"/>
          <w14:ligatures w14:val="none"/>
        </w:rPr>
        <w:t>.K</w:t>
      </w:r>
      <w:r w:rsidRPr="000F328D">
        <w:rPr>
          <w:rFonts w:eastAsia="Calibri" w:cs="Times New Roman"/>
          <w:kern w:val="0"/>
          <w:szCs w:val="24"/>
          <w:lang w:eastAsia="ar-SA"/>
          <w14:ligatures w14:val="none"/>
        </w:rPr>
        <w:t>ep.,</w:t>
      </w:r>
      <w:r w:rsidR="000E7CEC" w:rsidRPr="000F328D">
        <w:rPr>
          <w:rFonts w:eastAsia="Calibri" w:cs="Times New Roman"/>
          <w:kern w:val="0"/>
          <w:szCs w:val="24"/>
          <w:lang w:eastAsia="ar-SA"/>
          <w14:ligatures w14:val="none"/>
        </w:rPr>
        <w:t xml:space="preserve"> </w:t>
      </w:r>
      <w:r w:rsidRPr="000F328D">
        <w:rPr>
          <w:rFonts w:eastAsia="Calibri" w:cs="Times New Roman"/>
          <w:kern w:val="0"/>
          <w:szCs w:val="24"/>
          <w:lang w:eastAsia="ar-SA"/>
          <w14:ligatures w14:val="none"/>
        </w:rPr>
        <w:t>Ns.,</w:t>
      </w:r>
      <w:r w:rsidR="00C666A1" w:rsidRPr="000F328D">
        <w:rPr>
          <w:rFonts w:eastAsia="Calibri" w:cs="Times New Roman"/>
          <w:kern w:val="0"/>
          <w:szCs w:val="24"/>
          <w:lang w:eastAsia="ar-SA"/>
          <w14:ligatures w14:val="none"/>
        </w:rPr>
        <w:t xml:space="preserve"> </w:t>
      </w:r>
      <w:r w:rsidRPr="000F328D">
        <w:rPr>
          <w:rFonts w:eastAsia="Calibri" w:cs="Times New Roman"/>
          <w:kern w:val="0"/>
          <w:szCs w:val="24"/>
          <w:lang w:eastAsia="ar-SA"/>
          <w14:ligatures w14:val="none"/>
        </w:rPr>
        <w:t>Sp.</w:t>
      </w:r>
      <w:r w:rsidR="000E7CEC" w:rsidRPr="000F328D">
        <w:rPr>
          <w:rFonts w:eastAsia="Calibri" w:cs="Times New Roman"/>
          <w:kern w:val="0"/>
          <w:szCs w:val="24"/>
          <w:lang w:eastAsia="ar-SA"/>
          <w14:ligatures w14:val="none"/>
        </w:rPr>
        <w:t xml:space="preserve"> </w:t>
      </w:r>
      <w:r w:rsidRPr="000F328D">
        <w:rPr>
          <w:rFonts w:eastAsia="Calibri" w:cs="Times New Roman"/>
          <w:kern w:val="0"/>
          <w:szCs w:val="24"/>
          <w:lang w:eastAsia="ar-SA"/>
          <w14:ligatures w14:val="none"/>
        </w:rPr>
        <w:t>Kep.,</w:t>
      </w:r>
      <w:r w:rsidR="000E7CEC" w:rsidRPr="000F328D">
        <w:rPr>
          <w:rFonts w:eastAsia="Calibri" w:cs="Times New Roman"/>
          <w:kern w:val="0"/>
          <w:szCs w:val="24"/>
          <w:lang w:eastAsia="ar-SA"/>
          <w14:ligatures w14:val="none"/>
        </w:rPr>
        <w:t xml:space="preserve"> </w:t>
      </w:r>
      <w:r w:rsidRPr="000F328D">
        <w:rPr>
          <w:rFonts w:eastAsia="Calibri" w:cs="Times New Roman"/>
          <w:kern w:val="0"/>
          <w:szCs w:val="24"/>
          <w:lang w:eastAsia="ar-SA"/>
          <w14:ligatures w14:val="none"/>
        </w:rPr>
        <w:t>MB sebagai Penguji II terima kasih atas segala arahannya dalam pembuatan skripsi ini.</w:t>
      </w:r>
    </w:p>
    <w:p w14:paraId="27324C69" w14:textId="731FABB8" w:rsidR="000F328D" w:rsidRDefault="005F101E" w:rsidP="000F328D">
      <w:pPr>
        <w:pStyle w:val="DaftarParagraf"/>
        <w:numPr>
          <w:ilvl w:val="0"/>
          <w:numId w:val="2"/>
        </w:numPr>
        <w:spacing w:line="480" w:lineRule="auto"/>
        <w:rPr>
          <w:rFonts w:eastAsia="Calibri" w:cs="Times New Roman"/>
          <w:kern w:val="0"/>
          <w:szCs w:val="24"/>
          <w:lang w:eastAsia="ar-SA"/>
          <w14:ligatures w14:val="none"/>
        </w:rPr>
      </w:pPr>
      <w:r w:rsidRPr="000F328D">
        <w:rPr>
          <w:rFonts w:cs="Times New Roman"/>
          <w:szCs w:val="24"/>
        </w:rPr>
        <w:t>Dedi</w:t>
      </w:r>
      <w:r w:rsidR="00733888" w:rsidRPr="000F328D">
        <w:rPr>
          <w:rFonts w:cs="Times New Roman"/>
          <w:szCs w:val="24"/>
        </w:rPr>
        <w:t xml:space="preserve"> </w:t>
      </w:r>
      <w:r w:rsidRPr="000F328D">
        <w:rPr>
          <w:rFonts w:cs="Times New Roman"/>
          <w:szCs w:val="24"/>
        </w:rPr>
        <w:t>Irawandi, S</w:t>
      </w:r>
      <w:r w:rsidR="000E7CEC" w:rsidRPr="000F328D">
        <w:rPr>
          <w:rFonts w:cs="Times New Roman"/>
          <w:szCs w:val="24"/>
        </w:rPr>
        <w:t>.K</w:t>
      </w:r>
      <w:r w:rsidRPr="000F328D">
        <w:rPr>
          <w:rFonts w:cs="Times New Roman"/>
          <w:szCs w:val="24"/>
        </w:rPr>
        <w:t>ep.,</w:t>
      </w:r>
      <w:r w:rsidR="000E7CEC" w:rsidRPr="000F328D">
        <w:rPr>
          <w:rFonts w:cs="Times New Roman"/>
          <w:szCs w:val="24"/>
        </w:rPr>
        <w:t xml:space="preserve"> </w:t>
      </w:r>
      <w:r w:rsidRPr="000F328D">
        <w:rPr>
          <w:rFonts w:cs="Times New Roman"/>
          <w:szCs w:val="24"/>
        </w:rPr>
        <w:t>Ns.,</w:t>
      </w:r>
      <w:r w:rsidR="000E7CEC" w:rsidRPr="000F328D">
        <w:rPr>
          <w:rFonts w:cs="Times New Roman"/>
          <w:szCs w:val="24"/>
        </w:rPr>
        <w:t xml:space="preserve"> </w:t>
      </w:r>
      <w:r w:rsidRPr="000F328D">
        <w:rPr>
          <w:rFonts w:cs="Times New Roman"/>
          <w:szCs w:val="24"/>
        </w:rPr>
        <w:t>M</w:t>
      </w:r>
      <w:r w:rsidR="00E31C27" w:rsidRPr="000F328D">
        <w:rPr>
          <w:rFonts w:cs="Times New Roman"/>
          <w:szCs w:val="24"/>
        </w:rPr>
        <w:t>.K</w:t>
      </w:r>
      <w:r w:rsidRPr="000F328D">
        <w:rPr>
          <w:rFonts w:cs="Times New Roman"/>
          <w:szCs w:val="24"/>
        </w:rPr>
        <w:t>ep</w:t>
      </w:r>
      <w:r w:rsidRPr="000F328D">
        <w:rPr>
          <w:rFonts w:eastAsia="Calibri" w:cs="Times New Roman"/>
          <w:kern w:val="0"/>
          <w:szCs w:val="24"/>
          <w:lang w:eastAsia="ar-SA"/>
          <w14:ligatures w14:val="none"/>
        </w:rPr>
        <w:t xml:space="preserve"> selaku Pembimbing yang penuh kesabaran dan perhatian memberikan saran, masukan, kritik, dan bimbingan demi kesempurnaan penyusunan</w:t>
      </w:r>
      <w:r w:rsidR="000E7CEC" w:rsidRPr="000F328D">
        <w:rPr>
          <w:rFonts w:eastAsia="Calibri" w:cs="Times New Roman"/>
          <w:kern w:val="0"/>
          <w:szCs w:val="24"/>
          <w:lang w:eastAsia="ar-SA"/>
          <w14:ligatures w14:val="none"/>
        </w:rPr>
        <w:t xml:space="preserve"> skripsi</w:t>
      </w:r>
      <w:r w:rsidRPr="000F328D">
        <w:rPr>
          <w:rFonts w:eastAsia="Calibri" w:cs="Times New Roman"/>
          <w:kern w:val="0"/>
          <w:szCs w:val="24"/>
          <w:lang w:eastAsia="ar-SA"/>
          <w14:ligatures w14:val="none"/>
        </w:rPr>
        <w:t xml:space="preserve"> ini.</w:t>
      </w:r>
    </w:p>
    <w:p w14:paraId="4D23E1DA" w14:textId="7B45D62E" w:rsidR="000F328D" w:rsidRDefault="005F101E" w:rsidP="000F328D">
      <w:pPr>
        <w:pStyle w:val="DaftarParagraf"/>
        <w:numPr>
          <w:ilvl w:val="0"/>
          <w:numId w:val="2"/>
        </w:numPr>
        <w:spacing w:line="480" w:lineRule="auto"/>
        <w:rPr>
          <w:rFonts w:eastAsia="Calibri" w:cs="Times New Roman"/>
          <w:kern w:val="0"/>
          <w:szCs w:val="24"/>
          <w:lang w:eastAsia="ar-SA"/>
          <w14:ligatures w14:val="none"/>
        </w:rPr>
      </w:pPr>
      <w:r w:rsidRPr="000F328D">
        <w:rPr>
          <w:rFonts w:eastAsia="Calibri" w:cs="Times New Roman"/>
          <w:color w:val="000000"/>
          <w:kern w:val="0"/>
          <w:szCs w:val="24"/>
          <w:lang w:eastAsia="ar-SA"/>
          <w14:ligatures w14:val="none"/>
        </w:rPr>
        <w:t xml:space="preserve">Nadia </w:t>
      </w:r>
      <w:r w:rsidR="000E7CEC" w:rsidRPr="000F328D">
        <w:rPr>
          <w:rFonts w:eastAsia="Calibri" w:cs="Times New Roman"/>
          <w:color w:val="000000"/>
          <w:kern w:val="0"/>
          <w:szCs w:val="24"/>
          <w:lang w:eastAsia="ar-SA"/>
          <w14:ligatures w14:val="none"/>
        </w:rPr>
        <w:t>Okhtiary</w:t>
      </w:r>
      <w:r w:rsidR="000A7DEE">
        <w:rPr>
          <w:rFonts w:eastAsia="Calibri" w:cs="Times New Roman"/>
          <w:color w:val="000000"/>
          <w:kern w:val="0"/>
          <w:szCs w:val="24"/>
          <w:lang w:eastAsia="ar-SA"/>
          <w14:ligatures w14:val="none"/>
        </w:rPr>
        <w:t xml:space="preserve">, </w:t>
      </w:r>
      <w:r w:rsidRPr="000F328D">
        <w:rPr>
          <w:rFonts w:eastAsia="Calibri" w:cs="Times New Roman"/>
          <w:color w:val="000000"/>
          <w:kern w:val="0"/>
          <w:szCs w:val="24"/>
          <w:lang w:eastAsia="ar-SA"/>
          <w14:ligatures w14:val="none"/>
        </w:rPr>
        <w:t xml:space="preserve">A.Md </w:t>
      </w:r>
      <w:r w:rsidRPr="000F328D">
        <w:rPr>
          <w:rFonts w:eastAsia="Calibri" w:cs="Times New Roman"/>
          <w:kern w:val="0"/>
          <w:szCs w:val="24"/>
          <w:lang w:eastAsia="ar-SA"/>
          <w14:ligatures w14:val="none"/>
        </w:rPr>
        <w:t xml:space="preserve">selaku Kepala Perpustakaan di </w:t>
      </w:r>
      <w:r w:rsidRPr="000F328D">
        <w:rPr>
          <w:rFonts w:eastAsia="Calibri" w:cs="Times New Roman"/>
          <w:kern w:val="0"/>
          <w:szCs w:val="24"/>
          <w14:ligatures w14:val="none"/>
        </w:rPr>
        <w:t>Sekolah Tinggi Ilmu Kesehatan Hang Tuah Surabaya</w:t>
      </w:r>
      <w:r w:rsidRPr="000F328D">
        <w:rPr>
          <w:rFonts w:eastAsia="Calibri" w:cs="Times New Roman"/>
          <w:kern w:val="0"/>
          <w:szCs w:val="24"/>
          <w:lang w:eastAsia="ar-SA"/>
          <w14:ligatures w14:val="none"/>
        </w:rPr>
        <w:t xml:space="preserve"> yang telah menyediakan sumber pustaka dalam penyusunan skripsi ini.</w:t>
      </w:r>
    </w:p>
    <w:p w14:paraId="36D19800" w14:textId="02E45508" w:rsidR="000F328D" w:rsidRDefault="00733888" w:rsidP="000F328D">
      <w:pPr>
        <w:pStyle w:val="DaftarParagraf"/>
        <w:numPr>
          <w:ilvl w:val="0"/>
          <w:numId w:val="2"/>
        </w:numPr>
        <w:spacing w:line="480" w:lineRule="auto"/>
        <w:rPr>
          <w:rFonts w:eastAsia="Calibri" w:cs="Times New Roman"/>
          <w:kern w:val="0"/>
          <w:szCs w:val="24"/>
          <w:lang w:eastAsia="ar-SA"/>
          <w14:ligatures w14:val="none"/>
        </w:rPr>
      </w:pPr>
      <w:r w:rsidRPr="000F328D">
        <w:rPr>
          <w:rFonts w:eastAsia="Calibri" w:cs="Times New Roman"/>
          <w:kern w:val="0"/>
          <w:szCs w:val="24"/>
          <w14:ligatures w14:val="none"/>
        </w:rPr>
        <w:t>Seluruh staf dan karyawan Stikes Hang Tuah Surabaya yang telah memberikan bantua</w:t>
      </w:r>
      <w:r w:rsidR="000A7DEE">
        <w:rPr>
          <w:rFonts w:eastAsia="Calibri" w:cs="Times New Roman"/>
          <w:kern w:val="0"/>
          <w:szCs w:val="24"/>
          <w14:ligatures w14:val="none"/>
        </w:rPr>
        <w:t xml:space="preserve"> </w:t>
      </w:r>
      <w:r w:rsidRPr="000F328D">
        <w:rPr>
          <w:rFonts w:eastAsia="Calibri" w:cs="Times New Roman"/>
          <w:kern w:val="0"/>
          <w:szCs w:val="24"/>
          <w14:ligatures w14:val="none"/>
        </w:rPr>
        <w:t>n serta pelayanan dalam kelancaran selama proses pembelajaran.</w:t>
      </w:r>
    </w:p>
    <w:p w14:paraId="1E43E58A" w14:textId="77777777" w:rsidR="000F328D" w:rsidRDefault="005F101E" w:rsidP="000F328D">
      <w:pPr>
        <w:pStyle w:val="DaftarParagraf"/>
        <w:numPr>
          <w:ilvl w:val="0"/>
          <w:numId w:val="2"/>
        </w:numPr>
        <w:spacing w:line="480" w:lineRule="auto"/>
        <w:rPr>
          <w:rFonts w:eastAsia="Calibri" w:cs="Times New Roman"/>
          <w:kern w:val="0"/>
          <w:szCs w:val="24"/>
          <w:lang w:eastAsia="ar-SA"/>
          <w14:ligatures w14:val="none"/>
        </w:rPr>
      </w:pPr>
      <w:r w:rsidRPr="000F328D">
        <w:rPr>
          <w:rFonts w:eastAsia="Calibri" w:cs="Times New Roman"/>
          <w:kern w:val="0"/>
          <w:szCs w:val="24"/>
          <w:lang w:eastAsia="ar-SA"/>
          <w14:ligatures w14:val="none"/>
        </w:rPr>
        <w:t xml:space="preserve">Sulistyani, A.Md.Kep selaku Kepala Ruangan </w:t>
      </w:r>
      <w:r w:rsidR="00733888" w:rsidRPr="000F328D">
        <w:rPr>
          <w:rFonts w:eastAsia="Calibri" w:cs="Times New Roman"/>
          <w:kern w:val="0"/>
          <w:szCs w:val="24"/>
          <w:lang w:eastAsia="ar-SA"/>
          <w14:ligatures w14:val="none"/>
        </w:rPr>
        <w:t>K</w:t>
      </w:r>
      <w:r w:rsidRPr="000F328D">
        <w:rPr>
          <w:rFonts w:eastAsia="Calibri" w:cs="Times New Roman"/>
          <w:kern w:val="0"/>
          <w:szCs w:val="24"/>
          <w:lang w:eastAsia="ar-SA"/>
          <w14:ligatures w14:val="none"/>
        </w:rPr>
        <w:t xml:space="preserve">emoterapi </w:t>
      </w:r>
      <w:r w:rsidR="00733888" w:rsidRPr="000F328D">
        <w:rPr>
          <w:rFonts w:eastAsia="Calibri" w:cs="Times New Roman"/>
          <w:kern w:val="0"/>
          <w:szCs w:val="24"/>
          <w:lang w:eastAsia="ar-SA"/>
          <w14:ligatures w14:val="none"/>
        </w:rPr>
        <w:t>R</w:t>
      </w:r>
      <w:r w:rsidRPr="000F328D">
        <w:rPr>
          <w:rFonts w:eastAsia="Calibri" w:cs="Times New Roman"/>
          <w:kern w:val="0"/>
          <w:szCs w:val="24"/>
          <w:lang w:eastAsia="ar-SA"/>
          <w14:ligatures w14:val="none"/>
        </w:rPr>
        <w:t>osela 2 yang penuh kesabaran dan perhatian dalam memberikan saran dan masukan dalam skripsi ini.</w:t>
      </w:r>
    </w:p>
    <w:p w14:paraId="6AC6C76D" w14:textId="5D286B96" w:rsidR="000F328D" w:rsidRDefault="00676D65" w:rsidP="000F328D">
      <w:pPr>
        <w:pStyle w:val="DaftarParagraf"/>
        <w:numPr>
          <w:ilvl w:val="0"/>
          <w:numId w:val="2"/>
        </w:numPr>
        <w:spacing w:line="480" w:lineRule="auto"/>
        <w:rPr>
          <w:rFonts w:eastAsia="Calibri" w:cs="Times New Roman"/>
          <w:kern w:val="0"/>
          <w:szCs w:val="24"/>
          <w:lang w:eastAsia="ar-SA"/>
          <w14:ligatures w14:val="none"/>
        </w:rPr>
      </w:pPr>
      <w:r w:rsidRPr="000F328D">
        <w:rPr>
          <w:rFonts w:eastAsia="Calibri" w:cs="Times New Roman"/>
          <w:kern w:val="0"/>
          <w:szCs w:val="24"/>
          <w:lang w:eastAsia="ar-SA"/>
          <w14:ligatures w14:val="none"/>
        </w:rPr>
        <w:t>B</w:t>
      </w:r>
      <w:r w:rsidR="00851847" w:rsidRPr="000F328D">
        <w:rPr>
          <w:rFonts w:eastAsia="Calibri" w:cs="Times New Roman"/>
          <w:kern w:val="0"/>
          <w:szCs w:val="24"/>
          <w:lang w:eastAsia="ar-SA"/>
          <w14:ligatures w14:val="none"/>
        </w:rPr>
        <w:t>apak</w:t>
      </w:r>
      <w:r w:rsidRPr="000F328D">
        <w:rPr>
          <w:rFonts w:eastAsia="Calibri" w:cs="Times New Roman"/>
          <w:kern w:val="0"/>
          <w:szCs w:val="24"/>
          <w:lang w:eastAsia="ar-SA"/>
          <w14:ligatures w14:val="none"/>
        </w:rPr>
        <w:t>,</w:t>
      </w:r>
      <w:r w:rsidR="005F101E" w:rsidRPr="000F328D">
        <w:rPr>
          <w:rFonts w:eastAsia="Calibri" w:cs="Times New Roman"/>
          <w:kern w:val="0"/>
          <w:szCs w:val="24"/>
          <w:lang w:eastAsia="ar-SA"/>
          <w14:ligatures w14:val="none"/>
        </w:rPr>
        <w:t xml:space="preserve"> Ibu</w:t>
      </w:r>
      <w:r w:rsidRPr="000F328D">
        <w:rPr>
          <w:rFonts w:eastAsia="Calibri" w:cs="Times New Roman"/>
          <w:kern w:val="0"/>
          <w:szCs w:val="24"/>
          <w:lang w:eastAsia="ar-SA"/>
          <w14:ligatures w14:val="none"/>
        </w:rPr>
        <w:t xml:space="preserve"> dan Ananda Syarifah Nadya Al</w:t>
      </w:r>
      <w:r w:rsidR="000A7DEE">
        <w:rPr>
          <w:rFonts w:eastAsia="Calibri" w:cs="Times New Roman"/>
          <w:kern w:val="0"/>
          <w:szCs w:val="24"/>
          <w:lang w:eastAsia="ar-SA"/>
          <w14:ligatures w14:val="none"/>
        </w:rPr>
        <w:t xml:space="preserve"> </w:t>
      </w:r>
      <w:r w:rsidRPr="000F328D">
        <w:rPr>
          <w:rFonts w:eastAsia="Calibri" w:cs="Times New Roman"/>
          <w:kern w:val="0"/>
          <w:szCs w:val="24"/>
          <w:lang w:eastAsia="ar-SA"/>
          <w14:ligatures w14:val="none"/>
        </w:rPr>
        <w:t xml:space="preserve">maira yang </w:t>
      </w:r>
      <w:r w:rsidR="005F101E" w:rsidRPr="000F328D">
        <w:rPr>
          <w:rFonts w:eastAsia="Calibri" w:cs="Times New Roman"/>
          <w:kern w:val="0"/>
          <w:szCs w:val="24"/>
          <w:lang w:eastAsia="ar-SA"/>
          <w14:ligatures w14:val="none"/>
        </w:rPr>
        <w:t>tercinta beserta keluarga besar yang senantiasa mendoakan dan memberi semangat setiap hari.</w:t>
      </w:r>
    </w:p>
    <w:p w14:paraId="00C88C82" w14:textId="72B4533F" w:rsidR="000F328D" w:rsidRDefault="005F101E" w:rsidP="000F328D">
      <w:pPr>
        <w:pStyle w:val="DaftarParagraf"/>
        <w:numPr>
          <w:ilvl w:val="0"/>
          <w:numId w:val="2"/>
        </w:numPr>
        <w:spacing w:line="480" w:lineRule="auto"/>
        <w:rPr>
          <w:rFonts w:eastAsia="Calibri" w:cs="Times New Roman"/>
          <w:kern w:val="0"/>
          <w:szCs w:val="24"/>
          <w:lang w:eastAsia="ar-SA"/>
          <w14:ligatures w14:val="none"/>
        </w:rPr>
      </w:pPr>
      <w:r w:rsidRPr="000F328D">
        <w:rPr>
          <w:rFonts w:eastAsia="Calibri" w:cs="Times New Roman"/>
          <w:kern w:val="0"/>
          <w:szCs w:val="24"/>
          <w:lang w:eastAsia="ar-SA"/>
          <w14:ligatures w14:val="none"/>
        </w:rPr>
        <w:t xml:space="preserve">Teman – teman sealmamater, rekan </w:t>
      </w:r>
      <w:r w:rsidR="00FC0C98" w:rsidRPr="000F328D">
        <w:rPr>
          <w:rFonts w:eastAsia="Calibri" w:cs="Times New Roman"/>
          <w:kern w:val="0"/>
          <w:szCs w:val="24"/>
          <w:lang w:eastAsia="ar-SA"/>
          <w14:ligatures w14:val="none"/>
        </w:rPr>
        <w:t xml:space="preserve">- </w:t>
      </w:r>
      <w:r w:rsidRPr="000F328D">
        <w:rPr>
          <w:rFonts w:eastAsia="Calibri" w:cs="Times New Roman"/>
          <w:kern w:val="0"/>
          <w:szCs w:val="24"/>
          <w:lang w:eastAsia="ar-SA"/>
          <w14:ligatures w14:val="none"/>
        </w:rPr>
        <w:t>rekan di ruangan tempat bekerja dan semua pihak yang telah membantu kelancaran dalam penyusunan skripsi ini yang tidak dapat penulis sebut satu persatu.</w:t>
      </w:r>
    </w:p>
    <w:p w14:paraId="3382E6CA" w14:textId="4A498037" w:rsidR="00C666A1" w:rsidRPr="000F328D" w:rsidRDefault="005F101E" w:rsidP="000F328D">
      <w:pPr>
        <w:pStyle w:val="DaftarParagraf"/>
        <w:numPr>
          <w:ilvl w:val="0"/>
          <w:numId w:val="2"/>
        </w:numPr>
        <w:spacing w:line="480" w:lineRule="auto"/>
        <w:rPr>
          <w:rFonts w:eastAsia="Calibri" w:cs="Times New Roman"/>
          <w:kern w:val="0"/>
          <w:szCs w:val="24"/>
          <w:lang w:eastAsia="ar-SA"/>
          <w14:ligatures w14:val="none"/>
        </w:rPr>
      </w:pPr>
      <w:r w:rsidRPr="000F328D">
        <w:rPr>
          <w:rFonts w:eastAsia="Calibri" w:cs="Times New Roman"/>
          <w:kern w:val="0"/>
          <w:szCs w:val="24"/>
          <w14:ligatures w14:val="none"/>
        </w:rPr>
        <w:lastRenderedPageBreak/>
        <w:t>Serta semua pihak yang tidak mungkin disebutkan satu per satu atas dukungan dan bantuan yang telah diberikan.</w:t>
      </w:r>
    </w:p>
    <w:p w14:paraId="7416AD78" w14:textId="0D2D190D" w:rsidR="00DA6D87" w:rsidRDefault="005F101E" w:rsidP="000F328D">
      <w:pPr>
        <w:suppressAutoHyphens/>
        <w:spacing w:after="0" w:line="480" w:lineRule="auto"/>
        <w:ind w:firstLine="360"/>
        <w:jc w:val="both"/>
        <w:rPr>
          <w:rFonts w:ascii="Times New Roman" w:eastAsia="Calibri" w:hAnsi="Times New Roman" w:cs="Times New Roman"/>
          <w:kern w:val="0"/>
          <w:sz w:val="24"/>
          <w:szCs w:val="24"/>
          <w:lang w:val="en-US" w:eastAsia="ar-SA" w:bidi="ar-SA"/>
          <w14:ligatures w14:val="none"/>
        </w:rPr>
      </w:pPr>
      <w:r w:rsidRPr="008852EC">
        <w:rPr>
          <w:rFonts w:ascii="Times New Roman" w:eastAsia="Calibri" w:hAnsi="Times New Roman" w:cs="Times New Roman"/>
          <w:kern w:val="0"/>
          <w:sz w:val="24"/>
          <w:szCs w:val="24"/>
          <w:lang w:val="en-US" w:eastAsia="ar-SA" w:bidi="ar-SA"/>
          <w14:ligatures w14:val="none"/>
        </w:rPr>
        <w:t>Semoga budi baik yang telah diberikan kepada peneliti mendapatkan balasan rahmat dari Allah SWT Yang Maha Pemurah. Akhirnya peneliti berharap bahwa</w:t>
      </w:r>
      <w:r w:rsidR="00193E2F" w:rsidRPr="008852EC">
        <w:rPr>
          <w:rFonts w:ascii="Times New Roman" w:eastAsia="Calibri" w:hAnsi="Times New Roman" w:cs="Times New Roman"/>
          <w:kern w:val="0"/>
          <w:sz w:val="24"/>
          <w:szCs w:val="24"/>
          <w:lang w:val="en-US" w:eastAsia="ar-SA" w:bidi="ar-SA"/>
          <w14:ligatures w14:val="none"/>
        </w:rPr>
        <w:t xml:space="preserve"> </w:t>
      </w:r>
      <w:r w:rsidRPr="008852EC">
        <w:rPr>
          <w:rFonts w:ascii="Times New Roman" w:eastAsia="Calibri" w:hAnsi="Times New Roman" w:cs="Times New Roman"/>
          <w:kern w:val="0"/>
          <w:sz w:val="24"/>
          <w:szCs w:val="24"/>
          <w:lang w:val="en-US" w:eastAsia="ar-SA" w:bidi="ar-SA"/>
          <w14:ligatures w14:val="none"/>
        </w:rPr>
        <w:t>skripsi ini bermanfaat bagi kita semua. Amin Ya Robbal Alamin.</w:t>
      </w:r>
    </w:p>
    <w:p w14:paraId="501C268B" w14:textId="77777777" w:rsidR="000207E4" w:rsidRDefault="000207E4" w:rsidP="000F328D">
      <w:pPr>
        <w:suppressAutoHyphens/>
        <w:spacing w:after="0" w:line="480" w:lineRule="auto"/>
        <w:ind w:firstLine="360"/>
        <w:jc w:val="both"/>
        <w:rPr>
          <w:rFonts w:ascii="Times New Roman" w:eastAsia="Calibri" w:hAnsi="Times New Roman" w:cs="Times New Roman"/>
          <w:kern w:val="0"/>
          <w:sz w:val="24"/>
          <w:szCs w:val="24"/>
          <w:lang w:val="en-US" w:eastAsia="ar-SA" w:bidi="ar-SA"/>
          <w14:ligatures w14:val="none"/>
        </w:rPr>
      </w:pPr>
    </w:p>
    <w:p w14:paraId="7EB37C83" w14:textId="77777777" w:rsidR="000207E4" w:rsidRPr="008852EC" w:rsidRDefault="000207E4" w:rsidP="000F328D">
      <w:pPr>
        <w:suppressAutoHyphens/>
        <w:spacing w:after="0" w:line="480" w:lineRule="auto"/>
        <w:ind w:firstLine="360"/>
        <w:jc w:val="both"/>
        <w:rPr>
          <w:rFonts w:ascii="Times New Roman" w:eastAsia="Calibri" w:hAnsi="Times New Roman" w:cs="Times New Roman"/>
          <w:kern w:val="0"/>
          <w:sz w:val="24"/>
          <w:szCs w:val="24"/>
          <w:lang w:val="en-US" w:eastAsia="ar-SA" w:bidi="ar-SA"/>
          <w14:ligatures w14:val="none"/>
        </w:rPr>
      </w:pPr>
    </w:p>
    <w:p w14:paraId="2B98497E" w14:textId="325688B4" w:rsidR="005F101E" w:rsidRPr="008852EC" w:rsidRDefault="00DA6D87" w:rsidP="00DA6D87">
      <w:pPr>
        <w:suppressAutoHyphens/>
        <w:spacing w:after="0" w:line="480" w:lineRule="auto"/>
        <w:ind w:left="5040"/>
        <w:jc w:val="center"/>
        <w:rPr>
          <w:rFonts w:ascii="Times New Roman" w:eastAsia="Calibri" w:hAnsi="Times New Roman" w:cs="Times New Roman"/>
          <w:kern w:val="0"/>
          <w:sz w:val="24"/>
          <w:szCs w:val="24"/>
          <w:lang w:val="en-US" w:eastAsia="ar-SA" w:bidi="ar-SA"/>
          <w14:ligatures w14:val="none"/>
        </w:rPr>
      </w:pPr>
      <w:r w:rsidRPr="008852EC">
        <w:rPr>
          <w:rFonts w:ascii="Times New Roman" w:eastAsia="Calibri" w:hAnsi="Times New Roman" w:cs="Times New Roman"/>
          <w:kern w:val="0"/>
          <w:sz w:val="24"/>
          <w:szCs w:val="24"/>
          <w:lang w:val="en-US" w:eastAsia="ar-SA" w:bidi="ar-SA"/>
          <w14:ligatures w14:val="none"/>
        </w:rPr>
        <w:t xml:space="preserve">Surabaya, </w:t>
      </w:r>
      <w:r w:rsidR="00193E2F" w:rsidRPr="008852EC">
        <w:rPr>
          <w:rFonts w:ascii="Times New Roman" w:eastAsia="Calibri" w:hAnsi="Times New Roman" w:cs="Times New Roman"/>
          <w:kern w:val="0"/>
          <w:sz w:val="24"/>
          <w:szCs w:val="24"/>
          <w:lang w:val="en-US" w:eastAsia="ar-SA" w:bidi="ar-SA"/>
          <w14:ligatures w14:val="none"/>
        </w:rPr>
        <w:t>1</w:t>
      </w:r>
      <w:r w:rsidR="0008339B">
        <w:rPr>
          <w:rFonts w:ascii="Times New Roman" w:eastAsia="Calibri" w:hAnsi="Times New Roman" w:cs="Times New Roman"/>
          <w:kern w:val="0"/>
          <w:sz w:val="24"/>
          <w:szCs w:val="24"/>
          <w:lang w:val="en-US" w:eastAsia="ar-SA" w:bidi="ar-SA"/>
          <w14:ligatures w14:val="none"/>
        </w:rPr>
        <w:t xml:space="preserve">9 </w:t>
      </w:r>
      <w:r w:rsidR="00193E2F" w:rsidRPr="008852EC">
        <w:rPr>
          <w:rFonts w:ascii="Times New Roman" w:eastAsia="Calibri" w:hAnsi="Times New Roman" w:cs="Times New Roman"/>
          <w:kern w:val="0"/>
          <w:sz w:val="24"/>
          <w:szCs w:val="24"/>
          <w:lang w:val="en-US" w:eastAsia="ar-SA" w:bidi="ar-SA"/>
          <w14:ligatures w14:val="none"/>
        </w:rPr>
        <w:t>Februari</w:t>
      </w:r>
      <w:r w:rsidRPr="008852EC">
        <w:rPr>
          <w:rFonts w:ascii="Times New Roman" w:eastAsia="Calibri" w:hAnsi="Times New Roman" w:cs="Times New Roman"/>
          <w:kern w:val="0"/>
          <w:sz w:val="24"/>
          <w:szCs w:val="24"/>
          <w:lang w:val="en-US" w:eastAsia="ar-SA" w:bidi="ar-SA"/>
          <w14:ligatures w14:val="none"/>
        </w:rPr>
        <w:t xml:space="preserve"> 202</w:t>
      </w:r>
      <w:r w:rsidR="00193E2F" w:rsidRPr="008852EC">
        <w:rPr>
          <w:rFonts w:ascii="Times New Roman" w:eastAsia="Calibri" w:hAnsi="Times New Roman" w:cs="Times New Roman"/>
          <w:kern w:val="0"/>
          <w:sz w:val="24"/>
          <w:szCs w:val="24"/>
          <w:lang w:val="en-US" w:eastAsia="ar-SA" w:bidi="ar-SA"/>
          <w14:ligatures w14:val="none"/>
        </w:rPr>
        <w:t>4</w:t>
      </w:r>
    </w:p>
    <w:p w14:paraId="0C4833BA" w14:textId="4B3B70FF" w:rsidR="005F101E" w:rsidRPr="008852EC" w:rsidRDefault="005F101E" w:rsidP="00DA6D87">
      <w:pPr>
        <w:spacing w:after="0" w:line="240" w:lineRule="auto"/>
        <w:ind w:left="5040"/>
        <w:jc w:val="center"/>
        <w:rPr>
          <w:rFonts w:ascii="Times New Roman" w:eastAsia="Calibri" w:hAnsi="Times New Roman" w:cs="Times New Roman"/>
          <w:kern w:val="0"/>
          <w:sz w:val="24"/>
          <w:szCs w:val="24"/>
          <w:lang w:val="en-US" w:bidi="ar-SA"/>
          <w14:ligatures w14:val="none"/>
        </w:rPr>
      </w:pPr>
    </w:p>
    <w:p w14:paraId="48F52EF3" w14:textId="77777777" w:rsidR="005F101E" w:rsidRPr="008852EC" w:rsidRDefault="005F101E" w:rsidP="00DA6D87">
      <w:pPr>
        <w:spacing w:after="0" w:line="240" w:lineRule="auto"/>
        <w:ind w:left="5040"/>
        <w:jc w:val="center"/>
        <w:rPr>
          <w:rFonts w:ascii="Times New Roman" w:eastAsia="Calibri" w:hAnsi="Times New Roman" w:cs="Times New Roman"/>
          <w:kern w:val="0"/>
          <w:sz w:val="24"/>
          <w:szCs w:val="24"/>
          <w:lang w:val="en-US" w:bidi="ar-SA"/>
          <w14:ligatures w14:val="none"/>
        </w:rPr>
      </w:pPr>
    </w:p>
    <w:p w14:paraId="01170BF4" w14:textId="5053A187" w:rsidR="005F101E" w:rsidRDefault="005F101E" w:rsidP="00DA6D87">
      <w:pPr>
        <w:spacing w:after="0" w:line="240" w:lineRule="auto"/>
        <w:ind w:left="5040"/>
        <w:jc w:val="center"/>
        <w:rPr>
          <w:rFonts w:ascii="Times New Roman" w:eastAsia="Calibri" w:hAnsi="Times New Roman" w:cs="Times New Roman"/>
          <w:kern w:val="0"/>
          <w:sz w:val="24"/>
          <w:szCs w:val="24"/>
          <w:lang w:val="en-US" w:bidi="ar-SA"/>
          <w14:ligatures w14:val="none"/>
        </w:rPr>
      </w:pPr>
    </w:p>
    <w:p w14:paraId="40E2077F" w14:textId="77777777" w:rsidR="0008339B" w:rsidRPr="008852EC" w:rsidRDefault="0008339B" w:rsidP="00DA6D87">
      <w:pPr>
        <w:spacing w:after="0" w:line="240" w:lineRule="auto"/>
        <w:ind w:left="5040"/>
        <w:jc w:val="center"/>
        <w:rPr>
          <w:rFonts w:ascii="Times New Roman" w:eastAsia="Calibri" w:hAnsi="Times New Roman" w:cs="Times New Roman"/>
          <w:kern w:val="0"/>
          <w:sz w:val="24"/>
          <w:szCs w:val="24"/>
          <w:lang w:val="en-US" w:bidi="ar-SA"/>
          <w14:ligatures w14:val="none"/>
        </w:rPr>
      </w:pPr>
    </w:p>
    <w:p w14:paraId="6C3243CA" w14:textId="77777777" w:rsidR="005F101E" w:rsidRPr="008852EC" w:rsidRDefault="005F101E" w:rsidP="00DA6D87">
      <w:pPr>
        <w:spacing w:after="0" w:line="240" w:lineRule="auto"/>
        <w:ind w:left="5040"/>
        <w:jc w:val="center"/>
        <w:rPr>
          <w:rFonts w:ascii="Times New Roman" w:eastAsia="Calibri" w:hAnsi="Times New Roman" w:cs="Times New Roman"/>
          <w:kern w:val="0"/>
          <w:sz w:val="24"/>
          <w:szCs w:val="24"/>
          <w:lang w:val="en-US" w:bidi="ar-SA"/>
          <w14:ligatures w14:val="none"/>
        </w:rPr>
      </w:pPr>
      <w:r w:rsidRPr="008852EC">
        <w:rPr>
          <w:rFonts w:ascii="Times New Roman" w:eastAsia="Calibri" w:hAnsi="Times New Roman" w:cs="Times New Roman"/>
          <w:kern w:val="0"/>
          <w:sz w:val="24"/>
          <w:szCs w:val="24"/>
          <w:lang w:val="en-US" w:bidi="ar-SA"/>
          <w14:ligatures w14:val="none"/>
        </w:rPr>
        <w:t>Penulis</w:t>
      </w:r>
    </w:p>
    <w:p w14:paraId="5F5F8668" w14:textId="3FDC952C" w:rsidR="005F101E" w:rsidRPr="008852EC" w:rsidRDefault="005F101E" w:rsidP="00DA6D87">
      <w:pPr>
        <w:spacing w:after="0" w:line="240" w:lineRule="auto"/>
        <w:ind w:left="5040"/>
        <w:jc w:val="center"/>
        <w:rPr>
          <w:rFonts w:ascii="Times New Roman" w:eastAsia="Calibri" w:hAnsi="Times New Roman" w:cs="Times New Roman"/>
          <w:kern w:val="0"/>
          <w:sz w:val="24"/>
          <w:szCs w:val="24"/>
          <w:lang w:val="en-US" w:bidi="ar-SA"/>
          <w14:ligatures w14:val="none"/>
        </w:rPr>
      </w:pPr>
      <w:r w:rsidRPr="008852EC">
        <w:rPr>
          <w:rFonts w:ascii="Times New Roman" w:eastAsia="Calibri" w:hAnsi="Times New Roman" w:cs="Times New Roman"/>
          <w:kern w:val="0"/>
          <w:sz w:val="24"/>
          <w:szCs w:val="24"/>
          <w:lang w:val="en-US" w:bidi="ar-SA"/>
          <w14:ligatures w14:val="none"/>
        </w:rPr>
        <w:t>Nyalita Lufiandini</w:t>
      </w:r>
    </w:p>
    <w:p w14:paraId="4C1B94A0" w14:textId="77777777" w:rsidR="00C666A1" w:rsidRPr="008852EC" w:rsidRDefault="00C666A1" w:rsidP="00DA6D87">
      <w:pPr>
        <w:spacing w:after="0" w:line="240" w:lineRule="auto"/>
        <w:ind w:left="5040"/>
        <w:jc w:val="center"/>
        <w:rPr>
          <w:rFonts w:ascii="Times New Roman" w:eastAsia="Calibri" w:hAnsi="Times New Roman" w:cs="Times New Roman"/>
          <w:kern w:val="0"/>
          <w:sz w:val="24"/>
          <w:szCs w:val="24"/>
          <w:lang w:val="en-US" w:bidi="ar-SA"/>
          <w14:ligatures w14:val="none"/>
        </w:rPr>
      </w:pPr>
    </w:p>
    <w:p w14:paraId="796529AD" w14:textId="77777777" w:rsidR="00C666A1" w:rsidRPr="008852EC" w:rsidRDefault="00C666A1" w:rsidP="00DA6D87">
      <w:pPr>
        <w:spacing w:after="0" w:line="240" w:lineRule="auto"/>
        <w:ind w:left="5040"/>
        <w:jc w:val="center"/>
        <w:rPr>
          <w:rFonts w:ascii="Times New Roman" w:eastAsia="Calibri" w:hAnsi="Times New Roman" w:cs="Times New Roman"/>
          <w:kern w:val="0"/>
          <w:sz w:val="24"/>
          <w:szCs w:val="24"/>
          <w:lang w:val="en-US" w:bidi="ar-SA"/>
          <w14:ligatures w14:val="none"/>
        </w:rPr>
      </w:pPr>
    </w:p>
    <w:p w14:paraId="7669E799" w14:textId="77777777" w:rsidR="00C666A1" w:rsidRPr="008852EC" w:rsidRDefault="00C666A1" w:rsidP="00DA6D87">
      <w:pPr>
        <w:spacing w:after="0" w:line="240" w:lineRule="auto"/>
        <w:ind w:left="5040"/>
        <w:jc w:val="center"/>
        <w:rPr>
          <w:rFonts w:ascii="Times New Roman" w:eastAsia="Calibri" w:hAnsi="Times New Roman" w:cs="Times New Roman"/>
          <w:kern w:val="0"/>
          <w:sz w:val="24"/>
          <w:szCs w:val="24"/>
          <w:lang w:val="en-US" w:bidi="ar-SA"/>
          <w14:ligatures w14:val="none"/>
        </w:rPr>
      </w:pPr>
    </w:p>
    <w:p w14:paraId="5286698C" w14:textId="77777777" w:rsidR="00C666A1" w:rsidRPr="008852EC" w:rsidRDefault="00C666A1" w:rsidP="00DA6D87">
      <w:pPr>
        <w:spacing w:after="0" w:line="240" w:lineRule="auto"/>
        <w:ind w:left="5040"/>
        <w:jc w:val="center"/>
        <w:rPr>
          <w:rFonts w:ascii="Times New Roman" w:eastAsia="Calibri" w:hAnsi="Times New Roman" w:cs="Times New Roman"/>
          <w:kern w:val="0"/>
          <w:sz w:val="24"/>
          <w:szCs w:val="24"/>
          <w:lang w:val="en-US" w:bidi="ar-SA"/>
          <w14:ligatures w14:val="none"/>
        </w:rPr>
      </w:pPr>
    </w:p>
    <w:p w14:paraId="6A5F7CD8" w14:textId="77777777" w:rsidR="00C666A1" w:rsidRPr="008852EC" w:rsidRDefault="00C666A1" w:rsidP="00DA6D87">
      <w:pPr>
        <w:spacing w:after="0" w:line="240" w:lineRule="auto"/>
        <w:ind w:left="5040"/>
        <w:jc w:val="center"/>
        <w:rPr>
          <w:rFonts w:ascii="Times New Roman" w:eastAsia="Calibri" w:hAnsi="Times New Roman" w:cs="Times New Roman"/>
          <w:kern w:val="0"/>
          <w:sz w:val="24"/>
          <w:szCs w:val="24"/>
          <w:lang w:val="en-US" w:bidi="ar-SA"/>
          <w14:ligatures w14:val="none"/>
        </w:rPr>
      </w:pPr>
    </w:p>
    <w:p w14:paraId="18CF7CE8" w14:textId="77777777" w:rsidR="00C666A1" w:rsidRPr="008852EC" w:rsidRDefault="00C666A1" w:rsidP="00DA6D87">
      <w:pPr>
        <w:spacing w:after="0" w:line="240" w:lineRule="auto"/>
        <w:ind w:left="5040"/>
        <w:jc w:val="center"/>
        <w:rPr>
          <w:rFonts w:ascii="Times New Roman" w:eastAsia="Calibri" w:hAnsi="Times New Roman" w:cs="Times New Roman"/>
          <w:kern w:val="0"/>
          <w:sz w:val="24"/>
          <w:szCs w:val="24"/>
          <w:lang w:val="en-US" w:bidi="ar-SA"/>
          <w14:ligatures w14:val="none"/>
        </w:rPr>
      </w:pPr>
    </w:p>
    <w:p w14:paraId="73803C32" w14:textId="77777777" w:rsidR="00C666A1" w:rsidRPr="008852EC" w:rsidRDefault="00C666A1" w:rsidP="00DA6D87">
      <w:pPr>
        <w:spacing w:after="0" w:line="240" w:lineRule="auto"/>
        <w:ind w:left="5040"/>
        <w:jc w:val="center"/>
        <w:rPr>
          <w:rFonts w:ascii="Times New Roman" w:eastAsia="Calibri" w:hAnsi="Times New Roman" w:cs="Times New Roman"/>
          <w:kern w:val="0"/>
          <w:sz w:val="24"/>
          <w:szCs w:val="24"/>
          <w:lang w:val="en-US" w:bidi="ar-SA"/>
          <w14:ligatures w14:val="none"/>
        </w:rPr>
      </w:pPr>
    </w:p>
    <w:p w14:paraId="0FB0E8C7" w14:textId="77777777" w:rsidR="00C666A1" w:rsidRPr="008852EC" w:rsidRDefault="00C666A1" w:rsidP="00DA6D87">
      <w:pPr>
        <w:spacing w:after="0" w:line="240" w:lineRule="auto"/>
        <w:ind w:left="5040"/>
        <w:jc w:val="center"/>
        <w:rPr>
          <w:rFonts w:ascii="Times New Roman" w:eastAsia="Calibri" w:hAnsi="Times New Roman" w:cs="Times New Roman"/>
          <w:kern w:val="0"/>
          <w:sz w:val="24"/>
          <w:szCs w:val="24"/>
          <w:lang w:val="en-US" w:bidi="ar-SA"/>
          <w14:ligatures w14:val="none"/>
        </w:rPr>
      </w:pPr>
    </w:p>
    <w:p w14:paraId="38A7ED02" w14:textId="77777777" w:rsidR="00C666A1" w:rsidRPr="008852EC" w:rsidRDefault="00C666A1" w:rsidP="00DA6D87">
      <w:pPr>
        <w:spacing w:after="0" w:line="240" w:lineRule="auto"/>
        <w:ind w:left="5040"/>
        <w:jc w:val="center"/>
        <w:rPr>
          <w:rFonts w:ascii="Times New Roman" w:eastAsia="Calibri" w:hAnsi="Times New Roman" w:cs="Times New Roman"/>
          <w:kern w:val="0"/>
          <w:sz w:val="24"/>
          <w:szCs w:val="24"/>
          <w:lang w:val="en-US" w:bidi="ar-SA"/>
          <w14:ligatures w14:val="none"/>
        </w:rPr>
      </w:pPr>
    </w:p>
    <w:p w14:paraId="4CBBF7C5" w14:textId="77777777" w:rsidR="00C666A1" w:rsidRPr="008852EC" w:rsidRDefault="00C666A1" w:rsidP="00DA6D87">
      <w:pPr>
        <w:spacing w:after="0" w:line="240" w:lineRule="auto"/>
        <w:ind w:left="5040"/>
        <w:jc w:val="center"/>
        <w:rPr>
          <w:rFonts w:ascii="Times New Roman" w:eastAsia="Calibri" w:hAnsi="Times New Roman" w:cs="Times New Roman"/>
          <w:kern w:val="0"/>
          <w:sz w:val="24"/>
          <w:szCs w:val="24"/>
          <w:lang w:val="en-US" w:bidi="ar-SA"/>
          <w14:ligatures w14:val="none"/>
        </w:rPr>
      </w:pPr>
    </w:p>
    <w:p w14:paraId="5C2AFE65" w14:textId="77777777" w:rsidR="00C666A1" w:rsidRPr="008852EC" w:rsidRDefault="00C666A1" w:rsidP="00DA6D87">
      <w:pPr>
        <w:spacing w:after="0" w:line="240" w:lineRule="auto"/>
        <w:ind w:left="5040"/>
        <w:jc w:val="center"/>
        <w:rPr>
          <w:rFonts w:ascii="Times New Roman" w:eastAsia="Calibri" w:hAnsi="Times New Roman" w:cs="Times New Roman"/>
          <w:kern w:val="0"/>
          <w:sz w:val="24"/>
          <w:szCs w:val="24"/>
          <w:lang w:val="en-US" w:bidi="ar-SA"/>
          <w14:ligatures w14:val="none"/>
        </w:rPr>
      </w:pPr>
    </w:p>
    <w:p w14:paraId="61D4EE0A" w14:textId="77777777" w:rsidR="00C666A1" w:rsidRPr="008852EC" w:rsidRDefault="00C666A1" w:rsidP="00DA6D87">
      <w:pPr>
        <w:spacing w:after="0" w:line="240" w:lineRule="auto"/>
        <w:ind w:left="5040"/>
        <w:jc w:val="center"/>
        <w:rPr>
          <w:rFonts w:ascii="Times New Roman" w:eastAsia="Calibri" w:hAnsi="Times New Roman" w:cs="Times New Roman"/>
          <w:kern w:val="0"/>
          <w:sz w:val="24"/>
          <w:szCs w:val="24"/>
          <w:lang w:val="en-US" w:bidi="ar-SA"/>
          <w14:ligatures w14:val="none"/>
        </w:rPr>
      </w:pPr>
    </w:p>
    <w:p w14:paraId="16B79455" w14:textId="77777777" w:rsidR="00C666A1" w:rsidRPr="008852EC" w:rsidRDefault="00C666A1" w:rsidP="00DA6D87">
      <w:pPr>
        <w:spacing w:after="0" w:line="240" w:lineRule="auto"/>
        <w:ind w:left="5040"/>
        <w:jc w:val="center"/>
        <w:rPr>
          <w:rFonts w:ascii="Times New Roman" w:eastAsia="Calibri" w:hAnsi="Times New Roman" w:cs="Times New Roman"/>
          <w:kern w:val="0"/>
          <w:sz w:val="24"/>
          <w:szCs w:val="24"/>
          <w:lang w:val="en-US" w:bidi="ar-SA"/>
          <w14:ligatures w14:val="none"/>
        </w:rPr>
      </w:pPr>
    </w:p>
    <w:p w14:paraId="0EBD7924" w14:textId="77777777" w:rsidR="00C666A1" w:rsidRPr="008852EC" w:rsidRDefault="00C666A1" w:rsidP="00DA6D87">
      <w:pPr>
        <w:spacing w:after="0" w:line="240" w:lineRule="auto"/>
        <w:ind w:left="5040"/>
        <w:jc w:val="center"/>
        <w:rPr>
          <w:rFonts w:ascii="Times New Roman" w:eastAsia="Calibri" w:hAnsi="Times New Roman" w:cs="Times New Roman"/>
          <w:kern w:val="0"/>
          <w:sz w:val="24"/>
          <w:szCs w:val="24"/>
          <w:lang w:val="en-US" w:bidi="ar-SA"/>
          <w14:ligatures w14:val="none"/>
        </w:rPr>
      </w:pPr>
    </w:p>
    <w:p w14:paraId="687807FB" w14:textId="77777777" w:rsidR="00C666A1" w:rsidRPr="008852EC" w:rsidRDefault="00C666A1" w:rsidP="00DA6D87">
      <w:pPr>
        <w:spacing w:after="0" w:line="240" w:lineRule="auto"/>
        <w:ind w:left="5040"/>
        <w:jc w:val="center"/>
        <w:rPr>
          <w:rFonts w:ascii="Times New Roman" w:eastAsia="Calibri" w:hAnsi="Times New Roman" w:cs="Times New Roman"/>
          <w:kern w:val="0"/>
          <w:sz w:val="24"/>
          <w:szCs w:val="24"/>
          <w:lang w:val="en-US" w:bidi="ar-SA"/>
          <w14:ligatures w14:val="none"/>
        </w:rPr>
      </w:pPr>
    </w:p>
    <w:p w14:paraId="375EFA64" w14:textId="77777777" w:rsidR="00C666A1" w:rsidRPr="008852EC" w:rsidRDefault="00C666A1" w:rsidP="00DA6D87">
      <w:pPr>
        <w:spacing w:after="0" w:line="240" w:lineRule="auto"/>
        <w:ind w:left="5040"/>
        <w:jc w:val="center"/>
        <w:rPr>
          <w:rFonts w:ascii="Times New Roman" w:eastAsia="Calibri" w:hAnsi="Times New Roman" w:cs="Times New Roman"/>
          <w:kern w:val="0"/>
          <w:sz w:val="24"/>
          <w:szCs w:val="24"/>
          <w:lang w:val="en-US" w:bidi="ar-SA"/>
          <w14:ligatures w14:val="none"/>
        </w:rPr>
      </w:pPr>
    </w:p>
    <w:p w14:paraId="2A585BB9" w14:textId="77777777" w:rsidR="00C666A1" w:rsidRPr="008852EC" w:rsidRDefault="00C666A1" w:rsidP="00DA6D87">
      <w:pPr>
        <w:spacing w:after="0" w:line="240" w:lineRule="auto"/>
        <w:ind w:left="5040"/>
        <w:jc w:val="center"/>
        <w:rPr>
          <w:rFonts w:ascii="Times New Roman" w:eastAsia="Calibri" w:hAnsi="Times New Roman" w:cs="Times New Roman"/>
          <w:kern w:val="0"/>
          <w:sz w:val="24"/>
          <w:szCs w:val="24"/>
          <w:lang w:val="en-US" w:bidi="ar-SA"/>
          <w14:ligatures w14:val="none"/>
        </w:rPr>
      </w:pPr>
    </w:p>
    <w:p w14:paraId="179A797A" w14:textId="77777777" w:rsidR="00C666A1" w:rsidRPr="008852EC" w:rsidRDefault="00C666A1" w:rsidP="00DA6D87">
      <w:pPr>
        <w:spacing w:after="0" w:line="240" w:lineRule="auto"/>
        <w:ind w:left="5040"/>
        <w:jc w:val="center"/>
        <w:rPr>
          <w:rFonts w:ascii="Times New Roman" w:eastAsia="Calibri" w:hAnsi="Times New Roman" w:cs="Times New Roman"/>
          <w:kern w:val="0"/>
          <w:sz w:val="24"/>
          <w:szCs w:val="24"/>
          <w:lang w:val="en-US" w:bidi="ar-SA"/>
          <w14:ligatures w14:val="none"/>
        </w:rPr>
      </w:pPr>
    </w:p>
    <w:p w14:paraId="4B14A581" w14:textId="77777777" w:rsidR="00C666A1" w:rsidRPr="008852EC" w:rsidRDefault="00C666A1" w:rsidP="00DA6D87">
      <w:pPr>
        <w:spacing w:after="0" w:line="240" w:lineRule="auto"/>
        <w:ind w:left="5040"/>
        <w:jc w:val="center"/>
        <w:rPr>
          <w:rFonts w:ascii="Times New Roman" w:eastAsia="Calibri" w:hAnsi="Times New Roman" w:cs="Times New Roman"/>
          <w:kern w:val="0"/>
          <w:sz w:val="24"/>
          <w:szCs w:val="24"/>
          <w:lang w:val="en-US" w:bidi="ar-SA"/>
          <w14:ligatures w14:val="none"/>
        </w:rPr>
      </w:pPr>
    </w:p>
    <w:p w14:paraId="76F963D0" w14:textId="77777777" w:rsidR="00C666A1" w:rsidRPr="008852EC" w:rsidRDefault="00C666A1" w:rsidP="00DA6D87">
      <w:pPr>
        <w:spacing w:after="0" w:line="240" w:lineRule="auto"/>
        <w:ind w:left="5040"/>
        <w:jc w:val="center"/>
        <w:rPr>
          <w:rFonts w:ascii="Times New Roman" w:eastAsia="Calibri" w:hAnsi="Times New Roman" w:cs="Times New Roman"/>
          <w:kern w:val="0"/>
          <w:sz w:val="24"/>
          <w:szCs w:val="24"/>
          <w:lang w:val="en-US" w:bidi="ar-SA"/>
          <w14:ligatures w14:val="none"/>
        </w:rPr>
      </w:pPr>
    </w:p>
    <w:p w14:paraId="776D9DF6" w14:textId="77777777" w:rsidR="00C666A1" w:rsidRPr="008852EC" w:rsidRDefault="00C666A1" w:rsidP="00DA6D87">
      <w:pPr>
        <w:spacing w:after="0" w:line="240" w:lineRule="auto"/>
        <w:ind w:left="5040"/>
        <w:jc w:val="center"/>
        <w:rPr>
          <w:rFonts w:ascii="Times New Roman" w:eastAsia="Calibri" w:hAnsi="Times New Roman" w:cs="Times New Roman"/>
          <w:kern w:val="0"/>
          <w:sz w:val="24"/>
          <w:szCs w:val="24"/>
          <w:lang w:val="en-US" w:bidi="ar-SA"/>
          <w14:ligatures w14:val="none"/>
        </w:rPr>
      </w:pPr>
    </w:p>
    <w:p w14:paraId="573037E4" w14:textId="77777777" w:rsidR="00C666A1" w:rsidRPr="008852EC" w:rsidRDefault="00C666A1" w:rsidP="00DA6D87">
      <w:pPr>
        <w:spacing w:after="0" w:line="240" w:lineRule="auto"/>
        <w:ind w:left="5040"/>
        <w:jc w:val="center"/>
        <w:rPr>
          <w:rFonts w:ascii="Times New Roman" w:eastAsia="Calibri" w:hAnsi="Times New Roman" w:cs="Times New Roman"/>
          <w:kern w:val="0"/>
          <w:sz w:val="24"/>
          <w:szCs w:val="24"/>
          <w:lang w:val="en-US" w:bidi="ar-SA"/>
          <w14:ligatures w14:val="none"/>
        </w:rPr>
      </w:pPr>
    </w:p>
    <w:p w14:paraId="3EC0850B" w14:textId="77777777" w:rsidR="00C666A1" w:rsidRPr="008852EC" w:rsidRDefault="00C666A1" w:rsidP="00DA6D87">
      <w:pPr>
        <w:spacing w:after="0" w:line="240" w:lineRule="auto"/>
        <w:ind w:left="5040"/>
        <w:jc w:val="center"/>
        <w:rPr>
          <w:rFonts w:ascii="Times New Roman" w:eastAsia="Calibri" w:hAnsi="Times New Roman" w:cs="Times New Roman"/>
          <w:kern w:val="0"/>
          <w:sz w:val="24"/>
          <w:szCs w:val="24"/>
          <w:lang w:val="en-US" w:bidi="ar-SA"/>
          <w14:ligatures w14:val="none"/>
        </w:rPr>
      </w:pPr>
    </w:p>
    <w:p w14:paraId="22C623A5" w14:textId="77777777" w:rsidR="00C666A1" w:rsidRPr="008852EC" w:rsidRDefault="00C666A1" w:rsidP="00DA6D87">
      <w:pPr>
        <w:spacing w:after="0" w:line="240" w:lineRule="auto"/>
        <w:ind w:left="5040"/>
        <w:jc w:val="center"/>
        <w:rPr>
          <w:rFonts w:ascii="Times New Roman" w:eastAsia="Calibri" w:hAnsi="Times New Roman" w:cs="Times New Roman"/>
          <w:kern w:val="0"/>
          <w:sz w:val="24"/>
          <w:szCs w:val="24"/>
          <w:lang w:val="en-US" w:bidi="ar-SA"/>
          <w14:ligatures w14:val="none"/>
        </w:rPr>
      </w:pPr>
    </w:p>
    <w:p w14:paraId="70329170" w14:textId="77777777" w:rsidR="00C666A1" w:rsidRPr="008852EC" w:rsidRDefault="00C666A1" w:rsidP="00DA6D87">
      <w:pPr>
        <w:spacing w:after="0" w:line="240" w:lineRule="auto"/>
        <w:ind w:left="5040"/>
        <w:jc w:val="center"/>
        <w:rPr>
          <w:rFonts w:ascii="Times New Roman" w:eastAsia="Calibri" w:hAnsi="Times New Roman" w:cs="Times New Roman"/>
          <w:kern w:val="0"/>
          <w:sz w:val="24"/>
          <w:szCs w:val="24"/>
          <w:lang w:val="en-US" w:bidi="ar-SA"/>
          <w14:ligatures w14:val="none"/>
        </w:rPr>
      </w:pPr>
    </w:p>
    <w:p w14:paraId="1B9A339A" w14:textId="77777777" w:rsidR="00C666A1" w:rsidRPr="008852EC" w:rsidRDefault="00C666A1" w:rsidP="00DA6D87">
      <w:pPr>
        <w:spacing w:after="0" w:line="240" w:lineRule="auto"/>
        <w:ind w:left="5040"/>
        <w:jc w:val="center"/>
        <w:rPr>
          <w:rFonts w:ascii="Times New Roman" w:eastAsia="Calibri" w:hAnsi="Times New Roman" w:cs="Times New Roman"/>
          <w:kern w:val="0"/>
          <w:sz w:val="24"/>
          <w:szCs w:val="24"/>
          <w:lang w:val="en-US" w:bidi="ar-SA"/>
          <w14:ligatures w14:val="none"/>
        </w:rPr>
      </w:pPr>
    </w:p>
    <w:p w14:paraId="10C3D1F8" w14:textId="7E735DE1" w:rsidR="002358C6" w:rsidRPr="007062BE" w:rsidRDefault="00F83B3A" w:rsidP="00A308D2">
      <w:pPr>
        <w:jc w:val="center"/>
        <w:rPr>
          <w:rFonts w:ascii="Times New Roman" w:eastAsia="Times New Roman" w:hAnsi="Times New Roman" w:cs="Times New Roman"/>
          <w:b/>
          <w:bCs/>
          <w:sz w:val="24"/>
          <w:szCs w:val="24"/>
          <w:lang w:val="en-US" w:bidi="ar-SA"/>
        </w:rPr>
      </w:pPr>
      <w:r w:rsidRPr="007062BE">
        <w:rPr>
          <w:rFonts w:ascii="Times New Roman" w:eastAsia="Times New Roman" w:hAnsi="Times New Roman" w:cs="Times New Roman"/>
          <w:b/>
          <w:bCs/>
          <w:sz w:val="24"/>
          <w:szCs w:val="24"/>
          <w:lang w:val="en-US" w:bidi="ar-SA"/>
        </w:rPr>
        <w:lastRenderedPageBreak/>
        <w:t>D</w:t>
      </w:r>
      <w:r w:rsidR="00232434" w:rsidRPr="007062BE">
        <w:rPr>
          <w:rFonts w:ascii="Times New Roman" w:eastAsia="Times New Roman" w:hAnsi="Times New Roman" w:cs="Times New Roman"/>
          <w:b/>
          <w:bCs/>
          <w:sz w:val="24"/>
          <w:szCs w:val="24"/>
          <w:lang w:val="en-US" w:bidi="ar-SA"/>
        </w:rPr>
        <w:t>AFTAR IS</w:t>
      </w:r>
      <w:r w:rsidR="00A308D2" w:rsidRPr="007062BE">
        <w:rPr>
          <w:rFonts w:ascii="Times New Roman" w:eastAsia="Times New Roman" w:hAnsi="Times New Roman" w:cs="Times New Roman"/>
          <w:b/>
          <w:bCs/>
          <w:sz w:val="24"/>
          <w:szCs w:val="24"/>
          <w:lang w:val="en-US" w:bidi="ar-SA"/>
        </w:rPr>
        <w:t>I</w:t>
      </w:r>
    </w:p>
    <w:sdt>
      <w:sdtPr>
        <w:rPr>
          <w:rFonts w:asciiTheme="minorHAnsi" w:eastAsiaTheme="minorHAnsi" w:hAnsiTheme="minorHAnsi" w:cs="Times New Roman"/>
          <w:b/>
          <w:bCs/>
          <w:noProof/>
          <w:kern w:val="0"/>
          <w:sz w:val="22"/>
          <w:szCs w:val="24"/>
          <w:lang w:val="id-ID" w:eastAsia="id-ID" w:bidi="hi-IN"/>
        </w:rPr>
        <w:id w:val="1344660278"/>
        <w:docPartObj>
          <w:docPartGallery w:val="Table of Contents"/>
          <w:docPartUnique/>
        </w:docPartObj>
      </w:sdtPr>
      <w:sdtEndPr>
        <w:rPr>
          <w:rFonts w:ascii="Times New Roman" w:eastAsia="Calibri" w:hAnsi="Times New Roman"/>
          <w:b w:val="0"/>
          <w:bCs w:val="0"/>
          <w:sz w:val="24"/>
          <w:lang w:val="fi-FI" w:bidi="ar-SA"/>
        </w:rPr>
      </w:sdtEndPr>
      <w:sdtContent>
        <w:p w14:paraId="7523428B" w14:textId="1E9CBF7D" w:rsidR="00745D3B" w:rsidRPr="00315246" w:rsidRDefault="001C7927" w:rsidP="00DF7D7A">
          <w:pPr>
            <w:pStyle w:val="JudulTOC"/>
            <w:tabs>
              <w:tab w:val="left" w:pos="4130"/>
              <w:tab w:val="right" w:leader="dot" w:pos="7920"/>
            </w:tabs>
            <w:spacing w:before="0" w:after="0"/>
            <w:jc w:val="both"/>
            <w:rPr>
              <w:rFonts w:cs="Times New Roman"/>
              <w:b/>
              <w:bCs/>
              <w:szCs w:val="24"/>
              <w:lang w:val="fi-FI"/>
            </w:rPr>
          </w:pPr>
          <w:r w:rsidRPr="00387D2B">
            <w:rPr>
              <w:rFonts w:cs="Times New Roman"/>
              <w:b/>
              <w:bCs/>
              <w:szCs w:val="24"/>
              <w:lang w:val="id-ID"/>
            </w:rPr>
            <w:t>H</w:t>
          </w:r>
          <w:r w:rsidR="00E71304">
            <w:rPr>
              <w:rFonts w:cs="Times New Roman"/>
              <w:b/>
              <w:bCs/>
              <w:szCs w:val="24"/>
              <w:lang w:val="id-ID"/>
            </w:rPr>
            <w:t>ALAMAN SAMPUL DALAM</w:t>
          </w:r>
          <w:r w:rsidR="00E319D7">
            <w:rPr>
              <w:rFonts w:cs="Times New Roman"/>
              <w:b/>
              <w:bCs/>
              <w:szCs w:val="24"/>
              <w:lang w:val="id-ID"/>
            </w:rPr>
            <w:t>............................................................................</w:t>
          </w:r>
          <w:r w:rsidR="00714E63" w:rsidRPr="00387D2B">
            <w:rPr>
              <w:rFonts w:cs="Times New Roman"/>
              <w:b/>
              <w:bCs/>
              <w:szCs w:val="24"/>
              <w:lang w:val="id-ID"/>
            </w:rPr>
            <w:t>i</w:t>
          </w:r>
        </w:p>
        <w:p w14:paraId="5DD6A728" w14:textId="2FFE408A" w:rsidR="00A72C9C" w:rsidRDefault="00745D3B" w:rsidP="00A72C9C">
          <w:pPr>
            <w:pStyle w:val="TOC1"/>
            <w:rPr>
              <w:rFonts w:asciiTheme="minorHAnsi" w:eastAsiaTheme="minorEastAsia" w:hAnsiTheme="minorHAnsi" w:cstheme="minorBidi"/>
              <w:kern w:val="2"/>
              <w:sz w:val="22"/>
              <w:szCs w:val="22"/>
              <w:lang w:val="id-ID"/>
            </w:rPr>
          </w:pPr>
          <w:r w:rsidRPr="00387D2B">
            <w:fldChar w:fldCharType="begin"/>
          </w:r>
          <w:r w:rsidRPr="00387D2B">
            <w:instrText xml:space="preserve"> TOC \o "1-3" \h \z \u </w:instrText>
          </w:r>
          <w:r w:rsidRPr="00387D2B">
            <w:fldChar w:fldCharType="separate"/>
          </w:r>
          <w:hyperlink w:anchor="_Toc161205826" w:history="1">
            <w:r w:rsidR="00A72C9C" w:rsidRPr="004251D0">
              <w:rPr>
                <w:rStyle w:val="Hyperlink"/>
                <w:lang w:bidi="hi-IN"/>
              </w:rPr>
              <w:t>HALAMAN PERNYATAAN</w:t>
            </w:r>
            <w:r w:rsidR="00A72C9C">
              <w:rPr>
                <w:webHidden/>
              </w:rPr>
              <w:tab/>
            </w:r>
            <w:r w:rsidR="00A72C9C">
              <w:rPr>
                <w:webHidden/>
              </w:rPr>
              <w:fldChar w:fldCharType="begin"/>
            </w:r>
            <w:r w:rsidR="00A72C9C">
              <w:rPr>
                <w:webHidden/>
              </w:rPr>
              <w:instrText xml:space="preserve"> PAGEREF _Toc161205826 \h </w:instrText>
            </w:r>
            <w:r w:rsidR="00A72C9C">
              <w:rPr>
                <w:webHidden/>
              </w:rPr>
            </w:r>
            <w:r w:rsidR="00A72C9C">
              <w:rPr>
                <w:webHidden/>
              </w:rPr>
              <w:fldChar w:fldCharType="separate"/>
            </w:r>
            <w:r w:rsidR="00056CA9">
              <w:rPr>
                <w:webHidden/>
              </w:rPr>
              <w:t>ii</w:t>
            </w:r>
            <w:r w:rsidR="00A72C9C">
              <w:rPr>
                <w:webHidden/>
              </w:rPr>
              <w:fldChar w:fldCharType="end"/>
            </w:r>
          </w:hyperlink>
        </w:p>
        <w:p w14:paraId="0ED79DD3" w14:textId="556D4E24" w:rsidR="00A72C9C" w:rsidRDefault="00000000" w:rsidP="00A72C9C">
          <w:pPr>
            <w:pStyle w:val="TOC1"/>
            <w:rPr>
              <w:rFonts w:asciiTheme="minorHAnsi" w:eastAsiaTheme="minorEastAsia" w:hAnsiTheme="minorHAnsi" w:cstheme="minorBidi"/>
              <w:kern w:val="2"/>
              <w:sz w:val="22"/>
              <w:szCs w:val="22"/>
              <w:lang w:val="id-ID"/>
            </w:rPr>
          </w:pPr>
          <w:hyperlink w:anchor="_Toc161205827" w:history="1">
            <w:r w:rsidR="00A72C9C" w:rsidRPr="004251D0">
              <w:rPr>
                <w:rStyle w:val="Hyperlink"/>
                <w:rFonts w:eastAsia="Times New Roman"/>
              </w:rPr>
              <w:t>HALAMAN PERSETUJUAN</w:t>
            </w:r>
            <w:r w:rsidR="00A72C9C">
              <w:rPr>
                <w:webHidden/>
              </w:rPr>
              <w:tab/>
            </w:r>
            <w:r w:rsidR="00A72C9C">
              <w:rPr>
                <w:webHidden/>
              </w:rPr>
              <w:fldChar w:fldCharType="begin"/>
            </w:r>
            <w:r w:rsidR="00A72C9C">
              <w:rPr>
                <w:webHidden/>
              </w:rPr>
              <w:instrText xml:space="preserve"> PAGEREF _Toc161205827 \h </w:instrText>
            </w:r>
            <w:r w:rsidR="00A72C9C">
              <w:rPr>
                <w:webHidden/>
              </w:rPr>
            </w:r>
            <w:r w:rsidR="00A72C9C">
              <w:rPr>
                <w:webHidden/>
              </w:rPr>
              <w:fldChar w:fldCharType="separate"/>
            </w:r>
            <w:r w:rsidR="00056CA9">
              <w:rPr>
                <w:webHidden/>
              </w:rPr>
              <w:t>iii</w:t>
            </w:r>
            <w:r w:rsidR="00A72C9C">
              <w:rPr>
                <w:webHidden/>
              </w:rPr>
              <w:fldChar w:fldCharType="end"/>
            </w:r>
          </w:hyperlink>
        </w:p>
        <w:p w14:paraId="00CE5789" w14:textId="20FC040D" w:rsidR="00A72C9C" w:rsidRDefault="00000000" w:rsidP="00A72C9C">
          <w:pPr>
            <w:pStyle w:val="TOC1"/>
            <w:rPr>
              <w:rFonts w:asciiTheme="minorHAnsi" w:eastAsiaTheme="minorEastAsia" w:hAnsiTheme="minorHAnsi" w:cstheme="minorBidi"/>
              <w:kern w:val="2"/>
              <w:sz w:val="22"/>
              <w:szCs w:val="22"/>
              <w:lang w:val="id-ID"/>
            </w:rPr>
          </w:pPr>
          <w:hyperlink w:anchor="_Toc161205828" w:history="1">
            <w:r w:rsidR="00A72C9C" w:rsidRPr="004251D0">
              <w:rPr>
                <w:rStyle w:val="Hyperlink"/>
                <w:rFonts w:eastAsia="Times New Roman"/>
              </w:rPr>
              <w:t>HALAMAN PENGESAHAN</w:t>
            </w:r>
            <w:r w:rsidR="00A72C9C">
              <w:rPr>
                <w:webHidden/>
              </w:rPr>
              <w:tab/>
            </w:r>
            <w:r w:rsidR="00A72C9C">
              <w:rPr>
                <w:webHidden/>
              </w:rPr>
              <w:fldChar w:fldCharType="begin"/>
            </w:r>
            <w:r w:rsidR="00A72C9C">
              <w:rPr>
                <w:webHidden/>
              </w:rPr>
              <w:instrText xml:space="preserve"> PAGEREF _Toc161205828 \h </w:instrText>
            </w:r>
            <w:r w:rsidR="00A72C9C">
              <w:rPr>
                <w:webHidden/>
              </w:rPr>
            </w:r>
            <w:r w:rsidR="00A72C9C">
              <w:rPr>
                <w:webHidden/>
              </w:rPr>
              <w:fldChar w:fldCharType="separate"/>
            </w:r>
            <w:r w:rsidR="00056CA9">
              <w:rPr>
                <w:webHidden/>
              </w:rPr>
              <w:t>iv</w:t>
            </w:r>
            <w:r w:rsidR="00A72C9C">
              <w:rPr>
                <w:webHidden/>
              </w:rPr>
              <w:fldChar w:fldCharType="end"/>
            </w:r>
          </w:hyperlink>
        </w:p>
        <w:p w14:paraId="0700D8DF" w14:textId="0C7F0C78" w:rsidR="00A72C9C" w:rsidRDefault="00000000" w:rsidP="00A72C9C">
          <w:pPr>
            <w:pStyle w:val="TOC1"/>
            <w:rPr>
              <w:rFonts w:asciiTheme="minorHAnsi" w:eastAsiaTheme="minorEastAsia" w:hAnsiTheme="minorHAnsi" w:cstheme="minorBidi"/>
              <w:kern w:val="2"/>
              <w:sz w:val="22"/>
              <w:szCs w:val="22"/>
              <w:lang w:val="id-ID"/>
            </w:rPr>
          </w:pPr>
          <w:hyperlink w:anchor="_Toc161205829" w:history="1">
            <w:r w:rsidR="00A72C9C" w:rsidRPr="004251D0">
              <w:rPr>
                <w:rStyle w:val="Hyperlink"/>
                <w:lang w:bidi="hi-IN"/>
              </w:rPr>
              <w:t>ABSTRAK</w:t>
            </w:r>
            <w:r w:rsidR="00A72C9C">
              <w:rPr>
                <w:webHidden/>
              </w:rPr>
              <w:tab/>
            </w:r>
            <w:r w:rsidR="00A72C9C">
              <w:rPr>
                <w:webHidden/>
              </w:rPr>
              <w:fldChar w:fldCharType="begin"/>
            </w:r>
            <w:r w:rsidR="00A72C9C">
              <w:rPr>
                <w:webHidden/>
              </w:rPr>
              <w:instrText xml:space="preserve"> PAGEREF _Toc161205829 \h </w:instrText>
            </w:r>
            <w:r w:rsidR="00A72C9C">
              <w:rPr>
                <w:webHidden/>
              </w:rPr>
            </w:r>
            <w:r w:rsidR="00A72C9C">
              <w:rPr>
                <w:webHidden/>
              </w:rPr>
              <w:fldChar w:fldCharType="separate"/>
            </w:r>
            <w:r w:rsidR="00056CA9">
              <w:rPr>
                <w:webHidden/>
              </w:rPr>
              <w:t>v</w:t>
            </w:r>
            <w:r w:rsidR="00A72C9C">
              <w:rPr>
                <w:webHidden/>
              </w:rPr>
              <w:fldChar w:fldCharType="end"/>
            </w:r>
          </w:hyperlink>
        </w:p>
        <w:p w14:paraId="468C9C09" w14:textId="15DF1FC7" w:rsidR="00A72C9C" w:rsidRDefault="00000000" w:rsidP="00A72C9C">
          <w:pPr>
            <w:pStyle w:val="TOC1"/>
            <w:rPr>
              <w:rFonts w:asciiTheme="minorHAnsi" w:eastAsiaTheme="minorEastAsia" w:hAnsiTheme="minorHAnsi" w:cstheme="minorBidi"/>
              <w:kern w:val="2"/>
              <w:sz w:val="22"/>
              <w:szCs w:val="22"/>
              <w:lang w:val="id-ID"/>
            </w:rPr>
          </w:pPr>
          <w:hyperlink w:anchor="_Toc161205830" w:history="1">
            <w:r w:rsidR="00A72C9C" w:rsidRPr="004251D0">
              <w:rPr>
                <w:rStyle w:val="Hyperlink"/>
                <w:lang w:val="en-US" w:bidi="hi-IN"/>
              </w:rPr>
              <w:t>ABSTRACT</w:t>
            </w:r>
            <w:r w:rsidR="00A72C9C">
              <w:rPr>
                <w:webHidden/>
              </w:rPr>
              <w:tab/>
            </w:r>
            <w:r w:rsidR="00A72C9C">
              <w:rPr>
                <w:webHidden/>
              </w:rPr>
              <w:fldChar w:fldCharType="begin"/>
            </w:r>
            <w:r w:rsidR="00A72C9C">
              <w:rPr>
                <w:webHidden/>
              </w:rPr>
              <w:instrText xml:space="preserve"> PAGEREF _Toc161205830 \h </w:instrText>
            </w:r>
            <w:r w:rsidR="00A72C9C">
              <w:rPr>
                <w:webHidden/>
              </w:rPr>
            </w:r>
            <w:r w:rsidR="00A72C9C">
              <w:rPr>
                <w:webHidden/>
              </w:rPr>
              <w:fldChar w:fldCharType="separate"/>
            </w:r>
            <w:r w:rsidR="00056CA9">
              <w:rPr>
                <w:webHidden/>
              </w:rPr>
              <w:t>vi</w:t>
            </w:r>
            <w:r w:rsidR="00A72C9C">
              <w:rPr>
                <w:webHidden/>
              </w:rPr>
              <w:fldChar w:fldCharType="end"/>
            </w:r>
          </w:hyperlink>
        </w:p>
        <w:p w14:paraId="1B4ACD04" w14:textId="539D6603" w:rsidR="00A72C9C" w:rsidRDefault="00000000" w:rsidP="00A72C9C">
          <w:pPr>
            <w:pStyle w:val="TOC1"/>
            <w:rPr>
              <w:rFonts w:asciiTheme="minorHAnsi" w:eastAsiaTheme="minorEastAsia" w:hAnsiTheme="minorHAnsi" w:cstheme="minorBidi"/>
              <w:kern w:val="2"/>
              <w:sz w:val="22"/>
              <w:szCs w:val="22"/>
              <w:lang w:val="id-ID"/>
            </w:rPr>
          </w:pPr>
          <w:hyperlink w:anchor="_Toc161205831" w:history="1">
            <w:r w:rsidR="00A72C9C" w:rsidRPr="004251D0">
              <w:rPr>
                <w:rStyle w:val="Hyperlink"/>
                <w:lang w:bidi="hi-IN"/>
              </w:rPr>
              <w:t>KATA PENGANTAR</w:t>
            </w:r>
            <w:r w:rsidR="00A72C9C">
              <w:rPr>
                <w:webHidden/>
              </w:rPr>
              <w:tab/>
            </w:r>
            <w:r w:rsidR="00A72C9C">
              <w:rPr>
                <w:webHidden/>
              </w:rPr>
              <w:fldChar w:fldCharType="begin"/>
            </w:r>
            <w:r w:rsidR="00A72C9C">
              <w:rPr>
                <w:webHidden/>
              </w:rPr>
              <w:instrText xml:space="preserve"> PAGEREF _Toc161205831 \h </w:instrText>
            </w:r>
            <w:r w:rsidR="00A72C9C">
              <w:rPr>
                <w:webHidden/>
              </w:rPr>
            </w:r>
            <w:r w:rsidR="00A72C9C">
              <w:rPr>
                <w:webHidden/>
              </w:rPr>
              <w:fldChar w:fldCharType="separate"/>
            </w:r>
            <w:r w:rsidR="00056CA9">
              <w:rPr>
                <w:webHidden/>
              </w:rPr>
              <w:t>vii</w:t>
            </w:r>
            <w:r w:rsidR="00A72C9C">
              <w:rPr>
                <w:webHidden/>
              </w:rPr>
              <w:fldChar w:fldCharType="end"/>
            </w:r>
          </w:hyperlink>
        </w:p>
        <w:p w14:paraId="1FA7D60A" w14:textId="5C658749" w:rsidR="00A72C9C" w:rsidRDefault="00000000" w:rsidP="00A72C9C">
          <w:pPr>
            <w:pStyle w:val="TOC1"/>
            <w:rPr>
              <w:rFonts w:asciiTheme="minorHAnsi" w:eastAsiaTheme="minorEastAsia" w:hAnsiTheme="minorHAnsi" w:cstheme="minorBidi"/>
              <w:kern w:val="2"/>
              <w:sz w:val="22"/>
              <w:szCs w:val="22"/>
              <w:lang w:val="id-ID"/>
            </w:rPr>
          </w:pPr>
          <w:hyperlink w:anchor="_Toc161205832" w:history="1">
            <w:r w:rsidR="00A72C9C" w:rsidRPr="004251D0">
              <w:rPr>
                <w:rStyle w:val="Hyperlink"/>
                <w:rFonts w:eastAsia="Times New Roman"/>
                <w:lang w:val="en-US"/>
              </w:rPr>
              <w:t>DAFTAR GAMBAR</w:t>
            </w:r>
            <w:r w:rsidR="00A72C9C">
              <w:rPr>
                <w:webHidden/>
              </w:rPr>
              <w:tab/>
            </w:r>
            <w:r w:rsidR="00A72C9C">
              <w:rPr>
                <w:webHidden/>
              </w:rPr>
              <w:fldChar w:fldCharType="begin"/>
            </w:r>
            <w:r w:rsidR="00A72C9C">
              <w:rPr>
                <w:webHidden/>
              </w:rPr>
              <w:instrText xml:space="preserve"> PAGEREF _Toc161205832 \h </w:instrText>
            </w:r>
            <w:r w:rsidR="00A72C9C">
              <w:rPr>
                <w:webHidden/>
              </w:rPr>
            </w:r>
            <w:r w:rsidR="00A72C9C">
              <w:rPr>
                <w:webHidden/>
              </w:rPr>
              <w:fldChar w:fldCharType="separate"/>
            </w:r>
            <w:r w:rsidR="00056CA9">
              <w:rPr>
                <w:webHidden/>
              </w:rPr>
              <w:t>xiv</w:t>
            </w:r>
            <w:r w:rsidR="00A72C9C">
              <w:rPr>
                <w:webHidden/>
              </w:rPr>
              <w:fldChar w:fldCharType="end"/>
            </w:r>
          </w:hyperlink>
        </w:p>
        <w:p w14:paraId="04CB1155" w14:textId="37DD10E6" w:rsidR="00A72C9C" w:rsidRDefault="00000000" w:rsidP="00A72C9C">
          <w:pPr>
            <w:pStyle w:val="TOC1"/>
            <w:rPr>
              <w:rFonts w:asciiTheme="minorHAnsi" w:eastAsiaTheme="minorEastAsia" w:hAnsiTheme="minorHAnsi" w:cstheme="minorBidi"/>
              <w:kern w:val="2"/>
              <w:sz w:val="22"/>
              <w:szCs w:val="22"/>
              <w:lang w:val="id-ID"/>
            </w:rPr>
          </w:pPr>
          <w:hyperlink w:anchor="_Toc161205833" w:history="1">
            <w:r w:rsidR="00A72C9C" w:rsidRPr="004251D0">
              <w:rPr>
                <w:rStyle w:val="Hyperlink"/>
                <w:rFonts w:eastAsia="Times New Roman"/>
                <w:lang w:val="en-US"/>
              </w:rPr>
              <w:t>DAFTAR LAMPIRAN</w:t>
            </w:r>
            <w:r w:rsidR="00A72C9C">
              <w:rPr>
                <w:webHidden/>
              </w:rPr>
              <w:tab/>
            </w:r>
            <w:r w:rsidR="00A72C9C">
              <w:rPr>
                <w:webHidden/>
              </w:rPr>
              <w:fldChar w:fldCharType="begin"/>
            </w:r>
            <w:r w:rsidR="00A72C9C">
              <w:rPr>
                <w:webHidden/>
              </w:rPr>
              <w:instrText xml:space="preserve"> PAGEREF _Toc161205833 \h </w:instrText>
            </w:r>
            <w:r w:rsidR="00A72C9C">
              <w:rPr>
                <w:webHidden/>
              </w:rPr>
            </w:r>
            <w:r w:rsidR="00A72C9C">
              <w:rPr>
                <w:webHidden/>
              </w:rPr>
              <w:fldChar w:fldCharType="separate"/>
            </w:r>
            <w:r w:rsidR="00056CA9">
              <w:rPr>
                <w:webHidden/>
              </w:rPr>
              <w:t>xv</w:t>
            </w:r>
            <w:r w:rsidR="00A72C9C">
              <w:rPr>
                <w:webHidden/>
              </w:rPr>
              <w:fldChar w:fldCharType="end"/>
            </w:r>
          </w:hyperlink>
        </w:p>
        <w:p w14:paraId="7D64993B" w14:textId="0354EA20" w:rsidR="00A72C9C" w:rsidRDefault="00000000" w:rsidP="00A72C9C">
          <w:pPr>
            <w:pStyle w:val="TOC1"/>
            <w:rPr>
              <w:rFonts w:asciiTheme="minorHAnsi" w:eastAsiaTheme="minorEastAsia" w:hAnsiTheme="minorHAnsi" w:cstheme="minorBidi"/>
              <w:kern w:val="2"/>
              <w:sz w:val="22"/>
              <w:szCs w:val="22"/>
              <w:lang w:val="id-ID"/>
            </w:rPr>
          </w:pPr>
          <w:hyperlink w:anchor="_Toc161205834" w:history="1">
            <w:r w:rsidR="00A72C9C" w:rsidRPr="004251D0">
              <w:rPr>
                <w:rStyle w:val="Hyperlink"/>
                <w:lang w:bidi="hi-IN"/>
              </w:rPr>
              <w:t>DAFTAR SINGKATAN</w:t>
            </w:r>
            <w:r w:rsidR="00A72C9C">
              <w:rPr>
                <w:webHidden/>
              </w:rPr>
              <w:tab/>
            </w:r>
            <w:r w:rsidR="00A72C9C">
              <w:rPr>
                <w:webHidden/>
              </w:rPr>
              <w:fldChar w:fldCharType="begin"/>
            </w:r>
            <w:r w:rsidR="00A72C9C">
              <w:rPr>
                <w:webHidden/>
              </w:rPr>
              <w:instrText xml:space="preserve"> PAGEREF _Toc161205834 \h </w:instrText>
            </w:r>
            <w:r w:rsidR="00A72C9C">
              <w:rPr>
                <w:webHidden/>
              </w:rPr>
            </w:r>
            <w:r w:rsidR="00A72C9C">
              <w:rPr>
                <w:webHidden/>
              </w:rPr>
              <w:fldChar w:fldCharType="separate"/>
            </w:r>
            <w:r w:rsidR="00056CA9">
              <w:rPr>
                <w:webHidden/>
              </w:rPr>
              <w:t>xvi</w:t>
            </w:r>
            <w:r w:rsidR="00A72C9C">
              <w:rPr>
                <w:webHidden/>
              </w:rPr>
              <w:fldChar w:fldCharType="end"/>
            </w:r>
          </w:hyperlink>
        </w:p>
        <w:p w14:paraId="175764D9" w14:textId="6D8B55ED" w:rsidR="00A72C9C" w:rsidRDefault="00000000" w:rsidP="00A72C9C">
          <w:pPr>
            <w:pStyle w:val="TOC1"/>
            <w:rPr>
              <w:rFonts w:asciiTheme="minorHAnsi" w:eastAsiaTheme="minorEastAsia" w:hAnsiTheme="minorHAnsi" w:cstheme="minorBidi"/>
              <w:kern w:val="2"/>
              <w:sz w:val="22"/>
              <w:szCs w:val="22"/>
              <w:lang w:val="id-ID"/>
            </w:rPr>
          </w:pPr>
          <w:hyperlink w:anchor="_Toc161205835" w:history="1">
            <w:r w:rsidR="00A72C9C" w:rsidRPr="004251D0">
              <w:rPr>
                <w:rStyle w:val="Hyperlink"/>
                <w:lang w:bidi="hi-IN"/>
              </w:rPr>
              <w:t>B</w:t>
            </w:r>
            <w:r w:rsidR="00A72C9C" w:rsidRPr="004251D0">
              <w:rPr>
                <w:rStyle w:val="Hyperlink"/>
                <w:lang w:val="en-US" w:bidi="hi-IN"/>
              </w:rPr>
              <w:t xml:space="preserve">AB </w:t>
            </w:r>
            <w:r w:rsidR="00A72C9C" w:rsidRPr="004251D0">
              <w:rPr>
                <w:rStyle w:val="Hyperlink"/>
                <w:lang w:bidi="hi-IN"/>
              </w:rPr>
              <w:t xml:space="preserve"> 1  P</w:t>
            </w:r>
            <w:r w:rsidR="00A72C9C" w:rsidRPr="004251D0">
              <w:rPr>
                <w:rStyle w:val="Hyperlink"/>
                <w:lang w:val="en-US" w:bidi="hi-IN"/>
              </w:rPr>
              <w:t>ENDAHULUAN</w:t>
            </w:r>
            <w:r w:rsidR="00A72C9C">
              <w:rPr>
                <w:webHidden/>
              </w:rPr>
              <w:tab/>
            </w:r>
            <w:r w:rsidR="00A72C9C">
              <w:rPr>
                <w:webHidden/>
              </w:rPr>
              <w:fldChar w:fldCharType="begin"/>
            </w:r>
            <w:r w:rsidR="00A72C9C">
              <w:rPr>
                <w:webHidden/>
              </w:rPr>
              <w:instrText xml:space="preserve"> PAGEREF _Toc161205835 \h </w:instrText>
            </w:r>
            <w:r w:rsidR="00A72C9C">
              <w:rPr>
                <w:webHidden/>
              </w:rPr>
            </w:r>
            <w:r w:rsidR="00A72C9C">
              <w:rPr>
                <w:webHidden/>
              </w:rPr>
              <w:fldChar w:fldCharType="separate"/>
            </w:r>
            <w:r w:rsidR="00056CA9">
              <w:rPr>
                <w:webHidden/>
              </w:rPr>
              <w:t>1</w:t>
            </w:r>
            <w:r w:rsidR="00A72C9C">
              <w:rPr>
                <w:webHidden/>
              </w:rPr>
              <w:fldChar w:fldCharType="end"/>
            </w:r>
          </w:hyperlink>
        </w:p>
        <w:p w14:paraId="0EC4886A" w14:textId="7B010682" w:rsidR="00A72C9C" w:rsidRDefault="00000000" w:rsidP="007D0F97">
          <w:pPr>
            <w:pStyle w:val="TOC2"/>
            <w:rPr>
              <w:rFonts w:asciiTheme="minorHAnsi" w:eastAsiaTheme="minorEastAsia" w:hAnsiTheme="minorHAnsi" w:cstheme="minorBidi"/>
              <w:kern w:val="2"/>
              <w:sz w:val="22"/>
              <w:szCs w:val="22"/>
              <w:lang w:val="id-ID" w:eastAsia="id-ID" w:bidi="ar-SA"/>
            </w:rPr>
          </w:pPr>
          <w:hyperlink w:anchor="_Toc161205836" w:history="1">
            <w:r w:rsidR="00A72C9C" w:rsidRPr="004251D0">
              <w:rPr>
                <w:rStyle w:val="Hyperlink"/>
              </w:rPr>
              <w:t>1.1 Latar Belakang</w:t>
            </w:r>
            <w:r w:rsidR="00A72C9C">
              <w:rPr>
                <w:webHidden/>
              </w:rPr>
              <w:tab/>
            </w:r>
            <w:r w:rsidR="00A72C9C">
              <w:rPr>
                <w:webHidden/>
              </w:rPr>
              <w:fldChar w:fldCharType="begin"/>
            </w:r>
            <w:r w:rsidR="00A72C9C">
              <w:rPr>
                <w:webHidden/>
              </w:rPr>
              <w:instrText xml:space="preserve"> PAGEREF _Toc161205836 \h </w:instrText>
            </w:r>
            <w:r w:rsidR="00A72C9C">
              <w:rPr>
                <w:webHidden/>
              </w:rPr>
            </w:r>
            <w:r w:rsidR="00A72C9C">
              <w:rPr>
                <w:webHidden/>
              </w:rPr>
              <w:fldChar w:fldCharType="separate"/>
            </w:r>
            <w:r w:rsidR="00056CA9">
              <w:rPr>
                <w:webHidden/>
              </w:rPr>
              <w:t>1</w:t>
            </w:r>
            <w:r w:rsidR="00A72C9C">
              <w:rPr>
                <w:webHidden/>
              </w:rPr>
              <w:fldChar w:fldCharType="end"/>
            </w:r>
          </w:hyperlink>
        </w:p>
        <w:p w14:paraId="24B20B19" w14:textId="177BD1E1" w:rsidR="00A72C9C" w:rsidRDefault="00000000" w:rsidP="007D0F97">
          <w:pPr>
            <w:pStyle w:val="TOC2"/>
            <w:rPr>
              <w:rFonts w:asciiTheme="minorHAnsi" w:eastAsiaTheme="minorEastAsia" w:hAnsiTheme="minorHAnsi" w:cstheme="minorBidi"/>
              <w:kern w:val="2"/>
              <w:sz w:val="22"/>
              <w:szCs w:val="22"/>
              <w:lang w:val="id-ID" w:eastAsia="id-ID" w:bidi="ar-SA"/>
            </w:rPr>
          </w:pPr>
          <w:hyperlink w:anchor="_Toc161205837" w:history="1">
            <w:r w:rsidR="00A72C9C" w:rsidRPr="004251D0">
              <w:rPr>
                <w:rStyle w:val="Hyperlink"/>
              </w:rPr>
              <w:t>1.2 Rumusan Masalah</w:t>
            </w:r>
            <w:r w:rsidR="00A72C9C">
              <w:rPr>
                <w:webHidden/>
              </w:rPr>
              <w:tab/>
            </w:r>
            <w:r w:rsidR="00A72C9C">
              <w:rPr>
                <w:webHidden/>
              </w:rPr>
              <w:fldChar w:fldCharType="begin"/>
            </w:r>
            <w:r w:rsidR="00A72C9C">
              <w:rPr>
                <w:webHidden/>
              </w:rPr>
              <w:instrText xml:space="preserve"> PAGEREF _Toc161205837 \h </w:instrText>
            </w:r>
            <w:r w:rsidR="00A72C9C">
              <w:rPr>
                <w:webHidden/>
              </w:rPr>
            </w:r>
            <w:r w:rsidR="00A72C9C">
              <w:rPr>
                <w:webHidden/>
              </w:rPr>
              <w:fldChar w:fldCharType="separate"/>
            </w:r>
            <w:r w:rsidR="00056CA9">
              <w:rPr>
                <w:webHidden/>
              </w:rPr>
              <w:t>5</w:t>
            </w:r>
            <w:r w:rsidR="00A72C9C">
              <w:rPr>
                <w:webHidden/>
              </w:rPr>
              <w:fldChar w:fldCharType="end"/>
            </w:r>
          </w:hyperlink>
        </w:p>
        <w:p w14:paraId="5D608796" w14:textId="2ACD5FD2" w:rsidR="00A72C9C" w:rsidRDefault="00000000" w:rsidP="007D0F97">
          <w:pPr>
            <w:pStyle w:val="TOC2"/>
            <w:rPr>
              <w:rFonts w:asciiTheme="minorHAnsi" w:eastAsiaTheme="minorEastAsia" w:hAnsiTheme="minorHAnsi" w:cstheme="minorBidi"/>
              <w:kern w:val="2"/>
              <w:sz w:val="22"/>
              <w:szCs w:val="22"/>
              <w:lang w:val="id-ID" w:eastAsia="id-ID" w:bidi="ar-SA"/>
            </w:rPr>
          </w:pPr>
          <w:hyperlink w:anchor="_Toc161205838" w:history="1">
            <w:r w:rsidR="00A72C9C" w:rsidRPr="004251D0">
              <w:rPr>
                <w:rStyle w:val="Hyperlink"/>
              </w:rPr>
              <w:t>1.3 Tujuan Penelitian</w:t>
            </w:r>
            <w:r w:rsidR="00A72C9C">
              <w:rPr>
                <w:webHidden/>
              </w:rPr>
              <w:tab/>
            </w:r>
            <w:r w:rsidR="00A72C9C">
              <w:rPr>
                <w:webHidden/>
              </w:rPr>
              <w:fldChar w:fldCharType="begin"/>
            </w:r>
            <w:r w:rsidR="00A72C9C">
              <w:rPr>
                <w:webHidden/>
              </w:rPr>
              <w:instrText xml:space="preserve"> PAGEREF _Toc161205838 \h </w:instrText>
            </w:r>
            <w:r w:rsidR="00A72C9C">
              <w:rPr>
                <w:webHidden/>
              </w:rPr>
            </w:r>
            <w:r w:rsidR="00A72C9C">
              <w:rPr>
                <w:webHidden/>
              </w:rPr>
              <w:fldChar w:fldCharType="separate"/>
            </w:r>
            <w:r w:rsidR="00056CA9">
              <w:rPr>
                <w:webHidden/>
              </w:rPr>
              <w:t>5</w:t>
            </w:r>
            <w:r w:rsidR="00A72C9C">
              <w:rPr>
                <w:webHidden/>
              </w:rPr>
              <w:fldChar w:fldCharType="end"/>
            </w:r>
          </w:hyperlink>
        </w:p>
        <w:p w14:paraId="5B3E6699" w14:textId="292A6B21" w:rsidR="00A72C9C" w:rsidRPr="00A72C9C" w:rsidRDefault="00000000">
          <w:pPr>
            <w:pStyle w:val="TOC3"/>
            <w:rPr>
              <w:rFonts w:asciiTheme="minorHAnsi" w:eastAsiaTheme="minorEastAsia" w:hAnsiTheme="minorHAnsi" w:cstheme="minorBidi"/>
              <w:b w:val="0"/>
              <w:bCs w:val="0"/>
              <w:kern w:val="2"/>
              <w:sz w:val="22"/>
              <w:szCs w:val="22"/>
              <w:lang w:val="id-ID" w:eastAsia="id-ID" w:bidi="ar-SA"/>
            </w:rPr>
          </w:pPr>
          <w:hyperlink w:anchor="_Toc161205839" w:history="1">
            <w:r w:rsidR="00A72C9C" w:rsidRPr="00A72C9C">
              <w:rPr>
                <w:rStyle w:val="Hyperlink"/>
                <w:b w:val="0"/>
                <w:bCs w:val="0"/>
                <w:lang w:val="id-ID"/>
              </w:rPr>
              <w:t>1.3.1 Tujuan Umum</w:t>
            </w:r>
            <w:r w:rsidR="00A72C9C" w:rsidRPr="00A72C9C">
              <w:rPr>
                <w:b w:val="0"/>
                <w:bCs w:val="0"/>
                <w:webHidden/>
              </w:rPr>
              <w:tab/>
            </w:r>
            <w:r w:rsidR="00A72C9C" w:rsidRPr="00A72C9C">
              <w:rPr>
                <w:b w:val="0"/>
                <w:bCs w:val="0"/>
                <w:webHidden/>
              </w:rPr>
              <w:fldChar w:fldCharType="begin"/>
            </w:r>
            <w:r w:rsidR="00A72C9C" w:rsidRPr="00A72C9C">
              <w:rPr>
                <w:b w:val="0"/>
                <w:bCs w:val="0"/>
                <w:webHidden/>
              </w:rPr>
              <w:instrText xml:space="preserve"> PAGEREF _Toc161205839 \h </w:instrText>
            </w:r>
            <w:r w:rsidR="00A72C9C" w:rsidRPr="00A72C9C">
              <w:rPr>
                <w:b w:val="0"/>
                <w:bCs w:val="0"/>
                <w:webHidden/>
              </w:rPr>
            </w:r>
            <w:r w:rsidR="00A72C9C" w:rsidRPr="00A72C9C">
              <w:rPr>
                <w:b w:val="0"/>
                <w:bCs w:val="0"/>
                <w:webHidden/>
              </w:rPr>
              <w:fldChar w:fldCharType="separate"/>
            </w:r>
            <w:r w:rsidR="00056CA9">
              <w:rPr>
                <w:b w:val="0"/>
                <w:bCs w:val="0"/>
                <w:webHidden/>
              </w:rPr>
              <w:t>5</w:t>
            </w:r>
            <w:r w:rsidR="00A72C9C" w:rsidRPr="00A72C9C">
              <w:rPr>
                <w:b w:val="0"/>
                <w:bCs w:val="0"/>
                <w:webHidden/>
              </w:rPr>
              <w:fldChar w:fldCharType="end"/>
            </w:r>
          </w:hyperlink>
        </w:p>
        <w:p w14:paraId="03F2E503" w14:textId="0963831C" w:rsidR="00A72C9C" w:rsidRPr="00A72C9C" w:rsidRDefault="00000000">
          <w:pPr>
            <w:pStyle w:val="TOC3"/>
            <w:rPr>
              <w:rFonts w:asciiTheme="minorHAnsi" w:eastAsiaTheme="minorEastAsia" w:hAnsiTheme="minorHAnsi" w:cstheme="minorBidi"/>
              <w:b w:val="0"/>
              <w:bCs w:val="0"/>
              <w:kern w:val="2"/>
              <w:sz w:val="22"/>
              <w:szCs w:val="22"/>
              <w:lang w:val="id-ID" w:eastAsia="id-ID" w:bidi="ar-SA"/>
            </w:rPr>
          </w:pPr>
          <w:hyperlink w:anchor="_Toc161205840" w:history="1">
            <w:r w:rsidR="00A72C9C" w:rsidRPr="00A72C9C">
              <w:rPr>
                <w:rStyle w:val="Hyperlink"/>
                <w:b w:val="0"/>
                <w:bCs w:val="0"/>
              </w:rPr>
              <w:t>1.3.2 Tujuan Khusus</w:t>
            </w:r>
            <w:r w:rsidR="00A72C9C" w:rsidRPr="00A72C9C">
              <w:rPr>
                <w:b w:val="0"/>
                <w:bCs w:val="0"/>
                <w:webHidden/>
              </w:rPr>
              <w:tab/>
            </w:r>
            <w:r w:rsidR="00A72C9C" w:rsidRPr="00A72C9C">
              <w:rPr>
                <w:b w:val="0"/>
                <w:bCs w:val="0"/>
                <w:webHidden/>
              </w:rPr>
              <w:fldChar w:fldCharType="begin"/>
            </w:r>
            <w:r w:rsidR="00A72C9C" w:rsidRPr="00A72C9C">
              <w:rPr>
                <w:b w:val="0"/>
                <w:bCs w:val="0"/>
                <w:webHidden/>
              </w:rPr>
              <w:instrText xml:space="preserve"> PAGEREF _Toc161205840 \h </w:instrText>
            </w:r>
            <w:r w:rsidR="00A72C9C" w:rsidRPr="00A72C9C">
              <w:rPr>
                <w:b w:val="0"/>
                <w:bCs w:val="0"/>
                <w:webHidden/>
              </w:rPr>
            </w:r>
            <w:r w:rsidR="00A72C9C" w:rsidRPr="00A72C9C">
              <w:rPr>
                <w:b w:val="0"/>
                <w:bCs w:val="0"/>
                <w:webHidden/>
              </w:rPr>
              <w:fldChar w:fldCharType="separate"/>
            </w:r>
            <w:r w:rsidR="00056CA9">
              <w:rPr>
                <w:b w:val="0"/>
                <w:bCs w:val="0"/>
                <w:webHidden/>
              </w:rPr>
              <w:t>5</w:t>
            </w:r>
            <w:r w:rsidR="00A72C9C" w:rsidRPr="00A72C9C">
              <w:rPr>
                <w:b w:val="0"/>
                <w:bCs w:val="0"/>
                <w:webHidden/>
              </w:rPr>
              <w:fldChar w:fldCharType="end"/>
            </w:r>
          </w:hyperlink>
        </w:p>
        <w:p w14:paraId="18484702" w14:textId="07676F3D" w:rsidR="00A72C9C" w:rsidRPr="00A72C9C" w:rsidRDefault="00000000" w:rsidP="007D0F97">
          <w:pPr>
            <w:pStyle w:val="TOC2"/>
            <w:rPr>
              <w:rFonts w:asciiTheme="minorHAnsi" w:eastAsiaTheme="minorEastAsia" w:hAnsiTheme="minorHAnsi" w:cstheme="minorBidi"/>
              <w:kern w:val="2"/>
              <w:sz w:val="22"/>
              <w:szCs w:val="22"/>
              <w:lang w:val="id-ID" w:eastAsia="id-ID" w:bidi="ar-SA"/>
            </w:rPr>
          </w:pPr>
          <w:hyperlink w:anchor="_Toc161205841" w:history="1">
            <w:r w:rsidR="00A72C9C" w:rsidRPr="00A72C9C">
              <w:rPr>
                <w:rStyle w:val="Hyperlink"/>
                <w:b w:val="0"/>
                <w:bCs w:val="0"/>
              </w:rPr>
              <w:t>1.4 Manfaat Penelitian</w:t>
            </w:r>
            <w:r w:rsidR="00A72C9C" w:rsidRPr="00A72C9C">
              <w:rPr>
                <w:webHidden/>
              </w:rPr>
              <w:tab/>
            </w:r>
            <w:r w:rsidR="00A72C9C" w:rsidRPr="00A72C9C">
              <w:rPr>
                <w:webHidden/>
              </w:rPr>
              <w:fldChar w:fldCharType="begin"/>
            </w:r>
            <w:r w:rsidR="00A72C9C" w:rsidRPr="00A72C9C">
              <w:rPr>
                <w:webHidden/>
              </w:rPr>
              <w:instrText xml:space="preserve"> PAGEREF _Toc161205841 \h </w:instrText>
            </w:r>
            <w:r w:rsidR="00A72C9C" w:rsidRPr="00A72C9C">
              <w:rPr>
                <w:webHidden/>
              </w:rPr>
            </w:r>
            <w:r w:rsidR="00A72C9C" w:rsidRPr="00A72C9C">
              <w:rPr>
                <w:webHidden/>
              </w:rPr>
              <w:fldChar w:fldCharType="separate"/>
            </w:r>
            <w:r w:rsidR="00056CA9">
              <w:rPr>
                <w:webHidden/>
              </w:rPr>
              <w:t>6</w:t>
            </w:r>
            <w:r w:rsidR="00A72C9C" w:rsidRPr="00A72C9C">
              <w:rPr>
                <w:webHidden/>
              </w:rPr>
              <w:fldChar w:fldCharType="end"/>
            </w:r>
          </w:hyperlink>
        </w:p>
        <w:p w14:paraId="27D8E3EE" w14:textId="2CAC11F6" w:rsidR="00A72C9C" w:rsidRPr="00A72C9C" w:rsidRDefault="00000000">
          <w:pPr>
            <w:pStyle w:val="TOC3"/>
            <w:rPr>
              <w:rFonts w:asciiTheme="minorHAnsi" w:eastAsiaTheme="minorEastAsia" w:hAnsiTheme="minorHAnsi" w:cstheme="minorBidi"/>
              <w:b w:val="0"/>
              <w:bCs w:val="0"/>
              <w:kern w:val="2"/>
              <w:sz w:val="22"/>
              <w:szCs w:val="22"/>
              <w:lang w:val="id-ID" w:eastAsia="id-ID" w:bidi="ar-SA"/>
            </w:rPr>
          </w:pPr>
          <w:hyperlink w:anchor="_Toc161205842" w:history="1">
            <w:r w:rsidR="00A72C9C" w:rsidRPr="00A72C9C">
              <w:rPr>
                <w:rStyle w:val="Hyperlink"/>
                <w:b w:val="0"/>
                <w:bCs w:val="0"/>
              </w:rPr>
              <w:t>1.4.1 Manfaat Teoritis</w:t>
            </w:r>
            <w:r w:rsidR="00A72C9C" w:rsidRPr="00A72C9C">
              <w:rPr>
                <w:b w:val="0"/>
                <w:bCs w:val="0"/>
                <w:webHidden/>
              </w:rPr>
              <w:tab/>
            </w:r>
            <w:r w:rsidR="00A72C9C" w:rsidRPr="00A72C9C">
              <w:rPr>
                <w:b w:val="0"/>
                <w:bCs w:val="0"/>
                <w:webHidden/>
              </w:rPr>
              <w:fldChar w:fldCharType="begin"/>
            </w:r>
            <w:r w:rsidR="00A72C9C" w:rsidRPr="00A72C9C">
              <w:rPr>
                <w:b w:val="0"/>
                <w:bCs w:val="0"/>
                <w:webHidden/>
              </w:rPr>
              <w:instrText xml:space="preserve"> PAGEREF _Toc161205842 \h </w:instrText>
            </w:r>
            <w:r w:rsidR="00A72C9C" w:rsidRPr="00A72C9C">
              <w:rPr>
                <w:b w:val="0"/>
                <w:bCs w:val="0"/>
                <w:webHidden/>
              </w:rPr>
            </w:r>
            <w:r w:rsidR="00A72C9C" w:rsidRPr="00A72C9C">
              <w:rPr>
                <w:b w:val="0"/>
                <w:bCs w:val="0"/>
                <w:webHidden/>
              </w:rPr>
              <w:fldChar w:fldCharType="separate"/>
            </w:r>
            <w:r w:rsidR="00056CA9">
              <w:rPr>
                <w:b w:val="0"/>
                <w:bCs w:val="0"/>
                <w:webHidden/>
              </w:rPr>
              <w:t>6</w:t>
            </w:r>
            <w:r w:rsidR="00A72C9C" w:rsidRPr="00A72C9C">
              <w:rPr>
                <w:b w:val="0"/>
                <w:bCs w:val="0"/>
                <w:webHidden/>
              </w:rPr>
              <w:fldChar w:fldCharType="end"/>
            </w:r>
          </w:hyperlink>
        </w:p>
        <w:p w14:paraId="46ACF0E3" w14:textId="232C0E05" w:rsidR="00A72C9C" w:rsidRPr="00A72C9C" w:rsidRDefault="00000000">
          <w:pPr>
            <w:pStyle w:val="TOC3"/>
            <w:rPr>
              <w:rFonts w:asciiTheme="minorHAnsi" w:eastAsiaTheme="minorEastAsia" w:hAnsiTheme="minorHAnsi" w:cstheme="minorBidi"/>
              <w:b w:val="0"/>
              <w:bCs w:val="0"/>
              <w:kern w:val="2"/>
              <w:sz w:val="22"/>
              <w:szCs w:val="22"/>
              <w:lang w:val="id-ID" w:eastAsia="id-ID" w:bidi="ar-SA"/>
            </w:rPr>
          </w:pPr>
          <w:hyperlink w:anchor="_Toc161205843" w:history="1">
            <w:r w:rsidR="00A72C9C" w:rsidRPr="00A72C9C">
              <w:rPr>
                <w:rStyle w:val="Hyperlink"/>
                <w:b w:val="0"/>
                <w:bCs w:val="0"/>
              </w:rPr>
              <w:t>1.4.2 Manfaat Praktis</w:t>
            </w:r>
            <w:r w:rsidR="00A72C9C" w:rsidRPr="00A72C9C">
              <w:rPr>
                <w:b w:val="0"/>
                <w:bCs w:val="0"/>
                <w:webHidden/>
              </w:rPr>
              <w:tab/>
            </w:r>
            <w:r w:rsidR="00A72C9C" w:rsidRPr="00A72C9C">
              <w:rPr>
                <w:b w:val="0"/>
                <w:bCs w:val="0"/>
                <w:webHidden/>
              </w:rPr>
              <w:fldChar w:fldCharType="begin"/>
            </w:r>
            <w:r w:rsidR="00A72C9C" w:rsidRPr="00A72C9C">
              <w:rPr>
                <w:b w:val="0"/>
                <w:bCs w:val="0"/>
                <w:webHidden/>
              </w:rPr>
              <w:instrText xml:space="preserve"> PAGEREF _Toc161205843 \h </w:instrText>
            </w:r>
            <w:r w:rsidR="00A72C9C" w:rsidRPr="00A72C9C">
              <w:rPr>
                <w:b w:val="0"/>
                <w:bCs w:val="0"/>
                <w:webHidden/>
              </w:rPr>
            </w:r>
            <w:r w:rsidR="00A72C9C" w:rsidRPr="00A72C9C">
              <w:rPr>
                <w:b w:val="0"/>
                <w:bCs w:val="0"/>
                <w:webHidden/>
              </w:rPr>
              <w:fldChar w:fldCharType="separate"/>
            </w:r>
            <w:r w:rsidR="00056CA9">
              <w:rPr>
                <w:b w:val="0"/>
                <w:bCs w:val="0"/>
                <w:webHidden/>
              </w:rPr>
              <w:t>6</w:t>
            </w:r>
            <w:r w:rsidR="00A72C9C" w:rsidRPr="00A72C9C">
              <w:rPr>
                <w:b w:val="0"/>
                <w:bCs w:val="0"/>
                <w:webHidden/>
              </w:rPr>
              <w:fldChar w:fldCharType="end"/>
            </w:r>
          </w:hyperlink>
        </w:p>
        <w:p w14:paraId="73A1FC9E" w14:textId="0849A243" w:rsidR="00A72C9C" w:rsidRDefault="00000000" w:rsidP="00A72C9C">
          <w:pPr>
            <w:pStyle w:val="TOC1"/>
            <w:rPr>
              <w:rFonts w:asciiTheme="minorHAnsi" w:eastAsiaTheme="minorEastAsia" w:hAnsiTheme="minorHAnsi" w:cstheme="minorBidi"/>
              <w:kern w:val="2"/>
              <w:sz w:val="22"/>
              <w:szCs w:val="22"/>
              <w:lang w:val="id-ID"/>
            </w:rPr>
          </w:pPr>
          <w:hyperlink w:anchor="_Toc161205844" w:history="1">
            <w:r w:rsidR="00A72C9C" w:rsidRPr="004251D0">
              <w:rPr>
                <w:rStyle w:val="Hyperlink"/>
              </w:rPr>
              <w:t>BAB 2 TIJAUAN PUSTAKA</w:t>
            </w:r>
            <w:r w:rsidR="00A72C9C">
              <w:rPr>
                <w:webHidden/>
              </w:rPr>
              <w:tab/>
            </w:r>
            <w:r w:rsidR="00A72C9C">
              <w:rPr>
                <w:webHidden/>
              </w:rPr>
              <w:fldChar w:fldCharType="begin"/>
            </w:r>
            <w:r w:rsidR="00A72C9C">
              <w:rPr>
                <w:webHidden/>
              </w:rPr>
              <w:instrText xml:space="preserve"> PAGEREF _Toc161205844 \h </w:instrText>
            </w:r>
            <w:r w:rsidR="00A72C9C">
              <w:rPr>
                <w:webHidden/>
              </w:rPr>
            </w:r>
            <w:r w:rsidR="00A72C9C">
              <w:rPr>
                <w:webHidden/>
              </w:rPr>
              <w:fldChar w:fldCharType="separate"/>
            </w:r>
            <w:r w:rsidR="00056CA9">
              <w:rPr>
                <w:webHidden/>
              </w:rPr>
              <w:t>8</w:t>
            </w:r>
            <w:r w:rsidR="00A72C9C">
              <w:rPr>
                <w:webHidden/>
              </w:rPr>
              <w:fldChar w:fldCharType="end"/>
            </w:r>
          </w:hyperlink>
        </w:p>
        <w:p w14:paraId="28653688" w14:textId="0D6B8FAC" w:rsidR="00A72C9C" w:rsidRDefault="00000000" w:rsidP="007D0F97">
          <w:pPr>
            <w:pStyle w:val="TOC2"/>
            <w:rPr>
              <w:rFonts w:asciiTheme="minorHAnsi" w:eastAsiaTheme="minorEastAsia" w:hAnsiTheme="minorHAnsi" w:cstheme="minorBidi"/>
              <w:kern w:val="2"/>
              <w:sz w:val="22"/>
              <w:szCs w:val="22"/>
              <w:lang w:val="id-ID" w:eastAsia="id-ID" w:bidi="ar-SA"/>
            </w:rPr>
          </w:pPr>
          <w:hyperlink w:anchor="_Toc161205845" w:history="1">
            <w:r w:rsidR="00A72C9C" w:rsidRPr="004251D0">
              <w:rPr>
                <w:rStyle w:val="Hyperlink"/>
              </w:rPr>
              <w:t>2.1 Konsep Dukungan Keluarga</w:t>
            </w:r>
            <w:r w:rsidR="00A72C9C">
              <w:rPr>
                <w:webHidden/>
              </w:rPr>
              <w:tab/>
            </w:r>
            <w:r w:rsidR="00A72C9C">
              <w:rPr>
                <w:webHidden/>
              </w:rPr>
              <w:fldChar w:fldCharType="begin"/>
            </w:r>
            <w:r w:rsidR="00A72C9C">
              <w:rPr>
                <w:webHidden/>
              </w:rPr>
              <w:instrText xml:space="preserve"> PAGEREF _Toc161205845 \h </w:instrText>
            </w:r>
            <w:r w:rsidR="00A72C9C">
              <w:rPr>
                <w:webHidden/>
              </w:rPr>
            </w:r>
            <w:r w:rsidR="00A72C9C">
              <w:rPr>
                <w:webHidden/>
              </w:rPr>
              <w:fldChar w:fldCharType="separate"/>
            </w:r>
            <w:r w:rsidR="00056CA9">
              <w:rPr>
                <w:webHidden/>
              </w:rPr>
              <w:t>8</w:t>
            </w:r>
            <w:r w:rsidR="00A72C9C">
              <w:rPr>
                <w:webHidden/>
              </w:rPr>
              <w:fldChar w:fldCharType="end"/>
            </w:r>
          </w:hyperlink>
        </w:p>
        <w:p w14:paraId="4DE9C012" w14:textId="521F1FEB" w:rsidR="00A72C9C" w:rsidRPr="00A72C9C" w:rsidRDefault="00000000">
          <w:pPr>
            <w:pStyle w:val="TOC3"/>
            <w:rPr>
              <w:rFonts w:asciiTheme="minorHAnsi" w:eastAsiaTheme="minorEastAsia" w:hAnsiTheme="minorHAnsi" w:cstheme="minorBidi"/>
              <w:b w:val="0"/>
              <w:bCs w:val="0"/>
              <w:kern w:val="2"/>
              <w:sz w:val="22"/>
              <w:szCs w:val="22"/>
              <w:lang w:val="id-ID" w:eastAsia="id-ID" w:bidi="ar-SA"/>
            </w:rPr>
          </w:pPr>
          <w:hyperlink w:anchor="_Toc161205846" w:history="1">
            <w:r w:rsidR="00A72C9C" w:rsidRPr="00A72C9C">
              <w:rPr>
                <w:rStyle w:val="Hyperlink"/>
                <w:b w:val="0"/>
                <w:bCs w:val="0"/>
                <w:lang w:val="id-ID"/>
              </w:rPr>
              <w:t>2.1.1 Pengertian</w:t>
            </w:r>
            <w:r w:rsidR="00A72C9C" w:rsidRPr="00A72C9C">
              <w:rPr>
                <w:b w:val="0"/>
                <w:bCs w:val="0"/>
                <w:webHidden/>
              </w:rPr>
              <w:tab/>
            </w:r>
            <w:r w:rsidR="00A72C9C" w:rsidRPr="00A72C9C">
              <w:rPr>
                <w:b w:val="0"/>
                <w:bCs w:val="0"/>
                <w:webHidden/>
              </w:rPr>
              <w:fldChar w:fldCharType="begin"/>
            </w:r>
            <w:r w:rsidR="00A72C9C" w:rsidRPr="00A72C9C">
              <w:rPr>
                <w:b w:val="0"/>
                <w:bCs w:val="0"/>
                <w:webHidden/>
              </w:rPr>
              <w:instrText xml:space="preserve"> PAGEREF _Toc161205846 \h </w:instrText>
            </w:r>
            <w:r w:rsidR="00A72C9C" w:rsidRPr="00A72C9C">
              <w:rPr>
                <w:b w:val="0"/>
                <w:bCs w:val="0"/>
                <w:webHidden/>
              </w:rPr>
            </w:r>
            <w:r w:rsidR="00A72C9C" w:rsidRPr="00A72C9C">
              <w:rPr>
                <w:b w:val="0"/>
                <w:bCs w:val="0"/>
                <w:webHidden/>
              </w:rPr>
              <w:fldChar w:fldCharType="separate"/>
            </w:r>
            <w:r w:rsidR="00056CA9">
              <w:rPr>
                <w:b w:val="0"/>
                <w:bCs w:val="0"/>
                <w:webHidden/>
              </w:rPr>
              <w:t>8</w:t>
            </w:r>
            <w:r w:rsidR="00A72C9C" w:rsidRPr="00A72C9C">
              <w:rPr>
                <w:b w:val="0"/>
                <w:bCs w:val="0"/>
                <w:webHidden/>
              </w:rPr>
              <w:fldChar w:fldCharType="end"/>
            </w:r>
          </w:hyperlink>
        </w:p>
        <w:p w14:paraId="1B7A4304" w14:textId="31F37DD8" w:rsidR="00A72C9C" w:rsidRPr="00A72C9C" w:rsidRDefault="00000000">
          <w:pPr>
            <w:pStyle w:val="TOC3"/>
            <w:rPr>
              <w:rFonts w:asciiTheme="minorHAnsi" w:eastAsiaTheme="minorEastAsia" w:hAnsiTheme="minorHAnsi" w:cstheme="minorBidi"/>
              <w:b w:val="0"/>
              <w:bCs w:val="0"/>
              <w:kern w:val="2"/>
              <w:sz w:val="22"/>
              <w:szCs w:val="22"/>
              <w:lang w:val="id-ID" w:eastAsia="id-ID" w:bidi="ar-SA"/>
            </w:rPr>
          </w:pPr>
          <w:hyperlink w:anchor="_Toc161205847" w:history="1">
            <w:r w:rsidR="00A72C9C" w:rsidRPr="00A72C9C">
              <w:rPr>
                <w:rStyle w:val="Hyperlink"/>
                <w:b w:val="0"/>
                <w:bCs w:val="0"/>
                <w:lang w:val="id-ID"/>
              </w:rPr>
              <w:t>2.1.2 Dimensi dukungan keluarga</w:t>
            </w:r>
            <w:r w:rsidR="00A72C9C" w:rsidRPr="00A72C9C">
              <w:rPr>
                <w:b w:val="0"/>
                <w:bCs w:val="0"/>
                <w:webHidden/>
              </w:rPr>
              <w:tab/>
            </w:r>
            <w:r w:rsidR="00A72C9C" w:rsidRPr="00A72C9C">
              <w:rPr>
                <w:b w:val="0"/>
                <w:bCs w:val="0"/>
                <w:webHidden/>
              </w:rPr>
              <w:fldChar w:fldCharType="begin"/>
            </w:r>
            <w:r w:rsidR="00A72C9C" w:rsidRPr="00A72C9C">
              <w:rPr>
                <w:b w:val="0"/>
                <w:bCs w:val="0"/>
                <w:webHidden/>
              </w:rPr>
              <w:instrText xml:space="preserve"> PAGEREF _Toc161205847 \h </w:instrText>
            </w:r>
            <w:r w:rsidR="00A72C9C" w:rsidRPr="00A72C9C">
              <w:rPr>
                <w:b w:val="0"/>
                <w:bCs w:val="0"/>
                <w:webHidden/>
              </w:rPr>
            </w:r>
            <w:r w:rsidR="00A72C9C" w:rsidRPr="00A72C9C">
              <w:rPr>
                <w:b w:val="0"/>
                <w:bCs w:val="0"/>
                <w:webHidden/>
              </w:rPr>
              <w:fldChar w:fldCharType="separate"/>
            </w:r>
            <w:r w:rsidR="00056CA9">
              <w:rPr>
                <w:b w:val="0"/>
                <w:bCs w:val="0"/>
                <w:webHidden/>
              </w:rPr>
              <w:t>9</w:t>
            </w:r>
            <w:r w:rsidR="00A72C9C" w:rsidRPr="00A72C9C">
              <w:rPr>
                <w:b w:val="0"/>
                <w:bCs w:val="0"/>
                <w:webHidden/>
              </w:rPr>
              <w:fldChar w:fldCharType="end"/>
            </w:r>
          </w:hyperlink>
        </w:p>
        <w:p w14:paraId="3C69A714" w14:textId="6DCAF6B3" w:rsidR="00A72C9C" w:rsidRPr="00A72C9C" w:rsidRDefault="00000000">
          <w:pPr>
            <w:pStyle w:val="TOC3"/>
            <w:rPr>
              <w:rFonts w:asciiTheme="minorHAnsi" w:eastAsiaTheme="minorEastAsia" w:hAnsiTheme="minorHAnsi" w:cstheme="minorBidi"/>
              <w:b w:val="0"/>
              <w:bCs w:val="0"/>
              <w:kern w:val="2"/>
              <w:sz w:val="22"/>
              <w:szCs w:val="22"/>
              <w:lang w:val="id-ID" w:eastAsia="id-ID" w:bidi="ar-SA"/>
            </w:rPr>
          </w:pPr>
          <w:hyperlink w:anchor="_Toc161205848" w:history="1">
            <w:r w:rsidR="00A72C9C" w:rsidRPr="00A72C9C">
              <w:rPr>
                <w:rStyle w:val="Hyperlink"/>
                <w:b w:val="0"/>
                <w:bCs w:val="0"/>
              </w:rPr>
              <w:t>2.1.3 Jenis - Jenis Dukungan Keluarga</w:t>
            </w:r>
            <w:r w:rsidR="00A72C9C" w:rsidRPr="00A72C9C">
              <w:rPr>
                <w:b w:val="0"/>
                <w:bCs w:val="0"/>
                <w:webHidden/>
              </w:rPr>
              <w:tab/>
            </w:r>
            <w:r w:rsidR="00A72C9C" w:rsidRPr="00A72C9C">
              <w:rPr>
                <w:b w:val="0"/>
                <w:bCs w:val="0"/>
                <w:webHidden/>
              </w:rPr>
              <w:fldChar w:fldCharType="begin"/>
            </w:r>
            <w:r w:rsidR="00A72C9C" w:rsidRPr="00A72C9C">
              <w:rPr>
                <w:b w:val="0"/>
                <w:bCs w:val="0"/>
                <w:webHidden/>
              </w:rPr>
              <w:instrText xml:space="preserve"> PAGEREF _Toc161205848 \h </w:instrText>
            </w:r>
            <w:r w:rsidR="00A72C9C" w:rsidRPr="00A72C9C">
              <w:rPr>
                <w:b w:val="0"/>
                <w:bCs w:val="0"/>
                <w:webHidden/>
              </w:rPr>
            </w:r>
            <w:r w:rsidR="00A72C9C" w:rsidRPr="00A72C9C">
              <w:rPr>
                <w:b w:val="0"/>
                <w:bCs w:val="0"/>
                <w:webHidden/>
              </w:rPr>
              <w:fldChar w:fldCharType="separate"/>
            </w:r>
            <w:r w:rsidR="00056CA9">
              <w:rPr>
                <w:b w:val="0"/>
                <w:bCs w:val="0"/>
                <w:webHidden/>
              </w:rPr>
              <w:t>10</w:t>
            </w:r>
            <w:r w:rsidR="00A72C9C" w:rsidRPr="00A72C9C">
              <w:rPr>
                <w:b w:val="0"/>
                <w:bCs w:val="0"/>
                <w:webHidden/>
              </w:rPr>
              <w:fldChar w:fldCharType="end"/>
            </w:r>
          </w:hyperlink>
        </w:p>
        <w:p w14:paraId="3C3B6DB4" w14:textId="744C1F0B" w:rsidR="00A72C9C" w:rsidRPr="00A72C9C" w:rsidRDefault="00000000">
          <w:pPr>
            <w:pStyle w:val="TOC3"/>
            <w:rPr>
              <w:rFonts w:asciiTheme="minorHAnsi" w:eastAsiaTheme="minorEastAsia" w:hAnsiTheme="minorHAnsi" w:cstheme="minorBidi"/>
              <w:b w:val="0"/>
              <w:bCs w:val="0"/>
              <w:kern w:val="2"/>
              <w:sz w:val="22"/>
              <w:szCs w:val="22"/>
              <w:lang w:val="id-ID" w:eastAsia="id-ID" w:bidi="ar-SA"/>
            </w:rPr>
          </w:pPr>
          <w:hyperlink w:anchor="_Toc161205849" w:history="1">
            <w:r w:rsidR="00A72C9C" w:rsidRPr="00A72C9C">
              <w:rPr>
                <w:rStyle w:val="Hyperlink"/>
                <w:b w:val="0"/>
                <w:bCs w:val="0"/>
              </w:rPr>
              <w:t>2.1.4 Faktor – Faktor Yang Mempengaruhi Dukungan Keluarga</w:t>
            </w:r>
            <w:r w:rsidR="00A72C9C" w:rsidRPr="00A72C9C">
              <w:rPr>
                <w:b w:val="0"/>
                <w:bCs w:val="0"/>
                <w:webHidden/>
              </w:rPr>
              <w:tab/>
            </w:r>
            <w:r w:rsidR="00A72C9C" w:rsidRPr="00A72C9C">
              <w:rPr>
                <w:b w:val="0"/>
                <w:bCs w:val="0"/>
                <w:webHidden/>
              </w:rPr>
              <w:fldChar w:fldCharType="begin"/>
            </w:r>
            <w:r w:rsidR="00A72C9C" w:rsidRPr="00A72C9C">
              <w:rPr>
                <w:b w:val="0"/>
                <w:bCs w:val="0"/>
                <w:webHidden/>
              </w:rPr>
              <w:instrText xml:space="preserve"> PAGEREF _Toc161205849 \h </w:instrText>
            </w:r>
            <w:r w:rsidR="00A72C9C" w:rsidRPr="00A72C9C">
              <w:rPr>
                <w:b w:val="0"/>
                <w:bCs w:val="0"/>
                <w:webHidden/>
              </w:rPr>
            </w:r>
            <w:r w:rsidR="00A72C9C" w:rsidRPr="00A72C9C">
              <w:rPr>
                <w:b w:val="0"/>
                <w:bCs w:val="0"/>
                <w:webHidden/>
              </w:rPr>
              <w:fldChar w:fldCharType="separate"/>
            </w:r>
            <w:r w:rsidR="00056CA9">
              <w:rPr>
                <w:b w:val="0"/>
                <w:bCs w:val="0"/>
                <w:webHidden/>
              </w:rPr>
              <w:t>11</w:t>
            </w:r>
            <w:r w:rsidR="00A72C9C" w:rsidRPr="00A72C9C">
              <w:rPr>
                <w:b w:val="0"/>
                <w:bCs w:val="0"/>
                <w:webHidden/>
              </w:rPr>
              <w:fldChar w:fldCharType="end"/>
            </w:r>
          </w:hyperlink>
        </w:p>
        <w:p w14:paraId="4EEC5826" w14:textId="405BB3B8" w:rsidR="00A72C9C" w:rsidRPr="00A72C9C" w:rsidRDefault="00000000">
          <w:pPr>
            <w:pStyle w:val="TOC3"/>
            <w:tabs>
              <w:tab w:val="left" w:pos="990"/>
            </w:tabs>
            <w:rPr>
              <w:rFonts w:asciiTheme="minorHAnsi" w:eastAsiaTheme="minorEastAsia" w:hAnsiTheme="minorHAnsi" w:cstheme="minorBidi"/>
              <w:b w:val="0"/>
              <w:bCs w:val="0"/>
              <w:kern w:val="2"/>
              <w:sz w:val="22"/>
              <w:szCs w:val="22"/>
              <w:lang w:val="id-ID" w:eastAsia="id-ID" w:bidi="ar-SA"/>
            </w:rPr>
          </w:pPr>
          <w:hyperlink w:anchor="_Toc161205850" w:history="1">
            <w:r w:rsidR="00A72C9C" w:rsidRPr="00A72C9C">
              <w:rPr>
                <w:rStyle w:val="Hyperlink"/>
                <w:b w:val="0"/>
                <w:bCs w:val="0"/>
              </w:rPr>
              <w:t>2.1.5</w:t>
            </w:r>
            <w:r w:rsidR="00A72C9C" w:rsidRPr="00A72C9C">
              <w:rPr>
                <w:rFonts w:asciiTheme="minorHAnsi" w:eastAsiaTheme="minorEastAsia" w:hAnsiTheme="minorHAnsi" w:cstheme="minorBidi"/>
                <w:b w:val="0"/>
                <w:bCs w:val="0"/>
                <w:kern w:val="2"/>
                <w:sz w:val="22"/>
                <w:szCs w:val="22"/>
                <w:lang w:val="id-ID" w:eastAsia="id-ID" w:bidi="ar-SA"/>
              </w:rPr>
              <w:t xml:space="preserve"> </w:t>
            </w:r>
            <w:r w:rsidR="00A72C9C" w:rsidRPr="00A72C9C">
              <w:rPr>
                <w:rStyle w:val="Hyperlink"/>
                <w:b w:val="0"/>
                <w:bCs w:val="0"/>
              </w:rPr>
              <w:t>Instrumen Dukungan Keluarga</w:t>
            </w:r>
            <w:r w:rsidR="00A72C9C" w:rsidRPr="00A72C9C">
              <w:rPr>
                <w:b w:val="0"/>
                <w:bCs w:val="0"/>
                <w:webHidden/>
              </w:rPr>
              <w:tab/>
            </w:r>
            <w:r w:rsidR="00A72C9C" w:rsidRPr="00A72C9C">
              <w:rPr>
                <w:b w:val="0"/>
                <w:bCs w:val="0"/>
                <w:webHidden/>
              </w:rPr>
              <w:fldChar w:fldCharType="begin"/>
            </w:r>
            <w:r w:rsidR="00A72C9C" w:rsidRPr="00A72C9C">
              <w:rPr>
                <w:b w:val="0"/>
                <w:bCs w:val="0"/>
                <w:webHidden/>
              </w:rPr>
              <w:instrText xml:space="preserve"> PAGEREF _Toc161205850 \h </w:instrText>
            </w:r>
            <w:r w:rsidR="00A72C9C" w:rsidRPr="00A72C9C">
              <w:rPr>
                <w:b w:val="0"/>
                <w:bCs w:val="0"/>
                <w:webHidden/>
              </w:rPr>
            </w:r>
            <w:r w:rsidR="00A72C9C" w:rsidRPr="00A72C9C">
              <w:rPr>
                <w:b w:val="0"/>
                <w:bCs w:val="0"/>
                <w:webHidden/>
              </w:rPr>
              <w:fldChar w:fldCharType="separate"/>
            </w:r>
            <w:r w:rsidR="00056CA9">
              <w:rPr>
                <w:b w:val="0"/>
                <w:bCs w:val="0"/>
                <w:webHidden/>
              </w:rPr>
              <w:t>12</w:t>
            </w:r>
            <w:r w:rsidR="00A72C9C" w:rsidRPr="00A72C9C">
              <w:rPr>
                <w:b w:val="0"/>
                <w:bCs w:val="0"/>
                <w:webHidden/>
              </w:rPr>
              <w:fldChar w:fldCharType="end"/>
            </w:r>
          </w:hyperlink>
        </w:p>
        <w:p w14:paraId="5BFE87C3" w14:textId="4118F157" w:rsidR="00A72C9C" w:rsidRPr="00A72C9C" w:rsidRDefault="00000000">
          <w:pPr>
            <w:pStyle w:val="TOC3"/>
            <w:tabs>
              <w:tab w:val="left" w:pos="990"/>
            </w:tabs>
            <w:rPr>
              <w:rFonts w:asciiTheme="minorHAnsi" w:eastAsiaTheme="minorEastAsia" w:hAnsiTheme="minorHAnsi" w:cstheme="minorBidi"/>
              <w:b w:val="0"/>
              <w:bCs w:val="0"/>
              <w:kern w:val="2"/>
              <w:sz w:val="22"/>
              <w:szCs w:val="22"/>
              <w:lang w:val="id-ID" w:eastAsia="id-ID" w:bidi="ar-SA"/>
            </w:rPr>
          </w:pPr>
          <w:hyperlink w:anchor="_Toc161205851" w:history="1">
            <w:r w:rsidR="00A72C9C" w:rsidRPr="00A72C9C">
              <w:rPr>
                <w:rStyle w:val="Hyperlink"/>
                <w:b w:val="0"/>
                <w:bCs w:val="0"/>
              </w:rPr>
              <w:t>2.1.6</w:t>
            </w:r>
            <w:r w:rsidR="00A72C9C" w:rsidRPr="00A72C9C">
              <w:rPr>
                <w:rFonts w:asciiTheme="minorHAnsi" w:eastAsiaTheme="minorEastAsia" w:hAnsiTheme="minorHAnsi" w:cstheme="minorBidi"/>
                <w:b w:val="0"/>
                <w:bCs w:val="0"/>
                <w:kern w:val="2"/>
                <w:sz w:val="22"/>
                <w:szCs w:val="22"/>
                <w:lang w:val="id-ID" w:eastAsia="id-ID" w:bidi="ar-SA"/>
              </w:rPr>
              <w:t xml:space="preserve"> </w:t>
            </w:r>
            <w:r w:rsidR="00A72C9C" w:rsidRPr="00A72C9C">
              <w:rPr>
                <w:rStyle w:val="Hyperlink"/>
                <w:b w:val="0"/>
                <w:bCs w:val="0"/>
              </w:rPr>
              <w:t>Peran Kelurga dalam bidang kesehatan</w:t>
            </w:r>
            <w:r w:rsidR="00A72C9C" w:rsidRPr="00A72C9C">
              <w:rPr>
                <w:b w:val="0"/>
                <w:bCs w:val="0"/>
                <w:webHidden/>
              </w:rPr>
              <w:tab/>
            </w:r>
            <w:r w:rsidR="00A72C9C" w:rsidRPr="00A72C9C">
              <w:rPr>
                <w:b w:val="0"/>
                <w:bCs w:val="0"/>
                <w:webHidden/>
              </w:rPr>
              <w:fldChar w:fldCharType="begin"/>
            </w:r>
            <w:r w:rsidR="00A72C9C" w:rsidRPr="00A72C9C">
              <w:rPr>
                <w:b w:val="0"/>
                <w:bCs w:val="0"/>
                <w:webHidden/>
              </w:rPr>
              <w:instrText xml:space="preserve"> PAGEREF _Toc161205851 \h </w:instrText>
            </w:r>
            <w:r w:rsidR="00A72C9C" w:rsidRPr="00A72C9C">
              <w:rPr>
                <w:b w:val="0"/>
                <w:bCs w:val="0"/>
                <w:webHidden/>
              </w:rPr>
            </w:r>
            <w:r w:rsidR="00A72C9C" w:rsidRPr="00A72C9C">
              <w:rPr>
                <w:b w:val="0"/>
                <w:bCs w:val="0"/>
                <w:webHidden/>
              </w:rPr>
              <w:fldChar w:fldCharType="separate"/>
            </w:r>
            <w:r w:rsidR="00056CA9">
              <w:rPr>
                <w:b w:val="0"/>
                <w:bCs w:val="0"/>
                <w:webHidden/>
              </w:rPr>
              <w:t>13</w:t>
            </w:r>
            <w:r w:rsidR="00A72C9C" w:rsidRPr="00A72C9C">
              <w:rPr>
                <w:b w:val="0"/>
                <w:bCs w:val="0"/>
                <w:webHidden/>
              </w:rPr>
              <w:fldChar w:fldCharType="end"/>
            </w:r>
          </w:hyperlink>
        </w:p>
        <w:p w14:paraId="4EAB3B80" w14:textId="22156771" w:rsidR="00A72C9C" w:rsidRDefault="00000000" w:rsidP="007D0F97">
          <w:pPr>
            <w:pStyle w:val="TOC2"/>
            <w:rPr>
              <w:rFonts w:asciiTheme="minorHAnsi" w:eastAsiaTheme="minorEastAsia" w:hAnsiTheme="minorHAnsi" w:cstheme="minorBidi"/>
              <w:kern w:val="2"/>
              <w:sz w:val="22"/>
              <w:szCs w:val="22"/>
              <w:lang w:val="id-ID" w:eastAsia="id-ID" w:bidi="ar-SA"/>
            </w:rPr>
          </w:pPr>
          <w:hyperlink w:anchor="_Toc161205852" w:history="1">
            <w:r w:rsidR="00A72C9C" w:rsidRPr="004251D0">
              <w:rPr>
                <w:rStyle w:val="Hyperlink"/>
              </w:rPr>
              <w:t xml:space="preserve">2.2 </w:t>
            </w:r>
            <w:r w:rsidR="00A72C9C" w:rsidRPr="004251D0">
              <w:rPr>
                <w:rStyle w:val="Hyperlink"/>
                <w:lang w:val="fi-FI"/>
              </w:rPr>
              <w:t>Konsep Motivasi</w:t>
            </w:r>
            <w:r w:rsidR="00A72C9C">
              <w:rPr>
                <w:webHidden/>
              </w:rPr>
              <w:tab/>
            </w:r>
            <w:r w:rsidR="00A72C9C">
              <w:rPr>
                <w:webHidden/>
              </w:rPr>
              <w:fldChar w:fldCharType="begin"/>
            </w:r>
            <w:r w:rsidR="00A72C9C">
              <w:rPr>
                <w:webHidden/>
              </w:rPr>
              <w:instrText xml:space="preserve"> PAGEREF _Toc161205852 \h </w:instrText>
            </w:r>
            <w:r w:rsidR="00A72C9C">
              <w:rPr>
                <w:webHidden/>
              </w:rPr>
            </w:r>
            <w:r w:rsidR="00A72C9C">
              <w:rPr>
                <w:webHidden/>
              </w:rPr>
              <w:fldChar w:fldCharType="separate"/>
            </w:r>
            <w:r w:rsidR="00056CA9">
              <w:rPr>
                <w:webHidden/>
              </w:rPr>
              <w:t>16</w:t>
            </w:r>
            <w:r w:rsidR="00A72C9C">
              <w:rPr>
                <w:webHidden/>
              </w:rPr>
              <w:fldChar w:fldCharType="end"/>
            </w:r>
          </w:hyperlink>
        </w:p>
        <w:p w14:paraId="1A167A6A" w14:textId="43BE463B" w:rsidR="00A72C9C" w:rsidRPr="00A72C9C" w:rsidRDefault="00000000">
          <w:pPr>
            <w:pStyle w:val="TOC3"/>
            <w:rPr>
              <w:rFonts w:asciiTheme="minorHAnsi" w:eastAsiaTheme="minorEastAsia" w:hAnsiTheme="minorHAnsi" w:cstheme="minorBidi"/>
              <w:b w:val="0"/>
              <w:bCs w:val="0"/>
              <w:kern w:val="2"/>
              <w:sz w:val="22"/>
              <w:szCs w:val="22"/>
              <w:lang w:val="id-ID" w:eastAsia="id-ID" w:bidi="ar-SA"/>
            </w:rPr>
          </w:pPr>
          <w:hyperlink w:anchor="_Toc161205853" w:history="1">
            <w:r w:rsidR="00A72C9C" w:rsidRPr="00A72C9C">
              <w:rPr>
                <w:rStyle w:val="Hyperlink"/>
                <w:b w:val="0"/>
                <w:bCs w:val="0"/>
                <w:lang w:val="fi-FI"/>
              </w:rPr>
              <w:t>2.2.1 Pengertian Motivasi</w:t>
            </w:r>
            <w:r w:rsidR="00A72C9C" w:rsidRPr="00A72C9C">
              <w:rPr>
                <w:b w:val="0"/>
                <w:bCs w:val="0"/>
                <w:webHidden/>
              </w:rPr>
              <w:tab/>
            </w:r>
            <w:r w:rsidR="00A72C9C" w:rsidRPr="00A72C9C">
              <w:rPr>
                <w:b w:val="0"/>
                <w:bCs w:val="0"/>
                <w:webHidden/>
              </w:rPr>
              <w:fldChar w:fldCharType="begin"/>
            </w:r>
            <w:r w:rsidR="00A72C9C" w:rsidRPr="00A72C9C">
              <w:rPr>
                <w:b w:val="0"/>
                <w:bCs w:val="0"/>
                <w:webHidden/>
              </w:rPr>
              <w:instrText xml:space="preserve"> PAGEREF _Toc161205853 \h </w:instrText>
            </w:r>
            <w:r w:rsidR="00A72C9C" w:rsidRPr="00A72C9C">
              <w:rPr>
                <w:b w:val="0"/>
                <w:bCs w:val="0"/>
                <w:webHidden/>
              </w:rPr>
            </w:r>
            <w:r w:rsidR="00A72C9C" w:rsidRPr="00A72C9C">
              <w:rPr>
                <w:b w:val="0"/>
                <w:bCs w:val="0"/>
                <w:webHidden/>
              </w:rPr>
              <w:fldChar w:fldCharType="separate"/>
            </w:r>
            <w:r w:rsidR="00056CA9">
              <w:rPr>
                <w:b w:val="0"/>
                <w:bCs w:val="0"/>
                <w:webHidden/>
              </w:rPr>
              <w:t>16</w:t>
            </w:r>
            <w:r w:rsidR="00A72C9C" w:rsidRPr="00A72C9C">
              <w:rPr>
                <w:b w:val="0"/>
                <w:bCs w:val="0"/>
                <w:webHidden/>
              </w:rPr>
              <w:fldChar w:fldCharType="end"/>
            </w:r>
          </w:hyperlink>
        </w:p>
        <w:p w14:paraId="6B62F0F9" w14:textId="10B8B66E" w:rsidR="00A72C9C" w:rsidRPr="00A72C9C" w:rsidRDefault="00000000">
          <w:pPr>
            <w:pStyle w:val="TOC3"/>
            <w:rPr>
              <w:rFonts w:asciiTheme="minorHAnsi" w:eastAsiaTheme="minorEastAsia" w:hAnsiTheme="minorHAnsi" w:cstheme="minorBidi"/>
              <w:b w:val="0"/>
              <w:bCs w:val="0"/>
              <w:kern w:val="2"/>
              <w:sz w:val="22"/>
              <w:szCs w:val="22"/>
              <w:lang w:val="id-ID" w:eastAsia="id-ID" w:bidi="ar-SA"/>
            </w:rPr>
          </w:pPr>
          <w:hyperlink w:anchor="_Toc161205854" w:history="1">
            <w:r w:rsidR="00A72C9C" w:rsidRPr="00A72C9C">
              <w:rPr>
                <w:rStyle w:val="Hyperlink"/>
                <w:b w:val="0"/>
                <w:bCs w:val="0"/>
                <w:lang w:val="id-ID"/>
              </w:rPr>
              <w:t>2.2.2 Dasar teori motivasi</w:t>
            </w:r>
            <w:r w:rsidR="00A72C9C" w:rsidRPr="00A72C9C">
              <w:rPr>
                <w:b w:val="0"/>
                <w:bCs w:val="0"/>
                <w:webHidden/>
              </w:rPr>
              <w:tab/>
            </w:r>
            <w:r w:rsidR="00A72C9C" w:rsidRPr="00A72C9C">
              <w:rPr>
                <w:b w:val="0"/>
                <w:bCs w:val="0"/>
                <w:webHidden/>
              </w:rPr>
              <w:fldChar w:fldCharType="begin"/>
            </w:r>
            <w:r w:rsidR="00A72C9C" w:rsidRPr="00A72C9C">
              <w:rPr>
                <w:b w:val="0"/>
                <w:bCs w:val="0"/>
                <w:webHidden/>
              </w:rPr>
              <w:instrText xml:space="preserve"> PAGEREF _Toc161205854 \h </w:instrText>
            </w:r>
            <w:r w:rsidR="00A72C9C" w:rsidRPr="00A72C9C">
              <w:rPr>
                <w:b w:val="0"/>
                <w:bCs w:val="0"/>
                <w:webHidden/>
              </w:rPr>
            </w:r>
            <w:r w:rsidR="00A72C9C" w:rsidRPr="00A72C9C">
              <w:rPr>
                <w:b w:val="0"/>
                <w:bCs w:val="0"/>
                <w:webHidden/>
              </w:rPr>
              <w:fldChar w:fldCharType="separate"/>
            </w:r>
            <w:r w:rsidR="00056CA9">
              <w:rPr>
                <w:b w:val="0"/>
                <w:bCs w:val="0"/>
                <w:webHidden/>
              </w:rPr>
              <w:t>17</w:t>
            </w:r>
            <w:r w:rsidR="00A72C9C" w:rsidRPr="00A72C9C">
              <w:rPr>
                <w:b w:val="0"/>
                <w:bCs w:val="0"/>
                <w:webHidden/>
              </w:rPr>
              <w:fldChar w:fldCharType="end"/>
            </w:r>
          </w:hyperlink>
        </w:p>
        <w:p w14:paraId="4DC370B3" w14:textId="1316935D" w:rsidR="00A72C9C" w:rsidRPr="00A72C9C" w:rsidRDefault="00000000">
          <w:pPr>
            <w:pStyle w:val="TOC3"/>
            <w:tabs>
              <w:tab w:val="left" w:pos="990"/>
            </w:tabs>
            <w:rPr>
              <w:rFonts w:asciiTheme="minorHAnsi" w:eastAsiaTheme="minorEastAsia" w:hAnsiTheme="minorHAnsi" w:cstheme="minorBidi"/>
              <w:b w:val="0"/>
              <w:bCs w:val="0"/>
              <w:kern w:val="2"/>
              <w:sz w:val="22"/>
              <w:szCs w:val="22"/>
              <w:lang w:val="id-ID" w:eastAsia="id-ID" w:bidi="ar-SA"/>
            </w:rPr>
          </w:pPr>
          <w:hyperlink w:anchor="_Toc161205855" w:history="1">
            <w:r w:rsidR="00A72C9C" w:rsidRPr="00A72C9C">
              <w:rPr>
                <w:rStyle w:val="Hyperlink"/>
                <w:b w:val="0"/>
                <w:bCs w:val="0"/>
              </w:rPr>
              <w:t>2.2.3</w:t>
            </w:r>
            <w:r w:rsidR="00A72C9C" w:rsidRPr="00A72C9C">
              <w:rPr>
                <w:rFonts w:asciiTheme="minorHAnsi" w:eastAsiaTheme="minorEastAsia" w:hAnsiTheme="minorHAnsi" w:cstheme="minorBidi"/>
                <w:b w:val="0"/>
                <w:bCs w:val="0"/>
                <w:kern w:val="2"/>
                <w:sz w:val="22"/>
                <w:szCs w:val="22"/>
                <w:lang w:val="id-ID" w:eastAsia="id-ID" w:bidi="ar-SA"/>
              </w:rPr>
              <w:t xml:space="preserve"> </w:t>
            </w:r>
            <w:r w:rsidR="00A72C9C" w:rsidRPr="00A72C9C">
              <w:rPr>
                <w:rStyle w:val="Hyperlink"/>
                <w:b w:val="0"/>
                <w:bCs w:val="0"/>
              </w:rPr>
              <w:t>Jenis Motivasi</w:t>
            </w:r>
            <w:r w:rsidR="00A72C9C" w:rsidRPr="00A72C9C">
              <w:rPr>
                <w:b w:val="0"/>
                <w:bCs w:val="0"/>
                <w:webHidden/>
              </w:rPr>
              <w:tab/>
            </w:r>
            <w:r w:rsidR="00A72C9C" w:rsidRPr="00A72C9C">
              <w:rPr>
                <w:b w:val="0"/>
                <w:bCs w:val="0"/>
                <w:webHidden/>
              </w:rPr>
              <w:fldChar w:fldCharType="begin"/>
            </w:r>
            <w:r w:rsidR="00A72C9C" w:rsidRPr="00A72C9C">
              <w:rPr>
                <w:b w:val="0"/>
                <w:bCs w:val="0"/>
                <w:webHidden/>
              </w:rPr>
              <w:instrText xml:space="preserve"> PAGEREF _Toc161205855 \h </w:instrText>
            </w:r>
            <w:r w:rsidR="00A72C9C" w:rsidRPr="00A72C9C">
              <w:rPr>
                <w:b w:val="0"/>
                <w:bCs w:val="0"/>
                <w:webHidden/>
              </w:rPr>
            </w:r>
            <w:r w:rsidR="00A72C9C" w:rsidRPr="00A72C9C">
              <w:rPr>
                <w:b w:val="0"/>
                <w:bCs w:val="0"/>
                <w:webHidden/>
              </w:rPr>
              <w:fldChar w:fldCharType="separate"/>
            </w:r>
            <w:r w:rsidR="00056CA9">
              <w:rPr>
                <w:b w:val="0"/>
                <w:bCs w:val="0"/>
                <w:webHidden/>
              </w:rPr>
              <w:t>19</w:t>
            </w:r>
            <w:r w:rsidR="00A72C9C" w:rsidRPr="00A72C9C">
              <w:rPr>
                <w:b w:val="0"/>
                <w:bCs w:val="0"/>
                <w:webHidden/>
              </w:rPr>
              <w:fldChar w:fldCharType="end"/>
            </w:r>
          </w:hyperlink>
        </w:p>
        <w:p w14:paraId="5DC760C3" w14:textId="3C253ECA" w:rsidR="00A72C9C" w:rsidRPr="00A72C9C" w:rsidRDefault="00000000">
          <w:pPr>
            <w:pStyle w:val="TOC3"/>
            <w:rPr>
              <w:rFonts w:asciiTheme="minorHAnsi" w:eastAsiaTheme="minorEastAsia" w:hAnsiTheme="minorHAnsi" w:cstheme="minorBidi"/>
              <w:b w:val="0"/>
              <w:bCs w:val="0"/>
              <w:kern w:val="2"/>
              <w:sz w:val="22"/>
              <w:szCs w:val="22"/>
              <w:lang w:val="id-ID" w:eastAsia="id-ID" w:bidi="ar-SA"/>
            </w:rPr>
          </w:pPr>
          <w:hyperlink w:anchor="_Toc161205856" w:history="1">
            <w:r w:rsidR="00A72C9C" w:rsidRPr="00A72C9C">
              <w:rPr>
                <w:rStyle w:val="Hyperlink"/>
                <w:b w:val="0"/>
                <w:bCs w:val="0"/>
                <w:lang w:val="id-ID"/>
              </w:rPr>
              <w:t>2.2.4 Faktor-Faktor yang Mempengaruhi Motivasi</w:t>
            </w:r>
            <w:r w:rsidR="00A72C9C" w:rsidRPr="00A72C9C">
              <w:rPr>
                <w:b w:val="0"/>
                <w:bCs w:val="0"/>
                <w:webHidden/>
              </w:rPr>
              <w:tab/>
            </w:r>
            <w:r w:rsidR="00A72C9C" w:rsidRPr="00A72C9C">
              <w:rPr>
                <w:b w:val="0"/>
                <w:bCs w:val="0"/>
                <w:webHidden/>
              </w:rPr>
              <w:fldChar w:fldCharType="begin"/>
            </w:r>
            <w:r w:rsidR="00A72C9C" w:rsidRPr="00A72C9C">
              <w:rPr>
                <w:b w:val="0"/>
                <w:bCs w:val="0"/>
                <w:webHidden/>
              </w:rPr>
              <w:instrText xml:space="preserve"> PAGEREF _Toc161205856 \h </w:instrText>
            </w:r>
            <w:r w:rsidR="00A72C9C" w:rsidRPr="00A72C9C">
              <w:rPr>
                <w:b w:val="0"/>
                <w:bCs w:val="0"/>
                <w:webHidden/>
              </w:rPr>
            </w:r>
            <w:r w:rsidR="00A72C9C" w:rsidRPr="00A72C9C">
              <w:rPr>
                <w:b w:val="0"/>
                <w:bCs w:val="0"/>
                <w:webHidden/>
              </w:rPr>
              <w:fldChar w:fldCharType="separate"/>
            </w:r>
            <w:r w:rsidR="00056CA9">
              <w:rPr>
                <w:b w:val="0"/>
                <w:bCs w:val="0"/>
                <w:webHidden/>
              </w:rPr>
              <w:t>19</w:t>
            </w:r>
            <w:r w:rsidR="00A72C9C" w:rsidRPr="00A72C9C">
              <w:rPr>
                <w:b w:val="0"/>
                <w:bCs w:val="0"/>
                <w:webHidden/>
              </w:rPr>
              <w:fldChar w:fldCharType="end"/>
            </w:r>
          </w:hyperlink>
        </w:p>
        <w:p w14:paraId="44D7FB98" w14:textId="5840E5B1" w:rsidR="00A72C9C" w:rsidRPr="00A72C9C" w:rsidRDefault="00000000">
          <w:pPr>
            <w:pStyle w:val="TOC3"/>
            <w:rPr>
              <w:rFonts w:asciiTheme="minorHAnsi" w:eastAsiaTheme="minorEastAsia" w:hAnsiTheme="minorHAnsi" w:cstheme="minorBidi"/>
              <w:b w:val="0"/>
              <w:bCs w:val="0"/>
              <w:kern w:val="2"/>
              <w:sz w:val="22"/>
              <w:szCs w:val="22"/>
              <w:lang w:val="id-ID" w:eastAsia="id-ID" w:bidi="ar-SA"/>
            </w:rPr>
          </w:pPr>
          <w:hyperlink w:anchor="_Toc161205857" w:history="1">
            <w:r w:rsidR="00A72C9C" w:rsidRPr="00A72C9C">
              <w:rPr>
                <w:rStyle w:val="Hyperlink"/>
                <w:b w:val="0"/>
                <w:bCs w:val="0"/>
                <w:lang w:val="fi-FI"/>
              </w:rPr>
              <w:t>2.2.5 Komponen Motivasi</w:t>
            </w:r>
            <w:r w:rsidR="00A72C9C" w:rsidRPr="00A72C9C">
              <w:rPr>
                <w:b w:val="0"/>
                <w:bCs w:val="0"/>
                <w:webHidden/>
              </w:rPr>
              <w:tab/>
            </w:r>
            <w:r w:rsidR="00A72C9C" w:rsidRPr="00A72C9C">
              <w:rPr>
                <w:b w:val="0"/>
                <w:bCs w:val="0"/>
                <w:webHidden/>
              </w:rPr>
              <w:fldChar w:fldCharType="begin"/>
            </w:r>
            <w:r w:rsidR="00A72C9C" w:rsidRPr="00A72C9C">
              <w:rPr>
                <w:b w:val="0"/>
                <w:bCs w:val="0"/>
                <w:webHidden/>
              </w:rPr>
              <w:instrText xml:space="preserve"> PAGEREF _Toc161205857 \h </w:instrText>
            </w:r>
            <w:r w:rsidR="00A72C9C" w:rsidRPr="00A72C9C">
              <w:rPr>
                <w:b w:val="0"/>
                <w:bCs w:val="0"/>
                <w:webHidden/>
              </w:rPr>
            </w:r>
            <w:r w:rsidR="00A72C9C" w:rsidRPr="00A72C9C">
              <w:rPr>
                <w:b w:val="0"/>
                <w:bCs w:val="0"/>
                <w:webHidden/>
              </w:rPr>
              <w:fldChar w:fldCharType="separate"/>
            </w:r>
            <w:r w:rsidR="00056CA9">
              <w:rPr>
                <w:b w:val="0"/>
                <w:bCs w:val="0"/>
                <w:webHidden/>
              </w:rPr>
              <w:t>21</w:t>
            </w:r>
            <w:r w:rsidR="00A72C9C" w:rsidRPr="00A72C9C">
              <w:rPr>
                <w:b w:val="0"/>
                <w:bCs w:val="0"/>
                <w:webHidden/>
              </w:rPr>
              <w:fldChar w:fldCharType="end"/>
            </w:r>
          </w:hyperlink>
        </w:p>
        <w:p w14:paraId="2CDBDF7F" w14:textId="60B8D755" w:rsidR="00A72C9C" w:rsidRPr="00A72C9C" w:rsidRDefault="00000000">
          <w:pPr>
            <w:pStyle w:val="TOC3"/>
            <w:rPr>
              <w:rFonts w:asciiTheme="minorHAnsi" w:eastAsiaTheme="minorEastAsia" w:hAnsiTheme="minorHAnsi" w:cstheme="minorBidi"/>
              <w:b w:val="0"/>
              <w:bCs w:val="0"/>
              <w:kern w:val="2"/>
              <w:sz w:val="22"/>
              <w:szCs w:val="22"/>
              <w:lang w:val="id-ID" w:eastAsia="id-ID" w:bidi="ar-SA"/>
            </w:rPr>
          </w:pPr>
          <w:hyperlink w:anchor="_Toc161205858" w:history="1">
            <w:r w:rsidR="00A72C9C" w:rsidRPr="00A72C9C">
              <w:rPr>
                <w:rStyle w:val="Hyperlink"/>
                <w:b w:val="0"/>
                <w:bCs w:val="0"/>
                <w:lang w:val="fi-FI"/>
              </w:rPr>
              <w:t>2.2.6 Klasifikasi Motivasi</w:t>
            </w:r>
            <w:r w:rsidR="00A72C9C" w:rsidRPr="00A72C9C">
              <w:rPr>
                <w:b w:val="0"/>
                <w:bCs w:val="0"/>
                <w:webHidden/>
              </w:rPr>
              <w:tab/>
            </w:r>
            <w:r w:rsidR="00A72C9C" w:rsidRPr="00A72C9C">
              <w:rPr>
                <w:b w:val="0"/>
                <w:bCs w:val="0"/>
                <w:webHidden/>
              </w:rPr>
              <w:fldChar w:fldCharType="begin"/>
            </w:r>
            <w:r w:rsidR="00A72C9C" w:rsidRPr="00A72C9C">
              <w:rPr>
                <w:b w:val="0"/>
                <w:bCs w:val="0"/>
                <w:webHidden/>
              </w:rPr>
              <w:instrText xml:space="preserve"> PAGEREF _Toc161205858 \h </w:instrText>
            </w:r>
            <w:r w:rsidR="00A72C9C" w:rsidRPr="00A72C9C">
              <w:rPr>
                <w:b w:val="0"/>
                <w:bCs w:val="0"/>
                <w:webHidden/>
              </w:rPr>
            </w:r>
            <w:r w:rsidR="00A72C9C" w:rsidRPr="00A72C9C">
              <w:rPr>
                <w:b w:val="0"/>
                <w:bCs w:val="0"/>
                <w:webHidden/>
              </w:rPr>
              <w:fldChar w:fldCharType="separate"/>
            </w:r>
            <w:r w:rsidR="00056CA9">
              <w:rPr>
                <w:b w:val="0"/>
                <w:bCs w:val="0"/>
                <w:webHidden/>
              </w:rPr>
              <w:t>22</w:t>
            </w:r>
            <w:r w:rsidR="00A72C9C" w:rsidRPr="00A72C9C">
              <w:rPr>
                <w:b w:val="0"/>
                <w:bCs w:val="0"/>
                <w:webHidden/>
              </w:rPr>
              <w:fldChar w:fldCharType="end"/>
            </w:r>
          </w:hyperlink>
        </w:p>
        <w:p w14:paraId="0A19C67C" w14:textId="147644C6" w:rsidR="00A72C9C" w:rsidRPr="00A72C9C" w:rsidRDefault="00000000">
          <w:pPr>
            <w:pStyle w:val="TOC3"/>
            <w:rPr>
              <w:rFonts w:asciiTheme="minorHAnsi" w:eastAsiaTheme="minorEastAsia" w:hAnsiTheme="minorHAnsi" w:cstheme="minorBidi"/>
              <w:b w:val="0"/>
              <w:bCs w:val="0"/>
              <w:kern w:val="2"/>
              <w:sz w:val="22"/>
              <w:szCs w:val="22"/>
              <w:lang w:val="id-ID" w:eastAsia="id-ID" w:bidi="ar-SA"/>
            </w:rPr>
          </w:pPr>
          <w:hyperlink w:anchor="_Toc161205859" w:history="1">
            <w:r w:rsidR="00A72C9C" w:rsidRPr="00A72C9C">
              <w:rPr>
                <w:rStyle w:val="Hyperlink"/>
                <w:b w:val="0"/>
                <w:bCs w:val="0"/>
                <w:lang w:val="fi-FI"/>
              </w:rPr>
              <w:t>2.2.7 Pengukuran Motivasi</w:t>
            </w:r>
            <w:r w:rsidR="00A72C9C" w:rsidRPr="00A72C9C">
              <w:rPr>
                <w:b w:val="0"/>
                <w:bCs w:val="0"/>
                <w:webHidden/>
              </w:rPr>
              <w:tab/>
            </w:r>
            <w:r w:rsidR="00A72C9C" w:rsidRPr="00A72C9C">
              <w:rPr>
                <w:b w:val="0"/>
                <w:bCs w:val="0"/>
                <w:webHidden/>
              </w:rPr>
              <w:fldChar w:fldCharType="begin"/>
            </w:r>
            <w:r w:rsidR="00A72C9C" w:rsidRPr="00A72C9C">
              <w:rPr>
                <w:b w:val="0"/>
                <w:bCs w:val="0"/>
                <w:webHidden/>
              </w:rPr>
              <w:instrText xml:space="preserve"> PAGEREF _Toc161205859 \h </w:instrText>
            </w:r>
            <w:r w:rsidR="00A72C9C" w:rsidRPr="00A72C9C">
              <w:rPr>
                <w:b w:val="0"/>
                <w:bCs w:val="0"/>
                <w:webHidden/>
              </w:rPr>
            </w:r>
            <w:r w:rsidR="00A72C9C" w:rsidRPr="00A72C9C">
              <w:rPr>
                <w:b w:val="0"/>
                <w:bCs w:val="0"/>
                <w:webHidden/>
              </w:rPr>
              <w:fldChar w:fldCharType="separate"/>
            </w:r>
            <w:r w:rsidR="00056CA9">
              <w:rPr>
                <w:b w:val="0"/>
                <w:bCs w:val="0"/>
                <w:webHidden/>
              </w:rPr>
              <w:t>22</w:t>
            </w:r>
            <w:r w:rsidR="00A72C9C" w:rsidRPr="00A72C9C">
              <w:rPr>
                <w:b w:val="0"/>
                <w:bCs w:val="0"/>
                <w:webHidden/>
              </w:rPr>
              <w:fldChar w:fldCharType="end"/>
            </w:r>
          </w:hyperlink>
        </w:p>
        <w:p w14:paraId="19E03121" w14:textId="5FA1DA59" w:rsidR="00A72C9C" w:rsidRDefault="00000000" w:rsidP="007D0F97">
          <w:pPr>
            <w:pStyle w:val="TOC2"/>
            <w:rPr>
              <w:rFonts w:asciiTheme="minorHAnsi" w:eastAsiaTheme="minorEastAsia" w:hAnsiTheme="minorHAnsi" w:cstheme="minorBidi"/>
              <w:kern w:val="2"/>
              <w:sz w:val="22"/>
              <w:szCs w:val="22"/>
              <w:lang w:val="id-ID" w:eastAsia="id-ID" w:bidi="ar-SA"/>
            </w:rPr>
          </w:pPr>
          <w:hyperlink w:anchor="_Toc161205860" w:history="1">
            <w:r w:rsidR="00A72C9C" w:rsidRPr="004251D0">
              <w:rPr>
                <w:rStyle w:val="Hyperlink"/>
              </w:rPr>
              <w:t xml:space="preserve">2.3 </w:t>
            </w:r>
            <w:r w:rsidR="00A72C9C" w:rsidRPr="004251D0">
              <w:rPr>
                <w:rStyle w:val="Hyperlink"/>
                <w:lang w:val="de-DE"/>
              </w:rPr>
              <w:t>Konsep Kanker Kolorektal</w:t>
            </w:r>
            <w:r w:rsidR="00A72C9C">
              <w:rPr>
                <w:webHidden/>
              </w:rPr>
              <w:tab/>
            </w:r>
            <w:r w:rsidR="00A72C9C">
              <w:rPr>
                <w:webHidden/>
              </w:rPr>
              <w:fldChar w:fldCharType="begin"/>
            </w:r>
            <w:r w:rsidR="00A72C9C">
              <w:rPr>
                <w:webHidden/>
              </w:rPr>
              <w:instrText xml:space="preserve"> PAGEREF _Toc161205860 \h </w:instrText>
            </w:r>
            <w:r w:rsidR="00A72C9C">
              <w:rPr>
                <w:webHidden/>
              </w:rPr>
            </w:r>
            <w:r w:rsidR="00A72C9C">
              <w:rPr>
                <w:webHidden/>
              </w:rPr>
              <w:fldChar w:fldCharType="separate"/>
            </w:r>
            <w:r w:rsidR="00056CA9">
              <w:rPr>
                <w:webHidden/>
              </w:rPr>
              <w:t>25</w:t>
            </w:r>
            <w:r w:rsidR="00A72C9C">
              <w:rPr>
                <w:webHidden/>
              </w:rPr>
              <w:fldChar w:fldCharType="end"/>
            </w:r>
          </w:hyperlink>
        </w:p>
        <w:p w14:paraId="48C98DAA" w14:textId="15BF09FB" w:rsidR="00A72C9C" w:rsidRPr="00A72C9C" w:rsidRDefault="00000000">
          <w:pPr>
            <w:pStyle w:val="TOC3"/>
            <w:rPr>
              <w:rFonts w:asciiTheme="minorHAnsi" w:eastAsiaTheme="minorEastAsia" w:hAnsiTheme="minorHAnsi" w:cstheme="minorBidi"/>
              <w:b w:val="0"/>
              <w:bCs w:val="0"/>
              <w:kern w:val="2"/>
              <w:sz w:val="22"/>
              <w:szCs w:val="22"/>
              <w:lang w:val="id-ID" w:eastAsia="id-ID" w:bidi="ar-SA"/>
            </w:rPr>
          </w:pPr>
          <w:hyperlink w:anchor="_Toc161205861" w:history="1">
            <w:r w:rsidR="00A72C9C" w:rsidRPr="00A72C9C">
              <w:rPr>
                <w:rStyle w:val="Hyperlink"/>
                <w:b w:val="0"/>
                <w:bCs w:val="0"/>
                <w:lang w:val="de-DE"/>
              </w:rPr>
              <w:t>2.3.1 Pengertian</w:t>
            </w:r>
            <w:r w:rsidR="00A72C9C" w:rsidRPr="00A72C9C">
              <w:rPr>
                <w:b w:val="0"/>
                <w:bCs w:val="0"/>
                <w:webHidden/>
              </w:rPr>
              <w:tab/>
            </w:r>
            <w:r w:rsidR="00A72C9C" w:rsidRPr="00A72C9C">
              <w:rPr>
                <w:b w:val="0"/>
                <w:bCs w:val="0"/>
                <w:webHidden/>
              </w:rPr>
              <w:fldChar w:fldCharType="begin"/>
            </w:r>
            <w:r w:rsidR="00A72C9C" w:rsidRPr="00A72C9C">
              <w:rPr>
                <w:b w:val="0"/>
                <w:bCs w:val="0"/>
                <w:webHidden/>
              </w:rPr>
              <w:instrText xml:space="preserve"> PAGEREF _Toc161205861 \h </w:instrText>
            </w:r>
            <w:r w:rsidR="00A72C9C" w:rsidRPr="00A72C9C">
              <w:rPr>
                <w:b w:val="0"/>
                <w:bCs w:val="0"/>
                <w:webHidden/>
              </w:rPr>
            </w:r>
            <w:r w:rsidR="00A72C9C" w:rsidRPr="00A72C9C">
              <w:rPr>
                <w:b w:val="0"/>
                <w:bCs w:val="0"/>
                <w:webHidden/>
              </w:rPr>
              <w:fldChar w:fldCharType="separate"/>
            </w:r>
            <w:r w:rsidR="00056CA9">
              <w:rPr>
                <w:b w:val="0"/>
                <w:bCs w:val="0"/>
                <w:webHidden/>
              </w:rPr>
              <w:t>25</w:t>
            </w:r>
            <w:r w:rsidR="00A72C9C" w:rsidRPr="00A72C9C">
              <w:rPr>
                <w:b w:val="0"/>
                <w:bCs w:val="0"/>
                <w:webHidden/>
              </w:rPr>
              <w:fldChar w:fldCharType="end"/>
            </w:r>
          </w:hyperlink>
        </w:p>
        <w:p w14:paraId="774C81F4" w14:textId="486340E5" w:rsidR="00A72C9C" w:rsidRPr="00A72C9C" w:rsidRDefault="00000000">
          <w:pPr>
            <w:pStyle w:val="TOC3"/>
            <w:rPr>
              <w:rFonts w:asciiTheme="minorHAnsi" w:eastAsiaTheme="minorEastAsia" w:hAnsiTheme="minorHAnsi" w:cstheme="minorBidi"/>
              <w:b w:val="0"/>
              <w:bCs w:val="0"/>
              <w:kern w:val="2"/>
              <w:sz w:val="22"/>
              <w:szCs w:val="22"/>
              <w:lang w:val="id-ID" w:eastAsia="id-ID" w:bidi="ar-SA"/>
            </w:rPr>
          </w:pPr>
          <w:hyperlink w:anchor="_Toc161205862" w:history="1">
            <w:r w:rsidR="00A72C9C" w:rsidRPr="00A72C9C">
              <w:rPr>
                <w:rStyle w:val="Hyperlink"/>
                <w:b w:val="0"/>
                <w:bCs w:val="0"/>
                <w:lang w:val="fi-FI"/>
              </w:rPr>
              <w:t>2.3.2 Etiologi</w:t>
            </w:r>
            <w:r w:rsidR="00A72C9C" w:rsidRPr="00A72C9C">
              <w:rPr>
                <w:b w:val="0"/>
                <w:bCs w:val="0"/>
                <w:webHidden/>
              </w:rPr>
              <w:tab/>
            </w:r>
            <w:r w:rsidR="00A72C9C" w:rsidRPr="00A72C9C">
              <w:rPr>
                <w:b w:val="0"/>
                <w:bCs w:val="0"/>
                <w:webHidden/>
              </w:rPr>
              <w:fldChar w:fldCharType="begin"/>
            </w:r>
            <w:r w:rsidR="00A72C9C" w:rsidRPr="00A72C9C">
              <w:rPr>
                <w:b w:val="0"/>
                <w:bCs w:val="0"/>
                <w:webHidden/>
              </w:rPr>
              <w:instrText xml:space="preserve"> PAGEREF _Toc161205862 \h </w:instrText>
            </w:r>
            <w:r w:rsidR="00A72C9C" w:rsidRPr="00A72C9C">
              <w:rPr>
                <w:b w:val="0"/>
                <w:bCs w:val="0"/>
                <w:webHidden/>
              </w:rPr>
            </w:r>
            <w:r w:rsidR="00A72C9C" w:rsidRPr="00A72C9C">
              <w:rPr>
                <w:b w:val="0"/>
                <w:bCs w:val="0"/>
                <w:webHidden/>
              </w:rPr>
              <w:fldChar w:fldCharType="separate"/>
            </w:r>
            <w:r w:rsidR="00056CA9">
              <w:rPr>
                <w:b w:val="0"/>
                <w:bCs w:val="0"/>
                <w:webHidden/>
              </w:rPr>
              <w:t>25</w:t>
            </w:r>
            <w:r w:rsidR="00A72C9C" w:rsidRPr="00A72C9C">
              <w:rPr>
                <w:b w:val="0"/>
                <w:bCs w:val="0"/>
                <w:webHidden/>
              </w:rPr>
              <w:fldChar w:fldCharType="end"/>
            </w:r>
          </w:hyperlink>
        </w:p>
        <w:p w14:paraId="4D226D9E" w14:textId="55F9B803" w:rsidR="00A72C9C" w:rsidRPr="00A72C9C" w:rsidRDefault="00000000">
          <w:pPr>
            <w:pStyle w:val="TOC3"/>
            <w:rPr>
              <w:rFonts w:asciiTheme="minorHAnsi" w:eastAsiaTheme="minorEastAsia" w:hAnsiTheme="minorHAnsi" w:cstheme="minorBidi"/>
              <w:b w:val="0"/>
              <w:bCs w:val="0"/>
              <w:kern w:val="2"/>
              <w:sz w:val="22"/>
              <w:szCs w:val="22"/>
              <w:lang w:val="id-ID" w:eastAsia="id-ID" w:bidi="ar-SA"/>
            </w:rPr>
          </w:pPr>
          <w:hyperlink w:anchor="_Toc161205863" w:history="1">
            <w:r w:rsidR="00A72C9C" w:rsidRPr="00A72C9C">
              <w:rPr>
                <w:rStyle w:val="Hyperlink"/>
                <w:b w:val="0"/>
                <w:bCs w:val="0"/>
              </w:rPr>
              <w:t>2.3.3 Anatomi Kolon Dan Rectum</w:t>
            </w:r>
            <w:r w:rsidR="00A72C9C" w:rsidRPr="00A72C9C">
              <w:rPr>
                <w:b w:val="0"/>
                <w:bCs w:val="0"/>
                <w:webHidden/>
              </w:rPr>
              <w:tab/>
            </w:r>
            <w:r w:rsidR="00A72C9C" w:rsidRPr="00A72C9C">
              <w:rPr>
                <w:b w:val="0"/>
                <w:bCs w:val="0"/>
                <w:webHidden/>
              </w:rPr>
              <w:fldChar w:fldCharType="begin"/>
            </w:r>
            <w:r w:rsidR="00A72C9C" w:rsidRPr="00A72C9C">
              <w:rPr>
                <w:b w:val="0"/>
                <w:bCs w:val="0"/>
                <w:webHidden/>
              </w:rPr>
              <w:instrText xml:space="preserve"> PAGEREF _Toc161205863 \h </w:instrText>
            </w:r>
            <w:r w:rsidR="00A72C9C" w:rsidRPr="00A72C9C">
              <w:rPr>
                <w:b w:val="0"/>
                <w:bCs w:val="0"/>
                <w:webHidden/>
              </w:rPr>
            </w:r>
            <w:r w:rsidR="00A72C9C" w:rsidRPr="00A72C9C">
              <w:rPr>
                <w:b w:val="0"/>
                <w:bCs w:val="0"/>
                <w:webHidden/>
              </w:rPr>
              <w:fldChar w:fldCharType="separate"/>
            </w:r>
            <w:r w:rsidR="00056CA9">
              <w:rPr>
                <w:b w:val="0"/>
                <w:bCs w:val="0"/>
                <w:webHidden/>
              </w:rPr>
              <w:t>27</w:t>
            </w:r>
            <w:r w:rsidR="00A72C9C" w:rsidRPr="00A72C9C">
              <w:rPr>
                <w:b w:val="0"/>
                <w:bCs w:val="0"/>
                <w:webHidden/>
              </w:rPr>
              <w:fldChar w:fldCharType="end"/>
            </w:r>
          </w:hyperlink>
        </w:p>
        <w:p w14:paraId="3CD42987" w14:textId="0DFD12B9" w:rsidR="00A72C9C" w:rsidRPr="00A72C9C" w:rsidRDefault="00000000">
          <w:pPr>
            <w:pStyle w:val="TOC3"/>
            <w:rPr>
              <w:rFonts w:asciiTheme="minorHAnsi" w:eastAsiaTheme="minorEastAsia" w:hAnsiTheme="minorHAnsi" w:cstheme="minorBidi"/>
              <w:b w:val="0"/>
              <w:bCs w:val="0"/>
              <w:kern w:val="2"/>
              <w:sz w:val="22"/>
              <w:szCs w:val="22"/>
              <w:lang w:val="id-ID" w:eastAsia="id-ID" w:bidi="ar-SA"/>
            </w:rPr>
          </w:pPr>
          <w:hyperlink w:anchor="_Toc161205864" w:history="1">
            <w:r w:rsidR="00A72C9C" w:rsidRPr="00A72C9C">
              <w:rPr>
                <w:rStyle w:val="Hyperlink"/>
                <w:b w:val="0"/>
                <w:bCs w:val="0"/>
              </w:rPr>
              <w:t>2.3.4 Lokasi Kanker</w:t>
            </w:r>
            <w:r w:rsidR="00A72C9C" w:rsidRPr="00A72C9C">
              <w:rPr>
                <w:b w:val="0"/>
                <w:bCs w:val="0"/>
                <w:webHidden/>
              </w:rPr>
              <w:tab/>
            </w:r>
            <w:r w:rsidR="00A72C9C" w:rsidRPr="00A72C9C">
              <w:rPr>
                <w:b w:val="0"/>
                <w:bCs w:val="0"/>
                <w:webHidden/>
              </w:rPr>
              <w:fldChar w:fldCharType="begin"/>
            </w:r>
            <w:r w:rsidR="00A72C9C" w:rsidRPr="00A72C9C">
              <w:rPr>
                <w:b w:val="0"/>
                <w:bCs w:val="0"/>
                <w:webHidden/>
              </w:rPr>
              <w:instrText xml:space="preserve"> PAGEREF _Toc161205864 \h </w:instrText>
            </w:r>
            <w:r w:rsidR="00A72C9C" w:rsidRPr="00A72C9C">
              <w:rPr>
                <w:b w:val="0"/>
                <w:bCs w:val="0"/>
                <w:webHidden/>
              </w:rPr>
            </w:r>
            <w:r w:rsidR="00A72C9C" w:rsidRPr="00A72C9C">
              <w:rPr>
                <w:b w:val="0"/>
                <w:bCs w:val="0"/>
                <w:webHidden/>
              </w:rPr>
              <w:fldChar w:fldCharType="separate"/>
            </w:r>
            <w:r w:rsidR="00056CA9">
              <w:rPr>
                <w:b w:val="0"/>
                <w:bCs w:val="0"/>
                <w:webHidden/>
              </w:rPr>
              <w:t>28</w:t>
            </w:r>
            <w:r w:rsidR="00A72C9C" w:rsidRPr="00A72C9C">
              <w:rPr>
                <w:b w:val="0"/>
                <w:bCs w:val="0"/>
                <w:webHidden/>
              </w:rPr>
              <w:fldChar w:fldCharType="end"/>
            </w:r>
          </w:hyperlink>
        </w:p>
        <w:p w14:paraId="324A05CC" w14:textId="39A4A032" w:rsidR="00A72C9C" w:rsidRPr="00A72C9C" w:rsidRDefault="00000000">
          <w:pPr>
            <w:pStyle w:val="TOC3"/>
            <w:tabs>
              <w:tab w:val="left" w:pos="990"/>
            </w:tabs>
            <w:rPr>
              <w:rFonts w:asciiTheme="minorHAnsi" w:eastAsiaTheme="minorEastAsia" w:hAnsiTheme="minorHAnsi" w:cstheme="minorBidi"/>
              <w:b w:val="0"/>
              <w:bCs w:val="0"/>
              <w:kern w:val="2"/>
              <w:sz w:val="22"/>
              <w:szCs w:val="22"/>
              <w:lang w:val="id-ID" w:eastAsia="id-ID" w:bidi="ar-SA"/>
            </w:rPr>
          </w:pPr>
          <w:hyperlink w:anchor="_Toc161205865" w:history="1">
            <w:r w:rsidR="00A72C9C" w:rsidRPr="00A72C9C">
              <w:rPr>
                <w:rStyle w:val="Hyperlink"/>
                <w:b w:val="0"/>
                <w:bCs w:val="0"/>
              </w:rPr>
              <w:t>2.3.5</w:t>
            </w:r>
            <w:r w:rsidR="00A72C9C" w:rsidRPr="00A72C9C">
              <w:rPr>
                <w:rFonts w:asciiTheme="minorHAnsi" w:eastAsiaTheme="minorEastAsia" w:hAnsiTheme="minorHAnsi" w:cstheme="minorBidi"/>
                <w:b w:val="0"/>
                <w:bCs w:val="0"/>
                <w:kern w:val="2"/>
                <w:sz w:val="22"/>
                <w:szCs w:val="22"/>
                <w:lang w:val="id-ID" w:eastAsia="id-ID" w:bidi="ar-SA"/>
              </w:rPr>
              <w:t xml:space="preserve"> </w:t>
            </w:r>
            <w:r w:rsidR="00A72C9C" w:rsidRPr="00A72C9C">
              <w:rPr>
                <w:rStyle w:val="Hyperlink"/>
                <w:b w:val="0"/>
                <w:bCs w:val="0"/>
              </w:rPr>
              <w:t>Faktor Yang mempengaruhi kanker kolorektal</w:t>
            </w:r>
            <w:r w:rsidR="00A72C9C" w:rsidRPr="00A72C9C">
              <w:rPr>
                <w:b w:val="0"/>
                <w:bCs w:val="0"/>
                <w:webHidden/>
              </w:rPr>
              <w:tab/>
            </w:r>
            <w:r w:rsidR="00A72C9C" w:rsidRPr="00A72C9C">
              <w:rPr>
                <w:b w:val="0"/>
                <w:bCs w:val="0"/>
                <w:webHidden/>
              </w:rPr>
              <w:fldChar w:fldCharType="begin"/>
            </w:r>
            <w:r w:rsidR="00A72C9C" w:rsidRPr="00A72C9C">
              <w:rPr>
                <w:b w:val="0"/>
                <w:bCs w:val="0"/>
                <w:webHidden/>
              </w:rPr>
              <w:instrText xml:space="preserve"> PAGEREF _Toc161205865 \h </w:instrText>
            </w:r>
            <w:r w:rsidR="00A72C9C" w:rsidRPr="00A72C9C">
              <w:rPr>
                <w:b w:val="0"/>
                <w:bCs w:val="0"/>
                <w:webHidden/>
              </w:rPr>
            </w:r>
            <w:r w:rsidR="00A72C9C" w:rsidRPr="00A72C9C">
              <w:rPr>
                <w:b w:val="0"/>
                <w:bCs w:val="0"/>
                <w:webHidden/>
              </w:rPr>
              <w:fldChar w:fldCharType="separate"/>
            </w:r>
            <w:r w:rsidR="00056CA9">
              <w:rPr>
                <w:b w:val="0"/>
                <w:bCs w:val="0"/>
                <w:webHidden/>
              </w:rPr>
              <w:t>29</w:t>
            </w:r>
            <w:r w:rsidR="00A72C9C" w:rsidRPr="00A72C9C">
              <w:rPr>
                <w:b w:val="0"/>
                <w:bCs w:val="0"/>
                <w:webHidden/>
              </w:rPr>
              <w:fldChar w:fldCharType="end"/>
            </w:r>
          </w:hyperlink>
        </w:p>
        <w:p w14:paraId="5CCD3036" w14:textId="1FD4B337" w:rsidR="00A72C9C" w:rsidRPr="00A72C9C" w:rsidRDefault="00000000">
          <w:pPr>
            <w:pStyle w:val="TOC3"/>
            <w:rPr>
              <w:rFonts w:asciiTheme="minorHAnsi" w:eastAsiaTheme="minorEastAsia" w:hAnsiTheme="minorHAnsi" w:cstheme="minorBidi"/>
              <w:b w:val="0"/>
              <w:bCs w:val="0"/>
              <w:kern w:val="2"/>
              <w:sz w:val="22"/>
              <w:szCs w:val="22"/>
              <w:lang w:val="id-ID" w:eastAsia="id-ID" w:bidi="ar-SA"/>
            </w:rPr>
          </w:pPr>
          <w:hyperlink w:anchor="_Toc161205866" w:history="1">
            <w:r w:rsidR="00A72C9C" w:rsidRPr="00A72C9C">
              <w:rPr>
                <w:rStyle w:val="Hyperlink"/>
                <w:b w:val="0"/>
                <w:bCs w:val="0"/>
                <w:lang w:val="fi-FI"/>
              </w:rPr>
              <w:t>2.3.6 Manifestasi Klinis</w:t>
            </w:r>
            <w:r w:rsidR="00A72C9C" w:rsidRPr="00A72C9C">
              <w:rPr>
                <w:b w:val="0"/>
                <w:bCs w:val="0"/>
                <w:webHidden/>
              </w:rPr>
              <w:tab/>
            </w:r>
            <w:r w:rsidR="00A72C9C" w:rsidRPr="00A72C9C">
              <w:rPr>
                <w:b w:val="0"/>
                <w:bCs w:val="0"/>
                <w:webHidden/>
              </w:rPr>
              <w:fldChar w:fldCharType="begin"/>
            </w:r>
            <w:r w:rsidR="00A72C9C" w:rsidRPr="00A72C9C">
              <w:rPr>
                <w:b w:val="0"/>
                <w:bCs w:val="0"/>
                <w:webHidden/>
              </w:rPr>
              <w:instrText xml:space="preserve"> PAGEREF _Toc161205866 \h </w:instrText>
            </w:r>
            <w:r w:rsidR="00A72C9C" w:rsidRPr="00A72C9C">
              <w:rPr>
                <w:b w:val="0"/>
                <w:bCs w:val="0"/>
                <w:webHidden/>
              </w:rPr>
            </w:r>
            <w:r w:rsidR="00A72C9C" w:rsidRPr="00A72C9C">
              <w:rPr>
                <w:b w:val="0"/>
                <w:bCs w:val="0"/>
                <w:webHidden/>
              </w:rPr>
              <w:fldChar w:fldCharType="separate"/>
            </w:r>
            <w:r w:rsidR="00056CA9">
              <w:rPr>
                <w:b w:val="0"/>
                <w:bCs w:val="0"/>
                <w:webHidden/>
              </w:rPr>
              <w:t>35</w:t>
            </w:r>
            <w:r w:rsidR="00A72C9C" w:rsidRPr="00A72C9C">
              <w:rPr>
                <w:b w:val="0"/>
                <w:bCs w:val="0"/>
                <w:webHidden/>
              </w:rPr>
              <w:fldChar w:fldCharType="end"/>
            </w:r>
          </w:hyperlink>
        </w:p>
        <w:p w14:paraId="46BF5DEF" w14:textId="21DDE436" w:rsidR="00A72C9C" w:rsidRPr="00A72C9C" w:rsidRDefault="00000000">
          <w:pPr>
            <w:pStyle w:val="TOC3"/>
            <w:rPr>
              <w:rFonts w:asciiTheme="minorHAnsi" w:eastAsiaTheme="minorEastAsia" w:hAnsiTheme="minorHAnsi" w:cstheme="minorBidi"/>
              <w:b w:val="0"/>
              <w:bCs w:val="0"/>
              <w:kern w:val="2"/>
              <w:sz w:val="22"/>
              <w:szCs w:val="22"/>
              <w:lang w:val="id-ID" w:eastAsia="id-ID" w:bidi="ar-SA"/>
            </w:rPr>
          </w:pPr>
          <w:hyperlink w:anchor="_Toc161205867" w:history="1">
            <w:r w:rsidR="00A72C9C" w:rsidRPr="00A72C9C">
              <w:rPr>
                <w:rStyle w:val="Hyperlink"/>
                <w:b w:val="0"/>
                <w:bCs w:val="0"/>
                <w:lang w:val="fi-FI"/>
              </w:rPr>
              <w:t>2.3.7 Diagnosis</w:t>
            </w:r>
            <w:r w:rsidR="00A72C9C" w:rsidRPr="00A72C9C">
              <w:rPr>
                <w:b w:val="0"/>
                <w:bCs w:val="0"/>
                <w:webHidden/>
              </w:rPr>
              <w:tab/>
            </w:r>
            <w:r w:rsidR="00A72C9C" w:rsidRPr="00A72C9C">
              <w:rPr>
                <w:b w:val="0"/>
                <w:bCs w:val="0"/>
                <w:webHidden/>
              </w:rPr>
              <w:fldChar w:fldCharType="begin"/>
            </w:r>
            <w:r w:rsidR="00A72C9C" w:rsidRPr="00A72C9C">
              <w:rPr>
                <w:b w:val="0"/>
                <w:bCs w:val="0"/>
                <w:webHidden/>
              </w:rPr>
              <w:instrText xml:space="preserve"> PAGEREF _Toc161205867 \h </w:instrText>
            </w:r>
            <w:r w:rsidR="00A72C9C" w:rsidRPr="00A72C9C">
              <w:rPr>
                <w:b w:val="0"/>
                <w:bCs w:val="0"/>
                <w:webHidden/>
              </w:rPr>
            </w:r>
            <w:r w:rsidR="00A72C9C" w:rsidRPr="00A72C9C">
              <w:rPr>
                <w:b w:val="0"/>
                <w:bCs w:val="0"/>
                <w:webHidden/>
              </w:rPr>
              <w:fldChar w:fldCharType="separate"/>
            </w:r>
            <w:r w:rsidR="00056CA9">
              <w:rPr>
                <w:b w:val="0"/>
                <w:bCs w:val="0"/>
                <w:webHidden/>
              </w:rPr>
              <w:t>35</w:t>
            </w:r>
            <w:r w:rsidR="00A72C9C" w:rsidRPr="00A72C9C">
              <w:rPr>
                <w:b w:val="0"/>
                <w:bCs w:val="0"/>
                <w:webHidden/>
              </w:rPr>
              <w:fldChar w:fldCharType="end"/>
            </w:r>
          </w:hyperlink>
        </w:p>
        <w:p w14:paraId="36837D41" w14:textId="0E8553CA" w:rsidR="00A72C9C" w:rsidRPr="00A72C9C" w:rsidRDefault="00000000">
          <w:pPr>
            <w:pStyle w:val="TOC3"/>
            <w:rPr>
              <w:rFonts w:asciiTheme="minorHAnsi" w:eastAsiaTheme="minorEastAsia" w:hAnsiTheme="minorHAnsi" w:cstheme="minorBidi"/>
              <w:b w:val="0"/>
              <w:bCs w:val="0"/>
              <w:kern w:val="2"/>
              <w:sz w:val="22"/>
              <w:szCs w:val="22"/>
              <w:lang w:val="id-ID" w:eastAsia="id-ID" w:bidi="ar-SA"/>
            </w:rPr>
          </w:pPr>
          <w:hyperlink w:anchor="_Toc161205868" w:history="1">
            <w:r w:rsidR="00A72C9C" w:rsidRPr="00A72C9C">
              <w:rPr>
                <w:rStyle w:val="Hyperlink"/>
                <w:b w:val="0"/>
                <w:bCs w:val="0"/>
                <w:lang w:val="fi-FI"/>
              </w:rPr>
              <w:t>2.3.8 Stadium Klasifikasi</w:t>
            </w:r>
            <w:r w:rsidR="00A72C9C" w:rsidRPr="00A72C9C">
              <w:rPr>
                <w:b w:val="0"/>
                <w:bCs w:val="0"/>
                <w:webHidden/>
              </w:rPr>
              <w:tab/>
            </w:r>
            <w:r w:rsidR="00A72C9C" w:rsidRPr="00A72C9C">
              <w:rPr>
                <w:b w:val="0"/>
                <w:bCs w:val="0"/>
                <w:webHidden/>
              </w:rPr>
              <w:fldChar w:fldCharType="begin"/>
            </w:r>
            <w:r w:rsidR="00A72C9C" w:rsidRPr="00A72C9C">
              <w:rPr>
                <w:b w:val="0"/>
                <w:bCs w:val="0"/>
                <w:webHidden/>
              </w:rPr>
              <w:instrText xml:space="preserve"> PAGEREF _Toc161205868 \h </w:instrText>
            </w:r>
            <w:r w:rsidR="00A72C9C" w:rsidRPr="00A72C9C">
              <w:rPr>
                <w:b w:val="0"/>
                <w:bCs w:val="0"/>
                <w:webHidden/>
              </w:rPr>
            </w:r>
            <w:r w:rsidR="00A72C9C" w:rsidRPr="00A72C9C">
              <w:rPr>
                <w:b w:val="0"/>
                <w:bCs w:val="0"/>
                <w:webHidden/>
              </w:rPr>
              <w:fldChar w:fldCharType="separate"/>
            </w:r>
            <w:r w:rsidR="00056CA9">
              <w:rPr>
                <w:b w:val="0"/>
                <w:bCs w:val="0"/>
                <w:webHidden/>
              </w:rPr>
              <w:t>43</w:t>
            </w:r>
            <w:r w:rsidR="00A72C9C" w:rsidRPr="00A72C9C">
              <w:rPr>
                <w:b w:val="0"/>
                <w:bCs w:val="0"/>
                <w:webHidden/>
              </w:rPr>
              <w:fldChar w:fldCharType="end"/>
            </w:r>
          </w:hyperlink>
        </w:p>
        <w:p w14:paraId="6D6901E0" w14:textId="1AF11F38" w:rsidR="00A72C9C" w:rsidRPr="00A72C9C" w:rsidRDefault="00000000">
          <w:pPr>
            <w:pStyle w:val="TOC3"/>
            <w:rPr>
              <w:rFonts w:asciiTheme="minorHAnsi" w:eastAsiaTheme="minorEastAsia" w:hAnsiTheme="minorHAnsi" w:cstheme="minorBidi"/>
              <w:b w:val="0"/>
              <w:bCs w:val="0"/>
              <w:kern w:val="2"/>
              <w:sz w:val="22"/>
              <w:szCs w:val="22"/>
              <w:lang w:val="id-ID" w:eastAsia="id-ID" w:bidi="ar-SA"/>
            </w:rPr>
          </w:pPr>
          <w:hyperlink w:anchor="_Toc161205869" w:history="1">
            <w:r w:rsidR="00A72C9C" w:rsidRPr="00A72C9C">
              <w:rPr>
                <w:rStyle w:val="Hyperlink"/>
                <w:b w:val="0"/>
                <w:bCs w:val="0"/>
                <w:lang w:val="id"/>
              </w:rPr>
              <w:t xml:space="preserve">2.3.9 Tata </w:t>
            </w:r>
            <w:r w:rsidR="00A72C9C" w:rsidRPr="00A72C9C">
              <w:rPr>
                <w:rStyle w:val="Hyperlink"/>
                <w:b w:val="0"/>
                <w:bCs w:val="0"/>
                <w:lang w:val="fi-FI"/>
              </w:rPr>
              <w:t>Laksana</w:t>
            </w:r>
            <w:r w:rsidR="00A72C9C" w:rsidRPr="00A72C9C">
              <w:rPr>
                <w:b w:val="0"/>
                <w:bCs w:val="0"/>
                <w:webHidden/>
              </w:rPr>
              <w:tab/>
            </w:r>
            <w:r w:rsidR="00A72C9C" w:rsidRPr="00A72C9C">
              <w:rPr>
                <w:b w:val="0"/>
                <w:bCs w:val="0"/>
                <w:webHidden/>
              </w:rPr>
              <w:fldChar w:fldCharType="begin"/>
            </w:r>
            <w:r w:rsidR="00A72C9C" w:rsidRPr="00A72C9C">
              <w:rPr>
                <w:b w:val="0"/>
                <w:bCs w:val="0"/>
                <w:webHidden/>
              </w:rPr>
              <w:instrText xml:space="preserve"> PAGEREF _Toc161205869 \h </w:instrText>
            </w:r>
            <w:r w:rsidR="00A72C9C" w:rsidRPr="00A72C9C">
              <w:rPr>
                <w:b w:val="0"/>
                <w:bCs w:val="0"/>
                <w:webHidden/>
              </w:rPr>
            </w:r>
            <w:r w:rsidR="00A72C9C" w:rsidRPr="00A72C9C">
              <w:rPr>
                <w:b w:val="0"/>
                <w:bCs w:val="0"/>
                <w:webHidden/>
              </w:rPr>
              <w:fldChar w:fldCharType="separate"/>
            </w:r>
            <w:r w:rsidR="00056CA9">
              <w:rPr>
                <w:b w:val="0"/>
                <w:bCs w:val="0"/>
                <w:webHidden/>
              </w:rPr>
              <w:t>44</w:t>
            </w:r>
            <w:r w:rsidR="00A72C9C" w:rsidRPr="00A72C9C">
              <w:rPr>
                <w:b w:val="0"/>
                <w:bCs w:val="0"/>
                <w:webHidden/>
              </w:rPr>
              <w:fldChar w:fldCharType="end"/>
            </w:r>
          </w:hyperlink>
        </w:p>
        <w:p w14:paraId="7079D15A" w14:textId="62149DB2" w:rsidR="00A72C9C" w:rsidRPr="00A72C9C" w:rsidRDefault="00000000">
          <w:pPr>
            <w:pStyle w:val="TOC3"/>
            <w:rPr>
              <w:rFonts w:asciiTheme="minorHAnsi" w:eastAsiaTheme="minorEastAsia" w:hAnsiTheme="minorHAnsi" w:cstheme="minorBidi"/>
              <w:b w:val="0"/>
              <w:bCs w:val="0"/>
              <w:kern w:val="2"/>
              <w:sz w:val="22"/>
              <w:szCs w:val="22"/>
              <w:lang w:val="id-ID" w:eastAsia="id-ID" w:bidi="ar-SA"/>
            </w:rPr>
          </w:pPr>
          <w:hyperlink w:anchor="_Toc161205870" w:history="1">
            <w:r w:rsidR="00A72C9C" w:rsidRPr="00A72C9C">
              <w:rPr>
                <w:rStyle w:val="Hyperlink"/>
                <w:b w:val="0"/>
                <w:bCs w:val="0"/>
                <w:lang w:val="id-ID"/>
              </w:rPr>
              <w:t>2.3.10 Deteksi Dini</w:t>
            </w:r>
            <w:r w:rsidR="00A72C9C" w:rsidRPr="00A72C9C">
              <w:rPr>
                <w:b w:val="0"/>
                <w:bCs w:val="0"/>
                <w:webHidden/>
              </w:rPr>
              <w:tab/>
            </w:r>
            <w:r w:rsidR="00A72C9C" w:rsidRPr="00A72C9C">
              <w:rPr>
                <w:b w:val="0"/>
                <w:bCs w:val="0"/>
                <w:webHidden/>
              </w:rPr>
              <w:fldChar w:fldCharType="begin"/>
            </w:r>
            <w:r w:rsidR="00A72C9C" w:rsidRPr="00A72C9C">
              <w:rPr>
                <w:b w:val="0"/>
                <w:bCs w:val="0"/>
                <w:webHidden/>
              </w:rPr>
              <w:instrText xml:space="preserve"> PAGEREF _Toc161205870 \h </w:instrText>
            </w:r>
            <w:r w:rsidR="00A72C9C" w:rsidRPr="00A72C9C">
              <w:rPr>
                <w:b w:val="0"/>
                <w:bCs w:val="0"/>
                <w:webHidden/>
              </w:rPr>
            </w:r>
            <w:r w:rsidR="00A72C9C" w:rsidRPr="00A72C9C">
              <w:rPr>
                <w:b w:val="0"/>
                <w:bCs w:val="0"/>
                <w:webHidden/>
              </w:rPr>
              <w:fldChar w:fldCharType="separate"/>
            </w:r>
            <w:r w:rsidR="00056CA9">
              <w:rPr>
                <w:b w:val="0"/>
                <w:bCs w:val="0"/>
                <w:webHidden/>
              </w:rPr>
              <w:t>48</w:t>
            </w:r>
            <w:r w:rsidR="00A72C9C" w:rsidRPr="00A72C9C">
              <w:rPr>
                <w:b w:val="0"/>
                <w:bCs w:val="0"/>
                <w:webHidden/>
              </w:rPr>
              <w:fldChar w:fldCharType="end"/>
            </w:r>
          </w:hyperlink>
        </w:p>
        <w:p w14:paraId="0C6167F4" w14:textId="385D6126" w:rsidR="00A72C9C" w:rsidRDefault="00000000" w:rsidP="007D0F97">
          <w:pPr>
            <w:pStyle w:val="TOC2"/>
            <w:rPr>
              <w:rFonts w:asciiTheme="minorHAnsi" w:eastAsiaTheme="minorEastAsia" w:hAnsiTheme="minorHAnsi" w:cstheme="minorBidi"/>
              <w:kern w:val="2"/>
              <w:sz w:val="22"/>
              <w:szCs w:val="22"/>
              <w:lang w:val="id-ID" w:eastAsia="id-ID" w:bidi="ar-SA"/>
            </w:rPr>
          </w:pPr>
          <w:hyperlink w:anchor="_Toc161205871" w:history="1">
            <w:r w:rsidR="00A72C9C" w:rsidRPr="004251D0">
              <w:rPr>
                <w:rStyle w:val="Hyperlink"/>
              </w:rPr>
              <w:t xml:space="preserve">2.4 </w:t>
            </w:r>
            <w:r w:rsidR="00A72C9C" w:rsidRPr="004251D0">
              <w:rPr>
                <w:rStyle w:val="Hyperlink"/>
                <w:lang w:val="id"/>
              </w:rPr>
              <w:t>Konsep Kemoterapi</w:t>
            </w:r>
            <w:r w:rsidR="00A72C9C">
              <w:rPr>
                <w:webHidden/>
              </w:rPr>
              <w:tab/>
            </w:r>
            <w:r w:rsidR="00A72C9C">
              <w:rPr>
                <w:webHidden/>
              </w:rPr>
              <w:fldChar w:fldCharType="begin"/>
            </w:r>
            <w:r w:rsidR="00A72C9C">
              <w:rPr>
                <w:webHidden/>
              </w:rPr>
              <w:instrText xml:space="preserve"> PAGEREF _Toc161205871 \h </w:instrText>
            </w:r>
            <w:r w:rsidR="00A72C9C">
              <w:rPr>
                <w:webHidden/>
              </w:rPr>
            </w:r>
            <w:r w:rsidR="00A72C9C">
              <w:rPr>
                <w:webHidden/>
              </w:rPr>
              <w:fldChar w:fldCharType="separate"/>
            </w:r>
            <w:r w:rsidR="00056CA9">
              <w:rPr>
                <w:webHidden/>
              </w:rPr>
              <w:t>51</w:t>
            </w:r>
            <w:r w:rsidR="00A72C9C">
              <w:rPr>
                <w:webHidden/>
              </w:rPr>
              <w:fldChar w:fldCharType="end"/>
            </w:r>
          </w:hyperlink>
        </w:p>
        <w:p w14:paraId="0FDDB1AB" w14:textId="43526987" w:rsidR="00A72C9C" w:rsidRPr="00A72C9C" w:rsidRDefault="00000000">
          <w:pPr>
            <w:pStyle w:val="TOC3"/>
            <w:rPr>
              <w:rFonts w:asciiTheme="minorHAnsi" w:eastAsiaTheme="minorEastAsia" w:hAnsiTheme="minorHAnsi" w:cstheme="minorBidi"/>
              <w:b w:val="0"/>
              <w:bCs w:val="0"/>
              <w:kern w:val="2"/>
              <w:sz w:val="22"/>
              <w:szCs w:val="22"/>
              <w:lang w:val="id-ID" w:eastAsia="id-ID" w:bidi="ar-SA"/>
            </w:rPr>
          </w:pPr>
          <w:hyperlink w:anchor="_Toc161205872" w:history="1">
            <w:r w:rsidR="00A72C9C" w:rsidRPr="00A72C9C">
              <w:rPr>
                <w:rStyle w:val="Hyperlink"/>
                <w:b w:val="0"/>
                <w:bCs w:val="0"/>
                <w:lang w:val="id-ID"/>
              </w:rPr>
              <w:t>2.4.1 Pengertian</w:t>
            </w:r>
            <w:r w:rsidR="00A72C9C" w:rsidRPr="00A72C9C">
              <w:rPr>
                <w:b w:val="0"/>
                <w:bCs w:val="0"/>
                <w:webHidden/>
              </w:rPr>
              <w:tab/>
            </w:r>
            <w:r w:rsidR="00A72C9C" w:rsidRPr="00A72C9C">
              <w:rPr>
                <w:b w:val="0"/>
                <w:bCs w:val="0"/>
                <w:webHidden/>
              </w:rPr>
              <w:fldChar w:fldCharType="begin"/>
            </w:r>
            <w:r w:rsidR="00A72C9C" w:rsidRPr="00A72C9C">
              <w:rPr>
                <w:b w:val="0"/>
                <w:bCs w:val="0"/>
                <w:webHidden/>
              </w:rPr>
              <w:instrText xml:space="preserve"> PAGEREF _Toc161205872 \h </w:instrText>
            </w:r>
            <w:r w:rsidR="00A72C9C" w:rsidRPr="00A72C9C">
              <w:rPr>
                <w:b w:val="0"/>
                <w:bCs w:val="0"/>
                <w:webHidden/>
              </w:rPr>
            </w:r>
            <w:r w:rsidR="00A72C9C" w:rsidRPr="00A72C9C">
              <w:rPr>
                <w:b w:val="0"/>
                <w:bCs w:val="0"/>
                <w:webHidden/>
              </w:rPr>
              <w:fldChar w:fldCharType="separate"/>
            </w:r>
            <w:r w:rsidR="00056CA9">
              <w:rPr>
                <w:b w:val="0"/>
                <w:bCs w:val="0"/>
                <w:webHidden/>
              </w:rPr>
              <w:t>51</w:t>
            </w:r>
            <w:r w:rsidR="00A72C9C" w:rsidRPr="00A72C9C">
              <w:rPr>
                <w:b w:val="0"/>
                <w:bCs w:val="0"/>
                <w:webHidden/>
              </w:rPr>
              <w:fldChar w:fldCharType="end"/>
            </w:r>
          </w:hyperlink>
        </w:p>
        <w:p w14:paraId="46F59F2C" w14:textId="67257EA3" w:rsidR="00A72C9C" w:rsidRPr="00A72C9C" w:rsidRDefault="00000000">
          <w:pPr>
            <w:pStyle w:val="TOC3"/>
            <w:rPr>
              <w:rFonts w:asciiTheme="minorHAnsi" w:eastAsiaTheme="minorEastAsia" w:hAnsiTheme="minorHAnsi" w:cstheme="minorBidi"/>
              <w:b w:val="0"/>
              <w:bCs w:val="0"/>
              <w:kern w:val="2"/>
              <w:sz w:val="22"/>
              <w:szCs w:val="22"/>
              <w:lang w:val="id-ID" w:eastAsia="id-ID" w:bidi="ar-SA"/>
            </w:rPr>
          </w:pPr>
          <w:hyperlink w:anchor="_Toc161205873" w:history="1">
            <w:r w:rsidR="00A72C9C" w:rsidRPr="00A72C9C">
              <w:rPr>
                <w:rStyle w:val="Hyperlink"/>
                <w:b w:val="0"/>
                <w:bCs w:val="0"/>
                <w:lang w:val="fi-FI"/>
              </w:rPr>
              <w:t>2.4.2 Klasifikasi Kemoterapi</w:t>
            </w:r>
            <w:r w:rsidR="00A72C9C" w:rsidRPr="00A72C9C">
              <w:rPr>
                <w:b w:val="0"/>
                <w:bCs w:val="0"/>
                <w:webHidden/>
              </w:rPr>
              <w:tab/>
            </w:r>
            <w:r w:rsidR="00A72C9C" w:rsidRPr="00A72C9C">
              <w:rPr>
                <w:b w:val="0"/>
                <w:bCs w:val="0"/>
                <w:webHidden/>
              </w:rPr>
              <w:fldChar w:fldCharType="begin"/>
            </w:r>
            <w:r w:rsidR="00A72C9C" w:rsidRPr="00A72C9C">
              <w:rPr>
                <w:b w:val="0"/>
                <w:bCs w:val="0"/>
                <w:webHidden/>
              </w:rPr>
              <w:instrText xml:space="preserve"> PAGEREF _Toc161205873 \h </w:instrText>
            </w:r>
            <w:r w:rsidR="00A72C9C" w:rsidRPr="00A72C9C">
              <w:rPr>
                <w:b w:val="0"/>
                <w:bCs w:val="0"/>
                <w:webHidden/>
              </w:rPr>
            </w:r>
            <w:r w:rsidR="00A72C9C" w:rsidRPr="00A72C9C">
              <w:rPr>
                <w:b w:val="0"/>
                <w:bCs w:val="0"/>
                <w:webHidden/>
              </w:rPr>
              <w:fldChar w:fldCharType="separate"/>
            </w:r>
            <w:r w:rsidR="00056CA9">
              <w:rPr>
                <w:b w:val="0"/>
                <w:bCs w:val="0"/>
                <w:webHidden/>
              </w:rPr>
              <w:t>52</w:t>
            </w:r>
            <w:r w:rsidR="00A72C9C" w:rsidRPr="00A72C9C">
              <w:rPr>
                <w:b w:val="0"/>
                <w:bCs w:val="0"/>
                <w:webHidden/>
              </w:rPr>
              <w:fldChar w:fldCharType="end"/>
            </w:r>
          </w:hyperlink>
        </w:p>
        <w:p w14:paraId="57E841B6" w14:textId="2F514476" w:rsidR="00A72C9C" w:rsidRPr="00A72C9C" w:rsidRDefault="00000000">
          <w:pPr>
            <w:pStyle w:val="TOC3"/>
            <w:rPr>
              <w:rFonts w:asciiTheme="minorHAnsi" w:eastAsiaTheme="minorEastAsia" w:hAnsiTheme="minorHAnsi" w:cstheme="minorBidi"/>
              <w:b w:val="0"/>
              <w:bCs w:val="0"/>
              <w:kern w:val="2"/>
              <w:sz w:val="22"/>
              <w:szCs w:val="22"/>
              <w:lang w:val="id-ID" w:eastAsia="id-ID" w:bidi="ar-SA"/>
            </w:rPr>
          </w:pPr>
          <w:hyperlink w:anchor="_Toc161205874" w:history="1">
            <w:r w:rsidR="00A72C9C" w:rsidRPr="00A72C9C">
              <w:rPr>
                <w:rStyle w:val="Hyperlink"/>
                <w:b w:val="0"/>
                <w:bCs w:val="0"/>
                <w:lang w:val="id-ID"/>
              </w:rPr>
              <w:t>2.4.3 Tujuan Pemberian Kemoterapi</w:t>
            </w:r>
            <w:r w:rsidR="00A72C9C" w:rsidRPr="00A72C9C">
              <w:rPr>
                <w:b w:val="0"/>
                <w:bCs w:val="0"/>
                <w:webHidden/>
              </w:rPr>
              <w:tab/>
            </w:r>
            <w:r w:rsidR="00A72C9C" w:rsidRPr="00A72C9C">
              <w:rPr>
                <w:b w:val="0"/>
                <w:bCs w:val="0"/>
                <w:webHidden/>
              </w:rPr>
              <w:fldChar w:fldCharType="begin"/>
            </w:r>
            <w:r w:rsidR="00A72C9C" w:rsidRPr="00A72C9C">
              <w:rPr>
                <w:b w:val="0"/>
                <w:bCs w:val="0"/>
                <w:webHidden/>
              </w:rPr>
              <w:instrText xml:space="preserve"> PAGEREF _Toc161205874 \h </w:instrText>
            </w:r>
            <w:r w:rsidR="00A72C9C" w:rsidRPr="00A72C9C">
              <w:rPr>
                <w:b w:val="0"/>
                <w:bCs w:val="0"/>
                <w:webHidden/>
              </w:rPr>
            </w:r>
            <w:r w:rsidR="00A72C9C" w:rsidRPr="00A72C9C">
              <w:rPr>
                <w:b w:val="0"/>
                <w:bCs w:val="0"/>
                <w:webHidden/>
              </w:rPr>
              <w:fldChar w:fldCharType="separate"/>
            </w:r>
            <w:r w:rsidR="00056CA9">
              <w:rPr>
                <w:b w:val="0"/>
                <w:bCs w:val="0"/>
                <w:webHidden/>
              </w:rPr>
              <w:t>53</w:t>
            </w:r>
            <w:r w:rsidR="00A72C9C" w:rsidRPr="00A72C9C">
              <w:rPr>
                <w:b w:val="0"/>
                <w:bCs w:val="0"/>
                <w:webHidden/>
              </w:rPr>
              <w:fldChar w:fldCharType="end"/>
            </w:r>
          </w:hyperlink>
        </w:p>
        <w:p w14:paraId="042DBE16" w14:textId="5F663DF1" w:rsidR="00A72C9C" w:rsidRPr="00A72C9C" w:rsidRDefault="00000000">
          <w:pPr>
            <w:pStyle w:val="TOC3"/>
            <w:tabs>
              <w:tab w:val="left" w:pos="990"/>
            </w:tabs>
            <w:rPr>
              <w:rFonts w:asciiTheme="minorHAnsi" w:eastAsiaTheme="minorEastAsia" w:hAnsiTheme="minorHAnsi" w:cstheme="minorBidi"/>
              <w:b w:val="0"/>
              <w:bCs w:val="0"/>
              <w:kern w:val="2"/>
              <w:sz w:val="22"/>
              <w:szCs w:val="22"/>
              <w:lang w:val="id-ID" w:eastAsia="id-ID" w:bidi="ar-SA"/>
            </w:rPr>
          </w:pPr>
          <w:hyperlink w:anchor="_Toc161205875" w:history="1">
            <w:r w:rsidR="00A72C9C" w:rsidRPr="00A72C9C">
              <w:rPr>
                <w:rStyle w:val="Hyperlink"/>
                <w:b w:val="0"/>
                <w:bCs w:val="0"/>
              </w:rPr>
              <w:t>2.4.4</w:t>
            </w:r>
            <w:r w:rsidR="00A72C9C" w:rsidRPr="00A72C9C">
              <w:rPr>
                <w:rFonts w:asciiTheme="minorHAnsi" w:eastAsiaTheme="minorEastAsia" w:hAnsiTheme="minorHAnsi" w:cstheme="minorBidi"/>
                <w:b w:val="0"/>
                <w:bCs w:val="0"/>
                <w:kern w:val="2"/>
                <w:sz w:val="22"/>
                <w:szCs w:val="22"/>
                <w:lang w:val="id-ID" w:eastAsia="id-ID" w:bidi="ar-SA"/>
              </w:rPr>
              <w:t xml:space="preserve"> </w:t>
            </w:r>
            <w:r w:rsidR="00A72C9C" w:rsidRPr="00A72C9C">
              <w:rPr>
                <w:rStyle w:val="Hyperlink"/>
                <w:b w:val="0"/>
                <w:bCs w:val="0"/>
              </w:rPr>
              <w:t>Cara Pemberian Kemoterapi</w:t>
            </w:r>
            <w:r w:rsidR="00A72C9C" w:rsidRPr="00A72C9C">
              <w:rPr>
                <w:b w:val="0"/>
                <w:bCs w:val="0"/>
                <w:webHidden/>
              </w:rPr>
              <w:tab/>
            </w:r>
            <w:r w:rsidR="00A72C9C" w:rsidRPr="00A72C9C">
              <w:rPr>
                <w:b w:val="0"/>
                <w:bCs w:val="0"/>
                <w:webHidden/>
              </w:rPr>
              <w:fldChar w:fldCharType="begin"/>
            </w:r>
            <w:r w:rsidR="00A72C9C" w:rsidRPr="00A72C9C">
              <w:rPr>
                <w:b w:val="0"/>
                <w:bCs w:val="0"/>
                <w:webHidden/>
              </w:rPr>
              <w:instrText xml:space="preserve"> PAGEREF _Toc161205875 \h </w:instrText>
            </w:r>
            <w:r w:rsidR="00A72C9C" w:rsidRPr="00A72C9C">
              <w:rPr>
                <w:b w:val="0"/>
                <w:bCs w:val="0"/>
                <w:webHidden/>
              </w:rPr>
            </w:r>
            <w:r w:rsidR="00A72C9C" w:rsidRPr="00A72C9C">
              <w:rPr>
                <w:b w:val="0"/>
                <w:bCs w:val="0"/>
                <w:webHidden/>
              </w:rPr>
              <w:fldChar w:fldCharType="separate"/>
            </w:r>
            <w:r w:rsidR="00056CA9">
              <w:rPr>
                <w:b w:val="0"/>
                <w:bCs w:val="0"/>
                <w:webHidden/>
              </w:rPr>
              <w:t>54</w:t>
            </w:r>
            <w:r w:rsidR="00A72C9C" w:rsidRPr="00A72C9C">
              <w:rPr>
                <w:b w:val="0"/>
                <w:bCs w:val="0"/>
                <w:webHidden/>
              </w:rPr>
              <w:fldChar w:fldCharType="end"/>
            </w:r>
          </w:hyperlink>
        </w:p>
        <w:p w14:paraId="69E1F2BC" w14:textId="28459253" w:rsidR="00A72C9C" w:rsidRPr="00A72C9C" w:rsidRDefault="00000000">
          <w:pPr>
            <w:pStyle w:val="TOC3"/>
            <w:rPr>
              <w:rFonts w:asciiTheme="minorHAnsi" w:eastAsiaTheme="minorEastAsia" w:hAnsiTheme="minorHAnsi" w:cstheme="minorBidi"/>
              <w:b w:val="0"/>
              <w:bCs w:val="0"/>
              <w:kern w:val="2"/>
              <w:sz w:val="22"/>
              <w:szCs w:val="22"/>
              <w:lang w:val="id-ID" w:eastAsia="id-ID" w:bidi="ar-SA"/>
            </w:rPr>
          </w:pPr>
          <w:hyperlink w:anchor="_Toc161205876" w:history="1">
            <w:r w:rsidR="00A72C9C" w:rsidRPr="00A72C9C">
              <w:rPr>
                <w:rStyle w:val="Hyperlink"/>
                <w:b w:val="0"/>
                <w:bCs w:val="0"/>
                <w:lang w:val="fi-FI"/>
              </w:rPr>
              <w:t>2.4.5 Obat kemoterapi pada kanker</w:t>
            </w:r>
            <w:r w:rsidR="00A72C9C" w:rsidRPr="00A72C9C">
              <w:rPr>
                <w:b w:val="0"/>
                <w:bCs w:val="0"/>
                <w:webHidden/>
              </w:rPr>
              <w:tab/>
            </w:r>
            <w:r w:rsidR="00A72C9C" w:rsidRPr="00A72C9C">
              <w:rPr>
                <w:b w:val="0"/>
                <w:bCs w:val="0"/>
                <w:webHidden/>
              </w:rPr>
              <w:fldChar w:fldCharType="begin"/>
            </w:r>
            <w:r w:rsidR="00A72C9C" w:rsidRPr="00A72C9C">
              <w:rPr>
                <w:b w:val="0"/>
                <w:bCs w:val="0"/>
                <w:webHidden/>
              </w:rPr>
              <w:instrText xml:space="preserve"> PAGEREF _Toc161205876 \h </w:instrText>
            </w:r>
            <w:r w:rsidR="00A72C9C" w:rsidRPr="00A72C9C">
              <w:rPr>
                <w:b w:val="0"/>
                <w:bCs w:val="0"/>
                <w:webHidden/>
              </w:rPr>
            </w:r>
            <w:r w:rsidR="00A72C9C" w:rsidRPr="00A72C9C">
              <w:rPr>
                <w:b w:val="0"/>
                <w:bCs w:val="0"/>
                <w:webHidden/>
              </w:rPr>
              <w:fldChar w:fldCharType="separate"/>
            </w:r>
            <w:r w:rsidR="00056CA9">
              <w:rPr>
                <w:b w:val="0"/>
                <w:bCs w:val="0"/>
                <w:webHidden/>
              </w:rPr>
              <w:t>54</w:t>
            </w:r>
            <w:r w:rsidR="00A72C9C" w:rsidRPr="00A72C9C">
              <w:rPr>
                <w:b w:val="0"/>
                <w:bCs w:val="0"/>
                <w:webHidden/>
              </w:rPr>
              <w:fldChar w:fldCharType="end"/>
            </w:r>
          </w:hyperlink>
        </w:p>
        <w:p w14:paraId="1C29FE99" w14:textId="1DA208F3" w:rsidR="00A72C9C" w:rsidRDefault="00000000">
          <w:pPr>
            <w:pStyle w:val="TOC3"/>
            <w:rPr>
              <w:rFonts w:asciiTheme="minorHAnsi" w:eastAsiaTheme="minorEastAsia" w:hAnsiTheme="minorHAnsi" w:cstheme="minorBidi"/>
              <w:b w:val="0"/>
              <w:bCs w:val="0"/>
              <w:kern w:val="2"/>
              <w:sz w:val="22"/>
              <w:szCs w:val="22"/>
              <w:lang w:val="id-ID" w:eastAsia="id-ID" w:bidi="ar-SA"/>
            </w:rPr>
          </w:pPr>
          <w:hyperlink w:anchor="_Toc161205877" w:history="1">
            <w:r w:rsidR="00A72C9C" w:rsidRPr="00A72C9C">
              <w:rPr>
                <w:rStyle w:val="Hyperlink"/>
                <w:b w:val="0"/>
                <w:bCs w:val="0"/>
                <w:lang w:val="id"/>
              </w:rPr>
              <w:t>2.4.6 Efek Samping Kemoterapi</w:t>
            </w:r>
            <w:r w:rsidR="00A72C9C" w:rsidRPr="00A72C9C">
              <w:rPr>
                <w:b w:val="0"/>
                <w:bCs w:val="0"/>
                <w:webHidden/>
              </w:rPr>
              <w:tab/>
            </w:r>
            <w:r w:rsidR="00A72C9C" w:rsidRPr="00A72C9C">
              <w:rPr>
                <w:b w:val="0"/>
                <w:bCs w:val="0"/>
                <w:webHidden/>
              </w:rPr>
              <w:fldChar w:fldCharType="begin"/>
            </w:r>
            <w:r w:rsidR="00A72C9C" w:rsidRPr="00A72C9C">
              <w:rPr>
                <w:b w:val="0"/>
                <w:bCs w:val="0"/>
                <w:webHidden/>
              </w:rPr>
              <w:instrText xml:space="preserve"> PAGEREF _Toc161205877 \h </w:instrText>
            </w:r>
            <w:r w:rsidR="00A72C9C" w:rsidRPr="00A72C9C">
              <w:rPr>
                <w:b w:val="0"/>
                <w:bCs w:val="0"/>
                <w:webHidden/>
              </w:rPr>
            </w:r>
            <w:r w:rsidR="00A72C9C" w:rsidRPr="00A72C9C">
              <w:rPr>
                <w:b w:val="0"/>
                <w:bCs w:val="0"/>
                <w:webHidden/>
              </w:rPr>
              <w:fldChar w:fldCharType="separate"/>
            </w:r>
            <w:r w:rsidR="00056CA9">
              <w:rPr>
                <w:b w:val="0"/>
                <w:bCs w:val="0"/>
                <w:webHidden/>
              </w:rPr>
              <w:t>62</w:t>
            </w:r>
            <w:r w:rsidR="00A72C9C" w:rsidRPr="00A72C9C">
              <w:rPr>
                <w:b w:val="0"/>
                <w:bCs w:val="0"/>
                <w:webHidden/>
              </w:rPr>
              <w:fldChar w:fldCharType="end"/>
            </w:r>
          </w:hyperlink>
        </w:p>
        <w:p w14:paraId="1219076E" w14:textId="225E4F90" w:rsidR="00A72C9C" w:rsidRDefault="00000000" w:rsidP="007D0F97">
          <w:pPr>
            <w:pStyle w:val="TOC2"/>
            <w:rPr>
              <w:rFonts w:asciiTheme="minorHAnsi" w:eastAsiaTheme="minorEastAsia" w:hAnsiTheme="minorHAnsi" w:cstheme="minorBidi"/>
              <w:kern w:val="2"/>
              <w:sz w:val="22"/>
              <w:szCs w:val="22"/>
              <w:lang w:val="id-ID" w:eastAsia="id-ID" w:bidi="ar-SA"/>
            </w:rPr>
          </w:pPr>
          <w:hyperlink w:anchor="_Toc161205878" w:history="1">
            <w:r w:rsidR="00A72C9C" w:rsidRPr="004251D0">
              <w:rPr>
                <w:rStyle w:val="Hyperlink"/>
              </w:rPr>
              <w:t>2.5 Model Konsep Keperawatan Calista Roy</w:t>
            </w:r>
            <w:r w:rsidR="00A72C9C">
              <w:rPr>
                <w:webHidden/>
              </w:rPr>
              <w:tab/>
            </w:r>
            <w:r w:rsidR="00A72C9C">
              <w:rPr>
                <w:webHidden/>
              </w:rPr>
              <w:fldChar w:fldCharType="begin"/>
            </w:r>
            <w:r w:rsidR="00A72C9C">
              <w:rPr>
                <w:webHidden/>
              </w:rPr>
              <w:instrText xml:space="preserve"> PAGEREF _Toc161205878 \h </w:instrText>
            </w:r>
            <w:r w:rsidR="00A72C9C">
              <w:rPr>
                <w:webHidden/>
              </w:rPr>
            </w:r>
            <w:r w:rsidR="00A72C9C">
              <w:rPr>
                <w:webHidden/>
              </w:rPr>
              <w:fldChar w:fldCharType="separate"/>
            </w:r>
            <w:r w:rsidR="00056CA9">
              <w:rPr>
                <w:webHidden/>
              </w:rPr>
              <w:t>67</w:t>
            </w:r>
            <w:r w:rsidR="00A72C9C">
              <w:rPr>
                <w:webHidden/>
              </w:rPr>
              <w:fldChar w:fldCharType="end"/>
            </w:r>
          </w:hyperlink>
        </w:p>
        <w:p w14:paraId="653EC440" w14:textId="1E2B3F28" w:rsidR="00A72C9C" w:rsidRPr="00A72C9C" w:rsidRDefault="00000000">
          <w:pPr>
            <w:pStyle w:val="TOC3"/>
            <w:rPr>
              <w:rFonts w:asciiTheme="minorHAnsi" w:eastAsiaTheme="minorEastAsia" w:hAnsiTheme="minorHAnsi" w:cstheme="minorBidi"/>
              <w:b w:val="0"/>
              <w:bCs w:val="0"/>
              <w:kern w:val="2"/>
              <w:sz w:val="22"/>
              <w:szCs w:val="22"/>
              <w:lang w:val="id-ID" w:eastAsia="id-ID" w:bidi="ar-SA"/>
            </w:rPr>
          </w:pPr>
          <w:hyperlink w:anchor="_Toc161205879" w:history="1">
            <w:r w:rsidR="00A72C9C" w:rsidRPr="00A72C9C">
              <w:rPr>
                <w:rStyle w:val="Hyperlink"/>
                <w:b w:val="0"/>
                <w:bCs w:val="0"/>
              </w:rPr>
              <w:t>2.5.1 Manusia Sebagai Sistem Adaptif</w:t>
            </w:r>
            <w:r w:rsidR="00A72C9C" w:rsidRPr="00A72C9C">
              <w:rPr>
                <w:b w:val="0"/>
                <w:bCs w:val="0"/>
                <w:webHidden/>
              </w:rPr>
              <w:tab/>
            </w:r>
            <w:r w:rsidR="00A72C9C" w:rsidRPr="00A72C9C">
              <w:rPr>
                <w:b w:val="0"/>
                <w:bCs w:val="0"/>
                <w:webHidden/>
              </w:rPr>
              <w:fldChar w:fldCharType="begin"/>
            </w:r>
            <w:r w:rsidR="00A72C9C" w:rsidRPr="00A72C9C">
              <w:rPr>
                <w:b w:val="0"/>
                <w:bCs w:val="0"/>
                <w:webHidden/>
              </w:rPr>
              <w:instrText xml:space="preserve"> PAGEREF _Toc161205879 \h </w:instrText>
            </w:r>
            <w:r w:rsidR="00A72C9C" w:rsidRPr="00A72C9C">
              <w:rPr>
                <w:b w:val="0"/>
                <w:bCs w:val="0"/>
                <w:webHidden/>
              </w:rPr>
            </w:r>
            <w:r w:rsidR="00A72C9C" w:rsidRPr="00A72C9C">
              <w:rPr>
                <w:b w:val="0"/>
                <w:bCs w:val="0"/>
                <w:webHidden/>
              </w:rPr>
              <w:fldChar w:fldCharType="separate"/>
            </w:r>
            <w:r w:rsidR="00056CA9">
              <w:rPr>
                <w:b w:val="0"/>
                <w:bCs w:val="0"/>
                <w:webHidden/>
              </w:rPr>
              <w:t>67</w:t>
            </w:r>
            <w:r w:rsidR="00A72C9C" w:rsidRPr="00A72C9C">
              <w:rPr>
                <w:b w:val="0"/>
                <w:bCs w:val="0"/>
                <w:webHidden/>
              </w:rPr>
              <w:fldChar w:fldCharType="end"/>
            </w:r>
          </w:hyperlink>
        </w:p>
        <w:p w14:paraId="33FBBB6B" w14:textId="56C9733E" w:rsidR="00A72C9C" w:rsidRPr="00A72C9C" w:rsidRDefault="00000000">
          <w:pPr>
            <w:pStyle w:val="TOC3"/>
            <w:rPr>
              <w:rFonts w:asciiTheme="minorHAnsi" w:eastAsiaTheme="minorEastAsia" w:hAnsiTheme="minorHAnsi" w:cstheme="minorBidi"/>
              <w:b w:val="0"/>
              <w:bCs w:val="0"/>
              <w:kern w:val="2"/>
              <w:sz w:val="22"/>
              <w:szCs w:val="22"/>
              <w:lang w:val="id-ID" w:eastAsia="id-ID" w:bidi="ar-SA"/>
            </w:rPr>
          </w:pPr>
          <w:hyperlink w:anchor="_Toc161205880" w:history="1">
            <w:r w:rsidR="00A72C9C" w:rsidRPr="00A72C9C">
              <w:rPr>
                <w:rStyle w:val="Hyperlink"/>
                <w:b w:val="0"/>
                <w:bCs w:val="0"/>
                <w:lang w:val="id-ID"/>
              </w:rPr>
              <w:t>2.5.2 Input (Stimulus)</w:t>
            </w:r>
            <w:r w:rsidR="00A72C9C" w:rsidRPr="00A72C9C">
              <w:rPr>
                <w:b w:val="0"/>
                <w:bCs w:val="0"/>
                <w:webHidden/>
              </w:rPr>
              <w:tab/>
            </w:r>
            <w:r w:rsidR="00A72C9C" w:rsidRPr="00A72C9C">
              <w:rPr>
                <w:b w:val="0"/>
                <w:bCs w:val="0"/>
                <w:webHidden/>
              </w:rPr>
              <w:fldChar w:fldCharType="begin"/>
            </w:r>
            <w:r w:rsidR="00A72C9C" w:rsidRPr="00A72C9C">
              <w:rPr>
                <w:b w:val="0"/>
                <w:bCs w:val="0"/>
                <w:webHidden/>
              </w:rPr>
              <w:instrText xml:space="preserve"> PAGEREF _Toc161205880 \h </w:instrText>
            </w:r>
            <w:r w:rsidR="00A72C9C" w:rsidRPr="00A72C9C">
              <w:rPr>
                <w:b w:val="0"/>
                <w:bCs w:val="0"/>
                <w:webHidden/>
              </w:rPr>
            </w:r>
            <w:r w:rsidR="00A72C9C" w:rsidRPr="00A72C9C">
              <w:rPr>
                <w:b w:val="0"/>
                <w:bCs w:val="0"/>
                <w:webHidden/>
              </w:rPr>
              <w:fldChar w:fldCharType="separate"/>
            </w:r>
            <w:r w:rsidR="00056CA9">
              <w:rPr>
                <w:b w:val="0"/>
                <w:bCs w:val="0"/>
                <w:webHidden/>
              </w:rPr>
              <w:t>68</w:t>
            </w:r>
            <w:r w:rsidR="00A72C9C" w:rsidRPr="00A72C9C">
              <w:rPr>
                <w:b w:val="0"/>
                <w:bCs w:val="0"/>
                <w:webHidden/>
              </w:rPr>
              <w:fldChar w:fldCharType="end"/>
            </w:r>
          </w:hyperlink>
        </w:p>
        <w:p w14:paraId="5B51CE7D" w14:textId="65EF27B2" w:rsidR="00A72C9C" w:rsidRPr="00A72C9C" w:rsidRDefault="00000000">
          <w:pPr>
            <w:pStyle w:val="TOC3"/>
            <w:rPr>
              <w:rFonts w:asciiTheme="minorHAnsi" w:eastAsiaTheme="minorEastAsia" w:hAnsiTheme="minorHAnsi" w:cstheme="minorBidi"/>
              <w:b w:val="0"/>
              <w:bCs w:val="0"/>
              <w:kern w:val="2"/>
              <w:sz w:val="22"/>
              <w:szCs w:val="22"/>
              <w:lang w:val="id-ID" w:eastAsia="id-ID" w:bidi="ar-SA"/>
            </w:rPr>
          </w:pPr>
          <w:hyperlink w:anchor="_Toc161205881" w:history="1">
            <w:r w:rsidR="00A72C9C" w:rsidRPr="00A72C9C">
              <w:rPr>
                <w:rStyle w:val="Hyperlink"/>
                <w:b w:val="0"/>
                <w:bCs w:val="0"/>
              </w:rPr>
              <w:t>2.5.3 Mekanisme Koping.</w:t>
            </w:r>
            <w:r w:rsidR="00A72C9C" w:rsidRPr="00A72C9C">
              <w:rPr>
                <w:b w:val="0"/>
                <w:bCs w:val="0"/>
                <w:webHidden/>
              </w:rPr>
              <w:tab/>
            </w:r>
            <w:r w:rsidR="00A72C9C" w:rsidRPr="00A72C9C">
              <w:rPr>
                <w:b w:val="0"/>
                <w:bCs w:val="0"/>
                <w:webHidden/>
              </w:rPr>
              <w:fldChar w:fldCharType="begin"/>
            </w:r>
            <w:r w:rsidR="00A72C9C" w:rsidRPr="00A72C9C">
              <w:rPr>
                <w:b w:val="0"/>
                <w:bCs w:val="0"/>
                <w:webHidden/>
              </w:rPr>
              <w:instrText xml:space="preserve"> PAGEREF _Toc161205881 \h </w:instrText>
            </w:r>
            <w:r w:rsidR="00A72C9C" w:rsidRPr="00A72C9C">
              <w:rPr>
                <w:b w:val="0"/>
                <w:bCs w:val="0"/>
                <w:webHidden/>
              </w:rPr>
            </w:r>
            <w:r w:rsidR="00A72C9C" w:rsidRPr="00A72C9C">
              <w:rPr>
                <w:b w:val="0"/>
                <w:bCs w:val="0"/>
                <w:webHidden/>
              </w:rPr>
              <w:fldChar w:fldCharType="separate"/>
            </w:r>
            <w:r w:rsidR="00056CA9">
              <w:rPr>
                <w:b w:val="0"/>
                <w:bCs w:val="0"/>
                <w:webHidden/>
              </w:rPr>
              <w:t>69</w:t>
            </w:r>
            <w:r w:rsidR="00A72C9C" w:rsidRPr="00A72C9C">
              <w:rPr>
                <w:b w:val="0"/>
                <w:bCs w:val="0"/>
                <w:webHidden/>
              </w:rPr>
              <w:fldChar w:fldCharType="end"/>
            </w:r>
          </w:hyperlink>
        </w:p>
        <w:p w14:paraId="6C6B6A59" w14:textId="0DB5F111" w:rsidR="00A72C9C" w:rsidRPr="00A72C9C" w:rsidRDefault="00000000">
          <w:pPr>
            <w:pStyle w:val="TOC3"/>
            <w:rPr>
              <w:rFonts w:asciiTheme="minorHAnsi" w:eastAsiaTheme="minorEastAsia" w:hAnsiTheme="minorHAnsi" w:cstheme="minorBidi"/>
              <w:b w:val="0"/>
              <w:bCs w:val="0"/>
              <w:kern w:val="2"/>
              <w:sz w:val="22"/>
              <w:szCs w:val="22"/>
              <w:lang w:val="id-ID" w:eastAsia="id-ID" w:bidi="ar-SA"/>
            </w:rPr>
          </w:pPr>
          <w:hyperlink w:anchor="_Toc161205882" w:history="1">
            <w:r w:rsidR="00A72C9C" w:rsidRPr="00A72C9C">
              <w:rPr>
                <w:rStyle w:val="Hyperlink"/>
                <w:b w:val="0"/>
                <w:bCs w:val="0"/>
                <w:lang w:val="id-ID"/>
              </w:rPr>
              <w:t>2.5.4 Subsistem Regulator dan Kognator</w:t>
            </w:r>
            <w:r w:rsidR="00A72C9C" w:rsidRPr="00A72C9C">
              <w:rPr>
                <w:b w:val="0"/>
                <w:bCs w:val="0"/>
                <w:webHidden/>
              </w:rPr>
              <w:tab/>
            </w:r>
            <w:r w:rsidR="00A72C9C" w:rsidRPr="00A72C9C">
              <w:rPr>
                <w:b w:val="0"/>
                <w:bCs w:val="0"/>
                <w:webHidden/>
              </w:rPr>
              <w:fldChar w:fldCharType="begin"/>
            </w:r>
            <w:r w:rsidR="00A72C9C" w:rsidRPr="00A72C9C">
              <w:rPr>
                <w:b w:val="0"/>
                <w:bCs w:val="0"/>
                <w:webHidden/>
              </w:rPr>
              <w:instrText xml:space="preserve"> PAGEREF _Toc161205882 \h </w:instrText>
            </w:r>
            <w:r w:rsidR="00A72C9C" w:rsidRPr="00A72C9C">
              <w:rPr>
                <w:b w:val="0"/>
                <w:bCs w:val="0"/>
                <w:webHidden/>
              </w:rPr>
            </w:r>
            <w:r w:rsidR="00A72C9C" w:rsidRPr="00A72C9C">
              <w:rPr>
                <w:b w:val="0"/>
                <w:bCs w:val="0"/>
                <w:webHidden/>
              </w:rPr>
              <w:fldChar w:fldCharType="separate"/>
            </w:r>
            <w:r w:rsidR="00056CA9">
              <w:rPr>
                <w:b w:val="0"/>
                <w:bCs w:val="0"/>
                <w:webHidden/>
              </w:rPr>
              <w:t>70</w:t>
            </w:r>
            <w:r w:rsidR="00A72C9C" w:rsidRPr="00A72C9C">
              <w:rPr>
                <w:b w:val="0"/>
                <w:bCs w:val="0"/>
                <w:webHidden/>
              </w:rPr>
              <w:fldChar w:fldCharType="end"/>
            </w:r>
          </w:hyperlink>
        </w:p>
        <w:p w14:paraId="6FDBC979" w14:textId="17838358" w:rsidR="00A72C9C" w:rsidRPr="00A72C9C" w:rsidRDefault="00000000">
          <w:pPr>
            <w:pStyle w:val="TOC3"/>
            <w:rPr>
              <w:rFonts w:asciiTheme="minorHAnsi" w:eastAsiaTheme="minorEastAsia" w:hAnsiTheme="minorHAnsi" w:cstheme="minorBidi"/>
              <w:b w:val="0"/>
              <w:bCs w:val="0"/>
              <w:kern w:val="2"/>
              <w:sz w:val="22"/>
              <w:szCs w:val="22"/>
              <w:lang w:val="id-ID" w:eastAsia="id-ID" w:bidi="ar-SA"/>
            </w:rPr>
          </w:pPr>
          <w:hyperlink w:anchor="_Toc161205883" w:history="1">
            <w:r w:rsidR="00A72C9C" w:rsidRPr="00A72C9C">
              <w:rPr>
                <w:rStyle w:val="Hyperlink"/>
                <w:b w:val="0"/>
                <w:bCs w:val="0"/>
              </w:rPr>
              <w:t xml:space="preserve">2.5.5 </w:t>
            </w:r>
            <w:r w:rsidR="00A72C9C" w:rsidRPr="00A72C9C">
              <w:rPr>
                <w:rStyle w:val="Hyperlink"/>
                <w:rFonts w:eastAsia="Times New Roman"/>
                <w:b w:val="0"/>
                <w:bCs w:val="0"/>
              </w:rPr>
              <w:t>Tingkat Adaptasi</w:t>
            </w:r>
            <w:r w:rsidR="00A72C9C" w:rsidRPr="00A72C9C">
              <w:rPr>
                <w:b w:val="0"/>
                <w:bCs w:val="0"/>
                <w:webHidden/>
              </w:rPr>
              <w:tab/>
            </w:r>
            <w:r w:rsidR="00A72C9C" w:rsidRPr="00A72C9C">
              <w:rPr>
                <w:b w:val="0"/>
                <w:bCs w:val="0"/>
                <w:webHidden/>
              </w:rPr>
              <w:fldChar w:fldCharType="begin"/>
            </w:r>
            <w:r w:rsidR="00A72C9C" w:rsidRPr="00A72C9C">
              <w:rPr>
                <w:b w:val="0"/>
                <w:bCs w:val="0"/>
                <w:webHidden/>
              </w:rPr>
              <w:instrText xml:space="preserve"> PAGEREF _Toc161205883 \h </w:instrText>
            </w:r>
            <w:r w:rsidR="00A72C9C" w:rsidRPr="00A72C9C">
              <w:rPr>
                <w:b w:val="0"/>
                <w:bCs w:val="0"/>
                <w:webHidden/>
              </w:rPr>
            </w:r>
            <w:r w:rsidR="00A72C9C" w:rsidRPr="00A72C9C">
              <w:rPr>
                <w:b w:val="0"/>
                <w:bCs w:val="0"/>
                <w:webHidden/>
              </w:rPr>
              <w:fldChar w:fldCharType="separate"/>
            </w:r>
            <w:r w:rsidR="00056CA9">
              <w:rPr>
                <w:b w:val="0"/>
                <w:bCs w:val="0"/>
                <w:webHidden/>
              </w:rPr>
              <w:t>71</w:t>
            </w:r>
            <w:r w:rsidR="00A72C9C" w:rsidRPr="00A72C9C">
              <w:rPr>
                <w:b w:val="0"/>
                <w:bCs w:val="0"/>
                <w:webHidden/>
              </w:rPr>
              <w:fldChar w:fldCharType="end"/>
            </w:r>
          </w:hyperlink>
        </w:p>
        <w:p w14:paraId="5DCD0B96" w14:textId="18C55B58" w:rsidR="00A72C9C" w:rsidRDefault="00000000">
          <w:pPr>
            <w:pStyle w:val="TOC3"/>
            <w:rPr>
              <w:rFonts w:asciiTheme="minorHAnsi" w:eastAsiaTheme="minorEastAsia" w:hAnsiTheme="minorHAnsi" w:cstheme="minorBidi"/>
              <w:b w:val="0"/>
              <w:bCs w:val="0"/>
              <w:kern w:val="2"/>
              <w:sz w:val="22"/>
              <w:szCs w:val="22"/>
              <w:lang w:val="id-ID" w:eastAsia="id-ID" w:bidi="ar-SA"/>
            </w:rPr>
          </w:pPr>
          <w:hyperlink w:anchor="_Toc161205884" w:history="1">
            <w:r w:rsidR="00A72C9C" w:rsidRPr="00A72C9C">
              <w:rPr>
                <w:rStyle w:val="Hyperlink"/>
                <w:b w:val="0"/>
                <w:bCs w:val="0"/>
              </w:rPr>
              <w:t>2.5.6 Output</w:t>
            </w:r>
            <w:r w:rsidR="00A72C9C" w:rsidRPr="00A72C9C">
              <w:rPr>
                <w:b w:val="0"/>
                <w:bCs w:val="0"/>
                <w:webHidden/>
              </w:rPr>
              <w:tab/>
            </w:r>
            <w:r w:rsidR="00A72C9C" w:rsidRPr="00A72C9C">
              <w:rPr>
                <w:b w:val="0"/>
                <w:bCs w:val="0"/>
                <w:webHidden/>
              </w:rPr>
              <w:fldChar w:fldCharType="begin"/>
            </w:r>
            <w:r w:rsidR="00A72C9C" w:rsidRPr="00A72C9C">
              <w:rPr>
                <w:b w:val="0"/>
                <w:bCs w:val="0"/>
                <w:webHidden/>
              </w:rPr>
              <w:instrText xml:space="preserve"> PAGEREF _Toc161205884 \h </w:instrText>
            </w:r>
            <w:r w:rsidR="00A72C9C" w:rsidRPr="00A72C9C">
              <w:rPr>
                <w:b w:val="0"/>
                <w:bCs w:val="0"/>
                <w:webHidden/>
              </w:rPr>
            </w:r>
            <w:r w:rsidR="00A72C9C" w:rsidRPr="00A72C9C">
              <w:rPr>
                <w:b w:val="0"/>
                <w:bCs w:val="0"/>
                <w:webHidden/>
              </w:rPr>
              <w:fldChar w:fldCharType="separate"/>
            </w:r>
            <w:r w:rsidR="00056CA9">
              <w:rPr>
                <w:b w:val="0"/>
                <w:bCs w:val="0"/>
                <w:webHidden/>
              </w:rPr>
              <w:t>72</w:t>
            </w:r>
            <w:r w:rsidR="00A72C9C" w:rsidRPr="00A72C9C">
              <w:rPr>
                <w:b w:val="0"/>
                <w:bCs w:val="0"/>
                <w:webHidden/>
              </w:rPr>
              <w:fldChar w:fldCharType="end"/>
            </w:r>
          </w:hyperlink>
        </w:p>
        <w:p w14:paraId="1E42513C" w14:textId="58F8BE76" w:rsidR="00A72C9C" w:rsidRDefault="00000000" w:rsidP="007D0F97">
          <w:pPr>
            <w:pStyle w:val="TOC2"/>
            <w:rPr>
              <w:rFonts w:asciiTheme="minorHAnsi" w:eastAsiaTheme="minorEastAsia" w:hAnsiTheme="minorHAnsi" w:cstheme="minorBidi"/>
              <w:kern w:val="2"/>
              <w:sz w:val="22"/>
              <w:szCs w:val="22"/>
              <w:lang w:val="id-ID" w:eastAsia="id-ID" w:bidi="ar-SA"/>
            </w:rPr>
          </w:pPr>
          <w:hyperlink w:anchor="_Toc161205885" w:history="1">
            <w:r w:rsidR="00A72C9C" w:rsidRPr="004251D0">
              <w:rPr>
                <w:rStyle w:val="Hyperlink"/>
              </w:rPr>
              <w:t>2.6 Hubungan Antar Konsep</w:t>
            </w:r>
            <w:r w:rsidR="00A72C9C">
              <w:rPr>
                <w:webHidden/>
              </w:rPr>
              <w:tab/>
            </w:r>
            <w:r w:rsidR="00A72C9C">
              <w:rPr>
                <w:webHidden/>
              </w:rPr>
              <w:fldChar w:fldCharType="begin"/>
            </w:r>
            <w:r w:rsidR="00A72C9C">
              <w:rPr>
                <w:webHidden/>
              </w:rPr>
              <w:instrText xml:space="preserve"> PAGEREF _Toc161205885 \h </w:instrText>
            </w:r>
            <w:r w:rsidR="00A72C9C">
              <w:rPr>
                <w:webHidden/>
              </w:rPr>
            </w:r>
            <w:r w:rsidR="00A72C9C">
              <w:rPr>
                <w:webHidden/>
              </w:rPr>
              <w:fldChar w:fldCharType="separate"/>
            </w:r>
            <w:r w:rsidR="00056CA9">
              <w:rPr>
                <w:webHidden/>
              </w:rPr>
              <w:t>73</w:t>
            </w:r>
            <w:r w:rsidR="00A72C9C">
              <w:rPr>
                <w:webHidden/>
              </w:rPr>
              <w:fldChar w:fldCharType="end"/>
            </w:r>
          </w:hyperlink>
        </w:p>
        <w:p w14:paraId="7133392B" w14:textId="41FF2506" w:rsidR="00A72C9C" w:rsidRDefault="00000000" w:rsidP="007D0F97">
          <w:pPr>
            <w:pStyle w:val="TOC2"/>
            <w:rPr>
              <w:rFonts w:asciiTheme="minorHAnsi" w:eastAsiaTheme="minorEastAsia" w:hAnsiTheme="minorHAnsi" w:cstheme="minorBidi"/>
              <w:kern w:val="2"/>
              <w:sz w:val="22"/>
              <w:szCs w:val="22"/>
              <w:lang w:val="id-ID" w:eastAsia="id-ID" w:bidi="ar-SA"/>
            </w:rPr>
          </w:pPr>
          <w:hyperlink w:anchor="_Toc161205886" w:history="1">
            <w:r w:rsidR="00A72C9C" w:rsidRPr="004251D0">
              <w:rPr>
                <w:rStyle w:val="Hyperlink"/>
              </w:rPr>
              <w:t>2.7 Literatur Riview</w:t>
            </w:r>
            <w:r w:rsidR="00A72C9C">
              <w:rPr>
                <w:webHidden/>
              </w:rPr>
              <w:tab/>
            </w:r>
            <w:r w:rsidR="00A72C9C">
              <w:rPr>
                <w:webHidden/>
              </w:rPr>
              <w:fldChar w:fldCharType="begin"/>
            </w:r>
            <w:r w:rsidR="00A72C9C">
              <w:rPr>
                <w:webHidden/>
              </w:rPr>
              <w:instrText xml:space="preserve"> PAGEREF _Toc161205886 \h </w:instrText>
            </w:r>
            <w:r w:rsidR="00A72C9C">
              <w:rPr>
                <w:webHidden/>
              </w:rPr>
            </w:r>
            <w:r w:rsidR="00A72C9C">
              <w:rPr>
                <w:webHidden/>
              </w:rPr>
              <w:fldChar w:fldCharType="separate"/>
            </w:r>
            <w:r w:rsidR="00056CA9">
              <w:rPr>
                <w:webHidden/>
              </w:rPr>
              <w:t>75</w:t>
            </w:r>
            <w:r w:rsidR="00A72C9C">
              <w:rPr>
                <w:webHidden/>
              </w:rPr>
              <w:fldChar w:fldCharType="end"/>
            </w:r>
          </w:hyperlink>
        </w:p>
        <w:p w14:paraId="552526AC" w14:textId="4692C312" w:rsidR="00A72C9C" w:rsidRDefault="00000000" w:rsidP="00A72C9C">
          <w:pPr>
            <w:pStyle w:val="TOC1"/>
            <w:rPr>
              <w:rFonts w:asciiTheme="minorHAnsi" w:eastAsiaTheme="minorEastAsia" w:hAnsiTheme="minorHAnsi" w:cstheme="minorBidi"/>
              <w:kern w:val="2"/>
              <w:sz w:val="22"/>
              <w:szCs w:val="22"/>
              <w:lang w:val="id-ID"/>
            </w:rPr>
          </w:pPr>
          <w:hyperlink w:anchor="_Toc161205887" w:history="1">
            <w:r w:rsidR="00A72C9C" w:rsidRPr="004251D0">
              <w:rPr>
                <w:rStyle w:val="Hyperlink"/>
              </w:rPr>
              <w:t>BAB 3  KERANGKA KONSEP DAN HIPOTESIS</w:t>
            </w:r>
            <w:r w:rsidR="00A72C9C">
              <w:rPr>
                <w:webHidden/>
              </w:rPr>
              <w:tab/>
            </w:r>
            <w:r w:rsidR="00A72C9C">
              <w:rPr>
                <w:webHidden/>
              </w:rPr>
              <w:fldChar w:fldCharType="begin"/>
            </w:r>
            <w:r w:rsidR="00A72C9C">
              <w:rPr>
                <w:webHidden/>
              </w:rPr>
              <w:instrText xml:space="preserve"> PAGEREF _Toc161205887 \h </w:instrText>
            </w:r>
            <w:r w:rsidR="00A72C9C">
              <w:rPr>
                <w:webHidden/>
              </w:rPr>
            </w:r>
            <w:r w:rsidR="00A72C9C">
              <w:rPr>
                <w:webHidden/>
              </w:rPr>
              <w:fldChar w:fldCharType="separate"/>
            </w:r>
            <w:r w:rsidR="00056CA9">
              <w:rPr>
                <w:webHidden/>
              </w:rPr>
              <w:t>83</w:t>
            </w:r>
            <w:r w:rsidR="00A72C9C">
              <w:rPr>
                <w:webHidden/>
              </w:rPr>
              <w:fldChar w:fldCharType="end"/>
            </w:r>
          </w:hyperlink>
        </w:p>
        <w:p w14:paraId="0D497EA9" w14:textId="7FFD436C" w:rsidR="00A72C9C" w:rsidRDefault="00000000" w:rsidP="007D0F97">
          <w:pPr>
            <w:pStyle w:val="TOC2"/>
            <w:rPr>
              <w:rFonts w:asciiTheme="minorHAnsi" w:eastAsiaTheme="minorEastAsia" w:hAnsiTheme="minorHAnsi" w:cstheme="minorBidi"/>
              <w:kern w:val="2"/>
              <w:sz w:val="22"/>
              <w:szCs w:val="22"/>
              <w:lang w:val="id-ID" w:eastAsia="id-ID" w:bidi="ar-SA"/>
            </w:rPr>
          </w:pPr>
          <w:hyperlink w:anchor="_Toc161205888" w:history="1">
            <w:r w:rsidR="00A72C9C" w:rsidRPr="004251D0">
              <w:rPr>
                <w:rStyle w:val="Hyperlink"/>
              </w:rPr>
              <w:t>3.1 Kerangka Konseptual</w:t>
            </w:r>
            <w:r w:rsidR="00A72C9C">
              <w:rPr>
                <w:webHidden/>
              </w:rPr>
              <w:tab/>
            </w:r>
            <w:r w:rsidR="00A72C9C">
              <w:rPr>
                <w:webHidden/>
              </w:rPr>
              <w:fldChar w:fldCharType="begin"/>
            </w:r>
            <w:r w:rsidR="00A72C9C">
              <w:rPr>
                <w:webHidden/>
              </w:rPr>
              <w:instrText xml:space="preserve"> PAGEREF _Toc161205888 \h </w:instrText>
            </w:r>
            <w:r w:rsidR="00A72C9C">
              <w:rPr>
                <w:webHidden/>
              </w:rPr>
            </w:r>
            <w:r w:rsidR="00A72C9C">
              <w:rPr>
                <w:webHidden/>
              </w:rPr>
              <w:fldChar w:fldCharType="separate"/>
            </w:r>
            <w:r w:rsidR="00056CA9">
              <w:rPr>
                <w:webHidden/>
              </w:rPr>
              <w:t>83</w:t>
            </w:r>
            <w:r w:rsidR="00A72C9C">
              <w:rPr>
                <w:webHidden/>
              </w:rPr>
              <w:fldChar w:fldCharType="end"/>
            </w:r>
          </w:hyperlink>
        </w:p>
        <w:p w14:paraId="578CDBA1" w14:textId="3EC30B48" w:rsidR="00A72C9C" w:rsidRDefault="00000000" w:rsidP="007D0F97">
          <w:pPr>
            <w:pStyle w:val="TOC2"/>
            <w:rPr>
              <w:rFonts w:asciiTheme="minorHAnsi" w:eastAsiaTheme="minorEastAsia" w:hAnsiTheme="minorHAnsi" w:cstheme="minorBidi"/>
              <w:kern w:val="2"/>
              <w:sz w:val="22"/>
              <w:szCs w:val="22"/>
              <w:lang w:val="id-ID" w:eastAsia="id-ID" w:bidi="ar-SA"/>
            </w:rPr>
          </w:pPr>
          <w:hyperlink w:anchor="_Toc161205889" w:history="1">
            <w:r w:rsidR="00A72C9C" w:rsidRPr="004251D0">
              <w:rPr>
                <w:rStyle w:val="Hyperlink"/>
              </w:rPr>
              <w:t>3.2 Hipotesis</w:t>
            </w:r>
            <w:r w:rsidR="00A72C9C">
              <w:rPr>
                <w:webHidden/>
              </w:rPr>
              <w:tab/>
            </w:r>
            <w:r w:rsidR="00A72C9C">
              <w:rPr>
                <w:webHidden/>
              </w:rPr>
              <w:fldChar w:fldCharType="begin"/>
            </w:r>
            <w:r w:rsidR="00A72C9C">
              <w:rPr>
                <w:webHidden/>
              </w:rPr>
              <w:instrText xml:space="preserve"> PAGEREF _Toc161205889 \h </w:instrText>
            </w:r>
            <w:r w:rsidR="00A72C9C">
              <w:rPr>
                <w:webHidden/>
              </w:rPr>
            </w:r>
            <w:r w:rsidR="00A72C9C">
              <w:rPr>
                <w:webHidden/>
              </w:rPr>
              <w:fldChar w:fldCharType="separate"/>
            </w:r>
            <w:r w:rsidR="00056CA9">
              <w:rPr>
                <w:webHidden/>
              </w:rPr>
              <w:t>83</w:t>
            </w:r>
            <w:r w:rsidR="00A72C9C">
              <w:rPr>
                <w:webHidden/>
              </w:rPr>
              <w:fldChar w:fldCharType="end"/>
            </w:r>
          </w:hyperlink>
        </w:p>
        <w:p w14:paraId="51D29F35" w14:textId="6D8EE137" w:rsidR="00A72C9C" w:rsidRDefault="00000000" w:rsidP="00A72C9C">
          <w:pPr>
            <w:pStyle w:val="TOC1"/>
            <w:rPr>
              <w:rFonts w:asciiTheme="minorHAnsi" w:eastAsiaTheme="minorEastAsia" w:hAnsiTheme="minorHAnsi" w:cstheme="minorBidi"/>
              <w:kern w:val="2"/>
              <w:sz w:val="22"/>
              <w:szCs w:val="22"/>
              <w:lang w:val="id-ID"/>
            </w:rPr>
          </w:pPr>
          <w:hyperlink w:anchor="_Toc161205890" w:history="1">
            <w:r w:rsidR="00A72C9C" w:rsidRPr="004251D0">
              <w:rPr>
                <w:rStyle w:val="Hyperlink"/>
                <w:rFonts w:eastAsia="SimSun"/>
                <w:lang w:eastAsia="zh-CN"/>
              </w:rPr>
              <w:t>BAB 4  METODE PENELITIAN</w:t>
            </w:r>
            <w:r w:rsidR="00A72C9C">
              <w:rPr>
                <w:webHidden/>
              </w:rPr>
              <w:tab/>
            </w:r>
            <w:r w:rsidR="00A72C9C">
              <w:rPr>
                <w:webHidden/>
              </w:rPr>
              <w:fldChar w:fldCharType="begin"/>
            </w:r>
            <w:r w:rsidR="00A72C9C">
              <w:rPr>
                <w:webHidden/>
              </w:rPr>
              <w:instrText xml:space="preserve"> PAGEREF _Toc161205890 \h </w:instrText>
            </w:r>
            <w:r w:rsidR="00A72C9C">
              <w:rPr>
                <w:webHidden/>
              </w:rPr>
            </w:r>
            <w:r w:rsidR="00A72C9C">
              <w:rPr>
                <w:webHidden/>
              </w:rPr>
              <w:fldChar w:fldCharType="separate"/>
            </w:r>
            <w:r w:rsidR="00056CA9">
              <w:rPr>
                <w:webHidden/>
              </w:rPr>
              <w:t>84</w:t>
            </w:r>
            <w:r w:rsidR="00A72C9C">
              <w:rPr>
                <w:webHidden/>
              </w:rPr>
              <w:fldChar w:fldCharType="end"/>
            </w:r>
          </w:hyperlink>
        </w:p>
        <w:p w14:paraId="1832876D" w14:textId="7759C244" w:rsidR="00A72C9C" w:rsidRDefault="00000000" w:rsidP="007D0F97">
          <w:pPr>
            <w:pStyle w:val="TOC2"/>
            <w:rPr>
              <w:rFonts w:asciiTheme="minorHAnsi" w:eastAsiaTheme="minorEastAsia" w:hAnsiTheme="minorHAnsi" w:cstheme="minorBidi"/>
              <w:kern w:val="2"/>
              <w:sz w:val="22"/>
              <w:szCs w:val="22"/>
              <w:lang w:val="id-ID" w:eastAsia="id-ID" w:bidi="ar-SA"/>
            </w:rPr>
          </w:pPr>
          <w:hyperlink w:anchor="_Toc161205891" w:history="1">
            <w:r w:rsidR="00A72C9C" w:rsidRPr="004251D0">
              <w:rPr>
                <w:rStyle w:val="Hyperlink"/>
              </w:rPr>
              <w:t>4.1 Desain Penelitian</w:t>
            </w:r>
            <w:r w:rsidR="00A72C9C">
              <w:rPr>
                <w:webHidden/>
              </w:rPr>
              <w:tab/>
            </w:r>
            <w:r w:rsidR="00A72C9C">
              <w:rPr>
                <w:webHidden/>
              </w:rPr>
              <w:fldChar w:fldCharType="begin"/>
            </w:r>
            <w:r w:rsidR="00A72C9C">
              <w:rPr>
                <w:webHidden/>
              </w:rPr>
              <w:instrText xml:space="preserve"> PAGEREF _Toc161205891 \h </w:instrText>
            </w:r>
            <w:r w:rsidR="00A72C9C">
              <w:rPr>
                <w:webHidden/>
              </w:rPr>
            </w:r>
            <w:r w:rsidR="00A72C9C">
              <w:rPr>
                <w:webHidden/>
              </w:rPr>
              <w:fldChar w:fldCharType="separate"/>
            </w:r>
            <w:r w:rsidR="00056CA9">
              <w:rPr>
                <w:webHidden/>
              </w:rPr>
              <w:t>84</w:t>
            </w:r>
            <w:r w:rsidR="00A72C9C">
              <w:rPr>
                <w:webHidden/>
              </w:rPr>
              <w:fldChar w:fldCharType="end"/>
            </w:r>
          </w:hyperlink>
        </w:p>
        <w:p w14:paraId="65822BE6" w14:textId="1B107C60" w:rsidR="00A72C9C" w:rsidRDefault="00000000" w:rsidP="007D0F97">
          <w:pPr>
            <w:pStyle w:val="TOC2"/>
            <w:rPr>
              <w:rFonts w:asciiTheme="minorHAnsi" w:eastAsiaTheme="minorEastAsia" w:hAnsiTheme="minorHAnsi" w:cstheme="minorBidi"/>
              <w:kern w:val="2"/>
              <w:sz w:val="22"/>
              <w:szCs w:val="22"/>
              <w:lang w:val="id-ID" w:eastAsia="id-ID" w:bidi="ar-SA"/>
            </w:rPr>
          </w:pPr>
          <w:hyperlink w:anchor="_Toc161205892" w:history="1">
            <w:r w:rsidR="00A72C9C" w:rsidRPr="004251D0">
              <w:rPr>
                <w:rStyle w:val="Hyperlink"/>
              </w:rPr>
              <w:t>4.2 Kerangka Kerja</w:t>
            </w:r>
            <w:r w:rsidR="00A72C9C">
              <w:rPr>
                <w:webHidden/>
              </w:rPr>
              <w:tab/>
            </w:r>
            <w:r w:rsidR="00A72C9C">
              <w:rPr>
                <w:webHidden/>
              </w:rPr>
              <w:fldChar w:fldCharType="begin"/>
            </w:r>
            <w:r w:rsidR="00A72C9C">
              <w:rPr>
                <w:webHidden/>
              </w:rPr>
              <w:instrText xml:space="preserve"> PAGEREF _Toc161205892 \h </w:instrText>
            </w:r>
            <w:r w:rsidR="00A72C9C">
              <w:rPr>
                <w:webHidden/>
              </w:rPr>
            </w:r>
            <w:r w:rsidR="00A72C9C">
              <w:rPr>
                <w:webHidden/>
              </w:rPr>
              <w:fldChar w:fldCharType="separate"/>
            </w:r>
            <w:r w:rsidR="00056CA9">
              <w:rPr>
                <w:webHidden/>
              </w:rPr>
              <w:t>85</w:t>
            </w:r>
            <w:r w:rsidR="00A72C9C">
              <w:rPr>
                <w:webHidden/>
              </w:rPr>
              <w:fldChar w:fldCharType="end"/>
            </w:r>
          </w:hyperlink>
        </w:p>
        <w:p w14:paraId="4DDB0573" w14:textId="681A4F38" w:rsidR="00A72C9C" w:rsidRDefault="00000000" w:rsidP="007D0F97">
          <w:pPr>
            <w:pStyle w:val="TOC2"/>
            <w:rPr>
              <w:rFonts w:asciiTheme="minorHAnsi" w:eastAsiaTheme="minorEastAsia" w:hAnsiTheme="minorHAnsi" w:cstheme="minorBidi"/>
              <w:kern w:val="2"/>
              <w:sz w:val="22"/>
              <w:szCs w:val="22"/>
              <w:lang w:val="id-ID" w:eastAsia="id-ID" w:bidi="ar-SA"/>
            </w:rPr>
          </w:pPr>
          <w:hyperlink w:anchor="_Toc161205893" w:history="1">
            <w:r w:rsidR="00A72C9C" w:rsidRPr="004251D0">
              <w:rPr>
                <w:rStyle w:val="Hyperlink"/>
              </w:rPr>
              <w:t>4.3 Waktu Dan Tempat Penelitian</w:t>
            </w:r>
            <w:r w:rsidR="00A72C9C">
              <w:rPr>
                <w:webHidden/>
              </w:rPr>
              <w:tab/>
            </w:r>
            <w:r w:rsidR="00A72C9C">
              <w:rPr>
                <w:webHidden/>
              </w:rPr>
              <w:fldChar w:fldCharType="begin"/>
            </w:r>
            <w:r w:rsidR="00A72C9C">
              <w:rPr>
                <w:webHidden/>
              </w:rPr>
              <w:instrText xml:space="preserve"> PAGEREF _Toc161205893 \h </w:instrText>
            </w:r>
            <w:r w:rsidR="00A72C9C">
              <w:rPr>
                <w:webHidden/>
              </w:rPr>
            </w:r>
            <w:r w:rsidR="00A72C9C">
              <w:rPr>
                <w:webHidden/>
              </w:rPr>
              <w:fldChar w:fldCharType="separate"/>
            </w:r>
            <w:r w:rsidR="00056CA9">
              <w:rPr>
                <w:webHidden/>
              </w:rPr>
              <w:t>86</w:t>
            </w:r>
            <w:r w:rsidR="00A72C9C">
              <w:rPr>
                <w:webHidden/>
              </w:rPr>
              <w:fldChar w:fldCharType="end"/>
            </w:r>
          </w:hyperlink>
        </w:p>
        <w:p w14:paraId="666CE005" w14:textId="36E59C9D" w:rsidR="00A72C9C" w:rsidRDefault="00000000" w:rsidP="007D0F97">
          <w:pPr>
            <w:pStyle w:val="TOC2"/>
            <w:rPr>
              <w:rFonts w:asciiTheme="minorHAnsi" w:eastAsiaTheme="minorEastAsia" w:hAnsiTheme="minorHAnsi" w:cstheme="minorBidi"/>
              <w:kern w:val="2"/>
              <w:sz w:val="22"/>
              <w:szCs w:val="22"/>
              <w:lang w:val="id-ID" w:eastAsia="id-ID" w:bidi="ar-SA"/>
            </w:rPr>
          </w:pPr>
          <w:hyperlink w:anchor="_Toc161205894" w:history="1">
            <w:r w:rsidR="00A72C9C" w:rsidRPr="004251D0">
              <w:rPr>
                <w:rStyle w:val="Hyperlink"/>
              </w:rPr>
              <w:t>4.4 Populasi, Sampel, dan Sampling Desain</w:t>
            </w:r>
            <w:r w:rsidR="00A72C9C">
              <w:rPr>
                <w:webHidden/>
              </w:rPr>
              <w:tab/>
            </w:r>
            <w:r w:rsidR="00A72C9C">
              <w:rPr>
                <w:webHidden/>
              </w:rPr>
              <w:fldChar w:fldCharType="begin"/>
            </w:r>
            <w:r w:rsidR="00A72C9C">
              <w:rPr>
                <w:webHidden/>
              </w:rPr>
              <w:instrText xml:space="preserve"> PAGEREF _Toc161205894 \h </w:instrText>
            </w:r>
            <w:r w:rsidR="00A72C9C">
              <w:rPr>
                <w:webHidden/>
              </w:rPr>
            </w:r>
            <w:r w:rsidR="00A72C9C">
              <w:rPr>
                <w:webHidden/>
              </w:rPr>
              <w:fldChar w:fldCharType="separate"/>
            </w:r>
            <w:r w:rsidR="00056CA9">
              <w:rPr>
                <w:webHidden/>
              </w:rPr>
              <w:t>86</w:t>
            </w:r>
            <w:r w:rsidR="00A72C9C">
              <w:rPr>
                <w:webHidden/>
              </w:rPr>
              <w:fldChar w:fldCharType="end"/>
            </w:r>
          </w:hyperlink>
        </w:p>
        <w:p w14:paraId="79DB1873" w14:textId="5D360048" w:rsidR="00A72C9C" w:rsidRPr="00A72C9C" w:rsidRDefault="00000000">
          <w:pPr>
            <w:pStyle w:val="TOC3"/>
            <w:rPr>
              <w:rFonts w:asciiTheme="minorHAnsi" w:eastAsiaTheme="minorEastAsia" w:hAnsiTheme="minorHAnsi" w:cstheme="minorBidi"/>
              <w:b w:val="0"/>
              <w:bCs w:val="0"/>
              <w:kern w:val="2"/>
              <w:sz w:val="22"/>
              <w:szCs w:val="22"/>
              <w:lang w:val="id-ID" w:eastAsia="id-ID" w:bidi="ar-SA"/>
            </w:rPr>
          </w:pPr>
          <w:hyperlink w:anchor="_Toc161205895" w:history="1">
            <w:r w:rsidR="00A72C9C" w:rsidRPr="00A72C9C">
              <w:rPr>
                <w:rStyle w:val="Hyperlink"/>
                <w:b w:val="0"/>
                <w:bCs w:val="0"/>
                <w:lang w:val="id-ID"/>
              </w:rPr>
              <w:t>4.4.1 Populasi Penelitian</w:t>
            </w:r>
            <w:r w:rsidR="00A72C9C" w:rsidRPr="00A72C9C">
              <w:rPr>
                <w:b w:val="0"/>
                <w:bCs w:val="0"/>
                <w:webHidden/>
              </w:rPr>
              <w:tab/>
            </w:r>
            <w:r w:rsidR="00A72C9C" w:rsidRPr="00A72C9C">
              <w:rPr>
                <w:b w:val="0"/>
                <w:bCs w:val="0"/>
                <w:webHidden/>
              </w:rPr>
              <w:fldChar w:fldCharType="begin"/>
            </w:r>
            <w:r w:rsidR="00A72C9C" w:rsidRPr="00A72C9C">
              <w:rPr>
                <w:b w:val="0"/>
                <w:bCs w:val="0"/>
                <w:webHidden/>
              </w:rPr>
              <w:instrText xml:space="preserve"> PAGEREF _Toc161205895 \h </w:instrText>
            </w:r>
            <w:r w:rsidR="00A72C9C" w:rsidRPr="00A72C9C">
              <w:rPr>
                <w:b w:val="0"/>
                <w:bCs w:val="0"/>
                <w:webHidden/>
              </w:rPr>
            </w:r>
            <w:r w:rsidR="00A72C9C" w:rsidRPr="00A72C9C">
              <w:rPr>
                <w:b w:val="0"/>
                <w:bCs w:val="0"/>
                <w:webHidden/>
              </w:rPr>
              <w:fldChar w:fldCharType="separate"/>
            </w:r>
            <w:r w:rsidR="00056CA9">
              <w:rPr>
                <w:b w:val="0"/>
                <w:bCs w:val="0"/>
                <w:webHidden/>
              </w:rPr>
              <w:t>86</w:t>
            </w:r>
            <w:r w:rsidR="00A72C9C" w:rsidRPr="00A72C9C">
              <w:rPr>
                <w:b w:val="0"/>
                <w:bCs w:val="0"/>
                <w:webHidden/>
              </w:rPr>
              <w:fldChar w:fldCharType="end"/>
            </w:r>
          </w:hyperlink>
        </w:p>
        <w:p w14:paraId="6545DE8C" w14:textId="05CDF7DE" w:rsidR="00A72C9C" w:rsidRPr="00A72C9C" w:rsidRDefault="00000000">
          <w:pPr>
            <w:pStyle w:val="TOC3"/>
            <w:rPr>
              <w:rFonts w:asciiTheme="minorHAnsi" w:eastAsiaTheme="minorEastAsia" w:hAnsiTheme="minorHAnsi" w:cstheme="minorBidi"/>
              <w:b w:val="0"/>
              <w:bCs w:val="0"/>
              <w:kern w:val="2"/>
              <w:sz w:val="22"/>
              <w:szCs w:val="22"/>
              <w:lang w:val="id-ID" w:eastAsia="id-ID" w:bidi="ar-SA"/>
            </w:rPr>
          </w:pPr>
          <w:hyperlink w:anchor="_Toc161205896" w:history="1">
            <w:r w:rsidR="00A72C9C" w:rsidRPr="00A72C9C">
              <w:rPr>
                <w:rStyle w:val="Hyperlink"/>
                <w:b w:val="0"/>
                <w:bCs w:val="0"/>
                <w:lang w:val="id-ID"/>
              </w:rPr>
              <w:t>4.4.2 Sampel Penelitian</w:t>
            </w:r>
            <w:r w:rsidR="00A72C9C" w:rsidRPr="00A72C9C">
              <w:rPr>
                <w:b w:val="0"/>
                <w:bCs w:val="0"/>
                <w:webHidden/>
              </w:rPr>
              <w:tab/>
            </w:r>
            <w:r w:rsidR="00A72C9C" w:rsidRPr="00A72C9C">
              <w:rPr>
                <w:b w:val="0"/>
                <w:bCs w:val="0"/>
                <w:webHidden/>
              </w:rPr>
              <w:fldChar w:fldCharType="begin"/>
            </w:r>
            <w:r w:rsidR="00A72C9C" w:rsidRPr="00A72C9C">
              <w:rPr>
                <w:b w:val="0"/>
                <w:bCs w:val="0"/>
                <w:webHidden/>
              </w:rPr>
              <w:instrText xml:space="preserve"> PAGEREF _Toc161205896 \h </w:instrText>
            </w:r>
            <w:r w:rsidR="00A72C9C" w:rsidRPr="00A72C9C">
              <w:rPr>
                <w:b w:val="0"/>
                <w:bCs w:val="0"/>
                <w:webHidden/>
              </w:rPr>
            </w:r>
            <w:r w:rsidR="00A72C9C" w:rsidRPr="00A72C9C">
              <w:rPr>
                <w:b w:val="0"/>
                <w:bCs w:val="0"/>
                <w:webHidden/>
              </w:rPr>
              <w:fldChar w:fldCharType="separate"/>
            </w:r>
            <w:r w:rsidR="00056CA9">
              <w:rPr>
                <w:b w:val="0"/>
                <w:bCs w:val="0"/>
                <w:webHidden/>
              </w:rPr>
              <w:t>86</w:t>
            </w:r>
            <w:r w:rsidR="00A72C9C" w:rsidRPr="00A72C9C">
              <w:rPr>
                <w:b w:val="0"/>
                <w:bCs w:val="0"/>
                <w:webHidden/>
              </w:rPr>
              <w:fldChar w:fldCharType="end"/>
            </w:r>
          </w:hyperlink>
        </w:p>
        <w:p w14:paraId="44779AEB" w14:textId="35F4154C" w:rsidR="00A72C9C" w:rsidRPr="00A72C9C" w:rsidRDefault="00000000">
          <w:pPr>
            <w:pStyle w:val="TOC3"/>
            <w:rPr>
              <w:rFonts w:asciiTheme="minorHAnsi" w:eastAsiaTheme="minorEastAsia" w:hAnsiTheme="minorHAnsi" w:cstheme="minorBidi"/>
              <w:b w:val="0"/>
              <w:bCs w:val="0"/>
              <w:kern w:val="2"/>
              <w:sz w:val="22"/>
              <w:szCs w:val="22"/>
              <w:lang w:val="id-ID" w:eastAsia="id-ID" w:bidi="ar-SA"/>
            </w:rPr>
          </w:pPr>
          <w:hyperlink w:anchor="_Toc161205897" w:history="1">
            <w:r w:rsidR="00A72C9C" w:rsidRPr="00A72C9C">
              <w:rPr>
                <w:rStyle w:val="Hyperlink"/>
                <w:b w:val="0"/>
                <w:bCs w:val="0"/>
              </w:rPr>
              <w:t>4.4.3 Besar Sampel</w:t>
            </w:r>
            <w:r w:rsidR="00A72C9C" w:rsidRPr="00A72C9C">
              <w:rPr>
                <w:b w:val="0"/>
                <w:bCs w:val="0"/>
                <w:webHidden/>
              </w:rPr>
              <w:tab/>
            </w:r>
            <w:r w:rsidR="00A72C9C" w:rsidRPr="00A72C9C">
              <w:rPr>
                <w:b w:val="0"/>
                <w:bCs w:val="0"/>
                <w:webHidden/>
              </w:rPr>
              <w:fldChar w:fldCharType="begin"/>
            </w:r>
            <w:r w:rsidR="00A72C9C" w:rsidRPr="00A72C9C">
              <w:rPr>
                <w:b w:val="0"/>
                <w:bCs w:val="0"/>
                <w:webHidden/>
              </w:rPr>
              <w:instrText xml:space="preserve"> PAGEREF _Toc161205897 \h </w:instrText>
            </w:r>
            <w:r w:rsidR="00A72C9C" w:rsidRPr="00A72C9C">
              <w:rPr>
                <w:b w:val="0"/>
                <w:bCs w:val="0"/>
                <w:webHidden/>
              </w:rPr>
            </w:r>
            <w:r w:rsidR="00A72C9C" w:rsidRPr="00A72C9C">
              <w:rPr>
                <w:b w:val="0"/>
                <w:bCs w:val="0"/>
                <w:webHidden/>
              </w:rPr>
              <w:fldChar w:fldCharType="separate"/>
            </w:r>
            <w:r w:rsidR="00056CA9">
              <w:rPr>
                <w:b w:val="0"/>
                <w:bCs w:val="0"/>
                <w:webHidden/>
              </w:rPr>
              <w:t>87</w:t>
            </w:r>
            <w:r w:rsidR="00A72C9C" w:rsidRPr="00A72C9C">
              <w:rPr>
                <w:b w:val="0"/>
                <w:bCs w:val="0"/>
                <w:webHidden/>
              </w:rPr>
              <w:fldChar w:fldCharType="end"/>
            </w:r>
          </w:hyperlink>
        </w:p>
        <w:p w14:paraId="3B7EFF17" w14:textId="446812BF" w:rsidR="00A72C9C" w:rsidRDefault="00000000">
          <w:pPr>
            <w:pStyle w:val="TOC3"/>
            <w:rPr>
              <w:rFonts w:asciiTheme="minorHAnsi" w:eastAsiaTheme="minorEastAsia" w:hAnsiTheme="minorHAnsi" w:cstheme="minorBidi"/>
              <w:b w:val="0"/>
              <w:bCs w:val="0"/>
              <w:kern w:val="2"/>
              <w:sz w:val="22"/>
              <w:szCs w:val="22"/>
              <w:lang w:val="id-ID" w:eastAsia="id-ID" w:bidi="ar-SA"/>
            </w:rPr>
          </w:pPr>
          <w:hyperlink w:anchor="_Toc161205898" w:history="1">
            <w:r w:rsidR="00A72C9C" w:rsidRPr="00A72C9C">
              <w:rPr>
                <w:rStyle w:val="Hyperlink"/>
                <w:b w:val="0"/>
                <w:bCs w:val="0"/>
                <w:lang w:val="id-ID"/>
              </w:rPr>
              <w:t>4.4.4 Teknik Sampling</w:t>
            </w:r>
            <w:r w:rsidR="00A72C9C" w:rsidRPr="00A72C9C">
              <w:rPr>
                <w:b w:val="0"/>
                <w:bCs w:val="0"/>
                <w:webHidden/>
              </w:rPr>
              <w:tab/>
            </w:r>
            <w:r w:rsidR="00A72C9C" w:rsidRPr="00A72C9C">
              <w:rPr>
                <w:b w:val="0"/>
                <w:bCs w:val="0"/>
                <w:webHidden/>
              </w:rPr>
              <w:fldChar w:fldCharType="begin"/>
            </w:r>
            <w:r w:rsidR="00A72C9C" w:rsidRPr="00A72C9C">
              <w:rPr>
                <w:b w:val="0"/>
                <w:bCs w:val="0"/>
                <w:webHidden/>
              </w:rPr>
              <w:instrText xml:space="preserve"> PAGEREF _Toc161205898 \h </w:instrText>
            </w:r>
            <w:r w:rsidR="00A72C9C" w:rsidRPr="00A72C9C">
              <w:rPr>
                <w:b w:val="0"/>
                <w:bCs w:val="0"/>
                <w:webHidden/>
              </w:rPr>
            </w:r>
            <w:r w:rsidR="00A72C9C" w:rsidRPr="00A72C9C">
              <w:rPr>
                <w:b w:val="0"/>
                <w:bCs w:val="0"/>
                <w:webHidden/>
              </w:rPr>
              <w:fldChar w:fldCharType="separate"/>
            </w:r>
            <w:r w:rsidR="00056CA9">
              <w:rPr>
                <w:b w:val="0"/>
                <w:bCs w:val="0"/>
                <w:webHidden/>
              </w:rPr>
              <w:t>87</w:t>
            </w:r>
            <w:r w:rsidR="00A72C9C" w:rsidRPr="00A72C9C">
              <w:rPr>
                <w:b w:val="0"/>
                <w:bCs w:val="0"/>
                <w:webHidden/>
              </w:rPr>
              <w:fldChar w:fldCharType="end"/>
            </w:r>
          </w:hyperlink>
        </w:p>
        <w:p w14:paraId="120CE768" w14:textId="1A059AC8" w:rsidR="00A72C9C" w:rsidRDefault="00000000" w:rsidP="007D0F97">
          <w:pPr>
            <w:pStyle w:val="TOC2"/>
            <w:rPr>
              <w:rFonts w:asciiTheme="minorHAnsi" w:eastAsiaTheme="minorEastAsia" w:hAnsiTheme="minorHAnsi" w:cstheme="minorBidi"/>
              <w:kern w:val="2"/>
              <w:sz w:val="22"/>
              <w:szCs w:val="22"/>
              <w:lang w:val="id-ID" w:eastAsia="id-ID" w:bidi="ar-SA"/>
            </w:rPr>
          </w:pPr>
          <w:hyperlink w:anchor="_Toc161205899" w:history="1">
            <w:r w:rsidR="00A72C9C" w:rsidRPr="004251D0">
              <w:rPr>
                <w:rStyle w:val="Hyperlink"/>
              </w:rPr>
              <w:t>4.5 Identifikasi Variabel</w:t>
            </w:r>
            <w:r w:rsidR="00A72C9C">
              <w:rPr>
                <w:webHidden/>
              </w:rPr>
              <w:tab/>
            </w:r>
            <w:r w:rsidR="00A72C9C">
              <w:rPr>
                <w:webHidden/>
              </w:rPr>
              <w:fldChar w:fldCharType="begin"/>
            </w:r>
            <w:r w:rsidR="00A72C9C">
              <w:rPr>
                <w:webHidden/>
              </w:rPr>
              <w:instrText xml:space="preserve"> PAGEREF _Toc161205899 \h </w:instrText>
            </w:r>
            <w:r w:rsidR="00A72C9C">
              <w:rPr>
                <w:webHidden/>
              </w:rPr>
            </w:r>
            <w:r w:rsidR="00A72C9C">
              <w:rPr>
                <w:webHidden/>
              </w:rPr>
              <w:fldChar w:fldCharType="separate"/>
            </w:r>
            <w:r w:rsidR="00056CA9">
              <w:rPr>
                <w:webHidden/>
              </w:rPr>
              <w:t>87</w:t>
            </w:r>
            <w:r w:rsidR="00A72C9C">
              <w:rPr>
                <w:webHidden/>
              </w:rPr>
              <w:fldChar w:fldCharType="end"/>
            </w:r>
          </w:hyperlink>
        </w:p>
        <w:p w14:paraId="1416304A" w14:textId="45521A1C" w:rsidR="00A72C9C" w:rsidRDefault="00000000" w:rsidP="007D0F97">
          <w:pPr>
            <w:pStyle w:val="TOC2"/>
            <w:rPr>
              <w:rFonts w:asciiTheme="minorHAnsi" w:eastAsiaTheme="minorEastAsia" w:hAnsiTheme="minorHAnsi" w:cstheme="minorBidi"/>
              <w:kern w:val="2"/>
              <w:sz w:val="22"/>
              <w:szCs w:val="22"/>
              <w:lang w:val="id-ID" w:eastAsia="id-ID" w:bidi="ar-SA"/>
            </w:rPr>
          </w:pPr>
          <w:hyperlink w:anchor="_Toc161205900" w:history="1">
            <w:r w:rsidR="00A72C9C" w:rsidRPr="004251D0">
              <w:rPr>
                <w:rStyle w:val="Hyperlink"/>
              </w:rPr>
              <w:t>4.6 Definisi Operasional</w:t>
            </w:r>
            <w:r w:rsidR="00A72C9C">
              <w:rPr>
                <w:webHidden/>
              </w:rPr>
              <w:tab/>
            </w:r>
            <w:r w:rsidR="00A72C9C">
              <w:rPr>
                <w:webHidden/>
              </w:rPr>
              <w:fldChar w:fldCharType="begin"/>
            </w:r>
            <w:r w:rsidR="00A72C9C">
              <w:rPr>
                <w:webHidden/>
              </w:rPr>
              <w:instrText xml:space="preserve"> PAGEREF _Toc161205900 \h </w:instrText>
            </w:r>
            <w:r w:rsidR="00A72C9C">
              <w:rPr>
                <w:webHidden/>
              </w:rPr>
            </w:r>
            <w:r w:rsidR="00A72C9C">
              <w:rPr>
                <w:webHidden/>
              </w:rPr>
              <w:fldChar w:fldCharType="separate"/>
            </w:r>
            <w:r w:rsidR="00056CA9">
              <w:rPr>
                <w:webHidden/>
              </w:rPr>
              <w:t>88</w:t>
            </w:r>
            <w:r w:rsidR="00A72C9C">
              <w:rPr>
                <w:webHidden/>
              </w:rPr>
              <w:fldChar w:fldCharType="end"/>
            </w:r>
          </w:hyperlink>
        </w:p>
        <w:p w14:paraId="32474081" w14:textId="6ACB7272" w:rsidR="00A72C9C" w:rsidRDefault="00000000" w:rsidP="007D0F97">
          <w:pPr>
            <w:pStyle w:val="TOC2"/>
            <w:rPr>
              <w:rFonts w:asciiTheme="minorHAnsi" w:eastAsiaTheme="minorEastAsia" w:hAnsiTheme="minorHAnsi" w:cstheme="minorBidi"/>
              <w:kern w:val="2"/>
              <w:sz w:val="22"/>
              <w:szCs w:val="22"/>
              <w:lang w:val="id-ID" w:eastAsia="id-ID" w:bidi="ar-SA"/>
            </w:rPr>
          </w:pPr>
          <w:hyperlink w:anchor="_Toc161205901" w:history="1">
            <w:r w:rsidR="00A72C9C" w:rsidRPr="004251D0">
              <w:rPr>
                <w:rStyle w:val="Hyperlink"/>
              </w:rPr>
              <w:t>4.7</w:t>
            </w:r>
            <w:r w:rsidR="00A72C9C">
              <w:rPr>
                <w:rFonts w:asciiTheme="minorHAnsi" w:eastAsiaTheme="minorEastAsia" w:hAnsiTheme="minorHAnsi" w:cstheme="minorBidi"/>
                <w:kern w:val="2"/>
                <w:sz w:val="22"/>
                <w:szCs w:val="22"/>
                <w:lang w:val="id-ID" w:eastAsia="id-ID" w:bidi="ar-SA"/>
              </w:rPr>
              <w:tab/>
            </w:r>
            <w:r w:rsidR="00A72C9C" w:rsidRPr="004251D0">
              <w:rPr>
                <w:rStyle w:val="Hyperlink"/>
              </w:rPr>
              <w:t>Pengumpulan, Pengolahan, dan Analisis Data</w:t>
            </w:r>
            <w:r w:rsidR="00A72C9C">
              <w:rPr>
                <w:webHidden/>
              </w:rPr>
              <w:tab/>
            </w:r>
            <w:r w:rsidR="00A72C9C">
              <w:rPr>
                <w:webHidden/>
              </w:rPr>
              <w:fldChar w:fldCharType="begin"/>
            </w:r>
            <w:r w:rsidR="00A72C9C">
              <w:rPr>
                <w:webHidden/>
              </w:rPr>
              <w:instrText xml:space="preserve"> PAGEREF _Toc161205901 \h </w:instrText>
            </w:r>
            <w:r w:rsidR="00A72C9C">
              <w:rPr>
                <w:webHidden/>
              </w:rPr>
            </w:r>
            <w:r w:rsidR="00A72C9C">
              <w:rPr>
                <w:webHidden/>
              </w:rPr>
              <w:fldChar w:fldCharType="separate"/>
            </w:r>
            <w:r w:rsidR="00056CA9">
              <w:rPr>
                <w:webHidden/>
              </w:rPr>
              <w:t>90</w:t>
            </w:r>
            <w:r w:rsidR="00A72C9C">
              <w:rPr>
                <w:webHidden/>
              </w:rPr>
              <w:fldChar w:fldCharType="end"/>
            </w:r>
          </w:hyperlink>
        </w:p>
        <w:p w14:paraId="7282627C" w14:textId="05EBAF99" w:rsidR="00A72C9C" w:rsidRPr="00A72C9C" w:rsidRDefault="00000000">
          <w:pPr>
            <w:pStyle w:val="TOC3"/>
            <w:tabs>
              <w:tab w:val="left" w:pos="990"/>
            </w:tabs>
            <w:rPr>
              <w:rFonts w:asciiTheme="minorHAnsi" w:eastAsiaTheme="minorEastAsia" w:hAnsiTheme="minorHAnsi" w:cstheme="minorBidi"/>
              <w:b w:val="0"/>
              <w:bCs w:val="0"/>
              <w:kern w:val="2"/>
              <w:sz w:val="22"/>
              <w:szCs w:val="22"/>
              <w:lang w:val="id-ID" w:eastAsia="id-ID" w:bidi="ar-SA"/>
            </w:rPr>
          </w:pPr>
          <w:hyperlink w:anchor="_Toc161205902" w:history="1">
            <w:r w:rsidR="00A72C9C" w:rsidRPr="00A72C9C">
              <w:rPr>
                <w:rStyle w:val="Hyperlink"/>
                <w:b w:val="0"/>
                <w:bCs w:val="0"/>
              </w:rPr>
              <w:t>4.7.1</w:t>
            </w:r>
            <w:r w:rsidR="00A72C9C" w:rsidRPr="00A72C9C">
              <w:rPr>
                <w:rFonts w:asciiTheme="minorHAnsi" w:eastAsiaTheme="minorEastAsia" w:hAnsiTheme="minorHAnsi" w:cstheme="minorBidi"/>
                <w:b w:val="0"/>
                <w:bCs w:val="0"/>
                <w:kern w:val="2"/>
                <w:sz w:val="22"/>
                <w:szCs w:val="22"/>
                <w:lang w:val="id-ID" w:eastAsia="id-ID" w:bidi="ar-SA"/>
              </w:rPr>
              <w:t xml:space="preserve"> </w:t>
            </w:r>
            <w:r w:rsidR="00A72C9C" w:rsidRPr="00A72C9C">
              <w:rPr>
                <w:rStyle w:val="Hyperlink"/>
                <w:b w:val="0"/>
                <w:bCs w:val="0"/>
              </w:rPr>
              <w:t>Pengumpulan Data</w:t>
            </w:r>
            <w:r w:rsidR="00A72C9C" w:rsidRPr="00A72C9C">
              <w:rPr>
                <w:b w:val="0"/>
                <w:bCs w:val="0"/>
                <w:webHidden/>
              </w:rPr>
              <w:tab/>
            </w:r>
            <w:r w:rsidR="00A72C9C" w:rsidRPr="00A72C9C">
              <w:rPr>
                <w:b w:val="0"/>
                <w:bCs w:val="0"/>
                <w:webHidden/>
              </w:rPr>
              <w:fldChar w:fldCharType="begin"/>
            </w:r>
            <w:r w:rsidR="00A72C9C" w:rsidRPr="00A72C9C">
              <w:rPr>
                <w:b w:val="0"/>
                <w:bCs w:val="0"/>
                <w:webHidden/>
              </w:rPr>
              <w:instrText xml:space="preserve"> PAGEREF _Toc161205902 \h </w:instrText>
            </w:r>
            <w:r w:rsidR="00A72C9C" w:rsidRPr="00A72C9C">
              <w:rPr>
                <w:b w:val="0"/>
                <w:bCs w:val="0"/>
                <w:webHidden/>
              </w:rPr>
            </w:r>
            <w:r w:rsidR="00A72C9C" w:rsidRPr="00A72C9C">
              <w:rPr>
                <w:b w:val="0"/>
                <w:bCs w:val="0"/>
                <w:webHidden/>
              </w:rPr>
              <w:fldChar w:fldCharType="separate"/>
            </w:r>
            <w:r w:rsidR="00056CA9">
              <w:rPr>
                <w:b w:val="0"/>
                <w:bCs w:val="0"/>
                <w:webHidden/>
              </w:rPr>
              <w:t>90</w:t>
            </w:r>
            <w:r w:rsidR="00A72C9C" w:rsidRPr="00A72C9C">
              <w:rPr>
                <w:b w:val="0"/>
                <w:bCs w:val="0"/>
                <w:webHidden/>
              </w:rPr>
              <w:fldChar w:fldCharType="end"/>
            </w:r>
          </w:hyperlink>
        </w:p>
        <w:p w14:paraId="0F093625" w14:textId="7A1CFE7C" w:rsidR="00A72C9C" w:rsidRPr="00A72C9C" w:rsidRDefault="00000000">
          <w:pPr>
            <w:pStyle w:val="TOC3"/>
            <w:tabs>
              <w:tab w:val="left" w:pos="990"/>
            </w:tabs>
            <w:rPr>
              <w:rFonts w:asciiTheme="minorHAnsi" w:eastAsiaTheme="minorEastAsia" w:hAnsiTheme="minorHAnsi" w:cstheme="minorBidi"/>
              <w:b w:val="0"/>
              <w:bCs w:val="0"/>
              <w:kern w:val="2"/>
              <w:sz w:val="22"/>
              <w:szCs w:val="22"/>
              <w:lang w:val="id-ID" w:eastAsia="id-ID" w:bidi="ar-SA"/>
            </w:rPr>
          </w:pPr>
          <w:hyperlink w:anchor="_Toc161205903" w:history="1">
            <w:r w:rsidR="00A72C9C" w:rsidRPr="00A72C9C">
              <w:rPr>
                <w:rStyle w:val="Hyperlink"/>
                <w:b w:val="0"/>
                <w:bCs w:val="0"/>
              </w:rPr>
              <w:t>4.7.2</w:t>
            </w:r>
            <w:r w:rsidR="00A72C9C" w:rsidRPr="00A72C9C">
              <w:rPr>
                <w:rFonts w:asciiTheme="minorHAnsi" w:eastAsiaTheme="minorEastAsia" w:hAnsiTheme="minorHAnsi" w:cstheme="minorBidi"/>
                <w:b w:val="0"/>
                <w:bCs w:val="0"/>
                <w:kern w:val="2"/>
                <w:sz w:val="22"/>
                <w:szCs w:val="22"/>
                <w:lang w:val="id-ID" w:eastAsia="id-ID" w:bidi="ar-SA"/>
              </w:rPr>
              <w:t xml:space="preserve"> </w:t>
            </w:r>
            <w:r w:rsidR="00A72C9C" w:rsidRPr="00A72C9C">
              <w:rPr>
                <w:rStyle w:val="Hyperlink"/>
                <w:b w:val="0"/>
                <w:bCs w:val="0"/>
              </w:rPr>
              <w:t>Analisis Data</w:t>
            </w:r>
            <w:r w:rsidR="00A72C9C" w:rsidRPr="00A72C9C">
              <w:rPr>
                <w:b w:val="0"/>
                <w:bCs w:val="0"/>
                <w:webHidden/>
              </w:rPr>
              <w:tab/>
            </w:r>
            <w:r w:rsidR="00A72C9C" w:rsidRPr="00A72C9C">
              <w:rPr>
                <w:b w:val="0"/>
                <w:bCs w:val="0"/>
                <w:webHidden/>
              </w:rPr>
              <w:fldChar w:fldCharType="begin"/>
            </w:r>
            <w:r w:rsidR="00A72C9C" w:rsidRPr="00A72C9C">
              <w:rPr>
                <w:b w:val="0"/>
                <w:bCs w:val="0"/>
                <w:webHidden/>
              </w:rPr>
              <w:instrText xml:space="preserve"> PAGEREF _Toc161205903 \h </w:instrText>
            </w:r>
            <w:r w:rsidR="00A72C9C" w:rsidRPr="00A72C9C">
              <w:rPr>
                <w:b w:val="0"/>
                <w:bCs w:val="0"/>
                <w:webHidden/>
              </w:rPr>
            </w:r>
            <w:r w:rsidR="00A72C9C" w:rsidRPr="00A72C9C">
              <w:rPr>
                <w:b w:val="0"/>
                <w:bCs w:val="0"/>
                <w:webHidden/>
              </w:rPr>
              <w:fldChar w:fldCharType="separate"/>
            </w:r>
            <w:r w:rsidR="00056CA9">
              <w:rPr>
                <w:b w:val="0"/>
                <w:bCs w:val="0"/>
                <w:webHidden/>
              </w:rPr>
              <w:t>94</w:t>
            </w:r>
            <w:r w:rsidR="00A72C9C" w:rsidRPr="00A72C9C">
              <w:rPr>
                <w:b w:val="0"/>
                <w:bCs w:val="0"/>
                <w:webHidden/>
              </w:rPr>
              <w:fldChar w:fldCharType="end"/>
            </w:r>
          </w:hyperlink>
        </w:p>
        <w:p w14:paraId="6F6EF019" w14:textId="710DCB60" w:rsidR="00A72C9C" w:rsidRDefault="00000000" w:rsidP="00A72C9C">
          <w:pPr>
            <w:pStyle w:val="TOC1"/>
            <w:rPr>
              <w:rFonts w:asciiTheme="minorHAnsi" w:eastAsiaTheme="minorEastAsia" w:hAnsiTheme="minorHAnsi" w:cstheme="minorBidi"/>
              <w:kern w:val="2"/>
              <w:sz w:val="22"/>
              <w:szCs w:val="22"/>
              <w:lang w:val="id-ID"/>
            </w:rPr>
          </w:pPr>
          <w:hyperlink w:anchor="_Toc161205904" w:history="1">
            <w:r w:rsidR="00A72C9C" w:rsidRPr="004251D0">
              <w:rPr>
                <w:rStyle w:val="Hyperlink"/>
                <w:rFonts w:eastAsia="Times New Roman"/>
              </w:rPr>
              <w:t xml:space="preserve">BAB 5  </w:t>
            </w:r>
            <w:r w:rsidR="00A72C9C" w:rsidRPr="004251D0">
              <w:rPr>
                <w:rStyle w:val="Hyperlink"/>
              </w:rPr>
              <w:t>HASIL PENELITIAN</w:t>
            </w:r>
            <w:r w:rsidR="00A72C9C">
              <w:rPr>
                <w:webHidden/>
              </w:rPr>
              <w:tab/>
            </w:r>
            <w:r w:rsidR="00A72C9C">
              <w:rPr>
                <w:webHidden/>
              </w:rPr>
              <w:fldChar w:fldCharType="begin"/>
            </w:r>
            <w:r w:rsidR="00A72C9C">
              <w:rPr>
                <w:webHidden/>
              </w:rPr>
              <w:instrText xml:space="preserve"> PAGEREF _Toc161205904 \h </w:instrText>
            </w:r>
            <w:r w:rsidR="00A72C9C">
              <w:rPr>
                <w:webHidden/>
              </w:rPr>
            </w:r>
            <w:r w:rsidR="00A72C9C">
              <w:rPr>
                <w:webHidden/>
              </w:rPr>
              <w:fldChar w:fldCharType="separate"/>
            </w:r>
            <w:r w:rsidR="00056CA9">
              <w:rPr>
                <w:webHidden/>
              </w:rPr>
              <w:t>99</w:t>
            </w:r>
            <w:r w:rsidR="00A72C9C">
              <w:rPr>
                <w:webHidden/>
              </w:rPr>
              <w:fldChar w:fldCharType="end"/>
            </w:r>
          </w:hyperlink>
        </w:p>
        <w:p w14:paraId="0DFDD3F0" w14:textId="69ECE7AB" w:rsidR="00A72C9C" w:rsidRDefault="00000000" w:rsidP="007D0F97">
          <w:pPr>
            <w:pStyle w:val="TOC2"/>
            <w:rPr>
              <w:rFonts w:asciiTheme="minorHAnsi" w:eastAsiaTheme="minorEastAsia" w:hAnsiTheme="minorHAnsi" w:cstheme="minorBidi"/>
              <w:kern w:val="2"/>
              <w:sz w:val="22"/>
              <w:szCs w:val="22"/>
              <w:lang w:val="id-ID" w:eastAsia="id-ID" w:bidi="ar-SA"/>
            </w:rPr>
          </w:pPr>
          <w:hyperlink w:anchor="_Toc161205905" w:history="1">
            <w:r w:rsidR="00A72C9C" w:rsidRPr="004251D0">
              <w:rPr>
                <w:rStyle w:val="Hyperlink"/>
              </w:rPr>
              <w:t>5.1 Hasil penelitian</w:t>
            </w:r>
            <w:r w:rsidR="00A72C9C">
              <w:rPr>
                <w:webHidden/>
              </w:rPr>
              <w:tab/>
            </w:r>
            <w:r w:rsidR="00A72C9C">
              <w:rPr>
                <w:webHidden/>
              </w:rPr>
              <w:fldChar w:fldCharType="begin"/>
            </w:r>
            <w:r w:rsidR="00A72C9C">
              <w:rPr>
                <w:webHidden/>
              </w:rPr>
              <w:instrText xml:space="preserve"> PAGEREF _Toc161205905 \h </w:instrText>
            </w:r>
            <w:r w:rsidR="00A72C9C">
              <w:rPr>
                <w:webHidden/>
              </w:rPr>
            </w:r>
            <w:r w:rsidR="00A72C9C">
              <w:rPr>
                <w:webHidden/>
              </w:rPr>
              <w:fldChar w:fldCharType="separate"/>
            </w:r>
            <w:r w:rsidR="00056CA9">
              <w:rPr>
                <w:webHidden/>
              </w:rPr>
              <w:t>99</w:t>
            </w:r>
            <w:r w:rsidR="00A72C9C">
              <w:rPr>
                <w:webHidden/>
              </w:rPr>
              <w:fldChar w:fldCharType="end"/>
            </w:r>
          </w:hyperlink>
        </w:p>
        <w:p w14:paraId="5DB8648B" w14:textId="19351CF7" w:rsidR="00A72C9C" w:rsidRPr="00A72C9C" w:rsidRDefault="00000000">
          <w:pPr>
            <w:pStyle w:val="TOC3"/>
            <w:rPr>
              <w:rFonts w:asciiTheme="minorHAnsi" w:eastAsiaTheme="minorEastAsia" w:hAnsiTheme="minorHAnsi" w:cstheme="minorBidi"/>
              <w:b w:val="0"/>
              <w:bCs w:val="0"/>
              <w:kern w:val="2"/>
              <w:sz w:val="22"/>
              <w:szCs w:val="22"/>
              <w:lang w:val="id-ID" w:eastAsia="id-ID" w:bidi="ar-SA"/>
            </w:rPr>
          </w:pPr>
          <w:hyperlink w:anchor="_Toc161205906" w:history="1">
            <w:r w:rsidR="00A72C9C" w:rsidRPr="00A72C9C">
              <w:rPr>
                <w:rStyle w:val="Hyperlink"/>
                <w:b w:val="0"/>
                <w:bCs w:val="0"/>
                <w:lang w:val="fi-FI"/>
              </w:rPr>
              <w:t>5.1.1 Gambaran Umum Tempat penelitian</w:t>
            </w:r>
            <w:r w:rsidR="00A72C9C" w:rsidRPr="00A72C9C">
              <w:rPr>
                <w:b w:val="0"/>
                <w:bCs w:val="0"/>
                <w:webHidden/>
              </w:rPr>
              <w:tab/>
            </w:r>
            <w:r w:rsidR="00A72C9C" w:rsidRPr="00A72C9C">
              <w:rPr>
                <w:b w:val="0"/>
                <w:bCs w:val="0"/>
                <w:webHidden/>
              </w:rPr>
              <w:fldChar w:fldCharType="begin"/>
            </w:r>
            <w:r w:rsidR="00A72C9C" w:rsidRPr="00A72C9C">
              <w:rPr>
                <w:b w:val="0"/>
                <w:bCs w:val="0"/>
                <w:webHidden/>
              </w:rPr>
              <w:instrText xml:space="preserve"> PAGEREF _Toc161205906 \h </w:instrText>
            </w:r>
            <w:r w:rsidR="00A72C9C" w:rsidRPr="00A72C9C">
              <w:rPr>
                <w:b w:val="0"/>
                <w:bCs w:val="0"/>
                <w:webHidden/>
              </w:rPr>
            </w:r>
            <w:r w:rsidR="00A72C9C" w:rsidRPr="00A72C9C">
              <w:rPr>
                <w:b w:val="0"/>
                <w:bCs w:val="0"/>
                <w:webHidden/>
              </w:rPr>
              <w:fldChar w:fldCharType="separate"/>
            </w:r>
            <w:r w:rsidR="00056CA9">
              <w:rPr>
                <w:b w:val="0"/>
                <w:bCs w:val="0"/>
                <w:webHidden/>
              </w:rPr>
              <w:t>99</w:t>
            </w:r>
            <w:r w:rsidR="00A72C9C" w:rsidRPr="00A72C9C">
              <w:rPr>
                <w:b w:val="0"/>
                <w:bCs w:val="0"/>
                <w:webHidden/>
              </w:rPr>
              <w:fldChar w:fldCharType="end"/>
            </w:r>
          </w:hyperlink>
        </w:p>
        <w:p w14:paraId="05F617D8" w14:textId="41541DEF" w:rsidR="00A72C9C" w:rsidRPr="00A72C9C" w:rsidRDefault="00000000">
          <w:pPr>
            <w:pStyle w:val="TOC3"/>
            <w:rPr>
              <w:rFonts w:asciiTheme="minorHAnsi" w:eastAsiaTheme="minorEastAsia" w:hAnsiTheme="minorHAnsi" w:cstheme="minorBidi"/>
              <w:b w:val="0"/>
              <w:bCs w:val="0"/>
              <w:kern w:val="2"/>
              <w:sz w:val="22"/>
              <w:szCs w:val="22"/>
              <w:lang w:val="id-ID" w:eastAsia="id-ID" w:bidi="ar-SA"/>
            </w:rPr>
          </w:pPr>
          <w:hyperlink w:anchor="_Toc161205907" w:history="1">
            <w:r w:rsidR="00A72C9C" w:rsidRPr="00A72C9C">
              <w:rPr>
                <w:rStyle w:val="Hyperlink"/>
                <w:b w:val="0"/>
                <w:bCs w:val="0"/>
              </w:rPr>
              <w:t>5.1.2 Gambaran Umum Subyek Penelitian</w:t>
            </w:r>
            <w:r w:rsidR="00A72C9C" w:rsidRPr="00A72C9C">
              <w:rPr>
                <w:b w:val="0"/>
                <w:bCs w:val="0"/>
                <w:webHidden/>
              </w:rPr>
              <w:tab/>
            </w:r>
            <w:r w:rsidR="00A72C9C" w:rsidRPr="00A72C9C">
              <w:rPr>
                <w:b w:val="0"/>
                <w:bCs w:val="0"/>
                <w:webHidden/>
              </w:rPr>
              <w:fldChar w:fldCharType="begin"/>
            </w:r>
            <w:r w:rsidR="00A72C9C" w:rsidRPr="00A72C9C">
              <w:rPr>
                <w:b w:val="0"/>
                <w:bCs w:val="0"/>
                <w:webHidden/>
              </w:rPr>
              <w:instrText xml:space="preserve"> PAGEREF _Toc161205907 \h </w:instrText>
            </w:r>
            <w:r w:rsidR="00A72C9C" w:rsidRPr="00A72C9C">
              <w:rPr>
                <w:b w:val="0"/>
                <w:bCs w:val="0"/>
                <w:webHidden/>
              </w:rPr>
            </w:r>
            <w:r w:rsidR="00A72C9C" w:rsidRPr="00A72C9C">
              <w:rPr>
                <w:b w:val="0"/>
                <w:bCs w:val="0"/>
                <w:webHidden/>
              </w:rPr>
              <w:fldChar w:fldCharType="separate"/>
            </w:r>
            <w:r w:rsidR="00056CA9">
              <w:rPr>
                <w:b w:val="0"/>
                <w:bCs w:val="0"/>
                <w:webHidden/>
              </w:rPr>
              <w:t>100</w:t>
            </w:r>
            <w:r w:rsidR="00A72C9C" w:rsidRPr="00A72C9C">
              <w:rPr>
                <w:b w:val="0"/>
                <w:bCs w:val="0"/>
                <w:webHidden/>
              </w:rPr>
              <w:fldChar w:fldCharType="end"/>
            </w:r>
          </w:hyperlink>
        </w:p>
        <w:p w14:paraId="4CFD69CC" w14:textId="3E585D5A" w:rsidR="00A72C9C" w:rsidRPr="00A72C9C" w:rsidRDefault="00000000">
          <w:pPr>
            <w:pStyle w:val="TOC3"/>
            <w:rPr>
              <w:rFonts w:asciiTheme="minorHAnsi" w:eastAsiaTheme="minorEastAsia" w:hAnsiTheme="minorHAnsi" w:cstheme="minorBidi"/>
              <w:b w:val="0"/>
              <w:bCs w:val="0"/>
              <w:kern w:val="2"/>
              <w:sz w:val="22"/>
              <w:szCs w:val="22"/>
              <w:lang w:val="id-ID" w:eastAsia="id-ID" w:bidi="ar-SA"/>
            </w:rPr>
          </w:pPr>
          <w:hyperlink w:anchor="_Toc161205908" w:history="1">
            <w:r w:rsidR="00A72C9C" w:rsidRPr="00A72C9C">
              <w:rPr>
                <w:rStyle w:val="Hyperlink"/>
                <w:b w:val="0"/>
                <w:bCs w:val="0"/>
              </w:rPr>
              <w:t>5.1.3 Data Umum Hasil Penelitian</w:t>
            </w:r>
            <w:r w:rsidR="00A72C9C" w:rsidRPr="00A72C9C">
              <w:rPr>
                <w:b w:val="0"/>
                <w:bCs w:val="0"/>
                <w:webHidden/>
              </w:rPr>
              <w:tab/>
            </w:r>
            <w:r w:rsidR="00A72C9C" w:rsidRPr="00A72C9C">
              <w:rPr>
                <w:b w:val="0"/>
                <w:bCs w:val="0"/>
                <w:webHidden/>
              </w:rPr>
              <w:fldChar w:fldCharType="begin"/>
            </w:r>
            <w:r w:rsidR="00A72C9C" w:rsidRPr="00A72C9C">
              <w:rPr>
                <w:b w:val="0"/>
                <w:bCs w:val="0"/>
                <w:webHidden/>
              </w:rPr>
              <w:instrText xml:space="preserve"> PAGEREF _Toc161205908 \h </w:instrText>
            </w:r>
            <w:r w:rsidR="00A72C9C" w:rsidRPr="00A72C9C">
              <w:rPr>
                <w:b w:val="0"/>
                <w:bCs w:val="0"/>
                <w:webHidden/>
              </w:rPr>
            </w:r>
            <w:r w:rsidR="00A72C9C" w:rsidRPr="00A72C9C">
              <w:rPr>
                <w:b w:val="0"/>
                <w:bCs w:val="0"/>
                <w:webHidden/>
              </w:rPr>
              <w:fldChar w:fldCharType="separate"/>
            </w:r>
            <w:r w:rsidR="00056CA9">
              <w:rPr>
                <w:b w:val="0"/>
                <w:bCs w:val="0"/>
                <w:webHidden/>
              </w:rPr>
              <w:t>101</w:t>
            </w:r>
            <w:r w:rsidR="00A72C9C" w:rsidRPr="00A72C9C">
              <w:rPr>
                <w:b w:val="0"/>
                <w:bCs w:val="0"/>
                <w:webHidden/>
              </w:rPr>
              <w:fldChar w:fldCharType="end"/>
            </w:r>
          </w:hyperlink>
        </w:p>
        <w:p w14:paraId="30D09705" w14:textId="6C811EF8" w:rsidR="00A72C9C" w:rsidRPr="00A72C9C" w:rsidRDefault="00000000">
          <w:pPr>
            <w:pStyle w:val="TOC3"/>
            <w:rPr>
              <w:rFonts w:asciiTheme="minorHAnsi" w:eastAsiaTheme="minorEastAsia" w:hAnsiTheme="minorHAnsi" w:cstheme="minorBidi"/>
              <w:b w:val="0"/>
              <w:bCs w:val="0"/>
              <w:kern w:val="2"/>
              <w:sz w:val="22"/>
              <w:szCs w:val="22"/>
              <w:lang w:val="id-ID" w:eastAsia="id-ID" w:bidi="ar-SA"/>
            </w:rPr>
          </w:pPr>
          <w:hyperlink w:anchor="_Toc161205909" w:history="1">
            <w:r w:rsidR="00A72C9C" w:rsidRPr="00A72C9C">
              <w:rPr>
                <w:rStyle w:val="Hyperlink"/>
                <w:b w:val="0"/>
                <w:bCs w:val="0"/>
              </w:rPr>
              <w:t>5.1.4 Data Khusus Hasil Penelitian</w:t>
            </w:r>
            <w:r w:rsidR="00A72C9C" w:rsidRPr="00A72C9C">
              <w:rPr>
                <w:b w:val="0"/>
                <w:bCs w:val="0"/>
                <w:webHidden/>
              </w:rPr>
              <w:tab/>
            </w:r>
            <w:r w:rsidR="00A72C9C" w:rsidRPr="00A72C9C">
              <w:rPr>
                <w:b w:val="0"/>
                <w:bCs w:val="0"/>
                <w:webHidden/>
              </w:rPr>
              <w:fldChar w:fldCharType="begin"/>
            </w:r>
            <w:r w:rsidR="00A72C9C" w:rsidRPr="00A72C9C">
              <w:rPr>
                <w:b w:val="0"/>
                <w:bCs w:val="0"/>
                <w:webHidden/>
              </w:rPr>
              <w:instrText xml:space="preserve"> PAGEREF _Toc161205909 \h </w:instrText>
            </w:r>
            <w:r w:rsidR="00A72C9C" w:rsidRPr="00A72C9C">
              <w:rPr>
                <w:b w:val="0"/>
                <w:bCs w:val="0"/>
                <w:webHidden/>
              </w:rPr>
            </w:r>
            <w:r w:rsidR="00A72C9C" w:rsidRPr="00A72C9C">
              <w:rPr>
                <w:b w:val="0"/>
                <w:bCs w:val="0"/>
                <w:webHidden/>
              </w:rPr>
              <w:fldChar w:fldCharType="separate"/>
            </w:r>
            <w:r w:rsidR="00056CA9">
              <w:rPr>
                <w:b w:val="0"/>
                <w:bCs w:val="0"/>
                <w:webHidden/>
              </w:rPr>
              <w:t>106</w:t>
            </w:r>
            <w:r w:rsidR="00A72C9C" w:rsidRPr="00A72C9C">
              <w:rPr>
                <w:b w:val="0"/>
                <w:bCs w:val="0"/>
                <w:webHidden/>
              </w:rPr>
              <w:fldChar w:fldCharType="end"/>
            </w:r>
          </w:hyperlink>
        </w:p>
        <w:p w14:paraId="4D3E6179" w14:textId="532E3B49" w:rsidR="00A72C9C" w:rsidRDefault="00000000" w:rsidP="007D0F97">
          <w:pPr>
            <w:pStyle w:val="TOC2"/>
            <w:rPr>
              <w:rFonts w:asciiTheme="minorHAnsi" w:eastAsiaTheme="minorEastAsia" w:hAnsiTheme="minorHAnsi" w:cstheme="minorBidi"/>
              <w:kern w:val="2"/>
              <w:sz w:val="22"/>
              <w:szCs w:val="22"/>
              <w:lang w:val="id-ID" w:eastAsia="id-ID" w:bidi="ar-SA"/>
            </w:rPr>
          </w:pPr>
          <w:hyperlink w:anchor="_Toc161205910" w:history="1">
            <w:r w:rsidR="00A72C9C" w:rsidRPr="004251D0">
              <w:rPr>
                <w:rStyle w:val="Hyperlink"/>
              </w:rPr>
              <w:t>5.2 Pembahasan</w:t>
            </w:r>
            <w:r w:rsidR="00A72C9C">
              <w:rPr>
                <w:webHidden/>
              </w:rPr>
              <w:tab/>
            </w:r>
            <w:r w:rsidR="00A72C9C">
              <w:rPr>
                <w:webHidden/>
              </w:rPr>
              <w:fldChar w:fldCharType="begin"/>
            </w:r>
            <w:r w:rsidR="00A72C9C">
              <w:rPr>
                <w:webHidden/>
              </w:rPr>
              <w:instrText xml:space="preserve"> PAGEREF _Toc161205910 \h </w:instrText>
            </w:r>
            <w:r w:rsidR="00A72C9C">
              <w:rPr>
                <w:webHidden/>
              </w:rPr>
            </w:r>
            <w:r w:rsidR="00A72C9C">
              <w:rPr>
                <w:webHidden/>
              </w:rPr>
              <w:fldChar w:fldCharType="separate"/>
            </w:r>
            <w:r w:rsidR="00056CA9">
              <w:rPr>
                <w:webHidden/>
              </w:rPr>
              <w:t>108</w:t>
            </w:r>
            <w:r w:rsidR="00A72C9C">
              <w:rPr>
                <w:webHidden/>
              </w:rPr>
              <w:fldChar w:fldCharType="end"/>
            </w:r>
          </w:hyperlink>
        </w:p>
        <w:p w14:paraId="6D2E43CF" w14:textId="737ECE98" w:rsidR="00A72C9C" w:rsidRPr="00A72C9C" w:rsidRDefault="00000000" w:rsidP="007D0F97">
          <w:pPr>
            <w:pStyle w:val="TOC2"/>
            <w:rPr>
              <w:rFonts w:asciiTheme="minorHAnsi" w:eastAsiaTheme="minorEastAsia" w:hAnsiTheme="minorHAnsi" w:cstheme="minorBidi"/>
              <w:kern w:val="2"/>
              <w:sz w:val="22"/>
              <w:szCs w:val="22"/>
              <w:lang w:val="id-ID" w:eastAsia="id-ID" w:bidi="ar-SA"/>
            </w:rPr>
          </w:pPr>
          <w:hyperlink w:anchor="_Toc161205911" w:history="1">
            <w:r w:rsidR="00A72C9C" w:rsidRPr="00A72C9C">
              <w:rPr>
                <w:rStyle w:val="Hyperlink"/>
                <w:b w:val="0"/>
                <w:bCs w:val="0"/>
                <w:lang w:val="fi-FI"/>
              </w:rPr>
              <w:t xml:space="preserve">5.2.1 </w:t>
            </w:r>
            <w:r w:rsidR="00A72C9C" w:rsidRPr="00A72C9C">
              <w:rPr>
                <w:rStyle w:val="Hyperlink"/>
                <w:b w:val="0"/>
                <w:bCs w:val="0"/>
              </w:rPr>
              <w:t>Dukungan Keluarga Pada Pasien Kanker Kolorektal Yang Menjalani Kemoterapi</w:t>
            </w:r>
            <w:r w:rsidR="00A72C9C" w:rsidRPr="00A72C9C">
              <w:rPr>
                <w:rStyle w:val="Hyperlink"/>
                <w:b w:val="0"/>
                <w:bCs w:val="0"/>
                <w:lang w:val="fi-FI"/>
              </w:rPr>
              <w:t xml:space="preserve"> Di Ruang Rosela 2 RSUD. Dr. Soetomo Surabaya.</w:t>
            </w:r>
            <w:r w:rsidR="00A72C9C" w:rsidRPr="00A72C9C">
              <w:rPr>
                <w:webHidden/>
              </w:rPr>
              <w:tab/>
            </w:r>
            <w:r w:rsidR="00A72C9C" w:rsidRPr="00A72C9C">
              <w:rPr>
                <w:webHidden/>
              </w:rPr>
              <w:fldChar w:fldCharType="begin"/>
            </w:r>
            <w:r w:rsidR="00A72C9C" w:rsidRPr="00A72C9C">
              <w:rPr>
                <w:webHidden/>
              </w:rPr>
              <w:instrText xml:space="preserve"> PAGEREF _Toc161205911 \h </w:instrText>
            </w:r>
            <w:r w:rsidR="00A72C9C" w:rsidRPr="00A72C9C">
              <w:rPr>
                <w:webHidden/>
              </w:rPr>
            </w:r>
            <w:r w:rsidR="00A72C9C" w:rsidRPr="00A72C9C">
              <w:rPr>
                <w:webHidden/>
              </w:rPr>
              <w:fldChar w:fldCharType="separate"/>
            </w:r>
            <w:r w:rsidR="00056CA9">
              <w:rPr>
                <w:webHidden/>
              </w:rPr>
              <w:t>108</w:t>
            </w:r>
            <w:r w:rsidR="00A72C9C" w:rsidRPr="00A72C9C">
              <w:rPr>
                <w:webHidden/>
              </w:rPr>
              <w:fldChar w:fldCharType="end"/>
            </w:r>
          </w:hyperlink>
        </w:p>
        <w:p w14:paraId="22EC48C6" w14:textId="46405EEA" w:rsidR="00A72C9C" w:rsidRPr="00A72C9C" w:rsidRDefault="00000000" w:rsidP="007D0F97">
          <w:pPr>
            <w:pStyle w:val="TOC2"/>
            <w:rPr>
              <w:rFonts w:asciiTheme="minorHAnsi" w:eastAsiaTheme="minorEastAsia" w:hAnsiTheme="minorHAnsi" w:cstheme="minorBidi"/>
              <w:kern w:val="2"/>
              <w:sz w:val="22"/>
              <w:szCs w:val="22"/>
              <w:lang w:val="id-ID" w:eastAsia="id-ID" w:bidi="ar-SA"/>
            </w:rPr>
          </w:pPr>
          <w:hyperlink w:anchor="_Toc161205912" w:history="1">
            <w:r w:rsidR="00A72C9C" w:rsidRPr="00A72C9C">
              <w:rPr>
                <w:rStyle w:val="Hyperlink"/>
                <w:b w:val="0"/>
                <w:bCs w:val="0"/>
              </w:rPr>
              <w:t>5.2.2</w:t>
            </w:r>
            <w:r w:rsidR="007D0F97">
              <w:rPr>
                <w:rStyle w:val="Hyperlink"/>
                <w:b w:val="0"/>
                <w:bCs w:val="0"/>
              </w:rPr>
              <w:t xml:space="preserve"> </w:t>
            </w:r>
            <w:r w:rsidR="00A72C9C" w:rsidRPr="00A72C9C">
              <w:rPr>
                <w:rStyle w:val="Hyperlink"/>
                <w:b w:val="0"/>
                <w:bCs w:val="0"/>
              </w:rPr>
              <w:t xml:space="preserve">Motivasi Pada Pasien Kanker Kolorektal Yang Menjalani Kemoterapi </w:t>
            </w:r>
            <w:r w:rsidR="007D0F97">
              <w:rPr>
                <w:rStyle w:val="Hyperlink"/>
                <w:b w:val="0"/>
                <w:bCs w:val="0"/>
              </w:rPr>
              <w:t xml:space="preserve">  </w:t>
            </w:r>
            <w:r w:rsidR="00A72C9C" w:rsidRPr="00A72C9C">
              <w:rPr>
                <w:rStyle w:val="Hyperlink"/>
                <w:b w:val="0"/>
                <w:bCs w:val="0"/>
              </w:rPr>
              <w:t>Di Ruang Rosela 2 RSUD.Dr.Soetomo Surabaya.</w:t>
            </w:r>
            <w:r w:rsidR="00A72C9C" w:rsidRPr="00A72C9C">
              <w:rPr>
                <w:webHidden/>
              </w:rPr>
              <w:tab/>
            </w:r>
            <w:r w:rsidR="00A72C9C" w:rsidRPr="00A72C9C">
              <w:rPr>
                <w:webHidden/>
              </w:rPr>
              <w:fldChar w:fldCharType="begin"/>
            </w:r>
            <w:r w:rsidR="00A72C9C" w:rsidRPr="00A72C9C">
              <w:rPr>
                <w:webHidden/>
              </w:rPr>
              <w:instrText xml:space="preserve"> PAGEREF _Toc161205912 \h </w:instrText>
            </w:r>
            <w:r w:rsidR="00A72C9C" w:rsidRPr="00A72C9C">
              <w:rPr>
                <w:webHidden/>
              </w:rPr>
            </w:r>
            <w:r w:rsidR="00A72C9C" w:rsidRPr="00A72C9C">
              <w:rPr>
                <w:webHidden/>
              </w:rPr>
              <w:fldChar w:fldCharType="separate"/>
            </w:r>
            <w:r w:rsidR="00056CA9">
              <w:rPr>
                <w:webHidden/>
              </w:rPr>
              <w:t>113</w:t>
            </w:r>
            <w:r w:rsidR="00A72C9C" w:rsidRPr="00A72C9C">
              <w:rPr>
                <w:webHidden/>
              </w:rPr>
              <w:fldChar w:fldCharType="end"/>
            </w:r>
          </w:hyperlink>
        </w:p>
        <w:p w14:paraId="5DB08F0C" w14:textId="676F4FF1" w:rsidR="00A72C9C" w:rsidRPr="00A72C9C" w:rsidRDefault="00000000" w:rsidP="007D0F97">
          <w:pPr>
            <w:pStyle w:val="TOC2"/>
            <w:jc w:val="left"/>
            <w:rPr>
              <w:rFonts w:asciiTheme="minorHAnsi" w:eastAsiaTheme="minorEastAsia" w:hAnsiTheme="minorHAnsi" w:cstheme="minorBidi"/>
              <w:kern w:val="2"/>
              <w:sz w:val="22"/>
              <w:szCs w:val="22"/>
              <w:lang w:val="id-ID" w:eastAsia="id-ID" w:bidi="ar-SA"/>
            </w:rPr>
          </w:pPr>
          <w:hyperlink w:anchor="_Toc161205913" w:history="1">
            <w:r w:rsidR="00A72C9C" w:rsidRPr="00A72C9C">
              <w:rPr>
                <w:rStyle w:val="Hyperlink"/>
                <w:b w:val="0"/>
                <w:bCs w:val="0"/>
                <w:lang w:val="fi-FI"/>
              </w:rPr>
              <w:t>5.2.3</w:t>
            </w:r>
            <w:r w:rsidR="007D0F97">
              <w:rPr>
                <w:rStyle w:val="Hyperlink"/>
                <w:b w:val="0"/>
                <w:bCs w:val="0"/>
                <w:lang w:val="fi-FI"/>
              </w:rPr>
              <w:t xml:space="preserve"> H</w:t>
            </w:r>
            <w:r w:rsidR="00A72C9C" w:rsidRPr="00A72C9C">
              <w:rPr>
                <w:rStyle w:val="Hyperlink"/>
                <w:b w:val="0"/>
                <w:bCs w:val="0"/>
                <w:lang w:val="fi-FI"/>
              </w:rPr>
              <w:t xml:space="preserve">ubungan </w:t>
            </w:r>
            <w:r w:rsidR="00A72C9C" w:rsidRPr="00A72C9C">
              <w:rPr>
                <w:rStyle w:val="Hyperlink"/>
                <w:b w:val="0"/>
                <w:bCs w:val="0"/>
              </w:rPr>
              <w:t xml:space="preserve">Dukungan Keluarga </w:t>
            </w:r>
            <w:r w:rsidR="00A72C9C" w:rsidRPr="00A72C9C">
              <w:rPr>
                <w:rStyle w:val="Hyperlink"/>
                <w:b w:val="0"/>
                <w:bCs w:val="0"/>
                <w:lang w:val="fi-FI"/>
              </w:rPr>
              <w:t xml:space="preserve">Dengan Motivasi </w:t>
            </w:r>
            <w:r w:rsidR="00A72C9C" w:rsidRPr="00A72C9C">
              <w:rPr>
                <w:rStyle w:val="Hyperlink"/>
                <w:b w:val="0"/>
                <w:bCs w:val="0"/>
              </w:rPr>
              <w:t>Pasien Kanker</w:t>
            </w:r>
            <w:r w:rsidR="007D0F97">
              <w:rPr>
                <w:rStyle w:val="Hyperlink"/>
                <w:b w:val="0"/>
                <w:bCs w:val="0"/>
              </w:rPr>
              <w:t xml:space="preserve"> </w:t>
            </w:r>
            <w:r w:rsidR="00A72C9C" w:rsidRPr="00A72C9C">
              <w:rPr>
                <w:rStyle w:val="Hyperlink"/>
                <w:b w:val="0"/>
                <w:bCs w:val="0"/>
              </w:rPr>
              <w:t>Kolorektal Yang Menjalani Kemoterapi</w:t>
            </w:r>
            <w:r w:rsidR="00A72C9C" w:rsidRPr="00A72C9C">
              <w:rPr>
                <w:rStyle w:val="Hyperlink"/>
                <w:b w:val="0"/>
                <w:bCs w:val="0"/>
                <w:lang w:val="fi-FI"/>
              </w:rPr>
              <w:t xml:space="preserve"> Di Ruang Rosela 2 RSUD.Dr.Soetomo Surabaya.</w:t>
            </w:r>
            <w:r w:rsidR="00A72C9C" w:rsidRPr="00A72C9C">
              <w:rPr>
                <w:webHidden/>
              </w:rPr>
              <w:tab/>
            </w:r>
            <w:r w:rsidR="00A72C9C" w:rsidRPr="00A72C9C">
              <w:rPr>
                <w:webHidden/>
              </w:rPr>
              <w:fldChar w:fldCharType="begin"/>
            </w:r>
            <w:r w:rsidR="00A72C9C" w:rsidRPr="00A72C9C">
              <w:rPr>
                <w:webHidden/>
              </w:rPr>
              <w:instrText xml:space="preserve"> PAGEREF _Toc161205913 \h </w:instrText>
            </w:r>
            <w:r w:rsidR="00A72C9C" w:rsidRPr="00A72C9C">
              <w:rPr>
                <w:webHidden/>
              </w:rPr>
            </w:r>
            <w:r w:rsidR="00A72C9C" w:rsidRPr="00A72C9C">
              <w:rPr>
                <w:webHidden/>
              </w:rPr>
              <w:fldChar w:fldCharType="separate"/>
            </w:r>
            <w:r w:rsidR="00056CA9">
              <w:rPr>
                <w:webHidden/>
              </w:rPr>
              <w:t>116</w:t>
            </w:r>
            <w:r w:rsidR="00A72C9C" w:rsidRPr="00A72C9C">
              <w:rPr>
                <w:webHidden/>
              </w:rPr>
              <w:fldChar w:fldCharType="end"/>
            </w:r>
          </w:hyperlink>
        </w:p>
        <w:p w14:paraId="596CA543" w14:textId="1A0D390A" w:rsidR="00A72C9C" w:rsidRDefault="00000000" w:rsidP="007D0F97">
          <w:pPr>
            <w:pStyle w:val="TOC2"/>
            <w:rPr>
              <w:rFonts w:asciiTheme="minorHAnsi" w:eastAsiaTheme="minorEastAsia" w:hAnsiTheme="minorHAnsi" w:cstheme="minorBidi"/>
              <w:kern w:val="2"/>
              <w:sz w:val="22"/>
              <w:szCs w:val="22"/>
              <w:lang w:val="id-ID" w:eastAsia="id-ID" w:bidi="ar-SA"/>
            </w:rPr>
          </w:pPr>
          <w:hyperlink w:anchor="_Toc161205914" w:history="1">
            <w:r w:rsidR="00A72C9C" w:rsidRPr="004251D0">
              <w:rPr>
                <w:rStyle w:val="Hyperlink"/>
              </w:rPr>
              <w:t>5.3. Keterbatasan</w:t>
            </w:r>
            <w:r w:rsidR="00A72C9C">
              <w:rPr>
                <w:webHidden/>
              </w:rPr>
              <w:tab/>
            </w:r>
            <w:r w:rsidR="00A72C9C">
              <w:rPr>
                <w:webHidden/>
              </w:rPr>
              <w:fldChar w:fldCharType="begin"/>
            </w:r>
            <w:r w:rsidR="00A72C9C">
              <w:rPr>
                <w:webHidden/>
              </w:rPr>
              <w:instrText xml:space="preserve"> PAGEREF _Toc161205914 \h </w:instrText>
            </w:r>
            <w:r w:rsidR="00A72C9C">
              <w:rPr>
                <w:webHidden/>
              </w:rPr>
            </w:r>
            <w:r w:rsidR="00A72C9C">
              <w:rPr>
                <w:webHidden/>
              </w:rPr>
              <w:fldChar w:fldCharType="separate"/>
            </w:r>
            <w:r w:rsidR="00056CA9">
              <w:rPr>
                <w:webHidden/>
              </w:rPr>
              <w:t>119</w:t>
            </w:r>
            <w:r w:rsidR="00A72C9C">
              <w:rPr>
                <w:webHidden/>
              </w:rPr>
              <w:fldChar w:fldCharType="end"/>
            </w:r>
          </w:hyperlink>
        </w:p>
        <w:p w14:paraId="380CD661" w14:textId="4B2DD5BB" w:rsidR="00A72C9C" w:rsidRDefault="00000000" w:rsidP="00A72C9C">
          <w:pPr>
            <w:pStyle w:val="TOC1"/>
            <w:rPr>
              <w:rFonts w:asciiTheme="minorHAnsi" w:eastAsiaTheme="minorEastAsia" w:hAnsiTheme="minorHAnsi" w:cstheme="minorBidi"/>
              <w:kern w:val="2"/>
              <w:sz w:val="22"/>
              <w:szCs w:val="22"/>
              <w:lang w:val="id-ID"/>
            </w:rPr>
          </w:pPr>
          <w:hyperlink w:anchor="_Toc161205915" w:history="1">
            <w:r w:rsidR="00A72C9C" w:rsidRPr="004251D0">
              <w:rPr>
                <w:rStyle w:val="Hyperlink"/>
                <w:lang w:bidi="hi-IN"/>
              </w:rPr>
              <w:t>BAB 6  PENUTUP</w:t>
            </w:r>
            <w:r w:rsidR="00A72C9C">
              <w:rPr>
                <w:webHidden/>
              </w:rPr>
              <w:tab/>
            </w:r>
            <w:r w:rsidR="00A72C9C">
              <w:rPr>
                <w:webHidden/>
              </w:rPr>
              <w:fldChar w:fldCharType="begin"/>
            </w:r>
            <w:r w:rsidR="00A72C9C">
              <w:rPr>
                <w:webHidden/>
              </w:rPr>
              <w:instrText xml:space="preserve"> PAGEREF _Toc161205915 \h </w:instrText>
            </w:r>
            <w:r w:rsidR="00A72C9C">
              <w:rPr>
                <w:webHidden/>
              </w:rPr>
            </w:r>
            <w:r w:rsidR="00A72C9C">
              <w:rPr>
                <w:webHidden/>
              </w:rPr>
              <w:fldChar w:fldCharType="separate"/>
            </w:r>
            <w:r w:rsidR="00056CA9">
              <w:rPr>
                <w:webHidden/>
              </w:rPr>
              <w:t>120</w:t>
            </w:r>
            <w:r w:rsidR="00A72C9C">
              <w:rPr>
                <w:webHidden/>
              </w:rPr>
              <w:fldChar w:fldCharType="end"/>
            </w:r>
          </w:hyperlink>
        </w:p>
        <w:p w14:paraId="5F891550" w14:textId="502A36D2" w:rsidR="00A72C9C" w:rsidRDefault="00000000" w:rsidP="007D0F97">
          <w:pPr>
            <w:pStyle w:val="TOC2"/>
            <w:rPr>
              <w:rFonts w:asciiTheme="minorHAnsi" w:eastAsiaTheme="minorEastAsia" w:hAnsiTheme="minorHAnsi" w:cstheme="minorBidi"/>
              <w:kern w:val="2"/>
              <w:sz w:val="22"/>
              <w:szCs w:val="22"/>
              <w:lang w:val="id-ID" w:eastAsia="id-ID" w:bidi="ar-SA"/>
            </w:rPr>
          </w:pPr>
          <w:hyperlink w:anchor="_Toc161205916" w:history="1">
            <w:r w:rsidR="00A72C9C" w:rsidRPr="004251D0">
              <w:rPr>
                <w:rStyle w:val="Hyperlink"/>
              </w:rPr>
              <w:t>6.1 Kesimpulan</w:t>
            </w:r>
            <w:r w:rsidR="00A72C9C">
              <w:rPr>
                <w:webHidden/>
              </w:rPr>
              <w:tab/>
            </w:r>
            <w:r w:rsidR="00A72C9C">
              <w:rPr>
                <w:webHidden/>
              </w:rPr>
              <w:fldChar w:fldCharType="begin"/>
            </w:r>
            <w:r w:rsidR="00A72C9C">
              <w:rPr>
                <w:webHidden/>
              </w:rPr>
              <w:instrText xml:space="preserve"> PAGEREF _Toc161205916 \h </w:instrText>
            </w:r>
            <w:r w:rsidR="00A72C9C">
              <w:rPr>
                <w:webHidden/>
              </w:rPr>
            </w:r>
            <w:r w:rsidR="00A72C9C">
              <w:rPr>
                <w:webHidden/>
              </w:rPr>
              <w:fldChar w:fldCharType="separate"/>
            </w:r>
            <w:r w:rsidR="00056CA9">
              <w:rPr>
                <w:webHidden/>
              </w:rPr>
              <w:t>120</w:t>
            </w:r>
            <w:r w:rsidR="00A72C9C">
              <w:rPr>
                <w:webHidden/>
              </w:rPr>
              <w:fldChar w:fldCharType="end"/>
            </w:r>
          </w:hyperlink>
        </w:p>
        <w:p w14:paraId="2903823E" w14:textId="72FB17ED" w:rsidR="00A72C9C" w:rsidRDefault="00000000" w:rsidP="007D0F97">
          <w:pPr>
            <w:pStyle w:val="TOC2"/>
            <w:rPr>
              <w:rFonts w:asciiTheme="minorHAnsi" w:eastAsiaTheme="minorEastAsia" w:hAnsiTheme="minorHAnsi" w:cstheme="minorBidi"/>
              <w:kern w:val="2"/>
              <w:sz w:val="22"/>
              <w:szCs w:val="22"/>
              <w:lang w:val="id-ID" w:eastAsia="id-ID" w:bidi="ar-SA"/>
            </w:rPr>
          </w:pPr>
          <w:hyperlink w:anchor="_Toc161205917" w:history="1">
            <w:r w:rsidR="00A72C9C" w:rsidRPr="004251D0">
              <w:rPr>
                <w:rStyle w:val="Hyperlink"/>
              </w:rPr>
              <w:t>6.2</w:t>
            </w:r>
            <w:r w:rsidR="00A72C9C">
              <w:rPr>
                <w:rFonts w:asciiTheme="minorHAnsi" w:eastAsiaTheme="minorEastAsia" w:hAnsiTheme="minorHAnsi" w:cstheme="minorBidi"/>
                <w:kern w:val="2"/>
                <w:sz w:val="22"/>
                <w:szCs w:val="22"/>
                <w:lang w:val="id-ID" w:eastAsia="id-ID" w:bidi="ar-SA"/>
              </w:rPr>
              <w:tab/>
            </w:r>
            <w:r w:rsidR="00A72C9C" w:rsidRPr="004251D0">
              <w:rPr>
                <w:rStyle w:val="Hyperlink"/>
              </w:rPr>
              <w:t>Saran</w:t>
            </w:r>
            <w:r w:rsidR="00A72C9C">
              <w:rPr>
                <w:webHidden/>
              </w:rPr>
              <w:tab/>
            </w:r>
            <w:r w:rsidR="00A72C9C">
              <w:rPr>
                <w:webHidden/>
              </w:rPr>
              <w:fldChar w:fldCharType="begin"/>
            </w:r>
            <w:r w:rsidR="00A72C9C">
              <w:rPr>
                <w:webHidden/>
              </w:rPr>
              <w:instrText xml:space="preserve"> PAGEREF _Toc161205917 \h </w:instrText>
            </w:r>
            <w:r w:rsidR="00A72C9C">
              <w:rPr>
                <w:webHidden/>
              </w:rPr>
            </w:r>
            <w:r w:rsidR="00A72C9C">
              <w:rPr>
                <w:webHidden/>
              </w:rPr>
              <w:fldChar w:fldCharType="separate"/>
            </w:r>
            <w:r w:rsidR="00056CA9">
              <w:rPr>
                <w:webHidden/>
              </w:rPr>
              <w:t>120</w:t>
            </w:r>
            <w:r w:rsidR="00A72C9C">
              <w:rPr>
                <w:webHidden/>
              </w:rPr>
              <w:fldChar w:fldCharType="end"/>
            </w:r>
          </w:hyperlink>
        </w:p>
        <w:p w14:paraId="06A858BF" w14:textId="7CC43D7F" w:rsidR="00A72C9C" w:rsidRDefault="00000000" w:rsidP="00A72C9C">
          <w:pPr>
            <w:pStyle w:val="TOC1"/>
            <w:rPr>
              <w:rFonts w:asciiTheme="minorHAnsi" w:eastAsiaTheme="minorEastAsia" w:hAnsiTheme="minorHAnsi" w:cstheme="minorBidi"/>
              <w:kern w:val="2"/>
              <w:sz w:val="22"/>
              <w:szCs w:val="22"/>
              <w:lang w:val="id-ID"/>
            </w:rPr>
          </w:pPr>
          <w:hyperlink w:anchor="_Toc161205918" w:history="1">
            <w:r w:rsidR="00A72C9C" w:rsidRPr="004251D0">
              <w:rPr>
                <w:rStyle w:val="Hyperlink"/>
                <w:lang w:bidi="hi-IN"/>
              </w:rPr>
              <w:t>DAFTAR PUSTAKA</w:t>
            </w:r>
            <w:r w:rsidR="00A72C9C">
              <w:rPr>
                <w:webHidden/>
              </w:rPr>
              <w:tab/>
            </w:r>
            <w:r w:rsidR="00A72C9C">
              <w:rPr>
                <w:webHidden/>
              </w:rPr>
              <w:fldChar w:fldCharType="begin"/>
            </w:r>
            <w:r w:rsidR="00A72C9C">
              <w:rPr>
                <w:webHidden/>
              </w:rPr>
              <w:instrText xml:space="preserve"> PAGEREF _Toc161205918 \h </w:instrText>
            </w:r>
            <w:r w:rsidR="00A72C9C">
              <w:rPr>
                <w:webHidden/>
              </w:rPr>
            </w:r>
            <w:r w:rsidR="00A72C9C">
              <w:rPr>
                <w:webHidden/>
              </w:rPr>
              <w:fldChar w:fldCharType="separate"/>
            </w:r>
            <w:r w:rsidR="00056CA9">
              <w:rPr>
                <w:webHidden/>
              </w:rPr>
              <w:t>123</w:t>
            </w:r>
            <w:r w:rsidR="00A72C9C">
              <w:rPr>
                <w:webHidden/>
              </w:rPr>
              <w:fldChar w:fldCharType="end"/>
            </w:r>
          </w:hyperlink>
        </w:p>
        <w:p w14:paraId="64BCD597" w14:textId="0F8599BD" w:rsidR="00745D3B" w:rsidRPr="00A72C9C" w:rsidRDefault="00000000" w:rsidP="00A72C9C">
          <w:pPr>
            <w:pStyle w:val="TOC1"/>
            <w:rPr>
              <w:rFonts w:asciiTheme="minorHAnsi" w:eastAsiaTheme="minorEastAsia" w:hAnsiTheme="minorHAnsi" w:cstheme="minorBidi"/>
              <w:kern w:val="2"/>
              <w:sz w:val="22"/>
              <w:szCs w:val="22"/>
              <w:lang w:val="id-ID"/>
            </w:rPr>
          </w:pPr>
          <w:hyperlink w:anchor="_Toc161205919" w:history="1">
            <w:r w:rsidR="00A72C9C" w:rsidRPr="004251D0">
              <w:rPr>
                <w:rStyle w:val="Hyperlink"/>
                <w:lang w:bidi="hi-IN"/>
              </w:rPr>
              <w:t xml:space="preserve">Lampiran </w:t>
            </w:r>
            <w:r w:rsidR="00A72C9C">
              <w:rPr>
                <w:webHidden/>
              </w:rPr>
              <w:tab/>
            </w:r>
            <w:r w:rsidR="00A72C9C">
              <w:rPr>
                <w:webHidden/>
              </w:rPr>
              <w:fldChar w:fldCharType="begin"/>
            </w:r>
            <w:r w:rsidR="00A72C9C">
              <w:rPr>
                <w:webHidden/>
              </w:rPr>
              <w:instrText xml:space="preserve"> PAGEREF _Toc161205919 \h </w:instrText>
            </w:r>
            <w:r w:rsidR="00A72C9C">
              <w:rPr>
                <w:webHidden/>
              </w:rPr>
            </w:r>
            <w:r w:rsidR="00A72C9C">
              <w:rPr>
                <w:webHidden/>
              </w:rPr>
              <w:fldChar w:fldCharType="separate"/>
            </w:r>
            <w:r w:rsidR="00056CA9">
              <w:rPr>
                <w:webHidden/>
              </w:rPr>
              <w:t>126</w:t>
            </w:r>
            <w:r w:rsidR="00A72C9C">
              <w:rPr>
                <w:webHidden/>
              </w:rPr>
              <w:fldChar w:fldCharType="end"/>
            </w:r>
          </w:hyperlink>
          <w:r w:rsidR="00745D3B" w:rsidRPr="00387D2B">
            <w:rPr>
              <w:b w:val="0"/>
              <w:bCs w:val="0"/>
            </w:rPr>
            <w:fldChar w:fldCharType="end"/>
          </w:r>
        </w:p>
      </w:sdtContent>
    </w:sdt>
    <w:p w14:paraId="48B663C1" w14:textId="77777777" w:rsidR="008D1BED" w:rsidRPr="00387D2B" w:rsidRDefault="008D1BED" w:rsidP="00387D2B">
      <w:pPr>
        <w:tabs>
          <w:tab w:val="right" w:leader="dot" w:pos="7920"/>
        </w:tabs>
        <w:spacing w:after="0" w:line="276" w:lineRule="auto"/>
        <w:jc w:val="both"/>
        <w:rPr>
          <w:rFonts w:ascii="Times New Roman" w:eastAsia="Times New Roman" w:hAnsi="Times New Roman" w:cs="Times New Roman"/>
          <w:b/>
          <w:bCs/>
          <w:sz w:val="24"/>
          <w:szCs w:val="24"/>
          <w:lang w:val="en-US" w:bidi="ar-SA"/>
        </w:rPr>
      </w:pPr>
    </w:p>
    <w:p w14:paraId="483A0A90" w14:textId="77777777" w:rsidR="008D1BED" w:rsidRPr="00387D2B" w:rsidRDefault="008D1BED" w:rsidP="00387D2B">
      <w:pPr>
        <w:tabs>
          <w:tab w:val="right" w:leader="dot" w:pos="7920"/>
        </w:tabs>
        <w:spacing w:after="0" w:line="276" w:lineRule="auto"/>
        <w:jc w:val="both"/>
        <w:rPr>
          <w:rFonts w:ascii="Times New Roman" w:eastAsia="Times New Roman" w:hAnsi="Times New Roman" w:cs="Times New Roman"/>
          <w:b/>
          <w:bCs/>
          <w:sz w:val="24"/>
          <w:szCs w:val="24"/>
          <w:lang w:val="en-US" w:bidi="ar-SA"/>
        </w:rPr>
      </w:pPr>
    </w:p>
    <w:p w14:paraId="1721A240" w14:textId="77777777" w:rsidR="008D1BED" w:rsidRPr="00387D2B" w:rsidRDefault="008D1BED" w:rsidP="00387D2B">
      <w:pPr>
        <w:tabs>
          <w:tab w:val="right" w:leader="dot" w:pos="7920"/>
        </w:tabs>
        <w:spacing w:after="0" w:line="276" w:lineRule="auto"/>
        <w:jc w:val="both"/>
        <w:rPr>
          <w:rFonts w:ascii="Times New Roman" w:eastAsia="Times New Roman" w:hAnsi="Times New Roman" w:cs="Times New Roman"/>
          <w:b/>
          <w:bCs/>
          <w:sz w:val="24"/>
          <w:szCs w:val="24"/>
          <w:lang w:val="en-US" w:bidi="ar-SA"/>
        </w:rPr>
      </w:pPr>
    </w:p>
    <w:p w14:paraId="1D17870E" w14:textId="77777777" w:rsidR="008D1BED" w:rsidRDefault="008D1BED" w:rsidP="00B60B2C">
      <w:pPr>
        <w:spacing w:after="0" w:line="276" w:lineRule="auto"/>
        <w:jc w:val="center"/>
        <w:rPr>
          <w:rFonts w:ascii="Times New Roman" w:eastAsia="Times New Roman" w:hAnsi="Times New Roman" w:cs="Times New Roman"/>
          <w:b/>
          <w:bCs/>
          <w:sz w:val="24"/>
          <w:szCs w:val="24"/>
          <w:lang w:val="en-US" w:bidi="ar-SA"/>
        </w:rPr>
      </w:pPr>
    </w:p>
    <w:p w14:paraId="13C2EEC9" w14:textId="77777777" w:rsidR="008D1BED" w:rsidRDefault="008D1BED" w:rsidP="00B60B2C">
      <w:pPr>
        <w:spacing w:after="0" w:line="276" w:lineRule="auto"/>
        <w:jc w:val="center"/>
        <w:rPr>
          <w:rFonts w:ascii="Times New Roman" w:eastAsia="Times New Roman" w:hAnsi="Times New Roman" w:cs="Times New Roman"/>
          <w:b/>
          <w:bCs/>
          <w:sz w:val="24"/>
          <w:szCs w:val="24"/>
          <w:lang w:val="en-US" w:bidi="ar-SA"/>
        </w:rPr>
      </w:pPr>
    </w:p>
    <w:p w14:paraId="694AB69E" w14:textId="77777777" w:rsidR="008D1BED" w:rsidRDefault="008D1BED" w:rsidP="00B60B2C">
      <w:pPr>
        <w:spacing w:after="0" w:line="276" w:lineRule="auto"/>
        <w:rPr>
          <w:rFonts w:ascii="Times New Roman" w:eastAsia="Times New Roman" w:hAnsi="Times New Roman" w:cs="Times New Roman"/>
          <w:b/>
          <w:bCs/>
          <w:sz w:val="24"/>
          <w:szCs w:val="24"/>
          <w:lang w:val="en-US" w:bidi="ar-SA"/>
        </w:rPr>
      </w:pPr>
    </w:p>
    <w:p w14:paraId="5C9BA402" w14:textId="77777777" w:rsidR="00714E63" w:rsidRDefault="00714E63" w:rsidP="00B60B2C">
      <w:pPr>
        <w:spacing w:after="0" w:line="276" w:lineRule="auto"/>
        <w:rPr>
          <w:rFonts w:ascii="Times New Roman" w:eastAsia="Times New Roman" w:hAnsi="Times New Roman" w:cs="Times New Roman"/>
          <w:b/>
          <w:bCs/>
          <w:sz w:val="24"/>
          <w:szCs w:val="24"/>
          <w:lang w:val="en-US" w:bidi="ar-SA"/>
        </w:rPr>
      </w:pPr>
    </w:p>
    <w:p w14:paraId="0254BC5C" w14:textId="77777777" w:rsidR="008D1BED" w:rsidRDefault="008D1BED" w:rsidP="00B60B2C">
      <w:pPr>
        <w:spacing w:after="0" w:line="276" w:lineRule="auto"/>
        <w:jc w:val="center"/>
        <w:rPr>
          <w:rFonts w:ascii="Times New Roman" w:eastAsia="Times New Roman" w:hAnsi="Times New Roman" w:cs="Times New Roman"/>
          <w:b/>
          <w:bCs/>
          <w:sz w:val="24"/>
          <w:szCs w:val="24"/>
          <w:lang w:val="en-US" w:bidi="ar-SA"/>
        </w:rPr>
      </w:pPr>
    </w:p>
    <w:p w14:paraId="4EDDCDE9" w14:textId="77777777" w:rsidR="00FA5651" w:rsidRDefault="00FA5651" w:rsidP="00B60B2C">
      <w:pPr>
        <w:spacing w:after="0" w:line="276" w:lineRule="auto"/>
        <w:jc w:val="center"/>
        <w:rPr>
          <w:rFonts w:ascii="Times New Roman" w:eastAsia="Times New Roman" w:hAnsi="Times New Roman" w:cs="Times New Roman"/>
          <w:b/>
          <w:bCs/>
          <w:sz w:val="24"/>
          <w:szCs w:val="24"/>
          <w:lang w:val="en-US" w:bidi="ar-SA"/>
        </w:rPr>
      </w:pPr>
    </w:p>
    <w:p w14:paraId="33DC7B07" w14:textId="77777777" w:rsidR="00FA5651" w:rsidRDefault="00FA5651" w:rsidP="00B60B2C">
      <w:pPr>
        <w:spacing w:after="0" w:line="276" w:lineRule="auto"/>
        <w:jc w:val="center"/>
        <w:rPr>
          <w:rFonts w:ascii="Times New Roman" w:eastAsia="Times New Roman" w:hAnsi="Times New Roman" w:cs="Times New Roman"/>
          <w:b/>
          <w:bCs/>
          <w:sz w:val="24"/>
          <w:szCs w:val="24"/>
          <w:lang w:val="en-US" w:bidi="ar-SA"/>
        </w:rPr>
      </w:pPr>
    </w:p>
    <w:p w14:paraId="42126F77" w14:textId="77777777" w:rsidR="00FA5651" w:rsidRDefault="00FA5651" w:rsidP="00B60B2C">
      <w:pPr>
        <w:spacing w:after="0" w:line="276" w:lineRule="auto"/>
        <w:jc w:val="center"/>
        <w:rPr>
          <w:rFonts w:ascii="Times New Roman" w:eastAsia="Times New Roman" w:hAnsi="Times New Roman" w:cs="Times New Roman"/>
          <w:b/>
          <w:bCs/>
          <w:sz w:val="24"/>
          <w:szCs w:val="24"/>
          <w:lang w:val="en-US" w:bidi="ar-SA"/>
        </w:rPr>
      </w:pPr>
    </w:p>
    <w:p w14:paraId="207B153A" w14:textId="77777777" w:rsidR="000207E4" w:rsidRDefault="000207E4" w:rsidP="00B60B2C">
      <w:pPr>
        <w:spacing w:after="0" w:line="276" w:lineRule="auto"/>
        <w:jc w:val="center"/>
        <w:rPr>
          <w:rFonts w:ascii="Times New Roman" w:eastAsia="Times New Roman" w:hAnsi="Times New Roman" w:cs="Times New Roman"/>
          <w:b/>
          <w:bCs/>
          <w:sz w:val="24"/>
          <w:szCs w:val="24"/>
          <w:lang w:val="en-US" w:bidi="ar-SA"/>
        </w:rPr>
      </w:pPr>
    </w:p>
    <w:p w14:paraId="29877629" w14:textId="77777777" w:rsidR="000207E4" w:rsidRDefault="000207E4" w:rsidP="00B60B2C">
      <w:pPr>
        <w:spacing w:after="0" w:line="276" w:lineRule="auto"/>
        <w:jc w:val="center"/>
        <w:rPr>
          <w:rFonts w:ascii="Times New Roman" w:eastAsia="Times New Roman" w:hAnsi="Times New Roman" w:cs="Times New Roman"/>
          <w:b/>
          <w:bCs/>
          <w:sz w:val="24"/>
          <w:szCs w:val="24"/>
          <w:lang w:val="en-US" w:bidi="ar-SA"/>
        </w:rPr>
      </w:pPr>
    </w:p>
    <w:p w14:paraId="697692E4" w14:textId="77777777" w:rsidR="000207E4" w:rsidRDefault="000207E4" w:rsidP="00B60B2C">
      <w:pPr>
        <w:spacing w:after="0" w:line="276" w:lineRule="auto"/>
        <w:jc w:val="center"/>
        <w:rPr>
          <w:rFonts w:ascii="Times New Roman" w:eastAsia="Times New Roman" w:hAnsi="Times New Roman" w:cs="Times New Roman"/>
          <w:b/>
          <w:bCs/>
          <w:sz w:val="24"/>
          <w:szCs w:val="24"/>
          <w:lang w:val="en-US" w:bidi="ar-SA"/>
        </w:rPr>
      </w:pPr>
    </w:p>
    <w:p w14:paraId="3E02CD48" w14:textId="77777777" w:rsidR="000207E4" w:rsidRDefault="000207E4" w:rsidP="00B60B2C">
      <w:pPr>
        <w:spacing w:after="0" w:line="276" w:lineRule="auto"/>
        <w:jc w:val="center"/>
        <w:rPr>
          <w:rFonts w:ascii="Times New Roman" w:eastAsia="Times New Roman" w:hAnsi="Times New Roman" w:cs="Times New Roman"/>
          <w:b/>
          <w:bCs/>
          <w:sz w:val="24"/>
          <w:szCs w:val="24"/>
          <w:lang w:val="en-US" w:bidi="ar-SA"/>
        </w:rPr>
      </w:pPr>
    </w:p>
    <w:p w14:paraId="29565682" w14:textId="77777777" w:rsidR="000207E4" w:rsidRDefault="000207E4" w:rsidP="00B60B2C">
      <w:pPr>
        <w:spacing w:after="0" w:line="276" w:lineRule="auto"/>
        <w:jc w:val="center"/>
        <w:rPr>
          <w:rFonts w:ascii="Times New Roman" w:eastAsia="Times New Roman" w:hAnsi="Times New Roman" w:cs="Times New Roman"/>
          <w:b/>
          <w:bCs/>
          <w:sz w:val="24"/>
          <w:szCs w:val="24"/>
          <w:lang w:val="en-US" w:bidi="ar-SA"/>
        </w:rPr>
      </w:pPr>
    </w:p>
    <w:p w14:paraId="1DA2B123" w14:textId="77777777" w:rsidR="000207E4" w:rsidRDefault="000207E4" w:rsidP="00B60B2C">
      <w:pPr>
        <w:spacing w:after="0" w:line="276" w:lineRule="auto"/>
        <w:jc w:val="center"/>
        <w:rPr>
          <w:rFonts w:ascii="Times New Roman" w:eastAsia="Times New Roman" w:hAnsi="Times New Roman" w:cs="Times New Roman"/>
          <w:b/>
          <w:bCs/>
          <w:sz w:val="24"/>
          <w:szCs w:val="24"/>
          <w:lang w:val="en-US" w:bidi="ar-SA"/>
        </w:rPr>
      </w:pPr>
    </w:p>
    <w:p w14:paraId="0C0E7F8B" w14:textId="77777777" w:rsidR="000207E4" w:rsidRDefault="000207E4" w:rsidP="00B60B2C">
      <w:pPr>
        <w:spacing w:after="0" w:line="276" w:lineRule="auto"/>
        <w:jc w:val="center"/>
        <w:rPr>
          <w:rFonts w:ascii="Times New Roman" w:eastAsia="Times New Roman" w:hAnsi="Times New Roman" w:cs="Times New Roman"/>
          <w:b/>
          <w:bCs/>
          <w:sz w:val="24"/>
          <w:szCs w:val="24"/>
          <w:lang w:val="en-US" w:bidi="ar-SA"/>
        </w:rPr>
      </w:pPr>
    </w:p>
    <w:p w14:paraId="5DF913D5" w14:textId="77777777" w:rsidR="000207E4" w:rsidRDefault="000207E4" w:rsidP="00B60B2C">
      <w:pPr>
        <w:spacing w:after="0" w:line="276" w:lineRule="auto"/>
        <w:jc w:val="center"/>
        <w:rPr>
          <w:rFonts w:ascii="Times New Roman" w:eastAsia="Times New Roman" w:hAnsi="Times New Roman" w:cs="Times New Roman"/>
          <w:b/>
          <w:bCs/>
          <w:sz w:val="24"/>
          <w:szCs w:val="24"/>
          <w:lang w:val="en-US" w:bidi="ar-SA"/>
        </w:rPr>
      </w:pPr>
    </w:p>
    <w:p w14:paraId="7AC89402" w14:textId="77777777" w:rsidR="000207E4" w:rsidRDefault="000207E4" w:rsidP="00B60B2C">
      <w:pPr>
        <w:spacing w:after="0" w:line="276" w:lineRule="auto"/>
        <w:jc w:val="center"/>
        <w:rPr>
          <w:rFonts w:ascii="Times New Roman" w:eastAsia="Times New Roman" w:hAnsi="Times New Roman" w:cs="Times New Roman"/>
          <w:b/>
          <w:bCs/>
          <w:sz w:val="24"/>
          <w:szCs w:val="24"/>
          <w:lang w:val="en-US" w:bidi="ar-SA"/>
        </w:rPr>
      </w:pPr>
    </w:p>
    <w:p w14:paraId="516F07CF" w14:textId="77777777" w:rsidR="000207E4" w:rsidRDefault="000207E4" w:rsidP="00B60B2C">
      <w:pPr>
        <w:spacing w:after="0" w:line="276" w:lineRule="auto"/>
        <w:jc w:val="center"/>
        <w:rPr>
          <w:rFonts w:ascii="Times New Roman" w:eastAsia="Times New Roman" w:hAnsi="Times New Roman" w:cs="Times New Roman"/>
          <w:b/>
          <w:bCs/>
          <w:sz w:val="24"/>
          <w:szCs w:val="24"/>
          <w:lang w:val="en-US" w:bidi="ar-SA"/>
        </w:rPr>
      </w:pPr>
    </w:p>
    <w:p w14:paraId="7E9D5590" w14:textId="77777777" w:rsidR="000F328D" w:rsidRDefault="000F328D" w:rsidP="000F328D">
      <w:pPr>
        <w:tabs>
          <w:tab w:val="left" w:pos="3082"/>
        </w:tabs>
        <w:spacing w:after="0" w:line="276" w:lineRule="auto"/>
        <w:rPr>
          <w:rFonts w:ascii="Times New Roman" w:eastAsia="Times New Roman" w:hAnsi="Times New Roman" w:cs="Times New Roman"/>
          <w:b/>
          <w:bCs/>
          <w:sz w:val="24"/>
          <w:szCs w:val="24"/>
          <w:lang w:val="en-US" w:bidi="ar-SA"/>
        </w:rPr>
      </w:pPr>
    </w:p>
    <w:p w14:paraId="1A3A8AF9" w14:textId="724CAB4E" w:rsidR="005F101E" w:rsidRDefault="00321233" w:rsidP="00A308D2">
      <w:pPr>
        <w:spacing w:after="0" w:line="240" w:lineRule="auto"/>
        <w:jc w:val="center"/>
        <w:rPr>
          <w:rFonts w:ascii="Times New Roman" w:eastAsia="Times New Roman" w:hAnsi="Times New Roman" w:cs="Times New Roman"/>
          <w:b/>
          <w:bCs/>
          <w:sz w:val="24"/>
          <w:szCs w:val="24"/>
          <w:lang w:val="en-US" w:bidi="ar-SA"/>
        </w:rPr>
      </w:pPr>
      <w:r w:rsidRPr="007B6680">
        <w:rPr>
          <w:rFonts w:ascii="Times New Roman" w:eastAsia="Times New Roman" w:hAnsi="Times New Roman" w:cs="Times New Roman"/>
          <w:b/>
          <w:bCs/>
          <w:sz w:val="24"/>
          <w:szCs w:val="24"/>
          <w:lang w:val="en-US" w:bidi="ar-SA"/>
        </w:rPr>
        <w:lastRenderedPageBreak/>
        <w:t>D</w:t>
      </w:r>
      <w:r w:rsidR="00A351FE">
        <w:rPr>
          <w:rFonts w:ascii="Times New Roman" w:eastAsia="Times New Roman" w:hAnsi="Times New Roman" w:cs="Times New Roman"/>
          <w:b/>
          <w:bCs/>
          <w:sz w:val="24"/>
          <w:szCs w:val="24"/>
          <w:lang w:val="en-US" w:bidi="ar-SA"/>
        </w:rPr>
        <w:t>AFTAR TABEL</w:t>
      </w:r>
    </w:p>
    <w:p w14:paraId="55149421" w14:textId="440BBE86" w:rsidR="003202EE" w:rsidRPr="00C404B8" w:rsidRDefault="003202EE" w:rsidP="00A308D2">
      <w:pPr>
        <w:spacing w:after="0" w:line="240" w:lineRule="auto"/>
        <w:jc w:val="center"/>
        <w:rPr>
          <w:rFonts w:ascii="Times New Roman" w:eastAsia="Times New Roman" w:hAnsi="Times New Roman" w:cs="Times New Roman"/>
          <w:sz w:val="24"/>
          <w:szCs w:val="24"/>
          <w:lang w:val="en-US" w:bidi="ar-SA"/>
        </w:rPr>
      </w:pPr>
    </w:p>
    <w:p w14:paraId="6DF48C1B" w14:textId="6985056E" w:rsidR="00C404B8" w:rsidRPr="00C404B8" w:rsidRDefault="002631B0" w:rsidP="00BA7BF3">
      <w:pPr>
        <w:pStyle w:val="TabelGambar"/>
        <w:tabs>
          <w:tab w:val="left" w:pos="1152"/>
          <w:tab w:val="left" w:pos="1440"/>
          <w:tab w:val="right" w:leader="dot" w:pos="7923"/>
        </w:tabs>
        <w:rPr>
          <w:rFonts w:ascii="Times New Roman" w:eastAsiaTheme="minorEastAsia" w:hAnsi="Times New Roman" w:cs="Times New Roman"/>
          <w:noProof/>
          <w:sz w:val="24"/>
          <w:szCs w:val="24"/>
          <w:lang w:eastAsia="id-ID" w:bidi="ar-SA"/>
        </w:rPr>
      </w:pPr>
      <w:r w:rsidRPr="00C404B8">
        <w:rPr>
          <w:rFonts w:ascii="Times New Roman" w:hAnsi="Times New Roman" w:cs="Times New Roman"/>
          <w:color w:val="212121"/>
          <w:sz w:val="24"/>
          <w:szCs w:val="24"/>
        </w:rPr>
        <w:fldChar w:fldCharType="begin"/>
      </w:r>
      <w:r w:rsidRPr="00C404B8">
        <w:rPr>
          <w:rFonts w:ascii="Times New Roman" w:hAnsi="Times New Roman" w:cs="Times New Roman"/>
          <w:color w:val="212121"/>
          <w:sz w:val="24"/>
          <w:szCs w:val="24"/>
        </w:rPr>
        <w:instrText xml:space="preserve"> TOC \h \z \c "Tabel 2" </w:instrText>
      </w:r>
      <w:r w:rsidRPr="00C404B8">
        <w:rPr>
          <w:rFonts w:ascii="Times New Roman" w:hAnsi="Times New Roman" w:cs="Times New Roman"/>
          <w:color w:val="212121"/>
          <w:sz w:val="24"/>
          <w:szCs w:val="24"/>
        </w:rPr>
        <w:fldChar w:fldCharType="separate"/>
      </w:r>
      <w:hyperlink w:anchor="_Toc159176829" w:history="1">
        <w:r w:rsidR="00C404B8" w:rsidRPr="00C404B8">
          <w:rPr>
            <w:rStyle w:val="Hyperlink"/>
            <w:rFonts w:ascii="Times New Roman" w:hAnsi="Times New Roman" w:cs="Times New Roman"/>
            <w:noProof/>
            <w:sz w:val="24"/>
            <w:szCs w:val="24"/>
          </w:rPr>
          <w:t>Tabel 2</w:t>
        </w:r>
        <w:r w:rsidR="004F6FCC">
          <w:rPr>
            <w:rStyle w:val="Hyperlink"/>
            <w:rFonts w:ascii="Times New Roman" w:hAnsi="Times New Roman" w:cs="Times New Roman"/>
            <w:noProof/>
            <w:sz w:val="24"/>
            <w:szCs w:val="24"/>
            <w:lang w:val="en-US"/>
          </w:rPr>
          <w:t>.1</w:t>
        </w:r>
        <w:r w:rsidR="008F5A68">
          <w:rPr>
            <w:rStyle w:val="Hyperlink"/>
            <w:rFonts w:ascii="Times New Roman" w:hAnsi="Times New Roman" w:cs="Times New Roman"/>
            <w:noProof/>
            <w:sz w:val="24"/>
            <w:szCs w:val="24"/>
            <w:lang w:val="en-US"/>
          </w:rPr>
          <w:t xml:space="preserve"> </w:t>
        </w:r>
        <w:r w:rsidR="008F5A68">
          <w:rPr>
            <w:rStyle w:val="Hyperlink"/>
            <w:rFonts w:ascii="Times New Roman" w:hAnsi="Times New Roman" w:cs="Times New Roman"/>
            <w:noProof/>
            <w:sz w:val="24"/>
            <w:szCs w:val="24"/>
            <w:lang w:val="en-US"/>
          </w:rPr>
          <w:tab/>
        </w:r>
        <w:r w:rsidR="00C404B8" w:rsidRPr="00C404B8">
          <w:rPr>
            <w:rStyle w:val="Hyperlink"/>
            <w:rFonts w:ascii="Times New Roman" w:hAnsi="Times New Roman" w:cs="Times New Roman"/>
            <w:noProof/>
            <w:sz w:val="24"/>
            <w:szCs w:val="24"/>
            <w:lang w:val="en-US"/>
          </w:rPr>
          <w:t>Klasifikasi IMT</w:t>
        </w:r>
        <w:r w:rsidR="0097709B">
          <w:rPr>
            <w:rFonts w:ascii="Times New Roman" w:hAnsi="Times New Roman" w:cs="Times New Roman"/>
            <w:noProof/>
            <w:webHidden/>
            <w:sz w:val="24"/>
            <w:szCs w:val="24"/>
          </w:rPr>
          <w:tab/>
        </w:r>
        <w:r w:rsidR="00C404B8" w:rsidRPr="00C404B8">
          <w:rPr>
            <w:rFonts w:ascii="Times New Roman" w:hAnsi="Times New Roman" w:cs="Times New Roman"/>
            <w:noProof/>
            <w:webHidden/>
            <w:sz w:val="24"/>
            <w:szCs w:val="24"/>
          </w:rPr>
          <w:fldChar w:fldCharType="begin"/>
        </w:r>
        <w:r w:rsidR="00C404B8" w:rsidRPr="00C404B8">
          <w:rPr>
            <w:rFonts w:ascii="Times New Roman" w:hAnsi="Times New Roman" w:cs="Times New Roman"/>
            <w:noProof/>
            <w:webHidden/>
            <w:sz w:val="24"/>
            <w:szCs w:val="24"/>
          </w:rPr>
          <w:instrText xml:space="preserve"> PAGEREF _Toc159176829 \h </w:instrText>
        </w:r>
        <w:r w:rsidR="00C404B8" w:rsidRPr="00C404B8">
          <w:rPr>
            <w:rFonts w:ascii="Times New Roman" w:hAnsi="Times New Roman" w:cs="Times New Roman"/>
            <w:noProof/>
            <w:webHidden/>
            <w:sz w:val="24"/>
            <w:szCs w:val="24"/>
          </w:rPr>
        </w:r>
        <w:r w:rsidR="00C404B8" w:rsidRPr="00C404B8">
          <w:rPr>
            <w:rFonts w:ascii="Times New Roman" w:hAnsi="Times New Roman" w:cs="Times New Roman"/>
            <w:noProof/>
            <w:webHidden/>
            <w:sz w:val="24"/>
            <w:szCs w:val="24"/>
          </w:rPr>
          <w:fldChar w:fldCharType="separate"/>
        </w:r>
        <w:r w:rsidR="00056CA9">
          <w:rPr>
            <w:rFonts w:ascii="Times New Roman" w:hAnsi="Times New Roman" w:cs="Times New Roman"/>
            <w:noProof/>
            <w:webHidden/>
            <w:sz w:val="24"/>
            <w:szCs w:val="24"/>
          </w:rPr>
          <w:t>33</w:t>
        </w:r>
        <w:r w:rsidR="00C404B8" w:rsidRPr="00C404B8">
          <w:rPr>
            <w:rFonts w:ascii="Times New Roman" w:hAnsi="Times New Roman" w:cs="Times New Roman"/>
            <w:noProof/>
            <w:webHidden/>
            <w:sz w:val="24"/>
            <w:szCs w:val="24"/>
          </w:rPr>
          <w:fldChar w:fldCharType="end"/>
        </w:r>
      </w:hyperlink>
    </w:p>
    <w:p w14:paraId="59AFEBFB" w14:textId="1864345F" w:rsidR="00C404B8" w:rsidRDefault="00000000" w:rsidP="00BA7BF3">
      <w:pPr>
        <w:pStyle w:val="TabelGambar"/>
        <w:tabs>
          <w:tab w:val="left" w:pos="1152"/>
          <w:tab w:val="left" w:pos="1440"/>
          <w:tab w:val="right" w:leader="dot" w:pos="7923"/>
        </w:tabs>
        <w:rPr>
          <w:rFonts w:ascii="Times New Roman" w:hAnsi="Times New Roman" w:cs="Times New Roman"/>
          <w:noProof/>
          <w:sz w:val="24"/>
          <w:szCs w:val="24"/>
        </w:rPr>
      </w:pPr>
      <w:hyperlink w:anchor="_Toc159176830" w:history="1">
        <w:r w:rsidR="00C404B8" w:rsidRPr="00C404B8">
          <w:rPr>
            <w:rStyle w:val="Hyperlink"/>
            <w:rFonts w:ascii="Times New Roman" w:hAnsi="Times New Roman" w:cs="Times New Roman"/>
            <w:noProof/>
            <w:sz w:val="24"/>
            <w:szCs w:val="24"/>
          </w:rPr>
          <w:t>Tabel 2</w:t>
        </w:r>
        <w:r w:rsidR="004F6FCC">
          <w:rPr>
            <w:rStyle w:val="Hyperlink"/>
            <w:rFonts w:ascii="Times New Roman" w:hAnsi="Times New Roman" w:cs="Times New Roman"/>
            <w:noProof/>
            <w:sz w:val="24"/>
            <w:szCs w:val="24"/>
            <w:lang w:val="en-US"/>
          </w:rPr>
          <w:t>.</w:t>
        </w:r>
        <w:r w:rsidR="00C404B8" w:rsidRPr="00C404B8">
          <w:rPr>
            <w:rStyle w:val="Hyperlink"/>
            <w:rFonts w:ascii="Times New Roman" w:hAnsi="Times New Roman" w:cs="Times New Roman"/>
            <w:noProof/>
            <w:sz w:val="24"/>
            <w:szCs w:val="24"/>
          </w:rPr>
          <w:t>2</w:t>
        </w:r>
        <w:r w:rsidR="004F6FCC">
          <w:rPr>
            <w:rStyle w:val="Hyperlink"/>
            <w:rFonts w:ascii="Times New Roman" w:hAnsi="Times New Roman" w:cs="Times New Roman"/>
            <w:noProof/>
            <w:sz w:val="24"/>
            <w:szCs w:val="24"/>
            <w:lang w:val="en-US"/>
          </w:rPr>
          <w:t xml:space="preserve"> </w:t>
        </w:r>
        <w:r w:rsidR="008F5A68">
          <w:rPr>
            <w:rStyle w:val="Hyperlink"/>
            <w:rFonts w:ascii="Times New Roman" w:hAnsi="Times New Roman" w:cs="Times New Roman"/>
            <w:noProof/>
            <w:sz w:val="24"/>
            <w:szCs w:val="24"/>
            <w:lang w:val="en-US"/>
          </w:rPr>
          <w:tab/>
        </w:r>
        <w:r w:rsidR="00C404B8" w:rsidRPr="00C404B8">
          <w:rPr>
            <w:rStyle w:val="Hyperlink"/>
            <w:rFonts w:ascii="Times New Roman" w:hAnsi="Times New Roman" w:cs="Times New Roman"/>
            <w:noProof/>
            <w:sz w:val="24"/>
            <w:szCs w:val="24"/>
            <w:lang w:val="en-US"/>
          </w:rPr>
          <w:t xml:space="preserve">Klasifikasi </w:t>
        </w:r>
        <w:r w:rsidR="00BA7BF3">
          <w:rPr>
            <w:rStyle w:val="Hyperlink"/>
            <w:rFonts w:ascii="Times New Roman" w:hAnsi="Times New Roman" w:cs="Times New Roman"/>
            <w:noProof/>
            <w:sz w:val="24"/>
            <w:szCs w:val="24"/>
            <w:lang w:val="en-US"/>
          </w:rPr>
          <w:t>TNM</w:t>
        </w:r>
        <w:r w:rsidR="00C404B8" w:rsidRPr="00C404B8">
          <w:rPr>
            <w:rFonts w:ascii="Times New Roman" w:hAnsi="Times New Roman" w:cs="Times New Roman"/>
            <w:noProof/>
            <w:webHidden/>
            <w:sz w:val="24"/>
            <w:szCs w:val="24"/>
          </w:rPr>
          <w:tab/>
        </w:r>
        <w:r w:rsidR="00BA7BF3">
          <w:rPr>
            <w:rFonts w:ascii="Times New Roman" w:hAnsi="Times New Roman" w:cs="Times New Roman"/>
            <w:noProof/>
            <w:webHidden/>
            <w:sz w:val="24"/>
            <w:szCs w:val="24"/>
            <w:lang w:val="en-US"/>
          </w:rPr>
          <w:t>4</w:t>
        </w:r>
        <w:r w:rsidR="003039C9">
          <w:rPr>
            <w:rFonts w:ascii="Times New Roman" w:hAnsi="Times New Roman" w:cs="Times New Roman"/>
            <w:noProof/>
            <w:webHidden/>
            <w:sz w:val="24"/>
            <w:szCs w:val="24"/>
            <w:lang w:val="en-US"/>
          </w:rPr>
          <w:t>3</w:t>
        </w:r>
      </w:hyperlink>
    </w:p>
    <w:p w14:paraId="01D44F9C" w14:textId="7352EDEF" w:rsidR="00BA7BF3" w:rsidRPr="00C404B8" w:rsidRDefault="00000000" w:rsidP="00BA7BF3">
      <w:pPr>
        <w:pStyle w:val="TabelGambar"/>
        <w:tabs>
          <w:tab w:val="left" w:pos="1152"/>
          <w:tab w:val="left" w:pos="1440"/>
          <w:tab w:val="right" w:leader="dot" w:pos="7923"/>
        </w:tabs>
        <w:rPr>
          <w:rFonts w:ascii="Times New Roman" w:eastAsiaTheme="minorEastAsia" w:hAnsi="Times New Roman" w:cs="Times New Roman"/>
          <w:noProof/>
          <w:sz w:val="24"/>
          <w:szCs w:val="24"/>
          <w:lang w:eastAsia="id-ID" w:bidi="ar-SA"/>
        </w:rPr>
      </w:pPr>
      <w:hyperlink w:anchor="_Toc159176831" w:history="1">
        <w:r w:rsidR="00BA7BF3" w:rsidRPr="00C404B8">
          <w:rPr>
            <w:rStyle w:val="Hyperlink"/>
            <w:rFonts w:ascii="Times New Roman" w:hAnsi="Times New Roman" w:cs="Times New Roman"/>
            <w:noProof/>
            <w:sz w:val="24"/>
            <w:szCs w:val="24"/>
          </w:rPr>
          <w:t>Tabel 2</w:t>
        </w:r>
        <w:r w:rsidR="00BA7BF3">
          <w:rPr>
            <w:rStyle w:val="Hyperlink"/>
            <w:rFonts w:ascii="Times New Roman" w:hAnsi="Times New Roman" w:cs="Times New Roman"/>
            <w:noProof/>
            <w:sz w:val="24"/>
            <w:szCs w:val="24"/>
            <w:lang w:val="en-US"/>
          </w:rPr>
          <w:t xml:space="preserve">.3 </w:t>
        </w:r>
        <w:r w:rsidR="00BA7BF3">
          <w:rPr>
            <w:rStyle w:val="Hyperlink"/>
            <w:rFonts w:ascii="Times New Roman" w:hAnsi="Times New Roman" w:cs="Times New Roman"/>
            <w:noProof/>
            <w:sz w:val="24"/>
            <w:szCs w:val="24"/>
            <w:lang w:val="en-US"/>
          </w:rPr>
          <w:tab/>
          <w:t>Klasifikasi Stadium Kanker</w:t>
        </w:r>
        <w:r w:rsidR="00BA7BF3" w:rsidRPr="00C404B8">
          <w:rPr>
            <w:rFonts w:ascii="Times New Roman" w:hAnsi="Times New Roman" w:cs="Times New Roman"/>
            <w:noProof/>
            <w:webHidden/>
            <w:sz w:val="24"/>
            <w:szCs w:val="24"/>
          </w:rPr>
          <w:tab/>
        </w:r>
        <w:r w:rsidR="003039C9">
          <w:rPr>
            <w:rFonts w:ascii="Times New Roman" w:hAnsi="Times New Roman" w:cs="Times New Roman"/>
            <w:noProof/>
            <w:webHidden/>
            <w:sz w:val="24"/>
            <w:szCs w:val="24"/>
            <w:lang w:val="en-US"/>
          </w:rPr>
          <w:t>44</w:t>
        </w:r>
      </w:hyperlink>
    </w:p>
    <w:p w14:paraId="1A978D7F" w14:textId="190F58ED" w:rsidR="009E0A7C" w:rsidRDefault="00000000" w:rsidP="009E0A7C">
      <w:pPr>
        <w:pStyle w:val="TabelGambar"/>
        <w:tabs>
          <w:tab w:val="left" w:pos="1152"/>
          <w:tab w:val="left" w:pos="1440"/>
          <w:tab w:val="right" w:leader="dot" w:pos="7923"/>
        </w:tabs>
        <w:rPr>
          <w:rFonts w:ascii="Times New Roman" w:hAnsi="Times New Roman" w:cs="Times New Roman"/>
          <w:noProof/>
          <w:sz w:val="24"/>
          <w:szCs w:val="24"/>
          <w:lang w:val="en-US"/>
        </w:rPr>
      </w:pPr>
      <w:hyperlink w:anchor="_Toc159176831" w:history="1">
        <w:r w:rsidR="00C404B8" w:rsidRPr="00C404B8">
          <w:rPr>
            <w:rStyle w:val="Hyperlink"/>
            <w:rFonts w:ascii="Times New Roman" w:hAnsi="Times New Roman" w:cs="Times New Roman"/>
            <w:noProof/>
            <w:sz w:val="24"/>
            <w:szCs w:val="24"/>
          </w:rPr>
          <w:t>Tabel 2</w:t>
        </w:r>
        <w:r w:rsidR="004F6FCC">
          <w:rPr>
            <w:rStyle w:val="Hyperlink"/>
            <w:rFonts w:ascii="Times New Roman" w:hAnsi="Times New Roman" w:cs="Times New Roman"/>
            <w:noProof/>
            <w:sz w:val="24"/>
            <w:szCs w:val="24"/>
            <w:lang w:val="en-US"/>
          </w:rPr>
          <w:t>.</w:t>
        </w:r>
        <w:r w:rsidR="00C404B8" w:rsidRPr="00C404B8">
          <w:rPr>
            <w:rStyle w:val="Hyperlink"/>
            <w:rFonts w:ascii="Times New Roman" w:hAnsi="Times New Roman" w:cs="Times New Roman"/>
            <w:noProof/>
            <w:sz w:val="24"/>
            <w:szCs w:val="24"/>
          </w:rPr>
          <w:t>4</w:t>
        </w:r>
        <w:r w:rsidR="004F6FCC">
          <w:rPr>
            <w:rStyle w:val="Hyperlink"/>
            <w:rFonts w:ascii="Times New Roman" w:hAnsi="Times New Roman" w:cs="Times New Roman"/>
            <w:noProof/>
            <w:sz w:val="24"/>
            <w:szCs w:val="24"/>
            <w:lang w:val="en-US"/>
          </w:rPr>
          <w:t xml:space="preserve"> </w:t>
        </w:r>
        <w:r w:rsidR="008F5A68">
          <w:rPr>
            <w:rStyle w:val="Hyperlink"/>
            <w:rFonts w:ascii="Times New Roman" w:hAnsi="Times New Roman" w:cs="Times New Roman"/>
            <w:noProof/>
            <w:sz w:val="24"/>
            <w:szCs w:val="24"/>
            <w:lang w:val="en-US"/>
          </w:rPr>
          <w:tab/>
        </w:r>
        <w:r w:rsidR="00C404B8" w:rsidRPr="00C404B8">
          <w:rPr>
            <w:rStyle w:val="Hyperlink"/>
            <w:rFonts w:ascii="Times New Roman" w:hAnsi="Times New Roman" w:cs="Times New Roman"/>
            <w:noProof/>
            <w:sz w:val="24"/>
            <w:szCs w:val="24"/>
            <w:lang w:val="en-US"/>
          </w:rPr>
          <w:t>Literatur Review</w:t>
        </w:r>
        <w:r w:rsidR="00C404B8" w:rsidRPr="00C404B8">
          <w:rPr>
            <w:rFonts w:ascii="Times New Roman" w:hAnsi="Times New Roman" w:cs="Times New Roman"/>
            <w:noProof/>
            <w:webHidden/>
            <w:sz w:val="24"/>
            <w:szCs w:val="24"/>
          </w:rPr>
          <w:tab/>
        </w:r>
        <w:r w:rsidR="003039C9">
          <w:rPr>
            <w:rFonts w:ascii="Times New Roman" w:hAnsi="Times New Roman" w:cs="Times New Roman"/>
            <w:noProof/>
            <w:webHidden/>
            <w:sz w:val="24"/>
            <w:szCs w:val="24"/>
            <w:lang w:val="en-US"/>
          </w:rPr>
          <w:t>75</w:t>
        </w:r>
      </w:hyperlink>
    </w:p>
    <w:p w14:paraId="180ADBC3" w14:textId="07FF0FF1" w:rsidR="009E0A7C" w:rsidRPr="009E0A7C" w:rsidRDefault="00000000" w:rsidP="009E0A7C">
      <w:pPr>
        <w:pStyle w:val="TabelGambar"/>
        <w:tabs>
          <w:tab w:val="left" w:pos="1152"/>
          <w:tab w:val="left" w:pos="1440"/>
          <w:tab w:val="right" w:leader="dot" w:pos="7923"/>
        </w:tabs>
        <w:rPr>
          <w:rFonts w:ascii="Times New Roman" w:hAnsi="Times New Roman" w:cs="Times New Roman"/>
          <w:noProof/>
          <w:sz w:val="24"/>
          <w:szCs w:val="24"/>
          <w:lang w:val="en-US"/>
        </w:rPr>
      </w:pPr>
      <w:hyperlink w:anchor="_Toc159176831" w:history="1">
        <w:r w:rsidR="009E0A7C" w:rsidRPr="00C404B8">
          <w:rPr>
            <w:rStyle w:val="Hyperlink"/>
            <w:rFonts w:ascii="Times New Roman" w:hAnsi="Times New Roman" w:cs="Times New Roman"/>
            <w:noProof/>
            <w:sz w:val="24"/>
            <w:szCs w:val="24"/>
          </w:rPr>
          <w:t xml:space="preserve">Tabel </w:t>
        </w:r>
        <w:r w:rsidR="009E0A7C">
          <w:rPr>
            <w:rStyle w:val="Hyperlink"/>
            <w:rFonts w:ascii="Times New Roman" w:hAnsi="Times New Roman" w:cs="Times New Roman"/>
            <w:noProof/>
            <w:sz w:val="24"/>
            <w:szCs w:val="24"/>
          </w:rPr>
          <w:t>4</w:t>
        </w:r>
        <w:r w:rsidR="009E0A7C">
          <w:rPr>
            <w:rStyle w:val="Hyperlink"/>
            <w:rFonts w:ascii="Times New Roman" w:hAnsi="Times New Roman" w:cs="Times New Roman"/>
            <w:noProof/>
            <w:sz w:val="24"/>
            <w:szCs w:val="24"/>
            <w:lang w:val="en-US"/>
          </w:rPr>
          <w:t>.</w:t>
        </w:r>
        <w:r w:rsidR="009E0A7C">
          <w:rPr>
            <w:rStyle w:val="Hyperlink"/>
            <w:rFonts w:ascii="Times New Roman" w:hAnsi="Times New Roman" w:cs="Times New Roman"/>
            <w:noProof/>
            <w:sz w:val="24"/>
            <w:szCs w:val="24"/>
          </w:rPr>
          <w:t>1</w:t>
        </w:r>
        <w:r w:rsidR="009E0A7C">
          <w:rPr>
            <w:rStyle w:val="Hyperlink"/>
            <w:rFonts w:ascii="Times New Roman" w:hAnsi="Times New Roman" w:cs="Times New Roman"/>
            <w:noProof/>
            <w:sz w:val="24"/>
            <w:szCs w:val="24"/>
            <w:lang w:val="en-US"/>
          </w:rPr>
          <w:t xml:space="preserve"> </w:t>
        </w:r>
        <w:r w:rsidR="009E0A7C">
          <w:rPr>
            <w:rStyle w:val="Hyperlink"/>
            <w:rFonts w:ascii="Times New Roman" w:hAnsi="Times New Roman" w:cs="Times New Roman"/>
            <w:noProof/>
            <w:sz w:val="24"/>
            <w:szCs w:val="24"/>
            <w:lang w:val="en-US"/>
          </w:rPr>
          <w:tab/>
          <w:t>Definisi Operasional</w:t>
        </w:r>
        <w:r w:rsidR="009E0A7C" w:rsidRPr="00C404B8">
          <w:rPr>
            <w:rFonts w:ascii="Times New Roman" w:hAnsi="Times New Roman" w:cs="Times New Roman"/>
            <w:noProof/>
            <w:webHidden/>
            <w:sz w:val="24"/>
            <w:szCs w:val="24"/>
          </w:rPr>
          <w:tab/>
        </w:r>
        <w:r w:rsidR="009E0A7C">
          <w:rPr>
            <w:rFonts w:ascii="Times New Roman" w:hAnsi="Times New Roman" w:cs="Times New Roman"/>
            <w:noProof/>
            <w:webHidden/>
            <w:sz w:val="24"/>
            <w:szCs w:val="24"/>
          </w:rPr>
          <w:t>88</w:t>
        </w:r>
      </w:hyperlink>
    </w:p>
    <w:p w14:paraId="7BF724B0" w14:textId="1C592CB2" w:rsidR="00A83CE6" w:rsidRPr="00C404B8" w:rsidRDefault="002631B0" w:rsidP="00BA7BF3">
      <w:pPr>
        <w:tabs>
          <w:tab w:val="left" w:pos="1152"/>
          <w:tab w:val="left" w:pos="1440"/>
          <w:tab w:val="left" w:pos="7560"/>
        </w:tabs>
        <w:spacing w:after="0" w:line="276" w:lineRule="auto"/>
        <w:ind w:left="1440" w:right="13" w:hanging="1440"/>
        <w:jc w:val="both"/>
        <w:rPr>
          <w:rFonts w:ascii="Times New Roman" w:hAnsi="Times New Roman" w:cs="Times New Roman"/>
          <w:noProof/>
          <w:color w:val="212121"/>
          <w:sz w:val="24"/>
          <w:szCs w:val="24"/>
        </w:rPr>
      </w:pPr>
      <w:r w:rsidRPr="00C404B8">
        <w:rPr>
          <w:rFonts w:ascii="Times New Roman" w:hAnsi="Times New Roman" w:cs="Times New Roman"/>
          <w:color w:val="212121"/>
          <w:sz w:val="24"/>
          <w:szCs w:val="24"/>
        </w:rPr>
        <w:fldChar w:fldCharType="end"/>
      </w:r>
      <w:r w:rsidR="00A83CE6" w:rsidRPr="00C404B8">
        <w:rPr>
          <w:rFonts w:ascii="Times New Roman" w:hAnsi="Times New Roman" w:cs="Times New Roman"/>
          <w:color w:val="212121"/>
          <w:sz w:val="24"/>
          <w:szCs w:val="24"/>
          <w:lang w:bidi="ar-SA"/>
        </w:rPr>
        <w:fldChar w:fldCharType="begin"/>
      </w:r>
      <w:r w:rsidR="00A83CE6" w:rsidRPr="00C404B8">
        <w:rPr>
          <w:rFonts w:ascii="Times New Roman" w:hAnsi="Times New Roman" w:cs="Times New Roman"/>
          <w:color w:val="212121"/>
          <w:sz w:val="24"/>
          <w:szCs w:val="24"/>
          <w:lang w:bidi="ar-SA"/>
        </w:rPr>
        <w:instrText xml:space="preserve"> TOC \h \z \c "Tabel 5" </w:instrText>
      </w:r>
      <w:r w:rsidR="00A83CE6" w:rsidRPr="00C404B8">
        <w:rPr>
          <w:rFonts w:ascii="Times New Roman" w:hAnsi="Times New Roman" w:cs="Times New Roman"/>
          <w:color w:val="212121"/>
          <w:sz w:val="24"/>
          <w:szCs w:val="24"/>
          <w:lang w:bidi="ar-SA"/>
        </w:rPr>
        <w:fldChar w:fldCharType="separate"/>
      </w:r>
      <w:hyperlink w:anchor="_Toc159061862" w:history="1">
        <w:r w:rsidR="00A83CE6" w:rsidRPr="00C404B8">
          <w:rPr>
            <w:rStyle w:val="Hyperlink"/>
            <w:rFonts w:ascii="Times New Roman" w:hAnsi="Times New Roman" w:cs="Times New Roman"/>
            <w:noProof/>
            <w:color w:val="212121"/>
            <w:sz w:val="24"/>
            <w:szCs w:val="24"/>
          </w:rPr>
          <w:t xml:space="preserve">Tabel </w:t>
        </w:r>
        <w:r w:rsidR="001A002F" w:rsidRPr="00C404B8">
          <w:rPr>
            <w:rStyle w:val="Hyperlink"/>
            <w:rFonts w:ascii="Times New Roman" w:hAnsi="Times New Roman" w:cs="Times New Roman"/>
            <w:noProof/>
            <w:color w:val="212121"/>
            <w:sz w:val="24"/>
            <w:szCs w:val="24"/>
            <w:lang w:val="en-US"/>
          </w:rPr>
          <w:t>5.1</w:t>
        </w:r>
        <w:r w:rsidR="00C404B8">
          <w:rPr>
            <w:rStyle w:val="Hyperlink"/>
            <w:rFonts w:ascii="Times New Roman" w:hAnsi="Times New Roman" w:cs="Times New Roman"/>
            <w:noProof/>
            <w:color w:val="212121"/>
            <w:sz w:val="24"/>
            <w:szCs w:val="24"/>
            <w:lang w:val="en-US"/>
          </w:rPr>
          <w:t xml:space="preserve"> </w:t>
        </w:r>
        <w:r w:rsidR="008F5A68">
          <w:rPr>
            <w:rStyle w:val="Hyperlink"/>
            <w:rFonts w:ascii="Times New Roman" w:hAnsi="Times New Roman" w:cs="Times New Roman"/>
            <w:noProof/>
            <w:color w:val="212121"/>
            <w:sz w:val="24"/>
            <w:szCs w:val="24"/>
            <w:lang w:val="en-US"/>
          </w:rPr>
          <w:tab/>
        </w:r>
        <w:r w:rsidR="00A83CE6" w:rsidRPr="00C404B8">
          <w:rPr>
            <w:rStyle w:val="Hyperlink"/>
            <w:rFonts w:ascii="Times New Roman" w:hAnsi="Times New Roman" w:cs="Times New Roman"/>
            <w:noProof/>
            <w:color w:val="212121"/>
            <w:sz w:val="24"/>
            <w:szCs w:val="24"/>
          </w:rPr>
          <w:t>Karakteristik Responden Berdasarkan Status Dalam Keluarg</w:t>
        </w:r>
        <w:r w:rsidR="008F5A68">
          <w:rPr>
            <w:rStyle w:val="Hyperlink"/>
            <w:rFonts w:ascii="Times New Roman" w:hAnsi="Times New Roman" w:cs="Times New Roman"/>
            <w:noProof/>
            <w:color w:val="212121"/>
            <w:sz w:val="24"/>
            <w:szCs w:val="24"/>
            <w:lang w:val="en-US"/>
          </w:rPr>
          <w:t>a…</w:t>
        </w:r>
        <w:r w:rsidR="00BA7BF3">
          <w:rPr>
            <w:rStyle w:val="Hyperlink"/>
            <w:rFonts w:ascii="Times New Roman" w:hAnsi="Times New Roman" w:cs="Times New Roman"/>
            <w:noProof/>
            <w:color w:val="212121"/>
            <w:sz w:val="24"/>
            <w:szCs w:val="24"/>
            <w:lang w:val="en-US"/>
          </w:rPr>
          <w:t>…</w:t>
        </w:r>
        <w:r w:rsidR="00A83CE6" w:rsidRPr="00C404B8">
          <w:rPr>
            <w:rFonts w:ascii="Times New Roman" w:hAnsi="Times New Roman" w:cs="Times New Roman"/>
            <w:noProof/>
            <w:webHidden/>
            <w:color w:val="212121"/>
            <w:sz w:val="24"/>
            <w:szCs w:val="24"/>
          </w:rPr>
          <w:fldChar w:fldCharType="begin"/>
        </w:r>
        <w:r w:rsidR="00A83CE6" w:rsidRPr="00C404B8">
          <w:rPr>
            <w:rFonts w:ascii="Times New Roman" w:hAnsi="Times New Roman" w:cs="Times New Roman"/>
            <w:noProof/>
            <w:webHidden/>
            <w:color w:val="212121"/>
            <w:sz w:val="24"/>
            <w:szCs w:val="24"/>
          </w:rPr>
          <w:instrText xml:space="preserve"> PAGEREF _Toc159061862 \h </w:instrText>
        </w:r>
        <w:r w:rsidR="00A83CE6" w:rsidRPr="00C404B8">
          <w:rPr>
            <w:rFonts w:ascii="Times New Roman" w:hAnsi="Times New Roman" w:cs="Times New Roman"/>
            <w:noProof/>
            <w:webHidden/>
            <w:color w:val="212121"/>
            <w:sz w:val="24"/>
            <w:szCs w:val="24"/>
          </w:rPr>
        </w:r>
        <w:r w:rsidR="00A83CE6" w:rsidRPr="00C404B8">
          <w:rPr>
            <w:rFonts w:ascii="Times New Roman" w:hAnsi="Times New Roman" w:cs="Times New Roman"/>
            <w:noProof/>
            <w:webHidden/>
            <w:color w:val="212121"/>
            <w:sz w:val="24"/>
            <w:szCs w:val="24"/>
          </w:rPr>
          <w:fldChar w:fldCharType="separate"/>
        </w:r>
        <w:r w:rsidR="00056CA9">
          <w:rPr>
            <w:rFonts w:ascii="Times New Roman" w:hAnsi="Times New Roman" w:cs="Times New Roman"/>
            <w:noProof/>
            <w:webHidden/>
            <w:color w:val="212121"/>
            <w:sz w:val="24"/>
            <w:szCs w:val="24"/>
          </w:rPr>
          <w:t>101</w:t>
        </w:r>
        <w:r w:rsidR="00A83CE6" w:rsidRPr="00C404B8">
          <w:rPr>
            <w:rFonts w:ascii="Times New Roman" w:hAnsi="Times New Roman" w:cs="Times New Roman"/>
            <w:noProof/>
            <w:webHidden/>
            <w:color w:val="212121"/>
            <w:sz w:val="24"/>
            <w:szCs w:val="24"/>
          </w:rPr>
          <w:fldChar w:fldCharType="end"/>
        </w:r>
      </w:hyperlink>
    </w:p>
    <w:p w14:paraId="53477D35" w14:textId="3B8469BC" w:rsidR="00A83CE6" w:rsidRPr="00C404B8" w:rsidRDefault="00000000" w:rsidP="00BA7BF3">
      <w:pPr>
        <w:pStyle w:val="TabelGambar"/>
        <w:tabs>
          <w:tab w:val="left" w:pos="1152"/>
          <w:tab w:val="left" w:pos="1440"/>
          <w:tab w:val="right" w:leader="dot" w:pos="7928"/>
        </w:tabs>
        <w:spacing w:line="276" w:lineRule="auto"/>
        <w:jc w:val="both"/>
        <w:rPr>
          <w:rFonts w:ascii="Times New Roman" w:eastAsiaTheme="minorEastAsia" w:hAnsi="Times New Roman" w:cs="Times New Roman"/>
          <w:noProof/>
          <w:color w:val="212121"/>
          <w:sz w:val="24"/>
          <w:szCs w:val="24"/>
          <w:lang w:eastAsia="id-ID" w:bidi="ar-SA"/>
        </w:rPr>
      </w:pPr>
      <w:hyperlink w:anchor="_Toc159061863" w:history="1">
        <w:r w:rsidR="00A83CE6" w:rsidRPr="00C404B8">
          <w:rPr>
            <w:rStyle w:val="Hyperlink"/>
            <w:rFonts w:ascii="Times New Roman" w:hAnsi="Times New Roman" w:cs="Times New Roman"/>
            <w:noProof/>
            <w:color w:val="212121"/>
            <w:sz w:val="24"/>
            <w:szCs w:val="24"/>
          </w:rPr>
          <w:t>Tabel 5</w:t>
        </w:r>
        <w:r w:rsidR="001A002F" w:rsidRPr="00C404B8">
          <w:rPr>
            <w:rStyle w:val="Hyperlink"/>
            <w:rFonts w:ascii="Times New Roman" w:hAnsi="Times New Roman" w:cs="Times New Roman"/>
            <w:noProof/>
            <w:color w:val="212121"/>
            <w:sz w:val="24"/>
            <w:szCs w:val="24"/>
            <w:lang w:val="fi-FI"/>
          </w:rPr>
          <w:t xml:space="preserve">.2 </w:t>
        </w:r>
        <w:r w:rsidR="008F5A68">
          <w:rPr>
            <w:rStyle w:val="Hyperlink"/>
            <w:rFonts w:ascii="Times New Roman" w:hAnsi="Times New Roman" w:cs="Times New Roman"/>
            <w:noProof/>
            <w:color w:val="212121"/>
            <w:sz w:val="24"/>
            <w:szCs w:val="24"/>
            <w:lang w:val="fi-FI"/>
          </w:rPr>
          <w:tab/>
        </w:r>
        <w:r w:rsidR="00A83CE6" w:rsidRPr="00C404B8">
          <w:rPr>
            <w:rStyle w:val="Hyperlink"/>
            <w:rFonts w:ascii="Times New Roman" w:hAnsi="Times New Roman" w:cs="Times New Roman"/>
            <w:noProof/>
            <w:color w:val="212121"/>
            <w:sz w:val="24"/>
            <w:szCs w:val="24"/>
          </w:rPr>
          <w:t>Karakteristik Responden Berdasarkan Jenis Kelamin.</w:t>
        </w:r>
        <w:r w:rsidR="00A83CE6" w:rsidRPr="00C404B8">
          <w:rPr>
            <w:rFonts w:ascii="Times New Roman" w:hAnsi="Times New Roman" w:cs="Times New Roman"/>
            <w:noProof/>
            <w:webHidden/>
            <w:color w:val="212121"/>
            <w:sz w:val="24"/>
            <w:szCs w:val="24"/>
          </w:rPr>
          <w:tab/>
        </w:r>
        <w:r w:rsidR="00A83CE6" w:rsidRPr="00C404B8">
          <w:rPr>
            <w:rFonts w:ascii="Times New Roman" w:hAnsi="Times New Roman" w:cs="Times New Roman"/>
            <w:noProof/>
            <w:webHidden/>
            <w:color w:val="212121"/>
            <w:sz w:val="24"/>
            <w:szCs w:val="24"/>
          </w:rPr>
          <w:fldChar w:fldCharType="begin"/>
        </w:r>
        <w:r w:rsidR="00A83CE6" w:rsidRPr="00C404B8">
          <w:rPr>
            <w:rFonts w:ascii="Times New Roman" w:hAnsi="Times New Roman" w:cs="Times New Roman"/>
            <w:noProof/>
            <w:webHidden/>
            <w:color w:val="212121"/>
            <w:sz w:val="24"/>
            <w:szCs w:val="24"/>
          </w:rPr>
          <w:instrText xml:space="preserve"> PAGEREF _Toc159061863 \h </w:instrText>
        </w:r>
        <w:r w:rsidR="00A83CE6" w:rsidRPr="00C404B8">
          <w:rPr>
            <w:rFonts w:ascii="Times New Roman" w:hAnsi="Times New Roman" w:cs="Times New Roman"/>
            <w:noProof/>
            <w:webHidden/>
            <w:color w:val="212121"/>
            <w:sz w:val="24"/>
            <w:szCs w:val="24"/>
          </w:rPr>
        </w:r>
        <w:r w:rsidR="00A83CE6" w:rsidRPr="00C404B8">
          <w:rPr>
            <w:rFonts w:ascii="Times New Roman" w:hAnsi="Times New Roman" w:cs="Times New Roman"/>
            <w:noProof/>
            <w:webHidden/>
            <w:color w:val="212121"/>
            <w:sz w:val="24"/>
            <w:szCs w:val="24"/>
          </w:rPr>
          <w:fldChar w:fldCharType="separate"/>
        </w:r>
        <w:r w:rsidR="00056CA9">
          <w:rPr>
            <w:rFonts w:ascii="Times New Roman" w:hAnsi="Times New Roman" w:cs="Times New Roman"/>
            <w:noProof/>
            <w:webHidden/>
            <w:color w:val="212121"/>
            <w:sz w:val="24"/>
            <w:szCs w:val="24"/>
          </w:rPr>
          <w:t>101</w:t>
        </w:r>
        <w:r w:rsidR="00A83CE6" w:rsidRPr="00C404B8">
          <w:rPr>
            <w:rFonts w:ascii="Times New Roman" w:hAnsi="Times New Roman" w:cs="Times New Roman"/>
            <w:noProof/>
            <w:webHidden/>
            <w:color w:val="212121"/>
            <w:sz w:val="24"/>
            <w:szCs w:val="24"/>
          </w:rPr>
          <w:fldChar w:fldCharType="end"/>
        </w:r>
      </w:hyperlink>
    </w:p>
    <w:p w14:paraId="789B2B19" w14:textId="62223D5A" w:rsidR="00A83CE6" w:rsidRPr="00C404B8" w:rsidRDefault="00000000" w:rsidP="00BA7BF3">
      <w:pPr>
        <w:pStyle w:val="TabelGambar"/>
        <w:tabs>
          <w:tab w:val="left" w:pos="1152"/>
          <w:tab w:val="left" w:pos="1440"/>
          <w:tab w:val="right" w:leader="dot" w:pos="7928"/>
        </w:tabs>
        <w:spacing w:line="276" w:lineRule="auto"/>
        <w:jc w:val="both"/>
        <w:rPr>
          <w:rFonts w:ascii="Times New Roman" w:eastAsiaTheme="minorEastAsia" w:hAnsi="Times New Roman" w:cs="Times New Roman"/>
          <w:noProof/>
          <w:color w:val="212121"/>
          <w:sz w:val="24"/>
          <w:szCs w:val="24"/>
          <w:lang w:eastAsia="id-ID" w:bidi="ar-SA"/>
        </w:rPr>
      </w:pPr>
      <w:hyperlink w:anchor="_Toc159061864" w:history="1">
        <w:r w:rsidR="00A83CE6" w:rsidRPr="00C404B8">
          <w:rPr>
            <w:rStyle w:val="Hyperlink"/>
            <w:rFonts w:ascii="Times New Roman" w:hAnsi="Times New Roman" w:cs="Times New Roman"/>
            <w:noProof/>
            <w:color w:val="212121"/>
            <w:sz w:val="24"/>
            <w:szCs w:val="24"/>
          </w:rPr>
          <w:t>Tabel</w:t>
        </w:r>
        <w:r w:rsidR="00A83CE6" w:rsidRPr="00C404B8">
          <w:rPr>
            <w:rStyle w:val="Hyperlink"/>
            <w:rFonts w:ascii="Times New Roman" w:hAnsi="Times New Roman" w:cs="Times New Roman"/>
            <w:noProof/>
            <w:color w:val="212121"/>
            <w:sz w:val="24"/>
            <w:szCs w:val="24"/>
            <w:lang w:val="fi-FI"/>
          </w:rPr>
          <w:t xml:space="preserve"> </w:t>
        </w:r>
        <w:r w:rsidR="00A83CE6" w:rsidRPr="00C404B8">
          <w:rPr>
            <w:rStyle w:val="Hyperlink"/>
            <w:rFonts w:ascii="Times New Roman" w:hAnsi="Times New Roman" w:cs="Times New Roman"/>
            <w:noProof/>
            <w:color w:val="212121"/>
            <w:sz w:val="24"/>
            <w:szCs w:val="24"/>
          </w:rPr>
          <w:t>5</w:t>
        </w:r>
        <w:r w:rsidR="001A002F" w:rsidRPr="00C404B8">
          <w:rPr>
            <w:rStyle w:val="Hyperlink"/>
            <w:rFonts w:ascii="Times New Roman" w:hAnsi="Times New Roman" w:cs="Times New Roman"/>
            <w:noProof/>
            <w:color w:val="212121"/>
            <w:sz w:val="24"/>
            <w:szCs w:val="24"/>
            <w:lang w:val="fi-FI"/>
          </w:rPr>
          <w:t xml:space="preserve">.3 </w:t>
        </w:r>
        <w:r w:rsidR="008F5A68">
          <w:rPr>
            <w:rStyle w:val="Hyperlink"/>
            <w:rFonts w:ascii="Times New Roman" w:hAnsi="Times New Roman" w:cs="Times New Roman"/>
            <w:noProof/>
            <w:color w:val="212121"/>
            <w:sz w:val="24"/>
            <w:szCs w:val="24"/>
            <w:lang w:val="fi-FI"/>
          </w:rPr>
          <w:tab/>
        </w:r>
        <w:r w:rsidR="00A83CE6" w:rsidRPr="00C404B8">
          <w:rPr>
            <w:rStyle w:val="Hyperlink"/>
            <w:rFonts w:ascii="Times New Roman" w:hAnsi="Times New Roman" w:cs="Times New Roman"/>
            <w:noProof/>
            <w:color w:val="212121"/>
            <w:sz w:val="24"/>
            <w:szCs w:val="24"/>
          </w:rPr>
          <w:t>Karakteristik Responden Berdasarkan Usia</w:t>
        </w:r>
        <w:r w:rsidR="00A83CE6" w:rsidRPr="00C404B8">
          <w:rPr>
            <w:rFonts w:ascii="Times New Roman" w:hAnsi="Times New Roman" w:cs="Times New Roman"/>
            <w:noProof/>
            <w:webHidden/>
            <w:color w:val="212121"/>
            <w:sz w:val="24"/>
            <w:szCs w:val="24"/>
          </w:rPr>
          <w:tab/>
        </w:r>
        <w:r w:rsidR="00A83CE6" w:rsidRPr="00C404B8">
          <w:rPr>
            <w:rFonts w:ascii="Times New Roman" w:hAnsi="Times New Roman" w:cs="Times New Roman"/>
            <w:noProof/>
            <w:webHidden/>
            <w:color w:val="212121"/>
            <w:sz w:val="24"/>
            <w:szCs w:val="24"/>
          </w:rPr>
          <w:fldChar w:fldCharType="begin"/>
        </w:r>
        <w:r w:rsidR="00A83CE6" w:rsidRPr="00C404B8">
          <w:rPr>
            <w:rFonts w:ascii="Times New Roman" w:hAnsi="Times New Roman" w:cs="Times New Roman"/>
            <w:noProof/>
            <w:webHidden/>
            <w:color w:val="212121"/>
            <w:sz w:val="24"/>
            <w:szCs w:val="24"/>
          </w:rPr>
          <w:instrText xml:space="preserve"> PAGEREF _Toc159061864 \h </w:instrText>
        </w:r>
        <w:r w:rsidR="00A83CE6" w:rsidRPr="00C404B8">
          <w:rPr>
            <w:rFonts w:ascii="Times New Roman" w:hAnsi="Times New Roman" w:cs="Times New Roman"/>
            <w:noProof/>
            <w:webHidden/>
            <w:color w:val="212121"/>
            <w:sz w:val="24"/>
            <w:szCs w:val="24"/>
          </w:rPr>
        </w:r>
        <w:r w:rsidR="00A83CE6" w:rsidRPr="00C404B8">
          <w:rPr>
            <w:rFonts w:ascii="Times New Roman" w:hAnsi="Times New Roman" w:cs="Times New Roman"/>
            <w:noProof/>
            <w:webHidden/>
            <w:color w:val="212121"/>
            <w:sz w:val="24"/>
            <w:szCs w:val="24"/>
          </w:rPr>
          <w:fldChar w:fldCharType="separate"/>
        </w:r>
        <w:r w:rsidR="00056CA9">
          <w:rPr>
            <w:rFonts w:ascii="Times New Roman" w:hAnsi="Times New Roman" w:cs="Times New Roman"/>
            <w:noProof/>
            <w:webHidden/>
            <w:color w:val="212121"/>
            <w:sz w:val="24"/>
            <w:szCs w:val="24"/>
          </w:rPr>
          <w:t>102</w:t>
        </w:r>
        <w:r w:rsidR="00A83CE6" w:rsidRPr="00C404B8">
          <w:rPr>
            <w:rFonts w:ascii="Times New Roman" w:hAnsi="Times New Roman" w:cs="Times New Roman"/>
            <w:noProof/>
            <w:webHidden/>
            <w:color w:val="212121"/>
            <w:sz w:val="24"/>
            <w:szCs w:val="24"/>
          </w:rPr>
          <w:fldChar w:fldCharType="end"/>
        </w:r>
      </w:hyperlink>
    </w:p>
    <w:p w14:paraId="73D15DE8" w14:textId="36C59563" w:rsidR="00A83CE6" w:rsidRPr="00C404B8" w:rsidRDefault="00000000" w:rsidP="00BA7BF3">
      <w:pPr>
        <w:pStyle w:val="TabelGambar"/>
        <w:tabs>
          <w:tab w:val="left" w:pos="1152"/>
          <w:tab w:val="left" w:pos="1440"/>
          <w:tab w:val="right" w:leader="dot" w:pos="7928"/>
        </w:tabs>
        <w:spacing w:line="276" w:lineRule="auto"/>
        <w:jc w:val="both"/>
        <w:rPr>
          <w:rFonts w:ascii="Times New Roman" w:eastAsiaTheme="minorEastAsia" w:hAnsi="Times New Roman" w:cs="Times New Roman"/>
          <w:noProof/>
          <w:color w:val="212121"/>
          <w:sz w:val="24"/>
          <w:szCs w:val="24"/>
          <w:lang w:eastAsia="id-ID" w:bidi="ar-SA"/>
        </w:rPr>
      </w:pPr>
      <w:hyperlink w:anchor="_Toc159061865" w:history="1">
        <w:r w:rsidR="00A83CE6" w:rsidRPr="00C404B8">
          <w:rPr>
            <w:rStyle w:val="Hyperlink"/>
            <w:rFonts w:ascii="Times New Roman" w:hAnsi="Times New Roman" w:cs="Times New Roman"/>
            <w:noProof/>
            <w:color w:val="212121"/>
            <w:sz w:val="24"/>
            <w:szCs w:val="24"/>
          </w:rPr>
          <w:t>Tabel</w:t>
        </w:r>
        <w:r w:rsidR="00A83CE6" w:rsidRPr="00C404B8">
          <w:rPr>
            <w:rStyle w:val="Hyperlink"/>
            <w:rFonts w:ascii="Times New Roman" w:hAnsi="Times New Roman" w:cs="Times New Roman"/>
            <w:noProof/>
            <w:color w:val="212121"/>
            <w:sz w:val="24"/>
            <w:szCs w:val="24"/>
            <w:lang w:val="en-US"/>
          </w:rPr>
          <w:t xml:space="preserve"> </w:t>
        </w:r>
        <w:r w:rsidR="00A83CE6" w:rsidRPr="00C404B8">
          <w:rPr>
            <w:rStyle w:val="Hyperlink"/>
            <w:rFonts w:ascii="Times New Roman" w:hAnsi="Times New Roman" w:cs="Times New Roman"/>
            <w:noProof/>
            <w:color w:val="212121"/>
            <w:sz w:val="24"/>
            <w:szCs w:val="24"/>
          </w:rPr>
          <w:t>5</w:t>
        </w:r>
        <w:r w:rsidR="001A002F" w:rsidRPr="00C404B8">
          <w:rPr>
            <w:rStyle w:val="Hyperlink"/>
            <w:rFonts w:ascii="Times New Roman" w:hAnsi="Times New Roman" w:cs="Times New Roman"/>
            <w:noProof/>
            <w:color w:val="212121"/>
            <w:sz w:val="24"/>
            <w:szCs w:val="24"/>
            <w:lang w:val="en-US"/>
          </w:rPr>
          <w:t xml:space="preserve">.4 </w:t>
        </w:r>
        <w:r w:rsidR="008F5A68">
          <w:rPr>
            <w:rStyle w:val="Hyperlink"/>
            <w:rFonts w:ascii="Times New Roman" w:hAnsi="Times New Roman" w:cs="Times New Roman"/>
            <w:noProof/>
            <w:color w:val="212121"/>
            <w:sz w:val="24"/>
            <w:szCs w:val="24"/>
            <w:lang w:val="en-US"/>
          </w:rPr>
          <w:tab/>
        </w:r>
        <w:r w:rsidR="00A83CE6" w:rsidRPr="00C404B8">
          <w:rPr>
            <w:rStyle w:val="Hyperlink"/>
            <w:rFonts w:ascii="Times New Roman" w:hAnsi="Times New Roman" w:cs="Times New Roman"/>
            <w:noProof/>
            <w:color w:val="212121"/>
            <w:sz w:val="24"/>
            <w:szCs w:val="24"/>
          </w:rPr>
          <w:t>Karakteristik Responden Berdasarkan Agama.</w:t>
        </w:r>
        <w:r w:rsidR="00A83CE6" w:rsidRPr="00C404B8">
          <w:rPr>
            <w:rFonts w:ascii="Times New Roman" w:hAnsi="Times New Roman" w:cs="Times New Roman"/>
            <w:noProof/>
            <w:webHidden/>
            <w:color w:val="212121"/>
            <w:sz w:val="24"/>
            <w:szCs w:val="24"/>
          </w:rPr>
          <w:tab/>
        </w:r>
        <w:r w:rsidR="00A83CE6" w:rsidRPr="00C404B8">
          <w:rPr>
            <w:rFonts w:ascii="Times New Roman" w:hAnsi="Times New Roman" w:cs="Times New Roman"/>
            <w:noProof/>
            <w:webHidden/>
            <w:color w:val="212121"/>
            <w:sz w:val="24"/>
            <w:szCs w:val="24"/>
          </w:rPr>
          <w:fldChar w:fldCharType="begin"/>
        </w:r>
        <w:r w:rsidR="00A83CE6" w:rsidRPr="00C404B8">
          <w:rPr>
            <w:rFonts w:ascii="Times New Roman" w:hAnsi="Times New Roman" w:cs="Times New Roman"/>
            <w:noProof/>
            <w:webHidden/>
            <w:color w:val="212121"/>
            <w:sz w:val="24"/>
            <w:szCs w:val="24"/>
          </w:rPr>
          <w:instrText xml:space="preserve"> PAGEREF _Toc159061865 \h </w:instrText>
        </w:r>
        <w:r w:rsidR="00A83CE6" w:rsidRPr="00C404B8">
          <w:rPr>
            <w:rFonts w:ascii="Times New Roman" w:hAnsi="Times New Roman" w:cs="Times New Roman"/>
            <w:noProof/>
            <w:webHidden/>
            <w:color w:val="212121"/>
            <w:sz w:val="24"/>
            <w:szCs w:val="24"/>
          </w:rPr>
        </w:r>
        <w:r w:rsidR="00A83CE6" w:rsidRPr="00C404B8">
          <w:rPr>
            <w:rFonts w:ascii="Times New Roman" w:hAnsi="Times New Roman" w:cs="Times New Roman"/>
            <w:noProof/>
            <w:webHidden/>
            <w:color w:val="212121"/>
            <w:sz w:val="24"/>
            <w:szCs w:val="24"/>
          </w:rPr>
          <w:fldChar w:fldCharType="separate"/>
        </w:r>
        <w:r w:rsidR="00056CA9">
          <w:rPr>
            <w:rFonts w:ascii="Times New Roman" w:hAnsi="Times New Roman" w:cs="Times New Roman"/>
            <w:noProof/>
            <w:webHidden/>
            <w:color w:val="212121"/>
            <w:sz w:val="24"/>
            <w:szCs w:val="24"/>
          </w:rPr>
          <w:t>102</w:t>
        </w:r>
        <w:r w:rsidR="00A83CE6" w:rsidRPr="00C404B8">
          <w:rPr>
            <w:rFonts w:ascii="Times New Roman" w:hAnsi="Times New Roman" w:cs="Times New Roman"/>
            <w:noProof/>
            <w:webHidden/>
            <w:color w:val="212121"/>
            <w:sz w:val="24"/>
            <w:szCs w:val="24"/>
          </w:rPr>
          <w:fldChar w:fldCharType="end"/>
        </w:r>
      </w:hyperlink>
    </w:p>
    <w:p w14:paraId="420C88FD" w14:textId="18BC5E84" w:rsidR="00A83CE6" w:rsidRPr="00C404B8" w:rsidRDefault="00000000" w:rsidP="00BA7BF3">
      <w:pPr>
        <w:pStyle w:val="TabelGambar"/>
        <w:tabs>
          <w:tab w:val="left" w:pos="1152"/>
          <w:tab w:val="left" w:pos="1440"/>
          <w:tab w:val="right" w:leader="dot" w:pos="7928"/>
        </w:tabs>
        <w:spacing w:line="276" w:lineRule="auto"/>
        <w:jc w:val="both"/>
        <w:rPr>
          <w:rFonts w:ascii="Times New Roman" w:eastAsiaTheme="minorEastAsia" w:hAnsi="Times New Roman" w:cs="Times New Roman"/>
          <w:noProof/>
          <w:color w:val="212121"/>
          <w:sz w:val="24"/>
          <w:szCs w:val="24"/>
          <w:lang w:eastAsia="id-ID" w:bidi="ar-SA"/>
        </w:rPr>
      </w:pPr>
      <w:hyperlink w:anchor="_Toc159061866" w:history="1">
        <w:r w:rsidR="00A83CE6" w:rsidRPr="00C404B8">
          <w:rPr>
            <w:rStyle w:val="Hyperlink"/>
            <w:rFonts w:ascii="Times New Roman" w:hAnsi="Times New Roman" w:cs="Times New Roman"/>
            <w:noProof/>
            <w:color w:val="212121"/>
            <w:sz w:val="24"/>
            <w:szCs w:val="24"/>
          </w:rPr>
          <w:t>Tabel 5</w:t>
        </w:r>
        <w:r w:rsidR="001A002F" w:rsidRPr="00C404B8">
          <w:rPr>
            <w:rStyle w:val="Hyperlink"/>
            <w:rFonts w:ascii="Times New Roman" w:hAnsi="Times New Roman" w:cs="Times New Roman"/>
            <w:noProof/>
            <w:color w:val="212121"/>
            <w:sz w:val="24"/>
            <w:szCs w:val="24"/>
            <w:lang w:val="en-US"/>
          </w:rPr>
          <w:t>.5</w:t>
        </w:r>
        <w:r w:rsidR="008F5A68">
          <w:rPr>
            <w:rStyle w:val="Hyperlink"/>
            <w:rFonts w:ascii="Times New Roman" w:hAnsi="Times New Roman" w:cs="Times New Roman"/>
            <w:noProof/>
            <w:color w:val="212121"/>
            <w:sz w:val="24"/>
            <w:szCs w:val="24"/>
            <w:lang w:val="en-US"/>
          </w:rPr>
          <w:tab/>
        </w:r>
        <w:r w:rsidR="00A83CE6" w:rsidRPr="00C404B8">
          <w:rPr>
            <w:rStyle w:val="Hyperlink"/>
            <w:rFonts w:ascii="Times New Roman" w:hAnsi="Times New Roman" w:cs="Times New Roman"/>
            <w:noProof/>
            <w:color w:val="212121"/>
            <w:sz w:val="24"/>
            <w:szCs w:val="24"/>
            <w:lang w:val="en-US"/>
          </w:rPr>
          <w:t>Karakteristik Responden Berdasarkan Pendidik</w:t>
        </w:r>
        <w:r w:rsidR="008F5A68">
          <w:rPr>
            <w:rStyle w:val="Hyperlink"/>
            <w:rFonts w:ascii="Times New Roman" w:hAnsi="Times New Roman" w:cs="Times New Roman"/>
            <w:noProof/>
            <w:color w:val="212121"/>
            <w:sz w:val="24"/>
            <w:szCs w:val="24"/>
            <w:lang w:val="en-US"/>
          </w:rPr>
          <w:tab/>
        </w:r>
        <w:r w:rsidR="00A83CE6" w:rsidRPr="00C404B8">
          <w:rPr>
            <w:rFonts w:ascii="Times New Roman" w:hAnsi="Times New Roman" w:cs="Times New Roman"/>
            <w:noProof/>
            <w:webHidden/>
            <w:color w:val="212121"/>
            <w:sz w:val="24"/>
            <w:szCs w:val="24"/>
          </w:rPr>
          <w:fldChar w:fldCharType="begin"/>
        </w:r>
        <w:r w:rsidR="00A83CE6" w:rsidRPr="00C404B8">
          <w:rPr>
            <w:rFonts w:ascii="Times New Roman" w:hAnsi="Times New Roman" w:cs="Times New Roman"/>
            <w:noProof/>
            <w:webHidden/>
            <w:color w:val="212121"/>
            <w:sz w:val="24"/>
            <w:szCs w:val="24"/>
          </w:rPr>
          <w:instrText xml:space="preserve"> PAGEREF _Toc159061866 \h </w:instrText>
        </w:r>
        <w:r w:rsidR="00A83CE6" w:rsidRPr="00C404B8">
          <w:rPr>
            <w:rFonts w:ascii="Times New Roman" w:hAnsi="Times New Roman" w:cs="Times New Roman"/>
            <w:noProof/>
            <w:webHidden/>
            <w:color w:val="212121"/>
            <w:sz w:val="24"/>
            <w:szCs w:val="24"/>
          </w:rPr>
        </w:r>
        <w:r w:rsidR="00A83CE6" w:rsidRPr="00C404B8">
          <w:rPr>
            <w:rFonts w:ascii="Times New Roman" w:hAnsi="Times New Roman" w:cs="Times New Roman"/>
            <w:noProof/>
            <w:webHidden/>
            <w:color w:val="212121"/>
            <w:sz w:val="24"/>
            <w:szCs w:val="24"/>
          </w:rPr>
          <w:fldChar w:fldCharType="separate"/>
        </w:r>
        <w:r w:rsidR="00056CA9">
          <w:rPr>
            <w:rFonts w:ascii="Times New Roman" w:hAnsi="Times New Roman" w:cs="Times New Roman"/>
            <w:noProof/>
            <w:webHidden/>
            <w:color w:val="212121"/>
            <w:sz w:val="24"/>
            <w:szCs w:val="24"/>
          </w:rPr>
          <w:t>103</w:t>
        </w:r>
        <w:r w:rsidR="00A83CE6" w:rsidRPr="00C404B8">
          <w:rPr>
            <w:rFonts w:ascii="Times New Roman" w:hAnsi="Times New Roman" w:cs="Times New Roman"/>
            <w:noProof/>
            <w:webHidden/>
            <w:color w:val="212121"/>
            <w:sz w:val="24"/>
            <w:szCs w:val="24"/>
          </w:rPr>
          <w:fldChar w:fldCharType="end"/>
        </w:r>
      </w:hyperlink>
    </w:p>
    <w:p w14:paraId="75F0278D" w14:textId="66F39094" w:rsidR="00A83CE6" w:rsidRPr="00C404B8" w:rsidRDefault="00000000" w:rsidP="00BA7BF3">
      <w:pPr>
        <w:pStyle w:val="TabelGambar"/>
        <w:tabs>
          <w:tab w:val="left" w:pos="1152"/>
          <w:tab w:val="left" w:pos="1440"/>
          <w:tab w:val="right" w:leader="dot" w:pos="7928"/>
        </w:tabs>
        <w:spacing w:line="276" w:lineRule="auto"/>
        <w:jc w:val="both"/>
        <w:rPr>
          <w:rFonts w:ascii="Times New Roman" w:eastAsiaTheme="minorEastAsia" w:hAnsi="Times New Roman" w:cs="Times New Roman"/>
          <w:noProof/>
          <w:color w:val="212121"/>
          <w:sz w:val="24"/>
          <w:szCs w:val="24"/>
          <w:lang w:eastAsia="id-ID" w:bidi="ar-SA"/>
        </w:rPr>
      </w:pPr>
      <w:hyperlink w:anchor="_Toc159061867" w:history="1">
        <w:r w:rsidR="00A83CE6" w:rsidRPr="00C404B8">
          <w:rPr>
            <w:rStyle w:val="Hyperlink"/>
            <w:rFonts w:ascii="Times New Roman" w:hAnsi="Times New Roman" w:cs="Times New Roman"/>
            <w:noProof/>
            <w:color w:val="212121"/>
            <w:sz w:val="24"/>
            <w:szCs w:val="24"/>
          </w:rPr>
          <w:t>Tabel 5</w:t>
        </w:r>
        <w:r w:rsidR="001A002F" w:rsidRPr="00C404B8">
          <w:rPr>
            <w:rStyle w:val="Hyperlink"/>
            <w:rFonts w:ascii="Times New Roman" w:hAnsi="Times New Roman" w:cs="Times New Roman"/>
            <w:noProof/>
            <w:color w:val="212121"/>
            <w:sz w:val="24"/>
            <w:szCs w:val="24"/>
            <w:lang w:val="en-US"/>
          </w:rPr>
          <w:t xml:space="preserve">.6 </w:t>
        </w:r>
        <w:r w:rsidR="008F5A68">
          <w:rPr>
            <w:rStyle w:val="Hyperlink"/>
            <w:rFonts w:ascii="Times New Roman" w:hAnsi="Times New Roman" w:cs="Times New Roman"/>
            <w:noProof/>
            <w:color w:val="212121"/>
            <w:sz w:val="24"/>
            <w:szCs w:val="24"/>
            <w:lang w:val="en-US"/>
          </w:rPr>
          <w:tab/>
        </w:r>
        <w:r w:rsidR="00A83CE6" w:rsidRPr="00C404B8">
          <w:rPr>
            <w:rStyle w:val="Hyperlink"/>
            <w:rFonts w:ascii="Times New Roman" w:hAnsi="Times New Roman" w:cs="Times New Roman"/>
            <w:noProof/>
            <w:color w:val="212121"/>
            <w:sz w:val="24"/>
            <w:szCs w:val="24"/>
            <w:lang w:val="en-US"/>
          </w:rPr>
          <w:t>Karakteristik Responden Berdasarkan Status Perkawinan</w:t>
        </w:r>
        <w:r w:rsidR="00A83CE6" w:rsidRPr="00C404B8">
          <w:rPr>
            <w:rFonts w:ascii="Times New Roman" w:hAnsi="Times New Roman" w:cs="Times New Roman"/>
            <w:noProof/>
            <w:webHidden/>
            <w:color w:val="212121"/>
            <w:sz w:val="24"/>
            <w:szCs w:val="24"/>
          </w:rPr>
          <w:tab/>
        </w:r>
        <w:r w:rsidR="00A83CE6" w:rsidRPr="00C404B8">
          <w:rPr>
            <w:rFonts w:ascii="Times New Roman" w:hAnsi="Times New Roman" w:cs="Times New Roman"/>
            <w:noProof/>
            <w:webHidden/>
            <w:color w:val="212121"/>
            <w:sz w:val="24"/>
            <w:szCs w:val="24"/>
          </w:rPr>
          <w:fldChar w:fldCharType="begin"/>
        </w:r>
        <w:r w:rsidR="00A83CE6" w:rsidRPr="00C404B8">
          <w:rPr>
            <w:rFonts w:ascii="Times New Roman" w:hAnsi="Times New Roman" w:cs="Times New Roman"/>
            <w:noProof/>
            <w:webHidden/>
            <w:color w:val="212121"/>
            <w:sz w:val="24"/>
            <w:szCs w:val="24"/>
          </w:rPr>
          <w:instrText xml:space="preserve"> PAGEREF _Toc159061867 \h </w:instrText>
        </w:r>
        <w:r w:rsidR="00A83CE6" w:rsidRPr="00C404B8">
          <w:rPr>
            <w:rFonts w:ascii="Times New Roman" w:hAnsi="Times New Roman" w:cs="Times New Roman"/>
            <w:noProof/>
            <w:webHidden/>
            <w:color w:val="212121"/>
            <w:sz w:val="24"/>
            <w:szCs w:val="24"/>
          </w:rPr>
        </w:r>
        <w:r w:rsidR="00A83CE6" w:rsidRPr="00C404B8">
          <w:rPr>
            <w:rFonts w:ascii="Times New Roman" w:hAnsi="Times New Roman" w:cs="Times New Roman"/>
            <w:noProof/>
            <w:webHidden/>
            <w:color w:val="212121"/>
            <w:sz w:val="24"/>
            <w:szCs w:val="24"/>
          </w:rPr>
          <w:fldChar w:fldCharType="separate"/>
        </w:r>
        <w:r w:rsidR="00056CA9">
          <w:rPr>
            <w:rFonts w:ascii="Times New Roman" w:hAnsi="Times New Roman" w:cs="Times New Roman"/>
            <w:noProof/>
            <w:webHidden/>
            <w:color w:val="212121"/>
            <w:sz w:val="24"/>
            <w:szCs w:val="24"/>
          </w:rPr>
          <w:t>103</w:t>
        </w:r>
        <w:r w:rsidR="00A83CE6" w:rsidRPr="00C404B8">
          <w:rPr>
            <w:rFonts w:ascii="Times New Roman" w:hAnsi="Times New Roman" w:cs="Times New Roman"/>
            <w:noProof/>
            <w:webHidden/>
            <w:color w:val="212121"/>
            <w:sz w:val="24"/>
            <w:szCs w:val="24"/>
          </w:rPr>
          <w:fldChar w:fldCharType="end"/>
        </w:r>
      </w:hyperlink>
    </w:p>
    <w:p w14:paraId="192A3DAB" w14:textId="45CBE96C" w:rsidR="00A83CE6" w:rsidRPr="00C404B8" w:rsidRDefault="00000000" w:rsidP="00BA7BF3">
      <w:pPr>
        <w:pStyle w:val="TabelGambar"/>
        <w:tabs>
          <w:tab w:val="left" w:pos="1152"/>
          <w:tab w:val="left" w:pos="1440"/>
          <w:tab w:val="right" w:leader="dot" w:pos="7928"/>
        </w:tabs>
        <w:spacing w:line="276" w:lineRule="auto"/>
        <w:jc w:val="both"/>
        <w:rPr>
          <w:rFonts w:ascii="Times New Roman" w:eastAsiaTheme="minorEastAsia" w:hAnsi="Times New Roman" w:cs="Times New Roman"/>
          <w:noProof/>
          <w:color w:val="212121"/>
          <w:sz w:val="24"/>
          <w:szCs w:val="24"/>
          <w:lang w:eastAsia="id-ID" w:bidi="ar-SA"/>
        </w:rPr>
      </w:pPr>
      <w:hyperlink w:anchor="_Toc159061868" w:history="1">
        <w:r w:rsidR="00A83CE6" w:rsidRPr="00C404B8">
          <w:rPr>
            <w:rStyle w:val="Hyperlink"/>
            <w:rFonts w:ascii="Times New Roman" w:hAnsi="Times New Roman" w:cs="Times New Roman"/>
            <w:noProof/>
            <w:color w:val="212121"/>
            <w:sz w:val="24"/>
            <w:szCs w:val="24"/>
          </w:rPr>
          <w:t>Tabel 5</w:t>
        </w:r>
        <w:r w:rsidR="001A002F" w:rsidRPr="00C404B8">
          <w:rPr>
            <w:rStyle w:val="Hyperlink"/>
            <w:rFonts w:ascii="Times New Roman" w:hAnsi="Times New Roman" w:cs="Times New Roman"/>
            <w:noProof/>
            <w:color w:val="212121"/>
            <w:sz w:val="24"/>
            <w:szCs w:val="24"/>
            <w:lang w:val="en-US"/>
          </w:rPr>
          <w:t xml:space="preserve">.7 </w:t>
        </w:r>
        <w:r w:rsidR="008F5A68">
          <w:rPr>
            <w:rStyle w:val="Hyperlink"/>
            <w:rFonts w:ascii="Times New Roman" w:hAnsi="Times New Roman" w:cs="Times New Roman"/>
            <w:noProof/>
            <w:color w:val="212121"/>
            <w:sz w:val="24"/>
            <w:szCs w:val="24"/>
            <w:lang w:val="en-US"/>
          </w:rPr>
          <w:tab/>
        </w:r>
        <w:r w:rsidR="00A83CE6" w:rsidRPr="00C404B8">
          <w:rPr>
            <w:rStyle w:val="Hyperlink"/>
            <w:rFonts w:ascii="Times New Roman" w:hAnsi="Times New Roman" w:cs="Times New Roman"/>
            <w:noProof/>
            <w:color w:val="212121"/>
            <w:sz w:val="24"/>
            <w:szCs w:val="24"/>
            <w:lang w:val="en-US"/>
          </w:rPr>
          <w:t>Karakteristik Responden Berdasarkan Pekerjaan Saat ini</w:t>
        </w:r>
        <w:r w:rsidR="00A83CE6" w:rsidRPr="00C404B8">
          <w:rPr>
            <w:rFonts w:ascii="Times New Roman" w:hAnsi="Times New Roman" w:cs="Times New Roman"/>
            <w:noProof/>
            <w:webHidden/>
            <w:color w:val="212121"/>
            <w:sz w:val="24"/>
            <w:szCs w:val="24"/>
          </w:rPr>
          <w:tab/>
        </w:r>
        <w:r w:rsidR="00A83CE6" w:rsidRPr="00C404B8">
          <w:rPr>
            <w:rFonts w:ascii="Times New Roman" w:hAnsi="Times New Roman" w:cs="Times New Roman"/>
            <w:noProof/>
            <w:webHidden/>
            <w:color w:val="212121"/>
            <w:sz w:val="24"/>
            <w:szCs w:val="24"/>
          </w:rPr>
          <w:fldChar w:fldCharType="begin"/>
        </w:r>
        <w:r w:rsidR="00A83CE6" w:rsidRPr="00C404B8">
          <w:rPr>
            <w:rFonts w:ascii="Times New Roman" w:hAnsi="Times New Roman" w:cs="Times New Roman"/>
            <w:noProof/>
            <w:webHidden/>
            <w:color w:val="212121"/>
            <w:sz w:val="24"/>
            <w:szCs w:val="24"/>
          </w:rPr>
          <w:instrText xml:space="preserve"> PAGEREF _Toc159061868 \h </w:instrText>
        </w:r>
        <w:r w:rsidR="00A83CE6" w:rsidRPr="00C404B8">
          <w:rPr>
            <w:rFonts w:ascii="Times New Roman" w:hAnsi="Times New Roman" w:cs="Times New Roman"/>
            <w:noProof/>
            <w:webHidden/>
            <w:color w:val="212121"/>
            <w:sz w:val="24"/>
            <w:szCs w:val="24"/>
          </w:rPr>
        </w:r>
        <w:r w:rsidR="00A83CE6" w:rsidRPr="00C404B8">
          <w:rPr>
            <w:rFonts w:ascii="Times New Roman" w:hAnsi="Times New Roman" w:cs="Times New Roman"/>
            <w:noProof/>
            <w:webHidden/>
            <w:color w:val="212121"/>
            <w:sz w:val="24"/>
            <w:szCs w:val="24"/>
          </w:rPr>
          <w:fldChar w:fldCharType="separate"/>
        </w:r>
        <w:r w:rsidR="00056CA9">
          <w:rPr>
            <w:rFonts w:ascii="Times New Roman" w:hAnsi="Times New Roman" w:cs="Times New Roman"/>
            <w:noProof/>
            <w:webHidden/>
            <w:color w:val="212121"/>
            <w:sz w:val="24"/>
            <w:szCs w:val="24"/>
          </w:rPr>
          <w:t>104</w:t>
        </w:r>
        <w:r w:rsidR="00A83CE6" w:rsidRPr="00C404B8">
          <w:rPr>
            <w:rFonts w:ascii="Times New Roman" w:hAnsi="Times New Roman" w:cs="Times New Roman"/>
            <w:noProof/>
            <w:webHidden/>
            <w:color w:val="212121"/>
            <w:sz w:val="24"/>
            <w:szCs w:val="24"/>
          </w:rPr>
          <w:fldChar w:fldCharType="end"/>
        </w:r>
      </w:hyperlink>
    </w:p>
    <w:p w14:paraId="048C7CE7" w14:textId="723C2A24" w:rsidR="00A83CE6" w:rsidRPr="00C404B8" w:rsidRDefault="00000000" w:rsidP="00BA7BF3">
      <w:pPr>
        <w:pStyle w:val="TabelGambar"/>
        <w:tabs>
          <w:tab w:val="left" w:pos="1152"/>
          <w:tab w:val="left" w:pos="1440"/>
          <w:tab w:val="right" w:leader="dot" w:pos="7928"/>
        </w:tabs>
        <w:spacing w:line="276" w:lineRule="auto"/>
        <w:jc w:val="both"/>
        <w:rPr>
          <w:rFonts w:ascii="Times New Roman" w:eastAsiaTheme="minorEastAsia" w:hAnsi="Times New Roman" w:cs="Times New Roman"/>
          <w:noProof/>
          <w:color w:val="212121"/>
          <w:sz w:val="24"/>
          <w:szCs w:val="24"/>
          <w:lang w:eastAsia="id-ID" w:bidi="ar-SA"/>
        </w:rPr>
      </w:pPr>
      <w:hyperlink w:anchor="_Toc159061869" w:history="1">
        <w:r w:rsidR="00A83CE6" w:rsidRPr="00C404B8">
          <w:rPr>
            <w:rStyle w:val="Hyperlink"/>
            <w:rFonts w:ascii="Times New Roman" w:hAnsi="Times New Roman" w:cs="Times New Roman"/>
            <w:noProof/>
            <w:color w:val="212121"/>
            <w:sz w:val="24"/>
            <w:szCs w:val="24"/>
          </w:rPr>
          <w:t>Tabel 5</w:t>
        </w:r>
        <w:r w:rsidR="001A002F" w:rsidRPr="00C404B8">
          <w:rPr>
            <w:rStyle w:val="Hyperlink"/>
            <w:rFonts w:ascii="Times New Roman" w:hAnsi="Times New Roman" w:cs="Times New Roman"/>
            <w:noProof/>
            <w:color w:val="212121"/>
            <w:sz w:val="24"/>
            <w:szCs w:val="24"/>
            <w:lang w:val="en-US"/>
          </w:rPr>
          <w:t xml:space="preserve">.8 </w:t>
        </w:r>
        <w:r w:rsidR="008F5A68">
          <w:rPr>
            <w:rStyle w:val="Hyperlink"/>
            <w:rFonts w:ascii="Times New Roman" w:hAnsi="Times New Roman" w:cs="Times New Roman"/>
            <w:noProof/>
            <w:color w:val="212121"/>
            <w:sz w:val="24"/>
            <w:szCs w:val="24"/>
            <w:lang w:val="en-US"/>
          </w:rPr>
          <w:tab/>
        </w:r>
        <w:r w:rsidR="00A83CE6" w:rsidRPr="00C404B8">
          <w:rPr>
            <w:rStyle w:val="Hyperlink"/>
            <w:rFonts w:ascii="Times New Roman" w:hAnsi="Times New Roman" w:cs="Times New Roman"/>
            <w:noProof/>
            <w:color w:val="212121"/>
            <w:sz w:val="24"/>
            <w:szCs w:val="24"/>
          </w:rPr>
          <w:t xml:space="preserve">Karakteristik Responden Berdasarkan Siklus Kemoterapi </w:t>
        </w:r>
        <w:r w:rsidR="00A83CE6" w:rsidRPr="00C404B8">
          <w:rPr>
            <w:rFonts w:ascii="Times New Roman" w:hAnsi="Times New Roman" w:cs="Times New Roman"/>
            <w:noProof/>
            <w:webHidden/>
            <w:color w:val="212121"/>
            <w:sz w:val="24"/>
            <w:szCs w:val="24"/>
          </w:rPr>
          <w:tab/>
        </w:r>
        <w:r w:rsidR="00A83CE6" w:rsidRPr="00C404B8">
          <w:rPr>
            <w:rFonts w:ascii="Times New Roman" w:hAnsi="Times New Roman" w:cs="Times New Roman"/>
            <w:noProof/>
            <w:webHidden/>
            <w:color w:val="212121"/>
            <w:sz w:val="24"/>
            <w:szCs w:val="24"/>
          </w:rPr>
          <w:fldChar w:fldCharType="begin"/>
        </w:r>
        <w:r w:rsidR="00A83CE6" w:rsidRPr="00C404B8">
          <w:rPr>
            <w:rFonts w:ascii="Times New Roman" w:hAnsi="Times New Roman" w:cs="Times New Roman"/>
            <w:noProof/>
            <w:webHidden/>
            <w:color w:val="212121"/>
            <w:sz w:val="24"/>
            <w:szCs w:val="24"/>
          </w:rPr>
          <w:instrText xml:space="preserve"> PAGEREF _Toc159061869 \h </w:instrText>
        </w:r>
        <w:r w:rsidR="00A83CE6" w:rsidRPr="00C404B8">
          <w:rPr>
            <w:rFonts w:ascii="Times New Roman" w:hAnsi="Times New Roman" w:cs="Times New Roman"/>
            <w:noProof/>
            <w:webHidden/>
            <w:color w:val="212121"/>
            <w:sz w:val="24"/>
            <w:szCs w:val="24"/>
          </w:rPr>
        </w:r>
        <w:r w:rsidR="00A83CE6" w:rsidRPr="00C404B8">
          <w:rPr>
            <w:rFonts w:ascii="Times New Roman" w:hAnsi="Times New Roman" w:cs="Times New Roman"/>
            <w:noProof/>
            <w:webHidden/>
            <w:color w:val="212121"/>
            <w:sz w:val="24"/>
            <w:szCs w:val="24"/>
          </w:rPr>
          <w:fldChar w:fldCharType="separate"/>
        </w:r>
        <w:r w:rsidR="00056CA9">
          <w:rPr>
            <w:rFonts w:ascii="Times New Roman" w:hAnsi="Times New Roman" w:cs="Times New Roman"/>
            <w:noProof/>
            <w:webHidden/>
            <w:color w:val="212121"/>
            <w:sz w:val="24"/>
            <w:szCs w:val="24"/>
          </w:rPr>
          <w:t>104</w:t>
        </w:r>
        <w:r w:rsidR="00A83CE6" w:rsidRPr="00C404B8">
          <w:rPr>
            <w:rFonts w:ascii="Times New Roman" w:hAnsi="Times New Roman" w:cs="Times New Roman"/>
            <w:noProof/>
            <w:webHidden/>
            <w:color w:val="212121"/>
            <w:sz w:val="24"/>
            <w:szCs w:val="24"/>
          </w:rPr>
          <w:fldChar w:fldCharType="end"/>
        </w:r>
      </w:hyperlink>
    </w:p>
    <w:p w14:paraId="1CA04ABD" w14:textId="1DA74B0B" w:rsidR="00A83CE6" w:rsidRPr="00C404B8" w:rsidRDefault="00000000" w:rsidP="00BA7BF3">
      <w:pPr>
        <w:pStyle w:val="TabelGambar"/>
        <w:tabs>
          <w:tab w:val="left" w:pos="1152"/>
          <w:tab w:val="left" w:pos="1440"/>
          <w:tab w:val="right" w:leader="dot" w:pos="7928"/>
        </w:tabs>
        <w:spacing w:line="276" w:lineRule="auto"/>
        <w:jc w:val="both"/>
        <w:rPr>
          <w:rFonts w:ascii="Times New Roman" w:eastAsiaTheme="minorEastAsia" w:hAnsi="Times New Roman" w:cs="Times New Roman"/>
          <w:noProof/>
          <w:color w:val="212121"/>
          <w:sz w:val="24"/>
          <w:szCs w:val="24"/>
          <w:lang w:eastAsia="id-ID" w:bidi="ar-SA"/>
        </w:rPr>
      </w:pPr>
      <w:hyperlink w:anchor="_Toc159061870" w:history="1">
        <w:r w:rsidR="00A83CE6" w:rsidRPr="00C404B8">
          <w:rPr>
            <w:rStyle w:val="Hyperlink"/>
            <w:rFonts w:ascii="Times New Roman" w:hAnsi="Times New Roman" w:cs="Times New Roman"/>
            <w:noProof/>
            <w:color w:val="212121"/>
            <w:sz w:val="24"/>
            <w:szCs w:val="24"/>
          </w:rPr>
          <w:t>Tabel 5</w:t>
        </w:r>
        <w:r w:rsidR="001A002F" w:rsidRPr="00C404B8">
          <w:rPr>
            <w:rStyle w:val="Hyperlink"/>
            <w:rFonts w:ascii="Times New Roman" w:hAnsi="Times New Roman" w:cs="Times New Roman"/>
            <w:noProof/>
            <w:color w:val="212121"/>
            <w:sz w:val="24"/>
            <w:szCs w:val="24"/>
            <w:lang w:val="en-US"/>
          </w:rPr>
          <w:t xml:space="preserve">.9 </w:t>
        </w:r>
        <w:r w:rsidR="008F5A68">
          <w:rPr>
            <w:rStyle w:val="Hyperlink"/>
            <w:rFonts w:ascii="Times New Roman" w:hAnsi="Times New Roman" w:cs="Times New Roman"/>
            <w:noProof/>
            <w:color w:val="212121"/>
            <w:sz w:val="24"/>
            <w:szCs w:val="24"/>
            <w:lang w:val="en-US"/>
          </w:rPr>
          <w:tab/>
        </w:r>
        <w:r w:rsidR="00A83CE6" w:rsidRPr="00C404B8">
          <w:rPr>
            <w:rStyle w:val="Hyperlink"/>
            <w:rFonts w:ascii="Times New Roman" w:hAnsi="Times New Roman" w:cs="Times New Roman"/>
            <w:noProof/>
            <w:color w:val="212121"/>
            <w:sz w:val="24"/>
            <w:szCs w:val="24"/>
            <w:lang w:val="en-US"/>
          </w:rPr>
          <w:t>Karakteristik Responden Berdasarkan Stadium Penyakit</w:t>
        </w:r>
        <w:r w:rsidR="00A83CE6" w:rsidRPr="00C404B8">
          <w:rPr>
            <w:rFonts w:ascii="Times New Roman" w:hAnsi="Times New Roman" w:cs="Times New Roman"/>
            <w:noProof/>
            <w:webHidden/>
            <w:color w:val="212121"/>
            <w:sz w:val="24"/>
            <w:szCs w:val="24"/>
          </w:rPr>
          <w:tab/>
        </w:r>
        <w:r w:rsidR="00A83CE6" w:rsidRPr="00C404B8">
          <w:rPr>
            <w:rFonts w:ascii="Times New Roman" w:hAnsi="Times New Roman" w:cs="Times New Roman"/>
            <w:noProof/>
            <w:webHidden/>
            <w:color w:val="212121"/>
            <w:sz w:val="24"/>
            <w:szCs w:val="24"/>
          </w:rPr>
          <w:fldChar w:fldCharType="begin"/>
        </w:r>
        <w:r w:rsidR="00A83CE6" w:rsidRPr="00C404B8">
          <w:rPr>
            <w:rFonts w:ascii="Times New Roman" w:hAnsi="Times New Roman" w:cs="Times New Roman"/>
            <w:noProof/>
            <w:webHidden/>
            <w:color w:val="212121"/>
            <w:sz w:val="24"/>
            <w:szCs w:val="24"/>
          </w:rPr>
          <w:instrText xml:space="preserve"> PAGEREF _Toc159061870 \h </w:instrText>
        </w:r>
        <w:r w:rsidR="00A83CE6" w:rsidRPr="00C404B8">
          <w:rPr>
            <w:rFonts w:ascii="Times New Roman" w:hAnsi="Times New Roman" w:cs="Times New Roman"/>
            <w:noProof/>
            <w:webHidden/>
            <w:color w:val="212121"/>
            <w:sz w:val="24"/>
            <w:szCs w:val="24"/>
          </w:rPr>
        </w:r>
        <w:r w:rsidR="00A83CE6" w:rsidRPr="00C404B8">
          <w:rPr>
            <w:rFonts w:ascii="Times New Roman" w:hAnsi="Times New Roman" w:cs="Times New Roman"/>
            <w:noProof/>
            <w:webHidden/>
            <w:color w:val="212121"/>
            <w:sz w:val="24"/>
            <w:szCs w:val="24"/>
          </w:rPr>
          <w:fldChar w:fldCharType="separate"/>
        </w:r>
        <w:r w:rsidR="00056CA9">
          <w:rPr>
            <w:rFonts w:ascii="Times New Roman" w:hAnsi="Times New Roman" w:cs="Times New Roman"/>
            <w:noProof/>
            <w:webHidden/>
            <w:color w:val="212121"/>
            <w:sz w:val="24"/>
            <w:szCs w:val="24"/>
          </w:rPr>
          <w:t>105</w:t>
        </w:r>
        <w:r w:rsidR="00A83CE6" w:rsidRPr="00C404B8">
          <w:rPr>
            <w:rFonts w:ascii="Times New Roman" w:hAnsi="Times New Roman" w:cs="Times New Roman"/>
            <w:noProof/>
            <w:webHidden/>
            <w:color w:val="212121"/>
            <w:sz w:val="24"/>
            <w:szCs w:val="24"/>
          </w:rPr>
          <w:fldChar w:fldCharType="end"/>
        </w:r>
      </w:hyperlink>
    </w:p>
    <w:p w14:paraId="4C5FFD91" w14:textId="53C22368" w:rsidR="00A83CE6" w:rsidRPr="00C404B8" w:rsidRDefault="00000000" w:rsidP="00BA7BF3">
      <w:pPr>
        <w:pStyle w:val="TabelGambar"/>
        <w:tabs>
          <w:tab w:val="left" w:pos="1152"/>
          <w:tab w:val="left" w:pos="1440"/>
          <w:tab w:val="right" w:leader="dot" w:pos="7928"/>
        </w:tabs>
        <w:spacing w:line="276" w:lineRule="auto"/>
        <w:jc w:val="both"/>
        <w:rPr>
          <w:rFonts w:ascii="Times New Roman" w:eastAsiaTheme="minorEastAsia" w:hAnsi="Times New Roman" w:cs="Times New Roman"/>
          <w:noProof/>
          <w:color w:val="212121"/>
          <w:sz w:val="24"/>
          <w:szCs w:val="24"/>
          <w:lang w:eastAsia="id-ID" w:bidi="ar-SA"/>
        </w:rPr>
      </w:pPr>
      <w:hyperlink w:anchor="_Toc159061871" w:history="1">
        <w:r w:rsidR="00A83CE6" w:rsidRPr="00C404B8">
          <w:rPr>
            <w:rStyle w:val="Hyperlink"/>
            <w:rFonts w:ascii="Times New Roman" w:hAnsi="Times New Roman" w:cs="Times New Roman"/>
            <w:noProof/>
            <w:color w:val="212121"/>
            <w:sz w:val="24"/>
            <w:szCs w:val="24"/>
          </w:rPr>
          <w:t>Tabel 5</w:t>
        </w:r>
        <w:r w:rsidR="001A002F" w:rsidRPr="00C404B8">
          <w:rPr>
            <w:rStyle w:val="Hyperlink"/>
            <w:rFonts w:ascii="Times New Roman" w:hAnsi="Times New Roman" w:cs="Times New Roman"/>
            <w:noProof/>
            <w:color w:val="212121"/>
            <w:sz w:val="24"/>
            <w:szCs w:val="24"/>
            <w:lang w:val="en-US"/>
          </w:rPr>
          <w:t>.</w:t>
        </w:r>
        <w:r w:rsidR="00A83CE6" w:rsidRPr="00C404B8">
          <w:rPr>
            <w:rStyle w:val="Hyperlink"/>
            <w:rFonts w:ascii="Times New Roman" w:hAnsi="Times New Roman" w:cs="Times New Roman"/>
            <w:noProof/>
            <w:color w:val="212121"/>
            <w:sz w:val="24"/>
            <w:szCs w:val="24"/>
          </w:rPr>
          <w:t>10</w:t>
        </w:r>
        <w:r w:rsidR="008F5A68">
          <w:rPr>
            <w:rStyle w:val="Hyperlink"/>
            <w:rFonts w:ascii="Times New Roman" w:hAnsi="Times New Roman" w:cs="Times New Roman"/>
            <w:noProof/>
            <w:color w:val="212121"/>
            <w:sz w:val="24"/>
            <w:szCs w:val="24"/>
          </w:rPr>
          <w:tab/>
        </w:r>
        <w:r w:rsidR="00A83CE6" w:rsidRPr="00C404B8">
          <w:rPr>
            <w:rStyle w:val="Hyperlink"/>
            <w:rFonts w:ascii="Times New Roman" w:hAnsi="Times New Roman" w:cs="Times New Roman"/>
            <w:noProof/>
            <w:color w:val="212121"/>
            <w:sz w:val="24"/>
            <w:szCs w:val="24"/>
          </w:rPr>
          <w:t>Karakteristik Responden Berdasarkan Keluarga Yang Merawat</w:t>
        </w:r>
        <w:r w:rsidR="00A83CE6" w:rsidRPr="00C404B8">
          <w:rPr>
            <w:rFonts w:ascii="Times New Roman" w:hAnsi="Times New Roman" w:cs="Times New Roman"/>
            <w:noProof/>
            <w:webHidden/>
            <w:color w:val="212121"/>
            <w:sz w:val="24"/>
            <w:szCs w:val="24"/>
          </w:rPr>
          <w:tab/>
        </w:r>
        <w:r w:rsidR="00A83CE6" w:rsidRPr="00C404B8">
          <w:rPr>
            <w:rFonts w:ascii="Times New Roman" w:hAnsi="Times New Roman" w:cs="Times New Roman"/>
            <w:noProof/>
            <w:webHidden/>
            <w:color w:val="212121"/>
            <w:sz w:val="24"/>
            <w:szCs w:val="24"/>
          </w:rPr>
          <w:fldChar w:fldCharType="begin"/>
        </w:r>
        <w:r w:rsidR="00A83CE6" w:rsidRPr="00C404B8">
          <w:rPr>
            <w:rFonts w:ascii="Times New Roman" w:hAnsi="Times New Roman" w:cs="Times New Roman"/>
            <w:noProof/>
            <w:webHidden/>
            <w:color w:val="212121"/>
            <w:sz w:val="24"/>
            <w:szCs w:val="24"/>
          </w:rPr>
          <w:instrText xml:space="preserve"> PAGEREF _Toc159061871 \h </w:instrText>
        </w:r>
        <w:r w:rsidR="00A83CE6" w:rsidRPr="00C404B8">
          <w:rPr>
            <w:rFonts w:ascii="Times New Roman" w:hAnsi="Times New Roman" w:cs="Times New Roman"/>
            <w:noProof/>
            <w:webHidden/>
            <w:color w:val="212121"/>
            <w:sz w:val="24"/>
            <w:szCs w:val="24"/>
          </w:rPr>
        </w:r>
        <w:r w:rsidR="00A83CE6" w:rsidRPr="00C404B8">
          <w:rPr>
            <w:rFonts w:ascii="Times New Roman" w:hAnsi="Times New Roman" w:cs="Times New Roman"/>
            <w:noProof/>
            <w:webHidden/>
            <w:color w:val="212121"/>
            <w:sz w:val="24"/>
            <w:szCs w:val="24"/>
          </w:rPr>
          <w:fldChar w:fldCharType="separate"/>
        </w:r>
        <w:r w:rsidR="00056CA9">
          <w:rPr>
            <w:rFonts w:ascii="Times New Roman" w:hAnsi="Times New Roman" w:cs="Times New Roman"/>
            <w:noProof/>
            <w:webHidden/>
            <w:color w:val="212121"/>
            <w:sz w:val="24"/>
            <w:szCs w:val="24"/>
          </w:rPr>
          <w:t>105</w:t>
        </w:r>
        <w:r w:rsidR="00A83CE6" w:rsidRPr="00C404B8">
          <w:rPr>
            <w:rFonts w:ascii="Times New Roman" w:hAnsi="Times New Roman" w:cs="Times New Roman"/>
            <w:noProof/>
            <w:webHidden/>
            <w:color w:val="212121"/>
            <w:sz w:val="24"/>
            <w:szCs w:val="24"/>
          </w:rPr>
          <w:fldChar w:fldCharType="end"/>
        </w:r>
      </w:hyperlink>
    </w:p>
    <w:p w14:paraId="198F7367" w14:textId="648D2D06" w:rsidR="00A83CE6" w:rsidRPr="00C404B8" w:rsidRDefault="00000000" w:rsidP="00BA7BF3">
      <w:pPr>
        <w:pStyle w:val="TabelGambar"/>
        <w:tabs>
          <w:tab w:val="left" w:pos="1152"/>
          <w:tab w:val="left" w:pos="1440"/>
          <w:tab w:val="right" w:leader="dot" w:pos="7928"/>
        </w:tabs>
        <w:spacing w:line="276" w:lineRule="auto"/>
        <w:jc w:val="both"/>
        <w:rPr>
          <w:rFonts w:ascii="Times New Roman" w:eastAsiaTheme="minorEastAsia" w:hAnsi="Times New Roman" w:cs="Times New Roman"/>
          <w:noProof/>
          <w:color w:val="212121"/>
          <w:sz w:val="24"/>
          <w:szCs w:val="24"/>
          <w:lang w:eastAsia="id-ID" w:bidi="ar-SA"/>
        </w:rPr>
      </w:pPr>
      <w:hyperlink w:anchor="_Toc159061872" w:history="1">
        <w:r w:rsidR="00A83CE6" w:rsidRPr="00C404B8">
          <w:rPr>
            <w:rStyle w:val="Hyperlink"/>
            <w:rFonts w:ascii="Times New Roman" w:hAnsi="Times New Roman" w:cs="Times New Roman"/>
            <w:noProof/>
            <w:color w:val="212121"/>
            <w:sz w:val="24"/>
            <w:szCs w:val="24"/>
          </w:rPr>
          <w:t>Tabel 5</w:t>
        </w:r>
        <w:r w:rsidR="001A002F" w:rsidRPr="00C404B8">
          <w:rPr>
            <w:rStyle w:val="Hyperlink"/>
            <w:rFonts w:ascii="Times New Roman" w:hAnsi="Times New Roman" w:cs="Times New Roman"/>
            <w:noProof/>
            <w:color w:val="212121"/>
            <w:sz w:val="24"/>
            <w:szCs w:val="24"/>
            <w:lang w:val="en-US"/>
          </w:rPr>
          <w:t>.</w:t>
        </w:r>
        <w:r w:rsidR="00A83CE6" w:rsidRPr="00C404B8">
          <w:rPr>
            <w:rStyle w:val="Hyperlink"/>
            <w:rFonts w:ascii="Times New Roman" w:hAnsi="Times New Roman" w:cs="Times New Roman"/>
            <w:noProof/>
            <w:color w:val="212121"/>
            <w:sz w:val="24"/>
            <w:szCs w:val="24"/>
          </w:rPr>
          <w:t>11</w:t>
        </w:r>
        <w:r w:rsidR="001A002F" w:rsidRPr="00C404B8">
          <w:rPr>
            <w:rStyle w:val="Hyperlink"/>
            <w:rFonts w:ascii="Times New Roman" w:hAnsi="Times New Roman" w:cs="Times New Roman"/>
            <w:noProof/>
            <w:color w:val="212121"/>
            <w:sz w:val="24"/>
            <w:szCs w:val="24"/>
            <w:lang w:val="en-US"/>
          </w:rPr>
          <w:t xml:space="preserve"> </w:t>
        </w:r>
        <w:r w:rsidR="008F5A68">
          <w:rPr>
            <w:rStyle w:val="Hyperlink"/>
            <w:rFonts w:ascii="Times New Roman" w:hAnsi="Times New Roman" w:cs="Times New Roman"/>
            <w:noProof/>
            <w:color w:val="212121"/>
            <w:sz w:val="24"/>
            <w:szCs w:val="24"/>
            <w:lang w:val="en-US"/>
          </w:rPr>
          <w:tab/>
        </w:r>
        <w:r w:rsidR="00A83CE6" w:rsidRPr="00C404B8">
          <w:rPr>
            <w:rStyle w:val="Hyperlink"/>
            <w:rFonts w:ascii="Times New Roman" w:hAnsi="Times New Roman" w:cs="Times New Roman"/>
            <w:noProof/>
            <w:color w:val="212121"/>
            <w:sz w:val="24"/>
            <w:szCs w:val="24"/>
          </w:rPr>
          <w:t>Karakteristik Responden Berdasarkan Dukungan Keluarga</w:t>
        </w:r>
        <w:r w:rsidR="00A83CE6" w:rsidRPr="00C404B8">
          <w:rPr>
            <w:rFonts w:ascii="Times New Roman" w:hAnsi="Times New Roman" w:cs="Times New Roman"/>
            <w:noProof/>
            <w:webHidden/>
            <w:color w:val="212121"/>
            <w:sz w:val="24"/>
            <w:szCs w:val="24"/>
          </w:rPr>
          <w:tab/>
        </w:r>
        <w:r w:rsidR="00A83CE6" w:rsidRPr="00C404B8">
          <w:rPr>
            <w:rFonts w:ascii="Times New Roman" w:hAnsi="Times New Roman" w:cs="Times New Roman"/>
            <w:noProof/>
            <w:webHidden/>
            <w:color w:val="212121"/>
            <w:sz w:val="24"/>
            <w:szCs w:val="24"/>
          </w:rPr>
          <w:fldChar w:fldCharType="begin"/>
        </w:r>
        <w:r w:rsidR="00A83CE6" w:rsidRPr="00C404B8">
          <w:rPr>
            <w:rFonts w:ascii="Times New Roman" w:hAnsi="Times New Roman" w:cs="Times New Roman"/>
            <w:noProof/>
            <w:webHidden/>
            <w:color w:val="212121"/>
            <w:sz w:val="24"/>
            <w:szCs w:val="24"/>
          </w:rPr>
          <w:instrText xml:space="preserve"> PAGEREF _Toc159061872 \h </w:instrText>
        </w:r>
        <w:r w:rsidR="00A83CE6" w:rsidRPr="00C404B8">
          <w:rPr>
            <w:rFonts w:ascii="Times New Roman" w:hAnsi="Times New Roman" w:cs="Times New Roman"/>
            <w:noProof/>
            <w:webHidden/>
            <w:color w:val="212121"/>
            <w:sz w:val="24"/>
            <w:szCs w:val="24"/>
          </w:rPr>
        </w:r>
        <w:r w:rsidR="00A83CE6" w:rsidRPr="00C404B8">
          <w:rPr>
            <w:rFonts w:ascii="Times New Roman" w:hAnsi="Times New Roman" w:cs="Times New Roman"/>
            <w:noProof/>
            <w:webHidden/>
            <w:color w:val="212121"/>
            <w:sz w:val="24"/>
            <w:szCs w:val="24"/>
          </w:rPr>
          <w:fldChar w:fldCharType="separate"/>
        </w:r>
        <w:r w:rsidR="00056CA9">
          <w:rPr>
            <w:rFonts w:ascii="Times New Roman" w:hAnsi="Times New Roman" w:cs="Times New Roman"/>
            <w:noProof/>
            <w:webHidden/>
            <w:color w:val="212121"/>
            <w:sz w:val="24"/>
            <w:szCs w:val="24"/>
          </w:rPr>
          <w:t>106</w:t>
        </w:r>
        <w:r w:rsidR="00A83CE6" w:rsidRPr="00C404B8">
          <w:rPr>
            <w:rFonts w:ascii="Times New Roman" w:hAnsi="Times New Roman" w:cs="Times New Roman"/>
            <w:noProof/>
            <w:webHidden/>
            <w:color w:val="212121"/>
            <w:sz w:val="24"/>
            <w:szCs w:val="24"/>
          </w:rPr>
          <w:fldChar w:fldCharType="end"/>
        </w:r>
      </w:hyperlink>
    </w:p>
    <w:p w14:paraId="2F4AF416" w14:textId="3A1940EE" w:rsidR="00A83CE6" w:rsidRPr="00C404B8" w:rsidRDefault="00000000" w:rsidP="00BA7BF3">
      <w:pPr>
        <w:pStyle w:val="TabelGambar"/>
        <w:tabs>
          <w:tab w:val="left" w:pos="1152"/>
          <w:tab w:val="left" w:pos="1440"/>
          <w:tab w:val="right" w:leader="dot" w:pos="7928"/>
        </w:tabs>
        <w:spacing w:line="276" w:lineRule="auto"/>
        <w:jc w:val="both"/>
        <w:rPr>
          <w:rFonts w:ascii="Times New Roman" w:eastAsiaTheme="minorEastAsia" w:hAnsi="Times New Roman" w:cs="Times New Roman"/>
          <w:noProof/>
          <w:color w:val="212121"/>
          <w:sz w:val="24"/>
          <w:szCs w:val="24"/>
          <w:lang w:eastAsia="id-ID" w:bidi="ar-SA"/>
        </w:rPr>
      </w:pPr>
      <w:hyperlink w:anchor="_Toc159061873" w:history="1">
        <w:r w:rsidR="00A83CE6" w:rsidRPr="00C404B8">
          <w:rPr>
            <w:rStyle w:val="Hyperlink"/>
            <w:rFonts w:ascii="Times New Roman" w:hAnsi="Times New Roman" w:cs="Times New Roman"/>
            <w:noProof/>
            <w:color w:val="212121"/>
            <w:sz w:val="24"/>
            <w:szCs w:val="24"/>
          </w:rPr>
          <w:t>Tabel 5</w:t>
        </w:r>
        <w:r w:rsidR="001A002F" w:rsidRPr="00C404B8">
          <w:rPr>
            <w:rStyle w:val="Hyperlink"/>
            <w:rFonts w:ascii="Times New Roman" w:hAnsi="Times New Roman" w:cs="Times New Roman"/>
            <w:noProof/>
            <w:color w:val="212121"/>
            <w:sz w:val="24"/>
            <w:szCs w:val="24"/>
            <w:lang w:val="en-US"/>
          </w:rPr>
          <w:t>.</w:t>
        </w:r>
        <w:r w:rsidR="00A83CE6" w:rsidRPr="00C404B8">
          <w:rPr>
            <w:rStyle w:val="Hyperlink"/>
            <w:rFonts w:ascii="Times New Roman" w:hAnsi="Times New Roman" w:cs="Times New Roman"/>
            <w:noProof/>
            <w:color w:val="212121"/>
            <w:sz w:val="24"/>
            <w:szCs w:val="24"/>
          </w:rPr>
          <w:t>12</w:t>
        </w:r>
        <w:r w:rsidR="001A002F" w:rsidRPr="00C404B8">
          <w:rPr>
            <w:rStyle w:val="Hyperlink"/>
            <w:rFonts w:ascii="Times New Roman" w:hAnsi="Times New Roman" w:cs="Times New Roman"/>
            <w:noProof/>
            <w:color w:val="212121"/>
            <w:sz w:val="24"/>
            <w:szCs w:val="24"/>
            <w:lang w:val="fi-FI"/>
          </w:rPr>
          <w:t xml:space="preserve"> </w:t>
        </w:r>
        <w:r w:rsidR="008F5A68">
          <w:rPr>
            <w:rStyle w:val="Hyperlink"/>
            <w:rFonts w:ascii="Times New Roman" w:hAnsi="Times New Roman" w:cs="Times New Roman"/>
            <w:noProof/>
            <w:color w:val="212121"/>
            <w:sz w:val="24"/>
            <w:szCs w:val="24"/>
            <w:lang w:val="fi-FI"/>
          </w:rPr>
          <w:tab/>
        </w:r>
        <w:r w:rsidR="00A83CE6" w:rsidRPr="00C404B8">
          <w:rPr>
            <w:rStyle w:val="Hyperlink"/>
            <w:rFonts w:ascii="Times New Roman" w:hAnsi="Times New Roman" w:cs="Times New Roman"/>
            <w:noProof/>
            <w:color w:val="212121"/>
            <w:sz w:val="24"/>
            <w:szCs w:val="24"/>
            <w:lang w:val="fi-FI"/>
          </w:rPr>
          <w:t>Karakteristik Responden Berdasarkan Motivasi Pasien</w:t>
        </w:r>
        <w:r w:rsidR="00A83CE6" w:rsidRPr="00C404B8">
          <w:rPr>
            <w:rFonts w:ascii="Times New Roman" w:hAnsi="Times New Roman" w:cs="Times New Roman"/>
            <w:noProof/>
            <w:webHidden/>
            <w:color w:val="212121"/>
            <w:sz w:val="24"/>
            <w:szCs w:val="24"/>
          </w:rPr>
          <w:tab/>
        </w:r>
        <w:r w:rsidR="00A83CE6" w:rsidRPr="00C404B8">
          <w:rPr>
            <w:rFonts w:ascii="Times New Roman" w:hAnsi="Times New Roman" w:cs="Times New Roman"/>
            <w:noProof/>
            <w:webHidden/>
            <w:color w:val="212121"/>
            <w:sz w:val="24"/>
            <w:szCs w:val="24"/>
          </w:rPr>
          <w:fldChar w:fldCharType="begin"/>
        </w:r>
        <w:r w:rsidR="00A83CE6" w:rsidRPr="00C404B8">
          <w:rPr>
            <w:rFonts w:ascii="Times New Roman" w:hAnsi="Times New Roman" w:cs="Times New Roman"/>
            <w:noProof/>
            <w:webHidden/>
            <w:color w:val="212121"/>
            <w:sz w:val="24"/>
            <w:szCs w:val="24"/>
          </w:rPr>
          <w:instrText xml:space="preserve"> PAGEREF _Toc159061873 \h </w:instrText>
        </w:r>
        <w:r w:rsidR="00A83CE6" w:rsidRPr="00C404B8">
          <w:rPr>
            <w:rFonts w:ascii="Times New Roman" w:hAnsi="Times New Roman" w:cs="Times New Roman"/>
            <w:noProof/>
            <w:webHidden/>
            <w:color w:val="212121"/>
            <w:sz w:val="24"/>
            <w:szCs w:val="24"/>
          </w:rPr>
        </w:r>
        <w:r w:rsidR="00A83CE6" w:rsidRPr="00C404B8">
          <w:rPr>
            <w:rFonts w:ascii="Times New Roman" w:hAnsi="Times New Roman" w:cs="Times New Roman"/>
            <w:noProof/>
            <w:webHidden/>
            <w:color w:val="212121"/>
            <w:sz w:val="24"/>
            <w:szCs w:val="24"/>
          </w:rPr>
          <w:fldChar w:fldCharType="separate"/>
        </w:r>
        <w:r w:rsidR="00056CA9">
          <w:rPr>
            <w:rFonts w:ascii="Times New Roman" w:hAnsi="Times New Roman" w:cs="Times New Roman"/>
            <w:noProof/>
            <w:webHidden/>
            <w:color w:val="212121"/>
            <w:sz w:val="24"/>
            <w:szCs w:val="24"/>
          </w:rPr>
          <w:t>106</w:t>
        </w:r>
        <w:r w:rsidR="00A83CE6" w:rsidRPr="00C404B8">
          <w:rPr>
            <w:rFonts w:ascii="Times New Roman" w:hAnsi="Times New Roman" w:cs="Times New Roman"/>
            <w:noProof/>
            <w:webHidden/>
            <w:color w:val="212121"/>
            <w:sz w:val="24"/>
            <w:szCs w:val="24"/>
          </w:rPr>
          <w:fldChar w:fldCharType="end"/>
        </w:r>
      </w:hyperlink>
    </w:p>
    <w:p w14:paraId="6982B646" w14:textId="2DC3196B" w:rsidR="00A83CE6" w:rsidRPr="00C404B8" w:rsidRDefault="00000000" w:rsidP="00BA7BF3">
      <w:pPr>
        <w:pStyle w:val="TabelGambar"/>
        <w:tabs>
          <w:tab w:val="left" w:pos="1170"/>
          <w:tab w:val="right" w:leader="dot" w:pos="7920"/>
        </w:tabs>
        <w:spacing w:line="276" w:lineRule="auto"/>
        <w:ind w:left="1170" w:right="308" w:hanging="1170"/>
        <w:jc w:val="both"/>
        <w:rPr>
          <w:rFonts w:ascii="Times New Roman" w:eastAsiaTheme="minorEastAsia" w:hAnsi="Times New Roman" w:cs="Times New Roman"/>
          <w:noProof/>
          <w:color w:val="212121"/>
          <w:sz w:val="24"/>
          <w:szCs w:val="24"/>
          <w:lang w:eastAsia="id-ID" w:bidi="ar-SA"/>
        </w:rPr>
      </w:pPr>
      <w:hyperlink w:anchor="_Toc159061874" w:history="1">
        <w:r w:rsidR="00A83CE6" w:rsidRPr="00C404B8">
          <w:rPr>
            <w:rStyle w:val="Hyperlink"/>
            <w:rFonts w:ascii="Times New Roman" w:hAnsi="Times New Roman" w:cs="Times New Roman"/>
            <w:noProof/>
            <w:color w:val="212121"/>
            <w:sz w:val="24"/>
            <w:szCs w:val="24"/>
          </w:rPr>
          <w:t>Tabel</w:t>
        </w:r>
        <w:r w:rsidR="001A002F" w:rsidRPr="00C404B8">
          <w:rPr>
            <w:rStyle w:val="Hyperlink"/>
            <w:rFonts w:ascii="Times New Roman" w:hAnsi="Times New Roman" w:cs="Times New Roman"/>
            <w:noProof/>
            <w:color w:val="212121"/>
            <w:sz w:val="24"/>
            <w:szCs w:val="24"/>
            <w:lang w:val="en-US"/>
          </w:rPr>
          <w:t xml:space="preserve"> 5.</w:t>
        </w:r>
        <w:r w:rsidR="00A83CE6" w:rsidRPr="00C404B8">
          <w:rPr>
            <w:rStyle w:val="Hyperlink"/>
            <w:rFonts w:ascii="Times New Roman" w:hAnsi="Times New Roman" w:cs="Times New Roman"/>
            <w:noProof/>
            <w:color w:val="212121"/>
            <w:sz w:val="24"/>
            <w:szCs w:val="24"/>
          </w:rPr>
          <w:t>13</w:t>
        </w:r>
        <w:r w:rsidR="001A002F" w:rsidRPr="00C404B8">
          <w:rPr>
            <w:rStyle w:val="Hyperlink"/>
            <w:rFonts w:ascii="Times New Roman" w:hAnsi="Times New Roman" w:cs="Times New Roman"/>
            <w:noProof/>
            <w:color w:val="212121"/>
            <w:sz w:val="24"/>
            <w:szCs w:val="24"/>
            <w:lang w:val="en-US"/>
          </w:rPr>
          <w:t xml:space="preserve"> </w:t>
        </w:r>
        <w:r w:rsidR="008F5A68">
          <w:rPr>
            <w:rStyle w:val="Hyperlink"/>
            <w:rFonts w:ascii="Times New Roman" w:hAnsi="Times New Roman" w:cs="Times New Roman"/>
            <w:noProof/>
            <w:color w:val="212121"/>
            <w:sz w:val="24"/>
            <w:szCs w:val="24"/>
            <w:lang w:val="en-US"/>
          </w:rPr>
          <w:tab/>
        </w:r>
        <w:r w:rsidR="00A83CE6" w:rsidRPr="00C404B8">
          <w:rPr>
            <w:rStyle w:val="Hyperlink"/>
            <w:rFonts w:ascii="Times New Roman" w:hAnsi="Times New Roman" w:cs="Times New Roman"/>
            <w:noProof/>
            <w:color w:val="212121"/>
            <w:sz w:val="24"/>
            <w:szCs w:val="24"/>
          </w:rPr>
          <w:t>Tabulasi Silang Hubungan Antara Dukungan Keluarga</w:t>
        </w:r>
        <w:r w:rsidR="00F2510C">
          <w:rPr>
            <w:rStyle w:val="Hyperlink"/>
            <w:rFonts w:ascii="Times New Roman" w:hAnsi="Times New Roman" w:cs="Times New Roman"/>
            <w:noProof/>
            <w:color w:val="212121"/>
            <w:sz w:val="24"/>
            <w:szCs w:val="24"/>
            <w:lang w:val="en-US"/>
          </w:rPr>
          <w:t xml:space="preserve"> </w:t>
        </w:r>
        <w:r w:rsidR="00A83CE6" w:rsidRPr="00C404B8">
          <w:rPr>
            <w:rStyle w:val="Hyperlink"/>
            <w:rFonts w:ascii="Times New Roman" w:hAnsi="Times New Roman" w:cs="Times New Roman"/>
            <w:noProof/>
            <w:color w:val="212121"/>
            <w:sz w:val="24"/>
            <w:szCs w:val="24"/>
          </w:rPr>
          <w:t>Dengan</w:t>
        </w:r>
        <w:r w:rsidR="00BA7BF3">
          <w:rPr>
            <w:rStyle w:val="Hyperlink"/>
            <w:rFonts w:ascii="Times New Roman" w:hAnsi="Times New Roman" w:cs="Times New Roman"/>
            <w:noProof/>
            <w:color w:val="212121"/>
            <w:sz w:val="24"/>
            <w:szCs w:val="24"/>
            <w:lang w:val="en-US"/>
          </w:rPr>
          <w:t xml:space="preserve"> </w:t>
        </w:r>
        <w:r w:rsidR="00A83CE6" w:rsidRPr="00C404B8">
          <w:rPr>
            <w:rStyle w:val="Hyperlink"/>
            <w:rFonts w:ascii="Times New Roman" w:hAnsi="Times New Roman" w:cs="Times New Roman"/>
            <w:noProof/>
            <w:color w:val="212121"/>
            <w:sz w:val="24"/>
            <w:szCs w:val="24"/>
          </w:rPr>
          <w:t>Motivasi Pasien Kanker Kolorektal Dalam Menjalani Kemoterapi Di Ruang Rosela 2 RSUD.</w:t>
        </w:r>
        <w:r w:rsidR="00DD3A53">
          <w:rPr>
            <w:rStyle w:val="Hyperlink"/>
            <w:rFonts w:ascii="Times New Roman" w:hAnsi="Times New Roman" w:cs="Times New Roman"/>
            <w:noProof/>
            <w:color w:val="212121"/>
            <w:sz w:val="24"/>
            <w:szCs w:val="24"/>
            <w:lang w:val="en-US"/>
          </w:rPr>
          <w:t xml:space="preserve"> </w:t>
        </w:r>
        <w:r w:rsidR="00A83CE6" w:rsidRPr="00C404B8">
          <w:rPr>
            <w:rStyle w:val="Hyperlink"/>
            <w:rFonts w:ascii="Times New Roman" w:hAnsi="Times New Roman" w:cs="Times New Roman"/>
            <w:noProof/>
            <w:color w:val="212121"/>
            <w:sz w:val="24"/>
            <w:szCs w:val="24"/>
          </w:rPr>
          <w:t>Dr.</w:t>
        </w:r>
        <w:r w:rsidR="00DD3A53">
          <w:rPr>
            <w:rStyle w:val="Hyperlink"/>
            <w:rFonts w:ascii="Times New Roman" w:hAnsi="Times New Roman" w:cs="Times New Roman"/>
            <w:noProof/>
            <w:color w:val="212121"/>
            <w:sz w:val="24"/>
            <w:szCs w:val="24"/>
            <w:lang w:val="en-US"/>
          </w:rPr>
          <w:t xml:space="preserve"> </w:t>
        </w:r>
        <w:r w:rsidR="00A83CE6" w:rsidRPr="00C404B8">
          <w:rPr>
            <w:rStyle w:val="Hyperlink"/>
            <w:rFonts w:ascii="Times New Roman" w:hAnsi="Times New Roman" w:cs="Times New Roman"/>
            <w:noProof/>
            <w:color w:val="212121"/>
            <w:sz w:val="24"/>
            <w:szCs w:val="24"/>
          </w:rPr>
          <w:t>Soetomo Surabaya Pada Tanggal 15 Januari - 9 Februari 2024.</w:t>
        </w:r>
        <w:r w:rsidR="00A83CE6" w:rsidRPr="00C404B8">
          <w:rPr>
            <w:rFonts w:ascii="Times New Roman" w:hAnsi="Times New Roman" w:cs="Times New Roman"/>
            <w:noProof/>
            <w:webHidden/>
            <w:color w:val="212121"/>
            <w:sz w:val="24"/>
            <w:szCs w:val="24"/>
          </w:rPr>
          <w:tab/>
        </w:r>
        <w:r w:rsidR="00A83CE6" w:rsidRPr="00C404B8">
          <w:rPr>
            <w:rFonts w:ascii="Times New Roman" w:hAnsi="Times New Roman" w:cs="Times New Roman"/>
            <w:noProof/>
            <w:webHidden/>
            <w:color w:val="212121"/>
            <w:sz w:val="24"/>
            <w:szCs w:val="24"/>
          </w:rPr>
          <w:fldChar w:fldCharType="begin"/>
        </w:r>
        <w:r w:rsidR="00A83CE6" w:rsidRPr="00C404B8">
          <w:rPr>
            <w:rFonts w:ascii="Times New Roman" w:hAnsi="Times New Roman" w:cs="Times New Roman"/>
            <w:noProof/>
            <w:webHidden/>
            <w:color w:val="212121"/>
            <w:sz w:val="24"/>
            <w:szCs w:val="24"/>
          </w:rPr>
          <w:instrText xml:space="preserve"> PAGEREF _Toc159061874 \h </w:instrText>
        </w:r>
        <w:r w:rsidR="00A83CE6" w:rsidRPr="00C404B8">
          <w:rPr>
            <w:rFonts w:ascii="Times New Roman" w:hAnsi="Times New Roman" w:cs="Times New Roman"/>
            <w:noProof/>
            <w:webHidden/>
            <w:color w:val="212121"/>
            <w:sz w:val="24"/>
            <w:szCs w:val="24"/>
          </w:rPr>
        </w:r>
        <w:r w:rsidR="00A83CE6" w:rsidRPr="00C404B8">
          <w:rPr>
            <w:rFonts w:ascii="Times New Roman" w:hAnsi="Times New Roman" w:cs="Times New Roman"/>
            <w:noProof/>
            <w:webHidden/>
            <w:color w:val="212121"/>
            <w:sz w:val="24"/>
            <w:szCs w:val="24"/>
          </w:rPr>
          <w:fldChar w:fldCharType="separate"/>
        </w:r>
        <w:r w:rsidR="00056CA9">
          <w:rPr>
            <w:rFonts w:ascii="Times New Roman" w:hAnsi="Times New Roman" w:cs="Times New Roman"/>
            <w:noProof/>
            <w:webHidden/>
            <w:color w:val="212121"/>
            <w:sz w:val="24"/>
            <w:szCs w:val="24"/>
          </w:rPr>
          <w:t>107</w:t>
        </w:r>
        <w:r w:rsidR="00A83CE6" w:rsidRPr="00C404B8">
          <w:rPr>
            <w:rFonts w:ascii="Times New Roman" w:hAnsi="Times New Roman" w:cs="Times New Roman"/>
            <w:noProof/>
            <w:webHidden/>
            <w:color w:val="212121"/>
            <w:sz w:val="24"/>
            <w:szCs w:val="24"/>
          </w:rPr>
          <w:fldChar w:fldCharType="end"/>
        </w:r>
      </w:hyperlink>
    </w:p>
    <w:p w14:paraId="2DCB9D54" w14:textId="569783CE" w:rsidR="005F101E" w:rsidRPr="0047518E" w:rsidRDefault="00A83CE6" w:rsidP="00BA7BF3">
      <w:pPr>
        <w:tabs>
          <w:tab w:val="left" w:pos="1152"/>
          <w:tab w:val="left" w:pos="1440"/>
          <w:tab w:val="right" w:leader="dot" w:pos="8585"/>
        </w:tabs>
        <w:spacing w:after="0" w:line="276" w:lineRule="auto"/>
        <w:ind w:right="-162"/>
        <w:jc w:val="both"/>
        <w:rPr>
          <w:rFonts w:ascii="Times New Roman" w:hAnsi="Times New Roman" w:cs="Times New Roman"/>
          <w:sz w:val="24"/>
          <w:szCs w:val="24"/>
          <w:lang w:bidi="ar-SA"/>
        </w:rPr>
      </w:pPr>
      <w:r w:rsidRPr="00C404B8">
        <w:rPr>
          <w:rFonts w:ascii="Times New Roman" w:hAnsi="Times New Roman" w:cs="Times New Roman"/>
          <w:color w:val="212121"/>
          <w:sz w:val="24"/>
          <w:szCs w:val="24"/>
          <w:lang w:bidi="ar-SA"/>
        </w:rPr>
        <w:fldChar w:fldCharType="end"/>
      </w:r>
    </w:p>
    <w:p w14:paraId="775F58D5" w14:textId="77777777" w:rsidR="005F101E" w:rsidRPr="0047518E" w:rsidRDefault="005F101E" w:rsidP="00BA7BF3">
      <w:pPr>
        <w:tabs>
          <w:tab w:val="left" w:pos="1152"/>
        </w:tabs>
        <w:spacing w:line="240" w:lineRule="auto"/>
        <w:rPr>
          <w:rFonts w:ascii="Times New Roman" w:hAnsi="Times New Roman" w:cs="Times New Roman"/>
          <w:lang w:val="en-US" w:bidi="ar-SA"/>
        </w:rPr>
      </w:pPr>
    </w:p>
    <w:p w14:paraId="1FDFE1DC" w14:textId="77777777" w:rsidR="005F101E" w:rsidRPr="0047518E" w:rsidRDefault="005F101E" w:rsidP="00BA7BF3">
      <w:pPr>
        <w:tabs>
          <w:tab w:val="left" w:pos="1152"/>
        </w:tabs>
        <w:spacing w:line="240" w:lineRule="auto"/>
        <w:rPr>
          <w:rFonts w:ascii="Times New Roman" w:hAnsi="Times New Roman" w:cs="Times New Roman"/>
          <w:lang w:val="en-US" w:bidi="ar-SA"/>
        </w:rPr>
      </w:pPr>
    </w:p>
    <w:p w14:paraId="747ABA60" w14:textId="77777777" w:rsidR="005F101E" w:rsidRPr="0047518E" w:rsidRDefault="005F101E" w:rsidP="00BA7BF3">
      <w:pPr>
        <w:tabs>
          <w:tab w:val="left" w:pos="1152"/>
        </w:tabs>
        <w:spacing w:line="240" w:lineRule="auto"/>
        <w:rPr>
          <w:rFonts w:ascii="Times New Roman" w:hAnsi="Times New Roman" w:cs="Times New Roman"/>
          <w:lang w:val="en-US" w:bidi="ar-SA"/>
        </w:rPr>
      </w:pPr>
    </w:p>
    <w:p w14:paraId="234CE100" w14:textId="77777777" w:rsidR="005F101E" w:rsidRPr="0047518E" w:rsidRDefault="005F101E" w:rsidP="00BA7BF3">
      <w:pPr>
        <w:tabs>
          <w:tab w:val="left" w:pos="1152"/>
        </w:tabs>
        <w:spacing w:line="240" w:lineRule="auto"/>
        <w:rPr>
          <w:rFonts w:ascii="Times New Roman" w:hAnsi="Times New Roman" w:cs="Times New Roman"/>
          <w:lang w:val="en-US" w:bidi="ar-SA"/>
        </w:rPr>
      </w:pPr>
    </w:p>
    <w:p w14:paraId="576074AC" w14:textId="77777777" w:rsidR="005F101E" w:rsidRPr="0047518E" w:rsidRDefault="005F101E" w:rsidP="00BA7BF3">
      <w:pPr>
        <w:tabs>
          <w:tab w:val="left" w:pos="1152"/>
        </w:tabs>
        <w:spacing w:line="240" w:lineRule="auto"/>
        <w:rPr>
          <w:rFonts w:ascii="Times New Roman" w:hAnsi="Times New Roman" w:cs="Times New Roman"/>
          <w:lang w:val="en-US" w:bidi="ar-SA"/>
        </w:rPr>
      </w:pPr>
    </w:p>
    <w:p w14:paraId="2A68C2C0" w14:textId="77777777" w:rsidR="005F101E" w:rsidRPr="0047518E" w:rsidRDefault="005F101E" w:rsidP="00F83B3A">
      <w:pPr>
        <w:rPr>
          <w:rFonts w:ascii="Times New Roman" w:hAnsi="Times New Roman" w:cs="Times New Roman"/>
          <w:lang w:val="en-US" w:bidi="ar-SA"/>
        </w:rPr>
      </w:pPr>
    </w:p>
    <w:p w14:paraId="1004188B" w14:textId="77777777" w:rsidR="005F101E" w:rsidRPr="0047518E" w:rsidRDefault="005F101E" w:rsidP="00F83B3A">
      <w:pPr>
        <w:rPr>
          <w:rFonts w:ascii="Times New Roman" w:hAnsi="Times New Roman" w:cs="Times New Roman"/>
          <w:lang w:val="en-US" w:bidi="ar-SA"/>
        </w:rPr>
      </w:pPr>
    </w:p>
    <w:p w14:paraId="082E4957" w14:textId="77777777" w:rsidR="005F101E" w:rsidRPr="0047518E" w:rsidRDefault="005F101E" w:rsidP="00F83B3A">
      <w:pPr>
        <w:rPr>
          <w:rFonts w:ascii="Times New Roman" w:hAnsi="Times New Roman" w:cs="Times New Roman"/>
          <w:lang w:val="en-US" w:bidi="ar-SA"/>
        </w:rPr>
      </w:pPr>
    </w:p>
    <w:p w14:paraId="72C054F6" w14:textId="77777777" w:rsidR="005F101E" w:rsidRPr="0047518E" w:rsidRDefault="005F101E" w:rsidP="00F83B3A">
      <w:pPr>
        <w:rPr>
          <w:rFonts w:ascii="Times New Roman" w:hAnsi="Times New Roman" w:cs="Times New Roman"/>
          <w:lang w:val="en-US" w:bidi="ar-SA"/>
        </w:rPr>
      </w:pPr>
    </w:p>
    <w:p w14:paraId="578850B6" w14:textId="77777777" w:rsidR="005F101E" w:rsidRPr="0047518E" w:rsidRDefault="005F101E" w:rsidP="00F83B3A">
      <w:pPr>
        <w:rPr>
          <w:rFonts w:ascii="Times New Roman" w:hAnsi="Times New Roman" w:cs="Times New Roman"/>
          <w:lang w:val="en-US" w:bidi="ar-SA"/>
        </w:rPr>
      </w:pPr>
    </w:p>
    <w:p w14:paraId="0DEEE1EA" w14:textId="77777777" w:rsidR="00B12006" w:rsidRDefault="00B12006" w:rsidP="00F83B3A">
      <w:pPr>
        <w:rPr>
          <w:rFonts w:ascii="Times New Roman" w:hAnsi="Times New Roman" w:cs="Times New Roman"/>
          <w:lang w:val="en-US" w:bidi="ar-SA"/>
        </w:rPr>
      </w:pPr>
    </w:p>
    <w:p w14:paraId="31EA7515" w14:textId="77777777" w:rsidR="008F0AD5" w:rsidRDefault="008F0AD5" w:rsidP="00F83B3A">
      <w:pPr>
        <w:rPr>
          <w:rFonts w:ascii="Times New Roman" w:hAnsi="Times New Roman" w:cs="Times New Roman"/>
          <w:lang w:val="en-US" w:bidi="ar-SA"/>
        </w:rPr>
      </w:pPr>
    </w:p>
    <w:p w14:paraId="643F4D44" w14:textId="77777777" w:rsidR="008F0AD5" w:rsidRDefault="008F0AD5" w:rsidP="00F83B3A">
      <w:pPr>
        <w:rPr>
          <w:rFonts w:ascii="Times New Roman" w:hAnsi="Times New Roman" w:cs="Times New Roman"/>
          <w:lang w:val="en-US" w:bidi="ar-SA"/>
        </w:rPr>
      </w:pPr>
    </w:p>
    <w:p w14:paraId="1BA3141E" w14:textId="77777777" w:rsidR="008F0AD5" w:rsidRPr="0047518E" w:rsidRDefault="008F0AD5" w:rsidP="00F83B3A">
      <w:pPr>
        <w:rPr>
          <w:rFonts w:ascii="Times New Roman" w:hAnsi="Times New Roman" w:cs="Times New Roman"/>
          <w:lang w:val="en-US" w:bidi="ar-SA"/>
        </w:rPr>
      </w:pPr>
    </w:p>
    <w:p w14:paraId="59FF89F2" w14:textId="3E65B62F" w:rsidR="005F101E" w:rsidRDefault="00F83B3A" w:rsidP="00682B63">
      <w:pPr>
        <w:pStyle w:val="Judul1"/>
        <w:tabs>
          <w:tab w:val="left" w:pos="1440"/>
        </w:tabs>
        <w:rPr>
          <w:rFonts w:eastAsia="Times New Roman" w:cs="Times New Roman"/>
          <w:sz w:val="24"/>
          <w:szCs w:val="24"/>
          <w:lang w:val="en-US" w:bidi="ar-SA"/>
        </w:rPr>
      </w:pPr>
      <w:bookmarkStart w:id="28" w:name="_Toc161205832"/>
      <w:r w:rsidRPr="007B6680">
        <w:rPr>
          <w:rFonts w:eastAsia="Times New Roman" w:cs="Times New Roman"/>
          <w:sz w:val="24"/>
          <w:szCs w:val="24"/>
          <w:lang w:val="en-US" w:bidi="ar-SA"/>
        </w:rPr>
        <w:lastRenderedPageBreak/>
        <w:t>D</w:t>
      </w:r>
      <w:r w:rsidR="00A351FE">
        <w:rPr>
          <w:rFonts w:eastAsia="Times New Roman" w:cs="Times New Roman"/>
          <w:sz w:val="24"/>
          <w:szCs w:val="24"/>
          <w:lang w:val="en-US" w:bidi="ar-SA"/>
        </w:rPr>
        <w:t>AFTAR GAMBAR</w:t>
      </w:r>
      <w:bookmarkEnd w:id="28"/>
    </w:p>
    <w:p w14:paraId="2B4C531E" w14:textId="77777777" w:rsidR="000B32FD" w:rsidRPr="00320D23" w:rsidRDefault="000B32FD" w:rsidP="00F2510C">
      <w:pPr>
        <w:tabs>
          <w:tab w:val="left" w:leader="dot" w:pos="547"/>
        </w:tabs>
        <w:rPr>
          <w:rFonts w:ascii="Times New Roman" w:hAnsi="Times New Roman" w:cs="Times New Roman"/>
          <w:sz w:val="24"/>
          <w:szCs w:val="24"/>
          <w:lang w:val="en-US" w:bidi="ar-SA"/>
        </w:rPr>
      </w:pPr>
    </w:p>
    <w:p w14:paraId="2895D137" w14:textId="5B09E77B" w:rsidR="00202002" w:rsidRPr="00320D23" w:rsidRDefault="00202002" w:rsidP="00BA7BF3">
      <w:pPr>
        <w:pStyle w:val="TabelGambar"/>
        <w:tabs>
          <w:tab w:val="left" w:pos="1152"/>
          <w:tab w:val="center" w:leader="dot" w:pos="7920"/>
        </w:tabs>
        <w:spacing w:line="240" w:lineRule="auto"/>
        <w:ind w:left="1440" w:hanging="1440"/>
        <w:jc w:val="both"/>
        <w:rPr>
          <w:rFonts w:ascii="Times New Roman" w:eastAsiaTheme="minorEastAsia" w:hAnsi="Times New Roman" w:cs="Times New Roman"/>
          <w:noProof/>
          <w:color w:val="0D0D0D" w:themeColor="text1" w:themeTint="F2"/>
          <w:sz w:val="24"/>
          <w:szCs w:val="24"/>
          <w:lang w:eastAsia="id-ID" w:bidi="ar-SA"/>
        </w:rPr>
      </w:pPr>
      <w:r w:rsidRPr="00320D23">
        <w:rPr>
          <w:rFonts w:ascii="Times New Roman" w:hAnsi="Times New Roman" w:cs="Times New Roman"/>
          <w:color w:val="0D0D0D" w:themeColor="text1" w:themeTint="F2"/>
          <w:sz w:val="24"/>
          <w:szCs w:val="24"/>
          <w:lang w:val="en-US" w:bidi="ar-SA"/>
        </w:rPr>
        <w:fldChar w:fldCharType="begin"/>
      </w:r>
      <w:r w:rsidRPr="00320D23">
        <w:rPr>
          <w:rFonts w:ascii="Times New Roman" w:hAnsi="Times New Roman" w:cs="Times New Roman"/>
          <w:color w:val="0D0D0D" w:themeColor="text1" w:themeTint="F2"/>
          <w:sz w:val="24"/>
          <w:szCs w:val="24"/>
          <w:lang w:val="en-US" w:bidi="ar-SA"/>
        </w:rPr>
        <w:instrText xml:space="preserve"> TOC \h \z \c "Gambar 2" </w:instrText>
      </w:r>
      <w:r w:rsidRPr="00320D23">
        <w:rPr>
          <w:rFonts w:ascii="Times New Roman" w:hAnsi="Times New Roman" w:cs="Times New Roman"/>
          <w:color w:val="0D0D0D" w:themeColor="text1" w:themeTint="F2"/>
          <w:sz w:val="24"/>
          <w:szCs w:val="24"/>
          <w:lang w:val="en-US" w:bidi="ar-SA"/>
        </w:rPr>
        <w:fldChar w:fldCharType="separate"/>
      </w:r>
      <w:hyperlink w:anchor="_Toc159064712" w:history="1">
        <w:r w:rsidRPr="00320D23">
          <w:rPr>
            <w:rStyle w:val="Hyperlink"/>
            <w:rFonts w:ascii="Times New Roman" w:hAnsi="Times New Roman" w:cs="Times New Roman"/>
            <w:noProof/>
            <w:color w:val="0D0D0D" w:themeColor="text1" w:themeTint="F2"/>
            <w:sz w:val="24"/>
            <w:szCs w:val="24"/>
          </w:rPr>
          <w:t xml:space="preserve">Gambar </w:t>
        </w:r>
        <w:r w:rsidR="00B528A9" w:rsidRPr="00320D23">
          <w:rPr>
            <w:rStyle w:val="Hyperlink"/>
            <w:rFonts w:ascii="Times New Roman" w:hAnsi="Times New Roman" w:cs="Times New Roman"/>
            <w:noProof/>
            <w:color w:val="0D0D0D" w:themeColor="text1" w:themeTint="F2"/>
            <w:sz w:val="24"/>
            <w:szCs w:val="24"/>
            <w:lang w:val="en-US"/>
          </w:rPr>
          <w:t xml:space="preserve"> </w:t>
        </w:r>
        <w:r w:rsidRPr="00320D23">
          <w:rPr>
            <w:rStyle w:val="Hyperlink"/>
            <w:rFonts w:ascii="Times New Roman" w:hAnsi="Times New Roman" w:cs="Times New Roman"/>
            <w:noProof/>
            <w:color w:val="0D0D0D" w:themeColor="text1" w:themeTint="F2"/>
            <w:sz w:val="24"/>
            <w:szCs w:val="24"/>
          </w:rPr>
          <w:t>2</w:t>
        </w:r>
        <w:r w:rsidR="000B32FD" w:rsidRPr="00320D23">
          <w:rPr>
            <w:rStyle w:val="Hyperlink"/>
            <w:rFonts w:ascii="Times New Roman" w:hAnsi="Times New Roman" w:cs="Times New Roman"/>
            <w:noProof/>
            <w:color w:val="0D0D0D" w:themeColor="text1" w:themeTint="F2"/>
            <w:sz w:val="24"/>
            <w:szCs w:val="24"/>
            <w:lang w:val="en-US"/>
          </w:rPr>
          <w:t>.</w:t>
        </w:r>
        <w:r w:rsidRPr="00320D23">
          <w:rPr>
            <w:rStyle w:val="Hyperlink"/>
            <w:rFonts w:ascii="Times New Roman" w:hAnsi="Times New Roman" w:cs="Times New Roman"/>
            <w:noProof/>
            <w:color w:val="0D0D0D" w:themeColor="text1" w:themeTint="F2"/>
            <w:sz w:val="24"/>
            <w:szCs w:val="24"/>
          </w:rPr>
          <w:t>1</w:t>
        </w:r>
        <w:r w:rsidR="00F2510C">
          <w:rPr>
            <w:rStyle w:val="Hyperlink"/>
            <w:rFonts w:ascii="Times New Roman" w:hAnsi="Times New Roman" w:cs="Times New Roman"/>
            <w:noProof/>
            <w:color w:val="0D0D0D" w:themeColor="text1" w:themeTint="F2"/>
            <w:sz w:val="24"/>
            <w:szCs w:val="24"/>
            <w:lang w:val="en-US"/>
          </w:rPr>
          <w:t xml:space="preserve">  </w:t>
        </w:r>
        <w:r w:rsidRPr="00320D23">
          <w:rPr>
            <w:rStyle w:val="Hyperlink"/>
            <w:rFonts w:ascii="Times New Roman" w:hAnsi="Times New Roman" w:cs="Times New Roman"/>
            <w:noProof/>
            <w:color w:val="0D0D0D" w:themeColor="text1" w:themeTint="F2"/>
            <w:sz w:val="24"/>
            <w:szCs w:val="24"/>
            <w:lang w:val="en-US"/>
          </w:rPr>
          <w:t>Kerangka Teori Pengharapan</w:t>
        </w:r>
        <w:r w:rsidRPr="00320D23">
          <w:rPr>
            <w:rFonts w:ascii="Times New Roman" w:hAnsi="Times New Roman" w:cs="Times New Roman"/>
            <w:noProof/>
            <w:webHidden/>
            <w:color w:val="0D0D0D" w:themeColor="text1" w:themeTint="F2"/>
            <w:sz w:val="24"/>
            <w:szCs w:val="24"/>
          </w:rPr>
          <w:tab/>
        </w:r>
        <w:r w:rsidRPr="00320D23">
          <w:rPr>
            <w:rFonts w:ascii="Times New Roman" w:hAnsi="Times New Roman" w:cs="Times New Roman"/>
            <w:noProof/>
            <w:webHidden/>
            <w:color w:val="0D0D0D" w:themeColor="text1" w:themeTint="F2"/>
            <w:sz w:val="24"/>
            <w:szCs w:val="24"/>
          </w:rPr>
          <w:fldChar w:fldCharType="begin"/>
        </w:r>
        <w:r w:rsidRPr="00320D23">
          <w:rPr>
            <w:rFonts w:ascii="Times New Roman" w:hAnsi="Times New Roman" w:cs="Times New Roman"/>
            <w:noProof/>
            <w:webHidden/>
            <w:color w:val="0D0D0D" w:themeColor="text1" w:themeTint="F2"/>
            <w:sz w:val="24"/>
            <w:szCs w:val="24"/>
          </w:rPr>
          <w:instrText xml:space="preserve"> PAGEREF _Toc159064712 \h </w:instrText>
        </w:r>
        <w:r w:rsidRPr="00320D23">
          <w:rPr>
            <w:rFonts w:ascii="Times New Roman" w:hAnsi="Times New Roman" w:cs="Times New Roman"/>
            <w:noProof/>
            <w:webHidden/>
            <w:color w:val="0D0D0D" w:themeColor="text1" w:themeTint="F2"/>
            <w:sz w:val="24"/>
            <w:szCs w:val="24"/>
          </w:rPr>
        </w:r>
        <w:r w:rsidRPr="00320D23">
          <w:rPr>
            <w:rFonts w:ascii="Times New Roman" w:hAnsi="Times New Roman" w:cs="Times New Roman"/>
            <w:noProof/>
            <w:webHidden/>
            <w:color w:val="0D0D0D" w:themeColor="text1" w:themeTint="F2"/>
            <w:sz w:val="24"/>
            <w:szCs w:val="24"/>
          </w:rPr>
          <w:fldChar w:fldCharType="separate"/>
        </w:r>
        <w:r w:rsidR="00056CA9">
          <w:rPr>
            <w:rFonts w:ascii="Times New Roman" w:hAnsi="Times New Roman" w:cs="Times New Roman"/>
            <w:noProof/>
            <w:webHidden/>
            <w:color w:val="0D0D0D" w:themeColor="text1" w:themeTint="F2"/>
            <w:sz w:val="24"/>
            <w:szCs w:val="24"/>
          </w:rPr>
          <w:t>18</w:t>
        </w:r>
        <w:r w:rsidRPr="00320D23">
          <w:rPr>
            <w:rFonts w:ascii="Times New Roman" w:hAnsi="Times New Roman" w:cs="Times New Roman"/>
            <w:noProof/>
            <w:webHidden/>
            <w:color w:val="0D0D0D" w:themeColor="text1" w:themeTint="F2"/>
            <w:sz w:val="24"/>
            <w:szCs w:val="24"/>
          </w:rPr>
          <w:fldChar w:fldCharType="end"/>
        </w:r>
      </w:hyperlink>
    </w:p>
    <w:p w14:paraId="1687FAEF" w14:textId="3E8221B6" w:rsidR="00202002" w:rsidRPr="00320D23" w:rsidRDefault="00000000" w:rsidP="00BA7BF3">
      <w:pPr>
        <w:pStyle w:val="TabelGambar"/>
        <w:tabs>
          <w:tab w:val="left" w:pos="1152"/>
          <w:tab w:val="center" w:leader="dot" w:pos="7920"/>
        </w:tabs>
        <w:spacing w:line="240" w:lineRule="auto"/>
        <w:jc w:val="both"/>
        <w:rPr>
          <w:rFonts w:ascii="Times New Roman" w:eastAsiaTheme="minorEastAsia" w:hAnsi="Times New Roman" w:cs="Times New Roman"/>
          <w:noProof/>
          <w:color w:val="0D0D0D" w:themeColor="text1" w:themeTint="F2"/>
          <w:sz w:val="24"/>
          <w:szCs w:val="24"/>
          <w:lang w:eastAsia="id-ID" w:bidi="ar-SA"/>
        </w:rPr>
      </w:pPr>
      <w:hyperlink w:anchor="_Toc159064713" w:history="1">
        <w:r w:rsidR="00202002" w:rsidRPr="00320D23">
          <w:rPr>
            <w:rStyle w:val="Hyperlink"/>
            <w:rFonts w:ascii="Times New Roman" w:hAnsi="Times New Roman" w:cs="Times New Roman"/>
            <w:noProof/>
            <w:color w:val="0D0D0D" w:themeColor="text1" w:themeTint="F2"/>
            <w:sz w:val="24"/>
            <w:szCs w:val="24"/>
          </w:rPr>
          <w:t>Gambar</w:t>
        </w:r>
        <w:r w:rsidR="00B528A9" w:rsidRPr="00320D23">
          <w:rPr>
            <w:rStyle w:val="Hyperlink"/>
            <w:rFonts w:ascii="Times New Roman" w:hAnsi="Times New Roman" w:cs="Times New Roman"/>
            <w:noProof/>
            <w:color w:val="0D0D0D" w:themeColor="text1" w:themeTint="F2"/>
            <w:sz w:val="24"/>
            <w:szCs w:val="24"/>
            <w:lang w:val="en-US"/>
          </w:rPr>
          <w:t xml:space="preserve"> </w:t>
        </w:r>
        <w:r w:rsidR="00202002" w:rsidRPr="00320D23">
          <w:rPr>
            <w:rStyle w:val="Hyperlink"/>
            <w:rFonts w:ascii="Times New Roman" w:hAnsi="Times New Roman" w:cs="Times New Roman"/>
            <w:noProof/>
            <w:color w:val="0D0D0D" w:themeColor="text1" w:themeTint="F2"/>
            <w:sz w:val="24"/>
            <w:szCs w:val="24"/>
          </w:rPr>
          <w:t xml:space="preserve"> 2</w:t>
        </w:r>
        <w:r w:rsidR="000B32FD" w:rsidRPr="00320D23">
          <w:rPr>
            <w:rStyle w:val="Hyperlink"/>
            <w:rFonts w:ascii="Times New Roman" w:hAnsi="Times New Roman" w:cs="Times New Roman"/>
            <w:noProof/>
            <w:color w:val="0D0D0D" w:themeColor="text1" w:themeTint="F2"/>
            <w:sz w:val="24"/>
            <w:szCs w:val="24"/>
            <w:lang w:val="en-US"/>
          </w:rPr>
          <w:t>.</w:t>
        </w:r>
        <w:r w:rsidR="00202002" w:rsidRPr="00320D23">
          <w:rPr>
            <w:rStyle w:val="Hyperlink"/>
            <w:rFonts w:ascii="Times New Roman" w:hAnsi="Times New Roman" w:cs="Times New Roman"/>
            <w:noProof/>
            <w:color w:val="0D0D0D" w:themeColor="text1" w:themeTint="F2"/>
            <w:sz w:val="24"/>
            <w:szCs w:val="24"/>
          </w:rPr>
          <w:t>2</w:t>
        </w:r>
        <w:r w:rsidR="00D17B5F">
          <w:rPr>
            <w:rStyle w:val="Hyperlink"/>
            <w:rFonts w:ascii="Times New Roman" w:hAnsi="Times New Roman" w:cs="Times New Roman"/>
            <w:noProof/>
            <w:color w:val="0D0D0D" w:themeColor="text1" w:themeTint="F2"/>
            <w:sz w:val="24"/>
            <w:szCs w:val="24"/>
            <w:lang w:val="en-US"/>
          </w:rPr>
          <w:t xml:space="preserve"> </w:t>
        </w:r>
        <w:r w:rsidR="00202002" w:rsidRPr="00320D23">
          <w:rPr>
            <w:rStyle w:val="Hyperlink"/>
            <w:rFonts w:ascii="Times New Roman" w:hAnsi="Times New Roman" w:cs="Times New Roman"/>
            <w:noProof/>
            <w:color w:val="0D0D0D" w:themeColor="text1" w:themeTint="F2"/>
            <w:sz w:val="24"/>
            <w:szCs w:val="24"/>
            <w:lang w:val="en-US"/>
          </w:rPr>
          <w:t>Anatomi Colon Dan Rectum</w:t>
        </w:r>
        <w:r w:rsidR="00202002" w:rsidRPr="00320D23">
          <w:rPr>
            <w:rFonts w:ascii="Times New Roman" w:hAnsi="Times New Roman" w:cs="Times New Roman"/>
            <w:noProof/>
            <w:webHidden/>
            <w:color w:val="0D0D0D" w:themeColor="text1" w:themeTint="F2"/>
            <w:sz w:val="24"/>
            <w:szCs w:val="24"/>
          </w:rPr>
          <w:tab/>
        </w:r>
        <w:r w:rsidR="00202002" w:rsidRPr="00320D23">
          <w:rPr>
            <w:rFonts w:ascii="Times New Roman" w:hAnsi="Times New Roman" w:cs="Times New Roman"/>
            <w:noProof/>
            <w:webHidden/>
            <w:color w:val="0D0D0D" w:themeColor="text1" w:themeTint="F2"/>
            <w:sz w:val="24"/>
            <w:szCs w:val="24"/>
          </w:rPr>
          <w:fldChar w:fldCharType="begin"/>
        </w:r>
        <w:r w:rsidR="00202002" w:rsidRPr="00320D23">
          <w:rPr>
            <w:rFonts w:ascii="Times New Roman" w:hAnsi="Times New Roman" w:cs="Times New Roman"/>
            <w:noProof/>
            <w:webHidden/>
            <w:color w:val="0D0D0D" w:themeColor="text1" w:themeTint="F2"/>
            <w:sz w:val="24"/>
            <w:szCs w:val="24"/>
          </w:rPr>
          <w:instrText xml:space="preserve"> PAGEREF _Toc159064713 \h </w:instrText>
        </w:r>
        <w:r w:rsidR="00202002" w:rsidRPr="00320D23">
          <w:rPr>
            <w:rFonts w:ascii="Times New Roman" w:hAnsi="Times New Roman" w:cs="Times New Roman"/>
            <w:noProof/>
            <w:webHidden/>
            <w:color w:val="0D0D0D" w:themeColor="text1" w:themeTint="F2"/>
            <w:sz w:val="24"/>
            <w:szCs w:val="24"/>
          </w:rPr>
        </w:r>
        <w:r w:rsidR="00202002" w:rsidRPr="00320D23">
          <w:rPr>
            <w:rFonts w:ascii="Times New Roman" w:hAnsi="Times New Roman" w:cs="Times New Roman"/>
            <w:noProof/>
            <w:webHidden/>
            <w:color w:val="0D0D0D" w:themeColor="text1" w:themeTint="F2"/>
            <w:sz w:val="24"/>
            <w:szCs w:val="24"/>
          </w:rPr>
          <w:fldChar w:fldCharType="separate"/>
        </w:r>
        <w:r w:rsidR="00056CA9">
          <w:rPr>
            <w:rFonts w:ascii="Times New Roman" w:hAnsi="Times New Roman" w:cs="Times New Roman"/>
            <w:noProof/>
            <w:webHidden/>
            <w:color w:val="0D0D0D" w:themeColor="text1" w:themeTint="F2"/>
            <w:sz w:val="24"/>
            <w:szCs w:val="24"/>
          </w:rPr>
          <w:t>27</w:t>
        </w:r>
        <w:r w:rsidR="00202002" w:rsidRPr="00320D23">
          <w:rPr>
            <w:rFonts w:ascii="Times New Roman" w:hAnsi="Times New Roman" w:cs="Times New Roman"/>
            <w:noProof/>
            <w:webHidden/>
            <w:color w:val="0D0D0D" w:themeColor="text1" w:themeTint="F2"/>
            <w:sz w:val="24"/>
            <w:szCs w:val="24"/>
          </w:rPr>
          <w:fldChar w:fldCharType="end"/>
        </w:r>
      </w:hyperlink>
    </w:p>
    <w:p w14:paraId="79B24F07" w14:textId="34BF1F78" w:rsidR="00202002" w:rsidRPr="00320D23" w:rsidRDefault="00000000" w:rsidP="00BA7BF3">
      <w:pPr>
        <w:pStyle w:val="TabelGambar"/>
        <w:tabs>
          <w:tab w:val="left" w:pos="1152"/>
          <w:tab w:val="center" w:leader="dot" w:pos="7920"/>
        </w:tabs>
        <w:spacing w:line="240" w:lineRule="auto"/>
        <w:jc w:val="both"/>
        <w:rPr>
          <w:rFonts w:ascii="Times New Roman" w:eastAsiaTheme="minorEastAsia" w:hAnsi="Times New Roman" w:cs="Times New Roman"/>
          <w:noProof/>
          <w:color w:val="0D0D0D" w:themeColor="text1" w:themeTint="F2"/>
          <w:sz w:val="24"/>
          <w:szCs w:val="24"/>
          <w:lang w:eastAsia="id-ID" w:bidi="ar-SA"/>
        </w:rPr>
      </w:pPr>
      <w:hyperlink w:anchor="_Toc159064714" w:history="1">
        <w:r w:rsidR="00202002" w:rsidRPr="00320D23">
          <w:rPr>
            <w:rStyle w:val="Hyperlink"/>
            <w:rFonts w:ascii="Times New Roman" w:hAnsi="Times New Roman" w:cs="Times New Roman"/>
            <w:noProof/>
            <w:color w:val="0D0D0D" w:themeColor="text1" w:themeTint="F2"/>
            <w:sz w:val="24"/>
            <w:szCs w:val="24"/>
          </w:rPr>
          <w:t>Gambar</w:t>
        </w:r>
        <w:r w:rsidR="000B32FD" w:rsidRPr="00320D23">
          <w:rPr>
            <w:rStyle w:val="Hyperlink"/>
            <w:rFonts w:ascii="Times New Roman" w:hAnsi="Times New Roman" w:cs="Times New Roman"/>
            <w:noProof/>
            <w:color w:val="0D0D0D" w:themeColor="text1" w:themeTint="F2"/>
            <w:sz w:val="24"/>
            <w:szCs w:val="24"/>
            <w:lang w:val="en-US"/>
          </w:rPr>
          <w:t xml:space="preserve"> </w:t>
        </w:r>
        <w:r w:rsidR="00B528A9" w:rsidRPr="00320D23">
          <w:rPr>
            <w:rStyle w:val="Hyperlink"/>
            <w:rFonts w:ascii="Times New Roman" w:hAnsi="Times New Roman" w:cs="Times New Roman"/>
            <w:noProof/>
            <w:color w:val="0D0D0D" w:themeColor="text1" w:themeTint="F2"/>
            <w:sz w:val="24"/>
            <w:szCs w:val="24"/>
            <w:lang w:val="en-US"/>
          </w:rPr>
          <w:t xml:space="preserve"> </w:t>
        </w:r>
        <w:r w:rsidR="00202002" w:rsidRPr="00320D23">
          <w:rPr>
            <w:rStyle w:val="Hyperlink"/>
            <w:rFonts w:ascii="Times New Roman" w:hAnsi="Times New Roman" w:cs="Times New Roman"/>
            <w:noProof/>
            <w:color w:val="0D0D0D" w:themeColor="text1" w:themeTint="F2"/>
            <w:sz w:val="24"/>
            <w:szCs w:val="24"/>
          </w:rPr>
          <w:t>2</w:t>
        </w:r>
        <w:r w:rsidR="000B32FD" w:rsidRPr="00320D23">
          <w:rPr>
            <w:rStyle w:val="Hyperlink"/>
            <w:rFonts w:ascii="Times New Roman" w:hAnsi="Times New Roman" w:cs="Times New Roman"/>
            <w:noProof/>
            <w:color w:val="0D0D0D" w:themeColor="text1" w:themeTint="F2"/>
            <w:sz w:val="24"/>
            <w:szCs w:val="24"/>
            <w:lang w:val="en-US"/>
          </w:rPr>
          <w:t>.</w:t>
        </w:r>
        <w:r w:rsidR="00202002" w:rsidRPr="00320D23">
          <w:rPr>
            <w:rStyle w:val="Hyperlink"/>
            <w:rFonts w:ascii="Times New Roman" w:hAnsi="Times New Roman" w:cs="Times New Roman"/>
            <w:noProof/>
            <w:color w:val="0D0D0D" w:themeColor="text1" w:themeTint="F2"/>
            <w:sz w:val="24"/>
            <w:szCs w:val="24"/>
          </w:rPr>
          <w:t>3</w:t>
        </w:r>
        <w:r w:rsidR="00D17B5F">
          <w:rPr>
            <w:rStyle w:val="Hyperlink"/>
            <w:rFonts w:ascii="Times New Roman" w:hAnsi="Times New Roman" w:cs="Times New Roman"/>
            <w:noProof/>
            <w:color w:val="0D0D0D" w:themeColor="text1" w:themeTint="F2"/>
            <w:sz w:val="24"/>
            <w:szCs w:val="24"/>
            <w:lang w:val="en-US"/>
          </w:rPr>
          <w:t xml:space="preserve"> </w:t>
        </w:r>
        <w:r w:rsidR="00202002" w:rsidRPr="00320D23">
          <w:rPr>
            <w:rStyle w:val="Hyperlink"/>
            <w:rFonts w:ascii="Times New Roman" w:hAnsi="Times New Roman" w:cs="Times New Roman"/>
            <w:noProof/>
            <w:color w:val="0D0D0D" w:themeColor="text1" w:themeTint="F2"/>
            <w:sz w:val="24"/>
            <w:szCs w:val="24"/>
            <w:lang w:val="en-US"/>
          </w:rPr>
          <w:t>Kerangka Konsep Model Adaptasi Roy</w:t>
        </w:r>
        <w:r w:rsidR="00202002" w:rsidRPr="00320D23">
          <w:rPr>
            <w:rFonts w:ascii="Times New Roman" w:hAnsi="Times New Roman" w:cs="Times New Roman"/>
            <w:noProof/>
            <w:webHidden/>
            <w:color w:val="0D0D0D" w:themeColor="text1" w:themeTint="F2"/>
            <w:sz w:val="24"/>
            <w:szCs w:val="24"/>
          </w:rPr>
          <w:tab/>
        </w:r>
        <w:r w:rsidR="00202002" w:rsidRPr="00320D23">
          <w:rPr>
            <w:rFonts w:ascii="Times New Roman" w:hAnsi="Times New Roman" w:cs="Times New Roman"/>
            <w:noProof/>
            <w:webHidden/>
            <w:color w:val="0D0D0D" w:themeColor="text1" w:themeTint="F2"/>
            <w:sz w:val="24"/>
            <w:szCs w:val="24"/>
          </w:rPr>
          <w:fldChar w:fldCharType="begin"/>
        </w:r>
        <w:r w:rsidR="00202002" w:rsidRPr="00320D23">
          <w:rPr>
            <w:rFonts w:ascii="Times New Roman" w:hAnsi="Times New Roman" w:cs="Times New Roman"/>
            <w:noProof/>
            <w:webHidden/>
            <w:color w:val="0D0D0D" w:themeColor="text1" w:themeTint="F2"/>
            <w:sz w:val="24"/>
            <w:szCs w:val="24"/>
          </w:rPr>
          <w:instrText xml:space="preserve"> PAGEREF _Toc159064714 \h </w:instrText>
        </w:r>
        <w:r w:rsidR="00202002" w:rsidRPr="00320D23">
          <w:rPr>
            <w:rFonts w:ascii="Times New Roman" w:hAnsi="Times New Roman" w:cs="Times New Roman"/>
            <w:noProof/>
            <w:webHidden/>
            <w:color w:val="0D0D0D" w:themeColor="text1" w:themeTint="F2"/>
            <w:sz w:val="24"/>
            <w:szCs w:val="24"/>
          </w:rPr>
        </w:r>
        <w:r w:rsidR="00202002" w:rsidRPr="00320D23">
          <w:rPr>
            <w:rFonts w:ascii="Times New Roman" w:hAnsi="Times New Roman" w:cs="Times New Roman"/>
            <w:noProof/>
            <w:webHidden/>
            <w:color w:val="0D0D0D" w:themeColor="text1" w:themeTint="F2"/>
            <w:sz w:val="24"/>
            <w:szCs w:val="24"/>
          </w:rPr>
          <w:fldChar w:fldCharType="separate"/>
        </w:r>
        <w:r w:rsidR="00056CA9">
          <w:rPr>
            <w:rFonts w:ascii="Times New Roman" w:hAnsi="Times New Roman" w:cs="Times New Roman"/>
            <w:noProof/>
            <w:webHidden/>
            <w:color w:val="0D0D0D" w:themeColor="text1" w:themeTint="F2"/>
            <w:sz w:val="24"/>
            <w:szCs w:val="24"/>
          </w:rPr>
          <w:t>68</w:t>
        </w:r>
        <w:r w:rsidR="00202002" w:rsidRPr="00320D23">
          <w:rPr>
            <w:rFonts w:ascii="Times New Roman" w:hAnsi="Times New Roman" w:cs="Times New Roman"/>
            <w:noProof/>
            <w:webHidden/>
            <w:color w:val="0D0D0D" w:themeColor="text1" w:themeTint="F2"/>
            <w:sz w:val="24"/>
            <w:szCs w:val="24"/>
          </w:rPr>
          <w:fldChar w:fldCharType="end"/>
        </w:r>
      </w:hyperlink>
    </w:p>
    <w:p w14:paraId="379A6C4F" w14:textId="182115BF" w:rsidR="000B32FD" w:rsidRPr="00320D23" w:rsidRDefault="00202002" w:rsidP="00BA7BF3">
      <w:pPr>
        <w:tabs>
          <w:tab w:val="left" w:pos="1152"/>
          <w:tab w:val="center" w:leader="dot" w:pos="7920"/>
        </w:tabs>
        <w:spacing w:after="0" w:line="240" w:lineRule="auto"/>
        <w:ind w:left="1267" w:right="302" w:hanging="1267"/>
        <w:jc w:val="both"/>
        <w:rPr>
          <w:rFonts w:ascii="Times New Roman" w:hAnsi="Times New Roman" w:cs="Times New Roman"/>
          <w:noProof/>
          <w:color w:val="0D0D0D" w:themeColor="text1" w:themeTint="F2"/>
          <w:sz w:val="24"/>
          <w:szCs w:val="24"/>
        </w:rPr>
      </w:pPr>
      <w:r w:rsidRPr="00320D23">
        <w:rPr>
          <w:rFonts w:ascii="Times New Roman" w:hAnsi="Times New Roman" w:cs="Times New Roman"/>
          <w:color w:val="0D0D0D" w:themeColor="text1" w:themeTint="F2"/>
          <w:sz w:val="24"/>
          <w:szCs w:val="24"/>
          <w:lang w:val="en-US" w:bidi="ar-SA"/>
        </w:rPr>
        <w:fldChar w:fldCharType="end"/>
      </w:r>
      <w:r w:rsidR="000B32FD" w:rsidRPr="00320D23">
        <w:rPr>
          <w:rFonts w:ascii="Times New Roman" w:hAnsi="Times New Roman" w:cs="Times New Roman"/>
          <w:color w:val="0D0D0D" w:themeColor="text1" w:themeTint="F2"/>
          <w:sz w:val="24"/>
          <w:szCs w:val="24"/>
          <w:lang w:val="en-US" w:bidi="ar-SA"/>
        </w:rPr>
        <w:fldChar w:fldCharType="begin"/>
      </w:r>
      <w:r w:rsidR="000B32FD" w:rsidRPr="00320D23">
        <w:rPr>
          <w:rFonts w:ascii="Times New Roman" w:hAnsi="Times New Roman" w:cs="Times New Roman"/>
          <w:color w:val="0D0D0D" w:themeColor="text1" w:themeTint="F2"/>
          <w:sz w:val="24"/>
          <w:szCs w:val="24"/>
          <w:lang w:val="en-US" w:bidi="ar-SA"/>
        </w:rPr>
        <w:instrText xml:space="preserve"> TOC \h \z \c "Gambar 3" </w:instrText>
      </w:r>
      <w:r w:rsidR="000B32FD" w:rsidRPr="00320D23">
        <w:rPr>
          <w:rFonts w:ascii="Times New Roman" w:hAnsi="Times New Roman" w:cs="Times New Roman"/>
          <w:color w:val="0D0D0D" w:themeColor="text1" w:themeTint="F2"/>
          <w:sz w:val="24"/>
          <w:szCs w:val="24"/>
          <w:lang w:val="en-US" w:bidi="ar-SA"/>
        </w:rPr>
        <w:fldChar w:fldCharType="separate"/>
      </w:r>
      <w:hyperlink w:anchor="_Toc159065015" w:history="1">
        <w:r w:rsidR="000B32FD" w:rsidRPr="00320D23">
          <w:rPr>
            <w:rStyle w:val="Hyperlink"/>
            <w:rFonts w:ascii="Times New Roman" w:hAnsi="Times New Roman" w:cs="Times New Roman"/>
            <w:noProof/>
            <w:color w:val="0D0D0D" w:themeColor="text1" w:themeTint="F2"/>
            <w:sz w:val="24"/>
            <w:szCs w:val="24"/>
          </w:rPr>
          <w:t>Gambar</w:t>
        </w:r>
        <w:r w:rsidR="00B528A9" w:rsidRPr="00320D23">
          <w:rPr>
            <w:rStyle w:val="Hyperlink"/>
            <w:rFonts w:ascii="Times New Roman" w:hAnsi="Times New Roman" w:cs="Times New Roman"/>
            <w:noProof/>
            <w:color w:val="0D0D0D" w:themeColor="text1" w:themeTint="F2"/>
            <w:sz w:val="24"/>
            <w:szCs w:val="24"/>
            <w:lang w:val="en-US"/>
          </w:rPr>
          <w:t xml:space="preserve"> </w:t>
        </w:r>
        <w:r w:rsidR="000B32FD" w:rsidRPr="00320D23">
          <w:rPr>
            <w:rStyle w:val="Hyperlink"/>
            <w:rFonts w:ascii="Times New Roman" w:hAnsi="Times New Roman" w:cs="Times New Roman"/>
            <w:noProof/>
            <w:color w:val="0D0D0D" w:themeColor="text1" w:themeTint="F2"/>
            <w:sz w:val="24"/>
            <w:szCs w:val="24"/>
            <w:lang w:val="en-US"/>
          </w:rPr>
          <w:t>3.1</w:t>
        </w:r>
        <w:r w:rsidR="00D17B5F">
          <w:rPr>
            <w:rStyle w:val="Hyperlink"/>
            <w:rFonts w:ascii="Times New Roman" w:hAnsi="Times New Roman" w:cs="Times New Roman"/>
            <w:noProof/>
            <w:color w:val="0D0D0D" w:themeColor="text1" w:themeTint="F2"/>
            <w:sz w:val="24"/>
            <w:szCs w:val="24"/>
            <w:lang w:val="en-US"/>
          </w:rPr>
          <w:t xml:space="preserve"> </w:t>
        </w:r>
        <w:r w:rsidR="000B32FD" w:rsidRPr="00320D23">
          <w:rPr>
            <w:rStyle w:val="Hyperlink"/>
            <w:rFonts w:ascii="Times New Roman" w:hAnsi="Times New Roman" w:cs="Times New Roman"/>
            <w:noProof/>
            <w:color w:val="0D0D0D" w:themeColor="text1" w:themeTint="F2"/>
            <w:sz w:val="24"/>
            <w:szCs w:val="24"/>
            <w:lang w:val="en-US"/>
          </w:rPr>
          <w:t>Kerangka Konseptual Penelitian Hubungan Dukungan</w:t>
        </w:r>
        <w:r w:rsidR="00BC5AF8">
          <w:rPr>
            <w:rStyle w:val="Hyperlink"/>
            <w:rFonts w:ascii="Times New Roman" w:hAnsi="Times New Roman" w:cs="Times New Roman"/>
            <w:noProof/>
            <w:color w:val="0D0D0D" w:themeColor="text1" w:themeTint="F2"/>
            <w:sz w:val="24"/>
            <w:szCs w:val="24"/>
            <w:lang w:val="en-US"/>
          </w:rPr>
          <w:t xml:space="preserve"> </w:t>
        </w:r>
        <w:r w:rsidR="000B32FD" w:rsidRPr="00320D23">
          <w:rPr>
            <w:rStyle w:val="Hyperlink"/>
            <w:rFonts w:ascii="Times New Roman" w:hAnsi="Times New Roman" w:cs="Times New Roman"/>
            <w:noProof/>
            <w:color w:val="0D0D0D" w:themeColor="text1" w:themeTint="F2"/>
            <w:sz w:val="24"/>
            <w:szCs w:val="24"/>
            <w:lang w:val="en-US"/>
          </w:rPr>
          <w:t>Keluarga</w:t>
        </w:r>
        <w:r w:rsidR="00131A29">
          <w:rPr>
            <w:rStyle w:val="Hyperlink"/>
            <w:rFonts w:ascii="Times New Roman" w:hAnsi="Times New Roman" w:cs="Times New Roman"/>
            <w:noProof/>
            <w:color w:val="0D0D0D" w:themeColor="text1" w:themeTint="F2"/>
            <w:sz w:val="24"/>
            <w:szCs w:val="24"/>
            <w:lang w:val="en-US"/>
          </w:rPr>
          <w:t xml:space="preserve"> </w:t>
        </w:r>
        <w:r w:rsidR="000B32FD" w:rsidRPr="00320D23">
          <w:rPr>
            <w:rStyle w:val="Hyperlink"/>
            <w:rFonts w:ascii="Times New Roman" w:hAnsi="Times New Roman" w:cs="Times New Roman"/>
            <w:noProof/>
            <w:color w:val="0D0D0D" w:themeColor="text1" w:themeTint="F2"/>
            <w:sz w:val="24"/>
            <w:szCs w:val="24"/>
            <w:lang w:val="en-US"/>
          </w:rPr>
          <w:t>Dengan Motivasi Pasien K</w:t>
        </w:r>
        <w:r w:rsidR="00F2510C">
          <w:rPr>
            <w:rStyle w:val="Hyperlink"/>
            <w:rFonts w:ascii="Times New Roman" w:hAnsi="Times New Roman" w:cs="Times New Roman"/>
            <w:noProof/>
            <w:color w:val="0D0D0D" w:themeColor="text1" w:themeTint="F2"/>
            <w:sz w:val="24"/>
            <w:szCs w:val="24"/>
            <w:lang w:val="en-US"/>
          </w:rPr>
          <w:t>a</w:t>
        </w:r>
        <w:r w:rsidR="000B32FD" w:rsidRPr="00320D23">
          <w:rPr>
            <w:rStyle w:val="Hyperlink"/>
            <w:rFonts w:ascii="Times New Roman" w:hAnsi="Times New Roman" w:cs="Times New Roman"/>
            <w:noProof/>
            <w:color w:val="0D0D0D" w:themeColor="text1" w:themeTint="F2"/>
            <w:sz w:val="24"/>
            <w:szCs w:val="24"/>
            <w:lang w:val="en-US"/>
          </w:rPr>
          <w:t>nker Kolorektal Dalam Menjalani Kemoterapi Di Ruang Rosela</w:t>
        </w:r>
        <w:r w:rsidR="00C430CE" w:rsidRPr="00320D23">
          <w:rPr>
            <w:rStyle w:val="Hyperlink"/>
            <w:rFonts w:ascii="Times New Roman" w:hAnsi="Times New Roman" w:cs="Times New Roman"/>
            <w:noProof/>
            <w:color w:val="0D0D0D" w:themeColor="text1" w:themeTint="F2"/>
            <w:sz w:val="24"/>
            <w:szCs w:val="24"/>
            <w:lang w:val="en-US"/>
          </w:rPr>
          <w:t xml:space="preserve"> </w:t>
        </w:r>
        <w:r w:rsidR="000B32FD" w:rsidRPr="00320D23">
          <w:rPr>
            <w:rStyle w:val="Hyperlink"/>
            <w:rFonts w:ascii="Times New Roman" w:hAnsi="Times New Roman" w:cs="Times New Roman"/>
            <w:noProof/>
            <w:color w:val="0D0D0D" w:themeColor="text1" w:themeTint="F2"/>
            <w:sz w:val="24"/>
            <w:szCs w:val="24"/>
            <w:lang w:val="en-US"/>
          </w:rPr>
          <w:t>2 RSUD. Dr. Soetomo</w:t>
        </w:r>
        <w:r w:rsidR="00C430CE" w:rsidRPr="00320D23">
          <w:rPr>
            <w:rStyle w:val="Hyperlink"/>
            <w:rFonts w:ascii="Times New Roman" w:hAnsi="Times New Roman" w:cs="Times New Roman"/>
            <w:noProof/>
            <w:color w:val="0D0D0D" w:themeColor="text1" w:themeTint="F2"/>
            <w:sz w:val="24"/>
            <w:szCs w:val="24"/>
            <w:lang w:val="en-US"/>
          </w:rPr>
          <w:t xml:space="preserve"> </w:t>
        </w:r>
        <w:r w:rsidR="000B32FD" w:rsidRPr="00320D23">
          <w:rPr>
            <w:rStyle w:val="Hyperlink"/>
            <w:rFonts w:ascii="Times New Roman" w:hAnsi="Times New Roman" w:cs="Times New Roman"/>
            <w:noProof/>
            <w:color w:val="0D0D0D" w:themeColor="text1" w:themeTint="F2"/>
            <w:sz w:val="24"/>
            <w:szCs w:val="24"/>
            <w:lang w:val="en-US"/>
          </w:rPr>
          <w:t>Surabay</w:t>
        </w:r>
        <w:r w:rsidR="00BA7BF3">
          <w:rPr>
            <w:rStyle w:val="Hyperlink"/>
            <w:rFonts w:ascii="Times New Roman" w:hAnsi="Times New Roman" w:cs="Times New Roman"/>
            <w:noProof/>
            <w:color w:val="0D0D0D" w:themeColor="text1" w:themeTint="F2"/>
            <w:sz w:val="24"/>
            <w:szCs w:val="24"/>
            <w:lang w:val="en-US"/>
          </w:rPr>
          <w:t>a</w:t>
        </w:r>
        <w:r w:rsidR="00BA7BF3">
          <w:rPr>
            <w:rStyle w:val="Hyperlink"/>
            <w:rFonts w:ascii="Times New Roman" w:hAnsi="Times New Roman" w:cs="Times New Roman"/>
            <w:noProof/>
            <w:color w:val="0D0D0D" w:themeColor="text1" w:themeTint="F2"/>
            <w:sz w:val="24"/>
            <w:szCs w:val="24"/>
            <w:lang w:val="en-US"/>
          </w:rPr>
          <w:tab/>
        </w:r>
        <w:r w:rsidR="00320D23" w:rsidRPr="00320D23">
          <w:rPr>
            <w:rStyle w:val="Hyperlink"/>
            <w:rFonts w:ascii="Times New Roman" w:hAnsi="Times New Roman" w:cs="Times New Roman"/>
            <w:noProof/>
            <w:color w:val="0D0D0D" w:themeColor="text1" w:themeTint="F2"/>
            <w:sz w:val="24"/>
            <w:szCs w:val="24"/>
            <w:lang w:val="en-US"/>
          </w:rPr>
          <w:t>8</w:t>
        </w:r>
        <w:r w:rsidR="00DA7364">
          <w:rPr>
            <w:rStyle w:val="Hyperlink"/>
            <w:rFonts w:ascii="Times New Roman" w:hAnsi="Times New Roman" w:cs="Times New Roman"/>
            <w:noProof/>
            <w:color w:val="0D0D0D" w:themeColor="text1" w:themeTint="F2"/>
            <w:sz w:val="24"/>
            <w:szCs w:val="24"/>
            <w:lang w:val="en-US"/>
          </w:rPr>
          <w:t>3</w:t>
        </w:r>
      </w:hyperlink>
    </w:p>
    <w:p w14:paraId="572FC9FA" w14:textId="7159DA39" w:rsidR="00B528A9" w:rsidRPr="00320D23" w:rsidRDefault="000B32FD" w:rsidP="00044CD8">
      <w:pPr>
        <w:tabs>
          <w:tab w:val="left" w:pos="1152"/>
          <w:tab w:val="center" w:leader="dot" w:pos="7920"/>
        </w:tabs>
        <w:spacing w:after="0" w:line="240" w:lineRule="auto"/>
        <w:ind w:left="1350" w:right="302" w:hanging="1350"/>
        <w:jc w:val="both"/>
        <w:rPr>
          <w:rFonts w:ascii="Times New Roman" w:hAnsi="Times New Roman" w:cs="Times New Roman"/>
          <w:noProof/>
          <w:color w:val="0D0D0D" w:themeColor="text1" w:themeTint="F2"/>
          <w:sz w:val="24"/>
          <w:szCs w:val="24"/>
          <w:u w:val="single"/>
        </w:rPr>
      </w:pPr>
      <w:r w:rsidRPr="00320D23">
        <w:rPr>
          <w:rFonts w:ascii="Times New Roman" w:hAnsi="Times New Roman" w:cs="Times New Roman"/>
          <w:color w:val="0D0D0D" w:themeColor="text1" w:themeTint="F2"/>
          <w:sz w:val="24"/>
          <w:szCs w:val="24"/>
          <w:lang w:val="en-US" w:bidi="ar-SA"/>
        </w:rPr>
        <w:fldChar w:fldCharType="end"/>
      </w:r>
      <w:r w:rsidR="00202002" w:rsidRPr="00320D23">
        <w:rPr>
          <w:rFonts w:ascii="Times New Roman" w:hAnsi="Times New Roman" w:cs="Times New Roman"/>
          <w:color w:val="0D0D0D" w:themeColor="text1" w:themeTint="F2"/>
          <w:sz w:val="24"/>
          <w:szCs w:val="24"/>
          <w:lang w:val="en-US" w:bidi="ar-SA"/>
        </w:rPr>
        <w:fldChar w:fldCharType="begin"/>
      </w:r>
      <w:r w:rsidR="00202002" w:rsidRPr="00320D23">
        <w:rPr>
          <w:rFonts w:ascii="Times New Roman" w:hAnsi="Times New Roman" w:cs="Times New Roman"/>
          <w:color w:val="0D0D0D" w:themeColor="text1" w:themeTint="F2"/>
          <w:sz w:val="24"/>
          <w:szCs w:val="24"/>
          <w:lang w:bidi="ar-SA"/>
        </w:rPr>
        <w:instrText xml:space="preserve"> TOC \h \z \c "Gambar 4" </w:instrText>
      </w:r>
      <w:r w:rsidR="00202002" w:rsidRPr="00320D23">
        <w:rPr>
          <w:rFonts w:ascii="Times New Roman" w:hAnsi="Times New Roman" w:cs="Times New Roman"/>
          <w:color w:val="0D0D0D" w:themeColor="text1" w:themeTint="F2"/>
          <w:sz w:val="24"/>
          <w:szCs w:val="24"/>
          <w:lang w:val="en-US" w:bidi="ar-SA"/>
        </w:rPr>
        <w:fldChar w:fldCharType="separate"/>
      </w:r>
      <w:hyperlink w:anchor="_Toc159064356" w:history="1">
        <w:r w:rsidR="00202002" w:rsidRPr="00320D23">
          <w:rPr>
            <w:rStyle w:val="Hyperlink"/>
            <w:rFonts w:ascii="Times New Roman" w:hAnsi="Times New Roman" w:cs="Times New Roman"/>
            <w:noProof/>
            <w:color w:val="0D0D0D" w:themeColor="text1" w:themeTint="F2"/>
            <w:sz w:val="24"/>
            <w:szCs w:val="24"/>
          </w:rPr>
          <w:t>Gambar</w:t>
        </w:r>
        <w:r w:rsidR="00BA7BF3" w:rsidRPr="003039C9">
          <w:rPr>
            <w:rStyle w:val="Hyperlink"/>
            <w:rFonts w:ascii="Times New Roman" w:hAnsi="Times New Roman" w:cs="Times New Roman"/>
            <w:noProof/>
            <w:color w:val="0D0D0D" w:themeColor="text1" w:themeTint="F2"/>
            <w:sz w:val="24"/>
            <w:szCs w:val="24"/>
          </w:rPr>
          <w:t xml:space="preserve"> </w:t>
        </w:r>
        <w:r w:rsidR="00A57ADD" w:rsidRPr="00320D23">
          <w:rPr>
            <w:rStyle w:val="Hyperlink"/>
            <w:rFonts w:ascii="Times New Roman" w:hAnsi="Times New Roman" w:cs="Times New Roman"/>
            <w:noProof/>
            <w:color w:val="0D0D0D" w:themeColor="text1" w:themeTint="F2"/>
            <w:sz w:val="24"/>
            <w:szCs w:val="24"/>
          </w:rPr>
          <w:t>4</w:t>
        </w:r>
        <w:r w:rsidR="00056B48" w:rsidRPr="00DD3A53">
          <w:rPr>
            <w:rStyle w:val="Hyperlink"/>
            <w:rFonts w:ascii="Times New Roman" w:hAnsi="Times New Roman" w:cs="Times New Roman"/>
            <w:noProof/>
            <w:color w:val="0D0D0D" w:themeColor="text1" w:themeTint="F2"/>
            <w:sz w:val="24"/>
            <w:szCs w:val="24"/>
          </w:rPr>
          <w:t>.1</w:t>
        </w:r>
        <w:r w:rsidR="00044CD8" w:rsidRPr="00A72C9C">
          <w:rPr>
            <w:rStyle w:val="Hyperlink"/>
            <w:rFonts w:ascii="Times New Roman" w:hAnsi="Times New Roman" w:cs="Times New Roman"/>
            <w:noProof/>
            <w:color w:val="0D0D0D" w:themeColor="text1" w:themeTint="F2"/>
            <w:sz w:val="24"/>
            <w:szCs w:val="24"/>
          </w:rPr>
          <w:t xml:space="preserve"> </w:t>
        </w:r>
        <w:r w:rsidR="00202002" w:rsidRPr="00320D23">
          <w:rPr>
            <w:rStyle w:val="Hyperlink"/>
            <w:rFonts w:ascii="Times New Roman" w:hAnsi="Times New Roman" w:cs="Times New Roman"/>
            <w:noProof/>
            <w:color w:val="0D0D0D" w:themeColor="text1" w:themeTint="F2"/>
            <w:sz w:val="24"/>
            <w:szCs w:val="24"/>
          </w:rPr>
          <w:t>Desain Penelitian Analitik Korelasi Dengan</w:t>
        </w:r>
        <w:r w:rsidR="00BC5AF8" w:rsidRPr="00DD3A53">
          <w:rPr>
            <w:rStyle w:val="Hyperlink"/>
            <w:rFonts w:ascii="Times New Roman" w:hAnsi="Times New Roman" w:cs="Times New Roman"/>
            <w:noProof/>
            <w:color w:val="0D0D0D" w:themeColor="text1" w:themeTint="F2"/>
            <w:sz w:val="24"/>
            <w:szCs w:val="24"/>
          </w:rPr>
          <w:t xml:space="preserve"> </w:t>
        </w:r>
        <w:r w:rsidR="00202002" w:rsidRPr="00320D23">
          <w:rPr>
            <w:rStyle w:val="Hyperlink"/>
            <w:rFonts w:ascii="Times New Roman" w:hAnsi="Times New Roman" w:cs="Times New Roman"/>
            <w:noProof/>
            <w:color w:val="0D0D0D" w:themeColor="text1" w:themeTint="F2"/>
            <w:sz w:val="24"/>
            <w:szCs w:val="24"/>
          </w:rPr>
          <w:t>Pendekatan Cross</w:t>
        </w:r>
        <w:r w:rsidR="00DD3A53" w:rsidRPr="00D17B5F">
          <w:rPr>
            <w:rStyle w:val="Hyperlink"/>
            <w:rFonts w:ascii="Times New Roman" w:hAnsi="Times New Roman" w:cs="Times New Roman"/>
            <w:noProof/>
            <w:color w:val="0D0D0D" w:themeColor="text1" w:themeTint="F2"/>
            <w:sz w:val="24"/>
            <w:szCs w:val="24"/>
          </w:rPr>
          <w:t xml:space="preserve"> </w:t>
        </w:r>
        <w:r w:rsidR="00202002" w:rsidRPr="00320D23">
          <w:rPr>
            <w:rStyle w:val="Hyperlink"/>
            <w:rFonts w:ascii="Times New Roman" w:hAnsi="Times New Roman" w:cs="Times New Roman"/>
            <w:noProof/>
            <w:color w:val="0D0D0D" w:themeColor="text1" w:themeTint="F2"/>
            <w:sz w:val="24"/>
            <w:szCs w:val="24"/>
          </w:rPr>
          <w:t>Sect</w:t>
        </w:r>
        <w:r w:rsidR="00DD3A53" w:rsidRPr="00D17B5F">
          <w:rPr>
            <w:rStyle w:val="Hyperlink"/>
            <w:rFonts w:ascii="Times New Roman" w:hAnsi="Times New Roman" w:cs="Times New Roman"/>
            <w:noProof/>
            <w:color w:val="0D0D0D" w:themeColor="text1" w:themeTint="F2"/>
            <w:sz w:val="24"/>
            <w:szCs w:val="24"/>
          </w:rPr>
          <w:t>ion</w:t>
        </w:r>
        <w:r w:rsidR="00BA7BF3">
          <w:rPr>
            <w:rStyle w:val="Hyperlink"/>
            <w:rFonts w:ascii="Times New Roman" w:hAnsi="Times New Roman" w:cs="Times New Roman"/>
            <w:noProof/>
            <w:color w:val="0D0D0D" w:themeColor="text1" w:themeTint="F2"/>
            <w:sz w:val="24"/>
            <w:szCs w:val="24"/>
          </w:rPr>
          <w:tab/>
        </w:r>
        <w:r w:rsidR="00320D23" w:rsidRPr="00320D23">
          <w:rPr>
            <w:rFonts w:ascii="Times New Roman" w:hAnsi="Times New Roman" w:cs="Times New Roman"/>
            <w:noProof/>
            <w:webHidden/>
            <w:color w:val="0D0D0D" w:themeColor="text1" w:themeTint="F2"/>
            <w:sz w:val="24"/>
            <w:szCs w:val="24"/>
          </w:rPr>
          <w:t>84</w:t>
        </w:r>
      </w:hyperlink>
      <w:r w:rsidR="00B528A9" w:rsidRPr="00320D23">
        <w:rPr>
          <w:rStyle w:val="Hyperlink"/>
          <w:rFonts w:ascii="Times New Roman" w:hAnsi="Times New Roman" w:cs="Times New Roman"/>
          <w:noProof/>
          <w:color w:val="0D0D0D" w:themeColor="text1" w:themeTint="F2"/>
          <w:sz w:val="24"/>
          <w:szCs w:val="24"/>
        </w:rPr>
        <w:t xml:space="preserve">                                           </w:t>
      </w:r>
    </w:p>
    <w:p w14:paraId="32B65F8A" w14:textId="50CA56D6" w:rsidR="005F101E" w:rsidRPr="00DD3A53" w:rsidRDefault="00202002" w:rsidP="00BA7BF3">
      <w:pPr>
        <w:tabs>
          <w:tab w:val="left" w:pos="1152"/>
          <w:tab w:val="center" w:leader="dot" w:pos="7920"/>
        </w:tabs>
        <w:spacing w:after="0" w:line="240" w:lineRule="auto"/>
        <w:ind w:left="1350" w:right="308" w:hanging="1350"/>
        <w:jc w:val="both"/>
        <w:rPr>
          <w:rFonts w:ascii="Times New Roman" w:hAnsi="Times New Roman" w:cs="Times New Roman"/>
          <w:sz w:val="24"/>
          <w:szCs w:val="24"/>
          <w:lang w:bidi="ar-SA"/>
        </w:rPr>
      </w:pPr>
      <w:r w:rsidRPr="00320D23">
        <w:rPr>
          <w:rFonts w:ascii="Times New Roman" w:hAnsi="Times New Roman" w:cs="Times New Roman"/>
          <w:color w:val="0D0D0D" w:themeColor="text1" w:themeTint="F2"/>
          <w:sz w:val="24"/>
          <w:szCs w:val="24"/>
          <w:lang w:val="en-US" w:bidi="ar-SA"/>
        </w:rPr>
        <w:fldChar w:fldCharType="end"/>
      </w:r>
      <w:r w:rsidR="00227698" w:rsidRPr="00320D23">
        <w:rPr>
          <w:rFonts w:ascii="Times New Roman" w:hAnsi="Times New Roman" w:cs="Times New Roman"/>
          <w:sz w:val="24"/>
          <w:szCs w:val="24"/>
          <w:lang w:bidi="ar-SA"/>
        </w:rPr>
        <w:t>Gambar</w:t>
      </w:r>
      <w:r w:rsidR="00DD3A53" w:rsidRPr="00DD3A53">
        <w:rPr>
          <w:rFonts w:ascii="Times New Roman" w:hAnsi="Times New Roman" w:cs="Times New Roman"/>
          <w:sz w:val="24"/>
          <w:szCs w:val="24"/>
          <w:lang w:bidi="ar-SA"/>
        </w:rPr>
        <w:t xml:space="preserve"> </w:t>
      </w:r>
      <w:r w:rsidR="00227698" w:rsidRPr="00320D23">
        <w:rPr>
          <w:rFonts w:ascii="Times New Roman" w:hAnsi="Times New Roman" w:cs="Times New Roman"/>
          <w:sz w:val="24"/>
          <w:szCs w:val="24"/>
          <w:lang w:bidi="ar-SA"/>
        </w:rPr>
        <w:t>4.2</w:t>
      </w:r>
      <w:r w:rsidR="00D17B5F" w:rsidRPr="00D17B5F">
        <w:rPr>
          <w:rFonts w:ascii="Times New Roman" w:hAnsi="Times New Roman" w:cs="Times New Roman"/>
          <w:sz w:val="24"/>
          <w:szCs w:val="24"/>
          <w:lang w:bidi="ar-SA"/>
        </w:rPr>
        <w:t xml:space="preserve"> </w:t>
      </w:r>
      <w:r w:rsidR="00227698" w:rsidRPr="00320D23">
        <w:rPr>
          <w:rFonts w:ascii="Times New Roman" w:hAnsi="Times New Roman" w:cs="Times New Roman"/>
          <w:sz w:val="24"/>
          <w:szCs w:val="24"/>
          <w:lang w:bidi="ar-SA"/>
        </w:rPr>
        <w:t xml:space="preserve">Kerangka </w:t>
      </w:r>
      <w:r w:rsidR="00DA7364">
        <w:rPr>
          <w:rFonts w:ascii="Times New Roman" w:hAnsi="Times New Roman" w:cs="Times New Roman"/>
          <w:sz w:val="24"/>
          <w:szCs w:val="24"/>
          <w:lang w:bidi="ar-SA"/>
        </w:rPr>
        <w:t xml:space="preserve">Kerja </w:t>
      </w:r>
      <w:r w:rsidR="00227698" w:rsidRPr="00320D23">
        <w:rPr>
          <w:rFonts w:ascii="Times New Roman" w:hAnsi="Times New Roman" w:cs="Times New Roman"/>
          <w:sz w:val="24"/>
          <w:szCs w:val="24"/>
          <w:lang w:bidi="ar-SA"/>
        </w:rPr>
        <w:t>Hubungan Dukungan Keluarga Dengan Motivasi Pasien Kanker Kolorektal Yang Menjalani Kemoterapi Di Ruang Rosela</w:t>
      </w:r>
      <w:r w:rsidR="00775C77" w:rsidRPr="00775C77">
        <w:rPr>
          <w:rFonts w:ascii="Times New Roman" w:hAnsi="Times New Roman" w:cs="Times New Roman"/>
          <w:sz w:val="24"/>
          <w:szCs w:val="24"/>
          <w:lang w:bidi="ar-SA"/>
        </w:rPr>
        <w:t xml:space="preserve"> 2 </w:t>
      </w:r>
      <w:r w:rsidR="00227698" w:rsidRPr="00320D23">
        <w:rPr>
          <w:rFonts w:ascii="Times New Roman" w:hAnsi="Times New Roman" w:cs="Times New Roman"/>
          <w:sz w:val="24"/>
          <w:szCs w:val="24"/>
          <w:lang w:bidi="ar-SA"/>
        </w:rPr>
        <w:t>RSUD.</w:t>
      </w:r>
      <w:r w:rsidR="00775C77" w:rsidRPr="00DD3A53">
        <w:rPr>
          <w:rFonts w:ascii="Times New Roman" w:hAnsi="Times New Roman" w:cs="Times New Roman"/>
          <w:sz w:val="24"/>
          <w:szCs w:val="24"/>
          <w:lang w:bidi="ar-SA"/>
        </w:rPr>
        <w:t xml:space="preserve"> </w:t>
      </w:r>
      <w:r w:rsidR="00227698" w:rsidRPr="00320D23">
        <w:rPr>
          <w:rFonts w:ascii="Times New Roman" w:hAnsi="Times New Roman" w:cs="Times New Roman"/>
          <w:sz w:val="24"/>
          <w:szCs w:val="24"/>
          <w:lang w:bidi="ar-SA"/>
        </w:rPr>
        <w:t>Dr.</w:t>
      </w:r>
      <w:r w:rsidR="009A128B" w:rsidRPr="00DD3A53">
        <w:rPr>
          <w:rFonts w:ascii="Times New Roman" w:hAnsi="Times New Roman" w:cs="Times New Roman"/>
          <w:sz w:val="24"/>
          <w:szCs w:val="24"/>
          <w:lang w:bidi="ar-SA"/>
        </w:rPr>
        <w:t xml:space="preserve"> Soetomo </w:t>
      </w:r>
      <w:r w:rsidR="00775C77" w:rsidRPr="00DD3A53">
        <w:rPr>
          <w:rFonts w:ascii="Times New Roman" w:hAnsi="Times New Roman" w:cs="Times New Roman"/>
          <w:sz w:val="24"/>
          <w:szCs w:val="24"/>
          <w:lang w:bidi="ar-SA"/>
        </w:rPr>
        <w:t>Surabaya</w:t>
      </w:r>
      <w:r w:rsidR="00BA7BF3">
        <w:rPr>
          <w:rFonts w:ascii="Times New Roman" w:hAnsi="Times New Roman" w:cs="Times New Roman"/>
          <w:sz w:val="24"/>
          <w:szCs w:val="24"/>
          <w:lang w:bidi="ar-SA"/>
        </w:rPr>
        <w:tab/>
      </w:r>
      <w:r w:rsidR="00775C77" w:rsidRPr="00DD3A53">
        <w:rPr>
          <w:rFonts w:ascii="Times New Roman" w:hAnsi="Times New Roman" w:cs="Times New Roman"/>
          <w:sz w:val="24"/>
          <w:szCs w:val="24"/>
          <w:lang w:bidi="ar-SA"/>
        </w:rPr>
        <w:t>8</w:t>
      </w:r>
      <w:r w:rsidR="00DA7364">
        <w:rPr>
          <w:rFonts w:ascii="Times New Roman" w:hAnsi="Times New Roman" w:cs="Times New Roman"/>
          <w:sz w:val="24"/>
          <w:szCs w:val="24"/>
          <w:lang w:bidi="ar-SA"/>
        </w:rPr>
        <w:t>5</w:t>
      </w:r>
    </w:p>
    <w:p w14:paraId="197BFA6A" w14:textId="77777777" w:rsidR="005F101E" w:rsidRPr="00B528A9" w:rsidRDefault="005F101E" w:rsidP="00BA7BF3">
      <w:pPr>
        <w:tabs>
          <w:tab w:val="left" w:pos="1152"/>
          <w:tab w:val="center" w:leader="dot" w:pos="7920"/>
        </w:tabs>
        <w:spacing w:line="276" w:lineRule="auto"/>
        <w:ind w:right="643"/>
        <w:jc w:val="both"/>
        <w:rPr>
          <w:rFonts w:ascii="Times New Roman" w:hAnsi="Times New Roman" w:cs="Times New Roman"/>
          <w:lang w:bidi="ar-SA"/>
        </w:rPr>
      </w:pPr>
    </w:p>
    <w:p w14:paraId="4650958B" w14:textId="77777777" w:rsidR="005F101E" w:rsidRPr="00B528A9" w:rsidRDefault="005F101E" w:rsidP="00E9385C">
      <w:pPr>
        <w:rPr>
          <w:rFonts w:ascii="Times New Roman" w:hAnsi="Times New Roman" w:cs="Times New Roman"/>
          <w:lang w:bidi="ar-SA"/>
        </w:rPr>
      </w:pPr>
    </w:p>
    <w:p w14:paraId="1C85BDA8" w14:textId="77777777" w:rsidR="005F101E" w:rsidRPr="00B528A9" w:rsidRDefault="005F101E" w:rsidP="00F83B3A">
      <w:pPr>
        <w:rPr>
          <w:rFonts w:ascii="Times New Roman" w:hAnsi="Times New Roman" w:cs="Times New Roman"/>
          <w:lang w:bidi="ar-SA"/>
        </w:rPr>
      </w:pPr>
    </w:p>
    <w:p w14:paraId="51C9866F" w14:textId="77777777" w:rsidR="005F101E" w:rsidRPr="00B528A9" w:rsidRDefault="005F101E" w:rsidP="00F83B3A">
      <w:pPr>
        <w:rPr>
          <w:rFonts w:ascii="Times New Roman" w:hAnsi="Times New Roman" w:cs="Times New Roman"/>
          <w:lang w:bidi="ar-SA"/>
        </w:rPr>
      </w:pPr>
    </w:p>
    <w:p w14:paraId="3B373734" w14:textId="77777777" w:rsidR="005F101E" w:rsidRPr="00B528A9" w:rsidRDefault="005F101E" w:rsidP="00F83B3A">
      <w:pPr>
        <w:rPr>
          <w:rFonts w:ascii="Times New Roman" w:hAnsi="Times New Roman" w:cs="Times New Roman"/>
          <w:lang w:bidi="ar-SA"/>
        </w:rPr>
      </w:pPr>
    </w:p>
    <w:p w14:paraId="504D886D" w14:textId="77777777" w:rsidR="005F101E" w:rsidRPr="00B528A9" w:rsidRDefault="005F101E" w:rsidP="00F83B3A">
      <w:pPr>
        <w:rPr>
          <w:rFonts w:ascii="Times New Roman" w:hAnsi="Times New Roman" w:cs="Times New Roman"/>
          <w:lang w:bidi="ar-SA"/>
        </w:rPr>
      </w:pPr>
    </w:p>
    <w:p w14:paraId="4977A2D3" w14:textId="77777777" w:rsidR="005F101E" w:rsidRPr="00B528A9" w:rsidRDefault="005F101E" w:rsidP="00F83B3A">
      <w:pPr>
        <w:rPr>
          <w:rFonts w:ascii="Times New Roman" w:hAnsi="Times New Roman" w:cs="Times New Roman"/>
          <w:lang w:bidi="ar-SA"/>
        </w:rPr>
      </w:pPr>
    </w:p>
    <w:p w14:paraId="0DAE61B5" w14:textId="77777777" w:rsidR="005F101E" w:rsidRPr="00B528A9" w:rsidRDefault="005F101E" w:rsidP="00F83B3A">
      <w:pPr>
        <w:rPr>
          <w:rFonts w:ascii="Times New Roman" w:hAnsi="Times New Roman" w:cs="Times New Roman"/>
          <w:lang w:bidi="ar-SA"/>
        </w:rPr>
      </w:pPr>
    </w:p>
    <w:p w14:paraId="75E70330" w14:textId="77777777" w:rsidR="005F101E" w:rsidRPr="00B528A9" w:rsidRDefault="005F101E" w:rsidP="00F83B3A">
      <w:pPr>
        <w:rPr>
          <w:rFonts w:ascii="Times New Roman" w:hAnsi="Times New Roman" w:cs="Times New Roman"/>
          <w:lang w:bidi="ar-SA"/>
        </w:rPr>
      </w:pPr>
    </w:p>
    <w:p w14:paraId="3A724F9C" w14:textId="77777777" w:rsidR="005F101E" w:rsidRPr="00B528A9" w:rsidRDefault="005F101E" w:rsidP="00F83B3A">
      <w:pPr>
        <w:rPr>
          <w:rFonts w:ascii="Times New Roman" w:hAnsi="Times New Roman" w:cs="Times New Roman"/>
          <w:lang w:bidi="ar-SA"/>
        </w:rPr>
      </w:pPr>
    </w:p>
    <w:p w14:paraId="4E64E139" w14:textId="77777777" w:rsidR="005F101E" w:rsidRPr="00B528A9" w:rsidRDefault="005F101E" w:rsidP="00F83B3A">
      <w:pPr>
        <w:rPr>
          <w:rFonts w:ascii="Times New Roman" w:hAnsi="Times New Roman" w:cs="Times New Roman"/>
          <w:lang w:bidi="ar-SA"/>
        </w:rPr>
      </w:pPr>
    </w:p>
    <w:p w14:paraId="0F212179" w14:textId="77777777" w:rsidR="005F101E" w:rsidRPr="00B528A9" w:rsidRDefault="005F101E" w:rsidP="00F83B3A">
      <w:pPr>
        <w:rPr>
          <w:rFonts w:ascii="Times New Roman" w:hAnsi="Times New Roman" w:cs="Times New Roman"/>
          <w:lang w:bidi="ar-SA"/>
        </w:rPr>
      </w:pPr>
    </w:p>
    <w:p w14:paraId="050DE9AA" w14:textId="77777777" w:rsidR="005F101E" w:rsidRPr="00B528A9" w:rsidRDefault="005F101E" w:rsidP="00F83B3A">
      <w:pPr>
        <w:rPr>
          <w:rFonts w:ascii="Times New Roman" w:hAnsi="Times New Roman" w:cs="Times New Roman"/>
          <w:lang w:bidi="ar-SA"/>
        </w:rPr>
      </w:pPr>
    </w:p>
    <w:p w14:paraId="14B46672" w14:textId="77777777" w:rsidR="00F83B3A" w:rsidRPr="00B528A9" w:rsidRDefault="00F83B3A" w:rsidP="00682B63">
      <w:pPr>
        <w:tabs>
          <w:tab w:val="left" w:pos="1530"/>
        </w:tabs>
        <w:rPr>
          <w:rFonts w:ascii="Times New Roman" w:eastAsia="Times New Roman" w:hAnsi="Times New Roman" w:cs="Times New Roman"/>
          <w:b/>
          <w:sz w:val="24"/>
          <w:szCs w:val="36"/>
          <w:lang w:bidi="ar-SA"/>
        </w:rPr>
      </w:pPr>
      <w:r w:rsidRPr="00B528A9">
        <w:rPr>
          <w:rFonts w:ascii="Times New Roman" w:eastAsia="Times New Roman" w:hAnsi="Times New Roman" w:cs="Times New Roman"/>
          <w:b/>
          <w:sz w:val="24"/>
          <w:szCs w:val="36"/>
          <w:lang w:bidi="ar-SA"/>
        </w:rPr>
        <w:br w:type="page"/>
      </w:r>
    </w:p>
    <w:p w14:paraId="01C9D5E9" w14:textId="412A3459" w:rsidR="005F101E" w:rsidRPr="00AA2286" w:rsidRDefault="00F83B3A" w:rsidP="00321233">
      <w:pPr>
        <w:pStyle w:val="Judul1"/>
        <w:rPr>
          <w:rFonts w:eastAsia="Times New Roman" w:cs="Times New Roman"/>
          <w:sz w:val="24"/>
          <w:szCs w:val="28"/>
          <w:lang w:bidi="ar-SA"/>
        </w:rPr>
      </w:pPr>
      <w:bookmarkStart w:id="29" w:name="_Toc161205833"/>
      <w:r w:rsidRPr="00AA2286">
        <w:rPr>
          <w:rFonts w:eastAsia="Times New Roman" w:cs="Times New Roman"/>
          <w:sz w:val="24"/>
          <w:szCs w:val="28"/>
          <w:lang w:bidi="ar-SA"/>
        </w:rPr>
        <w:lastRenderedPageBreak/>
        <w:t>D</w:t>
      </w:r>
      <w:r w:rsidR="00C06EE4" w:rsidRPr="00AA2286">
        <w:rPr>
          <w:rFonts w:eastAsia="Times New Roman" w:cs="Times New Roman"/>
          <w:sz w:val="24"/>
          <w:szCs w:val="28"/>
          <w:lang w:bidi="ar-SA"/>
        </w:rPr>
        <w:t>AFTAR LAMPIRAN</w:t>
      </w:r>
      <w:bookmarkEnd w:id="29"/>
    </w:p>
    <w:p w14:paraId="371FF322" w14:textId="77777777" w:rsidR="005F101E" w:rsidRPr="00AA2286" w:rsidRDefault="005F101E" w:rsidP="00F83B3A">
      <w:pPr>
        <w:rPr>
          <w:rFonts w:ascii="Times New Roman" w:hAnsi="Times New Roman" w:cs="Times New Roman"/>
          <w:lang w:bidi="ar-SA"/>
        </w:rPr>
      </w:pPr>
    </w:p>
    <w:p w14:paraId="26BB1D83" w14:textId="01D4EA54" w:rsidR="004260E1" w:rsidRPr="00DA7364" w:rsidRDefault="004260E1" w:rsidP="00BA7BF3">
      <w:pPr>
        <w:pStyle w:val="TabelGambar"/>
        <w:tabs>
          <w:tab w:val="left" w:pos="1152"/>
          <w:tab w:val="left" w:pos="1440"/>
          <w:tab w:val="right" w:leader="dot" w:pos="8585"/>
          <w:tab w:val="right" w:leader="dot" w:pos="8640"/>
        </w:tabs>
        <w:spacing w:line="240" w:lineRule="auto"/>
        <w:rPr>
          <w:rFonts w:ascii="Times New Roman" w:eastAsiaTheme="minorEastAsia" w:hAnsi="Times New Roman" w:cs="Times New Roman"/>
          <w:noProof/>
          <w:sz w:val="24"/>
          <w:szCs w:val="24"/>
          <w:lang w:bidi="ar-SA"/>
        </w:rPr>
      </w:pPr>
      <w:r w:rsidRPr="00370701">
        <w:rPr>
          <w:rFonts w:ascii="Times New Roman" w:hAnsi="Times New Roman" w:cs="Times New Roman"/>
          <w:sz w:val="24"/>
          <w:szCs w:val="24"/>
          <w:lang w:val="en-US" w:bidi="ar-SA"/>
        </w:rPr>
        <w:fldChar w:fldCharType="begin"/>
      </w:r>
      <w:r w:rsidRPr="00DA7364">
        <w:rPr>
          <w:rFonts w:ascii="Times New Roman" w:hAnsi="Times New Roman" w:cs="Times New Roman"/>
          <w:sz w:val="24"/>
          <w:szCs w:val="24"/>
          <w:lang w:bidi="ar-SA"/>
        </w:rPr>
        <w:instrText xml:space="preserve"> TOC \h \z \c "Lampiran " </w:instrText>
      </w:r>
      <w:r w:rsidRPr="00370701">
        <w:rPr>
          <w:rFonts w:ascii="Times New Roman" w:hAnsi="Times New Roman" w:cs="Times New Roman"/>
          <w:sz w:val="24"/>
          <w:szCs w:val="24"/>
          <w:lang w:val="en-US" w:bidi="ar-SA"/>
        </w:rPr>
        <w:fldChar w:fldCharType="separate"/>
      </w:r>
      <w:hyperlink w:anchor="_Toc146230296" w:history="1">
        <w:r w:rsidRPr="00370701">
          <w:rPr>
            <w:rStyle w:val="Hyperlink"/>
            <w:rFonts w:ascii="Times New Roman" w:hAnsi="Times New Roman" w:cs="Times New Roman"/>
            <w:noProof/>
            <w:sz w:val="24"/>
            <w:szCs w:val="24"/>
          </w:rPr>
          <w:t>Lampiran 1</w:t>
        </w:r>
        <w:r w:rsidRPr="00DA7364">
          <w:rPr>
            <w:rStyle w:val="Hyperlink"/>
            <w:rFonts w:ascii="Times New Roman" w:hAnsi="Times New Roman" w:cs="Times New Roman"/>
            <w:noProof/>
            <w:sz w:val="24"/>
            <w:szCs w:val="24"/>
          </w:rPr>
          <w:t xml:space="preserve"> </w:t>
        </w:r>
        <w:r w:rsidR="00682B63" w:rsidRPr="00DA7364">
          <w:rPr>
            <w:rStyle w:val="Hyperlink"/>
            <w:rFonts w:ascii="Times New Roman" w:hAnsi="Times New Roman" w:cs="Times New Roman"/>
            <w:noProof/>
            <w:sz w:val="24"/>
            <w:szCs w:val="24"/>
          </w:rPr>
          <w:t xml:space="preserve">    </w:t>
        </w:r>
        <w:r w:rsidR="00FA5651" w:rsidRPr="00DA7364">
          <w:rPr>
            <w:rStyle w:val="Hyperlink"/>
            <w:rFonts w:ascii="Times New Roman" w:hAnsi="Times New Roman" w:cs="Times New Roman"/>
            <w:noProof/>
            <w:sz w:val="24"/>
            <w:szCs w:val="24"/>
          </w:rPr>
          <w:t>Curriculum Vitae</w:t>
        </w:r>
        <w:r w:rsidRPr="00370701">
          <w:rPr>
            <w:rFonts w:ascii="Times New Roman" w:hAnsi="Times New Roman" w:cs="Times New Roman"/>
            <w:noProof/>
            <w:webHidden/>
            <w:sz w:val="24"/>
            <w:szCs w:val="24"/>
          </w:rPr>
          <w:tab/>
        </w:r>
      </w:hyperlink>
      <w:r w:rsidR="003235DD" w:rsidRPr="00DA7364">
        <w:rPr>
          <w:rFonts w:ascii="Times New Roman" w:hAnsi="Times New Roman" w:cs="Times New Roman"/>
          <w:noProof/>
          <w:sz w:val="24"/>
          <w:szCs w:val="24"/>
        </w:rPr>
        <w:t>1</w:t>
      </w:r>
      <w:r w:rsidR="00895AED" w:rsidRPr="00DA7364">
        <w:rPr>
          <w:rFonts w:ascii="Times New Roman" w:hAnsi="Times New Roman" w:cs="Times New Roman"/>
          <w:noProof/>
          <w:sz w:val="24"/>
          <w:szCs w:val="24"/>
        </w:rPr>
        <w:t>2</w:t>
      </w:r>
      <w:r w:rsidR="009E0A7C">
        <w:rPr>
          <w:rFonts w:ascii="Times New Roman" w:hAnsi="Times New Roman" w:cs="Times New Roman"/>
          <w:noProof/>
          <w:sz w:val="24"/>
          <w:szCs w:val="24"/>
        </w:rPr>
        <w:t>6</w:t>
      </w:r>
    </w:p>
    <w:bookmarkStart w:id="30" w:name="_Hlk169334272"/>
    <w:p w14:paraId="7B03012D" w14:textId="576A0C9D" w:rsidR="00362C66" w:rsidRDefault="00000000" w:rsidP="00362C66">
      <w:pPr>
        <w:pStyle w:val="TabelGambar"/>
        <w:tabs>
          <w:tab w:val="left" w:pos="1152"/>
          <w:tab w:val="right" w:leader="dot" w:pos="8585"/>
          <w:tab w:val="right" w:leader="dot" w:pos="8640"/>
        </w:tabs>
        <w:spacing w:line="240" w:lineRule="auto"/>
        <w:rPr>
          <w:rFonts w:ascii="Times New Roman" w:hAnsi="Times New Roman" w:cs="Times New Roman"/>
          <w:noProof/>
          <w:sz w:val="24"/>
          <w:szCs w:val="24"/>
        </w:rPr>
      </w:pPr>
      <w:r w:rsidRPr="00362C66">
        <w:rPr>
          <w:rFonts w:ascii="Times New Roman" w:hAnsi="Times New Roman" w:cs="Times New Roman"/>
          <w:sz w:val="24"/>
          <w:szCs w:val="24"/>
        </w:rPr>
        <w:fldChar w:fldCharType="begin"/>
      </w:r>
      <w:r w:rsidRPr="00362C66">
        <w:rPr>
          <w:rFonts w:ascii="Times New Roman" w:hAnsi="Times New Roman" w:cs="Times New Roman"/>
          <w:sz w:val="24"/>
          <w:szCs w:val="24"/>
        </w:rPr>
        <w:instrText>HYPERLINK \l "_Toc146230297"</w:instrText>
      </w:r>
      <w:r w:rsidRPr="00362C66">
        <w:rPr>
          <w:rFonts w:ascii="Times New Roman" w:hAnsi="Times New Roman" w:cs="Times New Roman"/>
          <w:sz w:val="24"/>
          <w:szCs w:val="24"/>
        </w:rPr>
      </w:r>
      <w:r w:rsidRPr="00362C66">
        <w:rPr>
          <w:rFonts w:ascii="Times New Roman" w:hAnsi="Times New Roman" w:cs="Times New Roman"/>
          <w:sz w:val="24"/>
          <w:szCs w:val="24"/>
        </w:rPr>
        <w:fldChar w:fldCharType="separate"/>
      </w:r>
      <w:r w:rsidR="004260E1" w:rsidRPr="00362C66">
        <w:rPr>
          <w:rStyle w:val="Hyperlink"/>
          <w:rFonts w:ascii="Times New Roman" w:hAnsi="Times New Roman" w:cs="Times New Roman"/>
          <w:noProof/>
          <w:sz w:val="24"/>
          <w:szCs w:val="24"/>
        </w:rPr>
        <w:t>Lampiran 2</w:t>
      </w:r>
      <w:r w:rsidR="004260E1" w:rsidRPr="00362C66">
        <w:rPr>
          <w:rStyle w:val="Hyperlink"/>
          <w:rFonts w:ascii="Times New Roman" w:hAnsi="Times New Roman" w:cs="Times New Roman"/>
          <w:noProof/>
          <w:sz w:val="24"/>
          <w:szCs w:val="24"/>
          <w:lang w:val="en-US"/>
        </w:rPr>
        <w:t xml:space="preserve"> </w:t>
      </w:r>
      <w:r w:rsidR="00682B63" w:rsidRPr="00362C66">
        <w:rPr>
          <w:rStyle w:val="Hyperlink"/>
          <w:rFonts w:ascii="Times New Roman" w:hAnsi="Times New Roman" w:cs="Times New Roman"/>
          <w:noProof/>
          <w:sz w:val="24"/>
          <w:szCs w:val="24"/>
          <w:lang w:val="en-US"/>
        </w:rPr>
        <w:t xml:space="preserve">    </w:t>
      </w:r>
      <w:r w:rsidR="00FA5651" w:rsidRPr="00362C66">
        <w:rPr>
          <w:rStyle w:val="Hyperlink"/>
          <w:rFonts w:ascii="Times New Roman" w:hAnsi="Times New Roman" w:cs="Times New Roman"/>
          <w:noProof/>
          <w:sz w:val="24"/>
          <w:szCs w:val="24"/>
          <w:lang w:val="en-US"/>
        </w:rPr>
        <w:t>Motto</w:t>
      </w:r>
      <w:r w:rsidR="008E483F" w:rsidRPr="00362C66">
        <w:rPr>
          <w:rStyle w:val="Hyperlink"/>
          <w:rFonts w:ascii="Times New Roman" w:hAnsi="Times New Roman" w:cs="Times New Roman"/>
          <w:noProof/>
          <w:sz w:val="24"/>
          <w:szCs w:val="24"/>
          <w:lang w:val="en-US"/>
        </w:rPr>
        <w:t xml:space="preserve"> Dan Persembahan</w:t>
      </w:r>
      <w:r w:rsidRPr="00362C66">
        <w:rPr>
          <w:rFonts w:ascii="Times New Roman" w:hAnsi="Times New Roman" w:cs="Times New Roman"/>
          <w:noProof/>
          <w:sz w:val="24"/>
          <w:szCs w:val="24"/>
        </w:rPr>
        <w:fldChar w:fldCharType="end"/>
      </w:r>
      <w:bookmarkEnd w:id="30"/>
      <w:r w:rsidR="00362C66">
        <w:rPr>
          <w:rFonts w:ascii="Times New Roman" w:hAnsi="Times New Roman" w:cs="Times New Roman"/>
          <w:noProof/>
          <w:sz w:val="24"/>
          <w:szCs w:val="24"/>
        </w:rPr>
        <w:tab/>
        <w:t>127</w:t>
      </w:r>
    </w:p>
    <w:p w14:paraId="772B90E4" w14:textId="1CA99394" w:rsidR="004260E1" w:rsidRPr="00370701" w:rsidRDefault="00000000" w:rsidP="00BA7BF3">
      <w:pPr>
        <w:pStyle w:val="TabelGambar"/>
        <w:tabs>
          <w:tab w:val="left" w:pos="1152"/>
          <w:tab w:val="right" w:leader="dot" w:pos="8585"/>
          <w:tab w:val="right" w:leader="dot" w:pos="8640"/>
        </w:tabs>
        <w:spacing w:line="240" w:lineRule="auto"/>
        <w:rPr>
          <w:rFonts w:ascii="Times New Roman" w:eastAsiaTheme="minorEastAsia" w:hAnsi="Times New Roman" w:cs="Times New Roman"/>
          <w:noProof/>
          <w:sz w:val="24"/>
          <w:szCs w:val="24"/>
          <w:lang w:val="en-US" w:bidi="ar-SA"/>
        </w:rPr>
      </w:pPr>
      <w:hyperlink w:anchor="_Toc146230298" w:history="1">
        <w:r w:rsidR="004260E1" w:rsidRPr="00370701">
          <w:rPr>
            <w:rStyle w:val="Hyperlink"/>
            <w:rFonts w:ascii="Times New Roman" w:hAnsi="Times New Roman" w:cs="Times New Roman"/>
            <w:noProof/>
            <w:sz w:val="24"/>
            <w:szCs w:val="24"/>
          </w:rPr>
          <w:t>Lampiran 3</w:t>
        </w:r>
        <w:r w:rsidR="004260E1" w:rsidRPr="00370701">
          <w:rPr>
            <w:rStyle w:val="Hyperlink"/>
            <w:rFonts w:ascii="Times New Roman" w:hAnsi="Times New Roman" w:cs="Times New Roman"/>
            <w:noProof/>
            <w:sz w:val="24"/>
            <w:szCs w:val="24"/>
            <w:lang w:val="en-US"/>
          </w:rPr>
          <w:t xml:space="preserve"> </w:t>
        </w:r>
        <w:r w:rsidR="00682B63">
          <w:rPr>
            <w:rStyle w:val="Hyperlink"/>
            <w:rFonts w:ascii="Times New Roman" w:hAnsi="Times New Roman" w:cs="Times New Roman"/>
            <w:noProof/>
            <w:sz w:val="24"/>
            <w:szCs w:val="24"/>
            <w:lang w:val="en-US"/>
          </w:rPr>
          <w:t xml:space="preserve">    </w:t>
        </w:r>
        <w:r w:rsidR="008E483F" w:rsidRPr="00370701">
          <w:rPr>
            <w:rStyle w:val="Hyperlink"/>
            <w:rFonts w:ascii="Times New Roman" w:hAnsi="Times New Roman" w:cs="Times New Roman"/>
            <w:noProof/>
            <w:sz w:val="24"/>
            <w:szCs w:val="24"/>
            <w:lang w:val="en-US"/>
          </w:rPr>
          <w:t>Lembar P</w:t>
        </w:r>
        <w:r w:rsidR="00CE1FE4">
          <w:rPr>
            <w:rStyle w:val="Hyperlink"/>
            <w:rFonts w:ascii="Times New Roman" w:hAnsi="Times New Roman" w:cs="Times New Roman"/>
            <w:noProof/>
            <w:sz w:val="24"/>
            <w:szCs w:val="24"/>
            <w:lang w:val="en-US"/>
          </w:rPr>
          <w:t>erijinan Pengambilan Data</w:t>
        </w:r>
        <w:r w:rsidR="004260E1" w:rsidRPr="00370701">
          <w:rPr>
            <w:rFonts w:ascii="Times New Roman" w:hAnsi="Times New Roman" w:cs="Times New Roman"/>
            <w:noProof/>
            <w:webHidden/>
            <w:sz w:val="24"/>
            <w:szCs w:val="24"/>
          </w:rPr>
          <w:tab/>
        </w:r>
        <w:r w:rsidR="00AB41B7">
          <w:rPr>
            <w:rFonts w:ascii="Times New Roman" w:hAnsi="Times New Roman" w:cs="Times New Roman"/>
            <w:noProof/>
            <w:webHidden/>
            <w:sz w:val="24"/>
            <w:szCs w:val="24"/>
          </w:rPr>
          <w:t>1</w:t>
        </w:r>
      </w:hyperlink>
      <w:r w:rsidR="00AB41B7">
        <w:rPr>
          <w:rFonts w:ascii="Times New Roman" w:hAnsi="Times New Roman" w:cs="Times New Roman"/>
          <w:noProof/>
          <w:sz w:val="24"/>
          <w:szCs w:val="24"/>
        </w:rPr>
        <w:t>2</w:t>
      </w:r>
      <w:r w:rsidR="009E0A7C">
        <w:rPr>
          <w:rFonts w:ascii="Times New Roman" w:hAnsi="Times New Roman" w:cs="Times New Roman"/>
          <w:noProof/>
          <w:sz w:val="24"/>
          <w:szCs w:val="24"/>
        </w:rPr>
        <w:t>8</w:t>
      </w:r>
    </w:p>
    <w:p w14:paraId="5D626E24" w14:textId="6082D379" w:rsidR="004260E1" w:rsidRPr="003235DD" w:rsidRDefault="00000000" w:rsidP="00BA7BF3">
      <w:pPr>
        <w:pStyle w:val="TabelGambar"/>
        <w:tabs>
          <w:tab w:val="left" w:pos="1152"/>
          <w:tab w:val="right" w:leader="dot" w:pos="8585"/>
          <w:tab w:val="right" w:leader="dot" w:pos="8640"/>
        </w:tabs>
        <w:spacing w:line="240" w:lineRule="auto"/>
        <w:rPr>
          <w:rFonts w:ascii="Times New Roman" w:eastAsiaTheme="minorEastAsia" w:hAnsi="Times New Roman" w:cs="Times New Roman"/>
          <w:noProof/>
          <w:sz w:val="24"/>
          <w:szCs w:val="24"/>
          <w:lang w:val="en-US" w:bidi="ar-SA"/>
        </w:rPr>
      </w:pPr>
      <w:hyperlink w:anchor="_Toc146230299" w:history="1">
        <w:r w:rsidR="004260E1" w:rsidRPr="00370701">
          <w:rPr>
            <w:rStyle w:val="Hyperlink"/>
            <w:rFonts w:ascii="Times New Roman" w:hAnsi="Times New Roman" w:cs="Times New Roman"/>
            <w:noProof/>
            <w:sz w:val="24"/>
            <w:szCs w:val="24"/>
          </w:rPr>
          <w:t>Lampiran 4</w:t>
        </w:r>
        <w:r w:rsidR="004260E1" w:rsidRPr="00370701">
          <w:rPr>
            <w:rStyle w:val="Hyperlink"/>
            <w:rFonts w:ascii="Times New Roman" w:hAnsi="Times New Roman" w:cs="Times New Roman"/>
            <w:noProof/>
            <w:sz w:val="24"/>
            <w:szCs w:val="24"/>
            <w:lang w:val="en-US"/>
          </w:rPr>
          <w:t xml:space="preserve"> </w:t>
        </w:r>
        <w:r w:rsidR="00682B63">
          <w:rPr>
            <w:rStyle w:val="Hyperlink"/>
            <w:rFonts w:ascii="Times New Roman" w:hAnsi="Times New Roman" w:cs="Times New Roman"/>
            <w:noProof/>
            <w:sz w:val="24"/>
            <w:szCs w:val="24"/>
            <w:lang w:val="en-US"/>
          </w:rPr>
          <w:t xml:space="preserve">    </w:t>
        </w:r>
        <w:r w:rsidR="00264BD7" w:rsidRPr="00370701">
          <w:rPr>
            <w:rStyle w:val="Hyperlink"/>
            <w:rFonts w:ascii="Times New Roman" w:hAnsi="Times New Roman" w:cs="Times New Roman"/>
            <w:noProof/>
            <w:sz w:val="24"/>
            <w:szCs w:val="24"/>
            <w:lang w:val="en-US"/>
          </w:rPr>
          <w:t xml:space="preserve">Lembar </w:t>
        </w:r>
        <w:r w:rsidR="00951BEB" w:rsidRPr="00370701">
          <w:rPr>
            <w:rStyle w:val="Hyperlink"/>
            <w:rFonts w:ascii="Times New Roman" w:hAnsi="Times New Roman" w:cs="Times New Roman"/>
            <w:noProof/>
            <w:sz w:val="24"/>
            <w:szCs w:val="24"/>
            <w:lang w:val="en-US"/>
          </w:rPr>
          <w:t>Inform Consent</w:t>
        </w:r>
        <w:r w:rsidR="00264BD7" w:rsidRPr="00370701">
          <w:rPr>
            <w:rStyle w:val="Hyperlink"/>
            <w:rFonts w:ascii="Times New Roman" w:hAnsi="Times New Roman" w:cs="Times New Roman"/>
            <w:noProof/>
            <w:sz w:val="24"/>
            <w:szCs w:val="24"/>
            <w:lang w:val="en-US"/>
          </w:rPr>
          <w:t xml:space="preserve"> </w:t>
        </w:r>
        <w:r w:rsidR="004260E1" w:rsidRPr="00370701">
          <w:rPr>
            <w:rFonts w:ascii="Times New Roman" w:hAnsi="Times New Roman" w:cs="Times New Roman"/>
            <w:noProof/>
            <w:webHidden/>
            <w:sz w:val="24"/>
            <w:szCs w:val="24"/>
          </w:rPr>
          <w:tab/>
        </w:r>
      </w:hyperlink>
      <w:r w:rsidR="003235DD">
        <w:rPr>
          <w:rFonts w:ascii="Times New Roman" w:hAnsi="Times New Roman" w:cs="Times New Roman"/>
          <w:noProof/>
          <w:sz w:val="24"/>
          <w:szCs w:val="24"/>
          <w:lang w:val="en-US"/>
        </w:rPr>
        <w:t>1</w:t>
      </w:r>
      <w:r w:rsidR="00044136">
        <w:rPr>
          <w:rFonts w:ascii="Times New Roman" w:hAnsi="Times New Roman" w:cs="Times New Roman"/>
          <w:noProof/>
          <w:sz w:val="24"/>
          <w:szCs w:val="24"/>
          <w:lang w:val="en-US"/>
        </w:rPr>
        <w:t>3</w:t>
      </w:r>
      <w:r w:rsidR="009E0A7C">
        <w:rPr>
          <w:rFonts w:ascii="Times New Roman" w:hAnsi="Times New Roman" w:cs="Times New Roman"/>
          <w:noProof/>
          <w:sz w:val="24"/>
          <w:szCs w:val="24"/>
          <w:lang w:val="en-US"/>
        </w:rPr>
        <w:t>3</w:t>
      </w:r>
    </w:p>
    <w:p w14:paraId="6921EBEE" w14:textId="5BF60933" w:rsidR="003235DD" w:rsidRDefault="00000000" w:rsidP="00BA7BF3">
      <w:pPr>
        <w:pStyle w:val="TabelGambar"/>
        <w:tabs>
          <w:tab w:val="left" w:pos="1152"/>
          <w:tab w:val="right" w:leader="dot" w:pos="8585"/>
          <w:tab w:val="right" w:leader="dot" w:pos="8640"/>
        </w:tabs>
        <w:spacing w:line="240" w:lineRule="auto"/>
        <w:rPr>
          <w:rFonts w:ascii="Times New Roman" w:hAnsi="Times New Roman" w:cs="Times New Roman"/>
          <w:noProof/>
          <w:sz w:val="24"/>
          <w:szCs w:val="24"/>
        </w:rPr>
      </w:pPr>
      <w:hyperlink w:anchor="_Toc146230300" w:history="1">
        <w:r w:rsidR="004260E1" w:rsidRPr="00370701">
          <w:rPr>
            <w:rStyle w:val="Hyperlink"/>
            <w:rFonts w:ascii="Times New Roman" w:hAnsi="Times New Roman" w:cs="Times New Roman"/>
            <w:noProof/>
            <w:sz w:val="24"/>
            <w:szCs w:val="24"/>
          </w:rPr>
          <w:t>Lampiran 5</w:t>
        </w:r>
        <w:r w:rsidR="004260E1" w:rsidRPr="00370701">
          <w:rPr>
            <w:rStyle w:val="Hyperlink"/>
            <w:rFonts w:ascii="Times New Roman" w:hAnsi="Times New Roman" w:cs="Times New Roman"/>
            <w:noProof/>
            <w:sz w:val="24"/>
            <w:szCs w:val="24"/>
            <w:lang w:val="en-US"/>
          </w:rPr>
          <w:t xml:space="preserve"> </w:t>
        </w:r>
        <w:r w:rsidR="00682B63">
          <w:rPr>
            <w:rStyle w:val="Hyperlink"/>
            <w:rFonts w:ascii="Times New Roman" w:hAnsi="Times New Roman" w:cs="Times New Roman"/>
            <w:noProof/>
            <w:sz w:val="24"/>
            <w:szCs w:val="24"/>
            <w:lang w:val="en-US"/>
          </w:rPr>
          <w:t xml:space="preserve">    </w:t>
        </w:r>
        <w:r w:rsidR="00930896" w:rsidRPr="00370701">
          <w:rPr>
            <w:rStyle w:val="Hyperlink"/>
            <w:rFonts w:ascii="Times New Roman" w:hAnsi="Times New Roman" w:cs="Times New Roman"/>
            <w:noProof/>
            <w:sz w:val="24"/>
            <w:szCs w:val="24"/>
            <w:lang w:val="en-US"/>
          </w:rPr>
          <w:t>Lembar K</w:t>
        </w:r>
        <w:r w:rsidR="00951BEB" w:rsidRPr="00370701">
          <w:rPr>
            <w:rStyle w:val="Hyperlink"/>
            <w:rFonts w:ascii="Times New Roman" w:hAnsi="Times New Roman" w:cs="Times New Roman"/>
            <w:noProof/>
            <w:sz w:val="24"/>
            <w:szCs w:val="24"/>
            <w:lang w:val="en-US"/>
          </w:rPr>
          <w:t>uesioner</w:t>
        </w:r>
        <w:r w:rsidR="00930896" w:rsidRPr="00370701">
          <w:rPr>
            <w:rStyle w:val="Hyperlink"/>
            <w:rFonts w:ascii="Times New Roman" w:hAnsi="Times New Roman" w:cs="Times New Roman"/>
            <w:noProof/>
            <w:sz w:val="24"/>
            <w:szCs w:val="24"/>
            <w:lang w:val="en-US"/>
          </w:rPr>
          <w:t xml:space="preserve"> </w:t>
        </w:r>
        <w:r w:rsidR="004260E1" w:rsidRPr="00370701">
          <w:rPr>
            <w:rFonts w:ascii="Times New Roman" w:hAnsi="Times New Roman" w:cs="Times New Roman"/>
            <w:noProof/>
            <w:webHidden/>
            <w:sz w:val="24"/>
            <w:szCs w:val="24"/>
          </w:rPr>
          <w:tab/>
        </w:r>
        <w:r w:rsidR="003235DD">
          <w:rPr>
            <w:rFonts w:ascii="Times New Roman" w:hAnsi="Times New Roman" w:cs="Times New Roman"/>
            <w:noProof/>
            <w:webHidden/>
            <w:sz w:val="24"/>
            <w:szCs w:val="24"/>
            <w:lang w:val="en-US"/>
          </w:rPr>
          <w:t>1</w:t>
        </w:r>
        <w:r w:rsidR="00044136">
          <w:rPr>
            <w:rFonts w:ascii="Times New Roman" w:hAnsi="Times New Roman" w:cs="Times New Roman"/>
            <w:noProof/>
            <w:webHidden/>
            <w:sz w:val="24"/>
            <w:szCs w:val="24"/>
            <w:lang w:val="en-US"/>
          </w:rPr>
          <w:t>3</w:t>
        </w:r>
        <w:r w:rsidR="009E0A7C">
          <w:rPr>
            <w:rFonts w:ascii="Times New Roman" w:hAnsi="Times New Roman" w:cs="Times New Roman"/>
            <w:noProof/>
            <w:webHidden/>
            <w:sz w:val="24"/>
            <w:szCs w:val="24"/>
            <w:lang w:val="en-US"/>
          </w:rPr>
          <w:t>6</w:t>
        </w:r>
      </w:hyperlink>
    </w:p>
    <w:p w14:paraId="5FBF2EA0" w14:textId="0F3D5A5B" w:rsidR="005F101E" w:rsidRPr="00370701" w:rsidRDefault="00951BEB" w:rsidP="00BA7BF3">
      <w:pPr>
        <w:pStyle w:val="TabelGambar"/>
        <w:tabs>
          <w:tab w:val="left" w:pos="1152"/>
          <w:tab w:val="right" w:leader="dot" w:pos="8585"/>
          <w:tab w:val="right" w:leader="dot" w:pos="8640"/>
        </w:tabs>
        <w:spacing w:line="240" w:lineRule="auto"/>
        <w:rPr>
          <w:rFonts w:ascii="Times New Roman" w:hAnsi="Times New Roman" w:cs="Times New Roman"/>
          <w:sz w:val="24"/>
          <w:szCs w:val="24"/>
          <w:lang w:val="en-US"/>
        </w:rPr>
      </w:pPr>
      <w:r w:rsidRPr="00370701">
        <w:rPr>
          <w:rFonts w:ascii="Times New Roman" w:hAnsi="Times New Roman" w:cs="Times New Roman"/>
          <w:sz w:val="24"/>
          <w:szCs w:val="24"/>
          <w:lang w:val="en-US"/>
        </w:rPr>
        <w:t xml:space="preserve">Lampiran </w:t>
      </w:r>
      <w:r w:rsidR="00370701" w:rsidRPr="00370701">
        <w:rPr>
          <w:rFonts w:ascii="Times New Roman" w:hAnsi="Times New Roman" w:cs="Times New Roman"/>
          <w:sz w:val="24"/>
          <w:szCs w:val="24"/>
          <w:lang w:val="en-US"/>
        </w:rPr>
        <w:t>6</w:t>
      </w:r>
      <w:r w:rsidR="00682B63">
        <w:rPr>
          <w:rFonts w:ascii="Times New Roman" w:hAnsi="Times New Roman" w:cs="Times New Roman"/>
          <w:sz w:val="24"/>
          <w:szCs w:val="24"/>
          <w:lang w:val="en-US"/>
        </w:rPr>
        <w:t xml:space="preserve">    </w:t>
      </w:r>
      <w:r w:rsidRPr="00370701">
        <w:rPr>
          <w:rFonts w:ascii="Times New Roman" w:hAnsi="Times New Roman" w:cs="Times New Roman"/>
          <w:sz w:val="24"/>
          <w:szCs w:val="24"/>
          <w:lang w:val="en-US"/>
        </w:rPr>
        <w:t xml:space="preserve"> Lebar Hasil Tabulas</w:t>
      </w:r>
      <w:r w:rsidR="00B528A9">
        <w:rPr>
          <w:rFonts w:ascii="Times New Roman" w:hAnsi="Times New Roman" w:cs="Times New Roman"/>
          <w:sz w:val="24"/>
          <w:szCs w:val="24"/>
          <w:lang w:val="en-US"/>
        </w:rPr>
        <w:t>i</w:t>
      </w:r>
      <w:r w:rsidR="00B528A9">
        <w:rPr>
          <w:rFonts w:ascii="Times New Roman" w:hAnsi="Times New Roman" w:cs="Times New Roman"/>
          <w:sz w:val="24"/>
          <w:szCs w:val="24"/>
          <w:lang w:val="en-US"/>
        </w:rPr>
        <w:tab/>
      </w:r>
      <w:r w:rsidRPr="00370701">
        <w:rPr>
          <w:rFonts w:ascii="Times New Roman" w:hAnsi="Times New Roman" w:cs="Times New Roman"/>
          <w:sz w:val="24"/>
          <w:szCs w:val="24"/>
          <w:lang w:val="en-US"/>
        </w:rPr>
        <w:t>1</w:t>
      </w:r>
      <w:r w:rsidR="00762EC9">
        <w:rPr>
          <w:rFonts w:ascii="Times New Roman" w:hAnsi="Times New Roman" w:cs="Times New Roman"/>
          <w:sz w:val="24"/>
          <w:szCs w:val="24"/>
          <w:lang w:val="en-US"/>
        </w:rPr>
        <w:t>4</w:t>
      </w:r>
      <w:r w:rsidR="009E0A7C">
        <w:rPr>
          <w:rFonts w:ascii="Times New Roman" w:hAnsi="Times New Roman" w:cs="Times New Roman"/>
          <w:sz w:val="24"/>
          <w:szCs w:val="24"/>
          <w:lang w:val="en-US"/>
        </w:rPr>
        <w:t>2</w:t>
      </w:r>
      <w:r w:rsidR="004260E1" w:rsidRPr="00370701">
        <w:rPr>
          <w:rFonts w:ascii="Times New Roman" w:hAnsi="Times New Roman" w:cs="Times New Roman"/>
          <w:sz w:val="24"/>
          <w:szCs w:val="24"/>
          <w:lang w:val="en-US" w:bidi="ar-SA"/>
        </w:rPr>
        <w:fldChar w:fldCharType="end"/>
      </w:r>
    </w:p>
    <w:p w14:paraId="446CA7B6" w14:textId="07822561" w:rsidR="005F101E" w:rsidRPr="00370701" w:rsidRDefault="00370701" w:rsidP="00BA7BF3">
      <w:pPr>
        <w:tabs>
          <w:tab w:val="left" w:pos="1152"/>
          <w:tab w:val="right" w:leader="dot" w:pos="8640"/>
        </w:tabs>
        <w:spacing w:after="0" w:line="240" w:lineRule="auto"/>
        <w:rPr>
          <w:rFonts w:ascii="Times New Roman" w:hAnsi="Times New Roman" w:cs="Times New Roman"/>
          <w:sz w:val="24"/>
          <w:szCs w:val="24"/>
          <w:lang w:val="en-US" w:bidi="ar-SA"/>
        </w:rPr>
      </w:pPr>
      <w:r w:rsidRPr="00370701">
        <w:rPr>
          <w:rFonts w:ascii="Times New Roman" w:hAnsi="Times New Roman" w:cs="Times New Roman"/>
          <w:sz w:val="24"/>
          <w:szCs w:val="24"/>
          <w:lang w:val="en-US" w:bidi="ar-SA"/>
        </w:rPr>
        <w:t>Lampiran 7</w:t>
      </w:r>
      <w:r w:rsidR="00682B63">
        <w:rPr>
          <w:rFonts w:ascii="Times New Roman" w:hAnsi="Times New Roman" w:cs="Times New Roman"/>
          <w:sz w:val="24"/>
          <w:szCs w:val="24"/>
          <w:lang w:val="en-US" w:bidi="ar-SA"/>
        </w:rPr>
        <w:t xml:space="preserve">    </w:t>
      </w:r>
      <w:r w:rsidRPr="00370701">
        <w:rPr>
          <w:rFonts w:ascii="Times New Roman" w:hAnsi="Times New Roman" w:cs="Times New Roman"/>
          <w:sz w:val="24"/>
          <w:szCs w:val="24"/>
          <w:lang w:val="en-US" w:bidi="ar-SA"/>
        </w:rPr>
        <w:t xml:space="preserve"> Lembar Hasil Frekuensi Data Umum Dan Khusu</w:t>
      </w:r>
      <w:r w:rsidR="00E36054">
        <w:rPr>
          <w:rFonts w:ascii="Times New Roman" w:hAnsi="Times New Roman" w:cs="Times New Roman"/>
          <w:sz w:val="24"/>
          <w:szCs w:val="24"/>
          <w:lang w:val="en-US" w:bidi="ar-SA"/>
        </w:rPr>
        <w:t>s</w:t>
      </w:r>
      <w:r w:rsidRPr="00370701">
        <w:rPr>
          <w:rFonts w:ascii="Times New Roman" w:hAnsi="Times New Roman" w:cs="Times New Roman"/>
          <w:sz w:val="24"/>
          <w:szCs w:val="24"/>
          <w:lang w:val="en-US" w:bidi="ar-SA"/>
        </w:rPr>
        <w:tab/>
        <w:t>1</w:t>
      </w:r>
      <w:r w:rsidR="00895AED">
        <w:rPr>
          <w:rFonts w:ascii="Times New Roman" w:hAnsi="Times New Roman" w:cs="Times New Roman"/>
          <w:sz w:val="24"/>
          <w:szCs w:val="24"/>
          <w:lang w:val="en-US" w:bidi="ar-SA"/>
        </w:rPr>
        <w:t>4</w:t>
      </w:r>
      <w:r w:rsidR="002272D3">
        <w:rPr>
          <w:rFonts w:ascii="Times New Roman" w:hAnsi="Times New Roman" w:cs="Times New Roman"/>
          <w:sz w:val="24"/>
          <w:szCs w:val="24"/>
          <w:lang w:val="en-US" w:bidi="ar-SA"/>
        </w:rPr>
        <w:t>7</w:t>
      </w:r>
    </w:p>
    <w:p w14:paraId="2F243392" w14:textId="19DBA776" w:rsidR="00370701" w:rsidRPr="00370701" w:rsidRDefault="00370701" w:rsidP="00BA7BF3">
      <w:pPr>
        <w:tabs>
          <w:tab w:val="left" w:pos="1152"/>
          <w:tab w:val="right" w:leader="dot" w:pos="8640"/>
        </w:tabs>
        <w:spacing w:after="0" w:line="240" w:lineRule="auto"/>
        <w:rPr>
          <w:rFonts w:ascii="Times New Roman" w:hAnsi="Times New Roman" w:cs="Times New Roman"/>
          <w:sz w:val="24"/>
          <w:szCs w:val="24"/>
          <w:lang w:val="en-US" w:bidi="ar-SA"/>
        </w:rPr>
      </w:pPr>
      <w:r w:rsidRPr="00370701">
        <w:rPr>
          <w:rFonts w:ascii="Times New Roman" w:hAnsi="Times New Roman" w:cs="Times New Roman"/>
          <w:sz w:val="24"/>
          <w:szCs w:val="24"/>
          <w:lang w:val="en-US" w:bidi="ar-SA"/>
        </w:rPr>
        <w:t>Lampiran 8</w:t>
      </w:r>
      <w:r w:rsidR="00682B63">
        <w:rPr>
          <w:rFonts w:ascii="Times New Roman" w:hAnsi="Times New Roman" w:cs="Times New Roman"/>
          <w:sz w:val="24"/>
          <w:szCs w:val="24"/>
          <w:lang w:val="en-US" w:bidi="ar-SA"/>
        </w:rPr>
        <w:t xml:space="preserve">    </w:t>
      </w:r>
      <w:r w:rsidRPr="00370701">
        <w:rPr>
          <w:rFonts w:ascii="Times New Roman" w:hAnsi="Times New Roman" w:cs="Times New Roman"/>
          <w:sz w:val="24"/>
          <w:szCs w:val="24"/>
          <w:lang w:val="en-US" w:bidi="ar-SA"/>
        </w:rPr>
        <w:t xml:space="preserve"> Lembar Hasil Uji Spearman</w:t>
      </w:r>
      <w:r w:rsidRPr="00370701">
        <w:rPr>
          <w:rFonts w:ascii="Times New Roman" w:hAnsi="Times New Roman" w:cs="Times New Roman"/>
          <w:sz w:val="24"/>
          <w:szCs w:val="24"/>
          <w:lang w:val="en-US" w:bidi="ar-SA"/>
        </w:rPr>
        <w:tab/>
      </w:r>
      <w:r w:rsidR="00895AED">
        <w:rPr>
          <w:rFonts w:ascii="Times New Roman" w:hAnsi="Times New Roman" w:cs="Times New Roman"/>
          <w:sz w:val="24"/>
          <w:szCs w:val="24"/>
          <w:lang w:val="en-US" w:bidi="ar-SA"/>
        </w:rPr>
        <w:t>1</w:t>
      </w:r>
      <w:r w:rsidR="00762EC9">
        <w:rPr>
          <w:rFonts w:ascii="Times New Roman" w:hAnsi="Times New Roman" w:cs="Times New Roman"/>
          <w:sz w:val="24"/>
          <w:szCs w:val="24"/>
          <w:lang w:val="en-US" w:bidi="ar-SA"/>
        </w:rPr>
        <w:t>6</w:t>
      </w:r>
      <w:r w:rsidR="002272D3">
        <w:rPr>
          <w:rFonts w:ascii="Times New Roman" w:hAnsi="Times New Roman" w:cs="Times New Roman"/>
          <w:sz w:val="24"/>
          <w:szCs w:val="24"/>
          <w:lang w:val="en-US" w:bidi="ar-SA"/>
        </w:rPr>
        <w:t>2</w:t>
      </w:r>
    </w:p>
    <w:p w14:paraId="176AC710" w14:textId="77777777" w:rsidR="005F101E" w:rsidRPr="00D51828" w:rsidRDefault="005F101E" w:rsidP="00F83B3A">
      <w:pPr>
        <w:rPr>
          <w:rFonts w:ascii="Times New Roman" w:hAnsi="Times New Roman" w:cs="Times New Roman"/>
          <w:lang w:val="en-US" w:bidi="ar-SA"/>
        </w:rPr>
      </w:pPr>
    </w:p>
    <w:p w14:paraId="76637166" w14:textId="77777777" w:rsidR="005F101E" w:rsidRPr="00D51828" w:rsidRDefault="005F101E" w:rsidP="00F83B3A">
      <w:pPr>
        <w:rPr>
          <w:rFonts w:ascii="Times New Roman" w:hAnsi="Times New Roman" w:cs="Times New Roman"/>
          <w:lang w:val="en-US" w:bidi="ar-SA"/>
        </w:rPr>
      </w:pPr>
    </w:p>
    <w:p w14:paraId="600245EC" w14:textId="77777777" w:rsidR="005F101E" w:rsidRPr="00D51828" w:rsidRDefault="005F101E" w:rsidP="00F83B3A">
      <w:pPr>
        <w:rPr>
          <w:rFonts w:ascii="Times New Roman" w:hAnsi="Times New Roman" w:cs="Times New Roman"/>
          <w:lang w:val="en-US" w:bidi="ar-SA"/>
        </w:rPr>
      </w:pPr>
    </w:p>
    <w:p w14:paraId="52414FEA" w14:textId="77777777" w:rsidR="005F101E" w:rsidRPr="00D51828" w:rsidRDefault="005F101E" w:rsidP="00F83B3A">
      <w:pPr>
        <w:rPr>
          <w:rFonts w:ascii="Times New Roman" w:hAnsi="Times New Roman" w:cs="Times New Roman"/>
          <w:lang w:val="en-US" w:bidi="ar-SA"/>
        </w:rPr>
      </w:pPr>
    </w:p>
    <w:p w14:paraId="2EA3B467" w14:textId="77777777" w:rsidR="005F101E" w:rsidRPr="00D51828" w:rsidRDefault="005F101E" w:rsidP="00F83B3A">
      <w:pPr>
        <w:rPr>
          <w:rFonts w:ascii="Times New Roman" w:hAnsi="Times New Roman" w:cs="Times New Roman"/>
          <w:lang w:val="en-US" w:bidi="ar-SA"/>
        </w:rPr>
      </w:pPr>
    </w:p>
    <w:p w14:paraId="594C9893" w14:textId="77777777" w:rsidR="005F101E" w:rsidRPr="00D51828" w:rsidRDefault="005F101E" w:rsidP="00F83B3A">
      <w:pPr>
        <w:rPr>
          <w:rFonts w:ascii="Times New Roman" w:hAnsi="Times New Roman" w:cs="Times New Roman"/>
          <w:lang w:val="en-US" w:bidi="ar-SA"/>
        </w:rPr>
      </w:pPr>
    </w:p>
    <w:p w14:paraId="6A863257" w14:textId="77777777" w:rsidR="005F101E" w:rsidRPr="00D51828" w:rsidRDefault="005F101E" w:rsidP="00F83B3A">
      <w:pPr>
        <w:rPr>
          <w:rFonts w:ascii="Times New Roman" w:hAnsi="Times New Roman" w:cs="Times New Roman"/>
          <w:lang w:val="en-US" w:bidi="ar-SA"/>
        </w:rPr>
      </w:pPr>
    </w:p>
    <w:p w14:paraId="394625DF" w14:textId="77777777" w:rsidR="005F101E" w:rsidRPr="00D51828" w:rsidRDefault="005F101E" w:rsidP="00F83B3A">
      <w:pPr>
        <w:rPr>
          <w:rFonts w:ascii="Times New Roman" w:hAnsi="Times New Roman" w:cs="Times New Roman"/>
          <w:lang w:val="en-US" w:bidi="ar-SA"/>
        </w:rPr>
      </w:pPr>
    </w:p>
    <w:p w14:paraId="5327B5ED" w14:textId="77777777" w:rsidR="005F101E" w:rsidRPr="00D51828" w:rsidRDefault="005F101E" w:rsidP="00F83B3A">
      <w:pPr>
        <w:rPr>
          <w:rFonts w:ascii="Times New Roman" w:hAnsi="Times New Roman" w:cs="Times New Roman"/>
          <w:lang w:val="en-US" w:bidi="ar-SA"/>
        </w:rPr>
      </w:pPr>
    </w:p>
    <w:p w14:paraId="357B1DBD" w14:textId="77777777" w:rsidR="005F101E" w:rsidRPr="00D51828" w:rsidRDefault="005F101E" w:rsidP="00F83B3A">
      <w:pPr>
        <w:rPr>
          <w:rFonts w:ascii="Times New Roman" w:hAnsi="Times New Roman" w:cs="Times New Roman"/>
          <w:lang w:val="en-US" w:bidi="ar-SA"/>
        </w:rPr>
      </w:pPr>
    </w:p>
    <w:p w14:paraId="4F30B0EE" w14:textId="77777777" w:rsidR="005F101E" w:rsidRPr="00D51828" w:rsidRDefault="005F101E" w:rsidP="00F83B3A">
      <w:pPr>
        <w:rPr>
          <w:rFonts w:ascii="Times New Roman" w:hAnsi="Times New Roman" w:cs="Times New Roman"/>
          <w:lang w:val="en-US" w:bidi="ar-SA"/>
        </w:rPr>
      </w:pPr>
    </w:p>
    <w:p w14:paraId="1A006910" w14:textId="77777777" w:rsidR="005F101E" w:rsidRPr="00D51828" w:rsidRDefault="005F101E" w:rsidP="00F83B3A">
      <w:pPr>
        <w:rPr>
          <w:rFonts w:ascii="Times New Roman" w:hAnsi="Times New Roman" w:cs="Times New Roman"/>
          <w:lang w:val="en-US" w:bidi="ar-SA"/>
        </w:rPr>
      </w:pPr>
    </w:p>
    <w:p w14:paraId="1CCB530C" w14:textId="77777777" w:rsidR="005F101E" w:rsidRPr="00D51828" w:rsidRDefault="005F101E" w:rsidP="00F83B3A">
      <w:pPr>
        <w:rPr>
          <w:rFonts w:ascii="Times New Roman" w:hAnsi="Times New Roman" w:cs="Times New Roman"/>
          <w:lang w:val="en-US" w:bidi="ar-SA"/>
        </w:rPr>
      </w:pPr>
    </w:p>
    <w:p w14:paraId="3F3DAABB" w14:textId="77777777" w:rsidR="005F101E" w:rsidRPr="00D51828" w:rsidRDefault="005F101E" w:rsidP="00F83B3A">
      <w:pPr>
        <w:rPr>
          <w:rFonts w:ascii="Times New Roman" w:hAnsi="Times New Roman" w:cs="Times New Roman"/>
          <w:lang w:val="en-US" w:bidi="ar-SA"/>
        </w:rPr>
      </w:pPr>
    </w:p>
    <w:p w14:paraId="3BCBAAB1" w14:textId="77777777" w:rsidR="005F101E" w:rsidRPr="00D51828" w:rsidRDefault="005F101E" w:rsidP="00F83B3A">
      <w:pPr>
        <w:rPr>
          <w:rFonts w:ascii="Times New Roman" w:hAnsi="Times New Roman" w:cs="Times New Roman"/>
          <w:lang w:val="en-US" w:bidi="ar-SA"/>
        </w:rPr>
      </w:pPr>
    </w:p>
    <w:p w14:paraId="0F600B37" w14:textId="77777777" w:rsidR="005F101E" w:rsidRPr="00D51828" w:rsidRDefault="005F101E" w:rsidP="00F83B3A">
      <w:pPr>
        <w:rPr>
          <w:rFonts w:ascii="Times New Roman" w:hAnsi="Times New Roman" w:cs="Times New Roman"/>
          <w:lang w:val="en-US" w:bidi="ar-SA"/>
        </w:rPr>
      </w:pPr>
    </w:p>
    <w:p w14:paraId="729AF852" w14:textId="77777777" w:rsidR="005F101E" w:rsidRPr="00D51828" w:rsidRDefault="005F101E" w:rsidP="00F83B3A">
      <w:pPr>
        <w:rPr>
          <w:rFonts w:ascii="Times New Roman" w:hAnsi="Times New Roman" w:cs="Times New Roman"/>
          <w:lang w:val="en-US" w:bidi="ar-SA"/>
        </w:rPr>
      </w:pPr>
    </w:p>
    <w:p w14:paraId="31139D38" w14:textId="77777777" w:rsidR="00321233" w:rsidRPr="00D51828" w:rsidRDefault="00321233">
      <w:pPr>
        <w:rPr>
          <w:rFonts w:ascii="Times New Roman" w:eastAsia="Times New Roman" w:hAnsi="Times New Roman" w:cs="Times New Roman"/>
          <w:b/>
          <w:sz w:val="24"/>
          <w:szCs w:val="36"/>
          <w:lang w:val="en-US" w:bidi="ar-SA"/>
        </w:rPr>
      </w:pPr>
      <w:r w:rsidRPr="00D51828">
        <w:rPr>
          <w:rFonts w:ascii="Times New Roman" w:eastAsia="Times New Roman" w:hAnsi="Times New Roman" w:cs="Times New Roman"/>
          <w:b/>
          <w:sz w:val="24"/>
          <w:szCs w:val="36"/>
          <w:lang w:val="en-US" w:bidi="ar-SA"/>
        </w:rPr>
        <w:br w:type="page"/>
      </w:r>
    </w:p>
    <w:p w14:paraId="453AE167" w14:textId="52308603" w:rsidR="00D50809" w:rsidRDefault="00DD3C91" w:rsidP="00B44771">
      <w:pPr>
        <w:pStyle w:val="Judul1"/>
        <w:rPr>
          <w:rFonts w:cs="Times New Roman"/>
          <w:sz w:val="24"/>
          <w:szCs w:val="28"/>
        </w:rPr>
      </w:pPr>
      <w:bookmarkStart w:id="31" w:name="_Toc161205834"/>
      <w:r w:rsidRPr="005935E9">
        <w:rPr>
          <w:rFonts w:cs="Times New Roman"/>
          <w:sz w:val="24"/>
          <w:szCs w:val="28"/>
        </w:rPr>
        <w:lastRenderedPageBreak/>
        <w:t>DAFTAR SINGKATAN</w:t>
      </w:r>
      <w:bookmarkEnd w:id="31"/>
      <w:r w:rsidRPr="005935E9">
        <w:rPr>
          <w:rFonts w:cs="Times New Roman"/>
          <w:sz w:val="24"/>
          <w:szCs w:val="28"/>
        </w:rPr>
        <w:t xml:space="preserve"> </w:t>
      </w:r>
    </w:p>
    <w:p w14:paraId="3E45C345" w14:textId="77777777" w:rsidR="00B44771" w:rsidRPr="00B44771" w:rsidRDefault="00B44771" w:rsidP="00B44771"/>
    <w:p w14:paraId="06CB7A92" w14:textId="77777777" w:rsidR="00B44771" w:rsidRPr="00B44771" w:rsidRDefault="00B44771" w:rsidP="00B44771">
      <w:pPr>
        <w:spacing w:after="0" w:line="240" w:lineRule="auto"/>
        <w:ind w:left="3870" w:hanging="3870"/>
        <w:jc w:val="both"/>
        <w:rPr>
          <w:rFonts w:ascii="Times New Roman" w:eastAsia="Times New Roman" w:hAnsi="Times New Roman" w:cs="Times New Roman"/>
          <w:sz w:val="24"/>
          <w:szCs w:val="22"/>
          <w:lang w:val="en-US" w:bidi="ar-SA"/>
          <w14:ligatures w14:val="none"/>
        </w:rPr>
      </w:pPr>
      <w:bookmarkStart w:id="32" w:name="_Hlk160784205"/>
      <w:r w:rsidRPr="00B44771">
        <w:rPr>
          <w:rFonts w:ascii="Times New Roman" w:eastAsia="Times New Roman" w:hAnsi="Times New Roman" w:cs="Times New Roman"/>
          <w:sz w:val="24"/>
          <w:szCs w:val="22"/>
          <w:lang w:val="en-US" w:bidi="ar-SA"/>
          <w14:ligatures w14:val="none"/>
        </w:rPr>
        <w:t>AJCC</w:t>
      </w:r>
      <w:r w:rsidRPr="00B44771">
        <w:rPr>
          <w:rFonts w:ascii="Times New Roman" w:eastAsia="Times New Roman" w:hAnsi="Times New Roman" w:cs="Times New Roman"/>
          <w:sz w:val="24"/>
          <w:szCs w:val="22"/>
          <w:lang w:val="en-US" w:bidi="ar-SA"/>
          <w14:ligatures w14:val="none"/>
        </w:rPr>
        <w:tab/>
        <w:t>: American Joint Committee on Cancer</w:t>
      </w:r>
    </w:p>
    <w:p w14:paraId="4729E744" w14:textId="77777777" w:rsidR="00B44771" w:rsidRPr="00B44771" w:rsidRDefault="00B44771" w:rsidP="00B44771">
      <w:pPr>
        <w:spacing w:after="0" w:line="240" w:lineRule="auto"/>
        <w:ind w:left="3870" w:hanging="3870"/>
        <w:jc w:val="both"/>
        <w:rPr>
          <w:rFonts w:ascii="Times New Roman" w:eastAsia="Times New Roman" w:hAnsi="Times New Roman" w:cs="Times New Roman"/>
          <w:sz w:val="24"/>
          <w:szCs w:val="22"/>
          <w:lang w:val="en-US" w:bidi="ar-SA"/>
          <w14:ligatures w14:val="none"/>
        </w:rPr>
      </w:pPr>
      <w:r w:rsidRPr="00B44771">
        <w:rPr>
          <w:rFonts w:ascii="Times New Roman" w:eastAsia="Times New Roman" w:hAnsi="Times New Roman" w:cs="Times New Roman"/>
          <w:sz w:val="24"/>
          <w:szCs w:val="22"/>
          <w:lang w:val="en-US" w:bidi="ar-SA"/>
          <w14:ligatures w14:val="none"/>
        </w:rPr>
        <w:t xml:space="preserve">APC </w:t>
      </w:r>
      <w:r w:rsidRPr="00B44771">
        <w:rPr>
          <w:rFonts w:ascii="Times New Roman" w:eastAsia="Times New Roman" w:hAnsi="Times New Roman" w:cs="Times New Roman"/>
          <w:sz w:val="24"/>
          <w:szCs w:val="22"/>
          <w:lang w:val="en-US" w:bidi="ar-SA"/>
          <w14:ligatures w14:val="none"/>
        </w:rPr>
        <w:tab/>
        <w:t>: Antigen Presenting Cell</w:t>
      </w:r>
    </w:p>
    <w:p w14:paraId="2D99E655" w14:textId="77777777" w:rsidR="00B44771" w:rsidRPr="00B44771" w:rsidRDefault="00B44771" w:rsidP="00B44771">
      <w:pPr>
        <w:tabs>
          <w:tab w:val="left" w:pos="2160"/>
          <w:tab w:val="left" w:pos="4950"/>
        </w:tabs>
        <w:spacing w:after="0" w:line="240" w:lineRule="auto"/>
        <w:ind w:left="3870" w:hanging="3870"/>
        <w:jc w:val="both"/>
        <w:rPr>
          <w:rFonts w:ascii="Times New Roman" w:eastAsia="Times New Roman" w:hAnsi="Times New Roman" w:cs="Times New Roman"/>
          <w:sz w:val="24"/>
          <w:szCs w:val="22"/>
          <w:lang w:val="en-US" w:bidi="ar-SA"/>
          <w14:ligatures w14:val="none"/>
        </w:rPr>
      </w:pPr>
      <w:r w:rsidRPr="00B44771">
        <w:rPr>
          <w:rFonts w:ascii="Times New Roman" w:eastAsia="Times New Roman" w:hAnsi="Times New Roman" w:cs="Times New Roman"/>
          <w:sz w:val="24"/>
          <w:szCs w:val="22"/>
          <w:lang w:val="en-US" w:bidi="ar-SA"/>
          <w14:ligatures w14:val="none"/>
        </w:rPr>
        <w:t>CEA</w:t>
      </w:r>
      <w:r w:rsidRPr="00B44771">
        <w:rPr>
          <w:rFonts w:ascii="Times New Roman" w:eastAsia="Times New Roman" w:hAnsi="Times New Roman" w:cs="Times New Roman"/>
          <w:sz w:val="24"/>
          <w:szCs w:val="22"/>
          <w:lang w:val="en-US" w:bidi="ar-SA"/>
          <w14:ligatures w14:val="none"/>
        </w:rPr>
        <w:tab/>
      </w:r>
      <w:r w:rsidRPr="00B44771">
        <w:rPr>
          <w:rFonts w:ascii="Times New Roman" w:eastAsia="Times New Roman" w:hAnsi="Times New Roman" w:cs="Times New Roman"/>
          <w:sz w:val="24"/>
          <w:szCs w:val="22"/>
          <w:lang w:val="en-US" w:bidi="ar-SA"/>
          <w14:ligatures w14:val="none"/>
        </w:rPr>
        <w:tab/>
        <w:t>: Carcino embryonic Antigen</w:t>
      </w:r>
    </w:p>
    <w:p w14:paraId="0426216D" w14:textId="77777777" w:rsidR="00B44771" w:rsidRPr="00B44771" w:rsidRDefault="00B44771" w:rsidP="00B44771">
      <w:pPr>
        <w:tabs>
          <w:tab w:val="left" w:pos="2160"/>
          <w:tab w:val="left" w:pos="4950"/>
        </w:tabs>
        <w:spacing w:after="0" w:line="240" w:lineRule="auto"/>
        <w:ind w:left="3870" w:hanging="3870"/>
        <w:jc w:val="both"/>
        <w:rPr>
          <w:rFonts w:ascii="Times New Roman" w:eastAsia="Times New Roman" w:hAnsi="Times New Roman" w:cs="Times New Roman"/>
          <w:sz w:val="24"/>
          <w:szCs w:val="22"/>
          <w:lang w:val="en-US" w:bidi="ar-SA"/>
          <w14:ligatures w14:val="none"/>
        </w:rPr>
      </w:pPr>
      <w:r w:rsidRPr="00B44771">
        <w:rPr>
          <w:rFonts w:ascii="Times New Roman" w:eastAsia="Times New Roman" w:hAnsi="Times New Roman" w:cs="Times New Roman"/>
          <w:sz w:val="24"/>
          <w:szCs w:val="22"/>
          <w:lang w:val="en-US" w:bidi="ar-SA"/>
          <w14:ligatures w14:val="none"/>
        </w:rPr>
        <w:t>CRC</w:t>
      </w:r>
      <w:r w:rsidRPr="00B44771">
        <w:rPr>
          <w:rFonts w:ascii="Times New Roman" w:eastAsia="Times New Roman" w:hAnsi="Times New Roman" w:cs="Times New Roman"/>
          <w:sz w:val="24"/>
          <w:szCs w:val="22"/>
          <w:lang w:val="en-US" w:bidi="ar-SA"/>
          <w14:ligatures w14:val="none"/>
        </w:rPr>
        <w:tab/>
      </w:r>
      <w:r w:rsidRPr="00B44771">
        <w:rPr>
          <w:rFonts w:ascii="Times New Roman" w:eastAsia="Times New Roman" w:hAnsi="Times New Roman" w:cs="Times New Roman"/>
          <w:sz w:val="24"/>
          <w:szCs w:val="22"/>
          <w:lang w:val="en-US" w:bidi="ar-SA"/>
          <w14:ligatures w14:val="none"/>
        </w:rPr>
        <w:tab/>
        <w:t>: Colorectal Cancer</w:t>
      </w:r>
    </w:p>
    <w:p w14:paraId="45DCFE35" w14:textId="77777777" w:rsidR="00B44771" w:rsidRPr="00B44771" w:rsidRDefault="00B44771" w:rsidP="00B44771">
      <w:pPr>
        <w:tabs>
          <w:tab w:val="left" w:pos="2160"/>
          <w:tab w:val="left" w:pos="4950"/>
        </w:tabs>
        <w:spacing w:after="0" w:line="240" w:lineRule="auto"/>
        <w:ind w:left="3870" w:hanging="3870"/>
        <w:jc w:val="both"/>
        <w:rPr>
          <w:rFonts w:ascii="Times New Roman" w:eastAsia="Times New Roman" w:hAnsi="Times New Roman" w:cs="Times New Roman"/>
          <w:sz w:val="24"/>
          <w:szCs w:val="22"/>
          <w:lang w:val="en-US" w:bidi="ar-SA"/>
          <w14:ligatures w14:val="none"/>
        </w:rPr>
      </w:pPr>
      <w:r w:rsidRPr="00B44771">
        <w:rPr>
          <w:rFonts w:ascii="Times New Roman" w:eastAsia="Times New Roman" w:hAnsi="Times New Roman" w:cs="Times New Roman"/>
          <w:sz w:val="24"/>
          <w:szCs w:val="22"/>
          <w:lang w:val="en-US" w:bidi="ar-SA"/>
          <w14:ligatures w14:val="none"/>
        </w:rPr>
        <w:t>(CT) Scan</w:t>
      </w:r>
      <w:r w:rsidRPr="00B44771">
        <w:rPr>
          <w:rFonts w:ascii="Times New Roman" w:eastAsia="Times New Roman" w:hAnsi="Times New Roman" w:cs="Times New Roman"/>
          <w:sz w:val="24"/>
          <w:szCs w:val="22"/>
          <w:lang w:val="en-US" w:bidi="ar-SA"/>
          <w14:ligatures w14:val="none"/>
        </w:rPr>
        <w:tab/>
      </w:r>
      <w:r w:rsidRPr="00B44771">
        <w:rPr>
          <w:rFonts w:ascii="Times New Roman" w:eastAsia="Times New Roman" w:hAnsi="Times New Roman" w:cs="Times New Roman"/>
          <w:sz w:val="24"/>
          <w:szCs w:val="22"/>
          <w:lang w:val="en-US" w:bidi="ar-SA"/>
          <w14:ligatures w14:val="none"/>
        </w:rPr>
        <w:tab/>
        <w:t xml:space="preserve">: Computed Tomography </w:t>
      </w:r>
    </w:p>
    <w:p w14:paraId="4A110627" w14:textId="2F957482" w:rsidR="00B44771" w:rsidRPr="00B44771" w:rsidRDefault="00B44771" w:rsidP="00B44771">
      <w:pPr>
        <w:tabs>
          <w:tab w:val="left" w:pos="2160"/>
          <w:tab w:val="left" w:pos="4950"/>
        </w:tabs>
        <w:spacing w:after="0" w:line="240" w:lineRule="auto"/>
        <w:ind w:left="3870" w:hanging="3870"/>
        <w:jc w:val="both"/>
        <w:rPr>
          <w:rFonts w:ascii="Times New Roman" w:eastAsia="Times New Roman" w:hAnsi="Times New Roman" w:cs="Times New Roman"/>
          <w:kern w:val="0"/>
          <w:sz w:val="24"/>
          <w:szCs w:val="24"/>
          <w:lang w:val="en-US" w:bidi="ar-SA"/>
          <w14:ligatures w14:val="none"/>
        </w:rPr>
      </w:pPr>
      <w:r w:rsidRPr="00B44771">
        <w:rPr>
          <w:rFonts w:ascii="Times New Roman" w:eastAsia="Times New Roman" w:hAnsi="Times New Roman" w:cs="Times New Roman"/>
          <w:kern w:val="0"/>
          <w:sz w:val="24"/>
          <w:szCs w:val="24"/>
          <w:lang w:val="en-US" w:bidi="ar-SA"/>
          <w14:ligatures w14:val="none"/>
        </w:rPr>
        <w:t>DNA</w:t>
      </w:r>
      <w:r w:rsidRPr="00B44771">
        <w:rPr>
          <w:rFonts w:ascii="Times New Roman" w:eastAsia="Times New Roman" w:hAnsi="Times New Roman" w:cs="Times New Roman"/>
          <w:kern w:val="0"/>
          <w:sz w:val="24"/>
          <w:szCs w:val="24"/>
          <w:lang w:val="en-US" w:bidi="ar-SA"/>
          <w14:ligatures w14:val="none"/>
        </w:rPr>
        <w:tab/>
      </w:r>
      <w:r w:rsidRPr="00B44771">
        <w:rPr>
          <w:rFonts w:ascii="Times New Roman" w:eastAsia="Times New Roman" w:hAnsi="Times New Roman" w:cs="Times New Roman"/>
          <w:kern w:val="0"/>
          <w:sz w:val="24"/>
          <w:szCs w:val="24"/>
          <w:lang w:val="en-US" w:bidi="ar-SA"/>
          <w14:ligatures w14:val="none"/>
        </w:rPr>
        <w:tab/>
        <w:t xml:space="preserve">: </w:t>
      </w:r>
      <w:r w:rsidRPr="00B44771">
        <w:rPr>
          <w:rFonts w:ascii="Times New Roman" w:eastAsia="Times New Roman" w:hAnsi="Times New Roman" w:cs="Times New Roman"/>
          <w:color w:val="000000" w:themeColor="text1"/>
          <w:sz w:val="24"/>
          <w:szCs w:val="24"/>
          <w:shd w:val="clear" w:color="auto" w:fill="FFFFFF"/>
          <w14:ligatures w14:val="none"/>
        </w:rPr>
        <w:t>Deoxyribo</w:t>
      </w:r>
      <w:r w:rsidR="00DF7D7A">
        <w:rPr>
          <w:rFonts w:ascii="Times New Roman" w:eastAsia="Times New Roman" w:hAnsi="Times New Roman" w:cs="Times New Roman"/>
          <w:color w:val="000000" w:themeColor="text1"/>
          <w:sz w:val="24"/>
          <w:szCs w:val="24"/>
          <w:shd w:val="clear" w:color="auto" w:fill="FFFFFF"/>
          <w:lang w:val="en-US"/>
          <w14:ligatures w14:val="none"/>
        </w:rPr>
        <w:t>n</w:t>
      </w:r>
      <w:r w:rsidRPr="00B44771">
        <w:rPr>
          <w:rFonts w:ascii="Times New Roman" w:eastAsia="Times New Roman" w:hAnsi="Times New Roman" w:cs="Times New Roman"/>
          <w:color w:val="000000" w:themeColor="text1"/>
          <w:sz w:val="24"/>
          <w:szCs w:val="24"/>
          <w:shd w:val="clear" w:color="auto" w:fill="FFFFFF"/>
          <w14:ligatures w14:val="none"/>
        </w:rPr>
        <w:t>ucleic Acid</w:t>
      </w:r>
    </w:p>
    <w:p w14:paraId="0A25EA47" w14:textId="77777777" w:rsidR="00B44771" w:rsidRPr="00B44771" w:rsidRDefault="00B44771" w:rsidP="00B44771">
      <w:pPr>
        <w:tabs>
          <w:tab w:val="left" w:pos="2160"/>
          <w:tab w:val="left" w:pos="4950"/>
        </w:tabs>
        <w:spacing w:after="0" w:line="240" w:lineRule="auto"/>
        <w:ind w:left="3870" w:hanging="3870"/>
        <w:jc w:val="both"/>
        <w:rPr>
          <w:rFonts w:ascii="Times New Roman" w:eastAsia="Times New Roman" w:hAnsi="Times New Roman" w:cs="Times New Roman"/>
          <w:color w:val="000000"/>
          <w:kern w:val="0"/>
          <w:sz w:val="24"/>
          <w:szCs w:val="24"/>
          <w:lang w:val="en-US" w:bidi="ar-SA"/>
          <w14:ligatures w14:val="none"/>
        </w:rPr>
      </w:pPr>
      <w:r w:rsidRPr="00B44771">
        <w:rPr>
          <w:rFonts w:ascii="Times New Roman" w:eastAsia="Times New Roman" w:hAnsi="Times New Roman" w:cs="Times New Roman"/>
          <w:color w:val="000000"/>
          <w:kern w:val="0"/>
          <w:sz w:val="24"/>
          <w:szCs w:val="24"/>
          <w:lang w:val="en-US" w:bidi="ar-SA"/>
          <w14:ligatures w14:val="none"/>
        </w:rPr>
        <w:t>EPPS</w:t>
      </w:r>
      <w:r w:rsidRPr="00B44771">
        <w:rPr>
          <w:rFonts w:ascii="Times New Roman" w:eastAsia="Times New Roman" w:hAnsi="Times New Roman" w:cs="Times New Roman"/>
          <w:color w:val="000000"/>
          <w:kern w:val="0"/>
          <w:sz w:val="24"/>
          <w:szCs w:val="24"/>
          <w:lang w:val="en-US" w:bidi="ar-SA"/>
          <w14:ligatures w14:val="none"/>
        </w:rPr>
        <w:tab/>
      </w:r>
      <w:r w:rsidRPr="00B44771">
        <w:rPr>
          <w:rFonts w:ascii="Times New Roman" w:eastAsia="Times New Roman" w:hAnsi="Times New Roman" w:cs="Times New Roman"/>
          <w:color w:val="000000"/>
          <w:kern w:val="0"/>
          <w:sz w:val="24"/>
          <w:szCs w:val="24"/>
          <w:lang w:val="en-US" w:bidi="ar-SA"/>
          <w14:ligatures w14:val="none"/>
        </w:rPr>
        <w:tab/>
        <w:t>: Edward’s Personal Preference Schedule</w:t>
      </w:r>
    </w:p>
    <w:p w14:paraId="6B994CAE" w14:textId="77777777" w:rsidR="00B44771" w:rsidRPr="00B44771" w:rsidRDefault="00B44771" w:rsidP="00B44771">
      <w:pPr>
        <w:tabs>
          <w:tab w:val="left" w:pos="2160"/>
          <w:tab w:val="left" w:pos="4680"/>
          <w:tab w:val="left" w:pos="4950"/>
        </w:tabs>
        <w:spacing w:after="0" w:line="240" w:lineRule="auto"/>
        <w:ind w:left="3870" w:hanging="3870"/>
        <w:jc w:val="both"/>
        <w:rPr>
          <w:rFonts w:ascii="Times New Roman" w:eastAsia="Times New Roman" w:hAnsi="Times New Roman" w:cs="Times New Roman"/>
          <w:sz w:val="24"/>
          <w:szCs w:val="22"/>
          <w:lang w:val="en-US" w:bidi="ar-SA"/>
          <w14:ligatures w14:val="none"/>
        </w:rPr>
      </w:pPr>
      <w:r w:rsidRPr="00B44771">
        <w:rPr>
          <w:rFonts w:ascii="Times New Roman" w:eastAsia="Times New Roman" w:hAnsi="Times New Roman" w:cs="Times New Roman"/>
          <w:sz w:val="24"/>
          <w:szCs w:val="22"/>
          <w:lang w:val="en-US" w:bidi="ar-SA"/>
          <w14:ligatures w14:val="none"/>
        </w:rPr>
        <w:t>ERUS</w:t>
      </w:r>
      <w:r w:rsidRPr="00B44771">
        <w:rPr>
          <w:rFonts w:ascii="Times New Roman" w:eastAsia="Times New Roman" w:hAnsi="Times New Roman" w:cs="Times New Roman"/>
          <w:sz w:val="24"/>
          <w:szCs w:val="22"/>
          <w:lang w:val="en-US" w:bidi="ar-SA"/>
          <w14:ligatures w14:val="none"/>
        </w:rPr>
        <w:tab/>
      </w:r>
      <w:r w:rsidRPr="00B44771">
        <w:rPr>
          <w:rFonts w:ascii="Times New Roman" w:eastAsia="Times New Roman" w:hAnsi="Times New Roman" w:cs="Times New Roman"/>
          <w:sz w:val="24"/>
          <w:szCs w:val="22"/>
          <w:lang w:val="en-US" w:bidi="ar-SA"/>
          <w14:ligatures w14:val="none"/>
        </w:rPr>
        <w:tab/>
        <w:t xml:space="preserve">: Endorectal Ultrasonography </w:t>
      </w:r>
    </w:p>
    <w:p w14:paraId="731F9376" w14:textId="77777777" w:rsidR="00B44771" w:rsidRPr="00B44771" w:rsidRDefault="00B44771" w:rsidP="00B44771">
      <w:pPr>
        <w:tabs>
          <w:tab w:val="left" w:pos="2160"/>
          <w:tab w:val="left" w:pos="4680"/>
          <w:tab w:val="left" w:pos="4950"/>
        </w:tabs>
        <w:spacing w:after="0" w:line="240" w:lineRule="auto"/>
        <w:ind w:left="3870" w:hanging="3870"/>
        <w:jc w:val="both"/>
        <w:rPr>
          <w:rFonts w:ascii="Times New Roman" w:eastAsia="Times New Roman" w:hAnsi="Times New Roman" w:cs="Times New Roman"/>
          <w:sz w:val="24"/>
          <w:szCs w:val="22"/>
          <w:lang w:val="en-US" w:bidi="ar-SA"/>
          <w14:ligatures w14:val="none"/>
        </w:rPr>
      </w:pPr>
      <w:r w:rsidRPr="00B44771">
        <w:rPr>
          <w:rFonts w:ascii="Times New Roman" w:eastAsia="Times New Roman" w:hAnsi="Times New Roman" w:cs="Times New Roman"/>
          <w:sz w:val="24"/>
          <w:szCs w:val="22"/>
          <w:lang w:val="en-US" w:bidi="ar-SA"/>
          <w14:ligatures w14:val="none"/>
        </w:rPr>
        <w:t>FAP</w:t>
      </w:r>
      <w:r w:rsidRPr="00B44771">
        <w:rPr>
          <w:rFonts w:ascii="Times New Roman" w:eastAsia="Times New Roman" w:hAnsi="Times New Roman" w:cs="Times New Roman"/>
          <w:sz w:val="24"/>
          <w:szCs w:val="22"/>
          <w:lang w:val="en-US" w:bidi="ar-SA"/>
          <w14:ligatures w14:val="none"/>
        </w:rPr>
        <w:tab/>
      </w:r>
      <w:r w:rsidRPr="00B44771">
        <w:rPr>
          <w:rFonts w:ascii="Times New Roman" w:eastAsia="Times New Roman" w:hAnsi="Times New Roman" w:cs="Times New Roman"/>
          <w:sz w:val="24"/>
          <w:szCs w:val="22"/>
          <w:lang w:val="en-US" w:bidi="ar-SA"/>
          <w14:ligatures w14:val="none"/>
        </w:rPr>
        <w:tab/>
        <w:t>: Familial Adenomatous Polyposis</w:t>
      </w:r>
    </w:p>
    <w:p w14:paraId="1D691792" w14:textId="77777777" w:rsidR="00B44771" w:rsidRPr="00B44771" w:rsidRDefault="00B44771" w:rsidP="00B44771">
      <w:pPr>
        <w:spacing w:after="0" w:line="240" w:lineRule="auto"/>
        <w:ind w:left="3870" w:hanging="3870"/>
        <w:jc w:val="both"/>
        <w:rPr>
          <w:rFonts w:ascii="Times New Roman" w:eastAsia="Times New Roman" w:hAnsi="Times New Roman" w:cs="Times New Roman"/>
          <w:sz w:val="24"/>
          <w:szCs w:val="22"/>
          <w:lang w:val="en-US" w:bidi="ar-SA"/>
          <w14:ligatures w14:val="none"/>
        </w:rPr>
      </w:pPr>
      <w:r w:rsidRPr="00B44771">
        <w:rPr>
          <w:rFonts w:ascii="Times New Roman" w:eastAsia="Times New Roman" w:hAnsi="Times New Roman" w:cs="Times New Roman"/>
          <w:sz w:val="24"/>
          <w:szCs w:val="22"/>
          <w:lang w:val="en-US" w:bidi="ar-SA"/>
          <w14:ligatures w14:val="none"/>
        </w:rPr>
        <w:t>HNPC</w:t>
      </w:r>
      <w:r w:rsidRPr="00B44771">
        <w:rPr>
          <w:rFonts w:ascii="Times New Roman" w:eastAsia="Times New Roman" w:hAnsi="Times New Roman" w:cs="Times New Roman"/>
          <w:sz w:val="24"/>
          <w:szCs w:val="22"/>
          <w:lang w:val="en-US" w:bidi="ar-SA"/>
          <w14:ligatures w14:val="none"/>
        </w:rPr>
        <w:tab/>
        <w:t xml:space="preserve">: Hereditary Nonpolyposis Colorectal   </w:t>
      </w:r>
    </w:p>
    <w:p w14:paraId="63B9FFB3" w14:textId="77777777" w:rsidR="00B44771" w:rsidRPr="00B44771" w:rsidRDefault="00B44771" w:rsidP="00B44771">
      <w:pPr>
        <w:spacing w:after="0" w:line="240" w:lineRule="auto"/>
        <w:ind w:left="3870" w:hanging="3870"/>
        <w:jc w:val="both"/>
        <w:rPr>
          <w:rFonts w:ascii="Times New Roman" w:eastAsia="Times New Roman" w:hAnsi="Times New Roman" w:cs="Times New Roman"/>
          <w:sz w:val="24"/>
          <w:szCs w:val="22"/>
          <w:lang w:val="en-US" w:bidi="ar-SA"/>
          <w14:ligatures w14:val="none"/>
        </w:rPr>
      </w:pPr>
      <w:r w:rsidRPr="00B44771">
        <w:rPr>
          <w:rFonts w:ascii="Times New Roman" w:eastAsia="Times New Roman" w:hAnsi="Times New Roman" w:cs="Times New Roman"/>
          <w:sz w:val="24"/>
          <w:szCs w:val="22"/>
          <w:lang w:val="en-US" w:bidi="ar-SA"/>
          <w14:ligatures w14:val="none"/>
        </w:rPr>
        <w:t xml:space="preserve"> </w:t>
      </w:r>
      <w:r w:rsidRPr="00B44771">
        <w:rPr>
          <w:rFonts w:ascii="Times New Roman" w:eastAsia="Times New Roman" w:hAnsi="Times New Roman" w:cs="Times New Roman"/>
          <w:sz w:val="24"/>
          <w:szCs w:val="22"/>
          <w:lang w:val="en-US" w:bidi="ar-SA"/>
          <w14:ligatures w14:val="none"/>
        </w:rPr>
        <w:tab/>
        <w:t xml:space="preserve">  Cancer</w:t>
      </w:r>
    </w:p>
    <w:p w14:paraId="719350B0" w14:textId="77777777" w:rsidR="00B44771" w:rsidRPr="00B44771" w:rsidRDefault="00B44771" w:rsidP="00B44771">
      <w:pPr>
        <w:tabs>
          <w:tab w:val="left" w:pos="2160"/>
        </w:tabs>
        <w:spacing w:after="0" w:line="240" w:lineRule="auto"/>
        <w:ind w:left="3870" w:hanging="3870"/>
        <w:jc w:val="both"/>
        <w:rPr>
          <w:rFonts w:ascii="Times New Roman" w:eastAsia="Times New Roman" w:hAnsi="Times New Roman" w:cs="Times New Roman"/>
          <w:color w:val="000000" w:themeColor="text1"/>
          <w:sz w:val="24"/>
          <w:szCs w:val="24"/>
          <w:shd w:val="clear" w:color="auto" w:fill="FFFFFF"/>
          <w:lang w:val="en-US"/>
          <w14:ligatures w14:val="none"/>
        </w:rPr>
      </w:pPr>
      <w:r w:rsidRPr="00B44771">
        <w:rPr>
          <w:rFonts w:ascii="Times New Roman" w:eastAsia="Times New Roman" w:hAnsi="Times New Roman" w:cs="Times New Roman"/>
          <w:sz w:val="24"/>
          <w:szCs w:val="22"/>
          <w:lang w:val="en-US" w:bidi="ar-SA"/>
          <w14:ligatures w14:val="none"/>
        </w:rPr>
        <w:t>IARC</w:t>
      </w:r>
      <w:r w:rsidRPr="00B44771">
        <w:rPr>
          <w:rFonts w:ascii="Times New Roman" w:eastAsia="Times New Roman" w:hAnsi="Times New Roman" w:cs="Times New Roman"/>
          <w:sz w:val="24"/>
          <w:szCs w:val="22"/>
          <w:lang w:val="en-US" w:bidi="ar-SA"/>
          <w14:ligatures w14:val="none"/>
        </w:rPr>
        <w:tab/>
      </w:r>
      <w:r w:rsidRPr="00B44771">
        <w:rPr>
          <w:rFonts w:ascii="Times New Roman" w:eastAsia="Times New Roman" w:hAnsi="Times New Roman" w:cs="Times New Roman"/>
          <w:sz w:val="24"/>
          <w:szCs w:val="22"/>
          <w:lang w:val="en-US" w:bidi="ar-SA"/>
          <w14:ligatures w14:val="none"/>
        </w:rPr>
        <w:tab/>
        <w:t xml:space="preserve">: </w:t>
      </w:r>
      <w:r w:rsidRPr="00B44771">
        <w:rPr>
          <w:rFonts w:ascii="Times New Roman" w:eastAsia="Times New Roman" w:hAnsi="Times New Roman" w:cs="Times New Roman"/>
          <w:color w:val="000000" w:themeColor="text1"/>
          <w:sz w:val="24"/>
          <w:szCs w:val="24"/>
          <w:shd w:val="clear" w:color="auto" w:fill="FFFFFF"/>
          <w14:ligatures w14:val="none"/>
        </w:rPr>
        <w:t>International</w:t>
      </w:r>
      <w:r w:rsidRPr="00B44771">
        <w:rPr>
          <w:rFonts w:ascii="Times New Roman" w:eastAsia="Times New Roman" w:hAnsi="Times New Roman" w:cs="Times New Roman"/>
          <w:color w:val="000000" w:themeColor="text1"/>
          <w:sz w:val="24"/>
          <w:szCs w:val="24"/>
          <w:shd w:val="clear" w:color="auto" w:fill="FFFFFF"/>
          <w:lang w:val="en-US"/>
          <w14:ligatures w14:val="none"/>
        </w:rPr>
        <w:t xml:space="preserve"> </w:t>
      </w:r>
      <w:r w:rsidRPr="00B44771">
        <w:rPr>
          <w:rFonts w:ascii="Times New Roman" w:eastAsia="Times New Roman" w:hAnsi="Times New Roman" w:cs="Times New Roman"/>
          <w:color w:val="000000" w:themeColor="text1"/>
          <w:sz w:val="24"/>
          <w:szCs w:val="24"/>
          <w:shd w:val="clear" w:color="auto" w:fill="FFFFFF"/>
          <w14:ligatures w14:val="none"/>
        </w:rPr>
        <w:t xml:space="preserve">Agency for Research on </w:t>
      </w:r>
      <w:r w:rsidRPr="00B44771">
        <w:rPr>
          <w:rFonts w:ascii="Times New Roman" w:eastAsia="Times New Roman" w:hAnsi="Times New Roman" w:cs="Times New Roman"/>
          <w:color w:val="000000" w:themeColor="text1"/>
          <w:sz w:val="24"/>
          <w:szCs w:val="24"/>
          <w:shd w:val="clear" w:color="auto" w:fill="FFFFFF"/>
          <w:lang w:val="en-US"/>
          <w14:ligatures w14:val="none"/>
        </w:rPr>
        <w:t xml:space="preserve"> </w:t>
      </w:r>
    </w:p>
    <w:p w14:paraId="3B8B67E6" w14:textId="77777777" w:rsidR="00B44771" w:rsidRPr="00B44771" w:rsidRDefault="00B44771" w:rsidP="00B44771">
      <w:pPr>
        <w:tabs>
          <w:tab w:val="left" w:pos="2160"/>
        </w:tabs>
        <w:spacing w:after="0" w:line="240" w:lineRule="auto"/>
        <w:ind w:left="3870" w:hanging="3870"/>
        <w:jc w:val="both"/>
        <w:rPr>
          <w:rFonts w:ascii="Times New Roman" w:eastAsia="Times New Roman" w:hAnsi="Times New Roman" w:cs="Times New Roman"/>
          <w:color w:val="000000" w:themeColor="text1"/>
          <w:sz w:val="24"/>
          <w:szCs w:val="24"/>
          <w:shd w:val="clear" w:color="auto" w:fill="FFFFFF"/>
          <w14:ligatures w14:val="none"/>
        </w:rPr>
      </w:pPr>
      <w:r w:rsidRPr="00B44771">
        <w:rPr>
          <w:rFonts w:ascii="Times New Roman" w:eastAsia="Times New Roman" w:hAnsi="Times New Roman" w:cs="Times New Roman"/>
          <w:sz w:val="24"/>
          <w:szCs w:val="22"/>
          <w:lang w:val="en-US" w:bidi="ar-SA"/>
          <w14:ligatures w14:val="none"/>
        </w:rPr>
        <w:tab/>
      </w:r>
      <w:r w:rsidRPr="00B44771">
        <w:rPr>
          <w:rFonts w:ascii="Times New Roman" w:eastAsia="Times New Roman" w:hAnsi="Times New Roman" w:cs="Times New Roman"/>
          <w:sz w:val="24"/>
          <w:szCs w:val="22"/>
          <w:lang w:val="en-US" w:bidi="ar-SA"/>
          <w14:ligatures w14:val="none"/>
        </w:rPr>
        <w:tab/>
        <w:t xml:space="preserve">  </w:t>
      </w:r>
      <w:r w:rsidRPr="00B44771">
        <w:rPr>
          <w:rFonts w:ascii="Times New Roman" w:eastAsia="Times New Roman" w:hAnsi="Times New Roman" w:cs="Times New Roman"/>
          <w:color w:val="000000" w:themeColor="text1"/>
          <w:sz w:val="24"/>
          <w:szCs w:val="24"/>
          <w:shd w:val="clear" w:color="auto" w:fill="FFFFFF"/>
          <w14:ligatures w14:val="none"/>
        </w:rPr>
        <w:t>Cancer</w:t>
      </w:r>
    </w:p>
    <w:p w14:paraId="6E1DB50C" w14:textId="77777777" w:rsidR="00B44771" w:rsidRPr="00B44771" w:rsidRDefault="00B44771" w:rsidP="00B44771">
      <w:pPr>
        <w:tabs>
          <w:tab w:val="left" w:pos="2160"/>
          <w:tab w:val="left" w:pos="4950"/>
        </w:tabs>
        <w:spacing w:after="0" w:line="240" w:lineRule="auto"/>
        <w:ind w:left="3870" w:hanging="3870"/>
        <w:jc w:val="both"/>
        <w:rPr>
          <w:rFonts w:ascii="Times New Roman" w:eastAsia="Times New Roman" w:hAnsi="Times New Roman" w:cs="Times New Roman"/>
          <w:sz w:val="24"/>
          <w:szCs w:val="22"/>
          <w:lang w:val="fi-FI" w:bidi="ar-SA"/>
          <w14:ligatures w14:val="none"/>
        </w:rPr>
      </w:pPr>
      <w:r w:rsidRPr="00B44771">
        <w:rPr>
          <w:rFonts w:ascii="Times New Roman" w:eastAsia="Times New Roman" w:hAnsi="Times New Roman" w:cs="Times New Roman"/>
          <w:sz w:val="24"/>
          <w:szCs w:val="22"/>
          <w:lang w:val="fi-FI" w:bidi="ar-SA"/>
          <w14:ligatures w14:val="none"/>
        </w:rPr>
        <w:t>IMT</w:t>
      </w:r>
      <w:r w:rsidRPr="00B44771">
        <w:rPr>
          <w:rFonts w:ascii="Times New Roman" w:eastAsia="Times New Roman" w:hAnsi="Times New Roman" w:cs="Times New Roman"/>
          <w:sz w:val="24"/>
          <w:szCs w:val="22"/>
          <w:lang w:val="fi-FI" w:bidi="ar-SA"/>
          <w14:ligatures w14:val="none"/>
        </w:rPr>
        <w:tab/>
      </w:r>
      <w:r w:rsidRPr="00B44771">
        <w:rPr>
          <w:rFonts w:ascii="Times New Roman" w:eastAsia="Times New Roman" w:hAnsi="Times New Roman" w:cs="Times New Roman"/>
          <w:sz w:val="24"/>
          <w:szCs w:val="22"/>
          <w:lang w:val="fi-FI" w:bidi="ar-SA"/>
          <w14:ligatures w14:val="none"/>
        </w:rPr>
        <w:tab/>
        <w:t>: Indeks Massa Tubuh</w:t>
      </w:r>
    </w:p>
    <w:p w14:paraId="04B78D0B" w14:textId="77777777" w:rsidR="00B44771" w:rsidRPr="00B44771" w:rsidRDefault="00B44771" w:rsidP="00B44771">
      <w:pPr>
        <w:tabs>
          <w:tab w:val="left" w:pos="2160"/>
          <w:tab w:val="left" w:pos="4950"/>
        </w:tabs>
        <w:spacing w:after="0" w:line="240" w:lineRule="auto"/>
        <w:ind w:left="3870" w:hanging="3870"/>
        <w:jc w:val="both"/>
        <w:rPr>
          <w:rFonts w:ascii="Times New Roman" w:eastAsia="Times New Roman" w:hAnsi="Times New Roman" w:cs="Times New Roman"/>
          <w:sz w:val="24"/>
          <w:szCs w:val="22"/>
          <w:lang w:val="fi-FI" w:bidi="ar-SA"/>
          <w14:ligatures w14:val="none"/>
        </w:rPr>
      </w:pPr>
      <w:r w:rsidRPr="00B44771">
        <w:rPr>
          <w:rFonts w:ascii="Times New Roman" w:eastAsia="Times New Roman" w:hAnsi="Times New Roman" w:cs="Times New Roman"/>
          <w:sz w:val="24"/>
          <w:szCs w:val="22"/>
          <w:lang w:val="fi-FI" w:bidi="ar-SA"/>
          <w14:ligatures w14:val="none"/>
        </w:rPr>
        <w:t>IRJ</w:t>
      </w:r>
      <w:r w:rsidRPr="00B44771">
        <w:rPr>
          <w:rFonts w:ascii="Times New Roman" w:eastAsia="Times New Roman" w:hAnsi="Times New Roman" w:cs="Times New Roman"/>
          <w:sz w:val="24"/>
          <w:szCs w:val="22"/>
          <w:lang w:val="fi-FI" w:bidi="ar-SA"/>
          <w14:ligatures w14:val="none"/>
        </w:rPr>
        <w:tab/>
      </w:r>
      <w:r w:rsidRPr="00B44771">
        <w:rPr>
          <w:rFonts w:ascii="Times New Roman" w:eastAsia="Times New Roman" w:hAnsi="Times New Roman" w:cs="Times New Roman"/>
          <w:sz w:val="24"/>
          <w:szCs w:val="22"/>
          <w:lang w:val="fi-FI" w:bidi="ar-SA"/>
          <w14:ligatures w14:val="none"/>
        </w:rPr>
        <w:tab/>
        <w:t>: Instalasi Rawat Jalan</w:t>
      </w:r>
    </w:p>
    <w:p w14:paraId="10AA7FE5" w14:textId="77777777" w:rsidR="00B44771" w:rsidRPr="00B44771" w:rsidRDefault="00B44771" w:rsidP="00B44771">
      <w:pPr>
        <w:tabs>
          <w:tab w:val="left" w:pos="2160"/>
          <w:tab w:val="left" w:pos="4950"/>
        </w:tabs>
        <w:spacing w:after="0" w:line="240" w:lineRule="auto"/>
        <w:ind w:left="3870" w:hanging="3870"/>
        <w:jc w:val="both"/>
        <w:rPr>
          <w:rFonts w:ascii="Times New Roman" w:eastAsia="Times New Roman" w:hAnsi="Times New Roman" w:cs="Times New Roman"/>
          <w:sz w:val="24"/>
          <w:szCs w:val="22"/>
          <w:lang w:val="fi-FI" w:bidi="ar-SA"/>
          <w14:ligatures w14:val="none"/>
        </w:rPr>
      </w:pPr>
      <w:r w:rsidRPr="00B44771">
        <w:rPr>
          <w:rFonts w:ascii="Times New Roman" w:eastAsia="Times New Roman" w:hAnsi="Times New Roman" w:cs="Times New Roman"/>
          <w:sz w:val="24"/>
          <w:szCs w:val="22"/>
          <w:lang w:val="fi-FI" w:bidi="ar-SA"/>
          <w14:ligatures w14:val="none"/>
        </w:rPr>
        <w:t>KKR</w:t>
      </w:r>
      <w:r w:rsidRPr="00B44771">
        <w:rPr>
          <w:rFonts w:ascii="Times New Roman" w:eastAsia="Times New Roman" w:hAnsi="Times New Roman" w:cs="Times New Roman"/>
          <w:sz w:val="24"/>
          <w:szCs w:val="22"/>
          <w:lang w:val="fi-FI" w:bidi="ar-SA"/>
          <w14:ligatures w14:val="none"/>
        </w:rPr>
        <w:tab/>
      </w:r>
      <w:r w:rsidRPr="00B44771">
        <w:rPr>
          <w:rFonts w:ascii="Times New Roman" w:eastAsia="Times New Roman" w:hAnsi="Times New Roman" w:cs="Times New Roman"/>
          <w:sz w:val="24"/>
          <w:szCs w:val="22"/>
          <w:lang w:val="fi-FI" w:bidi="ar-SA"/>
          <w14:ligatures w14:val="none"/>
        </w:rPr>
        <w:tab/>
        <w:t>: Kanker Kolorektal</w:t>
      </w:r>
    </w:p>
    <w:p w14:paraId="77F91DB3" w14:textId="77777777" w:rsidR="00B44771" w:rsidRPr="00B44771" w:rsidRDefault="00B44771" w:rsidP="00B44771">
      <w:pPr>
        <w:tabs>
          <w:tab w:val="left" w:pos="2160"/>
          <w:tab w:val="left" w:pos="4950"/>
        </w:tabs>
        <w:spacing w:after="0" w:line="240" w:lineRule="auto"/>
        <w:ind w:left="3870" w:hanging="3870"/>
        <w:jc w:val="both"/>
        <w:rPr>
          <w:rFonts w:ascii="Times New Roman" w:eastAsia="Times New Roman" w:hAnsi="Times New Roman" w:cs="Times New Roman"/>
          <w:sz w:val="24"/>
          <w:szCs w:val="22"/>
          <w:lang w:val="en-US" w:bidi="ar-SA"/>
          <w14:ligatures w14:val="none"/>
        </w:rPr>
      </w:pPr>
      <w:r w:rsidRPr="00B44771">
        <w:rPr>
          <w:rFonts w:ascii="Times New Roman" w:eastAsia="Times New Roman" w:hAnsi="Times New Roman" w:cs="Times New Roman"/>
          <w:sz w:val="24"/>
          <w:szCs w:val="22"/>
          <w:lang w:val="en-US" w:bidi="ar-SA"/>
          <w14:ligatures w14:val="none"/>
        </w:rPr>
        <w:t>M</w:t>
      </w:r>
      <w:r w:rsidRPr="00B44771">
        <w:rPr>
          <w:rFonts w:ascii="Times New Roman" w:eastAsia="Times New Roman" w:hAnsi="Times New Roman" w:cs="Times New Roman"/>
          <w:sz w:val="24"/>
          <w:szCs w:val="22"/>
          <w:lang w:val="en-US" w:bidi="ar-SA"/>
          <w14:ligatures w14:val="none"/>
        </w:rPr>
        <w:tab/>
      </w:r>
      <w:r w:rsidRPr="00B44771">
        <w:rPr>
          <w:rFonts w:ascii="Times New Roman" w:eastAsia="Times New Roman" w:hAnsi="Times New Roman" w:cs="Times New Roman"/>
          <w:sz w:val="24"/>
          <w:szCs w:val="22"/>
          <w:lang w:val="en-US" w:bidi="ar-SA"/>
          <w14:ligatures w14:val="none"/>
        </w:rPr>
        <w:tab/>
        <w:t>: Metastasis</w:t>
      </w:r>
    </w:p>
    <w:p w14:paraId="2AF54DFF" w14:textId="77777777" w:rsidR="00B44771" w:rsidRPr="00B44771" w:rsidRDefault="00B44771" w:rsidP="00B44771">
      <w:pPr>
        <w:tabs>
          <w:tab w:val="left" w:pos="2160"/>
          <w:tab w:val="left" w:pos="4950"/>
        </w:tabs>
        <w:spacing w:after="0" w:line="240" w:lineRule="auto"/>
        <w:ind w:left="3870" w:hanging="3870"/>
        <w:jc w:val="both"/>
        <w:rPr>
          <w:rFonts w:ascii="Times New Roman" w:eastAsia="Times New Roman" w:hAnsi="Times New Roman" w:cs="Times New Roman"/>
          <w:sz w:val="24"/>
          <w:szCs w:val="22"/>
          <w:lang w:val="en-US" w:bidi="ar-SA"/>
          <w14:ligatures w14:val="none"/>
        </w:rPr>
      </w:pPr>
      <w:r w:rsidRPr="00B44771">
        <w:rPr>
          <w:rFonts w:ascii="Times New Roman" w:eastAsia="Times New Roman" w:hAnsi="Times New Roman" w:cs="Times New Roman"/>
          <w:sz w:val="24"/>
          <w:szCs w:val="22"/>
          <w:lang w:val="en-US" w:bidi="ar-SA"/>
          <w14:ligatures w14:val="none"/>
        </w:rPr>
        <w:t>MRI</w:t>
      </w:r>
      <w:r w:rsidRPr="00B44771">
        <w:rPr>
          <w:rFonts w:ascii="Times New Roman" w:eastAsia="Times New Roman" w:hAnsi="Times New Roman" w:cs="Times New Roman"/>
          <w:sz w:val="24"/>
          <w:szCs w:val="22"/>
          <w:lang w:val="en-US" w:bidi="ar-SA"/>
          <w14:ligatures w14:val="none"/>
        </w:rPr>
        <w:tab/>
      </w:r>
      <w:r w:rsidRPr="00B44771">
        <w:rPr>
          <w:rFonts w:ascii="Times New Roman" w:eastAsia="Times New Roman" w:hAnsi="Times New Roman" w:cs="Times New Roman"/>
          <w:sz w:val="24"/>
          <w:szCs w:val="22"/>
          <w:lang w:val="en-US" w:bidi="ar-SA"/>
          <w14:ligatures w14:val="none"/>
        </w:rPr>
        <w:tab/>
        <w:t xml:space="preserve">: Magnetic Resonance Imaging </w:t>
      </w:r>
    </w:p>
    <w:p w14:paraId="1FBDEDC1" w14:textId="77777777" w:rsidR="00B44771" w:rsidRPr="00B44771" w:rsidRDefault="00B44771" w:rsidP="00B44771">
      <w:pPr>
        <w:tabs>
          <w:tab w:val="left" w:pos="2160"/>
          <w:tab w:val="left" w:pos="4950"/>
        </w:tabs>
        <w:spacing w:after="0" w:line="240" w:lineRule="auto"/>
        <w:ind w:left="3870" w:hanging="3870"/>
        <w:jc w:val="both"/>
        <w:rPr>
          <w:rFonts w:ascii="Times New Roman" w:eastAsia="Times New Roman" w:hAnsi="Times New Roman" w:cs="Times New Roman"/>
          <w:sz w:val="24"/>
          <w:szCs w:val="22"/>
          <w:lang w:val="en-US" w:bidi="ar-SA"/>
          <w14:ligatures w14:val="none"/>
        </w:rPr>
      </w:pPr>
      <w:r w:rsidRPr="00B44771">
        <w:rPr>
          <w:rFonts w:ascii="Times New Roman" w:eastAsia="Times New Roman" w:hAnsi="Times New Roman" w:cs="Times New Roman"/>
          <w:sz w:val="24"/>
          <w:szCs w:val="22"/>
          <w:lang w:val="en-US" w:bidi="ar-SA"/>
          <w14:ligatures w14:val="none"/>
        </w:rPr>
        <w:t>N</w:t>
      </w:r>
      <w:r w:rsidRPr="00B44771">
        <w:rPr>
          <w:rFonts w:ascii="Times New Roman" w:eastAsia="Times New Roman" w:hAnsi="Times New Roman" w:cs="Times New Roman"/>
          <w:sz w:val="24"/>
          <w:szCs w:val="22"/>
          <w:lang w:val="en-US" w:bidi="ar-SA"/>
          <w14:ligatures w14:val="none"/>
        </w:rPr>
        <w:tab/>
      </w:r>
      <w:r w:rsidRPr="00B44771">
        <w:rPr>
          <w:rFonts w:ascii="Times New Roman" w:eastAsia="Times New Roman" w:hAnsi="Times New Roman" w:cs="Times New Roman"/>
          <w:sz w:val="24"/>
          <w:szCs w:val="22"/>
          <w:lang w:val="en-US" w:bidi="ar-SA"/>
          <w14:ligatures w14:val="none"/>
        </w:rPr>
        <w:tab/>
        <w:t>: Nodul</w:t>
      </w:r>
    </w:p>
    <w:p w14:paraId="5456CED8" w14:textId="77777777" w:rsidR="00B44771" w:rsidRPr="00B44771" w:rsidRDefault="00B44771" w:rsidP="00B44771">
      <w:pPr>
        <w:tabs>
          <w:tab w:val="left" w:pos="2160"/>
          <w:tab w:val="left" w:pos="4950"/>
        </w:tabs>
        <w:spacing w:after="0" w:line="240" w:lineRule="auto"/>
        <w:ind w:left="3870" w:hanging="3870"/>
        <w:jc w:val="both"/>
        <w:rPr>
          <w:rFonts w:ascii="Times New Roman" w:eastAsia="Times New Roman" w:hAnsi="Times New Roman" w:cs="Times New Roman"/>
          <w:sz w:val="24"/>
          <w:szCs w:val="22"/>
          <w:lang w:val="en-US" w:bidi="ar-SA"/>
          <w14:ligatures w14:val="none"/>
        </w:rPr>
      </w:pPr>
      <w:r w:rsidRPr="00B44771">
        <w:rPr>
          <w:rFonts w:ascii="Times New Roman" w:eastAsia="Times New Roman" w:hAnsi="Times New Roman" w:cs="Times New Roman"/>
          <w:sz w:val="24"/>
          <w:szCs w:val="22"/>
          <w:lang w:val="en-US" w:bidi="ar-SA"/>
          <w14:ligatures w14:val="none"/>
        </w:rPr>
        <w:t>OAINS</w:t>
      </w:r>
      <w:r w:rsidRPr="00B44771">
        <w:rPr>
          <w:rFonts w:ascii="Times New Roman" w:eastAsia="Times New Roman" w:hAnsi="Times New Roman" w:cs="Times New Roman"/>
          <w:sz w:val="24"/>
          <w:szCs w:val="22"/>
          <w:lang w:val="en-US" w:bidi="ar-SA"/>
          <w14:ligatures w14:val="none"/>
        </w:rPr>
        <w:tab/>
      </w:r>
      <w:r w:rsidRPr="00B44771">
        <w:rPr>
          <w:rFonts w:ascii="Times New Roman" w:eastAsia="Times New Roman" w:hAnsi="Times New Roman" w:cs="Times New Roman"/>
          <w:sz w:val="24"/>
          <w:szCs w:val="22"/>
          <w:lang w:val="en-US" w:bidi="ar-SA"/>
          <w14:ligatures w14:val="none"/>
        </w:rPr>
        <w:tab/>
        <w:t>: Obat Anti- Inflamasi Non-Steroid</w:t>
      </w:r>
    </w:p>
    <w:p w14:paraId="214A041F" w14:textId="13A3680F" w:rsidR="00B44771" w:rsidRPr="00B44771" w:rsidRDefault="00B44771" w:rsidP="00B44771">
      <w:pPr>
        <w:tabs>
          <w:tab w:val="left" w:pos="2160"/>
          <w:tab w:val="left" w:pos="4950"/>
        </w:tabs>
        <w:spacing w:after="0" w:line="240" w:lineRule="auto"/>
        <w:ind w:left="3870" w:hanging="3870"/>
        <w:jc w:val="both"/>
        <w:rPr>
          <w:rFonts w:ascii="Arial" w:eastAsia="Times New Roman" w:hAnsi="Arial" w:cs="Arial"/>
          <w:color w:val="000000" w:themeColor="text1"/>
          <w:sz w:val="21"/>
          <w:szCs w:val="21"/>
          <w:shd w:val="clear" w:color="auto" w:fill="FFFFFF"/>
          <w14:ligatures w14:val="none"/>
        </w:rPr>
      </w:pPr>
      <w:r w:rsidRPr="00B44771">
        <w:rPr>
          <w:rFonts w:ascii="Times New Roman" w:eastAsia="Times New Roman" w:hAnsi="Times New Roman" w:cs="Times New Roman"/>
          <w:kern w:val="0"/>
          <w:sz w:val="24"/>
          <w:szCs w:val="24"/>
          <w:lang w:val="en-US" w:bidi="ar-SA"/>
          <w14:ligatures w14:val="none"/>
        </w:rPr>
        <w:t xml:space="preserve">RNA </w:t>
      </w:r>
      <w:r w:rsidRPr="00B44771">
        <w:rPr>
          <w:rFonts w:ascii="Times New Roman" w:eastAsia="Times New Roman" w:hAnsi="Times New Roman" w:cs="Times New Roman"/>
          <w:kern w:val="0"/>
          <w:sz w:val="24"/>
          <w:szCs w:val="24"/>
          <w:lang w:val="en-US" w:bidi="ar-SA"/>
          <w14:ligatures w14:val="none"/>
        </w:rPr>
        <w:tab/>
      </w:r>
      <w:r w:rsidRPr="00B44771">
        <w:rPr>
          <w:rFonts w:ascii="Times New Roman" w:eastAsia="Times New Roman" w:hAnsi="Times New Roman" w:cs="Times New Roman"/>
          <w:kern w:val="0"/>
          <w:sz w:val="24"/>
          <w:szCs w:val="24"/>
          <w:lang w:val="en-US" w:bidi="ar-SA"/>
          <w14:ligatures w14:val="none"/>
        </w:rPr>
        <w:tab/>
        <w:t xml:space="preserve">: </w:t>
      </w:r>
      <w:r w:rsidRPr="00B44771">
        <w:rPr>
          <w:rFonts w:ascii="Times New Roman" w:eastAsia="Times New Roman" w:hAnsi="Times New Roman" w:cs="Times New Roman"/>
          <w:color w:val="000000" w:themeColor="text1"/>
          <w:sz w:val="24"/>
          <w:szCs w:val="24"/>
          <w:shd w:val="clear" w:color="auto" w:fill="FFFFFF"/>
          <w:lang w:val="en-US"/>
          <w14:ligatures w14:val="none"/>
        </w:rPr>
        <w:t>R</w:t>
      </w:r>
      <w:r w:rsidRPr="00B44771">
        <w:rPr>
          <w:rFonts w:ascii="Times New Roman" w:eastAsia="Times New Roman" w:hAnsi="Times New Roman" w:cs="Times New Roman"/>
          <w:color w:val="000000" w:themeColor="text1"/>
          <w:sz w:val="24"/>
          <w:szCs w:val="24"/>
          <w:shd w:val="clear" w:color="auto" w:fill="FFFFFF"/>
          <w14:ligatures w14:val="none"/>
        </w:rPr>
        <w:t>ibonukleat</w:t>
      </w:r>
      <w:r w:rsidRPr="00B44771">
        <w:rPr>
          <w:rFonts w:ascii="Times New Roman" w:eastAsia="Times New Roman" w:hAnsi="Times New Roman" w:cs="Times New Roman"/>
          <w:color w:val="000000" w:themeColor="text1"/>
          <w:sz w:val="24"/>
          <w:szCs w:val="24"/>
          <w:shd w:val="clear" w:color="auto" w:fill="FFFFFF"/>
          <w:lang w:val="en-US"/>
          <w14:ligatures w14:val="none"/>
        </w:rPr>
        <w:t xml:space="preserve"> </w:t>
      </w:r>
      <w:r w:rsidRPr="00B44771">
        <w:rPr>
          <w:rFonts w:ascii="Times New Roman" w:eastAsia="Times New Roman" w:hAnsi="Times New Roman" w:cs="Times New Roman"/>
          <w:color w:val="000000" w:themeColor="text1"/>
          <w:sz w:val="24"/>
          <w:szCs w:val="24"/>
          <w:shd w:val="clear" w:color="auto" w:fill="FFFFFF"/>
          <w14:ligatures w14:val="none"/>
        </w:rPr>
        <w:t>acid</w:t>
      </w:r>
      <w:r w:rsidRPr="00B44771">
        <w:rPr>
          <w:rFonts w:ascii="Arial" w:eastAsia="Times New Roman" w:hAnsi="Arial" w:cs="Arial"/>
          <w:color w:val="000000" w:themeColor="text1"/>
          <w:sz w:val="21"/>
          <w:szCs w:val="21"/>
          <w:shd w:val="clear" w:color="auto" w:fill="FFFFFF"/>
          <w14:ligatures w14:val="none"/>
        </w:rPr>
        <w:t> </w:t>
      </w:r>
    </w:p>
    <w:p w14:paraId="2F8CCFF6" w14:textId="77777777" w:rsidR="00B44771" w:rsidRPr="00B44771" w:rsidRDefault="00B44771" w:rsidP="00B44771">
      <w:pPr>
        <w:tabs>
          <w:tab w:val="left" w:pos="2160"/>
          <w:tab w:val="left" w:pos="4950"/>
        </w:tabs>
        <w:spacing w:after="0" w:line="240" w:lineRule="auto"/>
        <w:ind w:left="3870" w:hanging="3870"/>
        <w:jc w:val="both"/>
        <w:rPr>
          <w:rFonts w:ascii="Times New Roman" w:eastAsia="Times New Roman" w:hAnsi="Times New Roman" w:cs="Times New Roman"/>
          <w:kern w:val="0"/>
          <w:sz w:val="24"/>
          <w:szCs w:val="24"/>
          <w:lang w:val="en-US" w:bidi="ar-SA"/>
          <w14:ligatures w14:val="none"/>
        </w:rPr>
      </w:pPr>
      <w:r w:rsidRPr="00B44771">
        <w:rPr>
          <w:rFonts w:ascii="Times New Roman" w:eastAsia="Times New Roman" w:hAnsi="Times New Roman" w:cs="Times New Roman"/>
          <w:kern w:val="0"/>
          <w:sz w:val="24"/>
          <w:szCs w:val="24"/>
          <w:lang w:val="en-US" w:bidi="ar-SA"/>
          <w14:ligatures w14:val="none"/>
        </w:rPr>
        <w:t>ROS</w:t>
      </w:r>
      <w:r w:rsidRPr="00B44771">
        <w:rPr>
          <w:rFonts w:ascii="Times New Roman" w:eastAsia="Times New Roman" w:hAnsi="Times New Roman" w:cs="Times New Roman"/>
          <w:kern w:val="0"/>
          <w:sz w:val="24"/>
          <w:szCs w:val="24"/>
          <w:lang w:val="en-US" w:bidi="ar-SA"/>
          <w14:ligatures w14:val="none"/>
        </w:rPr>
        <w:tab/>
      </w:r>
      <w:r w:rsidRPr="00B44771">
        <w:rPr>
          <w:rFonts w:ascii="Times New Roman" w:eastAsia="Times New Roman" w:hAnsi="Times New Roman" w:cs="Times New Roman"/>
          <w:kern w:val="0"/>
          <w:sz w:val="24"/>
          <w:szCs w:val="24"/>
          <w:lang w:val="en-US" w:bidi="ar-SA"/>
          <w14:ligatures w14:val="none"/>
        </w:rPr>
        <w:tab/>
        <w:t>: Reactive Oxygen Species</w:t>
      </w:r>
    </w:p>
    <w:p w14:paraId="4812DAC5" w14:textId="77777777" w:rsidR="00B44771" w:rsidRPr="00B44771" w:rsidRDefault="00B44771" w:rsidP="00B44771">
      <w:pPr>
        <w:tabs>
          <w:tab w:val="left" w:pos="2160"/>
          <w:tab w:val="left" w:pos="4950"/>
        </w:tabs>
        <w:spacing w:after="0" w:line="240" w:lineRule="auto"/>
        <w:ind w:left="3870" w:hanging="3870"/>
        <w:jc w:val="both"/>
        <w:rPr>
          <w:rFonts w:ascii="Times New Roman" w:eastAsia="Times New Roman" w:hAnsi="Times New Roman" w:cs="Times New Roman"/>
          <w:sz w:val="24"/>
          <w:szCs w:val="22"/>
          <w:lang w:val="en-US" w:bidi="ar-SA"/>
          <w14:ligatures w14:val="none"/>
        </w:rPr>
      </w:pPr>
      <w:r w:rsidRPr="00B44771">
        <w:rPr>
          <w:rFonts w:ascii="Times New Roman" w:eastAsia="Times New Roman" w:hAnsi="Times New Roman" w:cs="Times New Roman"/>
          <w:sz w:val="24"/>
          <w:szCs w:val="22"/>
          <w:lang w:val="en-US" w:bidi="ar-SA"/>
          <w14:ligatures w14:val="none"/>
        </w:rPr>
        <w:t>T</w:t>
      </w:r>
      <w:r w:rsidRPr="00B44771">
        <w:rPr>
          <w:rFonts w:ascii="Times New Roman" w:eastAsia="Times New Roman" w:hAnsi="Times New Roman" w:cs="Times New Roman"/>
          <w:sz w:val="24"/>
          <w:szCs w:val="22"/>
          <w:lang w:val="en-US" w:bidi="ar-SA"/>
          <w14:ligatures w14:val="none"/>
        </w:rPr>
        <w:tab/>
      </w:r>
      <w:r w:rsidRPr="00B44771">
        <w:rPr>
          <w:rFonts w:ascii="Times New Roman" w:eastAsia="Times New Roman" w:hAnsi="Times New Roman" w:cs="Times New Roman"/>
          <w:sz w:val="24"/>
          <w:szCs w:val="22"/>
          <w:lang w:val="en-US" w:bidi="ar-SA"/>
          <w14:ligatures w14:val="none"/>
        </w:rPr>
        <w:tab/>
        <w:t xml:space="preserve">: Tumor </w:t>
      </w:r>
    </w:p>
    <w:p w14:paraId="165F9F92" w14:textId="77777777" w:rsidR="00B44771" w:rsidRPr="00B44771" w:rsidRDefault="00B44771" w:rsidP="00B44771">
      <w:pPr>
        <w:tabs>
          <w:tab w:val="left" w:pos="2160"/>
          <w:tab w:val="left" w:pos="4950"/>
        </w:tabs>
        <w:spacing w:after="0" w:line="240" w:lineRule="auto"/>
        <w:ind w:left="3870" w:hanging="3870"/>
        <w:jc w:val="both"/>
        <w:rPr>
          <w:rFonts w:ascii="Times New Roman" w:eastAsia="Times New Roman" w:hAnsi="Times New Roman" w:cs="Times New Roman"/>
          <w:color w:val="000000"/>
          <w:kern w:val="0"/>
          <w:sz w:val="24"/>
          <w:szCs w:val="24"/>
          <w:lang w:val="de-DE" w:bidi="ar-SA"/>
          <w14:ligatures w14:val="none"/>
        </w:rPr>
      </w:pPr>
      <w:r w:rsidRPr="00B44771">
        <w:rPr>
          <w:rFonts w:ascii="Times New Roman" w:eastAsia="Times New Roman" w:hAnsi="Times New Roman" w:cs="Times New Roman"/>
          <w:color w:val="000000"/>
          <w:kern w:val="0"/>
          <w:sz w:val="24"/>
          <w:szCs w:val="24"/>
          <w:lang w:val="de-DE" w:bidi="ar-SA"/>
          <w14:ligatures w14:val="none"/>
        </w:rPr>
        <w:t xml:space="preserve">TAT </w:t>
      </w:r>
      <w:r w:rsidRPr="00B44771">
        <w:rPr>
          <w:rFonts w:ascii="Times New Roman" w:eastAsia="Times New Roman" w:hAnsi="Times New Roman" w:cs="Times New Roman"/>
          <w:color w:val="000000"/>
          <w:kern w:val="0"/>
          <w:sz w:val="24"/>
          <w:szCs w:val="24"/>
          <w:lang w:val="de-DE" w:bidi="ar-SA"/>
          <w14:ligatures w14:val="none"/>
        </w:rPr>
        <w:tab/>
      </w:r>
      <w:r w:rsidRPr="00B44771">
        <w:rPr>
          <w:rFonts w:ascii="Times New Roman" w:eastAsia="Times New Roman" w:hAnsi="Times New Roman" w:cs="Times New Roman"/>
          <w:color w:val="000000"/>
          <w:kern w:val="0"/>
          <w:sz w:val="24"/>
          <w:szCs w:val="24"/>
          <w:lang w:val="de-DE" w:bidi="ar-SA"/>
          <w14:ligatures w14:val="none"/>
        </w:rPr>
        <w:tab/>
        <w:t>: Thematic Apperception Test</w:t>
      </w:r>
    </w:p>
    <w:p w14:paraId="6D795C02" w14:textId="77777777" w:rsidR="00B44771" w:rsidRPr="00B44771" w:rsidRDefault="00B44771" w:rsidP="00B44771">
      <w:pPr>
        <w:tabs>
          <w:tab w:val="left" w:pos="2160"/>
          <w:tab w:val="left" w:pos="4950"/>
        </w:tabs>
        <w:spacing w:after="0" w:line="240" w:lineRule="auto"/>
        <w:ind w:left="3870" w:hanging="3870"/>
        <w:jc w:val="both"/>
        <w:rPr>
          <w:rFonts w:ascii="Times New Roman" w:eastAsia="Times New Roman" w:hAnsi="Times New Roman" w:cs="Times New Roman"/>
          <w:sz w:val="24"/>
          <w:szCs w:val="22"/>
          <w:lang w:val="en-US" w:bidi="ar-SA"/>
          <w14:ligatures w14:val="none"/>
        </w:rPr>
      </w:pPr>
      <w:r w:rsidRPr="00B44771">
        <w:rPr>
          <w:rFonts w:ascii="Times New Roman" w:eastAsia="Times New Roman" w:hAnsi="Times New Roman" w:cs="Times New Roman"/>
          <w:sz w:val="24"/>
          <w:szCs w:val="22"/>
          <w:lang w:val="en-US" w:bidi="ar-SA"/>
          <w14:ligatures w14:val="none"/>
        </w:rPr>
        <w:t>UICC</w:t>
      </w:r>
      <w:r w:rsidRPr="00B44771">
        <w:rPr>
          <w:rFonts w:ascii="Times New Roman" w:eastAsia="Times New Roman" w:hAnsi="Times New Roman" w:cs="Times New Roman"/>
          <w:sz w:val="24"/>
          <w:szCs w:val="22"/>
          <w:lang w:val="en-US" w:bidi="ar-SA"/>
          <w14:ligatures w14:val="none"/>
        </w:rPr>
        <w:tab/>
      </w:r>
      <w:r w:rsidRPr="00B44771">
        <w:rPr>
          <w:rFonts w:ascii="Times New Roman" w:eastAsia="Times New Roman" w:hAnsi="Times New Roman" w:cs="Times New Roman"/>
          <w:sz w:val="24"/>
          <w:szCs w:val="22"/>
          <w:lang w:val="en-US" w:bidi="ar-SA"/>
          <w14:ligatures w14:val="none"/>
        </w:rPr>
        <w:tab/>
        <w:t xml:space="preserve">: International Union for Cancer Control </w:t>
      </w:r>
    </w:p>
    <w:p w14:paraId="63CBACDD" w14:textId="77777777" w:rsidR="00B44771" w:rsidRPr="00B44771" w:rsidRDefault="00B44771" w:rsidP="00B44771">
      <w:pPr>
        <w:tabs>
          <w:tab w:val="left" w:pos="2160"/>
          <w:tab w:val="left" w:pos="4950"/>
        </w:tabs>
        <w:spacing w:after="0" w:line="240" w:lineRule="auto"/>
        <w:ind w:left="3870" w:hanging="3870"/>
        <w:jc w:val="both"/>
        <w:rPr>
          <w:rFonts w:ascii="Times New Roman" w:eastAsia="Times New Roman" w:hAnsi="Times New Roman" w:cs="Times New Roman"/>
          <w:color w:val="000000" w:themeColor="text1"/>
          <w:sz w:val="24"/>
          <w:szCs w:val="24"/>
          <w:shd w:val="clear" w:color="auto" w:fill="FFFFFF"/>
          <w:lang w:val="en-US"/>
          <w14:ligatures w14:val="none"/>
        </w:rPr>
      </w:pPr>
      <w:r w:rsidRPr="00B44771">
        <w:rPr>
          <w:rFonts w:ascii="Times New Roman" w:eastAsia="Times New Roman" w:hAnsi="Times New Roman" w:cs="Times New Roman"/>
          <w:color w:val="000000" w:themeColor="text1"/>
          <w:sz w:val="24"/>
          <w:szCs w:val="24"/>
          <w:shd w:val="clear" w:color="auto" w:fill="FFFFFF"/>
          <w:lang w:val="en-US"/>
          <w14:ligatures w14:val="none"/>
        </w:rPr>
        <w:t>RSDS</w:t>
      </w:r>
      <w:r w:rsidRPr="00B44771">
        <w:rPr>
          <w:rFonts w:ascii="Times New Roman" w:eastAsia="Times New Roman" w:hAnsi="Times New Roman" w:cs="Times New Roman"/>
          <w:color w:val="000000" w:themeColor="text1"/>
          <w:sz w:val="24"/>
          <w:szCs w:val="24"/>
          <w:shd w:val="clear" w:color="auto" w:fill="FFFFFF"/>
          <w:lang w:val="en-US"/>
          <w14:ligatures w14:val="none"/>
        </w:rPr>
        <w:tab/>
      </w:r>
      <w:r w:rsidRPr="00B44771">
        <w:rPr>
          <w:rFonts w:ascii="Times New Roman" w:eastAsia="Times New Roman" w:hAnsi="Times New Roman" w:cs="Times New Roman"/>
          <w:color w:val="000000" w:themeColor="text1"/>
          <w:sz w:val="24"/>
          <w:szCs w:val="24"/>
          <w:shd w:val="clear" w:color="auto" w:fill="FFFFFF"/>
          <w:lang w:val="en-US"/>
          <w14:ligatures w14:val="none"/>
        </w:rPr>
        <w:tab/>
        <w:t>: Rsud. Dr. Soetomo</w:t>
      </w:r>
    </w:p>
    <w:bookmarkEnd w:id="32"/>
    <w:p w14:paraId="17B3891B" w14:textId="77777777" w:rsidR="00B44771" w:rsidRPr="00B44771" w:rsidRDefault="00B44771" w:rsidP="00B44771">
      <w:pPr>
        <w:tabs>
          <w:tab w:val="left" w:pos="2160"/>
          <w:tab w:val="left" w:pos="4950"/>
        </w:tabs>
        <w:spacing w:after="0" w:line="240" w:lineRule="auto"/>
        <w:ind w:left="3870" w:hanging="3870"/>
        <w:jc w:val="both"/>
        <w:rPr>
          <w:rFonts w:ascii="Times New Roman" w:eastAsia="Times New Roman" w:hAnsi="Times New Roman" w:cs="Times New Roman"/>
          <w:color w:val="000000" w:themeColor="text1"/>
          <w:sz w:val="24"/>
          <w:szCs w:val="24"/>
          <w:shd w:val="clear" w:color="auto" w:fill="FFFFFF"/>
          <w:lang w:val="en-US"/>
          <w14:ligatures w14:val="none"/>
        </w:rPr>
      </w:pPr>
    </w:p>
    <w:p w14:paraId="57EFD4F8" w14:textId="15A8D48E" w:rsidR="00D50809" w:rsidRPr="00E20E4F" w:rsidRDefault="00D50809" w:rsidP="00923C3C">
      <w:pPr>
        <w:tabs>
          <w:tab w:val="left" w:pos="2160"/>
          <w:tab w:val="left" w:pos="4950"/>
        </w:tabs>
        <w:ind w:left="3870" w:hanging="3870"/>
        <w:jc w:val="both"/>
        <w:rPr>
          <w:rFonts w:ascii="Times New Roman" w:hAnsi="Times New Roman" w:cs="Times New Roman"/>
          <w:sz w:val="24"/>
          <w:szCs w:val="22"/>
          <w:lang w:val="en-US" w:bidi="ar-SA"/>
        </w:rPr>
        <w:sectPr w:rsidR="00D50809" w:rsidRPr="00E20E4F" w:rsidSect="00D767F0">
          <w:footerReference w:type="default" r:id="rId18"/>
          <w:pgSz w:w="11907" w:h="16839" w:code="9"/>
          <w:pgMar w:top="1699" w:right="1699" w:bottom="1699" w:left="2250" w:header="720" w:footer="720" w:gutter="0"/>
          <w:pgNumType w:fmt="lowerRoman"/>
          <w:cols w:space="720"/>
          <w:titlePg/>
          <w:docGrid w:linePitch="299"/>
        </w:sectPr>
      </w:pPr>
    </w:p>
    <w:p w14:paraId="461BEBEB" w14:textId="3A2443B2" w:rsidR="005F101E" w:rsidRPr="00775690" w:rsidRDefault="009241C1" w:rsidP="009241C1">
      <w:pPr>
        <w:pStyle w:val="Judul1"/>
        <w:rPr>
          <w:rFonts w:cs="Times New Roman"/>
          <w:lang w:val="en-US"/>
        </w:rPr>
      </w:pPr>
      <w:bookmarkStart w:id="33" w:name="_Toc161205835"/>
      <w:r w:rsidRPr="0084760A">
        <w:rPr>
          <w:rFonts w:cs="Times New Roman"/>
        </w:rPr>
        <w:lastRenderedPageBreak/>
        <w:t>B</w:t>
      </w:r>
      <w:r w:rsidR="00775690">
        <w:rPr>
          <w:rFonts w:cs="Times New Roman"/>
          <w:lang w:val="en-US"/>
        </w:rPr>
        <w:t xml:space="preserve">AB </w:t>
      </w:r>
      <w:r w:rsidRPr="0084760A">
        <w:rPr>
          <w:rFonts w:cs="Times New Roman"/>
        </w:rPr>
        <w:t xml:space="preserve"> 1 </w:t>
      </w:r>
      <w:r w:rsidRPr="0084760A">
        <w:rPr>
          <w:rFonts w:cs="Times New Roman"/>
        </w:rPr>
        <w:br/>
        <w:t>P</w:t>
      </w:r>
      <w:r w:rsidR="00775690">
        <w:rPr>
          <w:rFonts w:cs="Times New Roman"/>
          <w:lang w:val="en-US"/>
        </w:rPr>
        <w:t>ENDAHULUAN</w:t>
      </w:r>
      <w:bookmarkEnd w:id="33"/>
      <w:r w:rsidR="00775690">
        <w:rPr>
          <w:rFonts w:cs="Times New Roman"/>
          <w:lang w:val="en-US"/>
        </w:rPr>
        <w:t xml:space="preserve"> </w:t>
      </w:r>
    </w:p>
    <w:p w14:paraId="3836809F" w14:textId="77777777" w:rsidR="005F101E" w:rsidRPr="0084760A" w:rsidRDefault="005F101E" w:rsidP="00DA6D87">
      <w:pPr>
        <w:pStyle w:val="Judul2"/>
        <w:spacing w:after="0" w:line="480" w:lineRule="auto"/>
        <w:rPr>
          <w:lang w:bidi="ar-SA"/>
        </w:rPr>
      </w:pPr>
      <w:bookmarkStart w:id="34" w:name="_Toc161205836"/>
      <w:r w:rsidRPr="0084760A">
        <w:rPr>
          <w:lang w:bidi="ar-SA"/>
        </w:rPr>
        <w:t>1.1 Latar Belakang</w:t>
      </w:r>
      <w:bookmarkEnd w:id="34"/>
    </w:p>
    <w:p w14:paraId="743B0043" w14:textId="51CF430A" w:rsidR="001613F0" w:rsidRPr="0084760A" w:rsidRDefault="001613F0" w:rsidP="005E500D">
      <w:pPr>
        <w:spacing w:line="480" w:lineRule="auto"/>
        <w:ind w:firstLine="720"/>
        <w:jc w:val="both"/>
        <w:rPr>
          <w:rFonts w:ascii="Times New Roman" w:eastAsia="Calibri" w:hAnsi="Times New Roman" w:cs="Times New Roman"/>
          <w:color w:val="000000" w:themeColor="text1"/>
          <w:sz w:val="24"/>
          <w:szCs w:val="24"/>
        </w:rPr>
      </w:pPr>
      <w:bookmarkStart w:id="35" w:name="_Hlk158677829"/>
      <w:r w:rsidRPr="0084760A">
        <w:rPr>
          <w:rFonts w:ascii="Times New Roman" w:eastAsia="Calibri" w:hAnsi="Times New Roman" w:cs="Times New Roman"/>
          <w:sz w:val="24"/>
          <w:szCs w:val="22"/>
          <w:lang w:bidi="ar-SA"/>
        </w:rPr>
        <w:t xml:space="preserve">Kanker kolorektal adalah keganasan yang berasal dari jaringan usus besar, terdiri dari kolon (bagian terpanjang dari usus besar) dan atau rektum (bagian kecil terakhir dari usus besar sebelum anus) </w:t>
      </w:r>
      <w:r w:rsidRPr="0084760A">
        <w:rPr>
          <w:rFonts w:ascii="Times New Roman" w:eastAsia="Calibri" w:hAnsi="Times New Roman" w:cs="Times New Roman"/>
          <w:sz w:val="24"/>
          <w:szCs w:val="22"/>
          <w:lang w:val="fi-FI" w:bidi="ar-SA"/>
        </w:rPr>
        <w:fldChar w:fldCharType="begin" w:fldLock="1"/>
      </w:r>
      <w:r w:rsidRPr="0084760A">
        <w:rPr>
          <w:rFonts w:ascii="Times New Roman" w:eastAsia="Calibri" w:hAnsi="Times New Roman" w:cs="Times New Roman"/>
          <w:sz w:val="24"/>
          <w:szCs w:val="22"/>
          <w:lang w:bidi="ar-SA"/>
        </w:rPr>
        <w:instrText>ADDIN CSL_CITATION {"citationItems":[{"id":"ITEM-1","itemData":{"author":[{"dropping-particle":"","family":"Kemenkes","given":"RI","non-dropping-particle":"","parse-names":false,"suffix":""}],"id":"ITEM-1","issued":{"date-parts":[["2018"]]},"number-of-pages":"1-160","publisher":"Jakarta : Kementerian Kesehatan Republik Indonesia","title":"KEPUTUSAN MENTERI KESEHATAN REPUBLIK INDONESIA NOMOR HK.01.07/MENKES/406/2018 TENTANG PEDOMAN NASIONAL PELAYANAN KEDOKTERAN TATA LAKSANA KANKER KOLOREKTAL","type":"book"},"uris":["http://www.mendeley.com/documents/?uuid=5c6d55e5-ae97-4478-927e-5c0c5844db08"]}],"mendeley":{"formattedCitation":"(Kemenkes, 2018)","plainTextFormattedCitation":"(Kemenkes, 2018)","previouslyFormattedCitation":"(Kemenkes, 2018)"},"properties":{"noteIndex":0},"schema":"https://github.com/citation-style-language/schema/raw/master/csl-citation.json"}</w:instrText>
      </w:r>
      <w:r w:rsidRPr="0084760A">
        <w:rPr>
          <w:rFonts w:ascii="Times New Roman" w:eastAsia="Calibri" w:hAnsi="Times New Roman" w:cs="Times New Roman"/>
          <w:sz w:val="24"/>
          <w:szCs w:val="22"/>
          <w:lang w:val="fi-FI" w:bidi="ar-SA"/>
        </w:rPr>
        <w:fldChar w:fldCharType="separate"/>
      </w:r>
      <w:r w:rsidRPr="0084760A">
        <w:rPr>
          <w:rFonts w:ascii="Times New Roman" w:eastAsia="Calibri" w:hAnsi="Times New Roman" w:cs="Times New Roman"/>
          <w:noProof/>
          <w:sz w:val="24"/>
          <w:szCs w:val="22"/>
          <w:lang w:bidi="ar-SA"/>
        </w:rPr>
        <w:t>(Kemenkes, 2018)</w:t>
      </w:r>
      <w:r w:rsidRPr="0084760A">
        <w:rPr>
          <w:rFonts w:ascii="Times New Roman" w:eastAsia="Calibri" w:hAnsi="Times New Roman" w:cs="Times New Roman"/>
          <w:sz w:val="24"/>
          <w:szCs w:val="22"/>
          <w:lang w:val="fi-FI" w:bidi="ar-SA"/>
        </w:rPr>
        <w:fldChar w:fldCharType="end"/>
      </w:r>
      <w:bookmarkEnd w:id="35"/>
      <w:r w:rsidR="00F262C6" w:rsidRPr="0084760A">
        <w:rPr>
          <w:rFonts w:ascii="Times New Roman" w:eastAsia="Calibri" w:hAnsi="Times New Roman" w:cs="Times New Roman"/>
          <w:sz w:val="24"/>
          <w:szCs w:val="22"/>
          <w:lang w:bidi="ar-SA"/>
        </w:rPr>
        <w:t xml:space="preserve">. </w:t>
      </w:r>
      <w:bookmarkStart w:id="36" w:name="_Hlk158678284"/>
      <w:r w:rsidR="00F262C6" w:rsidRPr="0084760A">
        <w:rPr>
          <w:rFonts w:ascii="Times New Roman" w:eastAsia="Calibri" w:hAnsi="Times New Roman" w:cs="Times New Roman"/>
          <w:sz w:val="24"/>
          <w:szCs w:val="24"/>
        </w:rPr>
        <w:t xml:space="preserve">Para ahli mengakui bahwa </w:t>
      </w:r>
      <w:bookmarkStart w:id="37" w:name="_Hlk158677930"/>
      <w:r w:rsidR="00F262C6" w:rsidRPr="0084760A">
        <w:rPr>
          <w:rFonts w:ascii="Times New Roman" w:eastAsia="Calibri" w:hAnsi="Times New Roman" w:cs="Times New Roman"/>
          <w:sz w:val="24"/>
          <w:szCs w:val="24"/>
        </w:rPr>
        <w:t>kemoterapi mempunyai kemampuan untuk memperpanjang hidup pasien, meningkatkan kualitas hidup, dan meningkatkan harapan untuk pengobatan jutaan orang yang terkena kanker</w:t>
      </w:r>
      <w:bookmarkEnd w:id="36"/>
      <w:r w:rsidR="00F262C6" w:rsidRPr="0084760A">
        <w:rPr>
          <w:rFonts w:ascii="Times New Roman" w:eastAsia="Calibri" w:hAnsi="Times New Roman" w:cs="Times New Roman"/>
          <w:sz w:val="24"/>
          <w:szCs w:val="24"/>
        </w:rPr>
        <w:t xml:space="preserve">. </w:t>
      </w:r>
      <w:bookmarkStart w:id="38" w:name="_Hlk158678456"/>
      <w:bookmarkEnd w:id="37"/>
      <w:r w:rsidR="00F262C6" w:rsidRPr="0084760A">
        <w:rPr>
          <w:rFonts w:ascii="Times New Roman" w:eastAsia="Calibri" w:hAnsi="Times New Roman" w:cs="Times New Roman"/>
          <w:sz w:val="24"/>
          <w:szCs w:val="24"/>
        </w:rPr>
        <w:t>Kemoterapi</w:t>
      </w:r>
      <w:r w:rsidR="005C3F9A" w:rsidRPr="0084760A">
        <w:rPr>
          <w:rFonts w:ascii="Times New Roman" w:eastAsia="Calibri" w:hAnsi="Times New Roman" w:cs="Times New Roman"/>
          <w:sz w:val="24"/>
          <w:szCs w:val="24"/>
        </w:rPr>
        <w:t xml:space="preserve"> </w:t>
      </w:r>
      <w:r w:rsidR="00F262C6" w:rsidRPr="0084760A">
        <w:rPr>
          <w:rFonts w:ascii="Times New Roman" w:eastAsia="Calibri" w:hAnsi="Times New Roman" w:cs="Times New Roman"/>
          <w:sz w:val="24"/>
          <w:szCs w:val="24"/>
        </w:rPr>
        <w:t>bisa menimbulkan dampak fisiologis maupun psikologis</w:t>
      </w:r>
      <w:bookmarkEnd w:id="38"/>
      <w:r w:rsidR="00F262C6" w:rsidRPr="0084760A">
        <w:rPr>
          <w:rFonts w:ascii="Times New Roman" w:eastAsia="Calibri" w:hAnsi="Times New Roman" w:cs="Times New Roman"/>
          <w:sz w:val="24"/>
          <w:szCs w:val="24"/>
        </w:rPr>
        <w:t>. Dampak fisiologis yang bisa terjadi yaitu rasa lelah, lesu, kerontokan rambut, gangguan usus dan rongga mulut seperti mual muntah, mukositis rongga mulut, gangguan sumsum tulang belakang, kemandulan, gangguan menstruasi &amp; menopause serta gangguan pada organ lain. Selain menimbulkan dampak fisiologis, kemoterapi juga bisa menimbulkan dampak negatif pada psikologis diantaranya gangguan harga diri, seksualitas, dan kesejahteraan pasien seperti kecemasan, ketidakberdayaan, rasa malu, harga diri menurun, stres, dan amarah.</w:t>
      </w:r>
      <w:r w:rsidR="005A686E" w:rsidRPr="0084760A">
        <w:rPr>
          <w:rFonts w:ascii="Times New Roman" w:eastAsia="Calibri" w:hAnsi="Times New Roman" w:cs="Times New Roman"/>
          <w:sz w:val="24"/>
          <w:szCs w:val="24"/>
        </w:rPr>
        <w:t xml:space="preserve"> </w:t>
      </w:r>
      <w:r w:rsidR="00F262C6" w:rsidRPr="0084760A">
        <w:rPr>
          <w:rFonts w:ascii="Times New Roman" w:eastAsia="Calibri" w:hAnsi="Times New Roman" w:cs="Times New Roman"/>
          <w:sz w:val="24"/>
          <w:szCs w:val="24"/>
        </w:rPr>
        <w:t>Akibat berbagai</w:t>
      </w:r>
      <w:r w:rsidR="005A686E" w:rsidRPr="0084760A">
        <w:rPr>
          <w:rFonts w:ascii="Times New Roman" w:eastAsia="Calibri" w:hAnsi="Times New Roman" w:cs="Times New Roman"/>
          <w:sz w:val="24"/>
          <w:szCs w:val="24"/>
        </w:rPr>
        <w:t xml:space="preserve"> </w:t>
      </w:r>
      <w:r w:rsidR="005C3F9A" w:rsidRPr="0084760A">
        <w:rPr>
          <w:rFonts w:ascii="Times New Roman" w:eastAsia="Calibri" w:hAnsi="Times New Roman" w:cs="Times New Roman"/>
          <w:sz w:val="24"/>
          <w:szCs w:val="24"/>
        </w:rPr>
        <w:t xml:space="preserve"> </w:t>
      </w:r>
      <w:r w:rsidR="00F262C6" w:rsidRPr="0084760A">
        <w:rPr>
          <w:rFonts w:ascii="Times New Roman" w:eastAsia="Calibri" w:hAnsi="Times New Roman" w:cs="Times New Roman"/>
          <w:sz w:val="24"/>
          <w:szCs w:val="24"/>
        </w:rPr>
        <w:t>efek samping yang timbul karena kemoterapi</w:t>
      </w:r>
      <w:r w:rsidR="008310F7" w:rsidRPr="0084760A">
        <w:rPr>
          <w:rFonts w:ascii="Times New Roman" w:eastAsia="Calibri" w:hAnsi="Times New Roman" w:cs="Times New Roman"/>
          <w:sz w:val="24"/>
          <w:szCs w:val="24"/>
        </w:rPr>
        <w:t>, sehingga</w:t>
      </w:r>
      <w:r w:rsidR="005C3F9A" w:rsidRPr="0084760A">
        <w:rPr>
          <w:rFonts w:ascii="Times New Roman" w:eastAsia="Calibri" w:hAnsi="Times New Roman" w:cs="Times New Roman"/>
          <w:sz w:val="24"/>
          <w:szCs w:val="24"/>
        </w:rPr>
        <w:t xml:space="preserve"> membuat</w:t>
      </w:r>
      <w:r w:rsidR="00F262C6" w:rsidRPr="0084760A">
        <w:rPr>
          <w:rFonts w:ascii="Times New Roman" w:eastAsia="Calibri" w:hAnsi="Times New Roman" w:cs="Times New Roman"/>
          <w:sz w:val="24"/>
          <w:szCs w:val="24"/>
        </w:rPr>
        <w:t xml:space="preserve"> sebagian dari pasien merasa takut untuk melakukan kemoterapi</w:t>
      </w:r>
      <w:r w:rsidR="005C3F9A" w:rsidRPr="0084760A">
        <w:rPr>
          <w:rFonts w:ascii="Times New Roman" w:eastAsia="Calibri" w:hAnsi="Times New Roman" w:cs="Times New Roman"/>
          <w:sz w:val="24"/>
          <w:szCs w:val="24"/>
        </w:rPr>
        <w:t xml:space="preserve"> </w:t>
      </w:r>
      <w:r w:rsidR="003917A8" w:rsidRPr="0084760A">
        <w:rPr>
          <w:rFonts w:ascii="Times New Roman" w:eastAsia="Calibri" w:hAnsi="Times New Roman" w:cs="Times New Roman"/>
          <w:sz w:val="24"/>
          <w:szCs w:val="24"/>
        </w:rPr>
        <w:t xml:space="preserve">dan </w:t>
      </w:r>
      <w:r w:rsidR="008310F7" w:rsidRPr="0084760A">
        <w:rPr>
          <w:rFonts w:ascii="Times New Roman" w:eastAsia="Calibri" w:hAnsi="Times New Roman" w:cs="Times New Roman"/>
          <w:sz w:val="24"/>
          <w:szCs w:val="24"/>
        </w:rPr>
        <w:t xml:space="preserve">serta menghadapi </w:t>
      </w:r>
      <w:r w:rsidR="003917A8" w:rsidRPr="0084760A">
        <w:rPr>
          <w:rFonts w:ascii="Times New Roman" w:eastAsia="Calibri" w:hAnsi="Times New Roman" w:cs="Times New Roman"/>
          <w:sz w:val="24"/>
          <w:szCs w:val="24"/>
        </w:rPr>
        <w:t xml:space="preserve">efek kemoterapi itu sendiri </w:t>
      </w:r>
      <w:r w:rsidR="005C3F9A" w:rsidRPr="0084760A">
        <w:rPr>
          <w:rFonts w:ascii="Times New Roman" w:eastAsia="Calibri" w:hAnsi="Times New Roman" w:cs="Times New Roman"/>
          <w:sz w:val="24"/>
          <w:szCs w:val="24"/>
          <w:lang w:val="fi-FI"/>
        </w:rPr>
        <w:fldChar w:fldCharType="begin" w:fldLock="1"/>
      </w:r>
      <w:r w:rsidR="007365CE" w:rsidRPr="0084760A">
        <w:rPr>
          <w:rFonts w:ascii="Times New Roman" w:eastAsia="Calibri" w:hAnsi="Times New Roman" w:cs="Times New Roman"/>
          <w:sz w:val="24"/>
          <w:szCs w:val="24"/>
        </w:rPr>
        <w:instrText>ADDIN CSL_CITATION {"citationItems":[{"id":"ITEM-1","itemData":{"DOI":"10.33475/mhjns.v3i3.112","abstract":"ABSTRACT Chemotherapy can cause physiological and psychological impacts that cause some patients to feel afraid to do chemotherapy, for this reason, family support and nurse support are needed so that colorectal cancer patients remain motivated to undergo chemotherapy. The purpose of this study was to determine the relationship between family support and nurse support on patient motivation to undergo chemotherapy in colorectal cancer patients at Dr. Saiful Anwar Hospital Malang. The design used is a correlation study to study the relationship between the independent variables of family support and nurse support, the dependent variable is the motivation of patients undergoing chemotherapy. Data collection is a cross sectional study using an instrument in the form of a questionnaire. By using the purposive sampling technique, a sample of 40 people was obtained. The research was conducted at Dr. Saiful Anwar Hospital, Malang. The results of the Rank Spearman correlation test show that there is a relationship between family support and motivation in colorectal cancer patients of 0.347 (p=0.028), the relationship is positive/unidirectional with moderate strength, the better the family support, the better the motivation of colorectal cancer patients undergoing chemotherapy. With family support helps cancer patients to increase their confidence that they are accepted by their families, thus providing motivation to do chemotherapy regularly in order to recover. The results of the Rank Spearman correlation test showed that there was a relationship between nurse support and motivation in colorectal cancer patients of 0.490 (p=0.000), the relationship was positive/unidirectional with moderate strength, the better the nurse support, the better the motivation of colorectal cancer patients undergoing chemotherapy. Because with the support of nurses, it will increase the patient's knowledge about chemotherapy and healing, thereby increasing the patient's motivation to undergo chemotherapy. Keywords: Colorectal cancer, chemotherapy, family support, nurse support, motivation","author":[{"dropping-particle":"","family":"Muklis","given":"Akhmad","non-dropping-particle":"","parse-names":false,"suffix":""}],"container-title":"Media Husada Journal Of Nursing Science","id":"ITEM-1","issue":"3","issued":{"date-parts":[["2022"]]},"page":"282-293","title":"Hubungan Dukungan Keluarga Dan Perawat Dengan Motivasi Pasien Kanker Kolorektal Dalam Menjalani Kemoterapi","type":"article-journal","volume":"3"},"uris":["http://www.mendeley.com/documents/?uuid=c2dec5dd-84a2-429f-91b6-8eb8464ae9fc"]}],"mendeley":{"formattedCitation":"(Muklis, 2022)","plainTextFormattedCitation":"(Muklis, 2022)","previouslyFormattedCitation":"(Muklis, 2022)"},"properties":{"noteIndex":0},"schema":"https://github.com/citation-style-language/schema/raw/master/csl-citation.json"}</w:instrText>
      </w:r>
      <w:r w:rsidR="005C3F9A" w:rsidRPr="0084760A">
        <w:rPr>
          <w:rFonts w:ascii="Times New Roman" w:eastAsia="Calibri" w:hAnsi="Times New Roman" w:cs="Times New Roman"/>
          <w:sz w:val="24"/>
          <w:szCs w:val="24"/>
          <w:lang w:val="fi-FI"/>
        </w:rPr>
        <w:fldChar w:fldCharType="separate"/>
      </w:r>
      <w:r w:rsidR="005C3F9A" w:rsidRPr="0084760A">
        <w:rPr>
          <w:rFonts w:ascii="Times New Roman" w:eastAsia="Calibri" w:hAnsi="Times New Roman" w:cs="Times New Roman"/>
          <w:noProof/>
          <w:sz w:val="24"/>
          <w:szCs w:val="24"/>
        </w:rPr>
        <w:t>(Muklis, 2022)</w:t>
      </w:r>
      <w:r w:rsidR="005C3F9A" w:rsidRPr="0084760A">
        <w:rPr>
          <w:rFonts w:ascii="Times New Roman" w:eastAsia="Calibri" w:hAnsi="Times New Roman" w:cs="Times New Roman"/>
          <w:sz w:val="24"/>
          <w:szCs w:val="24"/>
          <w:lang w:val="fi-FI"/>
        </w:rPr>
        <w:fldChar w:fldCharType="end"/>
      </w:r>
      <w:r w:rsidR="00F262C6" w:rsidRPr="0084760A">
        <w:rPr>
          <w:rFonts w:ascii="Times New Roman" w:eastAsia="Calibri" w:hAnsi="Times New Roman" w:cs="Times New Roman"/>
          <w:sz w:val="24"/>
          <w:szCs w:val="24"/>
        </w:rPr>
        <w:t>.</w:t>
      </w:r>
      <w:r w:rsidR="005E500D" w:rsidRPr="0084760A">
        <w:rPr>
          <w:rFonts w:ascii="Times New Roman" w:eastAsia="Calibri" w:hAnsi="Times New Roman" w:cs="Times New Roman"/>
          <w:sz w:val="24"/>
          <w:szCs w:val="24"/>
        </w:rPr>
        <w:t xml:space="preserve"> </w:t>
      </w:r>
      <w:r w:rsidR="003B656D" w:rsidRPr="0084760A">
        <w:rPr>
          <w:rFonts w:ascii="Times New Roman" w:eastAsia="Calibri" w:hAnsi="Times New Roman" w:cs="Times New Roman"/>
          <w:sz w:val="24"/>
          <w:szCs w:val="24"/>
        </w:rPr>
        <w:t>Selain efek samping kemoterapi, proses kemoterapi pada pasien kanker kolorektal membutuhkan waktu yang tidak singkat sehingga dukungan keluarga yang positif sangat dibutuhkan oleh pasien karena dapat me</w:t>
      </w:r>
      <w:r w:rsidR="0090292C" w:rsidRPr="0084760A">
        <w:rPr>
          <w:rFonts w:ascii="Times New Roman" w:eastAsia="Calibri" w:hAnsi="Times New Roman" w:cs="Times New Roman"/>
          <w:sz w:val="24"/>
          <w:szCs w:val="24"/>
        </w:rPr>
        <w:t xml:space="preserve">numbuhkan </w:t>
      </w:r>
      <w:r w:rsidR="005E500D" w:rsidRPr="0084760A">
        <w:rPr>
          <w:rFonts w:ascii="Times New Roman" w:eastAsia="Calibri" w:hAnsi="Times New Roman" w:cs="Times New Roman"/>
          <w:sz w:val="24"/>
          <w:szCs w:val="24"/>
        </w:rPr>
        <w:t>m</w:t>
      </w:r>
      <w:r w:rsidR="003B656D" w:rsidRPr="0084760A">
        <w:rPr>
          <w:rFonts w:ascii="Times New Roman" w:eastAsia="Calibri" w:hAnsi="Times New Roman" w:cs="Times New Roman"/>
          <w:sz w:val="24"/>
          <w:szCs w:val="24"/>
        </w:rPr>
        <w:t>otivasi pasien dalam menjalani kemoterapi</w:t>
      </w:r>
      <w:r w:rsidR="00956BAE" w:rsidRPr="0084760A">
        <w:rPr>
          <w:rFonts w:ascii="Times New Roman" w:eastAsia="Calibri" w:hAnsi="Times New Roman" w:cs="Times New Roman"/>
          <w:sz w:val="24"/>
          <w:szCs w:val="24"/>
        </w:rPr>
        <w:t>.</w:t>
      </w:r>
      <w:r w:rsidR="00A254F2" w:rsidRPr="0084760A">
        <w:rPr>
          <w:rFonts w:ascii="Times New Roman" w:eastAsia="Calibri" w:hAnsi="Times New Roman" w:cs="Times New Roman"/>
          <w:sz w:val="24"/>
          <w:szCs w:val="24"/>
        </w:rPr>
        <w:t xml:space="preserve"> </w:t>
      </w:r>
      <w:r w:rsidR="00A254F2" w:rsidRPr="0084760A">
        <w:rPr>
          <w:rFonts w:ascii="Times New Roman" w:eastAsia="Calibri" w:hAnsi="Times New Roman" w:cs="Times New Roman"/>
          <w:sz w:val="24"/>
          <w:szCs w:val="24"/>
          <w:lang w:val="fi-FI"/>
        </w:rPr>
        <w:t xml:space="preserve">Akan tetapi pada kenyataan dilapangan dukungan dari keluarga masih sangat kurang. </w:t>
      </w:r>
    </w:p>
    <w:p w14:paraId="105BC5C3" w14:textId="3EBE918D" w:rsidR="006B6DDC" w:rsidRPr="009534F4" w:rsidRDefault="00DE2835" w:rsidP="009534F4">
      <w:pPr>
        <w:spacing w:line="480" w:lineRule="auto"/>
        <w:ind w:firstLine="720"/>
        <w:jc w:val="both"/>
        <w:rPr>
          <w:rFonts w:ascii="Times New Roman" w:eastAsia="Calibri" w:hAnsi="Times New Roman" w:cs="Times New Roman"/>
          <w:sz w:val="24"/>
          <w:szCs w:val="24"/>
        </w:rPr>
      </w:pPr>
      <w:r w:rsidRPr="0084760A">
        <w:rPr>
          <w:rFonts w:ascii="Times New Roman" w:eastAsia="Calibri" w:hAnsi="Times New Roman" w:cs="Times New Roman"/>
          <w:iCs/>
          <w:sz w:val="24"/>
          <w:szCs w:val="24"/>
          <w:lang w:bidi="ar-SA"/>
        </w:rPr>
        <w:lastRenderedPageBreak/>
        <w:t xml:space="preserve">Data WHO menunjukkan tahun 2020 lebih dari 1,9 juta kasus baru kanker kolorektal dan lebih dari 930.000 kematian akibat kanker kolorektal diperkirakan terjadi di seluruh dunia dengan variasi geografis yang besar dalam insiden dan angka kematian diamati </w:t>
      </w:r>
      <w:r w:rsidRPr="0084760A">
        <w:rPr>
          <w:rFonts w:ascii="Times New Roman" w:eastAsia="Calibri" w:hAnsi="Times New Roman" w:cs="Times New Roman"/>
          <w:iCs/>
          <w:sz w:val="24"/>
          <w:szCs w:val="24"/>
          <w:vertAlign w:val="superscript"/>
          <w:lang w:bidi="ar-SA"/>
        </w:rPr>
        <w:fldChar w:fldCharType="begin" w:fldLock="1"/>
      </w:r>
      <w:r w:rsidRPr="0084760A">
        <w:rPr>
          <w:rFonts w:ascii="Times New Roman" w:eastAsia="Calibri" w:hAnsi="Times New Roman" w:cs="Times New Roman"/>
          <w:iCs/>
          <w:sz w:val="24"/>
          <w:szCs w:val="24"/>
          <w:lang w:bidi="ar-SA"/>
        </w:rPr>
        <w:instrText>ADDIN CSL_CITATION {"citationItems":[{"id":"ITEM-1","itemData":{"author":[{"dropping-particle":"","family":"World Health Organization (WHO)","given":"","non-dropping-particle":"","parse-names":false,"suffix":""}],"id":"ITEM-1","issued":{"date-parts":[["2022"]]},"title":"Colorectal Cancer","type":"webpage"},"uris":["http://www.mendeley.com/documents/?uuid=f89736e1-7577-4e2d-a667-f5ed23d69edd","http://www.mendeley.com/documents/?uuid=44f1ac2f-c719-481d-a8da-98743c26b7fa"]}],"mendeley":{"formattedCitation":"(World Health Organization (WHO), 2022)","manualFormatting":"(WHO, 2022)","plainTextFormattedCitation":"(World Health Organization (WHO), 2022)","previouslyFormattedCitation":"(World Health Organization (WHO), 2022)"},"properties":{"noteIndex":0},"schema":"https://github.com/citation-style-language/schema/raw/master/csl-citation.json"}</w:instrText>
      </w:r>
      <w:r w:rsidRPr="0084760A">
        <w:rPr>
          <w:rFonts w:ascii="Times New Roman" w:eastAsia="Calibri" w:hAnsi="Times New Roman" w:cs="Times New Roman"/>
          <w:iCs/>
          <w:sz w:val="24"/>
          <w:szCs w:val="24"/>
          <w:vertAlign w:val="superscript"/>
          <w:lang w:bidi="ar-SA"/>
        </w:rPr>
        <w:fldChar w:fldCharType="separate"/>
      </w:r>
      <w:r w:rsidRPr="0084760A">
        <w:rPr>
          <w:rFonts w:ascii="Times New Roman" w:eastAsia="Calibri" w:hAnsi="Times New Roman" w:cs="Times New Roman"/>
          <w:iCs/>
          <w:noProof/>
          <w:sz w:val="24"/>
          <w:szCs w:val="24"/>
          <w:lang w:bidi="ar-SA"/>
        </w:rPr>
        <w:t>(WHO, 2022)</w:t>
      </w:r>
      <w:r w:rsidRPr="0084760A">
        <w:rPr>
          <w:rFonts w:ascii="Times New Roman" w:eastAsia="Calibri" w:hAnsi="Times New Roman" w:cs="Times New Roman"/>
          <w:iCs/>
          <w:sz w:val="24"/>
          <w:szCs w:val="24"/>
          <w:vertAlign w:val="superscript"/>
          <w:lang w:bidi="ar-SA"/>
        </w:rPr>
        <w:fldChar w:fldCharType="end"/>
      </w:r>
      <w:r w:rsidRPr="0084760A">
        <w:rPr>
          <w:rFonts w:ascii="Times New Roman" w:eastAsia="Calibri" w:hAnsi="Times New Roman" w:cs="Times New Roman"/>
          <w:iCs/>
          <w:sz w:val="24"/>
          <w:szCs w:val="24"/>
          <w:lang w:bidi="ar-SA"/>
        </w:rPr>
        <w:t xml:space="preserve">. </w:t>
      </w:r>
      <w:r w:rsidR="007F21F1" w:rsidRPr="0084760A">
        <w:rPr>
          <w:rFonts w:ascii="Times New Roman" w:eastAsia="Calibri" w:hAnsi="Times New Roman" w:cs="Times New Roman"/>
          <w:sz w:val="24"/>
          <w:szCs w:val="24"/>
          <w:lang w:bidi="ar-SA"/>
        </w:rPr>
        <w:t xml:space="preserve">GLOBOCAN mengungkapkan  bahwa kejadian kanker kolorektal di Indonesia tahun 2020 mencapai 34.189 kasus atau 8.6% dari keseluruhan kasus kanker dan menduduki peringkat ke-4 di Indonesia </w:t>
      </w:r>
      <w:r w:rsidR="007F21F1" w:rsidRPr="0084760A">
        <w:rPr>
          <w:rFonts w:ascii="Times New Roman" w:eastAsia="Calibri" w:hAnsi="Times New Roman" w:cs="Times New Roman"/>
          <w:sz w:val="24"/>
          <w:szCs w:val="24"/>
          <w:vertAlign w:val="superscript"/>
          <w:lang w:bidi="ar-SA"/>
        </w:rPr>
        <w:fldChar w:fldCharType="begin" w:fldLock="1"/>
      </w:r>
      <w:r w:rsidR="007F21F1" w:rsidRPr="0084760A">
        <w:rPr>
          <w:rFonts w:ascii="Times New Roman" w:eastAsia="Calibri" w:hAnsi="Times New Roman" w:cs="Times New Roman"/>
          <w:sz w:val="24"/>
          <w:szCs w:val="24"/>
          <w:lang w:bidi="ar-SA"/>
        </w:rPr>
        <w:instrText>ADDIN CSL_CITATION {"citationItems":[{"id":"ITEM-1","itemData":{"author":[{"dropping-particle":"","family":"Globocan","given":"","non-dropping-particle":"","parse-names":false,"suffix":""}],"id":"ITEM-1","issued":{"date-parts":[["2022"]]},"title":"Indonesian Fact Sheet Cancer","type":"webpage"},"uris":["http://www.mendeley.com/documents/?uuid=d632f294-f3cf-427a-bcb7-2b43a85f55d1","http://www.mendeley.com/documents/?uuid=9fbacb64-d69f-40cf-a941-f0e4f767e7bb"]}],"mendeley":{"formattedCitation":"(Globocan, 2022)","plainTextFormattedCitation":"(Globocan, 2022)","previouslyFormattedCitation":"(Globocan, 2022)"},"properties":{"noteIndex":0},"schema":"https://github.com/citation-style-language/schema/raw/master/csl-citation.json"}</w:instrText>
      </w:r>
      <w:r w:rsidR="007F21F1" w:rsidRPr="0084760A">
        <w:rPr>
          <w:rFonts w:ascii="Times New Roman" w:eastAsia="Calibri" w:hAnsi="Times New Roman" w:cs="Times New Roman"/>
          <w:sz w:val="24"/>
          <w:szCs w:val="24"/>
          <w:vertAlign w:val="superscript"/>
          <w:lang w:bidi="ar-SA"/>
        </w:rPr>
        <w:fldChar w:fldCharType="separate"/>
      </w:r>
      <w:r w:rsidR="007F21F1" w:rsidRPr="0084760A">
        <w:rPr>
          <w:rFonts w:ascii="Times New Roman" w:eastAsia="Calibri" w:hAnsi="Times New Roman" w:cs="Times New Roman"/>
          <w:noProof/>
          <w:sz w:val="24"/>
          <w:szCs w:val="24"/>
          <w:lang w:bidi="ar-SA"/>
        </w:rPr>
        <w:t>(Globocan, 2022)</w:t>
      </w:r>
      <w:r w:rsidR="007F21F1" w:rsidRPr="0084760A">
        <w:rPr>
          <w:rFonts w:ascii="Times New Roman" w:eastAsia="Calibri" w:hAnsi="Times New Roman" w:cs="Times New Roman"/>
          <w:sz w:val="24"/>
          <w:szCs w:val="24"/>
          <w:vertAlign w:val="superscript"/>
          <w:lang w:bidi="ar-SA"/>
        </w:rPr>
        <w:fldChar w:fldCharType="end"/>
      </w:r>
      <w:r w:rsidR="007F21F1" w:rsidRPr="0084760A">
        <w:rPr>
          <w:rFonts w:ascii="Times New Roman" w:eastAsia="Calibri" w:hAnsi="Times New Roman" w:cs="Times New Roman"/>
          <w:sz w:val="24"/>
          <w:szCs w:val="24"/>
          <w:lang w:bidi="ar-SA"/>
        </w:rPr>
        <w:t xml:space="preserve">. </w:t>
      </w:r>
      <w:r w:rsidR="00EF4E24" w:rsidRPr="0084760A">
        <w:rPr>
          <w:rFonts w:ascii="Times New Roman" w:eastAsia="Calibri" w:hAnsi="Times New Roman" w:cs="Times New Roman"/>
          <w:color w:val="000000"/>
          <w:sz w:val="24"/>
          <w:szCs w:val="24"/>
          <w:lang w:bidi="ar-SA"/>
        </w:rPr>
        <w:t xml:space="preserve">Hasil studi pendahuluan </w:t>
      </w:r>
      <w:r w:rsidRPr="0084760A">
        <w:rPr>
          <w:rFonts w:ascii="Times New Roman" w:eastAsia="Calibri" w:hAnsi="Times New Roman" w:cs="Times New Roman"/>
          <w:color w:val="000000"/>
          <w:sz w:val="24"/>
          <w:szCs w:val="24"/>
          <w:lang w:bidi="ar-SA"/>
        </w:rPr>
        <w:t xml:space="preserve">yang telah dilakukan di </w:t>
      </w:r>
      <w:r w:rsidR="00EF4E24" w:rsidRPr="0084760A">
        <w:rPr>
          <w:rFonts w:ascii="Times New Roman" w:eastAsia="Calibri" w:hAnsi="Times New Roman" w:cs="Times New Roman"/>
          <w:color w:val="000000"/>
          <w:sz w:val="24"/>
          <w:szCs w:val="24"/>
          <w:lang w:bidi="ar-SA"/>
        </w:rPr>
        <w:t>IRJ RSUD Dr</w:t>
      </w:r>
      <w:r w:rsidR="005358E2" w:rsidRPr="005358E2">
        <w:rPr>
          <w:rFonts w:ascii="Times New Roman" w:eastAsia="Calibri" w:hAnsi="Times New Roman" w:cs="Times New Roman"/>
          <w:color w:val="000000"/>
          <w:sz w:val="24"/>
          <w:szCs w:val="24"/>
          <w:lang w:bidi="ar-SA"/>
        </w:rPr>
        <w:t>.</w:t>
      </w:r>
      <w:r w:rsidR="00026C67" w:rsidRPr="00026C67">
        <w:rPr>
          <w:rFonts w:ascii="Times New Roman" w:eastAsia="Calibri" w:hAnsi="Times New Roman" w:cs="Times New Roman"/>
          <w:color w:val="000000"/>
          <w:sz w:val="24"/>
          <w:szCs w:val="24"/>
          <w:lang w:bidi="ar-SA"/>
        </w:rPr>
        <w:t xml:space="preserve"> </w:t>
      </w:r>
      <w:r w:rsidR="00EF4E24" w:rsidRPr="0084760A">
        <w:rPr>
          <w:rFonts w:ascii="Times New Roman" w:eastAsia="Calibri" w:hAnsi="Times New Roman" w:cs="Times New Roman"/>
          <w:color w:val="000000"/>
          <w:sz w:val="24"/>
          <w:szCs w:val="24"/>
          <w:lang w:bidi="ar-SA"/>
        </w:rPr>
        <w:t>Soetomo</w:t>
      </w:r>
      <w:r w:rsidR="005358E2" w:rsidRPr="005358E2">
        <w:rPr>
          <w:rFonts w:ascii="Times New Roman" w:eastAsia="Calibri" w:hAnsi="Times New Roman" w:cs="Times New Roman"/>
          <w:color w:val="000000"/>
          <w:sz w:val="24"/>
          <w:szCs w:val="24"/>
          <w:lang w:bidi="ar-SA"/>
        </w:rPr>
        <w:t xml:space="preserve"> </w:t>
      </w:r>
      <w:r w:rsidR="007F21F1" w:rsidRPr="0084760A">
        <w:rPr>
          <w:rFonts w:ascii="Times New Roman" w:eastAsia="Calibri" w:hAnsi="Times New Roman" w:cs="Times New Roman"/>
          <w:color w:val="000000"/>
          <w:sz w:val="24"/>
          <w:szCs w:val="24"/>
          <w:lang w:bidi="ar-SA"/>
        </w:rPr>
        <w:t xml:space="preserve">peneliti mendapatkan informasi bahwa </w:t>
      </w:r>
      <w:r w:rsidR="00EF4E24" w:rsidRPr="0084760A">
        <w:rPr>
          <w:rFonts w:ascii="Times New Roman" w:eastAsia="Calibri" w:hAnsi="Times New Roman" w:cs="Times New Roman"/>
          <w:color w:val="000000"/>
          <w:sz w:val="24"/>
          <w:szCs w:val="24"/>
          <w:lang w:bidi="ar-SA"/>
        </w:rPr>
        <w:t>kanker kolore</w:t>
      </w:r>
      <w:r w:rsidRPr="0084760A">
        <w:rPr>
          <w:rFonts w:ascii="Times New Roman" w:eastAsia="Calibri" w:hAnsi="Times New Roman" w:cs="Times New Roman"/>
          <w:color w:val="000000"/>
          <w:sz w:val="24"/>
          <w:szCs w:val="24"/>
          <w:lang w:bidi="ar-SA"/>
        </w:rPr>
        <w:t>k</w:t>
      </w:r>
      <w:r w:rsidR="00EF4E24" w:rsidRPr="0084760A">
        <w:rPr>
          <w:rFonts w:ascii="Times New Roman" w:eastAsia="Calibri" w:hAnsi="Times New Roman" w:cs="Times New Roman"/>
          <w:color w:val="000000"/>
          <w:sz w:val="24"/>
          <w:szCs w:val="24"/>
          <w:lang w:bidi="ar-SA"/>
        </w:rPr>
        <w:t>tal termasuk ke</w:t>
      </w:r>
      <w:r w:rsidR="005358E2" w:rsidRPr="005358E2">
        <w:rPr>
          <w:rFonts w:ascii="Times New Roman" w:eastAsia="Calibri" w:hAnsi="Times New Roman" w:cs="Times New Roman"/>
          <w:color w:val="000000"/>
          <w:sz w:val="24"/>
          <w:szCs w:val="24"/>
          <w:lang w:bidi="ar-SA"/>
        </w:rPr>
        <w:t xml:space="preserve"> </w:t>
      </w:r>
      <w:r w:rsidR="00EF4E24" w:rsidRPr="0084760A">
        <w:rPr>
          <w:rFonts w:ascii="Times New Roman" w:eastAsia="Calibri" w:hAnsi="Times New Roman" w:cs="Times New Roman"/>
          <w:color w:val="000000"/>
          <w:sz w:val="24"/>
          <w:szCs w:val="24"/>
          <w:lang w:bidi="ar-SA"/>
        </w:rPr>
        <w:t xml:space="preserve">dalam 10 besar diagnosa kanker. </w:t>
      </w:r>
      <w:r w:rsidRPr="0084760A">
        <w:rPr>
          <w:rFonts w:ascii="Times New Roman" w:eastAsia="Calibri" w:hAnsi="Times New Roman" w:cs="Times New Roman"/>
          <w:color w:val="000000"/>
          <w:sz w:val="24"/>
          <w:szCs w:val="24"/>
          <w:lang w:bidi="ar-SA"/>
        </w:rPr>
        <w:t>P</w:t>
      </w:r>
      <w:r w:rsidR="00EF4E24" w:rsidRPr="0084760A">
        <w:rPr>
          <w:rFonts w:ascii="Times New Roman" w:eastAsia="Calibri" w:hAnsi="Times New Roman" w:cs="Times New Roman"/>
          <w:color w:val="000000"/>
          <w:sz w:val="24"/>
          <w:szCs w:val="24"/>
          <w:lang w:bidi="ar-SA"/>
        </w:rPr>
        <w:t>ada tahun 2020 jumlah pasien dengan kanker kolore</w:t>
      </w:r>
      <w:r w:rsidR="00276D3F" w:rsidRPr="0084760A">
        <w:rPr>
          <w:rFonts w:ascii="Times New Roman" w:eastAsia="Calibri" w:hAnsi="Times New Roman" w:cs="Times New Roman"/>
          <w:color w:val="000000"/>
          <w:sz w:val="24"/>
          <w:szCs w:val="24"/>
          <w:lang w:bidi="ar-SA"/>
        </w:rPr>
        <w:t>k</w:t>
      </w:r>
      <w:r w:rsidR="00EF4E24" w:rsidRPr="0084760A">
        <w:rPr>
          <w:rFonts w:ascii="Times New Roman" w:eastAsia="Calibri" w:hAnsi="Times New Roman" w:cs="Times New Roman"/>
          <w:color w:val="000000"/>
          <w:sz w:val="24"/>
          <w:szCs w:val="24"/>
          <w:lang w:bidi="ar-SA"/>
        </w:rPr>
        <w:t xml:space="preserve">tal yang datang ke IRJ sebanyak 1.376 orang. </w:t>
      </w:r>
      <w:r w:rsidR="007365CE" w:rsidRPr="0084760A">
        <w:rPr>
          <w:rFonts w:ascii="Times New Roman" w:eastAsia="Calibri" w:hAnsi="Times New Roman" w:cs="Times New Roman"/>
          <w:color w:val="000000"/>
          <w:sz w:val="24"/>
          <w:szCs w:val="24"/>
          <w:lang w:bidi="ar-SA"/>
        </w:rPr>
        <w:t>P</w:t>
      </w:r>
      <w:r w:rsidR="00EF4E24" w:rsidRPr="0084760A">
        <w:rPr>
          <w:rFonts w:ascii="Times New Roman" w:eastAsia="Calibri" w:hAnsi="Times New Roman" w:cs="Times New Roman"/>
          <w:color w:val="000000"/>
          <w:sz w:val="24"/>
          <w:szCs w:val="24"/>
          <w:lang w:bidi="ar-SA"/>
        </w:rPr>
        <w:t>ada tahun 2021 jumlah pasien kanker kolore</w:t>
      </w:r>
      <w:r w:rsidRPr="0084760A">
        <w:rPr>
          <w:rFonts w:ascii="Times New Roman" w:eastAsia="Calibri" w:hAnsi="Times New Roman" w:cs="Times New Roman"/>
          <w:color w:val="000000"/>
          <w:sz w:val="24"/>
          <w:szCs w:val="24"/>
          <w:lang w:bidi="ar-SA"/>
        </w:rPr>
        <w:t>k</w:t>
      </w:r>
      <w:r w:rsidR="00EF4E24" w:rsidRPr="0084760A">
        <w:rPr>
          <w:rFonts w:ascii="Times New Roman" w:eastAsia="Calibri" w:hAnsi="Times New Roman" w:cs="Times New Roman"/>
          <w:color w:val="000000"/>
          <w:sz w:val="24"/>
          <w:szCs w:val="24"/>
          <w:lang w:bidi="ar-SA"/>
        </w:rPr>
        <w:t>tal yang datang ke IRJ menurun menjadi  962 orang</w:t>
      </w:r>
      <w:r w:rsidR="007F21F1" w:rsidRPr="0084760A">
        <w:rPr>
          <w:rFonts w:ascii="Times New Roman" w:eastAsia="Calibri" w:hAnsi="Times New Roman" w:cs="Times New Roman"/>
          <w:color w:val="000000"/>
          <w:sz w:val="24"/>
          <w:szCs w:val="24"/>
          <w:lang w:bidi="ar-SA"/>
        </w:rPr>
        <w:t xml:space="preserve"> dan meningkat p</w:t>
      </w:r>
      <w:r w:rsidR="00EF4E24" w:rsidRPr="0084760A">
        <w:rPr>
          <w:rFonts w:ascii="Times New Roman" w:eastAsia="Calibri" w:hAnsi="Times New Roman" w:cs="Times New Roman"/>
          <w:color w:val="000000"/>
          <w:sz w:val="24"/>
          <w:szCs w:val="24"/>
          <w:lang w:bidi="ar-SA"/>
        </w:rPr>
        <w:t>ada tahun 2022 jumlah pasien kanker kolore</w:t>
      </w:r>
      <w:r w:rsidR="00B9725D" w:rsidRPr="00B9725D">
        <w:rPr>
          <w:rFonts w:ascii="Times New Roman" w:eastAsia="Calibri" w:hAnsi="Times New Roman" w:cs="Times New Roman"/>
          <w:color w:val="000000"/>
          <w:sz w:val="24"/>
          <w:szCs w:val="24"/>
          <w:lang w:bidi="ar-SA"/>
        </w:rPr>
        <w:t>k</w:t>
      </w:r>
      <w:r w:rsidR="00EF4E24" w:rsidRPr="0084760A">
        <w:rPr>
          <w:rFonts w:ascii="Times New Roman" w:eastAsia="Calibri" w:hAnsi="Times New Roman" w:cs="Times New Roman"/>
          <w:color w:val="000000"/>
          <w:sz w:val="24"/>
          <w:szCs w:val="24"/>
          <w:lang w:bidi="ar-SA"/>
        </w:rPr>
        <w:t xml:space="preserve">tal yang datang ke IRJ mengalami kenaikan kembali sebanyak 1.075 </w:t>
      </w:r>
      <w:r w:rsidR="00276D3F" w:rsidRPr="0084760A">
        <w:rPr>
          <w:rFonts w:ascii="Times New Roman" w:eastAsia="Calibri" w:hAnsi="Times New Roman" w:cs="Times New Roman"/>
          <w:color w:val="000000"/>
          <w:sz w:val="24"/>
          <w:szCs w:val="24"/>
          <w:lang w:bidi="ar-SA"/>
        </w:rPr>
        <w:t>o</w:t>
      </w:r>
      <w:r w:rsidR="00EF4E24" w:rsidRPr="0084760A">
        <w:rPr>
          <w:rFonts w:ascii="Times New Roman" w:eastAsia="Calibri" w:hAnsi="Times New Roman" w:cs="Times New Roman"/>
          <w:color w:val="000000"/>
          <w:sz w:val="24"/>
          <w:szCs w:val="24"/>
          <w:lang w:bidi="ar-SA"/>
        </w:rPr>
        <w:t>rang.</w:t>
      </w:r>
      <w:r w:rsidR="00B9725D" w:rsidRPr="00B9725D">
        <w:rPr>
          <w:rFonts w:ascii="Times New Roman" w:eastAsia="Calibri" w:hAnsi="Times New Roman" w:cs="Times New Roman"/>
          <w:sz w:val="24"/>
          <w:szCs w:val="24"/>
          <w:lang w:bidi="ar-SA"/>
        </w:rPr>
        <w:t xml:space="preserve"> </w:t>
      </w:r>
      <w:r w:rsidR="00EF4E24" w:rsidRPr="0084760A">
        <w:rPr>
          <w:rFonts w:ascii="Times New Roman" w:eastAsia="Calibri" w:hAnsi="Times New Roman" w:cs="Times New Roman"/>
          <w:color w:val="000000"/>
          <w:sz w:val="24"/>
          <w:szCs w:val="24"/>
          <w:lang w:bidi="ar-SA"/>
        </w:rPr>
        <w:t xml:space="preserve">Berdasarkan data dari </w:t>
      </w:r>
      <w:r w:rsidR="00DF7D7A">
        <w:rPr>
          <w:rFonts w:ascii="Times New Roman" w:eastAsia="Calibri" w:hAnsi="Times New Roman" w:cs="Times New Roman"/>
          <w:color w:val="000000"/>
          <w:sz w:val="24"/>
          <w:szCs w:val="24"/>
          <w:lang w:bidi="ar-SA"/>
        </w:rPr>
        <w:t xml:space="preserve">buku </w:t>
      </w:r>
      <w:r w:rsidR="009534F4" w:rsidRPr="009534F4">
        <w:rPr>
          <w:rFonts w:ascii="Times New Roman" w:eastAsia="Calibri" w:hAnsi="Times New Roman" w:cs="Times New Roman"/>
          <w:color w:val="000000"/>
          <w:sz w:val="24"/>
          <w:szCs w:val="24"/>
          <w:lang w:bidi="ar-SA"/>
        </w:rPr>
        <w:t xml:space="preserve">laporan bulanan </w:t>
      </w:r>
      <w:r w:rsidR="00EF4E24" w:rsidRPr="0084760A">
        <w:rPr>
          <w:rFonts w:ascii="Times New Roman" w:eastAsia="Calibri" w:hAnsi="Times New Roman" w:cs="Times New Roman"/>
          <w:color w:val="000000"/>
          <w:sz w:val="24"/>
          <w:szCs w:val="24"/>
          <w:lang w:bidi="ar-SA"/>
        </w:rPr>
        <w:t xml:space="preserve">ruang rawat inap kemoterapi rosela 2 pada bulan </w:t>
      </w:r>
      <w:r w:rsidR="00927A9E" w:rsidRPr="0084760A">
        <w:rPr>
          <w:rFonts w:ascii="Times New Roman" w:eastAsia="Calibri" w:hAnsi="Times New Roman" w:cs="Times New Roman"/>
          <w:color w:val="000000"/>
          <w:sz w:val="24"/>
          <w:szCs w:val="24"/>
          <w:lang w:bidi="ar-SA"/>
        </w:rPr>
        <w:t xml:space="preserve">Juni </w:t>
      </w:r>
      <w:r w:rsidR="00EF4E24" w:rsidRPr="0084760A">
        <w:rPr>
          <w:rFonts w:ascii="Times New Roman" w:eastAsia="Calibri" w:hAnsi="Times New Roman" w:cs="Times New Roman"/>
          <w:color w:val="000000"/>
          <w:sz w:val="24"/>
          <w:szCs w:val="24"/>
          <w:lang w:bidi="ar-SA"/>
        </w:rPr>
        <w:t>2023 pasien kemoterapi dengan kanker kolore</w:t>
      </w:r>
      <w:r w:rsidR="007F21F1" w:rsidRPr="0084760A">
        <w:rPr>
          <w:rFonts w:ascii="Times New Roman" w:eastAsia="Calibri" w:hAnsi="Times New Roman" w:cs="Times New Roman"/>
          <w:color w:val="000000"/>
          <w:sz w:val="24"/>
          <w:szCs w:val="24"/>
          <w:lang w:bidi="ar-SA"/>
        </w:rPr>
        <w:t>k</w:t>
      </w:r>
      <w:r w:rsidR="00EF4E24" w:rsidRPr="0084760A">
        <w:rPr>
          <w:rFonts w:ascii="Times New Roman" w:eastAsia="Calibri" w:hAnsi="Times New Roman" w:cs="Times New Roman"/>
          <w:color w:val="000000"/>
          <w:sz w:val="24"/>
          <w:szCs w:val="24"/>
          <w:lang w:bidi="ar-SA"/>
        </w:rPr>
        <w:t xml:space="preserve">tal sebanyak </w:t>
      </w:r>
      <w:r w:rsidR="00927A9E" w:rsidRPr="0084760A">
        <w:rPr>
          <w:rFonts w:ascii="Times New Roman" w:eastAsia="Calibri" w:hAnsi="Times New Roman" w:cs="Times New Roman"/>
          <w:color w:val="000000"/>
          <w:sz w:val="24"/>
          <w:szCs w:val="24"/>
          <w:lang w:bidi="ar-SA"/>
        </w:rPr>
        <w:t>52</w:t>
      </w:r>
      <w:r w:rsidR="00EF4E24" w:rsidRPr="0084760A">
        <w:rPr>
          <w:rFonts w:ascii="Times New Roman" w:eastAsia="Calibri" w:hAnsi="Times New Roman" w:cs="Times New Roman"/>
          <w:color w:val="000000"/>
          <w:sz w:val="24"/>
          <w:szCs w:val="24"/>
          <w:lang w:bidi="ar-SA"/>
        </w:rPr>
        <w:t xml:space="preserve"> orang. </w:t>
      </w:r>
      <w:r w:rsidR="007365CE" w:rsidRPr="0084760A">
        <w:rPr>
          <w:rFonts w:ascii="Times New Roman" w:eastAsia="Calibri" w:hAnsi="Times New Roman" w:cs="Times New Roman"/>
          <w:color w:val="000000"/>
          <w:sz w:val="24"/>
          <w:szCs w:val="24"/>
          <w:lang w:val="fi-FI" w:bidi="ar-SA"/>
        </w:rPr>
        <w:t>P</w:t>
      </w:r>
      <w:r w:rsidR="00EF4E24" w:rsidRPr="0084760A">
        <w:rPr>
          <w:rFonts w:ascii="Times New Roman" w:eastAsia="Calibri" w:hAnsi="Times New Roman" w:cs="Times New Roman"/>
          <w:color w:val="000000"/>
          <w:sz w:val="24"/>
          <w:szCs w:val="24"/>
          <w:lang w:bidi="ar-SA"/>
        </w:rPr>
        <w:t xml:space="preserve">ada bulan </w:t>
      </w:r>
      <w:r w:rsidR="00927A9E" w:rsidRPr="0084760A">
        <w:rPr>
          <w:rFonts w:ascii="Times New Roman" w:eastAsia="Calibri" w:hAnsi="Times New Roman" w:cs="Times New Roman"/>
          <w:color w:val="000000"/>
          <w:sz w:val="24"/>
          <w:szCs w:val="24"/>
          <w:lang w:val="fi-FI" w:bidi="ar-SA"/>
        </w:rPr>
        <w:t xml:space="preserve">Juli </w:t>
      </w:r>
      <w:r w:rsidR="00EF4E24" w:rsidRPr="0084760A">
        <w:rPr>
          <w:rFonts w:ascii="Times New Roman" w:eastAsia="Calibri" w:hAnsi="Times New Roman" w:cs="Times New Roman"/>
          <w:color w:val="000000"/>
          <w:sz w:val="24"/>
          <w:szCs w:val="24"/>
          <w:lang w:bidi="ar-SA"/>
        </w:rPr>
        <w:t>2023 pasien kemoterapi dengan kanker kolore</w:t>
      </w:r>
      <w:r w:rsidR="007F21F1" w:rsidRPr="0084760A">
        <w:rPr>
          <w:rFonts w:ascii="Times New Roman" w:eastAsia="Calibri" w:hAnsi="Times New Roman" w:cs="Times New Roman"/>
          <w:color w:val="000000"/>
          <w:sz w:val="24"/>
          <w:szCs w:val="24"/>
          <w:lang w:bidi="ar-SA"/>
        </w:rPr>
        <w:t>k</w:t>
      </w:r>
      <w:r w:rsidR="00EF4E24" w:rsidRPr="0084760A">
        <w:rPr>
          <w:rFonts w:ascii="Times New Roman" w:eastAsia="Calibri" w:hAnsi="Times New Roman" w:cs="Times New Roman"/>
          <w:color w:val="000000"/>
          <w:sz w:val="24"/>
          <w:szCs w:val="24"/>
          <w:lang w:bidi="ar-SA"/>
        </w:rPr>
        <w:t xml:space="preserve">tal sebanyak </w:t>
      </w:r>
      <w:r w:rsidR="00927A9E" w:rsidRPr="0084760A">
        <w:rPr>
          <w:rFonts w:ascii="Times New Roman" w:eastAsia="Calibri" w:hAnsi="Times New Roman" w:cs="Times New Roman"/>
          <w:color w:val="000000"/>
          <w:sz w:val="24"/>
          <w:szCs w:val="24"/>
          <w:lang w:val="fi-FI" w:bidi="ar-SA"/>
        </w:rPr>
        <w:t>54</w:t>
      </w:r>
      <w:r w:rsidR="00EF4E24" w:rsidRPr="0084760A">
        <w:rPr>
          <w:rFonts w:ascii="Times New Roman" w:eastAsia="Calibri" w:hAnsi="Times New Roman" w:cs="Times New Roman"/>
          <w:color w:val="000000"/>
          <w:sz w:val="24"/>
          <w:szCs w:val="24"/>
          <w:lang w:bidi="ar-SA"/>
        </w:rPr>
        <w:t xml:space="preserve"> orang. Meningkat  Pada bulan </w:t>
      </w:r>
      <w:r w:rsidR="00927A9E" w:rsidRPr="0084760A">
        <w:rPr>
          <w:rFonts w:ascii="Times New Roman" w:eastAsia="Calibri" w:hAnsi="Times New Roman" w:cs="Times New Roman"/>
          <w:color w:val="000000"/>
          <w:sz w:val="24"/>
          <w:szCs w:val="24"/>
          <w:lang w:bidi="ar-SA"/>
        </w:rPr>
        <w:t>Agustus</w:t>
      </w:r>
      <w:r w:rsidR="00EF4E24" w:rsidRPr="0084760A">
        <w:rPr>
          <w:rFonts w:ascii="Times New Roman" w:eastAsia="Calibri" w:hAnsi="Times New Roman" w:cs="Times New Roman"/>
          <w:color w:val="000000"/>
          <w:sz w:val="24"/>
          <w:szCs w:val="24"/>
          <w:lang w:bidi="ar-SA"/>
        </w:rPr>
        <w:t xml:space="preserve"> pasien kemoterapi dengan kanker kolore</w:t>
      </w:r>
      <w:r w:rsidR="007F21F1" w:rsidRPr="0084760A">
        <w:rPr>
          <w:rFonts w:ascii="Times New Roman" w:eastAsia="Calibri" w:hAnsi="Times New Roman" w:cs="Times New Roman"/>
          <w:color w:val="000000"/>
          <w:sz w:val="24"/>
          <w:szCs w:val="24"/>
          <w:lang w:bidi="ar-SA"/>
        </w:rPr>
        <w:t>k</w:t>
      </w:r>
      <w:r w:rsidR="00EF4E24" w:rsidRPr="0084760A">
        <w:rPr>
          <w:rFonts w:ascii="Times New Roman" w:eastAsia="Calibri" w:hAnsi="Times New Roman" w:cs="Times New Roman"/>
          <w:color w:val="000000"/>
          <w:sz w:val="24"/>
          <w:szCs w:val="24"/>
          <w:lang w:bidi="ar-SA"/>
        </w:rPr>
        <w:t xml:space="preserve">tal </w:t>
      </w:r>
      <w:r w:rsidR="00927A9E" w:rsidRPr="0084760A">
        <w:rPr>
          <w:rFonts w:ascii="Times New Roman" w:eastAsia="Calibri" w:hAnsi="Times New Roman" w:cs="Times New Roman"/>
          <w:color w:val="000000"/>
          <w:sz w:val="24"/>
          <w:szCs w:val="24"/>
          <w:lang w:bidi="ar-SA"/>
        </w:rPr>
        <w:t>sebanyak 57</w:t>
      </w:r>
      <w:r w:rsidR="00EF4E24" w:rsidRPr="0084760A">
        <w:rPr>
          <w:rFonts w:ascii="Times New Roman" w:eastAsia="Calibri" w:hAnsi="Times New Roman" w:cs="Times New Roman"/>
          <w:color w:val="000000"/>
          <w:sz w:val="24"/>
          <w:szCs w:val="24"/>
          <w:lang w:bidi="ar-SA"/>
        </w:rPr>
        <w:t xml:space="preserve"> orang. </w:t>
      </w:r>
      <w:r w:rsidR="009534F4" w:rsidRPr="009534F4">
        <w:rPr>
          <w:rFonts w:ascii="Times New Roman" w:eastAsia="Calibri" w:hAnsi="Times New Roman" w:cs="Times New Roman"/>
          <w:sz w:val="24"/>
          <w:szCs w:val="24"/>
        </w:rPr>
        <w:t>Berdasarkan</w:t>
      </w:r>
      <w:r w:rsidR="009534F4" w:rsidRPr="0084760A">
        <w:rPr>
          <w:rFonts w:ascii="Times New Roman" w:eastAsia="Calibri" w:hAnsi="Times New Roman" w:cs="Times New Roman"/>
          <w:sz w:val="24"/>
          <w:szCs w:val="24"/>
        </w:rPr>
        <w:t xml:space="preserve"> </w:t>
      </w:r>
      <w:r w:rsidR="009534F4" w:rsidRPr="0084760A">
        <w:rPr>
          <w:rFonts w:ascii="Times New Roman" w:eastAsia="Calibri" w:hAnsi="Times New Roman" w:cs="Times New Roman"/>
          <w:color w:val="000000" w:themeColor="text1"/>
          <w:sz w:val="24"/>
          <w:szCs w:val="24"/>
          <w:lang w:bidi="ar-SA"/>
        </w:rPr>
        <w:t>survey awal</w:t>
      </w:r>
      <w:r w:rsidR="009534F4" w:rsidRPr="009534F4">
        <w:rPr>
          <w:rFonts w:ascii="Times New Roman" w:eastAsia="Calibri" w:hAnsi="Times New Roman" w:cs="Times New Roman"/>
          <w:color w:val="000000" w:themeColor="text1"/>
          <w:sz w:val="24"/>
          <w:szCs w:val="24"/>
          <w:lang w:bidi="ar-SA"/>
        </w:rPr>
        <w:t xml:space="preserve"> yang dilakukan oleh peneliti</w:t>
      </w:r>
      <w:r w:rsidR="009534F4" w:rsidRPr="0084760A">
        <w:rPr>
          <w:rFonts w:ascii="Times New Roman" w:eastAsia="Calibri" w:hAnsi="Times New Roman" w:cs="Times New Roman"/>
          <w:color w:val="000000" w:themeColor="text1"/>
          <w:sz w:val="24"/>
          <w:szCs w:val="24"/>
          <w:lang w:bidi="ar-SA"/>
        </w:rPr>
        <w:t xml:space="preserve"> dengan wawancara  </w:t>
      </w:r>
      <w:r w:rsidR="009534F4" w:rsidRPr="009534F4">
        <w:rPr>
          <w:rFonts w:ascii="Times New Roman" w:eastAsia="Calibri" w:hAnsi="Times New Roman" w:cs="Times New Roman"/>
          <w:color w:val="000000" w:themeColor="text1"/>
          <w:sz w:val="24"/>
          <w:szCs w:val="24"/>
          <w:lang w:bidi="ar-SA"/>
        </w:rPr>
        <w:t>beberapa pasien yang menjalani kemoterapi pada</w:t>
      </w:r>
      <w:r w:rsidR="009534F4" w:rsidRPr="0084760A">
        <w:rPr>
          <w:rFonts w:ascii="Times New Roman" w:eastAsia="Calibri" w:hAnsi="Times New Roman" w:cs="Times New Roman"/>
          <w:color w:val="000000" w:themeColor="text1"/>
          <w:sz w:val="24"/>
          <w:szCs w:val="24"/>
          <w:lang w:bidi="ar-SA"/>
        </w:rPr>
        <w:t xml:space="preserve"> </w:t>
      </w:r>
      <w:r w:rsidR="009534F4" w:rsidRPr="009534F4">
        <w:rPr>
          <w:rFonts w:ascii="Times New Roman" w:eastAsia="Calibri" w:hAnsi="Times New Roman" w:cs="Times New Roman"/>
          <w:color w:val="000000" w:themeColor="text1"/>
          <w:sz w:val="24"/>
          <w:szCs w:val="24"/>
          <w:lang w:bidi="ar-SA"/>
        </w:rPr>
        <w:t>J</w:t>
      </w:r>
      <w:r w:rsidR="009534F4" w:rsidRPr="0084760A">
        <w:rPr>
          <w:rFonts w:ascii="Times New Roman" w:eastAsia="Calibri" w:hAnsi="Times New Roman" w:cs="Times New Roman"/>
          <w:color w:val="000000" w:themeColor="text1"/>
          <w:sz w:val="24"/>
          <w:szCs w:val="24"/>
          <w:lang w:bidi="ar-SA"/>
        </w:rPr>
        <w:t>uni 202</w:t>
      </w:r>
      <w:r w:rsidR="009534F4" w:rsidRPr="009534F4">
        <w:rPr>
          <w:rFonts w:ascii="Times New Roman" w:eastAsia="Calibri" w:hAnsi="Times New Roman" w:cs="Times New Roman"/>
          <w:color w:val="000000" w:themeColor="text1"/>
          <w:sz w:val="24"/>
          <w:szCs w:val="24"/>
          <w:lang w:bidi="ar-SA"/>
        </w:rPr>
        <w:t>3 pada 10 pasien yang menjalani kemoterapi diantaranya 6 pasien mengatakan menjalani kemoterapi tanpa didampingi keluarga serta keinginan sendiri untuk sembuh, 4 pasien mengatakan menjalani kemoterapi dengan didampingi keluarga sampai kemoterapi selesai dan komunikasi yang baik dari perawat.</w:t>
      </w:r>
      <w:r w:rsidR="009534F4" w:rsidRPr="009534F4">
        <w:rPr>
          <w:rFonts w:ascii="Times New Roman" w:eastAsia="Calibri" w:hAnsi="Times New Roman" w:cs="Times New Roman"/>
          <w:sz w:val="24"/>
          <w:szCs w:val="24"/>
        </w:rPr>
        <w:t xml:space="preserve"> </w:t>
      </w:r>
      <w:r w:rsidR="00627357" w:rsidRPr="0084760A">
        <w:rPr>
          <w:rFonts w:ascii="Times New Roman" w:hAnsi="Times New Roman" w:cs="Times New Roman"/>
          <w:sz w:val="24"/>
          <w:szCs w:val="24"/>
        </w:rPr>
        <w:t xml:space="preserve">Penelitian </w:t>
      </w:r>
      <w:r w:rsidR="00627357" w:rsidRPr="0084760A">
        <w:rPr>
          <w:rFonts w:ascii="Times New Roman" w:hAnsi="Times New Roman" w:cs="Times New Roman"/>
          <w:sz w:val="24"/>
          <w:szCs w:val="24"/>
        </w:rPr>
        <w:fldChar w:fldCharType="begin" w:fldLock="1"/>
      </w:r>
      <w:r w:rsidR="00303D54" w:rsidRPr="0084760A">
        <w:rPr>
          <w:rFonts w:ascii="Times New Roman" w:hAnsi="Times New Roman" w:cs="Times New Roman"/>
          <w:sz w:val="24"/>
          <w:szCs w:val="24"/>
        </w:rPr>
        <w:instrText>ADDIN CSL_CITATION {"citationItems":[{"id":"ITEM-1","itemData":{"abstract":"Latar belakang: Peningkatan jumlah penderita kanker payudara mengalami trend peningkatan dari tahun ke tahaun di seluruh dunia, termasuk Indonesia.Salah satu pengobatan yang sering dilakukan adalah kemoterapi dengan berbagai efek samping yang penting mendapatkan perhatian. Tujuan:Penelitian ini bertujuan untuk mengetahui hubungan dukungan keluarga terhadap motivasi pasien kanker payudara dalam menjalani kemoterapi. Metode:Jenis penelitian ini adalah kuantitatif dengan desain studycross sectional. Jumlah sampel yang digunakan sebanyak 68 responden dengan teknik accidental sampling. Alat ukur yang digunakan adalah kuesioner untuk mengukur dukungan keluarga dan motivasi pasien. Analisis data bivariatmenggunakan uji chi-square. Hasil:Hasil penelitian menunjukkan terdapat hubungan yang signifikan antara dukungan keluarga terhadap motivasi pasien kanker payudara dalam menjalani kemoterapi (p value = 0,000; OR=8,758). Simpulan: Dukungan keluarga meningkatkan motivasi pasien kanker payudara dalam menjalani selama kemoterapi untuk sembuh. Pentint upaya mengembangkan pelayanan kesehatan pada pasien kanker payudara dengan kemoterapi dalam peningkatan kualitas pelayanan, khususnya pemberian dukungan untuk memotivasi pasien yang menjalani kemoterapi dengan berbagai efek samping yang dihadapi.","author":[{"dropping-particle":"","family":"Marlinda","given":"Marlinda","non-dropping-particle":"","parse-names":false,"suffix":""},{"dropping-particle":"","family":"Fadhilah","given":"Nur","non-dropping-particle":"","parse-names":false,"suffix":""},{"dropping-particle":"","family":"Novilia","given":"Novilia","non-dropping-particle":"","parse-names":false,"suffix":""}],"container-title":"Ejurnal.Poltekkes-Tjk.Ac.Id","id":"ITEM-1","issue":"2","issued":{"date-parts":[["2019"]]},"page":"1-8","title":"Dukungan Keluarga Untuk Meningkatkan Motivasi Pasien Kanker Payudara Menjalani Kemoterapi Family Support To Increase Motivation Of Breast Cancer Patients With Chemotherapy","type":"article-journal","volume":"12"},"uris":["http://www.mendeley.com/documents/?uuid=8afc57fb-7329-47f8-bc3c-5b94847a2349"]}],"mendeley":{"formattedCitation":"(Marlinda et al., 2019)","plainTextFormattedCitation":"(Marlinda et al., 2019)","previouslyFormattedCitation":"(Marlinda et al., 2019)"},"properties":{"noteIndex":0},"schema":"https://github.com/citation-style-language/schema/raw/master/csl-citation.json"}</w:instrText>
      </w:r>
      <w:r w:rsidR="00627357" w:rsidRPr="0084760A">
        <w:rPr>
          <w:rFonts w:ascii="Times New Roman" w:hAnsi="Times New Roman" w:cs="Times New Roman"/>
          <w:sz w:val="24"/>
          <w:szCs w:val="24"/>
        </w:rPr>
        <w:fldChar w:fldCharType="separate"/>
      </w:r>
      <w:r w:rsidR="00627357" w:rsidRPr="0084760A">
        <w:rPr>
          <w:rFonts w:ascii="Times New Roman" w:hAnsi="Times New Roman" w:cs="Times New Roman"/>
          <w:noProof/>
          <w:sz w:val="24"/>
          <w:szCs w:val="24"/>
        </w:rPr>
        <w:t>(Marlinda et al., 2019)</w:t>
      </w:r>
      <w:r w:rsidR="00627357" w:rsidRPr="0084760A">
        <w:rPr>
          <w:rFonts w:ascii="Times New Roman" w:hAnsi="Times New Roman" w:cs="Times New Roman"/>
          <w:sz w:val="24"/>
          <w:szCs w:val="24"/>
        </w:rPr>
        <w:fldChar w:fldCharType="end"/>
      </w:r>
      <w:r w:rsidR="00627357" w:rsidRPr="0084760A">
        <w:rPr>
          <w:rFonts w:ascii="Times New Roman" w:hAnsi="Times New Roman" w:cs="Times New Roman"/>
          <w:sz w:val="24"/>
          <w:szCs w:val="24"/>
        </w:rPr>
        <w:t xml:space="preserve"> </w:t>
      </w:r>
      <w:r w:rsidR="005E500D" w:rsidRPr="0084760A">
        <w:rPr>
          <w:rFonts w:ascii="Times New Roman" w:hAnsi="Times New Roman" w:cs="Times New Roman"/>
          <w:sz w:val="24"/>
          <w:szCs w:val="24"/>
        </w:rPr>
        <w:t xml:space="preserve"> menjelaskan bahwa </w:t>
      </w:r>
      <w:r w:rsidR="00627357" w:rsidRPr="0084760A">
        <w:rPr>
          <w:rFonts w:ascii="Times New Roman" w:hAnsi="Times New Roman" w:cs="Times New Roman"/>
          <w:sz w:val="24"/>
          <w:szCs w:val="24"/>
        </w:rPr>
        <w:t xml:space="preserve">terdapat hubungan yang signifikan antara dukungan keluarga terhadap </w:t>
      </w:r>
      <w:r w:rsidR="00627357" w:rsidRPr="0084760A">
        <w:rPr>
          <w:rFonts w:ascii="Times New Roman" w:hAnsi="Times New Roman" w:cs="Times New Roman"/>
          <w:sz w:val="24"/>
          <w:szCs w:val="24"/>
        </w:rPr>
        <w:lastRenderedPageBreak/>
        <w:t xml:space="preserve">motivasi pasien kanker payudara dalam menjalani kemoterapi. </w:t>
      </w:r>
      <w:bookmarkStart w:id="39" w:name="_Hlk158681690"/>
      <w:r w:rsidR="00627357" w:rsidRPr="0084760A">
        <w:rPr>
          <w:rFonts w:ascii="Times New Roman" w:hAnsi="Times New Roman" w:cs="Times New Roman"/>
          <w:sz w:val="24"/>
          <w:szCs w:val="24"/>
        </w:rPr>
        <w:t>Dukungan keluarga meningkatkan motivasi pasien kanker payudara dalam menjalani selama kemoterapi untuk sembuh.</w:t>
      </w:r>
      <w:r w:rsidR="003971E6">
        <w:rPr>
          <w:rFonts w:ascii="Times New Roman" w:hAnsi="Times New Roman" w:cs="Times New Roman"/>
          <w:sz w:val="24"/>
          <w:szCs w:val="24"/>
        </w:rPr>
        <w:t xml:space="preserve"> </w:t>
      </w:r>
      <w:r w:rsidR="00627357" w:rsidRPr="0084760A">
        <w:rPr>
          <w:rFonts w:ascii="Times New Roman" w:hAnsi="Times New Roman" w:cs="Times New Roman"/>
          <w:sz w:val="24"/>
          <w:szCs w:val="24"/>
        </w:rPr>
        <w:t>Pentingnya upaya mengembangkan pelayanan kesehatan pada pasien kanker payudara dengan kemoterapi dalam peningkatan kualitas pelayanan, khususnya pemberian dukungan untuk memotivasi pasien yang menjalani kemoterapi dengan berbagai efek samping yang dihadapi</w:t>
      </w:r>
      <w:r w:rsidR="006B6DDC" w:rsidRPr="0084760A">
        <w:rPr>
          <w:rFonts w:ascii="Times New Roman" w:hAnsi="Times New Roman" w:cs="Times New Roman"/>
          <w:sz w:val="24"/>
          <w:szCs w:val="24"/>
        </w:rPr>
        <w:t>.</w:t>
      </w:r>
      <w:bookmarkEnd w:id="39"/>
      <w:r w:rsidR="006B6DDC" w:rsidRPr="0084760A">
        <w:rPr>
          <w:rFonts w:ascii="Times New Roman" w:hAnsi="Times New Roman" w:cs="Times New Roman"/>
          <w:sz w:val="24"/>
          <w:szCs w:val="24"/>
        </w:rPr>
        <w:t xml:space="preserve"> </w:t>
      </w:r>
      <w:r w:rsidR="006B6DDC" w:rsidRPr="0084760A">
        <w:rPr>
          <w:rFonts w:ascii="Times New Roman" w:eastAsia="Calibri" w:hAnsi="Times New Roman" w:cs="Times New Roman"/>
          <w:sz w:val="24"/>
          <w:szCs w:val="24"/>
          <w:lang w:bidi="ar-SA"/>
        </w:rPr>
        <w:t>P</w:t>
      </w:r>
      <w:r w:rsidR="005903B8" w:rsidRPr="0084760A">
        <w:rPr>
          <w:rFonts w:ascii="Times New Roman" w:eastAsia="Calibri" w:hAnsi="Times New Roman" w:cs="Times New Roman"/>
          <w:sz w:val="24"/>
          <w:szCs w:val="24"/>
          <w:lang w:bidi="ar-SA"/>
        </w:rPr>
        <w:t xml:space="preserve">enelitian </w:t>
      </w:r>
      <w:r w:rsidR="005903B8" w:rsidRPr="0084760A">
        <w:rPr>
          <w:rFonts w:ascii="Times New Roman" w:eastAsia="Calibri" w:hAnsi="Times New Roman" w:cs="Times New Roman"/>
          <w:sz w:val="24"/>
          <w:szCs w:val="24"/>
          <w:lang w:val="fi-FI" w:bidi="ar-SA"/>
        </w:rPr>
        <w:fldChar w:fldCharType="begin" w:fldLock="1"/>
      </w:r>
      <w:r w:rsidR="00EC58C2" w:rsidRPr="0084760A">
        <w:rPr>
          <w:rFonts w:ascii="Times New Roman" w:eastAsia="Calibri" w:hAnsi="Times New Roman" w:cs="Times New Roman"/>
          <w:sz w:val="24"/>
          <w:szCs w:val="24"/>
          <w:lang w:bidi="ar-SA"/>
        </w:rPr>
        <w:instrText>ADDIN CSL_CITATION {"citationItems":[{"id":"ITEM-1","itemData":{"DOI":"10.33475/mhjns.v3i3.112","abstract":"ABSTRACT Chemotherapy can cause physiological and psychological impacts that cause some patients to feel afraid to do chemotherapy, for this reason, family support and nurse support are needed so that colorectal cancer patients remain motivated to undergo chemotherapy. The purpose of this study was to determine the relationship between family support and nurse support on patient motivation to undergo chemotherapy in colorectal cancer patients at Dr. Saiful Anwar Hospital Malang. The design used is a correlation study to study the relationship between the independent variables of family support and nurse support, the dependent variable is the motivation of patients undergoing chemotherapy. Data collection is a cross sectional study using an instrument in the form of a questionnaire. By using the purposive sampling technique, a sample of 40 people was obtained. The research was conducted at Dr. Saiful Anwar Hospital, Malang. The results of the Rank Spearman correlation test show that there is a relationship between family support and motivation in colorectal cancer patients of 0.347 (p=0.028), the relationship i</w:instrText>
      </w:r>
      <w:r w:rsidR="00EC58C2" w:rsidRPr="0084760A">
        <w:rPr>
          <w:rFonts w:ascii="Times New Roman" w:eastAsia="Calibri" w:hAnsi="Times New Roman" w:cs="Times New Roman"/>
          <w:sz w:val="24"/>
          <w:szCs w:val="24"/>
          <w:lang w:val="fi-FI" w:bidi="ar-SA"/>
        </w:rPr>
        <w:instrText>s positive/unidirectional with moderate strength, the better the family support, the better the motivation of colorectal cancer patients undergoing chemotherapy. With family support helps cancer patients to increase their confidence that they are accepted by their families, thus providing motivation to do chemotherapy regularly in order to recover. The results of the Rank Spearman correlation test showed that there was a relationship between nurse support and motivation in colorectal cancer patients of 0.490 (p=0.000), the relationship was positive/unidirectional with moderate strength, the better the nurse support, the better the motivation of colorectal cancer patients undergoing chemotherapy. Because with the support of nurses, it will increase the patient's knowledge about chemotherapy and healing, thereby increasing the patient's motivation to undergo chemotherapy. Keywords: Colorectal cancer, chemotherapy, family support, nurse support, motivation","author":[{"dropping-particle":"","family":"Muklis","given":"Akhmad","non-dropping-particle":"","parse-names":false,"suffix":""}],"container-title":"Media Husada Journal Of Nursing Science","id":"ITEM-1","issue":"3","issued":{"date-parts":[["2022"]]},"page":"282-293","title":"Hubungan Dukungan Keluarga Dan Perawat Dengan Motivasi Pasien Kanker Kolorektal Dalam Menjalani Kemoterapi","type":"article-journal","volume":"3"},"uris":["http://www.mendeley.com/documents/?uuid=c2dec5dd-84a2-429f-91b6-8eb8464ae9fc"]}],"mendeley":{"formattedCitation":"(Muklis, 2022)","plainTextFormattedCitation":"(Muklis, 2022)","previouslyFormattedCitation":"(Muklis, 2022)"},"properties":{"noteIndex":0},"schema":"https://github.com/citation-style-language/schema/raw/master/csl-citation.json"}</w:instrText>
      </w:r>
      <w:r w:rsidR="005903B8" w:rsidRPr="0084760A">
        <w:rPr>
          <w:rFonts w:ascii="Times New Roman" w:eastAsia="Calibri" w:hAnsi="Times New Roman" w:cs="Times New Roman"/>
          <w:sz w:val="24"/>
          <w:szCs w:val="24"/>
          <w:lang w:val="fi-FI" w:bidi="ar-SA"/>
        </w:rPr>
        <w:fldChar w:fldCharType="separate"/>
      </w:r>
      <w:r w:rsidR="005903B8" w:rsidRPr="0084760A">
        <w:rPr>
          <w:rFonts w:ascii="Times New Roman" w:eastAsia="Calibri" w:hAnsi="Times New Roman" w:cs="Times New Roman"/>
          <w:noProof/>
          <w:sz w:val="24"/>
          <w:szCs w:val="24"/>
          <w:lang w:val="fi-FI" w:bidi="ar-SA"/>
        </w:rPr>
        <w:t>(Muklis, 2022)</w:t>
      </w:r>
      <w:r w:rsidR="005903B8" w:rsidRPr="0084760A">
        <w:rPr>
          <w:rFonts w:ascii="Times New Roman" w:eastAsia="Calibri" w:hAnsi="Times New Roman" w:cs="Times New Roman"/>
          <w:sz w:val="24"/>
          <w:szCs w:val="24"/>
          <w:lang w:val="fi-FI" w:bidi="ar-SA"/>
        </w:rPr>
        <w:fldChar w:fldCharType="end"/>
      </w:r>
      <w:r w:rsidR="006B6DDC" w:rsidRPr="0084760A">
        <w:rPr>
          <w:rFonts w:ascii="Times New Roman" w:eastAsia="Calibri" w:hAnsi="Times New Roman" w:cs="Times New Roman"/>
          <w:sz w:val="24"/>
          <w:szCs w:val="24"/>
          <w:lang w:val="fi-FI" w:bidi="ar-SA"/>
        </w:rPr>
        <w:t xml:space="preserve"> menjelaskan bahwa </w:t>
      </w:r>
      <w:r w:rsidR="006B6DDC" w:rsidRPr="0084760A">
        <w:rPr>
          <w:rFonts w:ascii="Times New Roman" w:eastAsia="Calibri" w:hAnsi="Times New Roman" w:cs="Times New Roman"/>
          <w:sz w:val="24"/>
          <w:szCs w:val="24"/>
          <w:lang w:bidi="ar-SA"/>
        </w:rPr>
        <w:t xml:space="preserve"> semakin baik dukungan keluarga maka semakin baik motivasi pasien kanker kolorektal menjalani kemoterapi. Adanya dukungan keluarga membantu pasien kanker untuk meningkatkan keyakinan bahwa ia diterima keluarga sehingga memberikan motivasi untuk melakukan kemoterapi secara teratur agar sembuh. </w:t>
      </w:r>
    </w:p>
    <w:p w14:paraId="4867997E" w14:textId="58CF048D" w:rsidR="00276D3F" w:rsidRPr="0084760A" w:rsidRDefault="005928B9" w:rsidP="006B6DDC">
      <w:pPr>
        <w:spacing w:line="480" w:lineRule="auto"/>
        <w:ind w:firstLine="720"/>
        <w:jc w:val="both"/>
        <w:rPr>
          <w:rFonts w:ascii="Times New Roman" w:eastAsia="Calibri" w:hAnsi="Times New Roman" w:cs="Times New Roman"/>
          <w:sz w:val="24"/>
          <w:szCs w:val="24"/>
          <w:lang w:bidi="ar-SA"/>
        </w:rPr>
      </w:pPr>
      <w:bookmarkStart w:id="40" w:name="_Hlk158389590"/>
      <w:r w:rsidRPr="0084760A">
        <w:rPr>
          <w:rFonts w:ascii="Times New Roman" w:hAnsi="Times New Roman" w:cs="Times New Roman"/>
          <w:sz w:val="24"/>
          <w:szCs w:val="24"/>
        </w:rPr>
        <w:t>Dukungan keluarga adalah bentuk perilaku melayani yang dilakukan keluarga,</w:t>
      </w:r>
      <w:r w:rsidR="00282EE6" w:rsidRPr="00282EE6">
        <w:rPr>
          <w:rFonts w:ascii="Times New Roman" w:hAnsi="Times New Roman" w:cs="Times New Roman"/>
          <w:sz w:val="24"/>
          <w:szCs w:val="24"/>
        </w:rPr>
        <w:t xml:space="preserve"> </w:t>
      </w:r>
      <w:r w:rsidRPr="0084760A">
        <w:rPr>
          <w:rFonts w:ascii="Times New Roman" w:hAnsi="Times New Roman" w:cs="Times New Roman"/>
          <w:sz w:val="24"/>
          <w:szCs w:val="24"/>
        </w:rPr>
        <w:t>baik dalam dukungan emosional</w:t>
      </w:r>
      <w:r w:rsidR="004F61FD" w:rsidRPr="0084760A">
        <w:rPr>
          <w:rFonts w:ascii="Times New Roman" w:hAnsi="Times New Roman" w:cs="Times New Roman"/>
          <w:sz w:val="24"/>
          <w:szCs w:val="24"/>
        </w:rPr>
        <w:t>,</w:t>
      </w:r>
      <w:r w:rsidR="00E95D23">
        <w:rPr>
          <w:rFonts w:ascii="Times New Roman" w:hAnsi="Times New Roman" w:cs="Times New Roman"/>
          <w:sz w:val="24"/>
          <w:szCs w:val="24"/>
        </w:rPr>
        <w:t xml:space="preserve"> </w:t>
      </w:r>
      <w:r w:rsidRPr="0084760A">
        <w:rPr>
          <w:rFonts w:ascii="Times New Roman" w:hAnsi="Times New Roman" w:cs="Times New Roman"/>
          <w:sz w:val="24"/>
          <w:szCs w:val="24"/>
        </w:rPr>
        <w:t>penghargaan</w:t>
      </w:r>
      <w:r w:rsidR="006B6DDC" w:rsidRPr="0084760A">
        <w:rPr>
          <w:rFonts w:ascii="Times New Roman" w:hAnsi="Times New Roman" w:cs="Times New Roman"/>
          <w:sz w:val="24"/>
          <w:szCs w:val="24"/>
        </w:rPr>
        <w:t>,</w:t>
      </w:r>
      <w:r w:rsidR="00E95D23">
        <w:rPr>
          <w:rFonts w:ascii="Times New Roman" w:hAnsi="Times New Roman" w:cs="Times New Roman"/>
          <w:sz w:val="24"/>
          <w:szCs w:val="24"/>
        </w:rPr>
        <w:t xml:space="preserve"> </w:t>
      </w:r>
      <w:r w:rsidRPr="0084760A">
        <w:rPr>
          <w:rFonts w:ascii="Times New Roman" w:hAnsi="Times New Roman" w:cs="Times New Roman"/>
          <w:sz w:val="24"/>
          <w:szCs w:val="24"/>
        </w:rPr>
        <w:t>instrumental</w:t>
      </w:r>
      <w:r w:rsidR="006B6DDC" w:rsidRPr="0084760A">
        <w:rPr>
          <w:rFonts w:ascii="Times New Roman" w:hAnsi="Times New Roman" w:cs="Times New Roman"/>
          <w:sz w:val="24"/>
          <w:szCs w:val="24"/>
        </w:rPr>
        <w:t xml:space="preserve"> </w:t>
      </w:r>
      <w:r w:rsidRPr="0084760A">
        <w:rPr>
          <w:rFonts w:ascii="Times New Roman" w:hAnsi="Times New Roman" w:cs="Times New Roman"/>
          <w:sz w:val="24"/>
          <w:szCs w:val="24"/>
        </w:rPr>
        <w:t>dan informasi</w:t>
      </w:r>
      <w:r w:rsidR="006B6DDC" w:rsidRPr="0084760A">
        <w:rPr>
          <w:rFonts w:ascii="Times New Roman" w:hAnsi="Times New Roman" w:cs="Times New Roman"/>
          <w:sz w:val="24"/>
          <w:szCs w:val="24"/>
        </w:rPr>
        <w:t xml:space="preserve"> </w:t>
      </w:r>
      <w:r w:rsidR="00BF7C39" w:rsidRPr="0084760A">
        <w:rPr>
          <w:rFonts w:ascii="Times New Roman" w:hAnsi="Times New Roman" w:cs="Times New Roman"/>
          <w:sz w:val="24"/>
          <w:szCs w:val="24"/>
        </w:rPr>
        <w:fldChar w:fldCharType="begin" w:fldLock="1"/>
      </w:r>
      <w:r w:rsidR="00E61E15" w:rsidRPr="0084760A">
        <w:rPr>
          <w:rFonts w:ascii="Times New Roman" w:hAnsi="Times New Roman" w:cs="Times New Roman"/>
          <w:sz w:val="24"/>
          <w:szCs w:val="24"/>
        </w:rPr>
        <w:instrText>ADDIN CSL_CITATION {"citationItems":[{"id":"ITEM-1","itemData":{"abstract":"Latar belakang: Peningkatan jumlah penderita kanker payudara mengalami trend peningkatan dari tahun ke tahaun di seluruh dunia, termasuk Indonesia.Salah satu pengobatan yang sering dilakukan adalah kemoterapi dengan berbagai efek samping yang penting mendapatkan perhatian. Tujuan:Penelitian ini bertujuan untuk mengetahui hubungan dukungan keluarga terhadap motivasi pasien kanker payudara dalam menjalani kemoterapi. Metode:Jenis penelitian ini adalah kuantitatif dengan desain studycross sectional. Jumlah sampel yang digunakan sebanyak 68 responden dengan teknik accidental sampling. Alat ukur yang digunakan adalah kuesioner untuk mengukur dukungan keluarga dan motivasi pasien. Analisis data bivariatmenggunakan uji chi-square. Hasil:Hasil penelitian menunjukkan terdapat hubungan yang signifikan antara dukungan keluarga terhadap motivasi pasien kanker payudara dalam menjalani kemoterapi (p value = 0,000; OR=8,758). Simpulan: Dukungan keluarga meningkatkan motivasi pasien kanker payudara dalam menjalani selama kemoterapi untuk sembuh. Pentint upaya mengembangkan pelayanan kesehatan pada pasien kanker payudara dengan kemoterapi dalam peningkatan kualitas pelayanan, khususnya pemberian dukungan untuk memotivasi pasien yang menjalani kemoterapi dengan berbagai efek samping yang dihadapi.","author":[{"dropping-particle":"","family":"Marlinda","given":"Marlinda","non-dropping-particle":"","parse-names":false,"suffix":""},{"dropping-particle":"","family":"Fadhilah","given":"Nur","non-dropping-particle":"","parse-names":false,"suffix":""},{"dropping-particle":"","family":"Novilia","given":"Novilia","non-dropping-particle":"","parse-names":false,"suffix":""}],"container-title":"Ejurnal.Poltekkes-Tjk.Ac.Id","id":"ITEM-1","issue":"2","issued":{"date-parts":[["2019"]]},"page":"1-8","title":"Dukungan Keluarga Untuk Meningkatkan Motivasi Pasien Kanker Payudara Menjalani Kemoterapi Family Support To Increase Motivation Of Breast Cancer Patients With Chemotherapy","type":"article-journal","volume":"12"},"uris":["http://www.mendeley.com/documents/?uuid=8afc57fb-7329-47f8-bc3c-5b94847a2349"]}],"mendeley":{"formattedCitation":"(Marlinda et al., 2019)","plainTextFormattedCitation":"(Marlinda et al., 2019)","previouslyFormattedCitation":"(Marlinda et al., 2019)"},"properties":{"noteIndex":0},"schema":"https://github.com/citation-style-language/schema/raw/master/csl-citation.json"}</w:instrText>
      </w:r>
      <w:r w:rsidR="00BF7C39" w:rsidRPr="0084760A">
        <w:rPr>
          <w:rFonts w:ascii="Times New Roman" w:hAnsi="Times New Roman" w:cs="Times New Roman"/>
          <w:sz w:val="24"/>
          <w:szCs w:val="24"/>
        </w:rPr>
        <w:fldChar w:fldCharType="separate"/>
      </w:r>
      <w:r w:rsidR="00BF7C39" w:rsidRPr="0084760A">
        <w:rPr>
          <w:rFonts w:ascii="Times New Roman" w:hAnsi="Times New Roman" w:cs="Times New Roman"/>
          <w:noProof/>
          <w:sz w:val="24"/>
          <w:szCs w:val="24"/>
        </w:rPr>
        <w:t>(Marlinda et al., 2019)</w:t>
      </w:r>
      <w:r w:rsidR="00BF7C39" w:rsidRPr="0084760A">
        <w:rPr>
          <w:rFonts w:ascii="Times New Roman" w:hAnsi="Times New Roman" w:cs="Times New Roman"/>
          <w:sz w:val="24"/>
          <w:szCs w:val="24"/>
        </w:rPr>
        <w:fldChar w:fldCharType="end"/>
      </w:r>
      <w:r w:rsidRPr="0084760A">
        <w:rPr>
          <w:rFonts w:ascii="Times New Roman" w:hAnsi="Times New Roman" w:cs="Times New Roman"/>
          <w:sz w:val="24"/>
          <w:szCs w:val="24"/>
        </w:rPr>
        <w:t>.</w:t>
      </w:r>
      <w:r w:rsidRPr="0084760A">
        <w:t xml:space="preserve"> </w:t>
      </w:r>
      <w:r w:rsidR="0090292C" w:rsidRPr="0084760A">
        <w:rPr>
          <w:rFonts w:ascii="Times New Roman" w:eastAsia="Calibri" w:hAnsi="Times New Roman" w:cs="Times New Roman"/>
          <w:sz w:val="24"/>
          <w:szCs w:val="24"/>
          <w:lang w:bidi="ar-SA"/>
        </w:rPr>
        <w:t xml:space="preserve">Berbagai </w:t>
      </w:r>
      <w:r w:rsidR="00231D0E" w:rsidRPr="0084760A">
        <w:rPr>
          <w:rFonts w:ascii="Times New Roman" w:eastAsia="Calibri" w:hAnsi="Times New Roman" w:cs="Times New Roman"/>
          <w:sz w:val="24"/>
          <w:szCs w:val="24"/>
          <w:lang w:bidi="ar-SA"/>
        </w:rPr>
        <w:t xml:space="preserve">macam </w:t>
      </w:r>
      <w:r w:rsidR="0090292C" w:rsidRPr="0084760A">
        <w:rPr>
          <w:rFonts w:ascii="Times New Roman" w:eastAsia="Calibri" w:hAnsi="Times New Roman" w:cs="Times New Roman"/>
          <w:sz w:val="24"/>
          <w:szCs w:val="24"/>
          <w:lang w:bidi="ar-SA"/>
        </w:rPr>
        <w:t>efek samping</w:t>
      </w:r>
      <w:r w:rsidR="00231D0E" w:rsidRPr="0084760A">
        <w:rPr>
          <w:rFonts w:ascii="Times New Roman" w:eastAsia="Calibri" w:hAnsi="Times New Roman" w:cs="Times New Roman"/>
          <w:sz w:val="24"/>
          <w:szCs w:val="24"/>
          <w:lang w:bidi="ar-SA"/>
        </w:rPr>
        <w:t xml:space="preserve"> yang ditimbulkan </w:t>
      </w:r>
      <w:r w:rsidR="0090292C" w:rsidRPr="0084760A">
        <w:rPr>
          <w:rFonts w:ascii="Times New Roman" w:eastAsia="Calibri" w:hAnsi="Times New Roman" w:cs="Times New Roman"/>
          <w:sz w:val="24"/>
          <w:szCs w:val="24"/>
          <w:lang w:bidi="ar-SA"/>
        </w:rPr>
        <w:t xml:space="preserve"> terkait dengan kemoterapi,  pasien  sulit  menerima keadaannya, memiliki harga diri yang rendah, dan merasa tidak aman saat bertemu orang lain</w:t>
      </w:r>
      <w:r w:rsidR="00231D0E" w:rsidRPr="0084760A">
        <w:rPr>
          <w:rFonts w:ascii="Times New Roman" w:eastAsia="Calibri" w:hAnsi="Times New Roman" w:cs="Times New Roman"/>
          <w:sz w:val="24"/>
          <w:szCs w:val="24"/>
          <w:lang w:bidi="ar-SA"/>
        </w:rPr>
        <w:t xml:space="preserve"> karena </w:t>
      </w:r>
      <w:r w:rsidR="0090292C" w:rsidRPr="0084760A">
        <w:rPr>
          <w:rFonts w:ascii="Times New Roman" w:eastAsia="Calibri" w:hAnsi="Times New Roman" w:cs="Times New Roman"/>
          <w:sz w:val="24"/>
          <w:szCs w:val="24"/>
          <w:lang w:bidi="ar-SA"/>
        </w:rPr>
        <w:t>perubahan fisik yang terjadi pada tubuh pasien dapat menyebabkan pasien mengalami perasaan yang berbeda-beda,</w:t>
      </w:r>
      <w:r w:rsidR="00276D3F" w:rsidRPr="0084760A">
        <w:rPr>
          <w:rFonts w:ascii="Times New Roman" w:eastAsia="Calibri" w:hAnsi="Times New Roman" w:cs="Times New Roman"/>
          <w:sz w:val="24"/>
          <w:szCs w:val="24"/>
          <w:lang w:bidi="ar-SA"/>
        </w:rPr>
        <w:t xml:space="preserve"> </w:t>
      </w:r>
      <w:r w:rsidR="0090292C" w:rsidRPr="0084760A">
        <w:rPr>
          <w:rFonts w:ascii="Times New Roman" w:eastAsia="Calibri" w:hAnsi="Times New Roman" w:cs="Times New Roman"/>
          <w:sz w:val="24"/>
          <w:szCs w:val="24"/>
          <w:lang w:bidi="ar-SA"/>
        </w:rPr>
        <w:t>sehingga pasien menunjukkan</w:t>
      </w:r>
      <w:r w:rsidR="00BF7C39" w:rsidRPr="0084760A">
        <w:rPr>
          <w:rFonts w:ascii="Times New Roman" w:eastAsia="Calibri" w:hAnsi="Times New Roman" w:cs="Times New Roman"/>
          <w:sz w:val="24"/>
          <w:szCs w:val="24"/>
          <w:lang w:bidi="ar-SA"/>
        </w:rPr>
        <w:t xml:space="preserve"> </w:t>
      </w:r>
      <w:r w:rsidR="0090292C" w:rsidRPr="0084760A">
        <w:rPr>
          <w:rFonts w:ascii="Times New Roman" w:eastAsia="Calibri" w:hAnsi="Times New Roman" w:cs="Times New Roman"/>
          <w:sz w:val="24"/>
          <w:szCs w:val="24"/>
          <w:lang w:bidi="ar-SA"/>
        </w:rPr>
        <w:t>penolakan terhadap penampilannya. b</w:t>
      </w:r>
      <w:r w:rsidR="00303D54" w:rsidRPr="0084760A">
        <w:rPr>
          <w:rFonts w:ascii="Times New Roman" w:eastAsia="Calibri" w:hAnsi="Times New Roman" w:cs="Times New Roman"/>
          <w:sz w:val="24"/>
          <w:szCs w:val="24"/>
          <w:lang w:bidi="ar-SA"/>
        </w:rPr>
        <w:t>agi pasien kanker kolorektal</w:t>
      </w:r>
      <w:r w:rsidRPr="0084760A">
        <w:rPr>
          <w:rFonts w:ascii="Times New Roman" w:eastAsia="Calibri" w:hAnsi="Times New Roman" w:cs="Times New Roman"/>
          <w:sz w:val="24"/>
          <w:szCs w:val="24"/>
          <w:lang w:bidi="ar-SA"/>
        </w:rPr>
        <w:t xml:space="preserve">, </w:t>
      </w:r>
      <w:r w:rsidR="00303D54" w:rsidRPr="0084760A">
        <w:rPr>
          <w:rFonts w:ascii="Times New Roman" w:eastAsia="Calibri" w:hAnsi="Times New Roman" w:cs="Times New Roman"/>
          <w:sz w:val="24"/>
          <w:szCs w:val="24"/>
          <w:lang w:bidi="ar-SA"/>
        </w:rPr>
        <w:t xml:space="preserve">dukungan keluarga </w:t>
      </w:r>
      <w:r w:rsidR="0090292C" w:rsidRPr="0084760A">
        <w:rPr>
          <w:rFonts w:ascii="Times New Roman" w:eastAsia="Calibri" w:hAnsi="Times New Roman" w:cs="Times New Roman"/>
          <w:sz w:val="24"/>
          <w:szCs w:val="24"/>
          <w:lang w:bidi="ar-SA"/>
        </w:rPr>
        <w:t xml:space="preserve">yang </w:t>
      </w:r>
      <w:r w:rsidR="004F61FD" w:rsidRPr="0084760A">
        <w:rPr>
          <w:rFonts w:ascii="Times New Roman" w:eastAsia="Calibri" w:hAnsi="Times New Roman" w:cs="Times New Roman"/>
          <w:sz w:val="24"/>
          <w:szCs w:val="24"/>
          <w:lang w:bidi="ar-SA"/>
        </w:rPr>
        <w:t xml:space="preserve">optimal </w:t>
      </w:r>
      <w:r w:rsidRPr="0084760A">
        <w:rPr>
          <w:rFonts w:ascii="Times New Roman" w:eastAsia="Calibri" w:hAnsi="Times New Roman" w:cs="Times New Roman"/>
          <w:sz w:val="24"/>
          <w:szCs w:val="24"/>
          <w:lang w:bidi="ar-SA"/>
        </w:rPr>
        <w:t xml:space="preserve">sangat diperlukan karena </w:t>
      </w:r>
      <w:r w:rsidR="00303D54" w:rsidRPr="0084760A">
        <w:rPr>
          <w:rFonts w:ascii="Times New Roman" w:eastAsia="Calibri" w:hAnsi="Times New Roman" w:cs="Times New Roman"/>
          <w:sz w:val="24"/>
          <w:szCs w:val="24"/>
          <w:lang w:bidi="ar-SA"/>
        </w:rPr>
        <w:t>memegang peranan penting bagi penderita kanker</w:t>
      </w:r>
      <w:r w:rsidRPr="0084760A">
        <w:rPr>
          <w:rFonts w:ascii="Times New Roman" w:eastAsia="Calibri" w:hAnsi="Times New Roman" w:cs="Times New Roman"/>
          <w:sz w:val="24"/>
          <w:szCs w:val="24"/>
          <w:lang w:bidi="ar-SA"/>
        </w:rPr>
        <w:t xml:space="preserve"> </w:t>
      </w:r>
      <w:r w:rsidR="00303D54" w:rsidRPr="0084760A">
        <w:rPr>
          <w:rFonts w:ascii="Times New Roman" w:eastAsia="Calibri" w:hAnsi="Times New Roman" w:cs="Times New Roman"/>
          <w:sz w:val="24"/>
          <w:szCs w:val="24"/>
          <w:lang w:bidi="ar-SA"/>
        </w:rPr>
        <w:t>terutama yang sedang menjalani kemoterapi</w:t>
      </w:r>
      <w:r w:rsidR="00E95D23">
        <w:rPr>
          <w:rFonts w:ascii="Times New Roman" w:eastAsia="Calibri" w:hAnsi="Times New Roman" w:cs="Times New Roman"/>
          <w:sz w:val="24"/>
          <w:szCs w:val="24"/>
          <w:lang w:bidi="ar-SA"/>
        </w:rPr>
        <w:t>. D</w:t>
      </w:r>
      <w:r w:rsidRPr="0084760A">
        <w:rPr>
          <w:rFonts w:ascii="Times New Roman" w:eastAsia="Calibri" w:hAnsi="Times New Roman" w:cs="Times New Roman"/>
          <w:sz w:val="24"/>
          <w:szCs w:val="24"/>
          <w:lang w:bidi="ar-SA"/>
        </w:rPr>
        <w:t xml:space="preserve">ukungan keluarga yang </w:t>
      </w:r>
      <w:r w:rsidR="004F61FD" w:rsidRPr="0084760A">
        <w:rPr>
          <w:rFonts w:ascii="Times New Roman" w:eastAsia="Calibri" w:hAnsi="Times New Roman" w:cs="Times New Roman"/>
          <w:sz w:val="24"/>
          <w:szCs w:val="24"/>
          <w:lang w:bidi="ar-SA"/>
        </w:rPr>
        <w:t>optimal</w:t>
      </w:r>
      <w:r w:rsidRPr="0084760A">
        <w:rPr>
          <w:rFonts w:ascii="Times New Roman" w:eastAsia="Calibri" w:hAnsi="Times New Roman" w:cs="Times New Roman"/>
          <w:sz w:val="24"/>
          <w:szCs w:val="24"/>
          <w:lang w:bidi="ar-SA"/>
        </w:rPr>
        <w:t xml:space="preserve"> dapat </w:t>
      </w:r>
      <w:r w:rsidR="0090292C" w:rsidRPr="0084760A">
        <w:rPr>
          <w:rFonts w:ascii="Times New Roman" w:eastAsia="Calibri" w:hAnsi="Times New Roman" w:cs="Times New Roman"/>
          <w:sz w:val="24"/>
          <w:szCs w:val="24"/>
          <w:lang w:bidi="ar-SA"/>
        </w:rPr>
        <w:t xml:space="preserve">menumbuhkan </w:t>
      </w:r>
      <w:r w:rsidR="009177D4" w:rsidRPr="0084760A">
        <w:rPr>
          <w:rFonts w:ascii="Times New Roman" w:eastAsia="Calibri" w:hAnsi="Times New Roman" w:cs="Times New Roman"/>
          <w:sz w:val="24"/>
          <w:szCs w:val="24"/>
          <w:lang w:bidi="ar-SA"/>
        </w:rPr>
        <w:t xml:space="preserve">dan meningkatkan </w:t>
      </w:r>
      <w:r w:rsidR="00303D54" w:rsidRPr="0084760A">
        <w:rPr>
          <w:rFonts w:ascii="Times New Roman" w:eastAsia="Calibri" w:hAnsi="Times New Roman" w:cs="Times New Roman"/>
          <w:sz w:val="24"/>
          <w:szCs w:val="24"/>
          <w:lang w:bidi="ar-SA"/>
        </w:rPr>
        <w:t>motivasi pasien untuk</w:t>
      </w:r>
      <w:r w:rsidRPr="0084760A">
        <w:rPr>
          <w:rFonts w:ascii="Times New Roman" w:eastAsia="Calibri" w:hAnsi="Times New Roman" w:cs="Times New Roman"/>
          <w:sz w:val="24"/>
          <w:szCs w:val="24"/>
          <w:lang w:bidi="ar-SA"/>
        </w:rPr>
        <w:t xml:space="preserve"> semangat dalam </w:t>
      </w:r>
      <w:r w:rsidR="00303D54" w:rsidRPr="0084760A">
        <w:rPr>
          <w:rFonts w:ascii="Times New Roman" w:eastAsia="Calibri" w:hAnsi="Times New Roman" w:cs="Times New Roman"/>
          <w:sz w:val="24"/>
          <w:szCs w:val="24"/>
          <w:lang w:bidi="ar-SA"/>
        </w:rPr>
        <w:t>menjalani kemoterapi</w:t>
      </w:r>
      <w:r w:rsidRPr="0084760A">
        <w:rPr>
          <w:rFonts w:ascii="Times New Roman" w:eastAsia="Calibri" w:hAnsi="Times New Roman" w:cs="Times New Roman"/>
          <w:sz w:val="24"/>
          <w:szCs w:val="24"/>
          <w:lang w:bidi="ar-SA"/>
        </w:rPr>
        <w:t>nya</w:t>
      </w:r>
      <w:r w:rsidR="007C6E5B" w:rsidRPr="0084760A">
        <w:rPr>
          <w:rFonts w:ascii="Times New Roman" w:eastAsia="Calibri" w:hAnsi="Times New Roman" w:cs="Times New Roman"/>
          <w:sz w:val="24"/>
          <w:szCs w:val="24"/>
          <w:lang w:bidi="ar-SA"/>
        </w:rPr>
        <w:t xml:space="preserve"> k</w:t>
      </w:r>
      <w:r w:rsidR="00231D0E" w:rsidRPr="0084760A">
        <w:rPr>
          <w:rFonts w:ascii="Times New Roman" w:eastAsia="Calibri" w:hAnsi="Times New Roman" w:cs="Times New Roman"/>
          <w:sz w:val="24"/>
          <w:szCs w:val="24"/>
          <w:lang w:bidi="ar-SA"/>
        </w:rPr>
        <w:t xml:space="preserve">arena pasien merasa </w:t>
      </w:r>
      <w:r w:rsidR="004F61FD" w:rsidRPr="0084760A">
        <w:rPr>
          <w:rFonts w:ascii="Times New Roman" w:eastAsia="Calibri" w:hAnsi="Times New Roman" w:cs="Times New Roman"/>
          <w:sz w:val="24"/>
          <w:szCs w:val="24"/>
          <w:lang w:bidi="ar-SA"/>
        </w:rPr>
        <w:t xml:space="preserve">aman dan nyaman ketika menjalani </w:t>
      </w:r>
      <w:r w:rsidR="004F61FD" w:rsidRPr="0084760A">
        <w:rPr>
          <w:rFonts w:ascii="Times New Roman" w:eastAsia="Calibri" w:hAnsi="Times New Roman" w:cs="Times New Roman"/>
          <w:sz w:val="24"/>
          <w:szCs w:val="24"/>
          <w:lang w:bidi="ar-SA"/>
        </w:rPr>
        <w:lastRenderedPageBreak/>
        <w:t xml:space="preserve">kemoterapi saat didampingi keluarga, selain itu pasien juga merasa mendapatkan </w:t>
      </w:r>
      <w:r w:rsidR="00231D0E" w:rsidRPr="0084760A">
        <w:rPr>
          <w:rFonts w:ascii="Times New Roman" w:eastAsia="Calibri" w:hAnsi="Times New Roman" w:cs="Times New Roman"/>
          <w:sz w:val="24"/>
          <w:szCs w:val="24"/>
          <w:lang w:bidi="ar-SA"/>
        </w:rPr>
        <w:t>perhatikan</w:t>
      </w:r>
      <w:r w:rsidR="006B6DDC" w:rsidRPr="0084760A">
        <w:rPr>
          <w:rFonts w:ascii="Times New Roman" w:eastAsia="Calibri" w:hAnsi="Times New Roman" w:cs="Times New Roman"/>
          <w:sz w:val="24"/>
          <w:szCs w:val="24"/>
          <w:lang w:bidi="ar-SA"/>
        </w:rPr>
        <w:t xml:space="preserve">, </w:t>
      </w:r>
      <w:r w:rsidR="004F61FD" w:rsidRPr="0084760A">
        <w:rPr>
          <w:rFonts w:ascii="Times New Roman" w:eastAsia="Calibri" w:hAnsi="Times New Roman" w:cs="Times New Roman"/>
          <w:sz w:val="24"/>
          <w:szCs w:val="24"/>
          <w:lang w:bidi="ar-SA"/>
        </w:rPr>
        <w:t xml:space="preserve">merasakan </w:t>
      </w:r>
      <w:r w:rsidR="00231D0E" w:rsidRPr="0084760A">
        <w:rPr>
          <w:rFonts w:ascii="Times New Roman" w:eastAsia="Calibri" w:hAnsi="Times New Roman" w:cs="Times New Roman"/>
          <w:sz w:val="24"/>
          <w:szCs w:val="24"/>
          <w:lang w:bidi="ar-SA"/>
        </w:rPr>
        <w:t>dihargai serta dicintai oleh lingkungan keluarganya</w:t>
      </w:r>
      <w:r w:rsidR="00BF7C39" w:rsidRPr="0084760A">
        <w:rPr>
          <w:rFonts w:ascii="Times New Roman" w:eastAsia="Calibri" w:hAnsi="Times New Roman" w:cs="Times New Roman"/>
          <w:sz w:val="24"/>
          <w:szCs w:val="24"/>
          <w:lang w:bidi="ar-SA"/>
        </w:rPr>
        <w:t>.</w:t>
      </w:r>
    </w:p>
    <w:bookmarkEnd w:id="40"/>
    <w:p w14:paraId="0DC43C8B" w14:textId="31355E3C" w:rsidR="00104378" w:rsidRPr="0084760A" w:rsidRDefault="004F61FD" w:rsidP="00F318A1">
      <w:pPr>
        <w:spacing w:line="480" w:lineRule="auto"/>
        <w:ind w:firstLine="720"/>
        <w:jc w:val="both"/>
        <w:rPr>
          <w:rFonts w:ascii="Times New Roman" w:eastAsia="Calibri" w:hAnsi="Times New Roman" w:cs="Times New Roman"/>
          <w:sz w:val="24"/>
          <w:szCs w:val="24"/>
          <w:lang w:bidi="ar-SA"/>
        </w:rPr>
      </w:pPr>
      <w:r w:rsidRPr="0084760A">
        <w:rPr>
          <w:rFonts w:ascii="Times New Roman" w:eastAsia="Calibri" w:hAnsi="Times New Roman" w:cs="Times New Roman"/>
          <w:sz w:val="24"/>
          <w:szCs w:val="24"/>
          <w:lang w:bidi="ar-SA"/>
        </w:rPr>
        <w:t xml:space="preserve"> </w:t>
      </w:r>
      <w:r w:rsidRPr="0084760A">
        <w:rPr>
          <w:rFonts w:ascii="Times New Roman" w:eastAsia="Calibri" w:hAnsi="Times New Roman" w:cs="Times New Roman"/>
          <w:sz w:val="24"/>
          <w:szCs w:val="24"/>
          <w:lang w:val="fi-FI" w:bidi="ar-SA"/>
        </w:rPr>
        <w:t>M</w:t>
      </w:r>
      <w:r w:rsidR="009177D4" w:rsidRPr="0084760A">
        <w:rPr>
          <w:rFonts w:ascii="Times New Roman" w:eastAsia="Calibri" w:hAnsi="Times New Roman" w:cs="Times New Roman"/>
          <w:sz w:val="24"/>
          <w:szCs w:val="24"/>
          <w:lang w:bidi="ar-SA"/>
        </w:rPr>
        <w:t xml:space="preserve">otivasi merupakan kondisi psikologis yang mendorong seseorang untuk melakukan sesuatu. Terdapat tiga komponen utama dalam motivasi yaitu kebutuhan, dorongan dan tujuan. Kebutuhan terjadi apabila individu merasa ada ketidakseimbangan antara apa yang ia miliki dan apa yang ia harapkan. Sedangkan dorongan merupakan kekuatan mental untuk melakukan kegiatan dalam rangka memenuhi harapan. </w:t>
      </w:r>
      <w:r w:rsidRPr="0084760A">
        <w:rPr>
          <w:rFonts w:ascii="Times New Roman" w:eastAsia="Calibri" w:hAnsi="Times New Roman" w:cs="Times New Roman"/>
          <w:sz w:val="24"/>
          <w:szCs w:val="24"/>
          <w:lang w:val="fi-FI" w:bidi="ar-SA"/>
        </w:rPr>
        <w:t>D</w:t>
      </w:r>
      <w:r w:rsidR="009177D4" w:rsidRPr="0084760A">
        <w:rPr>
          <w:rFonts w:ascii="Times New Roman" w:eastAsia="Calibri" w:hAnsi="Times New Roman" w:cs="Times New Roman"/>
          <w:sz w:val="24"/>
          <w:szCs w:val="24"/>
          <w:lang w:bidi="ar-SA"/>
        </w:rPr>
        <w:t>orongan merupakan kekuatan mental yang berorientasi pada pemenuhan harapan atau pencapaian tujuan. Tujuan merupakan hal yang ingin dicapai oleh seorang individ</w:t>
      </w:r>
      <w:r w:rsidR="00E61E15" w:rsidRPr="0084760A">
        <w:rPr>
          <w:rFonts w:ascii="Times New Roman" w:eastAsia="Calibri" w:hAnsi="Times New Roman" w:cs="Times New Roman"/>
          <w:sz w:val="24"/>
          <w:szCs w:val="24"/>
          <w:lang w:bidi="ar-SA"/>
        </w:rPr>
        <w:t>u.</w:t>
      </w:r>
      <w:r w:rsidR="00383C13" w:rsidRPr="0084760A">
        <w:rPr>
          <w:rFonts w:ascii="Times New Roman" w:eastAsia="Calibri" w:hAnsi="Times New Roman" w:cs="Times New Roman"/>
          <w:sz w:val="24"/>
          <w:szCs w:val="24"/>
          <w:lang w:bidi="ar-SA"/>
        </w:rPr>
        <w:t xml:space="preserve"> </w:t>
      </w:r>
      <w:r w:rsidR="007C6E5B" w:rsidRPr="0084760A">
        <w:rPr>
          <w:rFonts w:ascii="Times New Roman" w:eastAsia="Calibri" w:hAnsi="Times New Roman" w:cs="Times New Roman"/>
          <w:sz w:val="24"/>
          <w:szCs w:val="24"/>
          <w:lang w:bidi="ar-SA"/>
        </w:rPr>
        <w:t>Mengingat begitu banyaknya efek samping yang dapat ditimbulkan oleh kemoterapi, panjangnya proses untuk menjalani kemoterapi,</w:t>
      </w:r>
      <w:r w:rsidR="00E61E15" w:rsidRPr="0084760A">
        <w:rPr>
          <w:rFonts w:ascii="Times New Roman" w:eastAsia="Calibri" w:hAnsi="Times New Roman" w:cs="Times New Roman"/>
          <w:sz w:val="24"/>
          <w:szCs w:val="24"/>
          <w:lang w:bidi="ar-SA"/>
        </w:rPr>
        <w:t xml:space="preserve"> </w:t>
      </w:r>
      <w:r w:rsidR="0045588C" w:rsidRPr="0045588C">
        <w:rPr>
          <w:rFonts w:ascii="Times New Roman" w:eastAsia="Calibri" w:hAnsi="Times New Roman" w:cs="Times New Roman"/>
          <w:sz w:val="24"/>
          <w:szCs w:val="24"/>
          <w:lang w:bidi="ar-SA"/>
        </w:rPr>
        <w:t>a</w:t>
      </w:r>
      <w:r w:rsidR="00E61E15" w:rsidRPr="0084760A">
        <w:rPr>
          <w:rFonts w:ascii="Times New Roman" w:eastAsia="Calibri" w:hAnsi="Times New Roman" w:cs="Times New Roman"/>
          <w:sz w:val="24"/>
          <w:szCs w:val="24"/>
          <w:lang w:bidi="ar-SA"/>
        </w:rPr>
        <w:t xml:space="preserve">pabila </w:t>
      </w:r>
      <w:r w:rsidR="007C6E5B" w:rsidRPr="0084760A">
        <w:rPr>
          <w:rFonts w:ascii="Times New Roman" w:eastAsia="Calibri" w:hAnsi="Times New Roman" w:cs="Times New Roman"/>
          <w:sz w:val="24"/>
          <w:szCs w:val="24"/>
          <w:lang w:bidi="ar-SA"/>
        </w:rPr>
        <w:t xml:space="preserve">pasien tidak mendapatkan dukungan keluarga yang </w:t>
      </w:r>
      <w:r w:rsidRPr="0084760A">
        <w:rPr>
          <w:rFonts w:ascii="Times New Roman" w:eastAsia="Calibri" w:hAnsi="Times New Roman" w:cs="Times New Roman"/>
          <w:sz w:val="24"/>
          <w:szCs w:val="24"/>
          <w:lang w:bidi="ar-SA"/>
        </w:rPr>
        <w:t>optimal</w:t>
      </w:r>
      <w:r w:rsidR="007C6E5B" w:rsidRPr="0084760A">
        <w:rPr>
          <w:rFonts w:ascii="Times New Roman" w:eastAsia="Calibri" w:hAnsi="Times New Roman" w:cs="Times New Roman"/>
          <w:sz w:val="24"/>
          <w:szCs w:val="24"/>
          <w:lang w:bidi="ar-SA"/>
        </w:rPr>
        <w:t xml:space="preserve"> dalam menjalalani kemoterapi tentunya akan menjadi stressor</w:t>
      </w:r>
      <w:r w:rsidR="00F55FF0" w:rsidRPr="0084760A">
        <w:rPr>
          <w:rFonts w:ascii="Times New Roman" w:eastAsia="Calibri" w:hAnsi="Times New Roman" w:cs="Times New Roman"/>
          <w:sz w:val="24"/>
          <w:szCs w:val="24"/>
          <w:lang w:bidi="ar-SA"/>
        </w:rPr>
        <w:t xml:space="preserve"> bagi pasien</w:t>
      </w:r>
      <w:r w:rsidR="007C6E5B" w:rsidRPr="0084760A">
        <w:rPr>
          <w:rFonts w:ascii="Times New Roman" w:eastAsia="Calibri" w:hAnsi="Times New Roman" w:cs="Times New Roman"/>
          <w:sz w:val="24"/>
          <w:szCs w:val="24"/>
          <w:lang w:bidi="ar-SA"/>
        </w:rPr>
        <w:t xml:space="preserve"> yang dapat memperburuk kondisi </w:t>
      </w:r>
      <w:r w:rsidR="00F318A1" w:rsidRPr="0084760A">
        <w:rPr>
          <w:rFonts w:ascii="Times New Roman" w:eastAsia="Calibri" w:hAnsi="Times New Roman" w:cs="Times New Roman"/>
          <w:sz w:val="24"/>
          <w:szCs w:val="24"/>
          <w:lang w:bidi="ar-SA"/>
        </w:rPr>
        <w:t xml:space="preserve">baik fisik maupun </w:t>
      </w:r>
      <w:r w:rsidR="007C6E5B" w:rsidRPr="0084760A">
        <w:rPr>
          <w:rFonts w:ascii="Times New Roman" w:eastAsia="Calibri" w:hAnsi="Times New Roman" w:cs="Times New Roman"/>
          <w:sz w:val="24"/>
          <w:szCs w:val="24"/>
          <w:lang w:bidi="ar-SA"/>
        </w:rPr>
        <w:t>psikologis</w:t>
      </w:r>
      <w:r w:rsidR="00F55FF0" w:rsidRPr="0084760A">
        <w:rPr>
          <w:rFonts w:ascii="Times New Roman" w:eastAsia="Calibri" w:hAnsi="Times New Roman" w:cs="Times New Roman"/>
          <w:sz w:val="24"/>
          <w:szCs w:val="24"/>
          <w:lang w:bidi="ar-SA"/>
        </w:rPr>
        <w:t>,</w:t>
      </w:r>
      <w:r w:rsidR="00F318A1" w:rsidRPr="0084760A">
        <w:rPr>
          <w:rFonts w:ascii="Times New Roman" w:eastAsia="Calibri" w:hAnsi="Times New Roman" w:cs="Times New Roman"/>
          <w:sz w:val="24"/>
          <w:szCs w:val="24"/>
          <w:lang w:bidi="ar-SA"/>
        </w:rPr>
        <w:t xml:space="preserve"> </w:t>
      </w:r>
      <w:r w:rsidR="00383C13" w:rsidRPr="0084760A">
        <w:rPr>
          <w:rFonts w:ascii="Times New Roman" w:eastAsia="Calibri" w:hAnsi="Times New Roman" w:cs="Times New Roman"/>
          <w:sz w:val="24"/>
          <w:szCs w:val="24"/>
          <w:lang w:bidi="ar-SA"/>
        </w:rPr>
        <w:t xml:space="preserve">pasien merasa takut untuk menjalani kemoterapi. Jika kondisi tersebut  </w:t>
      </w:r>
      <w:r w:rsidR="00671EE0" w:rsidRPr="0084760A">
        <w:rPr>
          <w:rFonts w:ascii="Times New Roman" w:eastAsia="Calibri" w:hAnsi="Times New Roman" w:cs="Times New Roman"/>
          <w:sz w:val="24"/>
          <w:szCs w:val="24"/>
          <w:lang w:bidi="ar-SA"/>
        </w:rPr>
        <w:t xml:space="preserve">tidak segera ditangani, </w:t>
      </w:r>
      <w:r w:rsidR="00383C13" w:rsidRPr="0084760A">
        <w:rPr>
          <w:rFonts w:ascii="Times New Roman" w:eastAsia="Calibri" w:hAnsi="Times New Roman" w:cs="Times New Roman"/>
          <w:sz w:val="24"/>
          <w:szCs w:val="24"/>
          <w:lang w:bidi="ar-SA"/>
        </w:rPr>
        <w:t xml:space="preserve">dalam </w:t>
      </w:r>
      <w:r w:rsidR="00671EE0" w:rsidRPr="0084760A">
        <w:rPr>
          <w:rFonts w:ascii="Times New Roman" w:eastAsia="Calibri" w:hAnsi="Times New Roman" w:cs="Times New Roman"/>
          <w:sz w:val="24"/>
          <w:szCs w:val="24"/>
          <w:lang w:bidi="ar-SA"/>
        </w:rPr>
        <w:t>hal ini dapat menimbulkan</w:t>
      </w:r>
      <w:r w:rsidR="00F318A1" w:rsidRPr="0084760A">
        <w:rPr>
          <w:rFonts w:ascii="Times New Roman" w:eastAsia="Calibri" w:hAnsi="Times New Roman" w:cs="Times New Roman"/>
          <w:sz w:val="24"/>
          <w:szCs w:val="24"/>
          <w:lang w:bidi="ar-SA"/>
        </w:rPr>
        <w:t xml:space="preserve"> suatu masalah yaitu</w:t>
      </w:r>
      <w:r w:rsidR="00276D3F" w:rsidRPr="0084760A">
        <w:rPr>
          <w:rFonts w:ascii="Times New Roman" w:eastAsia="Calibri" w:hAnsi="Times New Roman" w:cs="Times New Roman"/>
          <w:sz w:val="24"/>
          <w:szCs w:val="24"/>
          <w:lang w:bidi="ar-SA"/>
        </w:rPr>
        <w:t xml:space="preserve"> terapi kemoterapi bisa tertunda bahkan pasien tidak mau menjalani kemoterapi sehingga menghambat proses kemoterapi yang bisa mengakibatkan percepatan pertumbuhan dari sel kanker itu sendiri</w:t>
      </w:r>
      <w:r w:rsidR="00F318A1" w:rsidRPr="0084760A">
        <w:rPr>
          <w:rFonts w:ascii="Times New Roman" w:eastAsia="Calibri" w:hAnsi="Times New Roman" w:cs="Times New Roman"/>
          <w:sz w:val="24"/>
          <w:szCs w:val="24"/>
          <w:lang w:bidi="ar-SA"/>
        </w:rPr>
        <w:t>.</w:t>
      </w:r>
    </w:p>
    <w:p w14:paraId="1C154AA0" w14:textId="1FF842B8" w:rsidR="00677274" w:rsidRPr="00677274" w:rsidRDefault="00736E97" w:rsidP="000D6FE6">
      <w:pPr>
        <w:spacing w:after="0" w:line="480" w:lineRule="auto"/>
        <w:ind w:firstLine="720"/>
        <w:jc w:val="both"/>
        <w:rPr>
          <w:rFonts w:ascii="Times New Roman" w:eastAsia="Calibri" w:hAnsi="Times New Roman" w:cs="Times New Roman"/>
          <w:color w:val="000000"/>
          <w:sz w:val="24"/>
          <w:szCs w:val="24"/>
          <w:lang w:bidi="ar-SA"/>
        </w:rPr>
      </w:pPr>
      <w:r w:rsidRPr="0084760A">
        <w:rPr>
          <w:rFonts w:ascii="Times New Roman" w:eastAsia="Calibri" w:hAnsi="Times New Roman" w:cs="Times New Roman"/>
          <w:sz w:val="24"/>
          <w:szCs w:val="24"/>
          <w:lang w:bidi="ar-SA"/>
        </w:rPr>
        <w:t>S</w:t>
      </w:r>
      <w:r w:rsidR="00E252DF" w:rsidRPr="0084760A">
        <w:rPr>
          <w:rFonts w:ascii="Times New Roman" w:eastAsia="Calibri" w:hAnsi="Times New Roman" w:cs="Times New Roman"/>
          <w:sz w:val="24"/>
          <w:szCs w:val="24"/>
          <w:lang w:bidi="ar-SA"/>
        </w:rPr>
        <w:t xml:space="preserve">olusi </w:t>
      </w:r>
      <w:r w:rsidRPr="0084760A">
        <w:rPr>
          <w:rFonts w:ascii="Times New Roman" w:eastAsia="Calibri" w:hAnsi="Times New Roman" w:cs="Times New Roman"/>
          <w:sz w:val="24"/>
          <w:szCs w:val="24"/>
          <w:lang w:bidi="ar-SA"/>
        </w:rPr>
        <w:t>terhadap permasalahan diatas</w:t>
      </w:r>
      <w:r w:rsidR="00C06EE4" w:rsidRPr="00C06EE4">
        <w:rPr>
          <w:rFonts w:ascii="Times New Roman" w:eastAsia="Calibri" w:hAnsi="Times New Roman" w:cs="Times New Roman"/>
          <w:sz w:val="24"/>
          <w:szCs w:val="24"/>
          <w:lang w:bidi="ar-SA"/>
        </w:rPr>
        <w:t xml:space="preserve"> </w:t>
      </w:r>
      <w:r w:rsidRPr="0084760A">
        <w:rPr>
          <w:rFonts w:ascii="Times New Roman" w:eastAsia="Calibri" w:hAnsi="Times New Roman" w:cs="Times New Roman"/>
          <w:sz w:val="24"/>
          <w:szCs w:val="24"/>
          <w:lang w:bidi="ar-SA"/>
        </w:rPr>
        <w:t>adalah</w:t>
      </w:r>
      <w:r w:rsidR="00492090" w:rsidRPr="0084760A">
        <w:rPr>
          <w:rFonts w:ascii="Times New Roman" w:eastAsia="Calibri" w:hAnsi="Times New Roman" w:cs="Times New Roman"/>
          <w:sz w:val="24"/>
          <w:szCs w:val="24"/>
          <w:lang w:bidi="ar-SA"/>
        </w:rPr>
        <w:t xml:space="preserve"> </w:t>
      </w:r>
      <w:r w:rsidRPr="0084760A">
        <w:rPr>
          <w:rFonts w:ascii="Times New Roman" w:eastAsia="Calibri" w:hAnsi="Times New Roman" w:cs="Times New Roman"/>
          <w:sz w:val="24"/>
          <w:szCs w:val="24"/>
          <w:lang w:bidi="ar-SA"/>
        </w:rPr>
        <w:t xml:space="preserve">dalam </w:t>
      </w:r>
      <w:r w:rsidR="00E252DF" w:rsidRPr="0084760A">
        <w:rPr>
          <w:rFonts w:ascii="Times New Roman" w:eastAsia="Calibri" w:hAnsi="Times New Roman" w:cs="Times New Roman"/>
          <w:sz w:val="24"/>
          <w:szCs w:val="24"/>
          <w:lang w:bidi="ar-SA"/>
        </w:rPr>
        <w:t>memberikan asuhan keperawatan pada pasien kanker kolore</w:t>
      </w:r>
      <w:r w:rsidRPr="0084760A">
        <w:rPr>
          <w:rFonts w:ascii="Times New Roman" w:eastAsia="Calibri" w:hAnsi="Times New Roman" w:cs="Times New Roman"/>
          <w:sz w:val="24"/>
          <w:szCs w:val="24"/>
          <w:lang w:bidi="ar-SA"/>
        </w:rPr>
        <w:t>k</w:t>
      </w:r>
      <w:r w:rsidR="00E252DF" w:rsidRPr="0084760A">
        <w:rPr>
          <w:rFonts w:ascii="Times New Roman" w:eastAsia="Calibri" w:hAnsi="Times New Roman" w:cs="Times New Roman"/>
          <w:sz w:val="24"/>
          <w:szCs w:val="24"/>
          <w:lang w:bidi="ar-SA"/>
        </w:rPr>
        <w:t>tal yang menjalani kemoterapi</w:t>
      </w:r>
      <w:r w:rsidRPr="0084760A">
        <w:rPr>
          <w:rFonts w:ascii="Times New Roman" w:eastAsia="Calibri" w:hAnsi="Times New Roman" w:cs="Times New Roman"/>
          <w:sz w:val="24"/>
          <w:szCs w:val="24"/>
          <w:lang w:bidi="ar-SA"/>
        </w:rPr>
        <w:t>,</w:t>
      </w:r>
      <w:r w:rsidR="00492090" w:rsidRPr="0084760A">
        <w:rPr>
          <w:rFonts w:ascii="Times New Roman" w:eastAsia="Calibri" w:hAnsi="Times New Roman" w:cs="Times New Roman"/>
          <w:sz w:val="24"/>
          <w:szCs w:val="24"/>
          <w:lang w:bidi="ar-SA"/>
        </w:rPr>
        <w:t xml:space="preserve"> </w:t>
      </w:r>
      <w:r w:rsidR="00E252DF" w:rsidRPr="0084760A">
        <w:rPr>
          <w:rFonts w:ascii="Times New Roman" w:eastAsia="Calibri" w:hAnsi="Times New Roman" w:cs="Times New Roman"/>
          <w:sz w:val="24"/>
          <w:szCs w:val="24"/>
          <w:lang w:bidi="ar-SA"/>
        </w:rPr>
        <w:t>pera</w:t>
      </w:r>
      <w:r w:rsidRPr="0084760A">
        <w:rPr>
          <w:rFonts w:ascii="Times New Roman" w:eastAsia="Calibri" w:hAnsi="Times New Roman" w:cs="Times New Roman"/>
          <w:sz w:val="24"/>
          <w:szCs w:val="24"/>
          <w:lang w:bidi="ar-SA"/>
        </w:rPr>
        <w:t xml:space="preserve">wat </w:t>
      </w:r>
      <w:r w:rsidR="00492090" w:rsidRPr="0084760A">
        <w:rPr>
          <w:rFonts w:ascii="Times New Roman" w:eastAsia="Calibri" w:hAnsi="Times New Roman" w:cs="Times New Roman"/>
          <w:sz w:val="24"/>
          <w:szCs w:val="24"/>
          <w:lang w:bidi="ar-SA"/>
        </w:rPr>
        <w:t xml:space="preserve"> harus </w:t>
      </w:r>
      <w:r w:rsidRPr="0084760A">
        <w:rPr>
          <w:rFonts w:ascii="Times New Roman" w:eastAsia="Calibri" w:hAnsi="Times New Roman" w:cs="Times New Roman"/>
          <w:sz w:val="24"/>
          <w:szCs w:val="24"/>
          <w:lang w:bidi="ar-SA"/>
        </w:rPr>
        <w:t xml:space="preserve">mampu </w:t>
      </w:r>
      <w:r w:rsidR="00492090" w:rsidRPr="0084760A">
        <w:rPr>
          <w:rFonts w:ascii="Times New Roman" w:eastAsia="Calibri" w:hAnsi="Times New Roman" w:cs="Times New Roman"/>
          <w:sz w:val="24"/>
          <w:szCs w:val="24"/>
          <w:lang w:bidi="ar-SA"/>
        </w:rPr>
        <w:t xml:space="preserve">memberikan support serta </w:t>
      </w:r>
      <w:r w:rsidR="00E252DF" w:rsidRPr="0084760A">
        <w:rPr>
          <w:rFonts w:ascii="Times New Roman" w:eastAsia="Calibri" w:hAnsi="Times New Roman" w:cs="Times New Roman"/>
          <w:sz w:val="24"/>
          <w:szCs w:val="24"/>
          <w:lang w:bidi="ar-SA"/>
        </w:rPr>
        <w:t>meningkatkan pengetahuan keluarga dan pasie</w:t>
      </w:r>
      <w:r w:rsidRPr="0084760A">
        <w:rPr>
          <w:rFonts w:ascii="Times New Roman" w:eastAsia="Calibri" w:hAnsi="Times New Roman" w:cs="Times New Roman"/>
          <w:sz w:val="24"/>
          <w:szCs w:val="24"/>
          <w:lang w:bidi="ar-SA"/>
        </w:rPr>
        <w:t xml:space="preserve">n tentang </w:t>
      </w:r>
      <w:r w:rsidR="00E252DF" w:rsidRPr="0084760A">
        <w:rPr>
          <w:rFonts w:ascii="Times New Roman" w:eastAsia="Calibri" w:hAnsi="Times New Roman" w:cs="Times New Roman"/>
          <w:sz w:val="24"/>
          <w:szCs w:val="24"/>
          <w:lang w:bidi="ar-SA"/>
        </w:rPr>
        <w:t xml:space="preserve"> pengetahuan seputar kanker kolore</w:t>
      </w:r>
      <w:r w:rsidR="00C06EE4" w:rsidRPr="00C06EE4">
        <w:rPr>
          <w:rFonts w:ascii="Times New Roman" w:eastAsia="Calibri" w:hAnsi="Times New Roman" w:cs="Times New Roman"/>
          <w:sz w:val="24"/>
          <w:szCs w:val="24"/>
          <w:lang w:bidi="ar-SA"/>
        </w:rPr>
        <w:t>k</w:t>
      </w:r>
      <w:r w:rsidR="00E252DF" w:rsidRPr="0084760A">
        <w:rPr>
          <w:rFonts w:ascii="Times New Roman" w:eastAsia="Calibri" w:hAnsi="Times New Roman" w:cs="Times New Roman"/>
          <w:sz w:val="24"/>
          <w:szCs w:val="24"/>
          <w:lang w:bidi="ar-SA"/>
        </w:rPr>
        <w:t>tal, kemoterapi, efek samping kemoterapi se</w:t>
      </w:r>
      <w:r w:rsidR="00C06EE4" w:rsidRPr="00C06EE4">
        <w:rPr>
          <w:rFonts w:ascii="Times New Roman" w:eastAsia="Calibri" w:hAnsi="Times New Roman" w:cs="Times New Roman"/>
          <w:sz w:val="24"/>
          <w:szCs w:val="24"/>
          <w:lang w:bidi="ar-SA"/>
        </w:rPr>
        <w:t>r</w:t>
      </w:r>
      <w:r w:rsidR="00E252DF" w:rsidRPr="0084760A">
        <w:rPr>
          <w:rFonts w:ascii="Times New Roman" w:eastAsia="Calibri" w:hAnsi="Times New Roman" w:cs="Times New Roman"/>
          <w:sz w:val="24"/>
          <w:szCs w:val="24"/>
          <w:lang w:bidi="ar-SA"/>
        </w:rPr>
        <w:t>ta</w:t>
      </w:r>
      <w:r w:rsidR="00F765A2" w:rsidRPr="00F765A2">
        <w:rPr>
          <w:rFonts w:ascii="Times New Roman" w:eastAsia="Calibri" w:hAnsi="Times New Roman" w:cs="Times New Roman"/>
          <w:sz w:val="24"/>
          <w:szCs w:val="24"/>
          <w:lang w:bidi="ar-SA"/>
        </w:rPr>
        <w:t xml:space="preserve"> tips</w:t>
      </w:r>
      <w:r w:rsidR="00026C67" w:rsidRPr="00026C67">
        <w:rPr>
          <w:rFonts w:ascii="Times New Roman" w:eastAsia="Calibri" w:hAnsi="Times New Roman" w:cs="Times New Roman"/>
          <w:sz w:val="24"/>
          <w:szCs w:val="24"/>
          <w:lang w:bidi="ar-SA"/>
        </w:rPr>
        <w:t xml:space="preserve"> - </w:t>
      </w:r>
      <w:r w:rsidR="00F765A2" w:rsidRPr="00F765A2">
        <w:rPr>
          <w:rFonts w:ascii="Times New Roman" w:eastAsia="Calibri" w:hAnsi="Times New Roman" w:cs="Times New Roman"/>
          <w:sz w:val="24"/>
          <w:szCs w:val="24"/>
          <w:lang w:bidi="ar-SA"/>
        </w:rPr>
        <w:t>tips untuk mengurangi e</w:t>
      </w:r>
      <w:r w:rsidR="00E252DF" w:rsidRPr="0084760A">
        <w:rPr>
          <w:rFonts w:ascii="Times New Roman" w:eastAsia="Calibri" w:hAnsi="Times New Roman" w:cs="Times New Roman"/>
          <w:sz w:val="24"/>
          <w:szCs w:val="24"/>
          <w:lang w:bidi="ar-SA"/>
        </w:rPr>
        <w:t>fek samping kemoterapi</w:t>
      </w:r>
      <w:r w:rsidR="00F765A2" w:rsidRPr="00F765A2">
        <w:rPr>
          <w:rFonts w:ascii="Times New Roman" w:eastAsia="Calibri" w:hAnsi="Times New Roman" w:cs="Times New Roman"/>
          <w:sz w:val="24"/>
          <w:szCs w:val="24"/>
          <w:lang w:bidi="ar-SA"/>
        </w:rPr>
        <w:t xml:space="preserve"> </w:t>
      </w:r>
      <w:r w:rsidRPr="0084760A">
        <w:rPr>
          <w:rFonts w:ascii="Times New Roman" w:eastAsia="Calibri" w:hAnsi="Times New Roman" w:cs="Times New Roman"/>
          <w:sz w:val="24"/>
          <w:szCs w:val="24"/>
          <w:lang w:bidi="ar-SA"/>
        </w:rPr>
        <w:t xml:space="preserve">. Sehingga </w:t>
      </w:r>
      <w:r w:rsidRPr="0084760A">
        <w:rPr>
          <w:rFonts w:ascii="Times New Roman" w:eastAsia="Calibri" w:hAnsi="Times New Roman" w:cs="Times New Roman"/>
          <w:sz w:val="24"/>
          <w:szCs w:val="24"/>
          <w:lang w:bidi="ar-SA"/>
        </w:rPr>
        <w:lastRenderedPageBreak/>
        <w:t>keluarga memahami apa yang dihadapi pasien dan apa yang dibutuhkan pasien sehingga</w:t>
      </w:r>
      <w:r w:rsidR="00F765A2" w:rsidRPr="00F765A2">
        <w:rPr>
          <w:rFonts w:ascii="Times New Roman" w:eastAsia="Calibri" w:hAnsi="Times New Roman" w:cs="Times New Roman"/>
          <w:sz w:val="24"/>
          <w:szCs w:val="24"/>
          <w:lang w:bidi="ar-SA"/>
        </w:rPr>
        <w:t xml:space="preserve">  </w:t>
      </w:r>
      <w:r w:rsidR="00C06EE4" w:rsidRPr="00C06EE4">
        <w:rPr>
          <w:rFonts w:ascii="Times New Roman" w:eastAsia="Calibri" w:hAnsi="Times New Roman" w:cs="Times New Roman"/>
          <w:sz w:val="24"/>
          <w:szCs w:val="24"/>
          <w:lang w:bidi="ar-SA"/>
        </w:rPr>
        <w:t xml:space="preserve">dapat </w:t>
      </w:r>
      <w:r w:rsidRPr="0084760A">
        <w:rPr>
          <w:rFonts w:ascii="Times New Roman" w:eastAsia="Calibri" w:hAnsi="Times New Roman" w:cs="Times New Roman"/>
          <w:sz w:val="24"/>
          <w:szCs w:val="24"/>
          <w:lang w:bidi="ar-SA"/>
        </w:rPr>
        <w:t xml:space="preserve"> menumbuhkan motivasi pasien itu sendiri dalam menjalani kemo</w:t>
      </w:r>
      <w:r w:rsidR="00F765A2" w:rsidRPr="00F765A2">
        <w:rPr>
          <w:rFonts w:ascii="Times New Roman" w:eastAsia="Calibri" w:hAnsi="Times New Roman" w:cs="Times New Roman"/>
          <w:sz w:val="24"/>
          <w:szCs w:val="24"/>
          <w:lang w:bidi="ar-SA"/>
        </w:rPr>
        <w:t>te</w:t>
      </w:r>
      <w:r w:rsidRPr="0084760A">
        <w:rPr>
          <w:rFonts w:ascii="Times New Roman" w:eastAsia="Calibri" w:hAnsi="Times New Roman" w:cs="Times New Roman"/>
          <w:sz w:val="24"/>
          <w:szCs w:val="24"/>
          <w:lang w:bidi="ar-SA"/>
        </w:rPr>
        <w:t>rapi. Berdasarkan fenomena tersebut, maka peneliti tertarik untuk melakukan penelitian dengan judul “ H</w:t>
      </w:r>
      <w:r w:rsidRPr="0084760A">
        <w:rPr>
          <w:rFonts w:ascii="Times New Roman" w:eastAsia="Calibri" w:hAnsi="Times New Roman" w:cs="Times New Roman"/>
          <w:color w:val="000000"/>
          <w:sz w:val="24"/>
          <w:szCs w:val="24"/>
          <w:lang w:bidi="ar-SA"/>
        </w:rPr>
        <w:t>ubungan dukungan keluarga dengan motivasi pasien kanker kolore</w:t>
      </w:r>
      <w:r w:rsidR="002B7132" w:rsidRPr="0084760A">
        <w:rPr>
          <w:rFonts w:ascii="Times New Roman" w:eastAsia="Calibri" w:hAnsi="Times New Roman" w:cs="Times New Roman"/>
          <w:color w:val="000000"/>
          <w:sz w:val="24"/>
          <w:szCs w:val="24"/>
          <w:lang w:bidi="ar-SA"/>
        </w:rPr>
        <w:t>k</w:t>
      </w:r>
      <w:r w:rsidRPr="0084760A">
        <w:rPr>
          <w:rFonts w:ascii="Times New Roman" w:eastAsia="Calibri" w:hAnsi="Times New Roman" w:cs="Times New Roman"/>
          <w:color w:val="000000"/>
          <w:sz w:val="24"/>
          <w:szCs w:val="24"/>
          <w:lang w:bidi="ar-SA"/>
        </w:rPr>
        <w:t>tal dalam menjalani kemoterapi di ruang  Rosela 2 RSUD dr. Soetomo Surabaya”.</w:t>
      </w:r>
    </w:p>
    <w:p w14:paraId="2DF3BA01" w14:textId="77777777" w:rsidR="005F101E" w:rsidRPr="0084760A" w:rsidRDefault="005F101E" w:rsidP="00DA6D87">
      <w:pPr>
        <w:pStyle w:val="Judul2"/>
        <w:spacing w:after="0" w:line="480" w:lineRule="auto"/>
      </w:pPr>
      <w:bookmarkStart w:id="41" w:name="_Toc94750946"/>
      <w:bookmarkStart w:id="42" w:name="_Toc161205837"/>
      <w:r w:rsidRPr="0084760A">
        <w:t>1.2 Rumusan Masalah</w:t>
      </w:r>
      <w:bookmarkStart w:id="43" w:name="_Hlk136079007"/>
      <w:bookmarkEnd w:id="41"/>
      <w:bookmarkEnd w:id="42"/>
    </w:p>
    <w:p w14:paraId="3CD65A2C" w14:textId="487281A4" w:rsidR="00677274" w:rsidRPr="00677274" w:rsidRDefault="005F101E" w:rsidP="00677274">
      <w:pPr>
        <w:spacing w:after="0" w:line="480" w:lineRule="auto"/>
        <w:ind w:firstLine="540"/>
        <w:jc w:val="both"/>
        <w:rPr>
          <w:rFonts w:ascii="Times New Roman" w:eastAsia="Calibri" w:hAnsi="Times New Roman" w:cs="Times New Roman"/>
          <w:sz w:val="24"/>
          <w:szCs w:val="24"/>
          <w:lang w:bidi="ar-SA"/>
        </w:rPr>
      </w:pPr>
      <w:r w:rsidRPr="0084760A">
        <w:rPr>
          <w:rFonts w:ascii="Times New Roman" w:eastAsia="Calibri" w:hAnsi="Times New Roman" w:cs="Times New Roman"/>
          <w:sz w:val="24"/>
          <w:szCs w:val="24"/>
          <w:lang w:bidi="ar-SA"/>
        </w:rPr>
        <w:t>Berdasarkan latar belakang di atas</w:t>
      </w:r>
      <w:r w:rsidR="00E95D23">
        <w:rPr>
          <w:rFonts w:ascii="Times New Roman" w:eastAsia="Calibri" w:hAnsi="Times New Roman" w:cs="Times New Roman"/>
          <w:sz w:val="24"/>
          <w:szCs w:val="24"/>
          <w:lang w:bidi="ar-SA"/>
        </w:rPr>
        <w:t xml:space="preserve"> </w:t>
      </w:r>
      <w:r w:rsidRPr="0084760A">
        <w:rPr>
          <w:rFonts w:ascii="Times New Roman" w:eastAsia="Calibri" w:hAnsi="Times New Roman" w:cs="Times New Roman"/>
          <w:sz w:val="24"/>
          <w:szCs w:val="24"/>
          <w:lang w:bidi="ar-SA"/>
        </w:rPr>
        <w:t xml:space="preserve">maka dirumuskan masalah penelitian “Apakah </w:t>
      </w:r>
      <w:r w:rsidR="009252DF" w:rsidRPr="0084760A">
        <w:rPr>
          <w:rFonts w:ascii="Times New Roman" w:eastAsia="Calibri" w:hAnsi="Times New Roman" w:cs="Times New Roman"/>
          <w:sz w:val="24"/>
          <w:szCs w:val="24"/>
          <w:lang w:bidi="ar-SA"/>
        </w:rPr>
        <w:t>a</w:t>
      </w:r>
      <w:r w:rsidRPr="0084760A">
        <w:rPr>
          <w:rFonts w:ascii="Times New Roman" w:eastAsia="Calibri" w:hAnsi="Times New Roman" w:cs="Times New Roman"/>
          <w:sz w:val="24"/>
          <w:szCs w:val="24"/>
          <w:lang w:bidi="ar-SA"/>
        </w:rPr>
        <w:t xml:space="preserve">da </w:t>
      </w:r>
      <w:r w:rsidR="009252DF" w:rsidRPr="0084760A">
        <w:rPr>
          <w:rFonts w:ascii="Times New Roman" w:eastAsia="Calibri" w:hAnsi="Times New Roman" w:cs="Times New Roman"/>
          <w:sz w:val="24"/>
          <w:szCs w:val="24"/>
          <w:lang w:bidi="ar-SA"/>
        </w:rPr>
        <w:t>h</w:t>
      </w:r>
      <w:r w:rsidRPr="0084760A">
        <w:rPr>
          <w:rFonts w:ascii="Times New Roman" w:eastAsia="Calibri" w:hAnsi="Times New Roman" w:cs="Times New Roman"/>
          <w:sz w:val="24"/>
          <w:szCs w:val="24"/>
          <w:lang w:bidi="ar-SA"/>
        </w:rPr>
        <w:t xml:space="preserve">ubungan </w:t>
      </w:r>
      <w:r w:rsidR="009252DF" w:rsidRPr="0084760A">
        <w:rPr>
          <w:rFonts w:ascii="Times New Roman" w:eastAsia="Calibri" w:hAnsi="Times New Roman" w:cs="Times New Roman"/>
          <w:sz w:val="24"/>
          <w:szCs w:val="24"/>
          <w:lang w:bidi="ar-SA"/>
        </w:rPr>
        <w:t>d</w:t>
      </w:r>
      <w:r w:rsidRPr="0084760A">
        <w:rPr>
          <w:rFonts w:ascii="Times New Roman" w:eastAsia="Calibri" w:hAnsi="Times New Roman" w:cs="Times New Roman"/>
          <w:sz w:val="24"/>
          <w:szCs w:val="24"/>
          <w:lang w:bidi="ar-SA"/>
        </w:rPr>
        <w:t xml:space="preserve">ukungan </w:t>
      </w:r>
      <w:r w:rsidR="009252DF" w:rsidRPr="0084760A">
        <w:rPr>
          <w:rFonts w:ascii="Times New Roman" w:eastAsia="Calibri" w:hAnsi="Times New Roman" w:cs="Times New Roman"/>
          <w:sz w:val="24"/>
          <w:szCs w:val="24"/>
          <w:lang w:bidi="ar-SA"/>
        </w:rPr>
        <w:t>k</w:t>
      </w:r>
      <w:r w:rsidRPr="0084760A">
        <w:rPr>
          <w:rFonts w:ascii="Times New Roman" w:eastAsia="Calibri" w:hAnsi="Times New Roman" w:cs="Times New Roman"/>
          <w:sz w:val="24"/>
          <w:szCs w:val="24"/>
          <w:lang w:bidi="ar-SA"/>
        </w:rPr>
        <w:t xml:space="preserve">eluarga </w:t>
      </w:r>
      <w:r w:rsidR="009252DF" w:rsidRPr="0084760A">
        <w:rPr>
          <w:rFonts w:ascii="Times New Roman" w:eastAsia="Calibri" w:hAnsi="Times New Roman" w:cs="Times New Roman"/>
          <w:sz w:val="24"/>
          <w:szCs w:val="24"/>
          <w:lang w:bidi="ar-SA"/>
        </w:rPr>
        <w:t>d</w:t>
      </w:r>
      <w:r w:rsidRPr="0084760A">
        <w:rPr>
          <w:rFonts w:ascii="Times New Roman" w:eastAsia="Calibri" w:hAnsi="Times New Roman" w:cs="Times New Roman"/>
          <w:sz w:val="24"/>
          <w:szCs w:val="24"/>
          <w:lang w:bidi="ar-SA"/>
        </w:rPr>
        <w:t xml:space="preserve">engan </w:t>
      </w:r>
      <w:r w:rsidR="009252DF" w:rsidRPr="0084760A">
        <w:rPr>
          <w:rFonts w:ascii="Times New Roman" w:eastAsia="Calibri" w:hAnsi="Times New Roman" w:cs="Times New Roman"/>
          <w:sz w:val="24"/>
          <w:szCs w:val="24"/>
          <w:lang w:bidi="ar-SA"/>
        </w:rPr>
        <w:t>m</w:t>
      </w:r>
      <w:r w:rsidRPr="0084760A">
        <w:rPr>
          <w:rFonts w:ascii="Times New Roman" w:eastAsia="Calibri" w:hAnsi="Times New Roman" w:cs="Times New Roman"/>
          <w:sz w:val="24"/>
          <w:szCs w:val="24"/>
          <w:lang w:bidi="ar-SA"/>
        </w:rPr>
        <w:t xml:space="preserve">otivasi </w:t>
      </w:r>
      <w:r w:rsidR="009252DF" w:rsidRPr="0084760A">
        <w:rPr>
          <w:rFonts w:ascii="Times New Roman" w:eastAsia="Calibri" w:hAnsi="Times New Roman" w:cs="Times New Roman"/>
          <w:sz w:val="24"/>
          <w:szCs w:val="24"/>
          <w:lang w:bidi="ar-SA"/>
        </w:rPr>
        <w:t>p</w:t>
      </w:r>
      <w:r w:rsidRPr="0084760A">
        <w:rPr>
          <w:rFonts w:ascii="Times New Roman" w:eastAsia="Calibri" w:hAnsi="Times New Roman" w:cs="Times New Roman"/>
          <w:sz w:val="24"/>
          <w:szCs w:val="24"/>
          <w:lang w:bidi="ar-SA"/>
        </w:rPr>
        <w:t xml:space="preserve">asien </w:t>
      </w:r>
      <w:r w:rsidR="009252DF" w:rsidRPr="0084760A">
        <w:rPr>
          <w:rFonts w:ascii="Times New Roman" w:eastAsia="Calibri" w:hAnsi="Times New Roman" w:cs="Times New Roman"/>
          <w:sz w:val="24"/>
          <w:szCs w:val="24"/>
          <w:lang w:bidi="ar-SA"/>
        </w:rPr>
        <w:t>k</w:t>
      </w:r>
      <w:r w:rsidRPr="0084760A">
        <w:rPr>
          <w:rFonts w:ascii="Times New Roman" w:eastAsia="Calibri" w:hAnsi="Times New Roman" w:cs="Times New Roman"/>
          <w:sz w:val="24"/>
          <w:szCs w:val="24"/>
          <w:lang w:bidi="ar-SA"/>
        </w:rPr>
        <w:t xml:space="preserve">anker </w:t>
      </w:r>
      <w:r w:rsidR="009252DF" w:rsidRPr="0084760A">
        <w:rPr>
          <w:rFonts w:ascii="Times New Roman" w:eastAsia="Calibri" w:hAnsi="Times New Roman" w:cs="Times New Roman"/>
          <w:sz w:val="24"/>
          <w:szCs w:val="24"/>
          <w:lang w:bidi="ar-SA"/>
        </w:rPr>
        <w:t>k</w:t>
      </w:r>
      <w:r w:rsidRPr="0084760A">
        <w:rPr>
          <w:rFonts w:ascii="Times New Roman" w:eastAsia="Calibri" w:hAnsi="Times New Roman" w:cs="Times New Roman"/>
          <w:sz w:val="24"/>
          <w:szCs w:val="24"/>
          <w:lang w:bidi="ar-SA"/>
        </w:rPr>
        <w:t>olore</w:t>
      </w:r>
      <w:r w:rsidR="00492090" w:rsidRPr="0084760A">
        <w:rPr>
          <w:rFonts w:ascii="Times New Roman" w:eastAsia="Calibri" w:hAnsi="Times New Roman" w:cs="Times New Roman"/>
          <w:sz w:val="24"/>
          <w:szCs w:val="24"/>
          <w:lang w:bidi="ar-SA"/>
        </w:rPr>
        <w:t>k</w:t>
      </w:r>
      <w:r w:rsidRPr="0084760A">
        <w:rPr>
          <w:rFonts w:ascii="Times New Roman" w:eastAsia="Calibri" w:hAnsi="Times New Roman" w:cs="Times New Roman"/>
          <w:sz w:val="24"/>
          <w:szCs w:val="24"/>
          <w:lang w:bidi="ar-SA"/>
        </w:rPr>
        <w:t xml:space="preserve">tal </w:t>
      </w:r>
      <w:r w:rsidR="009252DF" w:rsidRPr="0084760A">
        <w:rPr>
          <w:rFonts w:ascii="Times New Roman" w:eastAsia="Calibri" w:hAnsi="Times New Roman" w:cs="Times New Roman"/>
          <w:sz w:val="24"/>
          <w:szCs w:val="24"/>
          <w:lang w:bidi="ar-SA"/>
        </w:rPr>
        <w:t>d</w:t>
      </w:r>
      <w:r w:rsidRPr="0084760A">
        <w:rPr>
          <w:rFonts w:ascii="Times New Roman" w:eastAsia="Calibri" w:hAnsi="Times New Roman" w:cs="Times New Roman"/>
          <w:sz w:val="24"/>
          <w:szCs w:val="24"/>
          <w:lang w:bidi="ar-SA"/>
        </w:rPr>
        <w:t xml:space="preserve">alam </w:t>
      </w:r>
      <w:r w:rsidR="009252DF" w:rsidRPr="0084760A">
        <w:rPr>
          <w:rFonts w:ascii="Times New Roman" w:eastAsia="Calibri" w:hAnsi="Times New Roman" w:cs="Times New Roman"/>
          <w:sz w:val="24"/>
          <w:szCs w:val="24"/>
          <w:lang w:bidi="ar-SA"/>
        </w:rPr>
        <w:t>m</w:t>
      </w:r>
      <w:r w:rsidRPr="0084760A">
        <w:rPr>
          <w:rFonts w:ascii="Times New Roman" w:eastAsia="Calibri" w:hAnsi="Times New Roman" w:cs="Times New Roman"/>
          <w:sz w:val="24"/>
          <w:szCs w:val="24"/>
          <w:lang w:bidi="ar-SA"/>
        </w:rPr>
        <w:t xml:space="preserve">enjalani </w:t>
      </w:r>
      <w:r w:rsidR="009252DF" w:rsidRPr="0084760A">
        <w:rPr>
          <w:rFonts w:ascii="Times New Roman" w:eastAsia="Calibri" w:hAnsi="Times New Roman" w:cs="Times New Roman"/>
          <w:sz w:val="24"/>
          <w:szCs w:val="24"/>
          <w:lang w:bidi="ar-SA"/>
        </w:rPr>
        <w:t>k</w:t>
      </w:r>
      <w:r w:rsidRPr="0084760A">
        <w:rPr>
          <w:rFonts w:ascii="Times New Roman" w:eastAsia="Calibri" w:hAnsi="Times New Roman" w:cs="Times New Roman"/>
          <w:sz w:val="24"/>
          <w:szCs w:val="24"/>
          <w:lang w:bidi="ar-SA"/>
        </w:rPr>
        <w:t xml:space="preserve">emoterapi </w:t>
      </w:r>
      <w:r w:rsidR="009252DF" w:rsidRPr="0084760A">
        <w:rPr>
          <w:rFonts w:ascii="Times New Roman" w:eastAsia="Calibri" w:hAnsi="Times New Roman" w:cs="Times New Roman"/>
          <w:sz w:val="24"/>
          <w:szCs w:val="24"/>
          <w:lang w:bidi="ar-SA"/>
        </w:rPr>
        <w:t>d</w:t>
      </w:r>
      <w:r w:rsidRPr="0084760A">
        <w:rPr>
          <w:rFonts w:ascii="Times New Roman" w:eastAsia="Calibri" w:hAnsi="Times New Roman" w:cs="Times New Roman"/>
          <w:sz w:val="24"/>
          <w:szCs w:val="24"/>
          <w:lang w:bidi="ar-SA"/>
        </w:rPr>
        <w:t xml:space="preserve">i </w:t>
      </w:r>
      <w:r w:rsidR="009252DF" w:rsidRPr="0084760A">
        <w:rPr>
          <w:rFonts w:ascii="Times New Roman" w:eastAsia="Calibri" w:hAnsi="Times New Roman" w:cs="Times New Roman"/>
          <w:sz w:val="24"/>
          <w:szCs w:val="24"/>
          <w:lang w:bidi="ar-SA"/>
        </w:rPr>
        <w:t>r</w:t>
      </w:r>
      <w:r w:rsidRPr="0084760A">
        <w:rPr>
          <w:rFonts w:ascii="Times New Roman" w:eastAsia="Calibri" w:hAnsi="Times New Roman" w:cs="Times New Roman"/>
          <w:sz w:val="24"/>
          <w:szCs w:val="24"/>
          <w:lang w:bidi="ar-SA"/>
        </w:rPr>
        <w:t xml:space="preserve">uang </w:t>
      </w:r>
      <w:r w:rsidR="009252DF" w:rsidRPr="0084760A">
        <w:rPr>
          <w:rFonts w:ascii="Times New Roman" w:eastAsia="Calibri" w:hAnsi="Times New Roman" w:cs="Times New Roman"/>
          <w:sz w:val="24"/>
          <w:szCs w:val="24"/>
          <w:lang w:bidi="ar-SA"/>
        </w:rPr>
        <w:t xml:space="preserve">rosela </w:t>
      </w:r>
      <w:r w:rsidRPr="0084760A">
        <w:rPr>
          <w:rFonts w:ascii="Times New Roman" w:eastAsia="Calibri" w:hAnsi="Times New Roman" w:cs="Times New Roman"/>
          <w:sz w:val="24"/>
          <w:szCs w:val="24"/>
          <w:lang w:bidi="ar-SA"/>
        </w:rPr>
        <w:t>2 RSUD. Dr.</w:t>
      </w:r>
      <w:r w:rsidR="00026C67" w:rsidRPr="00FD791B">
        <w:rPr>
          <w:rFonts w:ascii="Times New Roman" w:eastAsia="Calibri" w:hAnsi="Times New Roman" w:cs="Times New Roman"/>
          <w:sz w:val="24"/>
          <w:szCs w:val="24"/>
          <w:lang w:bidi="ar-SA"/>
        </w:rPr>
        <w:t xml:space="preserve"> </w:t>
      </w:r>
      <w:r w:rsidRPr="0084760A">
        <w:rPr>
          <w:rFonts w:ascii="Times New Roman" w:eastAsia="Calibri" w:hAnsi="Times New Roman" w:cs="Times New Roman"/>
          <w:sz w:val="24"/>
          <w:szCs w:val="24"/>
          <w:lang w:bidi="ar-SA"/>
        </w:rPr>
        <w:t>Soetomo</w:t>
      </w:r>
      <w:r w:rsidR="00026C67" w:rsidRPr="00FD791B">
        <w:rPr>
          <w:rFonts w:ascii="Times New Roman" w:eastAsia="Calibri" w:hAnsi="Times New Roman" w:cs="Times New Roman"/>
          <w:sz w:val="24"/>
          <w:szCs w:val="24"/>
          <w:lang w:bidi="ar-SA"/>
        </w:rPr>
        <w:t xml:space="preserve"> S</w:t>
      </w:r>
      <w:r w:rsidRPr="0084760A">
        <w:rPr>
          <w:rFonts w:ascii="Times New Roman" w:eastAsia="Calibri" w:hAnsi="Times New Roman" w:cs="Times New Roman"/>
          <w:sz w:val="24"/>
          <w:szCs w:val="24"/>
          <w:lang w:bidi="ar-SA"/>
        </w:rPr>
        <w:t>urabaya?”</w:t>
      </w:r>
      <w:bookmarkStart w:id="44" w:name="_Toc94750947"/>
      <w:bookmarkStart w:id="45" w:name="_Hlk136079020"/>
      <w:bookmarkEnd w:id="43"/>
    </w:p>
    <w:p w14:paraId="23DC3056" w14:textId="77777777" w:rsidR="005F101E" w:rsidRPr="0084760A" w:rsidRDefault="005F101E" w:rsidP="00DA6D87">
      <w:pPr>
        <w:pStyle w:val="Judul2"/>
        <w:spacing w:after="0" w:line="480" w:lineRule="auto"/>
        <w:rPr>
          <w:lang w:bidi="ar-SA"/>
        </w:rPr>
      </w:pPr>
      <w:bookmarkStart w:id="46" w:name="_Toc161205838"/>
      <w:r w:rsidRPr="0084760A">
        <w:rPr>
          <w:lang w:bidi="ar-SA"/>
        </w:rPr>
        <w:t>1.3 Tujuan Penelitian</w:t>
      </w:r>
      <w:bookmarkEnd w:id="44"/>
      <w:bookmarkEnd w:id="46"/>
    </w:p>
    <w:p w14:paraId="51372118" w14:textId="77777777" w:rsidR="005F101E" w:rsidRPr="008852EC" w:rsidRDefault="005F101E" w:rsidP="00282EE6">
      <w:pPr>
        <w:pStyle w:val="Judul3"/>
        <w:numPr>
          <w:ilvl w:val="0"/>
          <w:numId w:val="0"/>
        </w:numPr>
        <w:ind w:left="2160" w:hanging="2160"/>
        <w:rPr>
          <w:lang w:val="id-ID"/>
        </w:rPr>
      </w:pPr>
      <w:bookmarkStart w:id="47" w:name="_Toc94750948"/>
      <w:bookmarkStart w:id="48" w:name="_Toc158675348"/>
      <w:bookmarkStart w:id="49" w:name="_Toc161205839"/>
      <w:r w:rsidRPr="008852EC">
        <w:rPr>
          <w:lang w:val="id-ID"/>
        </w:rPr>
        <w:t>1.3.1 Tujuan Umum</w:t>
      </w:r>
      <w:bookmarkStart w:id="50" w:name="_Toc94750949"/>
      <w:bookmarkStart w:id="51" w:name="_Toc92229596"/>
      <w:bookmarkEnd w:id="47"/>
      <w:bookmarkEnd w:id="48"/>
      <w:bookmarkEnd w:id="49"/>
    </w:p>
    <w:p w14:paraId="4AFD64FE" w14:textId="5C2988B1" w:rsidR="005F101E" w:rsidRPr="00D51828" w:rsidRDefault="005F101E" w:rsidP="00DA6D87">
      <w:pPr>
        <w:spacing w:after="0" w:line="480" w:lineRule="auto"/>
        <w:ind w:firstLine="567"/>
        <w:jc w:val="both"/>
        <w:rPr>
          <w:rFonts w:ascii="Times New Roman" w:eastAsia="Calibri" w:hAnsi="Times New Roman" w:cs="Times New Roman"/>
          <w:sz w:val="24"/>
          <w:szCs w:val="22"/>
          <w:lang w:bidi="ar-SA"/>
        </w:rPr>
      </w:pPr>
      <w:r w:rsidRPr="0084760A">
        <w:rPr>
          <w:rFonts w:ascii="Times New Roman" w:eastAsia="Calibri" w:hAnsi="Times New Roman" w:cs="Times New Roman"/>
          <w:sz w:val="24"/>
          <w:szCs w:val="22"/>
          <w:lang w:bidi="ar-SA"/>
        </w:rPr>
        <w:t>Menganalis</w:t>
      </w:r>
      <w:r w:rsidR="00DD0A9C" w:rsidRPr="0084760A">
        <w:rPr>
          <w:rFonts w:ascii="Times New Roman" w:eastAsia="Calibri" w:hAnsi="Times New Roman" w:cs="Times New Roman"/>
          <w:sz w:val="24"/>
          <w:szCs w:val="22"/>
          <w:lang w:bidi="ar-SA"/>
        </w:rPr>
        <w:t xml:space="preserve">is </w:t>
      </w:r>
      <w:r w:rsidRPr="0084760A">
        <w:rPr>
          <w:rFonts w:ascii="Times New Roman" w:eastAsia="Calibri" w:hAnsi="Times New Roman" w:cs="Times New Roman"/>
          <w:sz w:val="24"/>
          <w:szCs w:val="22"/>
          <w:lang w:bidi="ar-SA"/>
        </w:rPr>
        <w:t>dukungan keluarga dengan motivasi pasien kanker</w:t>
      </w:r>
      <w:r w:rsidRPr="00D51828">
        <w:rPr>
          <w:rFonts w:ascii="Times New Roman" w:eastAsia="Calibri" w:hAnsi="Times New Roman" w:cs="Times New Roman"/>
          <w:sz w:val="24"/>
          <w:szCs w:val="22"/>
          <w:lang w:bidi="ar-SA"/>
        </w:rPr>
        <w:t xml:space="preserve"> kolore</w:t>
      </w:r>
      <w:r w:rsidR="00492090" w:rsidRPr="00492090">
        <w:rPr>
          <w:rFonts w:ascii="Times New Roman" w:eastAsia="Calibri" w:hAnsi="Times New Roman" w:cs="Times New Roman"/>
          <w:sz w:val="24"/>
          <w:szCs w:val="22"/>
          <w:lang w:bidi="ar-SA"/>
        </w:rPr>
        <w:t>k</w:t>
      </w:r>
      <w:r w:rsidRPr="00D51828">
        <w:rPr>
          <w:rFonts w:ascii="Times New Roman" w:eastAsia="Calibri" w:hAnsi="Times New Roman" w:cs="Times New Roman"/>
          <w:sz w:val="24"/>
          <w:szCs w:val="22"/>
          <w:lang w:bidi="ar-SA"/>
        </w:rPr>
        <w:t>tal dalam menjalani kemoterapi di ruang Rosela 2 RSUD</w:t>
      </w:r>
      <w:r w:rsidR="00B9725D" w:rsidRPr="00B9725D">
        <w:rPr>
          <w:rFonts w:ascii="Times New Roman" w:eastAsia="Calibri" w:hAnsi="Times New Roman" w:cs="Times New Roman"/>
          <w:sz w:val="24"/>
          <w:szCs w:val="22"/>
          <w:lang w:bidi="ar-SA"/>
        </w:rPr>
        <w:t>.</w:t>
      </w:r>
      <w:r w:rsidRPr="00D51828">
        <w:rPr>
          <w:rFonts w:ascii="Times New Roman" w:eastAsia="Calibri" w:hAnsi="Times New Roman" w:cs="Times New Roman"/>
          <w:sz w:val="24"/>
          <w:szCs w:val="22"/>
          <w:lang w:bidi="ar-SA"/>
        </w:rPr>
        <w:t xml:space="preserve"> </w:t>
      </w:r>
      <w:r w:rsidR="00B9725D" w:rsidRPr="00E95D23">
        <w:rPr>
          <w:rFonts w:ascii="Times New Roman" w:eastAsia="Calibri" w:hAnsi="Times New Roman" w:cs="Times New Roman"/>
          <w:sz w:val="24"/>
          <w:szCs w:val="22"/>
          <w:lang w:bidi="ar-SA"/>
        </w:rPr>
        <w:t>D</w:t>
      </w:r>
      <w:r w:rsidRPr="00D51828">
        <w:rPr>
          <w:rFonts w:ascii="Times New Roman" w:eastAsia="Calibri" w:hAnsi="Times New Roman" w:cs="Times New Roman"/>
          <w:sz w:val="24"/>
          <w:szCs w:val="22"/>
          <w:lang w:bidi="ar-SA"/>
        </w:rPr>
        <w:t xml:space="preserve">r. </w:t>
      </w:r>
      <w:r w:rsidR="00B9725D" w:rsidRPr="00E95D23">
        <w:rPr>
          <w:rFonts w:ascii="Times New Roman" w:eastAsia="Calibri" w:hAnsi="Times New Roman" w:cs="Times New Roman"/>
          <w:sz w:val="24"/>
          <w:szCs w:val="22"/>
          <w:lang w:bidi="ar-SA"/>
        </w:rPr>
        <w:t>S</w:t>
      </w:r>
      <w:r w:rsidRPr="00D51828">
        <w:rPr>
          <w:rFonts w:ascii="Times New Roman" w:eastAsia="Calibri" w:hAnsi="Times New Roman" w:cs="Times New Roman"/>
          <w:sz w:val="24"/>
          <w:szCs w:val="22"/>
          <w:lang w:bidi="ar-SA"/>
        </w:rPr>
        <w:t>oetomo Surabaya.</w:t>
      </w:r>
    </w:p>
    <w:p w14:paraId="761844DA" w14:textId="77777777" w:rsidR="005F101E" w:rsidRPr="00E95D23" w:rsidRDefault="005F101E" w:rsidP="00282EE6">
      <w:pPr>
        <w:pStyle w:val="Judul3"/>
        <w:numPr>
          <w:ilvl w:val="0"/>
          <w:numId w:val="0"/>
        </w:numPr>
        <w:ind w:left="2160" w:hanging="2160"/>
        <w:rPr>
          <w:lang w:val="id-ID"/>
        </w:rPr>
      </w:pPr>
      <w:bookmarkStart w:id="52" w:name="_Toc158675349"/>
      <w:bookmarkStart w:id="53" w:name="_Toc161205840"/>
      <w:r w:rsidRPr="00E95D23">
        <w:rPr>
          <w:lang w:val="id-ID"/>
        </w:rPr>
        <w:t>1.3.2 Tujuan Khusus</w:t>
      </w:r>
      <w:bookmarkEnd w:id="50"/>
      <w:bookmarkEnd w:id="52"/>
      <w:bookmarkEnd w:id="53"/>
    </w:p>
    <w:p w14:paraId="1C166492" w14:textId="4DB4917B" w:rsidR="005F101E" w:rsidRPr="00D51828" w:rsidRDefault="005F101E" w:rsidP="00DA6D87">
      <w:pPr>
        <w:numPr>
          <w:ilvl w:val="0"/>
          <w:numId w:val="1"/>
        </w:numPr>
        <w:spacing w:after="0" w:line="480" w:lineRule="auto"/>
        <w:ind w:left="360"/>
        <w:contextualSpacing/>
        <w:jc w:val="both"/>
        <w:rPr>
          <w:rFonts w:ascii="Times New Roman" w:eastAsia="Calibri" w:hAnsi="Times New Roman" w:cs="Times New Roman"/>
          <w:sz w:val="24"/>
          <w:szCs w:val="24"/>
          <w:lang w:val="en-US" w:bidi="ar-SA"/>
        </w:rPr>
      </w:pPr>
      <w:bookmarkStart w:id="54" w:name="_Hlk136079035"/>
      <w:bookmarkEnd w:id="45"/>
      <w:bookmarkEnd w:id="51"/>
      <w:r w:rsidRPr="00DF7D7A">
        <w:rPr>
          <w:rFonts w:ascii="Times New Roman" w:eastAsia="Calibri" w:hAnsi="Times New Roman" w:cs="Times New Roman"/>
          <w:sz w:val="24"/>
          <w:szCs w:val="24"/>
          <w:lang w:bidi="ar-SA"/>
        </w:rPr>
        <w:t>Mengidentifikasi dukungan keluarga pasien kanker kolore</w:t>
      </w:r>
      <w:r w:rsidR="00B9725D" w:rsidRPr="00DF7D7A">
        <w:rPr>
          <w:rFonts w:ascii="Times New Roman" w:eastAsia="Calibri" w:hAnsi="Times New Roman" w:cs="Times New Roman"/>
          <w:sz w:val="24"/>
          <w:szCs w:val="24"/>
          <w:lang w:bidi="ar-SA"/>
        </w:rPr>
        <w:t>k</w:t>
      </w:r>
      <w:r w:rsidRPr="00DF7D7A">
        <w:rPr>
          <w:rFonts w:ascii="Times New Roman" w:eastAsia="Calibri" w:hAnsi="Times New Roman" w:cs="Times New Roman"/>
          <w:sz w:val="24"/>
          <w:szCs w:val="24"/>
          <w:lang w:bidi="ar-SA"/>
        </w:rPr>
        <w:t xml:space="preserve">tal dalam menjalani kemoterapi di ruang </w:t>
      </w:r>
      <w:r w:rsidR="00CA7670" w:rsidRPr="00DF7D7A">
        <w:rPr>
          <w:rFonts w:ascii="Times New Roman" w:eastAsia="Calibri" w:hAnsi="Times New Roman" w:cs="Times New Roman"/>
          <w:sz w:val="24"/>
          <w:szCs w:val="24"/>
          <w:lang w:bidi="ar-SA"/>
        </w:rPr>
        <w:t>r</w:t>
      </w:r>
      <w:r w:rsidRPr="00DF7D7A">
        <w:rPr>
          <w:rFonts w:ascii="Times New Roman" w:eastAsia="Calibri" w:hAnsi="Times New Roman" w:cs="Times New Roman"/>
          <w:sz w:val="24"/>
          <w:szCs w:val="24"/>
          <w:lang w:bidi="ar-SA"/>
        </w:rPr>
        <w:t xml:space="preserve">osela 2 </w:t>
      </w:r>
      <w:bookmarkStart w:id="55" w:name="_Hlk150844383"/>
      <w:r w:rsidRPr="00DF7D7A">
        <w:rPr>
          <w:rFonts w:ascii="Times New Roman" w:eastAsia="Calibri" w:hAnsi="Times New Roman" w:cs="Times New Roman"/>
          <w:sz w:val="24"/>
          <w:szCs w:val="24"/>
          <w:lang w:bidi="ar-SA"/>
        </w:rPr>
        <w:t>RSUD</w:t>
      </w:r>
      <w:r w:rsidR="00B9725D" w:rsidRPr="00DF7D7A">
        <w:rPr>
          <w:rFonts w:ascii="Times New Roman" w:eastAsia="Calibri" w:hAnsi="Times New Roman" w:cs="Times New Roman"/>
          <w:sz w:val="24"/>
          <w:szCs w:val="24"/>
          <w:lang w:bidi="ar-SA"/>
        </w:rPr>
        <w:t xml:space="preserve">. </w:t>
      </w:r>
      <w:r w:rsidR="00B9725D">
        <w:rPr>
          <w:rFonts w:ascii="Times New Roman" w:eastAsia="Calibri" w:hAnsi="Times New Roman" w:cs="Times New Roman"/>
          <w:sz w:val="24"/>
          <w:szCs w:val="24"/>
          <w:lang w:val="en-US" w:bidi="ar-SA"/>
        </w:rPr>
        <w:t>D</w:t>
      </w:r>
      <w:r w:rsidRPr="00D51828">
        <w:rPr>
          <w:rFonts w:ascii="Times New Roman" w:eastAsia="Calibri" w:hAnsi="Times New Roman" w:cs="Times New Roman"/>
          <w:sz w:val="24"/>
          <w:szCs w:val="24"/>
          <w:lang w:val="en-US" w:bidi="ar-SA"/>
        </w:rPr>
        <w:t xml:space="preserve">r. </w:t>
      </w:r>
      <w:r w:rsidR="00B9725D">
        <w:rPr>
          <w:rFonts w:ascii="Times New Roman" w:eastAsia="Calibri" w:hAnsi="Times New Roman" w:cs="Times New Roman"/>
          <w:sz w:val="24"/>
          <w:szCs w:val="24"/>
          <w:lang w:val="en-US" w:bidi="ar-SA"/>
        </w:rPr>
        <w:t>S</w:t>
      </w:r>
      <w:r w:rsidRPr="00D51828">
        <w:rPr>
          <w:rFonts w:ascii="Times New Roman" w:eastAsia="Calibri" w:hAnsi="Times New Roman" w:cs="Times New Roman"/>
          <w:sz w:val="24"/>
          <w:szCs w:val="24"/>
          <w:lang w:val="en-US" w:bidi="ar-SA"/>
        </w:rPr>
        <w:t>oetomo Surabaya.</w:t>
      </w:r>
    </w:p>
    <w:bookmarkEnd w:id="55"/>
    <w:p w14:paraId="221CF4CE" w14:textId="3195DCF1" w:rsidR="005F101E" w:rsidRPr="00D51828" w:rsidRDefault="005F101E" w:rsidP="00DA6D87">
      <w:pPr>
        <w:numPr>
          <w:ilvl w:val="0"/>
          <w:numId w:val="1"/>
        </w:numPr>
        <w:spacing w:after="0" w:line="480" w:lineRule="auto"/>
        <w:ind w:left="360"/>
        <w:contextualSpacing/>
        <w:jc w:val="both"/>
        <w:rPr>
          <w:rFonts w:ascii="Times New Roman" w:eastAsia="Calibri" w:hAnsi="Times New Roman" w:cs="Times New Roman"/>
          <w:sz w:val="24"/>
          <w:szCs w:val="24"/>
          <w:lang w:val="en-US" w:bidi="ar-SA"/>
        </w:rPr>
      </w:pPr>
      <w:r w:rsidRPr="00CA7670">
        <w:rPr>
          <w:rFonts w:ascii="Times New Roman" w:eastAsia="Calibri" w:hAnsi="Times New Roman" w:cs="Times New Roman"/>
          <w:sz w:val="24"/>
          <w:szCs w:val="24"/>
          <w:lang w:val="fi-FI" w:bidi="ar-SA"/>
        </w:rPr>
        <w:t xml:space="preserve">Mengidentifikasi motivasi pasien kanker kolorectal dalam menjalani kemoterapi di ruang </w:t>
      </w:r>
      <w:r w:rsidR="00CA7670" w:rsidRPr="00CA7670">
        <w:rPr>
          <w:rFonts w:ascii="Times New Roman" w:eastAsia="Calibri" w:hAnsi="Times New Roman" w:cs="Times New Roman"/>
          <w:sz w:val="24"/>
          <w:szCs w:val="24"/>
          <w:lang w:val="fi-FI" w:bidi="ar-SA"/>
        </w:rPr>
        <w:t>r</w:t>
      </w:r>
      <w:r w:rsidRPr="00CA7670">
        <w:rPr>
          <w:rFonts w:ascii="Times New Roman" w:eastAsia="Calibri" w:hAnsi="Times New Roman" w:cs="Times New Roman"/>
          <w:sz w:val="24"/>
          <w:szCs w:val="24"/>
          <w:lang w:val="fi-FI" w:bidi="ar-SA"/>
        </w:rPr>
        <w:t>osela 2 RSUD</w:t>
      </w:r>
      <w:r w:rsidR="00B9725D" w:rsidRPr="00CA7670">
        <w:rPr>
          <w:rFonts w:ascii="Times New Roman" w:eastAsia="Calibri" w:hAnsi="Times New Roman" w:cs="Times New Roman"/>
          <w:sz w:val="24"/>
          <w:szCs w:val="24"/>
          <w:lang w:val="fi-FI" w:bidi="ar-SA"/>
        </w:rPr>
        <w:t xml:space="preserve">. </w:t>
      </w:r>
      <w:r w:rsidR="00B9725D">
        <w:rPr>
          <w:rFonts w:ascii="Times New Roman" w:eastAsia="Calibri" w:hAnsi="Times New Roman" w:cs="Times New Roman"/>
          <w:sz w:val="24"/>
          <w:szCs w:val="24"/>
          <w:lang w:val="en-US" w:bidi="ar-SA"/>
        </w:rPr>
        <w:t>D</w:t>
      </w:r>
      <w:r w:rsidRPr="00D51828">
        <w:rPr>
          <w:rFonts w:ascii="Times New Roman" w:eastAsia="Calibri" w:hAnsi="Times New Roman" w:cs="Times New Roman"/>
          <w:sz w:val="24"/>
          <w:szCs w:val="24"/>
          <w:lang w:val="en-US" w:bidi="ar-SA"/>
        </w:rPr>
        <w:t xml:space="preserve">r. </w:t>
      </w:r>
      <w:r w:rsidR="00B9725D">
        <w:rPr>
          <w:rFonts w:ascii="Times New Roman" w:eastAsia="Calibri" w:hAnsi="Times New Roman" w:cs="Times New Roman"/>
          <w:sz w:val="24"/>
          <w:szCs w:val="24"/>
          <w:lang w:val="en-US" w:bidi="ar-SA"/>
        </w:rPr>
        <w:t>S</w:t>
      </w:r>
      <w:r w:rsidRPr="00D51828">
        <w:rPr>
          <w:rFonts w:ascii="Times New Roman" w:eastAsia="Calibri" w:hAnsi="Times New Roman" w:cs="Times New Roman"/>
          <w:sz w:val="24"/>
          <w:szCs w:val="24"/>
          <w:lang w:val="en-US" w:bidi="ar-SA"/>
        </w:rPr>
        <w:t>oetomo Surabaya.</w:t>
      </w:r>
    </w:p>
    <w:p w14:paraId="4BE84C6A" w14:textId="0A8B808E" w:rsidR="005F101E" w:rsidRPr="00D51828" w:rsidRDefault="005F101E" w:rsidP="00DA6D87">
      <w:pPr>
        <w:numPr>
          <w:ilvl w:val="0"/>
          <w:numId w:val="1"/>
        </w:numPr>
        <w:spacing w:after="0" w:line="480" w:lineRule="auto"/>
        <w:ind w:left="360"/>
        <w:contextualSpacing/>
        <w:jc w:val="both"/>
        <w:rPr>
          <w:rFonts w:ascii="Times New Roman" w:eastAsia="Calibri" w:hAnsi="Times New Roman" w:cs="Times New Roman"/>
          <w:sz w:val="24"/>
          <w:szCs w:val="24"/>
          <w:lang w:val="en-US" w:bidi="ar-SA"/>
        </w:rPr>
      </w:pPr>
      <w:r w:rsidRPr="00D51828">
        <w:rPr>
          <w:rFonts w:ascii="Times New Roman" w:eastAsia="Calibri" w:hAnsi="Times New Roman" w:cs="Times New Roman"/>
          <w:sz w:val="24"/>
          <w:szCs w:val="24"/>
          <w:lang w:val="en-US" w:bidi="ar-SA"/>
        </w:rPr>
        <w:lastRenderedPageBreak/>
        <w:t xml:space="preserve">Menganalisis hubungan dukungan keluarga dengan motivasi pasien kanker kolorectal dalam menjalani kemoterapi di ruang </w:t>
      </w:r>
      <w:r w:rsidR="00CA7670">
        <w:rPr>
          <w:rFonts w:ascii="Times New Roman" w:eastAsia="Calibri" w:hAnsi="Times New Roman" w:cs="Times New Roman"/>
          <w:sz w:val="24"/>
          <w:szCs w:val="24"/>
          <w:lang w:val="en-US" w:bidi="ar-SA"/>
        </w:rPr>
        <w:t>r</w:t>
      </w:r>
      <w:r w:rsidRPr="00D51828">
        <w:rPr>
          <w:rFonts w:ascii="Times New Roman" w:eastAsia="Calibri" w:hAnsi="Times New Roman" w:cs="Times New Roman"/>
          <w:sz w:val="24"/>
          <w:szCs w:val="24"/>
          <w:lang w:val="en-US" w:bidi="ar-SA"/>
        </w:rPr>
        <w:t>osela 2 RSU</w:t>
      </w:r>
      <w:r w:rsidR="00B9725D">
        <w:rPr>
          <w:rFonts w:ascii="Times New Roman" w:eastAsia="Calibri" w:hAnsi="Times New Roman" w:cs="Times New Roman"/>
          <w:sz w:val="24"/>
          <w:szCs w:val="24"/>
          <w:lang w:val="en-US" w:bidi="ar-SA"/>
        </w:rPr>
        <w:t>D. Dr. S</w:t>
      </w:r>
      <w:r w:rsidRPr="00D51828">
        <w:rPr>
          <w:rFonts w:ascii="Times New Roman" w:eastAsia="Calibri" w:hAnsi="Times New Roman" w:cs="Times New Roman"/>
          <w:sz w:val="24"/>
          <w:szCs w:val="24"/>
          <w:lang w:val="en-US" w:bidi="ar-SA"/>
        </w:rPr>
        <w:t>oetomo Surabaya.</w:t>
      </w:r>
    </w:p>
    <w:p w14:paraId="29C86696" w14:textId="77777777" w:rsidR="005F101E" w:rsidRPr="00D51828" w:rsidRDefault="005F101E" w:rsidP="00DA6D87">
      <w:pPr>
        <w:pStyle w:val="Judul2"/>
        <w:spacing w:after="0" w:line="480" w:lineRule="auto"/>
        <w:rPr>
          <w:rFonts w:eastAsia="Calibri"/>
          <w:lang w:val="en-US" w:bidi="ar-SA"/>
        </w:rPr>
      </w:pPr>
      <w:bookmarkStart w:id="56" w:name="_Toc161205841"/>
      <w:r w:rsidRPr="00D51828">
        <w:rPr>
          <w:rFonts w:eastAsia="Calibri"/>
          <w:lang w:bidi="ar-SA"/>
        </w:rPr>
        <w:t xml:space="preserve">1.4 </w:t>
      </w:r>
      <w:r w:rsidRPr="00D51828">
        <w:rPr>
          <w:rFonts w:eastAsia="Calibri"/>
          <w:lang w:val="en-US" w:bidi="ar-SA"/>
        </w:rPr>
        <w:t>Manfaat Penelitian</w:t>
      </w:r>
      <w:bookmarkEnd w:id="56"/>
    </w:p>
    <w:p w14:paraId="08144770" w14:textId="77777777" w:rsidR="005F101E" w:rsidRPr="00D51828" w:rsidRDefault="005F101E" w:rsidP="00282EE6">
      <w:pPr>
        <w:pStyle w:val="Judul3"/>
        <w:numPr>
          <w:ilvl w:val="0"/>
          <w:numId w:val="0"/>
        </w:numPr>
        <w:ind w:left="2160" w:hanging="2160"/>
      </w:pPr>
      <w:bookmarkStart w:id="57" w:name="_Toc94750950"/>
      <w:bookmarkStart w:id="58" w:name="_Toc161205842"/>
      <w:r w:rsidRPr="00D51828">
        <w:t>1.4.1 Manfaat Teoritis</w:t>
      </w:r>
      <w:bookmarkStart w:id="59" w:name="_Toc87393269"/>
      <w:bookmarkEnd w:id="54"/>
      <w:bookmarkEnd w:id="57"/>
      <w:bookmarkEnd w:id="58"/>
    </w:p>
    <w:p w14:paraId="54B4213B" w14:textId="11C76CA1" w:rsidR="00D609E6" w:rsidRPr="00D51828" w:rsidRDefault="005F101E" w:rsidP="000D6FE6">
      <w:pPr>
        <w:spacing w:after="0" w:line="480" w:lineRule="auto"/>
        <w:ind w:firstLine="851"/>
        <w:jc w:val="both"/>
        <w:rPr>
          <w:rFonts w:ascii="Times New Roman" w:eastAsia="Calibri" w:hAnsi="Times New Roman" w:cs="Times New Roman"/>
          <w:bCs/>
          <w:sz w:val="24"/>
          <w:szCs w:val="22"/>
          <w:lang w:val="en-US" w:bidi="ar-SA"/>
        </w:rPr>
      </w:pPr>
      <w:r w:rsidRPr="00D51828">
        <w:rPr>
          <w:rFonts w:ascii="Times New Roman" w:eastAsia="Calibri" w:hAnsi="Times New Roman" w:cs="Times New Roman"/>
          <w:sz w:val="24"/>
          <w:szCs w:val="22"/>
          <w:lang w:val="en-US" w:bidi="ar-SA"/>
        </w:rPr>
        <w:t>Merupakan sumbangan bagi ilmu pengetahuan khususnya dalam</w:t>
      </w:r>
      <w:r w:rsidRPr="00D51828">
        <w:rPr>
          <w:rFonts w:ascii="Times New Roman" w:eastAsia="Calibri" w:hAnsi="Times New Roman" w:cs="Times New Roman"/>
          <w:sz w:val="24"/>
          <w:szCs w:val="22"/>
          <w:lang w:bidi="ar-SA"/>
        </w:rPr>
        <w:t xml:space="preserve"> keperawatan medikal bedah terkait</w:t>
      </w:r>
      <w:r w:rsidRPr="00D51828">
        <w:rPr>
          <w:rFonts w:ascii="Times New Roman" w:eastAsia="Calibri" w:hAnsi="Times New Roman" w:cs="Times New Roman"/>
          <w:sz w:val="24"/>
          <w:szCs w:val="22"/>
          <w:lang w:val="en-US" w:bidi="ar-SA"/>
        </w:rPr>
        <w:t xml:space="preserve"> dukungan keluarga dan motivasi pasien yang sedang menjalani terapi kemoterapi </w:t>
      </w:r>
      <w:r w:rsidRPr="00D51828">
        <w:rPr>
          <w:rFonts w:ascii="Times New Roman" w:eastAsia="Calibri" w:hAnsi="Times New Roman" w:cs="Times New Roman"/>
          <w:spacing w:val="4"/>
          <w:sz w:val="24"/>
          <w:szCs w:val="22"/>
          <w:lang w:val="en-US" w:bidi="ar-SA"/>
        </w:rPr>
        <w:t>di rumah sakit yang dikaitkan dengan p</w:t>
      </w:r>
      <w:r w:rsidRPr="00D51828">
        <w:rPr>
          <w:rFonts w:ascii="Times New Roman" w:eastAsia="Calibri" w:hAnsi="Times New Roman" w:cs="Times New Roman"/>
          <w:bCs/>
          <w:sz w:val="24"/>
          <w:szCs w:val="22"/>
          <w:lang w:val="en-US" w:bidi="ar-SA"/>
        </w:rPr>
        <w:t>elaksanaan asuhan keperawatan di rumah sakit.</w:t>
      </w:r>
    </w:p>
    <w:p w14:paraId="53701677" w14:textId="77777777" w:rsidR="005F101E" w:rsidRPr="00D51828" w:rsidRDefault="005F101E" w:rsidP="00282EE6">
      <w:pPr>
        <w:pStyle w:val="Judul3"/>
        <w:numPr>
          <w:ilvl w:val="0"/>
          <w:numId w:val="0"/>
        </w:numPr>
        <w:ind w:left="2160" w:hanging="2160"/>
      </w:pPr>
      <w:bookmarkStart w:id="60" w:name="_Toc94750952"/>
      <w:bookmarkStart w:id="61" w:name="_Hlk136079047"/>
      <w:bookmarkStart w:id="62" w:name="_Toc161205843"/>
      <w:r w:rsidRPr="00D51828">
        <w:t>1.4.2 Manfaat Praktis</w:t>
      </w:r>
      <w:bookmarkEnd w:id="59"/>
      <w:bookmarkEnd w:id="60"/>
      <w:bookmarkEnd w:id="61"/>
      <w:bookmarkEnd w:id="62"/>
    </w:p>
    <w:p w14:paraId="0125A63D" w14:textId="77777777" w:rsidR="00C83590" w:rsidRPr="00D51828" w:rsidRDefault="005F101E" w:rsidP="00700DE1">
      <w:pPr>
        <w:pStyle w:val="DaftarParagraf"/>
        <w:numPr>
          <w:ilvl w:val="0"/>
          <w:numId w:val="27"/>
        </w:numPr>
        <w:spacing w:after="0" w:line="480" w:lineRule="auto"/>
        <w:rPr>
          <w:rFonts w:cs="Times New Roman"/>
          <w:color w:val="000000"/>
        </w:rPr>
      </w:pPr>
      <w:bookmarkStart w:id="63" w:name="_Hlk146505116"/>
      <w:r w:rsidRPr="00D51828">
        <w:rPr>
          <w:rFonts w:cs="Times New Roman"/>
        </w:rPr>
        <w:t>Bagi Manajemen Rumah Sakit</w:t>
      </w:r>
    </w:p>
    <w:bookmarkEnd w:id="63"/>
    <w:p w14:paraId="3C83A85C" w14:textId="4E134B38" w:rsidR="00677274" w:rsidRPr="00677274" w:rsidRDefault="005F101E" w:rsidP="00677274">
      <w:pPr>
        <w:spacing w:after="0" w:line="480" w:lineRule="auto"/>
        <w:ind w:firstLine="360"/>
        <w:jc w:val="both"/>
        <w:rPr>
          <w:rFonts w:ascii="Times New Roman" w:eastAsia="Calibri" w:hAnsi="Times New Roman" w:cs="Times New Roman"/>
          <w:sz w:val="24"/>
          <w:szCs w:val="24"/>
        </w:rPr>
      </w:pPr>
      <w:r w:rsidRPr="003160B4">
        <w:rPr>
          <w:rFonts w:ascii="Times New Roman" w:eastAsia="Calibri" w:hAnsi="Times New Roman" w:cs="Times New Roman"/>
          <w:sz w:val="24"/>
          <w:szCs w:val="24"/>
        </w:rPr>
        <w:t xml:space="preserve">Hasil Penelitian ini, dapat menjadi masukan bagi manajemen rumah sakit agar dapat meningkatkan pengelolaan sumber daya manusia keperawatan dalam hal peningkatan kinerja para perawat yang dikaitkan dengan </w:t>
      </w:r>
      <w:r w:rsidRPr="003160B4">
        <w:rPr>
          <w:rFonts w:ascii="Times New Roman" w:eastAsia="Calibri" w:hAnsi="Times New Roman" w:cs="Times New Roman"/>
          <w:bCs/>
          <w:sz w:val="24"/>
          <w:szCs w:val="24"/>
        </w:rPr>
        <w:t>Pelaksanaan asuhan keperawatan pasien</w:t>
      </w:r>
      <w:r w:rsidRPr="003160B4">
        <w:rPr>
          <w:rFonts w:ascii="Times New Roman" w:eastAsia="Calibri" w:hAnsi="Times New Roman" w:cs="Times New Roman"/>
          <w:sz w:val="24"/>
          <w:szCs w:val="24"/>
        </w:rPr>
        <w:t>.</w:t>
      </w:r>
    </w:p>
    <w:p w14:paraId="2902E776" w14:textId="77777777" w:rsidR="00781DB7" w:rsidRDefault="005F101E" w:rsidP="00700DE1">
      <w:pPr>
        <w:pStyle w:val="DaftarParagraf"/>
        <w:numPr>
          <w:ilvl w:val="0"/>
          <w:numId w:val="27"/>
        </w:numPr>
        <w:spacing w:after="0" w:line="480" w:lineRule="auto"/>
        <w:rPr>
          <w:rFonts w:cs="Times New Roman"/>
        </w:rPr>
      </w:pPr>
      <w:r w:rsidRPr="00781DB7">
        <w:rPr>
          <w:rFonts w:cs="Times New Roman"/>
        </w:rPr>
        <w:t>Untuk Perawat</w:t>
      </w:r>
    </w:p>
    <w:p w14:paraId="5278F9FC" w14:textId="070369EA" w:rsidR="005F101E" w:rsidRPr="003160B4" w:rsidRDefault="005F101E" w:rsidP="003160B4">
      <w:pPr>
        <w:spacing w:after="0" w:line="480" w:lineRule="auto"/>
        <w:ind w:firstLine="360"/>
        <w:jc w:val="both"/>
        <w:rPr>
          <w:rFonts w:ascii="Times New Roman" w:hAnsi="Times New Roman" w:cs="Times New Roman"/>
          <w:sz w:val="24"/>
          <w:szCs w:val="24"/>
        </w:rPr>
      </w:pPr>
      <w:r w:rsidRPr="003160B4">
        <w:rPr>
          <w:rFonts w:ascii="Times New Roman" w:hAnsi="Times New Roman" w:cs="Times New Roman"/>
          <w:sz w:val="24"/>
          <w:szCs w:val="24"/>
        </w:rPr>
        <w:t>Hasil dari penelitian ini dapat memberikan masukan kepada perawat, khususnya perawat ruang kemoterapi dalam memberikan asuhan keperawatan pada pasien kanker payudara yang menjalani kemoterapi.</w:t>
      </w:r>
    </w:p>
    <w:p w14:paraId="2E466E31" w14:textId="77777777" w:rsidR="00781DB7" w:rsidRDefault="005F101E" w:rsidP="00700DE1">
      <w:pPr>
        <w:pStyle w:val="DaftarParagraf"/>
        <w:numPr>
          <w:ilvl w:val="0"/>
          <w:numId w:val="27"/>
        </w:numPr>
        <w:spacing w:after="0" w:line="480" w:lineRule="auto"/>
        <w:rPr>
          <w:rFonts w:cs="Times New Roman"/>
        </w:rPr>
      </w:pPr>
      <w:r w:rsidRPr="00781DB7">
        <w:rPr>
          <w:rFonts w:cs="Times New Roman"/>
        </w:rPr>
        <w:t>Bagi Perkembangan Ilmu Keperawatan</w:t>
      </w:r>
    </w:p>
    <w:p w14:paraId="57A01182" w14:textId="3450A142" w:rsidR="005F101E" w:rsidRPr="003160B4" w:rsidRDefault="005F101E" w:rsidP="003160B4">
      <w:pPr>
        <w:spacing w:after="0" w:line="480" w:lineRule="auto"/>
        <w:ind w:firstLine="360"/>
        <w:jc w:val="both"/>
        <w:rPr>
          <w:rFonts w:ascii="Times New Roman" w:hAnsi="Times New Roman" w:cs="Times New Roman"/>
          <w:sz w:val="24"/>
          <w:szCs w:val="24"/>
        </w:rPr>
      </w:pPr>
      <w:r w:rsidRPr="003160B4">
        <w:rPr>
          <w:rFonts w:ascii="Times New Roman" w:hAnsi="Times New Roman" w:cs="Times New Roman"/>
          <w:sz w:val="24"/>
          <w:szCs w:val="24"/>
        </w:rPr>
        <w:t>Hasil penelitian ini dapat memperkuat teori dan memperluas wawasan tentang dukungan keluarga dalam memotivasi pasien kanker dalam menjalani terapi kemoterapi di RSUD</w:t>
      </w:r>
      <w:r w:rsidR="00B9725D">
        <w:rPr>
          <w:rFonts w:ascii="Times New Roman" w:hAnsi="Times New Roman" w:cs="Times New Roman"/>
          <w:sz w:val="24"/>
          <w:szCs w:val="24"/>
          <w:lang w:val="en-US"/>
        </w:rPr>
        <w:t xml:space="preserve">. Dr. </w:t>
      </w:r>
      <w:r w:rsidRPr="003160B4">
        <w:rPr>
          <w:rFonts w:ascii="Times New Roman" w:hAnsi="Times New Roman" w:cs="Times New Roman"/>
          <w:sz w:val="24"/>
          <w:szCs w:val="24"/>
        </w:rPr>
        <w:t>Soetmo Surabaya.</w:t>
      </w:r>
    </w:p>
    <w:p w14:paraId="6FFF9B74" w14:textId="77777777" w:rsidR="00781DB7" w:rsidRDefault="005F101E" w:rsidP="00700DE1">
      <w:pPr>
        <w:pStyle w:val="DaftarParagraf"/>
        <w:numPr>
          <w:ilvl w:val="0"/>
          <w:numId w:val="27"/>
        </w:numPr>
        <w:spacing w:after="0" w:line="480" w:lineRule="auto"/>
        <w:rPr>
          <w:rFonts w:cs="Times New Roman"/>
        </w:rPr>
      </w:pPr>
      <w:r w:rsidRPr="00781DB7">
        <w:rPr>
          <w:rFonts w:cs="Times New Roman"/>
        </w:rPr>
        <w:lastRenderedPageBreak/>
        <w:t>Untuk Peneliti</w:t>
      </w:r>
    </w:p>
    <w:p w14:paraId="69F73FBC" w14:textId="293CB6A6" w:rsidR="005F101E" w:rsidRPr="003160B4" w:rsidRDefault="003160B4" w:rsidP="003160B4">
      <w:pPr>
        <w:spacing w:after="0" w:line="480" w:lineRule="auto"/>
        <w:ind w:firstLine="360"/>
        <w:jc w:val="both"/>
        <w:rPr>
          <w:rFonts w:ascii="Times New Roman" w:hAnsi="Times New Roman" w:cs="Times New Roman"/>
          <w:sz w:val="24"/>
          <w:szCs w:val="24"/>
          <w:lang w:val="en-US"/>
        </w:rPr>
      </w:pPr>
      <w:r w:rsidRPr="003160B4">
        <w:rPr>
          <w:rFonts w:ascii="Times New Roman" w:hAnsi="Times New Roman" w:cs="Times New Roman"/>
          <w:sz w:val="24"/>
          <w:szCs w:val="24"/>
          <w:lang w:val="en-US"/>
        </w:rPr>
        <w:t xml:space="preserve">Hasil penelitian </w:t>
      </w:r>
      <w:r w:rsidR="005F101E" w:rsidRPr="003160B4">
        <w:rPr>
          <w:rFonts w:ascii="Times New Roman" w:hAnsi="Times New Roman" w:cs="Times New Roman"/>
          <w:sz w:val="24"/>
          <w:szCs w:val="24"/>
          <w:lang w:val="en-US"/>
        </w:rPr>
        <w:t xml:space="preserve">ini dapat menjadi salah satu rujukan bagi peneliti berikutnya, yang akan meneliti dukungan keluarga, motivasi pasien yang menjalani terapi kemoterapi terutama pada </w:t>
      </w:r>
      <w:r w:rsidRPr="003160B4">
        <w:rPr>
          <w:rFonts w:ascii="Times New Roman" w:hAnsi="Times New Roman" w:cs="Times New Roman"/>
          <w:bCs/>
          <w:sz w:val="24"/>
          <w:szCs w:val="24"/>
          <w:lang w:val="en-US"/>
        </w:rPr>
        <w:t>p</w:t>
      </w:r>
      <w:r w:rsidR="005F101E" w:rsidRPr="003160B4">
        <w:rPr>
          <w:rFonts w:ascii="Times New Roman" w:hAnsi="Times New Roman" w:cs="Times New Roman"/>
          <w:bCs/>
          <w:sz w:val="24"/>
          <w:szCs w:val="24"/>
          <w:lang w:val="en-US"/>
        </w:rPr>
        <w:t>elaksanaan asuhan keperawatan pasien</w:t>
      </w:r>
      <w:r w:rsidRPr="003160B4">
        <w:rPr>
          <w:rFonts w:ascii="Times New Roman" w:hAnsi="Times New Roman" w:cs="Times New Roman"/>
          <w:bCs/>
          <w:sz w:val="24"/>
          <w:szCs w:val="24"/>
          <w:lang w:val="en-US"/>
        </w:rPr>
        <w:t xml:space="preserve"> de</w:t>
      </w:r>
      <w:r>
        <w:rPr>
          <w:rFonts w:ascii="Times New Roman" w:hAnsi="Times New Roman" w:cs="Times New Roman"/>
          <w:bCs/>
          <w:sz w:val="24"/>
          <w:szCs w:val="24"/>
          <w:lang w:val="en-US"/>
        </w:rPr>
        <w:t>ngan kanker kolore</w:t>
      </w:r>
      <w:r w:rsidR="00B9725D">
        <w:rPr>
          <w:rFonts w:ascii="Times New Roman" w:hAnsi="Times New Roman" w:cs="Times New Roman"/>
          <w:bCs/>
          <w:sz w:val="24"/>
          <w:szCs w:val="24"/>
          <w:lang w:val="en-US"/>
        </w:rPr>
        <w:t>k</w:t>
      </w:r>
      <w:r>
        <w:rPr>
          <w:rFonts w:ascii="Times New Roman" w:hAnsi="Times New Roman" w:cs="Times New Roman"/>
          <w:bCs/>
          <w:sz w:val="24"/>
          <w:szCs w:val="24"/>
          <w:lang w:val="en-US"/>
        </w:rPr>
        <w:t>tal</w:t>
      </w:r>
      <w:r w:rsidR="005F101E" w:rsidRPr="003160B4">
        <w:rPr>
          <w:rFonts w:ascii="Times New Roman" w:hAnsi="Times New Roman" w:cs="Times New Roman"/>
          <w:sz w:val="24"/>
          <w:szCs w:val="24"/>
          <w:lang w:val="en-US"/>
        </w:rPr>
        <w:t>.</w:t>
      </w:r>
    </w:p>
    <w:p w14:paraId="4D54FDE4" w14:textId="77777777" w:rsidR="005F101E" w:rsidRPr="00D51828" w:rsidRDefault="005F101E" w:rsidP="00DA6D87">
      <w:pPr>
        <w:spacing w:after="0" w:line="480" w:lineRule="auto"/>
        <w:ind w:left="1080"/>
        <w:rPr>
          <w:rFonts w:ascii="Times New Roman" w:hAnsi="Times New Roman" w:cs="Times New Roman"/>
          <w:lang w:bidi="ar-SA"/>
        </w:rPr>
      </w:pPr>
    </w:p>
    <w:p w14:paraId="4A4F3620" w14:textId="25C8269F" w:rsidR="00E53D38" w:rsidRPr="00D51828" w:rsidRDefault="00E53D38" w:rsidP="00DA6D87">
      <w:pPr>
        <w:spacing w:after="0" w:line="480" w:lineRule="auto"/>
        <w:rPr>
          <w:rFonts w:ascii="Times New Roman" w:hAnsi="Times New Roman" w:cs="Times New Roman"/>
          <w:lang w:bidi="ar-SA"/>
        </w:rPr>
      </w:pPr>
    </w:p>
    <w:p w14:paraId="773BB661" w14:textId="77777777" w:rsidR="00A91BF1" w:rsidRDefault="00A91BF1" w:rsidP="003971E6">
      <w:pPr>
        <w:pStyle w:val="Judul1"/>
        <w:spacing w:line="276" w:lineRule="auto"/>
        <w:jc w:val="left"/>
        <w:rPr>
          <w:rFonts w:eastAsia="Calibri" w:cs="Times New Roman"/>
          <w:lang w:bidi="ar-SA"/>
        </w:rPr>
        <w:sectPr w:rsidR="00A91BF1" w:rsidSect="00D767F0">
          <w:headerReference w:type="default" r:id="rId19"/>
          <w:footerReference w:type="default" r:id="rId20"/>
          <w:pgSz w:w="11907" w:h="16839" w:code="9"/>
          <w:pgMar w:top="1699" w:right="1699" w:bottom="1699" w:left="2275" w:header="720" w:footer="720" w:gutter="0"/>
          <w:pgNumType w:start="1"/>
          <w:cols w:space="720"/>
          <w:titlePg/>
          <w:docGrid w:linePitch="299"/>
        </w:sectPr>
      </w:pPr>
    </w:p>
    <w:p w14:paraId="2E23063D" w14:textId="3398DC5D" w:rsidR="005F101E" w:rsidRPr="00232434" w:rsidRDefault="00E53D38" w:rsidP="003971E6">
      <w:pPr>
        <w:pStyle w:val="Judul1"/>
        <w:spacing w:line="276" w:lineRule="auto"/>
        <w:rPr>
          <w:rFonts w:eastAsia="Calibri" w:cs="Times New Roman"/>
          <w:sz w:val="24"/>
          <w:szCs w:val="24"/>
          <w:lang w:val="fi-FI" w:bidi="ar-SA"/>
        </w:rPr>
      </w:pPr>
      <w:bookmarkStart w:id="64" w:name="_Toc161205844"/>
      <w:r w:rsidRPr="00B9725D">
        <w:rPr>
          <w:rFonts w:eastAsia="Calibri" w:cs="Times New Roman"/>
          <w:sz w:val="24"/>
          <w:szCs w:val="24"/>
          <w:lang w:bidi="ar-SA"/>
        </w:rPr>
        <w:lastRenderedPageBreak/>
        <w:t>B</w:t>
      </w:r>
      <w:r w:rsidR="00775690" w:rsidRPr="00232434">
        <w:rPr>
          <w:rFonts w:eastAsia="Calibri" w:cs="Times New Roman"/>
          <w:sz w:val="24"/>
          <w:szCs w:val="24"/>
          <w:lang w:val="fi-FI" w:bidi="ar-SA"/>
        </w:rPr>
        <w:t>AB 2</w:t>
      </w:r>
      <w:r w:rsidRPr="00B9725D">
        <w:rPr>
          <w:rFonts w:eastAsia="Calibri" w:cs="Times New Roman"/>
          <w:sz w:val="24"/>
          <w:szCs w:val="24"/>
          <w:lang w:bidi="ar-SA"/>
        </w:rPr>
        <w:br/>
        <w:t>T</w:t>
      </w:r>
      <w:r w:rsidR="00775690" w:rsidRPr="00232434">
        <w:rPr>
          <w:rFonts w:eastAsia="Calibri" w:cs="Times New Roman"/>
          <w:sz w:val="24"/>
          <w:szCs w:val="24"/>
          <w:lang w:val="fi-FI" w:bidi="ar-SA"/>
        </w:rPr>
        <w:t>IJAUAN PUSTAKA</w:t>
      </w:r>
      <w:bookmarkEnd w:id="64"/>
    </w:p>
    <w:p w14:paraId="455FB786" w14:textId="77777777" w:rsidR="00DA6D87" w:rsidRPr="00B9725D" w:rsidRDefault="00DA6D87" w:rsidP="003971E6">
      <w:pPr>
        <w:jc w:val="center"/>
        <w:rPr>
          <w:b/>
          <w:sz w:val="24"/>
          <w:szCs w:val="24"/>
          <w:lang w:bidi="ar-SA"/>
        </w:rPr>
      </w:pPr>
    </w:p>
    <w:p w14:paraId="40D1DA08" w14:textId="77777777" w:rsidR="005F101E" w:rsidRPr="00DA6D87" w:rsidRDefault="005F101E" w:rsidP="00DA6D87">
      <w:pPr>
        <w:pStyle w:val="Judul2"/>
        <w:spacing w:after="0" w:line="480" w:lineRule="auto"/>
        <w:rPr>
          <w:lang w:bidi="ar-SA"/>
        </w:rPr>
      </w:pPr>
      <w:bookmarkStart w:id="65" w:name="_Toc161205845"/>
      <w:r w:rsidRPr="00DA6D87">
        <w:rPr>
          <w:lang w:bidi="ar-SA"/>
        </w:rPr>
        <w:t>2.1 Konsep Dukungan Keluarga</w:t>
      </w:r>
      <w:bookmarkEnd w:id="65"/>
      <w:r w:rsidRPr="00DA6D87">
        <w:rPr>
          <w:lang w:bidi="ar-SA"/>
        </w:rPr>
        <w:t xml:space="preserve"> </w:t>
      </w:r>
    </w:p>
    <w:p w14:paraId="4DA63860" w14:textId="77777777" w:rsidR="005F101E" w:rsidRPr="008852EC" w:rsidRDefault="005F101E" w:rsidP="00282EE6">
      <w:pPr>
        <w:pStyle w:val="Judul3"/>
        <w:numPr>
          <w:ilvl w:val="0"/>
          <w:numId w:val="0"/>
        </w:numPr>
        <w:ind w:left="2160" w:hanging="2160"/>
        <w:rPr>
          <w:lang w:val="id-ID"/>
        </w:rPr>
      </w:pPr>
      <w:bookmarkStart w:id="66" w:name="_Toc161205846"/>
      <w:r w:rsidRPr="008852EC">
        <w:rPr>
          <w:lang w:val="id-ID"/>
        </w:rPr>
        <w:t>2.1.1 Pengertian</w:t>
      </w:r>
      <w:bookmarkEnd w:id="66"/>
      <w:r w:rsidRPr="008852EC">
        <w:rPr>
          <w:lang w:val="id-ID"/>
        </w:rPr>
        <w:t xml:space="preserve"> </w:t>
      </w:r>
    </w:p>
    <w:p w14:paraId="5DB7B5C8" w14:textId="43FCFDE0" w:rsidR="007440EA" w:rsidRDefault="000474B9" w:rsidP="0010071A">
      <w:pPr>
        <w:spacing w:line="480" w:lineRule="auto"/>
        <w:ind w:firstLine="720"/>
        <w:jc w:val="both"/>
        <w:rPr>
          <w:rFonts w:ascii="Times New Roman" w:hAnsi="Times New Roman" w:cs="Times New Roman"/>
          <w:sz w:val="24"/>
          <w:szCs w:val="24"/>
          <w:lang w:bidi="ar-SA"/>
        </w:rPr>
      </w:pPr>
      <w:bookmarkStart w:id="67" w:name="_Hlk158954549"/>
      <w:r w:rsidRPr="000474B9">
        <w:rPr>
          <w:rFonts w:ascii="Times New Roman" w:hAnsi="Times New Roman" w:cs="Times New Roman"/>
          <w:sz w:val="24"/>
          <w:szCs w:val="24"/>
          <w:lang w:bidi="ar-SA"/>
        </w:rPr>
        <w:t xml:space="preserve">Menurut friedman dalam </w:t>
      </w:r>
      <w:r>
        <w:rPr>
          <w:rFonts w:ascii="Times New Roman" w:hAnsi="Times New Roman" w:cs="Times New Roman"/>
          <w:sz w:val="24"/>
          <w:szCs w:val="24"/>
          <w:lang w:bidi="ar-SA"/>
        </w:rPr>
        <w:fldChar w:fldCharType="begin" w:fldLock="1"/>
      </w:r>
      <w:r w:rsidR="00D65FA1">
        <w:rPr>
          <w:rFonts w:ascii="Times New Roman" w:hAnsi="Times New Roman" w:cs="Times New Roman"/>
          <w:sz w:val="24"/>
          <w:szCs w:val="24"/>
          <w:lang w:bidi="ar-SA"/>
        </w:rPr>
        <w:instrText>ADDIN CSL_CITATION {"citationItems":[{"id":"ITEM-1","itemData":{"ISBN":"1314111310","abstract":"Diabetes Mellitus didiagnosis dengan menggunakan tes laboratorium dengan mengukur level glukosa darah (R. A, Hanno, Pooler, dkk, 2010).","author":[{"dropping-particle":"","family":"Choirunnisa","given":"L","non-dropping-particle":"","parse-names":false,"suffix":""}],"container-title":"Universitas Airlangga Surabaya","id":"ITEM-1","issued":{"date-parts":[["2018"]]},"number-of-pages":"32-33","title":"Hubungan Dukungan Keluarga Dengan Kepatuhan Melakukan Kontrol Rutin Pada Penderita Diabetes Mellitus Di Surabaya","type":"book"},"uris":["http://www.mendeley.com/documents/?uuid=8553f7dd-4719-4e84-8ec9-bb168c14a032"]}],"mendeley":{"formattedCitation":"(Choirunnisa, 2018)","plainTextFormattedCitation":"(Choirunnisa, 2018)","previouslyFormattedCitation":"(Choirunnisa, 2018)"},"properties":{"noteIndex":0},"schema":"https://github.com/citation-style-language/schema/raw/master/csl-citation.json"}</w:instrText>
      </w:r>
      <w:r>
        <w:rPr>
          <w:rFonts w:ascii="Times New Roman" w:hAnsi="Times New Roman" w:cs="Times New Roman"/>
          <w:sz w:val="24"/>
          <w:szCs w:val="24"/>
          <w:lang w:bidi="ar-SA"/>
        </w:rPr>
        <w:fldChar w:fldCharType="separate"/>
      </w:r>
      <w:r w:rsidRPr="000474B9">
        <w:rPr>
          <w:rFonts w:ascii="Times New Roman" w:hAnsi="Times New Roman" w:cs="Times New Roman"/>
          <w:noProof/>
          <w:sz w:val="24"/>
          <w:szCs w:val="24"/>
          <w:lang w:bidi="ar-SA"/>
        </w:rPr>
        <w:t>(Choirunnisa, 2018)</w:t>
      </w:r>
      <w:r>
        <w:rPr>
          <w:rFonts w:ascii="Times New Roman" w:hAnsi="Times New Roman" w:cs="Times New Roman"/>
          <w:sz w:val="24"/>
          <w:szCs w:val="24"/>
          <w:lang w:bidi="ar-SA"/>
        </w:rPr>
        <w:fldChar w:fldCharType="end"/>
      </w:r>
      <w:r w:rsidRPr="000474B9">
        <w:rPr>
          <w:rFonts w:ascii="Times New Roman" w:hAnsi="Times New Roman" w:cs="Times New Roman"/>
          <w:sz w:val="24"/>
          <w:szCs w:val="24"/>
          <w:lang w:bidi="ar-SA"/>
        </w:rPr>
        <w:t xml:space="preserve"> </w:t>
      </w:r>
      <w:r w:rsidRPr="00AA4CF1">
        <w:rPr>
          <w:rFonts w:ascii="Times New Roman" w:hAnsi="Times New Roman" w:cs="Times New Roman"/>
          <w:sz w:val="24"/>
          <w:szCs w:val="24"/>
          <w:lang w:bidi="ar-SA"/>
        </w:rPr>
        <w:t>keluarga merupakan sistem dasar dimana perilaku kesehatan seseorang dengan perawatan kesehatan sudah diatur, dilakukan serta diamankan oleh keluarga sebagai bentuk perawatan yang secara preventif. Dukungan keluarga merupakan kegiatan mendukung yang diberikan oleh anggota keluarga, sehingga individu yang terkait merasakan bahwa dirinya diperhatikan dan dihargai oleh keluarganya karena mendapatkan bantuan dari orang-otang yang dianggapnya berarti dalam hidupnya</w:t>
      </w:r>
      <w:r w:rsidRPr="000474B9">
        <w:rPr>
          <w:rFonts w:ascii="Times New Roman" w:hAnsi="Times New Roman" w:cs="Times New Roman"/>
          <w:sz w:val="24"/>
          <w:szCs w:val="24"/>
          <w:lang w:bidi="ar-SA"/>
        </w:rPr>
        <w:t>.</w:t>
      </w:r>
      <w:bookmarkEnd w:id="67"/>
      <w:r w:rsidR="0010071A" w:rsidRPr="0010071A">
        <w:rPr>
          <w:rFonts w:ascii="Times New Roman" w:hAnsi="Times New Roman" w:cs="Times New Roman"/>
          <w:sz w:val="24"/>
          <w:szCs w:val="24"/>
          <w:lang w:bidi="ar-SA"/>
        </w:rPr>
        <w:t xml:space="preserve"> </w:t>
      </w:r>
      <w:r w:rsidR="00CC3788" w:rsidRPr="00CC3788">
        <w:rPr>
          <w:rFonts w:ascii="Times New Roman" w:hAnsi="Times New Roman" w:cs="Times New Roman"/>
          <w:sz w:val="24"/>
          <w:szCs w:val="24"/>
          <w:lang w:bidi="ar-SA"/>
        </w:rPr>
        <w:t>K</w:t>
      </w:r>
      <w:r w:rsidR="00635108" w:rsidRPr="00635108">
        <w:rPr>
          <w:rFonts w:ascii="Times New Roman" w:hAnsi="Times New Roman" w:cs="Times New Roman"/>
          <w:sz w:val="24"/>
          <w:szCs w:val="24"/>
          <w:lang w:bidi="ar-SA"/>
        </w:rPr>
        <w:t>eluarga adalah dua orang atau lebih yang dibentuk berdasarkan ikatan perkawinan yang sah, mampu memenuhi kebutuhan hidup baik spiritual, material</w:t>
      </w:r>
      <w:r w:rsidR="00635108" w:rsidRPr="00635108">
        <w:rPr>
          <w:rFonts w:ascii="Times New Roman" w:hAnsi="Times New Roman" w:cs="Times New Roman"/>
          <w:sz w:val="24"/>
          <w:szCs w:val="24"/>
        </w:rPr>
        <w:t xml:space="preserve"> </w:t>
      </w:r>
      <w:r w:rsidR="00635108" w:rsidRPr="00635108">
        <w:rPr>
          <w:rFonts w:ascii="Times New Roman" w:hAnsi="Times New Roman" w:cs="Times New Roman"/>
          <w:sz w:val="24"/>
          <w:szCs w:val="24"/>
          <w:lang w:bidi="ar-SA"/>
        </w:rPr>
        <w:t xml:space="preserve">yang layak, bertaqwa kepada Tuhan, memiliki hubungan yang selaras dan seimbang antara anggota keluarga dengan masyarakat serta lingkungannya. keluarga merupakan sekumpulan orang yang bersama-sama bersatu dengan melakukan pendekatan emosional dan mengidentifikasi dirinya sebagian dari keluarga. </w:t>
      </w:r>
    </w:p>
    <w:p w14:paraId="00F9E228" w14:textId="47DC6199" w:rsidR="00635108" w:rsidRDefault="00635108" w:rsidP="00AA4CF1">
      <w:pPr>
        <w:spacing w:line="480" w:lineRule="auto"/>
        <w:ind w:firstLine="720"/>
        <w:jc w:val="both"/>
        <w:rPr>
          <w:rFonts w:ascii="Times New Roman" w:hAnsi="Times New Roman" w:cs="Times New Roman"/>
          <w:sz w:val="24"/>
          <w:szCs w:val="24"/>
          <w:lang w:bidi="ar-SA"/>
        </w:rPr>
      </w:pPr>
      <w:r w:rsidRPr="00635108">
        <w:rPr>
          <w:rFonts w:ascii="Times New Roman" w:hAnsi="Times New Roman" w:cs="Times New Roman"/>
          <w:sz w:val="24"/>
          <w:szCs w:val="24"/>
          <w:lang w:bidi="ar-SA"/>
        </w:rPr>
        <w:t>Dukungan keluarga adalah suatu proses yang terjadi sepanjang kehidupan, sifat dan jenis dukungan keluarga berbeda dalam tahap siklus kehidupan. Dukungan keluarga dapat berupa dukungan sosial internal mauapun dukungan sosial eksternal. Dukungan keluarga berfungsi dengan berbagai kepandaian dan akal</w:t>
      </w:r>
      <w:r w:rsidR="00CC3788" w:rsidRPr="00093D2A">
        <w:rPr>
          <w:rFonts w:ascii="Times New Roman" w:hAnsi="Times New Roman" w:cs="Times New Roman"/>
          <w:sz w:val="24"/>
          <w:szCs w:val="24"/>
          <w:lang w:bidi="ar-SA"/>
        </w:rPr>
        <w:t xml:space="preserve"> </w:t>
      </w:r>
      <w:r w:rsidR="00CC3788">
        <w:rPr>
          <w:rFonts w:ascii="Times New Roman" w:hAnsi="Times New Roman" w:cs="Times New Roman"/>
          <w:sz w:val="24"/>
          <w:szCs w:val="24"/>
          <w:lang w:bidi="ar-SA"/>
        </w:rPr>
        <w:fldChar w:fldCharType="begin" w:fldLock="1"/>
      </w:r>
      <w:r w:rsidR="00BB727F">
        <w:rPr>
          <w:rFonts w:ascii="Times New Roman" w:hAnsi="Times New Roman" w:cs="Times New Roman"/>
          <w:sz w:val="24"/>
          <w:szCs w:val="24"/>
          <w:lang w:bidi="ar-SA"/>
        </w:rPr>
        <w:instrText>ADDIN CSL_CITATION {"citationItems":[{"id":"ITEM-1","itemData":{"ISBN":"1314111310","abstract":"Diabetes Mellitus didiagnosis dengan menggunakan tes laboratorium dengan mengukur level glukosa darah (R. A, Hanno, Pooler, dkk, 2010).","author":[{"dropping-particle":"","family":"Choirunnisa","given":"L","non-dropping-particle":"","parse-names":false,"suffix":""}],"container-title":"Universitas Airlangga Surabaya","id":"ITEM-1","issued":{"date-parts":[["2018"]]},"number-of-pages":"32-33","title":"Hubungan Dukungan Keluarga Dengan Kepatuhan Melakukan Kontrol Rutin Pada Penderita Diabetes Mellitus Di Surabaya","type":"book"},"uris":["http://www.mendeley.com/documents/?uuid=8553f7dd-4719-4e84-8ec9-bb168c14a032"]}],"mendeley":{"formattedCitation":"(Choirunnisa, 2018)","plainTextFormattedCitation":"(Choirunnisa, 2018)","previouslyFormattedCitation":"(Choirunnisa, 2018)"},"properties":{"noteIndex":0},"schema":"https://github.com/citation-style-language/schema/raw/master/csl-citation.json"}</w:instrText>
      </w:r>
      <w:r w:rsidR="00CC3788">
        <w:rPr>
          <w:rFonts w:ascii="Times New Roman" w:hAnsi="Times New Roman" w:cs="Times New Roman"/>
          <w:sz w:val="24"/>
          <w:szCs w:val="24"/>
          <w:lang w:bidi="ar-SA"/>
        </w:rPr>
        <w:fldChar w:fldCharType="separate"/>
      </w:r>
      <w:r w:rsidR="00CC3788" w:rsidRPr="00CC3788">
        <w:rPr>
          <w:rFonts w:ascii="Times New Roman" w:hAnsi="Times New Roman" w:cs="Times New Roman"/>
          <w:noProof/>
          <w:sz w:val="24"/>
          <w:szCs w:val="24"/>
          <w:lang w:bidi="ar-SA"/>
        </w:rPr>
        <w:t>(Choirunnisa, 2018)</w:t>
      </w:r>
      <w:r w:rsidR="00CC3788">
        <w:rPr>
          <w:rFonts w:ascii="Times New Roman" w:hAnsi="Times New Roman" w:cs="Times New Roman"/>
          <w:sz w:val="24"/>
          <w:szCs w:val="24"/>
          <w:lang w:bidi="ar-SA"/>
        </w:rPr>
        <w:fldChar w:fldCharType="end"/>
      </w:r>
      <w:r w:rsidR="00CC3788" w:rsidRPr="00093D2A">
        <w:rPr>
          <w:rFonts w:ascii="Times New Roman" w:hAnsi="Times New Roman" w:cs="Times New Roman"/>
          <w:sz w:val="24"/>
          <w:szCs w:val="24"/>
          <w:lang w:bidi="ar-SA"/>
        </w:rPr>
        <w:t>.</w:t>
      </w:r>
    </w:p>
    <w:p w14:paraId="2ADBCD4F" w14:textId="2CA9A0A2" w:rsidR="0010071A" w:rsidRPr="00093D2A" w:rsidRDefault="0010071A" w:rsidP="00AA4CF1">
      <w:pPr>
        <w:spacing w:line="480" w:lineRule="auto"/>
        <w:ind w:firstLine="720"/>
        <w:jc w:val="both"/>
        <w:rPr>
          <w:rFonts w:ascii="Times New Roman" w:hAnsi="Times New Roman" w:cs="Times New Roman"/>
          <w:sz w:val="24"/>
          <w:szCs w:val="24"/>
          <w:lang w:bidi="ar-SA"/>
        </w:rPr>
      </w:pPr>
      <w:r w:rsidRPr="0084760A">
        <w:rPr>
          <w:rFonts w:ascii="Times New Roman" w:hAnsi="Times New Roman" w:cs="Times New Roman"/>
          <w:sz w:val="24"/>
          <w:szCs w:val="24"/>
        </w:rPr>
        <w:lastRenderedPageBreak/>
        <w:t xml:space="preserve">Dukungan keluarga adalah bentuk perilaku melayani yang dilakukan keluarga, baik dalam dukungan emosional, penghargaan,  instrumental dan informasi </w:t>
      </w:r>
      <w:r w:rsidRPr="0084760A">
        <w:rPr>
          <w:rFonts w:ascii="Times New Roman" w:hAnsi="Times New Roman" w:cs="Times New Roman"/>
          <w:sz w:val="24"/>
          <w:szCs w:val="24"/>
        </w:rPr>
        <w:fldChar w:fldCharType="begin" w:fldLock="1"/>
      </w:r>
      <w:r w:rsidRPr="0084760A">
        <w:rPr>
          <w:rFonts w:ascii="Times New Roman" w:hAnsi="Times New Roman" w:cs="Times New Roman"/>
          <w:sz w:val="24"/>
          <w:szCs w:val="24"/>
        </w:rPr>
        <w:instrText>ADDIN CSL_CITATION {"citationItems":[{"id":"ITEM-1","itemData":{"abstract":"Latar belakang: Peningkatan jumlah penderita kanker payudara mengalami trend peningkatan dari tahun ke tahaun di seluruh dunia, termasuk Indonesia.Salah satu pengobatan yang sering dilakukan adalah kemoterapi dengan berbagai efek samping yang penting mendapatkan perhatian. Tujuan:Penelitian ini bertujuan untuk mengetahui hubungan dukungan keluarga terhadap motivasi pasien kanker payudara dalam menjalani kemoterapi. Metode:Jenis penelitian ini adalah kuantitatif dengan desain studycross sectional. Jumlah sampel yang digunakan sebanyak 68 responden dengan teknik accidental sampling. Alat ukur yang digunakan adalah kuesioner untuk mengukur dukungan keluarga dan motivasi pasien. Analisis data bivariatmenggunakan uji chi-square. Hasil:Hasil penelitian menunjukkan terdapat hubungan yang signifikan antara dukungan keluarga terhadap motivasi pasien kanker payudara dalam menjalani kemoterapi (p value = 0,000; OR=8,758). Simpulan: Dukungan keluarga meningkatkan motivasi pasien kanker payudara dalam menjalani selama kemoterapi untuk sembuh. Pentint upaya mengembangkan pelayanan kesehatan pada pasien kanker payudara dengan kemoterapi dalam peningkatan kualitas pelayanan, khususnya pemberian dukungan untuk memotivasi pasien yang menjalani kemoterapi dengan berbagai efek samping yang dihadapi.","author":[{"dropping-particle":"","family":"Marlinda","given":"Marlinda","non-dropping-particle":"","parse-names":false,"suffix":""},{"dropping-particle":"","family":"Fadhilah","given":"Nur","non-dropping-particle":"","parse-names":false,"suffix":""},{"dropping-particle":"","family":"Novilia","given":"Novilia","non-dropping-particle":"","parse-names":false,"suffix":""}],"container-title":"Ejurnal.Poltekkes-Tjk.Ac.Id","id":"ITEM-1","issue":"2","issued":{"date-parts":[["2019"]]},"page":"1-8","title":"Dukungan Keluarga Untuk Meningkatkan Motivasi Pasien Kanker Payudara Menjalani Kemoterapi Family Support To Increase Motivation Of Breast Cancer Patients With Chemotherapy","type":"article-journal","volume":"12"},"uris":["http://www.mendeley.com/documents/?uuid=8afc57fb-7329-47f8-bc3c-5b94847a2349"]}],"mendeley":{"formattedCitation":"(Marlinda et al., 2019)","plainTextFormattedCitation":"(Marlinda et al., 2019)","previouslyFormattedCitation":"(Marlinda et al., 2019)"},"properties":{"noteIndex":0},"schema":"https://github.com/citation-style-language/schema/raw/master/csl-citation.json"}</w:instrText>
      </w:r>
      <w:r w:rsidRPr="0084760A">
        <w:rPr>
          <w:rFonts w:ascii="Times New Roman" w:hAnsi="Times New Roman" w:cs="Times New Roman"/>
          <w:sz w:val="24"/>
          <w:szCs w:val="24"/>
        </w:rPr>
        <w:fldChar w:fldCharType="separate"/>
      </w:r>
      <w:r w:rsidRPr="0084760A">
        <w:rPr>
          <w:rFonts w:ascii="Times New Roman" w:hAnsi="Times New Roman" w:cs="Times New Roman"/>
          <w:noProof/>
          <w:sz w:val="24"/>
          <w:szCs w:val="24"/>
        </w:rPr>
        <w:t>(Marlinda et al., 2019)</w:t>
      </w:r>
      <w:r w:rsidRPr="0084760A">
        <w:rPr>
          <w:rFonts w:ascii="Times New Roman" w:hAnsi="Times New Roman" w:cs="Times New Roman"/>
          <w:sz w:val="24"/>
          <w:szCs w:val="24"/>
        </w:rPr>
        <w:fldChar w:fldCharType="end"/>
      </w:r>
      <w:r w:rsidRPr="0084760A">
        <w:rPr>
          <w:rFonts w:ascii="Times New Roman" w:hAnsi="Times New Roman" w:cs="Times New Roman"/>
          <w:sz w:val="24"/>
          <w:szCs w:val="24"/>
        </w:rPr>
        <w:t>.</w:t>
      </w:r>
    </w:p>
    <w:p w14:paraId="4E880C18" w14:textId="77777777" w:rsidR="005F101E" w:rsidRPr="008852EC" w:rsidRDefault="005F101E" w:rsidP="00282EE6">
      <w:pPr>
        <w:pStyle w:val="Judul3"/>
        <w:numPr>
          <w:ilvl w:val="0"/>
          <w:numId w:val="0"/>
        </w:numPr>
        <w:ind w:left="2160" w:hanging="2160"/>
        <w:rPr>
          <w:lang w:val="id-ID"/>
        </w:rPr>
      </w:pPr>
      <w:bookmarkStart w:id="68" w:name="_Toc161205847"/>
      <w:r w:rsidRPr="008852EC">
        <w:rPr>
          <w:lang w:val="id-ID"/>
        </w:rPr>
        <w:t>2.1.2 Dimensi dukungan keluarga</w:t>
      </w:r>
      <w:bookmarkEnd w:id="68"/>
    </w:p>
    <w:p w14:paraId="661ABBCE" w14:textId="793B7D0C" w:rsidR="00344F96" w:rsidRPr="00635108" w:rsidRDefault="00344F96" w:rsidP="00635108">
      <w:pPr>
        <w:spacing w:line="480" w:lineRule="auto"/>
        <w:ind w:firstLine="720"/>
        <w:jc w:val="both"/>
        <w:rPr>
          <w:rFonts w:ascii="Times New Roman" w:hAnsi="Times New Roman" w:cs="Times New Roman"/>
          <w:sz w:val="24"/>
          <w:szCs w:val="24"/>
          <w:lang w:bidi="ar-SA"/>
        </w:rPr>
      </w:pPr>
      <w:r w:rsidRPr="00635108">
        <w:rPr>
          <w:rFonts w:ascii="Times New Roman" w:hAnsi="Times New Roman" w:cs="Times New Roman"/>
          <w:sz w:val="24"/>
          <w:szCs w:val="24"/>
          <w:lang w:bidi="ar-SA"/>
        </w:rPr>
        <w:t xml:space="preserve">Menurut Friedman dalam </w:t>
      </w:r>
      <w:r w:rsidR="00635108" w:rsidRPr="00635108">
        <w:rPr>
          <w:rFonts w:ascii="Times New Roman" w:hAnsi="Times New Roman" w:cs="Times New Roman"/>
          <w:sz w:val="24"/>
          <w:szCs w:val="24"/>
          <w:lang w:bidi="ar-SA"/>
        </w:rPr>
        <w:fldChar w:fldCharType="begin" w:fldLock="1"/>
      </w:r>
      <w:r w:rsidR="00353E36">
        <w:rPr>
          <w:rFonts w:ascii="Times New Roman" w:hAnsi="Times New Roman" w:cs="Times New Roman"/>
          <w:sz w:val="24"/>
          <w:szCs w:val="24"/>
          <w:lang w:bidi="ar-SA"/>
        </w:rPr>
        <w:instrText>ADDIN CSL_CITATION {"citationItems":[{"id":"ITEM-1","itemData":{"ISBN":"9789896540821","author":[{"dropping-particle":"","family":"Angraini","given":"Novita","non-dropping-particle":"","parse-names":false,"suffix":""}],"id":"ITEM-1","issue":"February","issued":{"date-parts":[["2020"]]},"page":"1-9","title":"HUBUNGAN DUKUNGAN KELUARGA DENGAN MOTIVASI IBU DALAM PEMBERIAN ASI EKSLUSIF PADA BAYI USIA 1-6 BULAN DI MASA PANDEMI DI KELURAHAN SIDOTOPO WETAN SURABAYA","type":"article-journal"},"uris":["http://www.mendeley.com/documents/?uuid=fd0fe2e7-d689-4563-b00d-b35496739989"]}],"mendeley":{"formattedCitation":"(Angraini, 2020)","plainTextFormattedCitation":"(Angraini, 2020)","previouslyFormattedCitation":"(Angraini, 2020)"},"properties":{"noteIndex":0},"schema":"https://github.com/citation-style-language/schema/raw/master/csl-citation.json"}</w:instrText>
      </w:r>
      <w:r w:rsidR="00635108" w:rsidRPr="00635108">
        <w:rPr>
          <w:rFonts w:ascii="Times New Roman" w:hAnsi="Times New Roman" w:cs="Times New Roman"/>
          <w:sz w:val="24"/>
          <w:szCs w:val="24"/>
          <w:lang w:bidi="ar-SA"/>
        </w:rPr>
        <w:fldChar w:fldCharType="separate"/>
      </w:r>
      <w:r w:rsidR="00635108" w:rsidRPr="00635108">
        <w:rPr>
          <w:rFonts w:ascii="Times New Roman" w:hAnsi="Times New Roman" w:cs="Times New Roman"/>
          <w:noProof/>
          <w:sz w:val="24"/>
          <w:szCs w:val="24"/>
          <w:lang w:bidi="ar-SA"/>
        </w:rPr>
        <w:t>(Angraini, 2020)</w:t>
      </w:r>
      <w:r w:rsidR="00635108" w:rsidRPr="00635108">
        <w:rPr>
          <w:rFonts w:ascii="Times New Roman" w:hAnsi="Times New Roman" w:cs="Times New Roman"/>
          <w:sz w:val="24"/>
          <w:szCs w:val="24"/>
          <w:lang w:bidi="ar-SA"/>
        </w:rPr>
        <w:fldChar w:fldCharType="end"/>
      </w:r>
      <w:r w:rsidR="00635108" w:rsidRPr="00635108">
        <w:rPr>
          <w:rFonts w:ascii="Times New Roman" w:hAnsi="Times New Roman" w:cs="Times New Roman"/>
          <w:sz w:val="24"/>
          <w:szCs w:val="24"/>
          <w:lang w:bidi="ar-SA"/>
        </w:rPr>
        <w:t xml:space="preserve"> </w:t>
      </w:r>
      <w:r w:rsidRPr="00635108">
        <w:rPr>
          <w:rFonts w:ascii="Times New Roman" w:hAnsi="Times New Roman" w:cs="Times New Roman"/>
          <w:sz w:val="24"/>
          <w:szCs w:val="24"/>
          <w:lang w:bidi="ar-SA"/>
        </w:rPr>
        <w:t>menerangkan bahwa</w:t>
      </w:r>
      <w:r w:rsidR="00635108" w:rsidRPr="00635108">
        <w:rPr>
          <w:rFonts w:ascii="Times New Roman" w:hAnsi="Times New Roman" w:cs="Times New Roman"/>
          <w:sz w:val="24"/>
          <w:szCs w:val="24"/>
          <w:lang w:bidi="ar-SA"/>
        </w:rPr>
        <w:t xml:space="preserve"> dimensi dukungan keluarga terdapat </w:t>
      </w:r>
      <w:r w:rsidRPr="00635108">
        <w:rPr>
          <w:rFonts w:ascii="Times New Roman" w:hAnsi="Times New Roman" w:cs="Times New Roman"/>
          <w:sz w:val="24"/>
          <w:szCs w:val="24"/>
          <w:lang w:bidi="ar-SA"/>
        </w:rPr>
        <w:t>empat jenis dukungan, diantaranya :</w:t>
      </w:r>
    </w:p>
    <w:p w14:paraId="2AA3C293" w14:textId="77777777" w:rsidR="00344F96" w:rsidRPr="00755975" w:rsidRDefault="00344F96" w:rsidP="00635108">
      <w:pPr>
        <w:spacing w:line="480" w:lineRule="auto"/>
        <w:jc w:val="both"/>
        <w:rPr>
          <w:rFonts w:ascii="Times New Roman" w:hAnsi="Times New Roman" w:cs="Times New Roman"/>
          <w:sz w:val="24"/>
          <w:szCs w:val="24"/>
          <w:lang w:bidi="ar-SA"/>
        </w:rPr>
      </w:pPr>
      <w:r w:rsidRPr="00755975">
        <w:rPr>
          <w:rFonts w:ascii="Times New Roman" w:hAnsi="Times New Roman" w:cs="Times New Roman"/>
          <w:sz w:val="24"/>
          <w:szCs w:val="24"/>
          <w:lang w:bidi="ar-SA"/>
        </w:rPr>
        <w:t>1. Dukungan Emosional</w:t>
      </w:r>
    </w:p>
    <w:p w14:paraId="59CF2D57" w14:textId="59DDF52A" w:rsidR="00344F96" w:rsidRPr="00755975" w:rsidRDefault="00344F96" w:rsidP="00635108">
      <w:pPr>
        <w:spacing w:line="480" w:lineRule="auto"/>
        <w:ind w:firstLine="720"/>
        <w:jc w:val="both"/>
        <w:rPr>
          <w:rFonts w:ascii="Times New Roman" w:hAnsi="Times New Roman" w:cs="Times New Roman"/>
          <w:sz w:val="24"/>
          <w:szCs w:val="24"/>
          <w:lang w:bidi="ar-SA"/>
        </w:rPr>
      </w:pPr>
      <w:r w:rsidRPr="00755975">
        <w:rPr>
          <w:rFonts w:ascii="Times New Roman" w:hAnsi="Times New Roman" w:cs="Times New Roman"/>
          <w:sz w:val="24"/>
          <w:szCs w:val="24"/>
          <w:lang w:bidi="ar-SA"/>
        </w:rPr>
        <w:t>Keluarga sebagai tempat yang aman dan damai untuk istirahat dan</w:t>
      </w:r>
      <w:r w:rsidR="00635108" w:rsidRPr="00755975">
        <w:rPr>
          <w:rFonts w:ascii="Times New Roman" w:hAnsi="Times New Roman" w:cs="Times New Roman"/>
          <w:sz w:val="24"/>
          <w:szCs w:val="24"/>
          <w:lang w:bidi="ar-SA"/>
        </w:rPr>
        <w:t xml:space="preserve"> </w:t>
      </w:r>
      <w:r w:rsidRPr="00755975">
        <w:rPr>
          <w:rFonts w:ascii="Times New Roman" w:hAnsi="Times New Roman" w:cs="Times New Roman"/>
          <w:sz w:val="24"/>
          <w:szCs w:val="24"/>
          <w:lang w:bidi="ar-SA"/>
        </w:rPr>
        <w:t>pemulihan serta membantu penguasaan terhadap emosi. Aspek-aspek dari</w:t>
      </w:r>
      <w:r w:rsidR="00635108" w:rsidRPr="00755975">
        <w:rPr>
          <w:rFonts w:ascii="Times New Roman" w:hAnsi="Times New Roman" w:cs="Times New Roman"/>
          <w:sz w:val="24"/>
          <w:szCs w:val="24"/>
          <w:lang w:bidi="ar-SA"/>
        </w:rPr>
        <w:t xml:space="preserve"> </w:t>
      </w:r>
      <w:r w:rsidRPr="00755975">
        <w:rPr>
          <w:rFonts w:ascii="Times New Roman" w:hAnsi="Times New Roman" w:cs="Times New Roman"/>
          <w:sz w:val="24"/>
          <w:szCs w:val="24"/>
          <w:lang w:bidi="ar-SA"/>
        </w:rPr>
        <w:t>dukungan emosional meliputi dukungan yang diwujudkan dalam bentuk afeksi,</w:t>
      </w:r>
      <w:r w:rsidR="00635108" w:rsidRPr="00755975">
        <w:rPr>
          <w:rFonts w:ascii="Times New Roman" w:hAnsi="Times New Roman" w:cs="Times New Roman"/>
          <w:sz w:val="24"/>
          <w:szCs w:val="24"/>
          <w:lang w:bidi="ar-SA"/>
        </w:rPr>
        <w:t xml:space="preserve"> </w:t>
      </w:r>
      <w:r w:rsidRPr="00755975">
        <w:rPr>
          <w:rFonts w:ascii="Times New Roman" w:hAnsi="Times New Roman" w:cs="Times New Roman"/>
          <w:sz w:val="24"/>
          <w:szCs w:val="24"/>
          <w:lang w:bidi="ar-SA"/>
        </w:rPr>
        <w:t>adanya kepercayaan, perhatian, mendengarkan dan didengarkan.</w:t>
      </w:r>
      <w:r w:rsidR="009C7EEC" w:rsidRPr="00755975">
        <w:rPr>
          <w:rFonts w:ascii="Times New Roman" w:hAnsi="Times New Roman" w:cs="Times New Roman"/>
          <w:sz w:val="24"/>
          <w:szCs w:val="24"/>
          <w:lang w:bidi="ar-SA"/>
        </w:rPr>
        <w:t xml:space="preserve"> D</w:t>
      </w:r>
      <w:r w:rsidRPr="00755975">
        <w:rPr>
          <w:rFonts w:ascii="Times New Roman" w:hAnsi="Times New Roman" w:cs="Times New Roman"/>
          <w:sz w:val="24"/>
          <w:szCs w:val="24"/>
          <w:lang w:bidi="ar-SA"/>
        </w:rPr>
        <w:t>ukungan emosional merupakan fungsi afektif keluarga yang</w:t>
      </w:r>
      <w:r w:rsidR="00635108" w:rsidRPr="00755975">
        <w:rPr>
          <w:rFonts w:ascii="Times New Roman" w:hAnsi="Times New Roman" w:cs="Times New Roman"/>
          <w:sz w:val="24"/>
          <w:szCs w:val="24"/>
          <w:lang w:bidi="ar-SA"/>
        </w:rPr>
        <w:t xml:space="preserve"> </w:t>
      </w:r>
      <w:r w:rsidRPr="00755975">
        <w:rPr>
          <w:rFonts w:ascii="Times New Roman" w:hAnsi="Times New Roman" w:cs="Times New Roman"/>
          <w:sz w:val="24"/>
          <w:szCs w:val="24"/>
          <w:lang w:bidi="ar-SA"/>
        </w:rPr>
        <w:t>harus diterapkan kepada seluruh anggota keluarga. Fungsi afektif merupakan</w:t>
      </w:r>
      <w:r w:rsidR="00635108" w:rsidRPr="00755975">
        <w:rPr>
          <w:rFonts w:ascii="Times New Roman" w:hAnsi="Times New Roman" w:cs="Times New Roman"/>
          <w:sz w:val="24"/>
          <w:szCs w:val="24"/>
          <w:lang w:bidi="ar-SA"/>
        </w:rPr>
        <w:t xml:space="preserve"> </w:t>
      </w:r>
      <w:r w:rsidRPr="00755975">
        <w:rPr>
          <w:rFonts w:ascii="Times New Roman" w:hAnsi="Times New Roman" w:cs="Times New Roman"/>
          <w:sz w:val="24"/>
          <w:szCs w:val="24"/>
          <w:lang w:bidi="ar-SA"/>
        </w:rPr>
        <w:t>fungsi internal keluarga dalam memenuuhi kebutuhan psikososial anggota</w:t>
      </w:r>
      <w:r w:rsidR="00635108" w:rsidRPr="00755975">
        <w:rPr>
          <w:rFonts w:ascii="Times New Roman" w:hAnsi="Times New Roman" w:cs="Times New Roman"/>
          <w:sz w:val="24"/>
          <w:szCs w:val="24"/>
          <w:lang w:bidi="ar-SA"/>
        </w:rPr>
        <w:t xml:space="preserve"> </w:t>
      </w:r>
      <w:r w:rsidRPr="00755975">
        <w:rPr>
          <w:rFonts w:ascii="Times New Roman" w:hAnsi="Times New Roman" w:cs="Times New Roman"/>
          <w:sz w:val="24"/>
          <w:szCs w:val="24"/>
          <w:lang w:bidi="ar-SA"/>
        </w:rPr>
        <w:t>keluarga dengan saling mengasuh, cinta kasih, kehangatan, dan saling</w:t>
      </w:r>
      <w:r w:rsidR="00635108" w:rsidRPr="00755975">
        <w:rPr>
          <w:rFonts w:ascii="Times New Roman" w:hAnsi="Times New Roman" w:cs="Times New Roman"/>
          <w:sz w:val="24"/>
          <w:szCs w:val="24"/>
          <w:lang w:bidi="ar-SA"/>
        </w:rPr>
        <w:t xml:space="preserve"> </w:t>
      </w:r>
      <w:r w:rsidRPr="00755975">
        <w:rPr>
          <w:rFonts w:ascii="Times New Roman" w:hAnsi="Times New Roman" w:cs="Times New Roman"/>
          <w:sz w:val="24"/>
          <w:szCs w:val="24"/>
          <w:lang w:bidi="ar-SA"/>
        </w:rPr>
        <w:t>mendukungn dan menghargai antar anggota keluarga</w:t>
      </w:r>
    </w:p>
    <w:p w14:paraId="7C0B3F37" w14:textId="77777777" w:rsidR="00344F96" w:rsidRPr="00635108" w:rsidRDefault="00344F96" w:rsidP="00635108">
      <w:pPr>
        <w:spacing w:line="480" w:lineRule="auto"/>
        <w:jc w:val="both"/>
        <w:rPr>
          <w:rFonts w:ascii="Times New Roman" w:hAnsi="Times New Roman" w:cs="Times New Roman"/>
          <w:sz w:val="24"/>
          <w:szCs w:val="24"/>
          <w:lang w:val="en-US" w:bidi="ar-SA"/>
        </w:rPr>
      </w:pPr>
      <w:r w:rsidRPr="00635108">
        <w:rPr>
          <w:rFonts w:ascii="Times New Roman" w:hAnsi="Times New Roman" w:cs="Times New Roman"/>
          <w:sz w:val="24"/>
          <w:szCs w:val="24"/>
          <w:lang w:val="en-US" w:bidi="ar-SA"/>
        </w:rPr>
        <w:t>2. Dukungan Informasi</w:t>
      </w:r>
    </w:p>
    <w:p w14:paraId="1B2D91E5" w14:textId="619F5EBB" w:rsidR="00344F96" w:rsidRPr="00755975" w:rsidRDefault="00344F96" w:rsidP="00635108">
      <w:pPr>
        <w:spacing w:line="480" w:lineRule="auto"/>
        <w:ind w:firstLine="720"/>
        <w:jc w:val="both"/>
        <w:rPr>
          <w:rFonts w:ascii="Times New Roman" w:hAnsi="Times New Roman" w:cs="Times New Roman"/>
          <w:sz w:val="24"/>
          <w:szCs w:val="24"/>
          <w:lang w:val="en-US" w:bidi="ar-SA"/>
        </w:rPr>
      </w:pPr>
      <w:r w:rsidRPr="00635108">
        <w:rPr>
          <w:rFonts w:ascii="Times New Roman" w:hAnsi="Times New Roman" w:cs="Times New Roman"/>
          <w:sz w:val="24"/>
          <w:szCs w:val="24"/>
          <w:lang w:val="en-US" w:bidi="ar-SA"/>
        </w:rPr>
        <w:t>Keluarga berfungsi untuk sebuah pengumpul dan penyebar informasi.</w:t>
      </w:r>
      <w:r w:rsidR="00635108">
        <w:rPr>
          <w:rFonts w:ascii="Times New Roman" w:hAnsi="Times New Roman" w:cs="Times New Roman"/>
          <w:sz w:val="24"/>
          <w:szCs w:val="24"/>
          <w:lang w:val="en-US" w:bidi="ar-SA"/>
        </w:rPr>
        <w:t xml:space="preserve"> </w:t>
      </w:r>
      <w:r w:rsidRPr="00635108">
        <w:rPr>
          <w:rFonts w:ascii="Times New Roman" w:hAnsi="Times New Roman" w:cs="Times New Roman"/>
          <w:sz w:val="24"/>
          <w:szCs w:val="24"/>
          <w:lang w:val="fi-FI" w:bidi="ar-SA"/>
        </w:rPr>
        <w:t>Menjelaskan tentang pemberian saran dan sugesti, informasi yang dapat</w:t>
      </w:r>
      <w:r w:rsidR="00635108" w:rsidRPr="00635108">
        <w:rPr>
          <w:rFonts w:ascii="Times New Roman" w:hAnsi="Times New Roman" w:cs="Times New Roman"/>
          <w:sz w:val="24"/>
          <w:szCs w:val="24"/>
          <w:lang w:val="fi-FI" w:bidi="ar-SA"/>
        </w:rPr>
        <w:t xml:space="preserve"> </w:t>
      </w:r>
      <w:r w:rsidRPr="00635108">
        <w:rPr>
          <w:rFonts w:ascii="Times New Roman" w:hAnsi="Times New Roman" w:cs="Times New Roman"/>
          <w:sz w:val="24"/>
          <w:szCs w:val="24"/>
          <w:lang w:val="fi-FI" w:bidi="ar-SA"/>
        </w:rPr>
        <w:t>digunakan</w:t>
      </w:r>
      <w:r w:rsidR="009C7EEC">
        <w:rPr>
          <w:rFonts w:ascii="Times New Roman" w:hAnsi="Times New Roman" w:cs="Times New Roman"/>
          <w:sz w:val="24"/>
          <w:szCs w:val="24"/>
          <w:lang w:val="fi-FI" w:bidi="ar-SA"/>
        </w:rPr>
        <w:t xml:space="preserve"> </w:t>
      </w:r>
      <w:r w:rsidRPr="00635108">
        <w:rPr>
          <w:rFonts w:ascii="Times New Roman" w:hAnsi="Times New Roman" w:cs="Times New Roman"/>
          <w:sz w:val="24"/>
          <w:szCs w:val="24"/>
          <w:lang w:val="fi-FI" w:bidi="ar-SA"/>
        </w:rPr>
        <w:t>untuk mengungkapkan suatu masalah. Manfaat dari dukungan ini</w:t>
      </w:r>
      <w:r w:rsidR="00635108" w:rsidRPr="00635108">
        <w:rPr>
          <w:rFonts w:ascii="Times New Roman" w:hAnsi="Times New Roman" w:cs="Times New Roman"/>
          <w:sz w:val="24"/>
          <w:szCs w:val="24"/>
          <w:lang w:val="fi-FI" w:bidi="ar-SA"/>
        </w:rPr>
        <w:t xml:space="preserve"> </w:t>
      </w:r>
      <w:r w:rsidRPr="00635108">
        <w:rPr>
          <w:rFonts w:ascii="Times New Roman" w:hAnsi="Times New Roman" w:cs="Times New Roman"/>
          <w:sz w:val="24"/>
          <w:szCs w:val="24"/>
          <w:lang w:val="fi-FI" w:bidi="ar-SA"/>
        </w:rPr>
        <w:t>adalah dapat menekan</w:t>
      </w:r>
      <w:r w:rsidR="00635108">
        <w:rPr>
          <w:rFonts w:ascii="Times New Roman" w:hAnsi="Times New Roman" w:cs="Times New Roman"/>
          <w:sz w:val="24"/>
          <w:szCs w:val="24"/>
          <w:lang w:val="fi-FI" w:bidi="ar-SA"/>
        </w:rPr>
        <w:t xml:space="preserve"> </w:t>
      </w:r>
      <w:r w:rsidRPr="00635108">
        <w:rPr>
          <w:rFonts w:ascii="Times New Roman" w:hAnsi="Times New Roman" w:cs="Times New Roman"/>
          <w:sz w:val="24"/>
          <w:szCs w:val="24"/>
          <w:lang w:val="fi-FI" w:bidi="ar-SA"/>
        </w:rPr>
        <w:t>munculnya suatu stressor karena informasi yang diberikan</w:t>
      </w:r>
      <w:r w:rsidR="00635108">
        <w:rPr>
          <w:rFonts w:ascii="Times New Roman" w:hAnsi="Times New Roman" w:cs="Times New Roman"/>
          <w:sz w:val="24"/>
          <w:szCs w:val="24"/>
          <w:lang w:val="fi-FI" w:bidi="ar-SA"/>
        </w:rPr>
        <w:t xml:space="preserve"> </w:t>
      </w:r>
      <w:r w:rsidRPr="00635108">
        <w:rPr>
          <w:rFonts w:ascii="Times New Roman" w:hAnsi="Times New Roman" w:cs="Times New Roman"/>
          <w:sz w:val="24"/>
          <w:szCs w:val="24"/>
          <w:lang w:val="fi-FI" w:bidi="ar-SA"/>
        </w:rPr>
        <w:t xml:space="preserve">dapat menyumbangkan aksi sugesti yang khusus pada individu. </w:t>
      </w:r>
      <w:r w:rsidR="009C7EEC" w:rsidRPr="00755975">
        <w:rPr>
          <w:rFonts w:ascii="Times New Roman" w:hAnsi="Times New Roman" w:cs="Times New Roman"/>
          <w:sz w:val="24"/>
          <w:szCs w:val="24"/>
          <w:lang w:val="en-US" w:bidi="ar-SA"/>
        </w:rPr>
        <w:t>A</w:t>
      </w:r>
      <w:r w:rsidRPr="00755975">
        <w:rPr>
          <w:rFonts w:ascii="Times New Roman" w:hAnsi="Times New Roman" w:cs="Times New Roman"/>
          <w:sz w:val="24"/>
          <w:szCs w:val="24"/>
          <w:lang w:val="en-US" w:bidi="ar-SA"/>
        </w:rPr>
        <w:t>spek-aspek</w:t>
      </w:r>
      <w:r w:rsidR="00635108" w:rsidRPr="00755975">
        <w:rPr>
          <w:rFonts w:ascii="Times New Roman" w:hAnsi="Times New Roman" w:cs="Times New Roman"/>
          <w:sz w:val="24"/>
          <w:szCs w:val="24"/>
          <w:lang w:val="en-US" w:bidi="ar-SA"/>
        </w:rPr>
        <w:t xml:space="preserve"> </w:t>
      </w:r>
      <w:r w:rsidRPr="00755975">
        <w:rPr>
          <w:rFonts w:ascii="Times New Roman" w:hAnsi="Times New Roman" w:cs="Times New Roman"/>
          <w:sz w:val="24"/>
          <w:szCs w:val="24"/>
          <w:lang w:val="en-US" w:bidi="ar-SA"/>
        </w:rPr>
        <w:t>dalam dukungan ini adalah nasehat, usulan, saran, petunjuk dan pemberian</w:t>
      </w:r>
      <w:r w:rsidR="00635108" w:rsidRPr="00755975">
        <w:rPr>
          <w:rFonts w:ascii="Times New Roman" w:hAnsi="Times New Roman" w:cs="Times New Roman"/>
          <w:sz w:val="24"/>
          <w:szCs w:val="24"/>
          <w:lang w:val="en-US" w:bidi="ar-SA"/>
        </w:rPr>
        <w:t xml:space="preserve"> </w:t>
      </w:r>
      <w:r w:rsidRPr="00755975">
        <w:rPr>
          <w:rFonts w:ascii="Times New Roman" w:hAnsi="Times New Roman" w:cs="Times New Roman"/>
          <w:sz w:val="24"/>
          <w:szCs w:val="24"/>
          <w:lang w:val="en-US" w:bidi="ar-SA"/>
        </w:rPr>
        <w:t>informasi.</w:t>
      </w:r>
    </w:p>
    <w:p w14:paraId="3E42CEBD" w14:textId="77777777" w:rsidR="00344F96" w:rsidRPr="00635108" w:rsidRDefault="00344F96" w:rsidP="00C530EE">
      <w:pPr>
        <w:spacing w:line="480" w:lineRule="auto"/>
        <w:jc w:val="both"/>
        <w:rPr>
          <w:rFonts w:ascii="Times New Roman" w:hAnsi="Times New Roman" w:cs="Times New Roman"/>
          <w:sz w:val="24"/>
          <w:szCs w:val="24"/>
          <w:lang w:val="en-US" w:bidi="ar-SA"/>
        </w:rPr>
      </w:pPr>
      <w:r w:rsidRPr="00635108">
        <w:rPr>
          <w:rFonts w:ascii="Times New Roman" w:hAnsi="Times New Roman" w:cs="Times New Roman"/>
          <w:sz w:val="24"/>
          <w:szCs w:val="24"/>
          <w:lang w:val="en-US" w:bidi="ar-SA"/>
        </w:rPr>
        <w:lastRenderedPageBreak/>
        <w:t>3. Dukungan Instrumental</w:t>
      </w:r>
    </w:p>
    <w:p w14:paraId="067E9B9A" w14:textId="0D203A02" w:rsidR="00344F96" w:rsidRPr="00635108" w:rsidRDefault="00344F96" w:rsidP="00C530EE">
      <w:pPr>
        <w:spacing w:line="480" w:lineRule="auto"/>
        <w:ind w:firstLine="720"/>
        <w:jc w:val="both"/>
        <w:rPr>
          <w:rFonts w:ascii="Times New Roman" w:hAnsi="Times New Roman" w:cs="Times New Roman"/>
          <w:sz w:val="24"/>
          <w:szCs w:val="24"/>
          <w:lang w:val="en-US" w:bidi="ar-SA"/>
        </w:rPr>
      </w:pPr>
      <w:r w:rsidRPr="00635108">
        <w:rPr>
          <w:rFonts w:ascii="Times New Roman" w:hAnsi="Times New Roman" w:cs="Times New Roman"/>
          <w:sz w:val="24"/>
          <w:szCs w:val="24"/>
          <w:lang w:val="en-US" w:bidi="ar-SA"/>
        </w:rPr>
        <w:t>Dukungan instrumental keluarga merupakan suatu dukungan atau bantuan</w:t>
      </w:r>
      <w:r w:rsidR="00C530EE">
        <w:rPr>
          <w:rFonts w:ascii="Times New Roman" w:hAnsi="Times New Roman" w:cs="Times New Roman"/>
          <w:sz w:val="24"/>
          <w:szCs w:val="24"/>
          <w:lang w:val="en-US" w:bidi="ar-SA"/>
        </w:rPr>
        <w:t xml:space="preserve"> </w:t>
      </w:r>
      <w:r w:rsidRPr="00635108">
        <w:rPr>
          <w:rFonts w:ascii="Times New Roman" w:hAnsi="Times New Roman" w:cs="Times New Roman"/>
          <w:sz w:val="24"/>
          <w:szCs w:val="24"/>
          <w:lang w:val="en-US" w:bidi="ar-SA"/>
        </w:rPr>
        <w:t>penuh dari keluarga dalam bentuk memberikan bantuan tenaga, dana, maupun</w:t>
      </w:r>
      <w:r w:rsidR="00C530EE">
        <w:rPr>
          <w:rFonts w:ascii="Times New Roman" w:hAnsi="Times New Roman" w:cs="Times New Roman"/>
          <w:sz w:val="24"/>
          <w:szCs w:val="24"/>
          <w:lang w:val="en-US" w:bidi="ar-SA"/>
        </w:rPr>
        <w:t xml:space="preserve"> </w:t>
      </w:r>
      <w:r w:rsidRPr="00635108">
        <w:rPr>
          <w:rFonts w:ascii="Times New Roman" w:hAnsi="Times New Roman" w:cs="Times New Roman"/>
          <w:sz w:val="24"/>
          <w:szCs w:val="24"/>
          <w:lang w:val="en-US" w:bidi="ar-SA"/>
        </w:rPr>
        <w:t>meluangkan waktu untuk membantu atau melayani dan mendemgarkan anggota</w:t>
      </w:r>
      <w:r w:rsidR="00C530EE">
        <w:rPr>
          <w:rFonts w:ascii="Times New Roman" w:hAnsi="Times New Roman" w:cs="Times New Roman"/>
          <w:sz w:val="24"/>
          <w:szCs w:val="24"/>
          <w:lang w:val="en-US" w:bidi="ar-SA"/>
        </w:rPr>
        <w:t xml:space="preserve"> </w:t>
      </w:r>
      <w:r w:rsidRPr="00635108">
        <w:rPr>
          <w:rFonts w:ascii="Times New Roman" w:hAnsi="Times New Roman" w:cs="Times New Roman"/>
          <w:sz w:val="24"/>
          <w:szCs w:val="24"/>
          <w:lang w:val="en-US" w:bidi="ar-SA"/>
        </w:rPr>
        <w:t>keluarga dalam menyampaikan perasaannya. Serta dukungan instrumental</w:t>
      </w:r>
      <w:r w:rsidR="00616D59">
        <w:rPr>
          <w:rFonts w:ascii="Times New Roman" w:hAnsi="Times New Roman" w:cs="Times New Roman"/>
          <w:sz w:val="24"/>
          <w:szCs w:val="24"/>
          <w:lang w:val="en-US" w:bidi="ar-SA"/>
        </w:rPr>
        <w:t xml:space="preserve"> </w:t>
      </w:r>
      <w:r w:rsidRPr="00635108">
        <w:rPr>
          <w:rFonts w:ascii="Times New Roman" w:hAnsi="Times New Roman" w:cs="Times New Roman"/>
          <w:sz w:val="24"/>
          <w:szCs w:val="24"/>
          <w:lang w:val="en-US" w:bidi="ar-SA"/>
        </w:rPr>
        <w:t>keluarga merupakan fungsi ekonomi dan fungsi perawwatan kesehatan yang</w:t>
      </w:r>
      <w:r w:rsidR="00C530EE">
        <w:rPr>
          <w:rFonts w:ascii="Times New Roman" w:hAnsi="Times New Roman" w:cs="Times New Roman"/>
          <w:sz w:val="24"/>
          <w:szCs w:val="24"/>
          <w:lang w:val="en-US" w:bidi="ar-SA"/>
        </w:rPr>
        <w:t xml:space="preserve"> </w:t>
      </w:r>
      <w:r w:rsidRPr="00635108">
        <w:rPr>
          <w:rFonts w:ascii="Times New Roman" w:hAnsi="Times New Roman" w:cs="Times New Roman"/>
          <w:sz w:val="24"/>
          <w:szCs w:val="24"/>
          <w:lang w:val="en-US" w:bidi="ar-SA"/>
        </w:rPr>
        <w:t>diterapkan keluarga terhadap anggota keluarga yang sakit</w:t>
      </w:r>
      <w:r w:rsidR="00C530EE">
        <w:rPr>
          <w:rFonts w:ascii="Times New Roman" w:hAnsi="Times New Roman" w:cs="Times New Roman"/>
          <w:sz w:val="24"/>
          <w:szCs w:val="24"/>
          <w:lang w:val="en-US" w:bidi="ar-SA"/>
        </w:rPr>
        <w:t>.</w:t>
      </w:r>
      <w:r w:rsidRPr="00635108">
        <w:rPr>
          <w:rFonts w:ascii="Times New Roman" w:hAnsi="Times New Roman" w:cs="Times New Roman"/>
          <w:sz w:val="24"/>
          <w:szCs w:val="24"/>
          <w:lang w:val="en-US" w:bidi="ar-SA"/>
        </w:rPr>
        <w:t xml:space="preserve"> </w:t>
      </w:r>
    </w:p>
    <w:p w14:paraId="42241286" w14:textId="4F8DFEE3" w:rsidR="00344F96" w:rsidRPr="00635108" w:rsidRDefault="00344F96" w:rsidP="00C530EE">
      <w:pPr>
        <w:spacing w:line="480" w:lineRule="auto"/>
        <w:jc w:val="both"/>
        <w:rPr>
          <w:rFonts w:ascii="Times New Roman" w:hAnsi="Times New Roman" w:cs="Times New Roman"/>
          <w:sz w:val="24"/>
          <w:szCs w:val="24"/>
          <w:lang w:val="en-US" w:bidi="ar-SA"/>
        </w:rPr>
      </w:pPr>
      <w:r w:rsidRPr="00635108">
        <w:rPr>
          <w:rFonts w:ascii="Times New Roman" w:hAnsi="Times New Roman" w:cs="Times New Roman"/>
          <w:sz w:val="24"/>
          <w:szCs w:val="24"/>
          <w:lang w:val="en-US" w:bidi="ar-SA"/>
        </w:rPr>
        <w:t>4. Dukungan Pe</w:t>
      </w:r>
      <w:r w:rsidR="00616D59">
        <w:rPr>
          <w:rFonts w:ascii="Times New Roman" w:hAnsi="Times New Roman" w:cs="Times New Roman"/>
          <w:sz w:val="24"/>
          <w:szCs w:val="24"/>
          <w:lang w:val="en-US" w:bidi="ar-SA"/>
        </w:rPr>
        <w:t>nghargaan</w:t>
      </w:r>
    </w:p>
    <w:p w14:paraId="2DCBB9F6" w14:textId="01901068" w:rsidR="00344F96" w:rsidRPr="00635108" w:rsidRDefault="00344F96" w:rsidP="0023224E">
      <w:pPr>
        <w:spacing w:line="480" w:lineRule="auto"/>
        <w:ind w:firstLine="720"/>
        <w:jc w:val="both"/>
        <w:rPr>
          <w:rFonts w:ascii="Times New Roman" w:hAnsi="Times New Roman" w:cs="Times New Roman"/>
          <w:sz w:val="24"/>
          <w:szCs w:val="24"/>
          <w:lang w:val="en-US" w:bidi="ar-SA"/>
        </w:rPr>
      </w:pPr>
      <w:r w:rsidRPr="00635108">
        <w:rPr>
          <w:rFonts w:ascii="Times New Roman" w:hAnsi="Times New Roman" w:cs="Times New Roman"/>
          <w:sz w:val="24"/>
          <w:szCs w:val="24"/>
          <w:lang w:val="en-US" w:bidi="ar-SA"/>
        </w:rPr>
        <w:t>Keluarga bertindak sebagai pemberi umpan balik, membimbing dan</w:t>
      </w:r>
      <w:r w:rsidR="00C530EE">
        <w:rPr>
          <w:rFonts w:ascii="Times New Roman" w:hAnsi="Times New Roman" w:cs="Times New Roman"/>
          <w:sz w:val="24"/>
          <w:szCs w:val="24"/>
          <w:lang w:val="en-US" w:bidi="ar-SA"/>
        </w:rPr>
        <w:t xml:space="preserve"> </w:t>
      </w:r>
      <w:r w:rsidRPr="00635108">
        <w:rPr>
          <w:rFonts w:ascii="Times New Roman" w:hAnsi="Times New Roman" w:cs="Times New Roman"/>
          <w:sz w:val="24"/>
          <w:szCs w:val="24"/>
          <w:lang w:val="en-US" w:bidi="ar-SA"/>
        </w:rPr>
        <w:t>menengahi</w:t>
      </w:r>
      <w:r w:rsidR="00C530EE">
        <w:rPr>
          <w:rFonts w:ascii="Times New Roman" w:hAnsi="Times New Roman" w:cs="Times New Roman"/>
          <w:sz w:val="24"/>
          <w:szCs w:val="24"/>
          <w:lang w:val="en-US" w:bidi="ar-SA"/>
        </w:rPr>
        <w:t xml:space="preserve"> </w:t>
      </w:r>
      <w:r w:rsidRPr="00635108">
        <w:rPr>
          <w:rFonts w:ascii="Times New Roman" w:hAnsi="Times New Roman" w:cs="Times New Roman"/>
          <w:sz w:val="24"/>
          <w:szCs w:val="24"/>
          <w:lang w:val="en-US" w:bidi="ar-SA"/>
        </w:rPr>
        <w:t>pemecahan masalah, sebagai sumber dan validator identitas anggota</w:t>
      </w:r>
      <w:r w:rsidR="00C530EE">
        <w:rPr>
          <w:rFonts w:ascii="Times New Roman" w:hAnsi="Times New Roman" w:cs="Times New Roman"/>
          <w:sz w:val="24"/>
          <w:szCs w:val="24"/>
          <w:lang w:val="en-US" w:bidi="ar-SA"/>
        </w:rPr>
        <w:t xml:space="preserve"> </w:t>
      </w:r>
      <w:r w:rsidRPr="00635108">
        <w:rPr>
          <w:rFonts w:ascii="Times New Roman" w:hAnsi="Times New Roman" w:cs="Times New Roman"/>
          <w:sz w:val="24"/>
          <w:szCs w:val="24"/>
          <w:lang w:val="en-US" w:bidi="ar-SA"/>
        </w:rPr>
        <w:t>keluarga diantaranya memberikan support, penghargaan dan perhatian. Dukungan</w:t>
      </w:r>
      <w:r w:rsidR="00C530EE">
        <w:rPr>
          <w:rFonts w:ascii="Times New Roman" w:hAnsi="Times New Roman" w:cs="Times New Roman"/>
          <w:sz w:val="24"/>
          <w:szCs w:val="24"/>
          <w:lang w:val="en-US" w:bidi="ar-SA"/>
        </w:rPr>
        <w:t xml:space="preserve"> </w:t>
      </w:r>
      <w:r w:rsidRPr="00635108">
        <w:rPr>
          <w:rFonts w:ascii="Times New Roman" w:hAnsi="Times New Roman" w:cs="Times New Roman"/>
          <w:sz w:val="24"/>
          <w:szCs w:val="24"/>
          <w:lang w:val="en-US" w:bidi="ar-SA"/>
        </w:rPr>
        <w:t>penilaian keluarga merupakan bentuk fungsi afektif keluarga terhadap anggota</w:t>
      </w:r>
      <w:r w:rsidR="00C530EE">
        <w:rPr>
          <w:rFonts w:ascii="Times New Roman" w:hAnsi="Times New Roman" w:cs="Times New Roman"/>
          <w:sz w:val="24"/>
          <w:szCs w:val="24"/>
          <w:lang w:val="en-US" w:bidi="ar-SA"/>
        </w:rPr>
        <w:t xml:space="preserve"> </w:t>
      </w:r>
      <w:r w:rsidRPr="00635108">
        <w:rPr>
          <w:rFonts w:ascii="Times New Roman" w:hAnsi="Times New Roman" w:cs="Times New Roman"/>
          <w:sz w:val="24"/>
          <w:szCs w:val="24"/>
          <w:lang w:val="en-US" w:bidi="ar-SA"/>
        </w:rPr>
        <w:t>keluarga yang dapat meningkatkan status kesehatan anggota keluarganya. Melalui</w:t>
      </w:r>
      <w:r w:rsidR="00C530EE">
        <w:rPr>
          <w:rFonts w:ascii="Times New Roman" w:hAnsi="Times New Roman" w:cs="Times New Roman"/>
          <w:sz w:val="24"/>
          <w:szCs w:val="24"/>
          <w:lang w:val="en-US" w:bidi="ar-SA"/>
        </w:rPr>
        <w:t xml:space="preserve"> </w:t>
      </w:r>
      <w:r w:rsidRPr="00635108">
        <w:rPr>
          <w:rFonts w:ascii="Times New Roman" w:hAnsi="Times New Roman" w:cs="Times New Roman"/>
          <w:sz w:val="24"/>
          <w:szCs w:val="24"/>
          <w:lang w:val="en-US" w:bidi="ar-SA"/>
        </w:rPr>
        <w:t>dukungan penghargaan ini, anggota keluarga akan mendapat pengakuan atas</w:t>
      </w:r>
      <w:r w:rsidR="00C530EE">
        <w:rPr>
          <w:rFonts w:ascii="Times New Roman" w:hAnsi="Times New Roman" w:cs="Times New Roman"/>
          <w:sz w:val="24"/>
          <w:szCs w:val="24"/>
          <w:lang w:val="en-US" w:bidi="ar-SA"/>
        </w:rPr>
        <w:t xml:space="preserve"> </w:t>
      </w:r>
      <w:r w:rsidRPr="00635108">
        <w:rPr>
          <w:rFonts w:ascii="Times New Roman" w:hAnsi="Times New Roman" w:cs="Times New Roman"/>
          <w:sz w:val="24"/>
          <w:szCs w:val="24"/>
          <w:lang w:val="en-US" w:bidi="ar-SA"/>
        </w:rPr>
        <w:t>kemampuannya sekecil dan sesederhana apapun.</w:t>
      </w:r>
    </w:p>
    <w:p w14:paraId="195F0B18" w14:textId="77777777" w:rsidR="005F101E" w:rsidRPr="00755975" w:rsidRDefault="005F101E" w:rsidP="00282EE6">
      <w:pPr>
        <w:pStyle w:val="Judul3"/>
        <w:numPr>
          <w:ilvl w:val="0"/>
          <w:numId w:val="0"/>
        </w:numPr>
        <w:ind w:left="2160" w:hanging="2160"/>
      </w:pPr>
      <w:bookmarkStart w:id="69" w:name="_Toc33470685"/>
      <w:bookmarkStart w:id="70" w:name="_Toc33472824"/>
      <w:bookmarkStart w:id="71" w:name="_Toc42259105"/>
      <w:bookmarkStart w:id="72" w:name="_Toc161205848"/>
      <w:r w:rsidRPr="00755975">
        <w:t>2.1.3 Jenis - Jenis Dukungan Keluarga</w:t>
      </w:r>
      <w:bookmarkEnd w:id="69"/>
      <w:bookmarkEnd w:id="70"/>
      <w:bookmarkEnd w:id="71"/>
      <w:bookmarkEnd w:id="72"/>
    </w:p>
    <w:p w14:paraId="6E3949B2" w14:textId="77777777" w:rsidR="005F101E" w:rsidRPr="00DA6D87" w:rsidRDefault="005F101E" w:rsidP="00DA6D87">
      <w:pPr>
        <w:autoSpaceDE w:val="0"/>
        <w:autoSpaceDN w:val="0"/>
        <w:adjustRightInd w:val="0"/>
        <w:spacing w:after="0" w:line="480" w:lineRule="auto"/>
        <w:ind w:firstLine="567"/>
        <w:jc w:val="both"/>
        <w:rPr>
          <w:rFonts w:ascii="Times New Roman" w:eastAsia="Calibri" w:hAnsi="Times New Roman" w:cs="Times New Roman"/>
          <w:sz w:val="24"/>
          <w:szCs w:val="24"/>
          <w:lang w:bidi="ar-SA"/>
        </w:rPr>
      </w:pPr>
      <w:r w:rsidRPr="0084760A">
        <w:rPr>
          <w:rFonts w:ascii="Times New Roman" w:eastAsia="Calibri" w:hAnsi="Times New Roman" w:cs="Times New Roman"/>
          <w:sz w:val="24"/>
          <w:szCs w:val="24"/>
          <w:lang w:bidi="ar-SA"/>
        </w:rPr>
        <w:t xml:space="preserve">Menurut </w:t>
      </w:r>
      <w:r w:rsidRPr="0084760A">
        <w:rPr>
          <w:rFonts w:ascii="Times New Roman" w:eastAsia="Calibri" w:hAnsi="Times New Roman" w:cs="Times New Roman"/>
          <w:sz w:val="24"/>
          <w:szCs w:val="24"/>
          <w:lang w:bidi="ar-SA"/>
        </w:rPr>
        <w:fldChar w:fldCharType="begin" w:fldLock="1"/>
      </w:r>
      <w:r w:rsidRPr="0084760A">
        <w:rPr>
          <w:rFonts w:ascii="Times New Roman" w:eastAsia="Calibri" w:hAnsi="Times New Roman" w:cs="Times New Roman"/>
          <w:sz w:val="24"/>
          <w:szCs w:val="24"/>
          <w:lang w:bidi="ar-SA"/>
        </w:rPr>
        <w:instrText>ADDIN CSL_CITATION {"citationItems":[{"id":"ITEM-1","itemData":{"author":[{"dropping-particle":"","family":"Muhith","given":"Abdul","non-dropping-particle":"","parse-names":false,"suffix":""},{"dropping-particle":"","family":"Siyato","given":"&amp; Sandu","non-dropping-particle":"","parse-names":false,"suffix":""}],"id":"ITEM-1","issued":{"date-parts":[["2016"]]},"publisher":"Yogyakarta : Andi","title":"Pendidikan Keperawatan Gerontik","type":"book"},"uris":["http://www.mendeley.com/documents/?uuid=3b3139d6-7cab-4ecb-8aa9-88da13e2744b"]}],"mendeley":{"formattedCitation":"(Muhith &amp; Siyato, 2016)","plainTextFormattedCitation":"(Muhith &amp; Siyato, 2016)","previouslyFormattedCitation":"(Muhith &amp; Siyato, 2016)"},"properties":{"noteIndex":0},"schema":"https://github.com/citation-style-language/schema/raw/master/csl-citation.json"}</w:instrText>
      </w:r>
      <w:r w:rsidRPr="0084760A">
        <w:rPr>
          <w:rFonts w:ascii="Times New Roman" w:eastAsia="Calibri" w:hAnsi="Times New Roman" w:cs="Times New Roman"/>
          <w:sz w:val="24"/>
          <w:szCs w:val="24"/>
          <w:lang w:bidi="ar-SA"/>
        </w:rPr>
        <w:fldChar w:fldCharType="separate"/>
      </w:r>
      <w:r w:rsidRPr="0084760A">
        <w:rPr>
          <w:rFonts w:ascii="Times New Roman" w:eastAsia="Calibri" w:hAnsi="Times New Roman" w:cs="Times New Roman"/>
          <w:noProof/>
          <w:sz w:val="24"/>
          <w:szCs w:val="24"/>
          <w:lang w:bidi="ar-SA"/>
        </w:rPr>
        <w:t>(Muhith &amp; Siyato, 2016)</w:t>
      </w:r>
      <w:r w:rsidRPr="0084760A">
        <w:rPr>
          <w:rFonts w:ascii="Times New Roman" w:eastAsia="Calibri" w:hAnsi="Times New Roman" w:cs="Times New Roman"/>
          <w:sz w:val="24"/>
          <w:szCs w:val="24"/>
          <w:lang w:bidi="ar-SA"/>
        </w:rPr>
        <w:fldChar w:fldCharType="end"/>
      </w:r>
      <w:r w:rsidRPr="00DA6D87">
        <w:rPr>
          <w:rFonts w:ascii="Times New Roman" w:eastAsia="Calibri" w:hAnsi="Times New Roman" w:cs="Times New Roman"/>
          <w:sz w:val="24"/>
          <w:szCs w:val="24"/>
          <w:lang w:bidi="ar-SA"/>
        </w:rPr>
        <w:t xml:space="preserve"> menyebutkan bahwa keluarga memiliki 7 jenis dukungan yang dapat diberikan kepada individu dengan perubahan status kesehatan:</w:t>
      </w:r>
    </w:p>
    <w:p w14:paraId="26CD116D" w14:textId="77777777" w:rsidR="005F101E" w:rsidRPr="00DA6D87" w:rsidRDefault="005F101E">
      <w:pPr>
        <w:numPr>
          <w:ilvl w:val="0"/>
          <w:numId w:val="3"/>
        </w:numPr>
        <w:autoSpaceDE w:val="0"/>
        <w:autoSpaceDN w:val="0"/>
        <w:adjustRightInd w:val="0"/>
        <w:spacing w:after="0" w:line="480" w:lineRule="auto"/>
        <w:jc w:val="both"/>
        <w:rPr>
          <w:rFonts w:ascii="Times New Roman" w:eastAsia="Calibri" w:hAnsi="Times New Roman" w:cs="Times New Roman"/>
          <w:sz w:val="24"/>
          <w:szCs w:val="24"/>
          <w:lang w:val="en-ID" w:bidi="ar-SA"/>
        </w:rPr>
      </w:pPr>
      <w:r w:rsidRPr="00DA6D87">
        <w:rPr>
          <w:rFonts w:ascii="Times New Roman" w:eastAsia="Calibri" w:hAnsi="Times New Roman" w:cs="Times New Roman"/>
          <w:sz w:val="24"/>
          <w:szCs w:val="24"/>
          <w:lang w:val="en-ID" w:bidi="ar-SA"/>
        </w:rPr>
        <w:t>Dukungan keluarga melalui komunikasi</w:t>
      </w:r>
    </w:p>
    <w:p w14:paraId="24223B78" w14:textId="77777777" w:rsidR="005F101E" w:rsidRPr="00DA6D87" w:rsidRDefault="005F101E">
      <w:pPr>
        <w:numPr>
          <w:ilvl w:val="0"/>
          <w:numId w:val="3"/>
        </w:numPr>
        <w:autoSpaceDE w:val="0"/>
        <w:autoSpaceDN w:val="0"/>
        <w:adjustRightInd w:val="0"/>
        <w:spacing w:after="0" w:line="480" w:lineRule="auto"/>
        <w:jc w:val="both"/>
        <w:rPr>
          <w:rFonts w:ascii="Times New Roman" w:eastAsia="Calibri" w:hAnsi="Times New Roman" w:cs="Times New Roman"/>
          <w:sz w:val="24"/>
          <w:szCs w:val="24"/>
          <w:lang w:val="en-ID" w:bidi="ar-SA"/>
        </w:rPr>
      </w:pPr>
      <w:r w:rsidRPr="00DA6D87">
        <w:rPr>
          <w:rFonts w:ascii="Times New Roman" w:eastAsia="Calibri" w:hAnsi="Times New Roman" w:cs="Times New Roman"/>
          <w:sz w:val="24"/>
          <w:szCs w:val="24"/>
          <w:lang w:val="en-ID" w:bidi="ar-SA"/>
        </w:rPr>
        <w:t>Dukungan emosional keluarga</w:t>
      </w:r>
    </w:p>
    <w:p w14:paraId="50503F43" w14:textId="77777777" w:rsidR="005F101E" w:rsidRPr="00DA6D87" w:rsidRDefault="005F101E">
      <w:pPr>
        <w:numPr>
          <w:ilvl w:val="0"/>
          <w:numId w:val="3"/>
        </w:numPr>
        <w:autoSpaceDE w:val="0"/>
        <w:autoSpaceDN w:val="0"/>
        <w:adjustRightInd w:val="0"/>
        <w:spacing w:after="0" w:line="480" w:lineRule="auto"/>
        <w:jc w:val="both"/>
        <w:rPr>
          <w:rFonts w:ascii="Times New Roman" w:eastAsia="Calibri" w:hAnsi="Times New Roman" w:cs="Times New Roman"/>
          <w:sz w:val="24"/>
          <w:szCs w:val="24"/>
          <w:lang w:val="en-ID" w:bidi="ar-SA"/>
        </w:rPr>
      </w:pPr>
      <w:r w:rsidRPr="00DA6D87">
        <w:rPr>
          <w:rFonts w:ascii="Times New Roman" w:eastAsia="Calibri" w:hAnsi="Times New Roman" w:cs="Times New Roman"/>
          <w:sz w:val="24"/>
          <w:szCs w:val="24"/>
          <w:lang w:val="en-ID" w:bidi="ar-SA"/>
        </w:rPr>
        <w:t>Dukungan melalui interaksi keluarga</w:t>
      </w:r>
    </w:p>
    <w:p w14:paraId="3197D0EC" w14:textId="77777777" w:rsidR="005F101E" w:rsidRPr="00DA6D87" w:rsidRDefault="005F101E">
      <w:pPr>
        <w:numPr>
          <w:ilvl w:val="0"/>
          <w:numId w:val="3"/>
        </w:numPr>
        <w:autoSpaceDE w:val="0"/>
        <w:autoSpaceDN w:val="0"/>
        <w:adjustRightInd w:val="0"/>
        <w:spacing w:after="0" w:line="480" w:lineRule="auto"/>
        <w:jc w:val="both"/>
        <w:rPr>
          <w:rFonts w:ascii="Times New Roman" w:eastAsia="Calibri" w:hAnsi="Times New Roman" w:cs="Times New Roman"/>
          <w:sz w:val="24"/>
          <w:szCs w:val="24"/>
          <w:lang w:val="en-ID" w:bidi="ar-SA"/>
        </w:rPr>
      </w:pPr>
      <w:r w:rsidRPr="00DA6D87">
        <w:rPr>
          <w:rFonts w:ascii="Times New Roman" w:eastAsia="Calibri" w:hAnsi="Times New Roman" w:cs="Times New Roman"/>
          <w:sz w:val="24"/>
          <w:szCs w:val="24"/>
          <w:lang w:val="en-ID" w:bidi="ar-SA"/>
        </w:rPr>
        <w:t>Dukungan keluarga melalui finansial</w:t>
      </w:r>
    </w:p>
    <w:p w14:paraId="2836B092" w14:textId="77777777" w:rsidR="005F101E" w:rsidRPr="00DA6D87" w:rsidRDefault="005F101E">
      <w:pPr>
        <w:numPr>
          <w:ilvl w:val="0"/>
          <w:numId w:val="3"/>
        </w:numPr>
        <w:autoSpaceDE w:val="0"/>
        <w:autoSpaceDN w:val="0"/>
        <w:adjustRightInd w:val="0"/>
        <w:spacing w:after="0" w:line="480" w:lineRule="auto"/>
        <w:jc w:val="both"/>
        <w:rPr>
          <w:rFonts w:ascii="Times New Roman" w:eastAsia="Calibri" w:hAnsi="Times New Roman" w:cs="Times New Roman"/>
          <w:sz w:val="24"/>
          <w:szCs w:val="24"/>
          <w:lang w:val="en-ID" w:bidi="ar-SA"/>
        </w:rPr>
      </w:pPr>
      <w:r w:rsidRPr="00DA6D87">
        <w:rPr>
          <w:rFonts w:ascii="Times New Roman" w:eastAsia="Calibri" w:hAnsi="Times New Roman" w:cs="Times New Roman"/>
          <w:sz w:val="24"/>
          <w:szCs w:val="24"/>
          <w:lang w:val="en-ID" w:bidi="ar-SA"/>
        </w:rPr>
        <w:lastRenderedPageBreak/>
        <w:t>Dukungan keluarga dalam upaya penyediaan transportasi</w:t>
      </w:r>
    </w:p>
    <w:p w14:paraId="5520ABC7" w14:textId="77777777" w:rsidR="005F101E" w:rsidRPr="00DA6D87" w:rsidRDefault="005F101E">
      <w:pPr>
        <w:numPr>
          <w:ilvl w:val="0"/>
          <w:numId w:val="3"/>
        </w:numPr>
        <w:autoSpaceDE w:val="0"/>
        <w:autoSpaceDN w:val="0"/>
        <w:adjustRightInd w:val="0"/>
        <w:spacing w:after="0" w:line="480" w:lineRule="auto"/>
        <w:jc w:val="both"/>
        <w:rPr>
          <w:rFonts w:ascii="Times New Roman" w:eastAsia="Calibri" w:hAnsi="Times New Roman" w:cs="Times New Roman"/>
          <w:sz w:val="24"/>
          <w:szCs w:val="24"/>
          <w:lang w:val="en-ID" w:bidi="ar-SA"/>
        </w:rPr>
      </w:pPr>
      <w:r w:rsidRPr="00DA6D87">
        <w:rPr>
          <w:rFonts w:ascii="Times New Roman" w:eastAsia="Calibri" w:hAnsi="Times New Roman" w:cs="Times New Roman"/>
          <w:sz w:val="24"/>
          <w:szCs w:val="24"/>
          <w:lang w:val="en-ID" w:bidi="ar-SA"/>
        </w:rPr>
        <w:t>Dukungan dalam upaya mempertahankan aktifitas fisik yang masih mampu dilakukan</w:t>
      </w:r>
    </w:p>
    <w:p w14:paraId="616AC9DB" w14:textId="77777777" w:rsidR="005F101E" w:rsidRPr="00DA6D87" w:rsidRDefault="005F101E">
      <w:pPr>
        <w:numPr>
          <w:ilvl w:val="0"/>
          <w:numId w:val="3"/>
        </w:numPr>
        <w:autoSpaceDE w:val="0"/>
        <w:autoSpaceDN w:val="0"/>
        <w:adjustRightInd w:val="0"/>
        <w:spacing w:after="0" w:line="480" w:lineRule="auto"/>
        <w:jc w:val="both"/>
        <w:rPr>
          <w:rFonts w:ascii="Times New Roman" w:eastAsia="Calibri" w:hAnsi="Times New Roman" w:cs="Times New Roman"/>
          <w:sz w:val="24"/>
          <w:szCs w:val="24"/>
          <w:lang w:val="en-ID" w:bidi="ar-SA"/>
        </w:rPr>
      </w:pPr>
      <w:r w:rsidRPr="00DA6D87">
        <w:rPr>
          <w:rFonts w:ascii="Times New Roman" w:eastAsia="Calibri" w:hAnsi="Times New Roman" w:cs="Times New Roman"/>
          <w:sz w:val="24"/>
          <w:szCs w:val="24"/>
          <w:lang w:val="en-ID" w:bidi="ar-SA"/>
        </w:rPr>
        <w:t>Dukungan keluarga dalam menyiapkan makanan</w:t>
      </w:r>
    </w:p>
    <w:p w14:paraId="58CECB39" w14:textId="77777777" w:rsidR="005F101E" w:rsidRPr="00DA6D87" w:rsidRDefault="005F101E" w:rsidP="00282EE6">
      <w:pPr>
        <w:pStyle w:val="Judul3"/>
        <w:numPr>
          <w:ilvl w:val="0"/>
          <w:numId w:val="0"/>
        </w:numPr>
        <w:ind w:left="2160" w:hanging="2160"/>
      </w:pPr>
      <w:bookmarkStart w:id="73" w:name="_Toc33470686"/>
      <w:bookmarkStart w:id="74" w:name="_Toc33472825"/>
      <w:bookmarkStart w:id="75" w:name="_Toc42259106"/>
      <w:bookmarkStart w:id="76" w:name="_Toc161205849"/>
      <w:r w:rsidRPr="00DA6D87">
        <w:t>2.1.4 Faktor – Faktor Yang Mempengaruhi Dukungan Keluarga</w:t>
      </w:r>
      <w:bookmarkEnd w:id="73"/>
      <w:bookmarkEnd w:id="74"/>
      <w:bookmarkEnd w:id="75"/>
      <w:bookmarkEnd w:id="76"/>
    </w:p>
    <w:p w14:paraId="10571C6E" w14:textId="77777777" w:rsidR="005F101E" w:rsidRPr="00DA6D87" w:rsidRDefault="005F101E" w:rsidP="00DA6D87">
      <w:pPr>
        <w:autoSpaceDE w:val="0"/>
        <w:autoSpaceDN w:val="0"/>
        <w:adjustRightInd w:val="0"/>
        <w:spacing w:after="0" w:line="480" w:lineRule="auto"/>
        <w:ind w:firstLine="567"/>
        <w:jc w:val="both"/>
        <w:rPr>
          <w:rFonts w:ascii="Times New Roman" w:eastAsia="Calibri" w:hAnsi="Times New Roman" w:cs="Times New Roman"/>
          <w:sz w:val="24"/>
          <w:szCs w:val="24"/>
          <w:lang w:val="en-ID" w:bidi="ar-SA"/>
        </w:rPr>
      </w:pPr>
      <w:r w:rsidRPr="00DA6D87">
        <w:rPr>
          <w:rFonts w:ascii="Times New Roman" w:eastAsia="Calibri" w:hAnsi="Times New Roman" w:cs="Times New Roman"/>
          <w:sz w:val="24"/>
          <w:szCs w:val="24"/>
          <w:lang w:val="en-ID" w:bidi="ar-SA"/>
        </w:rPr>
        <w:t xml:space="preserve">Dukungan keluarga dipengaruhi oleh faktor internal dan eksternal  menurut </w:t>
      </w:r>
      <w:r w:rsidRPr="00DA6D87">
        <w:rPr>
          <w:rFonts w:ascii="Times New Roman" w:eastAsia="Calibri" w:hAnsi="Times New Roman" w:cs="Times New Roman"/>
          <w:sz w:val="24"/>
          <w:szCs w:val="24"/>
          <w:lang w:val="en-ID" w:bidi="ar-SA"/>
        </w:rPr>
        <w:fldChar w:fldCharType="begin" w:fldLock="1"/>
      </w:r>
      <w:r w:rsidRPr="00DA6D87">
        <w:rPr>
          <w:rFonts w:ascii="Times New Roman" w:eastAsia="Calibri" w:hAnsi="Times New Roman" w:cs="Times New Roman"/>
          <w:sz w:val="24"/>
          <w:szCs w:val="24"/>
          <w:lang w:val="en-ID" w:bidi="ar-SA"/>
        </w:rPr>
        <w:instrText>ADDIN CSL_CITATION {"citationItems":[{"id":"ITEM-1","itemData":{"author":[{"dropping-particle":"","family":"Muhith","given":"Abdul","non-dropping-particle":"","parse-names":false,"suffix":""},{"dropping-particle":"","family":"Siyato","given":"&amp; Sandu","non-dropping-particle":"","parse-names":false,"suffix":""}],"id":"ITEM-1","issued":{"date-parts":[["2016"]]},"publisher":"Yogyakarta : Andi","title":"Pendidikan Keperawatan Gerontik","type":"book"},"uris":["http://www.mendeley.com/documents/?uuid=3b3139d6-7cab-4ecb-8aa9-88da13e2744b"]}],"mendeley":{"formattedCitation":"(Muhith &amp; Siyato, 2016)","plainTextFormattedCitation":"(Muhith &amp; Siyato, 2016)","previouslyFormattedCitation":"(Muhith &amp; Siyato, 2016)"},"properties":{"noteIndex":0},"schema":"https://github.com/citation-style-language/schema/raw/master/csl-citation.json"}</w:instrText>
      </w:r>
      <w:r w:rsidRPr="00DA6D87">
        <w:rPr>
          <w:rFonts w:ascii="Times New Roman" w:eastAsia="Calibri" w:hAnsi="Times New Roman" w:cs="Times New Roman"/>
          <w:sz w:val="24"/>
          <w:szCs w:val="24"/>
          <w:lang w:val="en-ID" w:bidi="ar-SA"/>
        </w:rPr>
        <w:fldChar w:fldCharType="separate"/>
      </w:r>
      <w:r w:rsidRPr="00DA6D87">
        <w:rPr>
          <w:rFonts w:ascii="Times New Roman" w:eastAsia="Calibri" w:hAnsi="Times New Roman" w:cs="Times New Roman"/>
          <w:noProof/>
          <w:sz w:val="24"/>
          <w:szCs w:val="24"/>
          <w:lang w:val="en-ID" w:bidi="ar-SA"/>
        </w:rPr>
        <w:t>(Muhith &amp; Siyato, 2016)</w:t>
      </w:r>
      <w:r w:rsidRPr="00DA6D87">
        <w:rPr>
          <w:rFonts w:ascii="Times New Roman" w:eastAsia="Calibri" w:hAnsi="Times New Roman" w:cs="Times New Roman"/>
          <w:sz w:val="24"/>
          <w:szCs w:val="24"/>
          <w:lang w:val="en-ID" w:bidi="ar-SA"/>
        </w:rPr>
        <w:fldChar w:fldCharType="end"/>
      </w:r>
      <w:r w:rsidRPr="00DA6D87">
        <w:rPr>
          <w:rFonts w:ascii="Times New Roman" w:eastAsia="Calibri" w:hAnsi="Times New Roman" w:cs="Times New Roman"/>
          <w:sz w:val="24"/>
          <w:szCs w:val="24"/>
          <w:lang w:val="en-ID" w:bidi="ar-SA"/>
        </w:rPr>
        <w:t>:</w:t>
      </w:r>
    </w:p>
    <w:p w14:paraId="78EA6FD0" w14:textId="77777777" w:rsidR="005F101E" w:rsidRPr="00DA6D87" w:rsidRDefault="005F101E">
      <w:pPr>
        <w:numPr>
          <w:ilvl w:val="0"/>
          <w:numId w:val="4"/>
        </w:numPr>
        <w:autoSpaceDE w:val="0"/>
        <w:autoSpaceDN w:val="0"/>
        <w:adjustRightInd w:val="0"/>
        <w:spacing w:after="0" w:line="480" w:lineRule="auto"/>
        <w:jc w:val="both"/>
        <w:rPr>
          <w:rFonts w:ascii="Times New Roman" w:eastAsia="Calibri" w:hAnsi="Times New Roman" w:cs="Times New Roman"/>
          <w:sz w:val="24"/>
          <w:szCs w:val="24"/>
          <w:lang w:val="en-ID" w:bidi="ar-SA"/>
        </w:rPr>
      </w:pPr>
      <w:r w:rsidRPr="00DA6D87">
        <w:rPr>
          <w:rFonts w:ascii="Times New Roman" w:eastAsia="Calibri" w:hAnsi="Times New Roman" w:cs="Times New Roman"/>
          <w:sz w:val="24"/>
          <w:szCs w:val="24"/>
          <w:lang w:val="en-ID" w:bidi="ar-SA"/>
        </w:rPr>
        <w:t>Faktor internal</w:t>
      </w:r>
    </w:p>
    <w:p w14:paraId="54D0862F" w14:textId="77777777" w:rsidR="005F101E" w:rsidRPr="00DA6D87" w:rsidRDefault="005F101E" w:rsidP="00026C67">
      <w:pPr>
        <w:numPr>
          <w:ilvl w:val="1"/>
          <w:numId w:val="6"/>
        </w:numPr>
        <w:autoSpaceDE w:val="0"/>
        <w:autoSpaceDN w:val="0"/>
        <w:adjustRightInd w:val="0"/>
        <w:spacing w:after="0" w:line="480" w:lineRule="auto"/>
        <w:ind w:left="360"/>
        <w:jc w:val="both"/>
        <w:rPr>
          <w:rFonts w:ascii="Times New Roman" w:eastAsia="Calibri" w:hAnsi="Times New Roman" w:cs="Times New Roman"/>
          <w:sz w:val="24"/>
          <w:szCs w:val="24"/>
          <w:lang w:val="en-ID" w:bidi="ar-SA"/>
        </w:rPr>
      </w:pPr>
      <w:r w:rsidRPr="00DA6D87">
        <w:rPr>
          <w:rFonts w:ascii="Times New Roman" w:eastAsia="Calibri" w:hAnsi="Times New Roman" w:cs="Times New Roman"/>
          <w:sz w:val="24"/>
          <w:szCs w:val="24"/>
          <w:lang w:val="en-ID" w:bidi="ar-SA"/>
        </w:rPr>
        <w:t>Tahap Perkembangan</w:t>
      </w:r>
    </w:p>
    <w:p w14:paraId="3212D2CF" w14:textId="77777777" w:rsidR="00026C67" w:rsidRDefault="005F101E" w:rsidP="00026C67">
      <w:pPr>
        <w:autoSpaceDE w:val="0"/>
        <w:autoSpaceDN w:val="0"/>
        <w:adjustRightInd w:val="0"/>
        <w:spacing w:after="0" w:line="480" w:lineRule="auto"/>
        <w:ind w:firstLine="360"/>
        <w:jc w:val="both"/>
        <w:rPr>
          <w:rFonts w:ascii="Times New Roman" w:eastAsia="Calibri" w:hAnsi="Times New Roman" w:cs="Times New Roman"/>
          <w:sz w:val="24"/>
          <w:szCs w:val="24"/>
          <w:lang w:val="en-ID" w:bidi="ar-SA"/>
        </w:rPr>
      </w:pPr>
      <w:r w:rsidRPr="00DA6D87">
        <w:rPr>
          <w:rFonts w:ascii="Times New Roman" w:eastAsia="Calibri" w:hAnsi="Times New Roman" w:cs="Times New Roman"/>
          <w:sz w:val="24"/>
          <w:szCs w:val="24"/>
          <w:lang w:val="en-ID" w:bidi="ar-SA"/>
        </w:rPr>
        <w:t>Pada tahap perkembangan dukungan ditentukan oleh faktor usia, dalam hal ini setiap rentang usia akan memiliki pemahaman yang berbeda terkait respon terhadap perubahan kesehatan yang berbeda-beda.</w:t>
      </w:r>
    </w:p>
    <w:p w14:paraId="689B7BAE" w14:textId="0FE28886" w:rsidR="005F101E" w:rsidRPr="00026C67" w:rsidRDefault="005F101E" w:rsidP="00026C67">
      <w:pPr>
        <w:pStyle w:val="DaftarParagraf"/>
        <w:numPr>
          <w:ilvl w:val="0"/>
          <w:numId w:val="6"/>
        </w:numPr>
        <w:autoSpaceDE w:val="0"/>
        <w:autoSpaceDN w:val="0"/>
        <w:adjustRightInd w:val="0"/>
        <w:spacing w:after="0" w:line="480" w:lineRule="auto"/>
        <w:ind w:left="450" w:hanging="450"/>
        <w:rPr>
          <w:rFonts w:eastAsia="Calibri" w:cs="Times New Roman"/>
          <w:szCs w:val="24"/>
          <w:lang w:val="en-ID"/>
        </w:rPr>
      </w:pPr>
      <w:r w:rsidRPr="00026C67">
        <w:rPr>
          <w:rFonts w:eastAsia="Calibri" w:cs="Times New Roman"/>
          <w:szCs w:val="24"/>
          <w:lang w:val="en-ID"/>
        </w:rPr>
        <w:t>Pendidikan</w:t>
      </w:r>
    </w:p>
    <w:p w14:paraId="2FE4AD49" w14:textId="77777777" w:rsidR="005F101E" w:rsidRDefault="005F101E" w:rsidP="00026C67">
      <w:pPr>
        <w:autoSpaceDE w:val="0"/>
        <w:autoSpaceDN w:val="0"/>
        <w:adjustRightInd w:val="0"/>
        <w:spacing w:after="0" w:line="480" w:lineRule="auto"/>
        <w:ind w:firstLine="450"/>
        <w:jc w:val="both"/>
        <w:rPr>
          <w:rFonts w:ascii="Times New Roman" w:eastAsia="Calibri" w:hAnsi="Times New Roman" w:cs="Times New Roman"/>
          <w:sz w:val="24"/>
          <w:szCs w:val="24"/>
          <w:lang w:val="en-ID" w:bidi="ar-SA"/>
        </w:rPr>
      </w:pPr>
      <w:r w:rsidRPr="00DA6D87">
        <w:rPr>
          <w:rFonts w:ascii="Times New Roman" w:eastAsia="Calibri" w:hAnsi="Times New Roman" w:cs="Times New Roman"/>
          <w:sz w:val="24"/>
          <w:szCs w:val="24"/>
          <w:lang w:val="en-ID" w:bidi="ar-SA"/>
        </w:rPr>
        <w:t>Latar belakang pendidikan individu dan pengalaman dimasa lalu akan membentuk cara berfikir seseorang dalam menyikapi suatu masalah yang berhubungan dengan penyakit dan menggunakan pengetahuannya untuk menjaga kesehatannya.</w:t>
      </w:r>
    </w:p>
    <w:p w14:paraId="72D892A6" w14:textId="240F45AC" w:rsidR="005F101E" w:rsidRPr="00026C67" w:rsidRDefault="005F101E" w:rsidP="00026C67">
      <w:pPr>
        <w:pStyle w:val="DaftarParagraf"/>
        <w:numPr>
          <w:ilvl w:val="0"/>
          <w:numId w:val="6"/>
        </w:numPr>
        <w:autoSpaceDE w:val="0"/>
        <w:autoSpaceDN w:val="0"/>
        <w:adjustRightInd w:val="0"/>
        <w:spacing w:after="0" w:line="480" w:lineRule="auto"/>
        <w:ind w:left="450" w:hanging="450"/>
        <w:rPr>
          <w:rFonts w:eastAsia="Calibri" w:cs="Times New Roman"/>
          <w:szCs w:val="24"/>
          <w:lang w:val="en-ID"/>
        </w:rPr>
      </w:pPr>
      <w:r w:rsidRPr="00026C67">
        <w:rPr>
          <w:rFonts w:eastAsia="Calibri" w:cs="Times New Roman"/>
          <w:szCs w:val="24"/>
          <w:lang w:val="en-ID"/>
        </w:rPr>
        <w:t xml:space="preserve">Faktor Emosi </w:t>
      </w:r>
    </w:p>
    <w:p w14:paraId="797ECEEE" w14:textId="77777777" w:rsidR="005F101E" w:rsidRDefault="005F101E" w:rsidP="00026C67">
      <w:pPr>
        <w:autoSpaceDE w:val="0"/>
        <w:autoSpaceDN w:val="0"/>
        <w:adjustRightInd w:val="0"/>
        <w:spacing w:after="0" w:line="480" w:lineRule="auto"/>
        <w:ind w:firstLine="450"/>
        <w:jc w:val="both"/>
        <w:rPr>
          <w:rFonts w:ascii="Times New Roman" w:eastAsia="Calibri" w:hAnsi="Times New Roman" w:cs="Times New Roman"/>
          <w:sz w:val="24"/>
          <w:szCs w:val="24"/>
          <w:lang w:val="en-ID" w:bidi="ar-SA"/>
        </w:rPr>
      </w:pPr>
      <w:r w:rsidRPr="00DA6D87">
        <w:rPr>
          <w:rFonts w:ascii="Times New Roman" w:eastAsia="Calibri" w:hAnsi="Times New Roman" w:cs="Times New Roman"/>
          <w:sz w:val="24"/>
          <w:szCs w:val="24"/>
          <w:lang w:val="en-ID" w:bidi="ar-SA"/>
        </w:rPr>
        <w:t>Fakor emosional mempengaruhi keyakinan terhadap dukungan dan cara melakukannya. Seperti halnya seseorang yang memiliki respon stress terhadap penyakitnya maka cenderung memiliki rasa khawatir berlebihan bahwa penyakit dapat mengancam kehidupannya.</w:t>
      </w:r>
    </w:p>
    <w:p w14:paraId="60B228FF" w14:textId="77777777" w:rsidR="000D6FE6" w:rsidRDefault="000D6FE6" w:rsidP="00DA6D87">
      <w:pPr>
        <w:autoSpaceDE w:val="0"/>
        <w:autoSpaceDN w:val="0"/>
        <w:adjustRightInd w:val="0"/>
        <w:spacing w:after="0" w:line="480" w:lineRule="auto"/>
        <w:ind w:left="786"/>
        <w:jc w:val="both"/>
        <w:rPr>
          <w:rFonts w:ascii="Times New Roman" w:eastAsia="Calibri" w:hAnsi="Times New Roman" w:cs="Times New Roman"/>
          <w:sz w:val="24"/>
          <w:szCs w:val="24"/>
          <w:lang w:val="en-ID" w:bidi="ar-SA"/>
        </w:rPr>
      </w:pPr>
    </w:p>
    <w:p w14:paraId="0FC712A4" w14:textId="77777777" w:rsidR="000D6FE6" w:rsidRPr="00DA6D87" w:rsidRDefault="000D6FE6" w:rsidP="00DA6D87">
      <w:pPr>
        <w:autoSpaceDE w:val="0"/>
        <w:autoSpaceDN w:val="0"/>
        <w:adjustRightInd w:val="0"/>
        <w:spacing w:after="0" w:line="480" w:lineRule="auto"/>
        <w:ind w:left="786"/>
        <w:jc w:val="both"/>
        <w:rPr>
          <w:rFonts w:ascii="Times New Roman" w:eastAsia="Calibri" w:hAnsi="Times New Roman" w:cs="Times New Roman"/>
          <w:sz w:val="24"/>
          <w:szCs w:val="24"/>
          <w:lang w:val="en-ID" w:bidi="ar-SA"/>
        </w:rPr>
      </w:pPr>
    </w:p>
    <w:p w14:paraId="10D57E92" w14:textId="274CE957" w:rsidR="005F101E" w:rsidRPr="00026C67" w:rsidRDefault="00026C67" w:rsidP="00026C67">
      <w:pPr>
        <w:pStyle w:val="DaftarParagraf"/>
        <w:numPr>
          <w:ilvl w:val="0"/>
          <w:numId w:val="6"/>
        </w:numPr>
        <w:autoSpaceDE w:val="0"/>
        <w:autoSpaceDN w:val="0"/>
        <w:adjustRightInd w:val="0"/>
        <w:spacing w:after="0" w:line="480" w:lineRule="auto"/>
        <w:ind w:left="180" w:hanging="180"/>
        <w:rPr>
          <w:rFonts w:eastAsia="Calibri" w:cs="Times New Roman"/>
          <w:szCs w:val="24"/>
          <w:lang w:val="en-ID"/>
        </w:rPr>
      </w:pPr>
      <w:r>
        <w:rPr>
          <w:rFonts w:eastAsia="Calibri" w:cs="Times New Roman"/>
          <w:szCs w:val="24"/>
          <w:lang w:val="en-ID"/>
        </w:rPr>
        <w:lastRenderedPageBreak/>
        <w:t xml:space="preserve"> </w:t>
      </w:r>
      <w:r w:rsidR="005F101E" w:rsidRPr="00026C67">
        <w:rPr>
          <w:rFonts w:eastAsia="Calibri" w:cs="Times New Roman"/>
          <w:szCs w:val="24"/>
          <w:lang w:val="en-ID"/>
        </w:rPr>
        <w:t xml:space="preserve">Spiritual </w:t>
      </w:r>
    </w:p>
    <w:p w14:paraId="69654F20" w14:textId="77777777" w:rsidR="005F101E" w:rsidRPr="00DA6D87" w:rsidRDefault="005F101E" w:rsidP="00026C67">
      <w:pPr>
        <w:autoSpaceDE w:val="0"/>
        <w:autoSpaceDN w:val="0"/>
        <w:adjustRightInd w:val="0"/>
        <w:spacing w:after="0" w:line="480" w:lineRule="auto"/>
        <w:ind w:firstLine="360"/>
        <w:jc w:val="both"/>
        <w:rPr>
          <w:rFonts w:ascii="Times New Roman" w:eastAsia="Calibri" w:hAnsi="Times New Roman" w:cs="Times New Roman"/>
          <w:sz w:val="24"/>
          <w:szCs w:val="24"/>
          <w:lang w:val="en-ID" w:bidi="ar-SA"/>
        </w:rPr>
      </w:pPr>
      <w:r w:rsidRPr="00DA6D87">
        <w:rPr>
          <w:rFonts w:ascii="Times New Roman" w:eastAsia="Calibri" w:hAnsi="Times New Roman" w:cs="Times New Roman"/>
          <w:sz w:val="24"/>
          <w:szCs w:val="24"/>
          <w:lang w:val="en-ID" w:bidi="ar-SA"/>
        </w:rPr>
        <w:t>Aspek spiritual nilai dan keyakinan individu dalam menjalani kesehariannya, hubungan dengan keluarga atau kerabat dan mencari harapan dalam arti hidup.</w:t>
      </w:r>
    </w:p>
    <w:p w14:paraId="6E995F48" w14:textId="28396AF3" w:rsidR="005F101E" w:rsidRPr="00DA6D87" w:rsidRDefault="005F101E">
      <w:pPr>
        <w:numPr>
          <w:ilvl w:val="0"/>
          <w:numId w:val="4"/>
        </w:numPr>
        <w:autoSpaceDE w:val="0"/>
        <w:autoSpaceDN w:val="0"/>
        <w:adjustRightInd w:val="0"/>
        <w:spacing w:after="0" w:line="480" w:lineRule="auto"/>
        <w:jc w:val="both"/>
        <w:rPr>
          <w:rFonts w:ascii="Times New Roman" w:eastAsia="Calibri" w:hAnsi="Times New Roman" w:cs="Times New Roman"/>
          <w:sz w:val="24"/>
          <w:szCs w:val="24"/>
          <w:lang w:val="en-ID" w:bidi="ar-SA"/>
        </w:rPr>
      </w:pPr>
      <w:r w:rsidRPr="00DA6D87">
        <w:rPr>
          <w:rFonts w:ascii="Times New Roman" w:eastAsia="Calibri" w:hAnsi="Times New Roman" w:cs="Times New Roman"/>
          <w:sz w:val="24"/>
          <w:szCs w:val="24"/>
          <w:lang w:val="en-ID" w:bidi="ar-SA"/>
        </w:rPr>
        <w:t>Faktor E</w:t>
      </w:r>
      <w:r w:rsidR="00B9725D">
        <w:rPr>
          <w:rFonts w:ascii="Times New Roman" w:eastAsia="Calibri" w:hAnsi="Times New Roman" w:cs="Times New Roman"/>
          <w:sz w:val="24"/>
          <w:szCs w:val="24"/>
          <w:lang w:val="en-ID" w:bidi="ar-SA"/>
        </w:rPr>
        <w:t>k</w:t>
      </w:r>
      <w:r w:rsidRPr="00DA6D87">
        <w:rPr>
          <w:rFonts w:ascii="Times New Roman" w:eastAsia="Calibri" w:hAnsi="Times New Roman" w:cs="Times New Roman"/>
          <w:sz w:val="24"/>
          <w:szCs w:val="24"/>
          <w:lang w:val="en-ID" w:bidi="ar-SA"/>
        </w:rPr>
        <w:t xml:space="preserve">sternal </w:t>
      </w:r>
    </w:p>
    <w:p w14:paraId="0CE93323" w14:textId="77777777" w:rsidR="005F101E" w:rsidRPr="00DA6D87" w:rsidRDefault="005F101E" w:rsidP="00026C67">
      <w:pPr>
        <w:numPr>
          <w:ilvl w:val="0"/>
          <w:numId w:val="5"/>
        </w:numPr>
        <w:autoSpaceDE w:val="0"/>
        <w:autoSpaceDN w:val="0"/>
        <w:adjustRightInd w:val="0"/>
        <w:spacing w:after="0" w:line="480" w:lineRule="auto"/>
        <w:ind w:left="360"/>
        <w:jc w:val="both"/>
        <w:rPr>
          <w:rFonts w:ascii="Times New Roman" w:eastAsia="Calibri" w:hAnsi="Times New Roman" w:cs="Times New Roman"/>
          <w:sz w:val="24"/>
          <w:szCs w:val="24"/>
          <w:lang w:val="en-ID" w:bidi="ar-SA"/>
        </w:rPr>
      </w:pPr>
      <w:r w:rsidRPr="00DA6D87">
        <w:rPr>
          <w:rFonts w:ascii="Times New Roman" w:eastAsia="Calibri" w:hAnsi="Times New Roman" w:cs="Times New Roman"/>
          <w:sz w:val="24"/>
          <w:szCs w:val="24"/>
          <w:lang w:val="en-ID" w:bidi="ar-SA"/>
        </w:rPr>
        <w:t>Praktik Keluarga</w:t>
      </w:r>
    </w:p>
    <w:p w14:paraId="695B816E" w14:textId="77777777" w:rsidR="005F101E" w:rsidRPr="00DA6D87" w:rsidRDefault="005F101E" w:rsidP="00026C67">
      <w:pPr>
        <w:autoSpaceDE w:val="0"/>
        <w:autoSpaceDN w:val="0"/>
        <w:adjustRightInd w:val="0"/>
        <w:spacing w:after="0" w:line="480" w:lineRule="auto"/>
        <w:ind w:firstLine="360"/>
        <w:jc w:val="both"/>
        <w:rPr>
          <w:rFonts w:ascii="Times New Roman" w:eastAsia="Calibri" w:hAnsi="Times New Roman" w:cs="Times New Roman"/>
          <w:sz w:val="24"/>
          <w:szCs w:val="24"/>
          <w:lang w:val="en-ID" w:bidi="ar-SA"/>
        </w:rPr>
      </w:pPr>
      <w:r w:rsidRPr="00DA6D87">
        <w:rPr>
          <w:rFonts w:ascii="Times New Roman" w:eastAsia="Calibri" w:hAnsi="Times New Roman" w:cs="Times New Roman"/>
          <w:sz w:val="24"/>
          <w:szCs w:val="24"/>
          <w:lang w:val="en-ID" w:bidi="ar-SA"/>
        </w:rPr>
        <w:t xml:space="preserve">Praktik dikeluarga adalah bagaimana cara keluarga memberikan dukungan yang mempengaruhi pasien dalam menjaga kesehatannya. </w:t>
      </w:r>
    </w:p>
    <w:p w14:paraId="7681503E" w14:textId="77777777" w:rsidR="005F101E" w:rsidRPr="00DA6D87" w:rsidRDefault="005F101E" w:rsidP="00026C67">
      <w:pPr>
        <w:numPr>
          <w:ilvl w:val="0"/>
          <w:numId w:val="5"/>
        </w:numPr>
        <w:autoSpaceDE w:val="0"/>
        <w:autoSpaceDN w:val="0"/>
        <w:adjustRightInd w:val="0"/>
        <w:spacing w:after="0" w:line="480" w:lineRule="auto"/>
        <w:ind w:left="360"/>
        <w:jc w:val="both"/>
        <w:rPr>
          <w:rFonts w:ascii="Times New Roman" w:eastAsia="Calibri" w:hAnsi="Times New Roman" w:cs="Times New Roman"/>
          <w:sz w:val="24"/>
          <w:szCs w:val="24"/>
          <w:lang w:val="en-ID" w:bidi="ar-SA"/>
        </w:rPr>
      </w:pPr>
      <w:r w:rsidRPr="00DA6D87">
        <w:rPr>
          <w:rFonts w:ascii="Times New Roman" w:eastAsia="Calibri" w:hAnsi="Times New Roman" w:cs="Times New Roman"/>
          <w:sz w:val="24"/>
          <w:szCs w:val="24"/>
          <w:lang w:val="en-ID" w:bidi="ar-SA"/>
        </w:rPr>
        <w:t>Faktor Sosio-Ekonomi</w:t>
      </w:r>
    </w:p>
    <w:p w14:paraId="59F06151" w14:textId="77777777" w:rsidR="005F101E" w:rsidRPr="00DA6D87" w:rsidRDefault="005F101E" w:rsidP="00026C67">
      <w:pPr>
        <w:autoSpaceDE w:val="0"/>
        <w:autoSpaceDN w:val="0"/>
        <w:adjustRightInd w:val="0"/>
        <w:spacing w:after="0" w:line="480" w:lineRule="auto"/>
        <w:ind w:firstLine="360"/>
        <w:jc w:val="both"/>
        <w:rPr>
          <w:rFonts w:ascii="Times New Roman" w:eastAsia="Calibri" w:hAnsi="Times New Roman" w:cs="Times New Roman"/>
          <w:sz w:val="24"/>
          <w:szCs w:val="24"/>
          <w:lang w:val="en-ID" w:bidi="ar-SA"/>
        </w:rPr>
      </w:pPr>
      <w:r w:rsidRPr="00DA6D87">
        <w:rPr>
          <w:rFonts w:ascii="Times New Roman" w:eastAsia="Calibri" w:hAnsi="Times New Roman" w:cs="Times New Roman"/>
          <w:sz w:val="24"/>
          <w:szCs w:val="24"/>
          <w:lang w:val="en-ID" w:bidi="ar-SA"/>
        </w:rPr>
        <w:t>Seseorang akan mencari dukungan dari lingkungan keluarganya yang mempengaruhi keyakinan kesehatannya dan semakin tinggi tingkat ekonomi yang dimiliki seseorang maka akan lebih tanggap terhadap tanda dan gejala suatu penyakit. Sehingga individu akan segera mencari pertolongan kesehatan.</w:t>
      </w:r>
    </w:p>
    <w:p w14:paraId="75D257EF" w14:textId="77777777" w:rsidR="005F101E" w:rsidRPr="00DA6D87" w:rsidRDefault="005F101E" w:rsidP="00026C67">
      <w:pPr>
        <w:numPr>
          <w:ilvl w:val="0"/>
          <w:numId w:val="5"/>
        </w:numPr>
        <w:autoSpaceDE w:val="0"/>
        <w:autoSpaceDN w:val="0"/>
        <w:adjustRightInd w:val="0"/>
        <w:spacing w:after="0" w:line="480" w:lineRule="auto"/>
        <w:ind w:left="360"/>
        <w:jc w:val="both"/>
        <w:rPr>
          <w:rFonts w:ascii="Times New Roman" w:eastAsia="Calibri" w:hAnsi="Times New Roman" w:cs="Times New Roman"/>
          <w:sz w:val="24"/>
          <w:szCs w:val="24"/>
          <w:lang w:val="en-ID" w:bidi="ar-SA"/>
        </w:rPr>
      </w:pPr>
      <w:r w:rsidRPr="00DA6D87">
        <w:rPr>
          <w:rFonts w:ascii="Times New Roman" w:eastAsia="Calibri" w:hAnsi="Times New Roman" w:cs="Times New Roman"/>
          <w:sz w:val="24"/>
          <w:szCs w:val="24"/>
          <w:lang w:val="en-ID" w:bidi="ar-SA"/>
        </w:rPr>
        <w:t>Latar Belakang Budaya</w:t>
      </w:r>
    </w:p>
    <w:p w14:paraId="56C54F5C" w14:textId="2895E437" w:rsidR="000D6FE6" w:rsidRPr="00026C67" w:rsidRDefault="005F101E" w:rsidP="00026C67">
      <w:pPr>
        <w:autoSpaceDE w:val="0"/>
        <w:autoSpaceDN w:val="0"/>
        <w:adjustRightInd w:val="0"/>
        <w:spacing w:after="0" w:line="480" w:lineRule="auto"/>
        <w:ind w:firstLine="360"/>
        <w:jc w:val="both"/>
        <w:rPr>
          <w:rFonts w:ascii="Times New Roman" w:eastAsia="Calibri" w:hAnsi="Times New Roman" w:cs="Times New Roman"/>
          <w:sz w:val="24"/>
          <w:szCs w:val="24"/>
          <w:lang w:val="en-ID" w:bidi="ar-SA"/>
        </w:rPr>
      </w:pPr>
      <w:r w:rsidRPr="00DA6D87">
        <w:rPr>
          <w:rFonts w:ascii="Times New Roman" w:eastAsia="Calibri" w:hAnsi="Times New Roman" w:cs="Times New Roman"/>
          <w:sz w:val="24"/>
          <w:szCs w:val="24"/>
          <w:lang w:val="en-ID" w:bidi="ar-SA"/>
        </w:rPr>
        <w:t>Latar belakang budaya mempengaruhi kebiasaan individu terkait cara pelaksanaan kesehatan. Perilaku kesehatan yang dilakukan individu secara tidak langsung terpengaruh oleh faktor budaya. Seperti halnya saat individu demam cukup melakukan kompres dingin pada</w:t>
      </w:r>
      <w:r w:rsidR="00B9725D">
        <w:rPr>
          <w:rFonts w:ascii="Times New Roman" w:eastAsia="Calibri" w:hAnsi="Times New Roman" w:cs="Times New Roman"/>
          <w:sz w:val="24"/>
          <w:szCs w:val="24"/>
          <w:lang w:val="en-ID" w:bidi="ar-SA"/>
        </w:rPr>
        <w:t xml:space="preserve"> </w:t>
      </w:r>
      <w:r w:rsidRPr="00DA6D87">
        <w:rPr>
          <w:rFonts w:ascii="Times New Roman" w:eastAsia="Calibri" w:hAnsi="Times New Roman" w:cs="Times New Roman"/>
          <w:sz w:val="24"/>
          <w:szCs w:val="24"/>
          <w:lang w:val="en-ID" w:bidi="ar-SA"/>
        </w:rPr>
        <w:t>dahi, sedangkan ilmu kesehatan menganjurkan untuk melakukan kompres hangat pada lipatan-lipatan tubuh yang memiliki pembuluh darah besar seperti ketiak.</w:t>
      </w:r>
    </w:p>
    <w:p w14:paraId="6E904D1D" w14:textId="77D6995D" w:rsidR="005F101E" w:rsidRPr="00DA6D87" w:rsidRDefault="005F101E" w:rsidP="00CD1286">
      <w:pPr>
        <w:pStyle w:val="Judul3"/>
        <w:numPr>
          <w:ilvl w:val="2"/>
          <w:numId w:val="44"/>
        </w:numPr>
      </w:pPr>
      <w:bookmarkStart w:id="77" w:name="_Toc161205850"/>
      <w:r w:rsidRPr="00DA6D87">
        <w:t>Instrumen Dukungan Keluarga</w:t>
      </w:r>
      <w:bookmarkEnd w:id="77"/>
    </w:p>
    <w:p w14:paraId="4002B863" w14:textId="5BC9FC1F" w:rsidR="009C7EEC" w:rsidRPr="009C7EEC" w:rsidRDefault="005F101E">
      <w:pPr>
        <w:pStyle w:val="DaftarParagraf"/>
        <w:numPr>
          <w:ilvl w:val="3"/>
          <w:numId w:val="5"/>
        </w:numPr>
        <w:autoSpaceDE w:val="0"/>
        <w:autoSpaceDN w:val="0"/>
        <w:adjustRightInd w:val="0"/>
        <w:spacing w:after="0" w:line="480" w:lineRule="auto"/>
        <w:rPr>
          <w:rFonts w:eastAsia="Calibri" w:cs="Times New Roman"/>
          <w:szCs w:val="24"/>
        </w:rPr>
      </w:pPr>
      <w:r w:rsidRPr="009C7EEC">
        <w:rPr>
          <w:rFonts w:eastAsia="Calibri" w:cs="Times New Roman"/>
          <w:szCs w:val="24"/>
        </w:rPr>
        <w:t xml:space="preserve">Alat ukur </w:t>
      </w:r>
    </w:p>
    <w:p w14:paraId="2EFE6D27" w14:textId="6322C656" w:rsidR="004D1F25" w:rsidRPr="000D6FE6" w:rsidRDefault="005F101E" w:rsidP="000D6FE6">
      <w:pPr>
        <w:autoSpaceDE w:val="0"/>
        <w:autoSpaceDN w:val="0"/>
        <w:adjustRightInd w:val="0"/>
        <w:spacing w:after="0" w:line="480" w:lineRule="auto"/>
        <w:ind w:firstLine="360"/>
        <w:jc w:val="both"/>
        <w:rPr>
          <w:rFonts w:ascii="Times New Roman" w:eastAsia="Calibri" w:hAnsi="Times New Roman" w:cs="Times New Roman"/>
          <w:color w:val="000000"/>
          <w:sz w:val="24"/>
          <w:szCs w:val="24"/>
        </w:rPr>
      </w:pPr>
      <w:r w:rsidRPr="00353E36">
        <w:rPr>
          <w:rFonts w:ascii="Times New Roman" w:eastAsia="Calibri" w:hAnsi="Times New Roman" w:cs="Times New Roman"/>
          <w:sz w:val="24"/>
          <w:szCs w:val="24"/>
        </w:rPr>
        <w:t xml:space="preserve">Kuesioner dukungan keluarga menggunakan kuesioner baku </w:t>
      </w:r>
      <w:r w:rsidRPr="00353E36">
        <w:rPr>
          <w:rFonts w:ascii="Times New Roman" w:eastAsia="Calibri" w:hAnsi="Times New Roman" w:cs="Times New Roman"/>
          <w:i/>
          <w:sz w:val="24"/>
          <w:szCs w:val="24"/>
        </w:rPr>
        <w:t xml:space="preserve">Questionnaire of Medical Outcomes Study: Social Support Survey </w:t>
      </w:r>
      <w:r w:rsidRPr="00353E36">
        <w:rPr>
          <w:rFonts w:ascii="Times New Roman" w:eastAsia="Calibri" w:hAnsi="Times New Roman" w:cs="Times New Roman"/>
          <w:sz w:val="24"/>
          <w:szCs w:val="24"/>
        </w:rPr>
        <w:t>berdasarkan teori Friedman</w:t>
      </w:r>
      <w:r w:rsidR="00927A9E">
        <w:rPr>
          <w:rFonts w:ascii="Times New Roman" w:eastAsia="Calibri" w:hAnsi="Times New Roman" w:cs="Times New Roman"/>
          <w:sz w:val="24"/>
          <w:szCs w:val="24"/>
          <w:lang w:val="en-US"/>
        </w:rPr>
        <w:t xml:space="preserve"> yang diadopsi dari </w:t>
      </w:r>
      <w:r w:rsidR="00927A9E" w:rsidRPr="0084760A">
        <w:rPr>
          <w:rFonts w:ascii="Times New Roman" w:eastAsia="Calibri" w:hAnsi="Times New Roman" w:cs="Times New Roman"/>
          <w:sz w:val="24"/>
          <w:szCs w:val="24"/>
          <w:lang w:val="en-US"/>
        </w:rPr>
        <w:t xml:space="preserve">penelitian </w:t>
      </w:r>
      <w:r w:rsidR="00927A9E" w:rsidRPr="0084760A">
        <w:rPr>
          <w:rFonts w:ascii="Times New Roman" w:eastAsia="Calibri" w:hAnsi="Times New Roman" w:cs="Times New Roman"/>
          <w:sz w:val="24"/>
          <w:szCs w:val="24"/>
          <w:lang w:val="en-US"/>
        </w:rPr>
        <w:fldChar w:fldCharType="begin" w:fldLock="1"/>
      </w:r>
      <w:r w:rsidR="00E70D94" w:rsidRPr="0084760A">
        <w:rPr>
          <w:rFonts w:ascii="Times New Roman" w:eastAsia="Calibri" w:hAnsi="Times New Roman" w:cs="Times New Roman"/>
          <w:sz w:val="24"/>
          <w:szCs w:val="24"/>
          <w:lang w:val="en-US"/>
        </w:rPr>
        <w:instrText>ADDIN CSL_CITATION {"citationItems":[{"id":"ITEM-1","itemData":{"abstract":"Penelitian ini bertujuan untuk mengetahui apakah terdapat pengaruh social support terhadap career adaptability pada mahasiswa tingkat akhir Fakultas Psikologi Universitas Airlangga. Savickas &amp; Porfeli (2012) mendefinisikan career adaptability sebagai …","author":[{"dropping-particle":"","family":"Giffari","given":"Naufal","non-dropping-particle":"","parse-names":false,"suffix":""},{"dropping-particle":"","family":"Suhariadi","given":"Fendy","non-dropping-particle":"","parse-names":false,"suffix":""}],"container-title":"Jurnal Psikologi Industri dan Organisasi","id":"ITEM-1","issue":"4","issued":{"date-parts":[["2017"]]},"page":"64-77","title":"Pengaruh Social Support Terhadap Career Adaptability Pada Mahasiswa Tingkat Akhir Fakultas Psikologi Universitas Airlangga","type":"article-journal","volume":"6"},"uris":["http://www.mendeley.com/documents/?uuid=57c5e685-36b0-4529-9d5f-c2e73ab0dd5f"]}],"mendeley":{"formattedCitation":"(Giffari &amp; Suhariadi, 2017)","plainTextFormattedCitation":"(Giffari &amp; Suhariadi, 2017)","previouslyFormattedCitation":"(Giffari &amp; Suhariadi, 2017)"},"properties":{"noteIndex":0},"schema":"https://github.com/citation-style-language/schema/raw/master/csl-citation.json"}</w:instrText>
      </w:r>
      <w:r w:rsidR="00927A9E" w:rsidRPr="0084760A">
        <w:rPr>
          <w:rFonts w:ascii="Times New Roman" w:eastAsia="Calibri" w:hAnsi="Times New Roman" w:cs="Times New Roman"/>
          <w:sz w:val="24"/>
          <w:szCs w:val="24"/>
          <w:lang w:val="en-US"/>
        </w:rPr>
        <w:fldChar w:fldCharType="separate"/>
      </w:r>
      <w:r w:rsidR="00927A9E" w:rsidRPr="0084760A">
        <w:rPr>
          <w:rFonts w:ascii="Times New Roman" w:eastAsia="Calibri" w:hAnsi="Times New Roman" w:cs="Times New Roman"/>
          <w:noProof/>
          <w:sz w:val="24"/>
          <w:szCs w:val="24"/>
          <w:lang w:val="en-US"/>
        </w:rPr>
        <w:t>(Giffari &amp; Suhariadi, 2017)</w:t>
      </w:r>
      <w:r w:rsidR="00927A9E" w:rsidRPr="0084760A">
        <w:rPr>
          <w:rFonts w:ascii="Times New Roman" w:eastAsia="Calibri" w:hAnsi="Times New Roman" w:cs="Times New Roman"/>
          <w:sz w:val="24"/>
          <w:szCs w:val="24"/>
          <w:lang w:val="en-US"/>
        </w:rPr>
        <w:fldChar w:fldCharType="end"/>
      </w:r>
      <w:r w:rsidRPr="0084760A">
        <w:rPr>
          <w:rFonts w:ascii="Times New Roman" w:eastAsia="Calibri" w:hAnsi="Times New Roman" w:cs="Times New Roman"/>
          <w:sz w:val="24"/>
          <w:szCs w:val="24"/>
        </w:rPr>
        <w:t xml:space="preserve">. Kuesioner ini berjumlah 19 </w:t>
      </w:r>
      <w:r w:rsidRPr="0084760A">
        <w:rPr>
          <w:rFonts w:ascii="Times New Roman" w:eastAsia="Calibri" w:hAnsi="Times New Roman" w:cs="Times New Roman"/>
          <w:sz w:val="24"/>
          <w:szCs w:val="24"/>
        </w:rPr>
        <w:lastRenderedPageBreak/>
        <w:t>pertanyaan berdasarkan indikator dukungan kelurga menurut Friedman</w:t>
      </w:r>
      <w:r w:rsidR="00353E36" w:rsidRPr="0084760A">
        <w:rPr>
          <w:rFonts w:ascii="Times New Roman" w:eastAsia="Calibri" w:hAnsi="Times New Roman" w:cs="Times New Roman"/>
          <w:sz w:val="24"/>
          <w:szCs w:val="24"/>
        </w:rPr>
        <w:t xml:space="preserve"> </w:t>
      </w:r>
      <w:r w:rsidR="00927A9E" w:rsidRPr="0084760A">
        <w:rPr>
          <w:rFonts w:ascii="Times New Roman" w:eastAsia="Calibri" w:hAnsi="Times New Roman" w:cs="Times New Roman"/>
          <w:sz w:val="24"/>
          <w:szCs w:val="24"/>
          <w:lang w:val="en-US"/>
        </w:rPr>
        <w:t xml:space="preserve">(2010) </w:t>
      </w:r>
      <w:r w:rsidRPr="0084760A">
        <w:rPr>
          <w:rFonts w:ascii="Times New Roman" w:eastAsia="Calibri" w:hAnsi="Times New Roman" w:cs="Times New Roman"/>
          <w:sz w:val="24"/>
          <w:szCs w:val="24"/>
        </w:rPr>
        <w:t>yaitu dukungan emosional, dukungan penghargaan, dukungan instrumental dan dukungan informatif.</w:t>
      </w:r>
      <w:r w:rsidRPr="0084760A">
        <w:rPr>
          <w:rFonts w:ascii="Times New Roman" w:eastAsia="Calibri" w:hAnsi="Times New Roman" w:cs="Times New Roman"/>
          <w:color w:val="000000"/>
          <w:sz w:val="24"/>
          <w:szCs w:val="24"/>
        </w:rPr>
        <w:t xml:space="preserve"> </w:t>
      </w:r>
    </w:p>
    <w:p w14:paraId="36CBB50E" w14:textId="291D10DA" w:rsidR="005F101E" w:rsidRPr="00282EE6" w:rsidRDefault="005F101E">
      <w:pPr>
        <w:pStyle w:val="DaftarParagraf"/>
        <w:numPr>
          <w:ilvl w:val="3"/>
          <w:numId w:val="5"/>
        </w:numPr>
        <w:autoSpaceDE w:val="0"/>
        <w:autoSpaceDN w:val="0"/>
        <w:adjustRightInd w:val="0"/>
        <w:spacing w:after="0" w:line="480" w:lineRule="auto"/>
        <w:rPr>
          <w:rFonts w:eastAsia="Calibri" w:cs="Times New Roman"/>
          <w:szCs w:val="24"/>
          <w:lang w:val="fi-FI"/>
        </w:rPr>
      </w:pPr>
      <w:r w:rsidRPr="00282EE6">
        <w:rPr>
          <w:rFonts w:eastAsia="Calibri" w:cs="Times New Roman"/>
          <w:szCs w:val="24"/>
          <w:lang w:val="fi-FI"/>
        </w:rPr>
        <w:t xml:space="preserve">Indikator Alat Ukur Dukungan Keluarga antara lain : </w:t>
      </w:r>
    </w:p>
    <w:p w14:paraId="093D6643" w14:textId="77777777" w:rsidR="00282EE6" w:rsidRPr="00282EE6" w:rsidRDefault="005F101E" w:rsidP="00282EE6">
      <w:pPr>
        <w:pStyle w:val="DaftarParagraf"/>
        <w:numPr>
          <w:ilvl w:val="0"/>
          <w:numId w:val="28"/>
        </w:numPr>
        <w:autoSpaceDE w:val="0"/>
        <w:autoSpaceDN w:val="0"/>
        <w:adjustRightInd w:val="0"/>
        <w:spacing w:after="0" w:line="480" w:lineRule="auto"/>
        <w:ind w:left="360"/>
        <w:rPr>
          <w:rFonts w:eastAsia="Calibri" w:cs="Times New Roman"/>
          <w:szCs w:val="24"/>
        </w:rPr>
      </w:pPr>
      <w:r w:rsidRPr="00282EE6">
        <w:rPr>
          <w:rFonts w:eastAsia="Calibri" w:cs="Times New Roman"/>
          <w:szCs w:val="24"/>
        </w:rPr>
        <w:t xml:space="preserve">Dukungan emosional </w:t>
      </w:r>
    </w:p>
    <w:p w14:paraId="731460CE" w14:textId="77777777" w:rsidR="00282EE6" w:rsidRPr="00282EE6" w:rsidRDefault="005F101E" w:rsidP="00282EE6">
      <w:pPr>
        <w:pStyle w:val="DaftarParagraf"/>
        <w:numPr>
          <w:ilvl w:val="0"/>
          <w:numId w:val="28"/>
        </w:numPr>
        <w:autoSpaceDE w:val="0"/>
        <w:autoSpaceDN w:val="0"/>
        <w:adjustRightInd w:val="0"/>
        <w:spacing w:after="0" w:line="480" w:lineRule="auto"/>
        <w:ind w:left="360"/>
        <w:rPr>
          <w:rFonts w:eastAsia="Calibri" w:cs="Times New Roman"/>
          <w:szCs w:val="24"/>
        </w:rPr>
      </w:pPr>
      <w:r w:rsidRPr="00282EE6">
        <w:rPr>
          <w:rFonts w:eastAsia="Calibri" w:cs="Times New Roman"/>
          <w:szCs w:val="24"/>
        </w:rPr>
        <w:t xml:space="preserve">Dukungan </w:t>
      </w:r>
      <w:r w:rsidR="005362CE" w:rsidRPr="00282EE6">
        <w:rPr>
          <w:rFonts w:eastAsia="Calibri" w:cs="Times New Roman"/>
          <w:szCs w:val="24"/>
        </w:rPr>
        <w:t>informatif</w:t>
      </w:r>
    </w:p>
    <w:p w14:paraId="4521C1D2" w14:textId="77777777" w:rsidR="00282EE6" w:rsidRPr="00282EE6" w:rsidRDefault="005F101E" w:rsidP="00282EE6">
      <w:pPr>
        <w:pStyle w:val="DaftarParagraf"/>
        <w:numPr>
          <w:ilvl w:val="0"/>
          <w:numId w:val="28"/>
        </w:numPr>
        <w:autoSpaceDE w:val="0"/>
        <w:autoSpaceDN w:val="0"/>
        <w:adjustRightInd w:val="0"/>
        <w:spacing w:after="0" w:line="480" w:lineRule="auto"/>
        <w:ind w:left="360"/>
        <w:rPr>
          <w:rFonts w:eastAsia="Calibri" w:cs="Times New Roman"/>
          <w:szCs w:val="24"/>
        </w:rPr>
      </w:pPr>
      <w:r w:rsidRPr="00282EE6">
        <w:rPr>
          <w:rFonts w:eastAsia="Calibri" w:cs="Times New Roman"/>
          <w:szCs w:val="24"/>
        </w:rPr>
        <w:t xml:space="preserve">Dukungan </w:t>
      </w:r>
      <w:r w:rsidR="005362CE" w:rsidRPr="00282EE6">
        <w:rPr>
          <w:rFonts w:eastAsia="Calibri" w:cs="Times New Roman"/>
          <w:szCs w:val="24"/>
        </w:rPr>
        <w:t>instrumental</w:t>
      </w:r>
    </w:p>
    <w:p w14:paraId="7F28E52B" w14:textId="0B93EE18" w:rsidR="005362CE" w:rsidRPr="00282EE6" w:rsidRDefault="005362CE" w:rsidP="00282EE6">
      <w:pPr>
        <w:pStyle w:val="DaftarParagraf"/>
        <w:numPr>
          <w:ilvl w:val="0"/>
          <w:numId w:val="28"/>
        </w:numPr>
        <w:autoSpaceDE w:val="0"/>
        <w:autoSpaceDN w:val="0"/>
        <w:adjustRightInd w:val="0"/>
        <w:spacing w:after="0" w:line="480" w:lineRule="auto"/>
        <w:ind w:left="360"/>
        <w:rPr>
          <w:rFonts w:eastAsia="Calibri" w:cs="Times New Roman"/>
          <w:szCs w:val="24"/>
        </w:rPr>
      </w:pPr>
      <w:r w:rsidRPr="00282EE6">
        <w:rPr>
          <w:rFonts w:eastAsia="Calibri" w:cs="Times New Roman"/>
          <w:szCs w:val="24"/>
        </w:rPr>
        <w:t xml:space="preserve">Dukungan penghargaan </w:t>
      </w:r>
    </w:p>
    <w:p w14:paraId="3BDCB710" w14:textId="0BB1A24A" w:rsidR="005F101E" w:rsidRPr="0084760A" w:rsidRDefault="005F101E" w:rsidP="00F665A9">
      <w:pPr>
        <w:autoSpaceDE w:val="0"/>
        <w:autoSpaceDN w:val="0"/>
        <w:adjustRightInd w:val="0"/>
        <w:spacing w:after="0" w:line="480" w:lineRule="auto"/>
        <w:ind w:firstLine="450"/>
        <w:jc w:val="both"/>
        <w:rPr>
          <w:rFonts w:ascii="Times New Roman" w:eastAsia="Calibri" w:hAnsi="Times New Roman" w:cs="Times New Roman"/>
          <w:sz w:val="24"/>
          <w:szCs w:val="28"/>
        </w:rPr>
      </w:pPr>
      <w:r w:rsidRPr="0084760A">
        <w:rPr>
          <w:rFonts w:ascii="Times New Roman" w:eastAsia="Calibri" w:hAnsi="Times New Roman" w:cs="Times New Roman"/>
          <w:sz w:val="24"/>
          <w:szCs w:val="28"/>
        </w:rPr>
        <w:t>Pada pengisian ku</w:t>
      </w:r>
      <w:r w:rsidR="007E7544" w:rsidRPr="0084760A">
        <w:rPr>
          <w:rFonts w:ascii="Times New Roman" w:eastAsia="Calibri" w:hAnsi="Times New Roman" w:cs="Times New Roman"/>
          <w:sz w:val="24"/>
          <w:szCs w:val="28"/>
          <w:lang w:val="en-US"/>
        </w:rPr>
        <w:t>e</w:t>
      </w:r>
      <w:r w:rsidRPr="0084760A">
        <w:rPr>
          <w:rFonts w:ascii="Times New Roman" w:eastAsia="Calibri" w:hAnsi="Times New Roman" w:cs="Times New Roman"/>
          <w:sz w:val="24"/>
          <w:szCs w:val="28"/>
        </w:rPr>
        <w:t xml:space="preserve">sioner ini, sampel diminta untuk menjawab pertanyaan yang ada dengan memilih salah satu jawaban dari beberapa alternatif jawaban yang tersedia. Skala ini menggunakan skala model </w:t>
      </w:r>
      <w:r w:rsidRPr="0084760A">
        <w:rPr>
          <w:rFonts w:ascii="Times New Roman" w:eastAsia="Calibri" w:hAnsi="Times New Roman" w:cs="Times New Roman"/>
          <w:i/>
          <w:sz w:val="24"/>
          <w:szCs w:val="28"/>
        </w:rPr>
        <w:t>likert</w:t>
      </w:r>
      <w:r w:rsidRPr="0084760A">
        <w:rPr>
          <w:rFonts w:ascii="Times New Roman" w:eastAsia="Calibri" w:hAnsi="Times New Roman" w:cs="Times New Roman"/>
          <w:sz w:val="24"/>
          <w:szCs w:val="28"/>
        </w:rPr>
        <w:t xml:space="preserve"> yang terdiri dari pernyataan dengan alternatif</w:t>
      </w:r>
      <w:r w:rsidR="00F665A9" w:rsidRPr="0084760A">
        <w:rPr>
          <w:rFonts w:ascii="Times New Roman" w:eastAsia="Calibri" w:hAnsi="Times New Roman" w:cs="Times New Roman"/>
          <w:sz w:val="24"/>
          <w:szCs w:val="28"/>
        </w:rPr>
        <w:t xml:space="preserve"> </w:t>
      </w:r>
      <w:r w:rsidRPr="0084760A">
        <w:rPr>
          <w:rFonts w:ascii="Times New Roman" w:eastAsia="Calibri" w:hAnsi="Times New Roman" w:cs="Times New Roman"/>
          <w:sz w:val="24"/>
          <w:szCs w:val="28"/>
        </w:rPr>
        <w:t xml:space="preserve"> jawaban yaitu 1= tidak pernah, 2= jarang, 3 = kadang-kadang, 4= sering , 5= selalu.</w:t>
      </w:r>
    </w:p>
    <w:p w14:paraId="1D67C7B1" w14:textId="706AEEC9" w:rsidR="005F101E" w:rsidRPr="0084760A" w:rsidRDefault="005F101E" w:rsidP="00CD1286">
      <w:pPr>
        <w:pStyle w:val="Judul3"/>
        <w:numPr>
          <w:ilvl w:val="2"/>
          <w:numId w:val="44"/>
        </w:numPr>
      </w:pPr>
      <w:bookmarkStart w:id="78" w:name="_Toc161205851"/>
      <w:r w:rsidRPr="0084760A">
        <w:t>Peran Kelurga dalam bidang kesehatan</w:t>
      </w:r>
      <w:bookmarkEnd w:id="78"/>
    </w:p>
    <w:p w14:paraId="124CCA19" w14:textId="2CF82401" w:rsidR="002A2A4E" w:rsidRPr="0084760A" w:rsidRDefault="002A2A4E" w:rsidP="004E49FE">
      <w:pPr>
        <w:spacing w:line="480" w:lineRule="auto"/>
        <w:ind w:firstLine="720"/>
        <w:jc w:val="both"/>
        <w:rPr>
          <w:rFonts w:ascii="Times New Roman" w:hAnsi="Times New Roman" w:cs="Times New Roman"/>
          <w:sz w:val="24"/>
          <w:szCs w:val="24"/>
        </w:rPr>
      </w:pPr>
      <w:r w:rsidRPr="0084760A">
        <w:rPr>
          <w:rFonts w:ascii="Times New Roman" w:hAnsi="Times New Roman" w:cs="Times New Roman"/>
          <w:sz w:val="24"/>
          <w:szCs w:val="24"/>
        </w:rPr>
        <w:t xml:space="preserve">Menurut Depkes. RI dalam </w:t>
      </w:r>
      <w:r w:rsidRPr="0084760A">
        <w:rPr>
          <w:rFonts w:ascii="Times New Roman" w:hAnsi="Times New Roman" w:cs="Times New Roman"/>
          <w:sz w:val="24"/>
          <w:szCs w:val="24"/>
        </w:rPr>
        <w:fldChar w:fldCharType="begin" w:fldLock="1"/>
      </w:r>
      <w:r w:rsidRPr="0084760A">
        <w:rPr>
          <w:rFonts w:ascii="Times New Roman" w:hAnsi="Times New Roman" w:cs="Times New Roman"/>
          <w:sz w:val="24"/>
          <w:szCs w:val="24"/>
        </w:rPr>
        <w:instrText>ADDIN CSL_CITATION {"citationItems":[{"id":"ITEM-1","itemData":{"abstract":"… sebagai anggota masyarakat dari lingkungannya, disamping itu juga ibu dapat berperan sebagai pencari nafkah tambahan dalam keluarganya. 3. Peranan anak … Page 26. 32 6. Minum obat secara teratur sampai selesai program pengobatan …","author":[{"dropping-particle":"","family":"Faruca","given":"Duwy Kurnia","non-dropping-particle":"","parse-names":false,"suffix":""}],"container-title":"Karya Tulis Ilmiah","id":"ITEM-1","issue":"10","issued":{"date-parts":[["2014"]]},"page":"1-44","title":"Asuhan Keperawatan Keluarga Dengan Pasien TB Di Pukesmas Tambakrejo Surabaya","type":"article-journal"},"uris":["http://www.mendeley.com/documents/?uuid=7fedd13a-2168-49b8-ae7b-82614ef3c6fb"]}],"mendeley":{"formattedCitation":"(Faruca, 2014)","plainTextFormattedCitation":"(Faruca, 2014)","previouslyFormattedCitation":"(Faruca, 2014)"},"properties":{"noteIndex":0},"schema":"https://github.com/citation-style-language/schema/raw/master/csl-citation.json"}</w:instrText>
      </w:r>
      <w:r w:rsidRPr="0084760A">
        <w:rPr>
          <w:rFonts w:ascii="Times New Roman" w:hAnsi="Times New Roman" w:cs="Times New Roman"/>
          <w:sz w:val="24"/>
          <w:szCs w:val="24"/>
        </w:rPr>
        <w:fldChar w:fldCharType="separate"/>
      </w:r>
      <w:r w:rsidRPr="0084760A">
        <w:rPr>
          <w:rFonts w:ascii="Times New Roman" w:hAnsi="Times New Roman" w:cs="Times New Roman"/>
          <w:noProof/>
          <w:sz w:val="24"/>
          <w:szCs w:val="24"/>
        </w:rPr>
        <w:t>(Faruca, 2014)</w:t>
      </w:r>
      <w:r w:rsidRPr="0084760A">
        <w:rPr>
          <w:rFonts w:ascii="Times New Roman" w:hAnsi="Times New Roman" w:cs="Times New Roman"/>
          <w:sz w:val="24"/>
          <w:szCs w:val="24"/>
        </w:rPr>
        <w:fldChar w:fldCharType="end"/>
      </w:r>
      <w:r w:rsidRPr="0084760A">
        <w:rPr>
          <w:rFonts w:ascii="Times New Roman" w:hAnsi="Times New Roman" w:cs="Times New Roman"/>
          <w:sz w:val="24"/>
          <w:szCs w:val="24"/>
        </w:rPr>
        <w:t xml:space="preserve"> Keluarga berperan dalam memberikan perawatan kesehatan yang terapeutik kepada anggota keluarga yang menderita suatu penyakit. Perawatan adalah suatu usaha yang berdasarkan kemanusiaan untuk meningkatkan pertumbuhan dan perkembangan bagi terwujudnya manusia yang sehat seutuhnya. Hasil Penelitian dari Prasetyawan (2008)  dalam </w:t>
      </w:r>
      <w:r w:rsidRPr="0084760A">
        <w:rPr>
          <w:rFonts w:ascii="Times New Roman" w:hAnsi="Times New Roman" w:cs="Times New Roman"/>
          <w:sz w:val="24"/>
          <w:szCs w:val="24"/>
        </w:rPr>
        <w:fldChar w:fldCharType="begin" w:fldLock="1"/>
      </w:r>
      <w:r w:rsidR="001F226F" w:rsidRPr="0084760A">
        <w:rPr>
          <w:rFonts w:ascii="Times New Roman" w:hAnsi="Times New Roman" w:cs="Times New Roman"/>
          <w:sz w:val="24"/>
          <w:szCs w:val="24"/>
        </w:rPr>
        <w:instrText>ADDIN CSL_CITATION {"citationItems":[{"id":"ITEM-1","itemData":{"abstract":"… sebagai anggota masyarakat dari lingkungannya, disamping itu juga ibu dapat berperan sebagai pencari nafkah tambahan dalam keluarganya. 3. Peranan anak … Page 26. 32 6. Minum obat secara teratur sampai selesai program pengobatan …","author":[{"dropping-particle":"","family":"Faruca","given":"Duwy Kurnia","non-dropping-particle":"","parse-names":false,"suffix":""}],"container-title":"Karya Tulis Ilmiah","id":"ITEM-1","issue":"10","issued":{"date-parts":[["2014"]]},"page":"1-44","title":"Asuhan Keperawatan Keluarga Dengan Pasien TB Di Pukesmas Tambakrejo Surabaya","type":"article-journal"},"uris":["http://www.mendeley.com/documents/?uuid=7fedd13a-2168-49b8-ae7b-82614ef3c6fb"]}],"mendeley":{"formattedCitation":"(Faruca, 2014)","plainTextFormattedCitation":"(Faruca, 2014)","previouslyFormattedCitation":"(Faruca, 2014)"},"properties":{"noteIndex":0},"schema":"https://github.com/citation-style-language/schema/raw/master/csl-citation.json"}</w:instrText>
      </w:r>
      <w:r w:rsidRPr="0084760A">
        <w:rPr>
          <w:rFonts w:ascii="Times New Roman" w:hAnsi="Times New Roman" w:cs="Times New Roman"/>
          <w:sz w:val="24"/>
          <w:szCs w:val="24"/>
        </w:rPr>
        <w:fldChar w:fldCharType="separate"/>
      </w:r>
      <w:r w:rsidRPr="0084760A">
        <w:rPr>
          <w:rFonts w:ascii="Times New Roman" w:hAnsi="Times New Roman" w:cs="Times New Roman"/>
          <w:noProof/>
          <w:sz w:val="24"/>
          <w:szCs w:val="24"/>
        </w:rPr>
        <w:t>(Faruca, 2014)</w:t>
      </w:r>
      <w:r w:rsidRPr="0084760A">
        <w:rPr>
          <w:rFonts w:ascii="Times New Roman" w:hAnsi="Times New Roman" w:cs="Times New Roman"/>
          <w:sz w:val="24"/>
          <w:szCs w:val="24"/>
        </w:rPr>
        <w:fldChar w:fldCharType="end"/>
      </w:r>
      <w:r w:rsidRPr="0084760A">
        <w:rPr>
          <w:rFonts w:ascii="Times New Roman" w:hAnsi="Times New Roman" w:cs="Times New Roman"/>
          <w:sz w:val="24"/>
          <w:szCs w:val="24"/>
        </w:rPr>
        <w:t xml:space="preserve"> secara umum penderita yang mendapatkan perhatian dan pertolongan yang mereka butuhkan dari seseorang atau keluarga biasanya cenderung lebih mudah mengikuti nasehat medis daripada penderita yang kurang mendapatkan dukungan sosial (peran keluarga).</w:t>
      </w:r>
    </w:p>
    <w:p w14:paraId="26F1DC81" w14:textId="41215899" w:rsidR="002A2A4E" w:rsidRPr="0084760A" w:rsidRDefault="002A2A4E" w:rsidP="004E49FE">
      <w:pPr>
        <w:spacing w:line="480" w:lineRule="auto"/>
        <w:jc w:val="both"/>
        <w:rPr>
          <w:rFonts w:ascii="Times New Roman" w:hAnsi="Times New Roman" w:cs="Times New Roman"/>
          <w:sz w:val="24"/>
          <w:szCs w:val="24"/>
          <w:lang w:val="fi-FI"/>
        </w:rPr>
      </w:pPr>
      <w:r w:rsidRPr="0084760A">
        <w:rPr>
          <w:rFonts w:ascii="Times New Roman" w:hAnsi="Times New Roman" w:cs="Times New Roman"/>
          <w:sz w:val="24"/>
          <w:szCs w:val="24"/>
          <w:lang w:val="fi-FI"/>
        </w:rPr>
        <w:lastRenderedPageBreak/>
        <w:t>keluarga memainkan peranan yang sangat penting dalam pengelolaan medis pada salah satu anggota keluarga yang sakit</w:t>
      </w:r>
      <w:r w:rsidR="00927A9E" w:rsidRPr="0084760A">
        <w:rPr>
          <w:rFonts w:ascii="Times New Roman" w:hAnsi="Times New Roman" w:cs="Times New Roman"/>
          <w:sz w:val="24"/>
          <w:szCs w:val="24"/>
          <w:lang w:val="fi-FI"/>
        </w:rPr>
        <w:t xml:space="preserve"> antara lain : </w:t>
      </w:r>
    </w:p>
    <w:p w14:paraId="7E7ADC8F" w14:textId="77777777" w:rsidR="002A2A4E" w:rsidRPr="0084760A" w:rsidRDefault="002A2A4E" w:rsidP="004E49FE">
      <w:pPr>
        <w:spacing w:line="480" w:lineRule="auto"/>
        <w:jc w:val="both"/>
        <w:rPr>
          <w:rFonts w:ascii="Times New Roman" w:hAnsi="Times New Roman" w:cs="Times New Roman"/>
          <w:sz w:val="24"/>
          <w:szCs w:val="24"/>
          <w:lang w:val="fi-FI"/>
        </w:rPr>
      </w:pPr>
      <w:r w:rsidRPr="0084760A">
        <w:rPr>
          <w:rFonts w:ascii="Times New Roman" w:hAnsi="Times New Roman" w:cs="Times New Roman"/>
          <w:sz w:val="24"/>
          <w:szCs w:val="24"/>
          <w:lang w:val="fi-FI"/>
        </w:rPr>
        <w:t>1. Tujuan perwatan individu dalam konteks keluarga</w:t>
      </w:r>
    </w:p>
    <w:p w14:paraId="6F2FA89D" w14:textId="77777777" w:rsidR="00282EE6" w:rsidRDefault="002A2A4E" w:rsidP="00282EE6">
      <w:pPr>
        <w:spacing w:line="480" w:lineRule="auto"/>
        <w:ind w:left="270" w:hanging="270"/>
        <w:jc w:val="both"/>
        <w:rPr>
          <w:rFonts w:ascii="Times New Roman" w:hAnsi="Times New Roman" w:cs="Times New Roman"/>
          <w:sz w:val="24"/>
          <w:szCs w:val="24"/>
          <w:lang w:val="fi-FI"/>
        </w:rPr>
      </w:pPr>
      <w:r w:rsidRPr="0084760A">
        <w:rPr>
          <w:rFonts w:ascii="Times New Roman" w:hAnsi="Times New Roman" w:cs="Times New Roman"/>
          <w:sz w:val="24"/>
          <w:szCs w:val="24"/>
          <w:lang w:val="fi-FI"/>
        </w:rPr>
        <w:t>a. Teratasinya masalah yang dihadapi individu yang ada kaitannya dengan lata</w:t>
      </w:r>
      <w:r w:rsidR="004E49FE" w:rsidRPr="0084760A">
        <w:rPr>
          <w:rFonts w:ascii="Times New Roman" w:hAnsi="Times New Roman" w:cs="Times New Roman"/>
          <w:sz w:val="24"/>
          <w:szCs w:val="24"/>
          <w:lang w:val="fi-FI"/>
        </w:rPr>
        <w:t xml:space="preserve">r </w:t>
      </w:r>
      <w:r w:rsidRPr="0084760A">
        <w:rPr>
          <w:rFonts w:ascii="Times New Roman" w:hAnsi="Times New Roman" w:cs="Times New Roman"/>
          <w:sz w:val="24"/>
          <w:szCs w:val="24"/>
          <w:lang w:val="fi-FI"/>
        </w:rPr>
        <w:t>belakang keluarganya.</w:t>
      </w:r>
    </w:p>
    <w:p w14:paraId="17F52AA0" w14:textId="77777777" w:rsidR="00282EE6" w:rsidRDefault="00282EE6" w:rsidP="00282EE6">
      <w:pPr>
        <w:spacing w:line="480" w:lineRule="auto"/>
        <w:ind w:left="270" w:hanging="270"/>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b. </w:t>
      </w:r>
      <w:r w:rsidR="002A2A4E" w:rsidRPr="0084760A">
        <w:rPr>
          <w:rFonts w:ascii="Times New Roman" w:hAnsi="Times New Roman" w:cs="Times New Roman"/>
          <w:sz w:val="24"/>
          <w:szCs w:val="24"/>
          <w:lang w:val="fi-FI"/>
        </w:rPr>
        <w:t>Teratasinya masalah yang dihadapi individu dengan dukungan, bantuan atau</w:t>
      </w:r>
      <w:r w:rsidR="004E49FE" w:rsidRPr="0084760A">
        <w:rPr>
          <w:rFonts w:ascii="Times New Roman" w:hAnsi="Times New Roman" w:cs="Times New Roman"/>
          <w:sz w:val="24"/>
          <w:szCs w:val="24"/>
          <w:lang w:val="fi-FI"/>
        </w:rPr>
        <w:t xml:space="preserve"> </w:t>
      </w:r>
      <w:r w:rsidR="002A2A4E" w:rsidRPr="0084760A">
        <w:rPr>
          <w:rFonts w:ascii="Times New Roman" w:hAnsi="Times New Roman" w:cs="Times New Roman"/>
          <w:sz w:val="24"/>
          <w:szCs w:val="24"/>
          <w:lang w:val="fi-FI"/>
        </w:rPr>
        <w:t>pemeranan keluarga.</w:t>
      </w:r>
    </w:p>
    <w:p w14:paraId="29FFAC6D" w14:textId="77777777" w:rsidR="00282EE6" w:rsidRDefault="00282EE6" w:rsidP="00282EE6">
      <w:pPr>
        <w:spacing w:line="480" w:lineRule="auto"/>
        <w:ind w:left="270" w:hanging="270"/>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c. </w:t>
      </w:r>
      <w:r w:rsidR="002A2A4E" w:rsidRPr="0084760A">
        <w:rPr>
          <w:rFonts w:ascii="Times New Roman" w:hAnsi="Times New Roman" w:cs="Times New Roman"/>
          <w:sz w:val="24"/>
          <w:szCs w:val="24"/>
          <w:lang w:val="fi-FI"/>
        </w:rPr>
        <w:t>Terlaksananya pemberian asuhan keperawatan yang paripurna kepada sasaran</w:t>
      </w:r>
      <w:r w:rsidR="004E49FE" w:rsidRPr="0084760A">
        <w:rPr>
          <w:rFonts w:ascii="Times New Roman" w:hAnsi="Times New Roman" w:cs="Times New Roman"/>
          <w:sz w:val="24"/>
          <w:szCs w:val="24"/>
          <w:lang w:val="fi-FI"/>
        </w:rPr>
        <w:t xml:space="preserve"> </w:t>
      </w:r>
      <w:r w:rsidR="002A2A4E" w:rsidRPr="0084760A">
        <w:rPr>
          <w:rFonts w:ascii="Times New Roman" w:hAnsi="Times New Roman" w:cs="Times New Roman"/>
          <w:sz w:val="24"/>
          <w:szCs w:val="24"/>
          <w:lang w:val="fi-FI"/>
        </w:rPr>
        <w:t>individu dari keluarganya, sebagai tindak lanjut pelayanan rawat inap maupun jalan.</w:t>
      </w:r>
    </w:p>
    <w:p w14:paraId="2D3C6DB6" w14:textId="77777777" w:rsidR="00282EE6" w:rsidRDefault="00282EE6" w:rsidP="00282EE6">
      <w:pPr>
        <w:spacing w:line="480" w:lineRule="auto"/>
        <w:ind w:left="270" w:hanging="270"/>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d.  </w:t>
      </w:r>
      <w:r w:rsidR="002A2A4E" w:rsidRPr="0084760A">
        <w:rPr>
          <w:rFonts w:ascii="Times New Roman" w:hAnsi="Times New Roman" w:cs="Times New Roman"/>
          <w:sz w:val="24"/>
          <w:szCs w:val="24"/>
          <w:lang w:val="fi-FI"/>
        </w:rPr>
        <w:t>Meningkatkan kesadaran keluarga dan anggota keluarganya yang belum mencari</w:t>
      </w:r>
      <w:r w:rsidR="004E49FE" w:rsidRPr="0084760A">
        <w:rPr>
          <w:rFonts w:ascii="Times New Roman" w:hAnsi="Times New Roman" w:cs="Times New Roman"/>
          <w:sz w:val="24"/>
          <w:szCs w:val="24"/>
          <w:lang w:val="fi-FI"/>
        </w:rPr>
        <w:t xml:space="preserve"> </w:t>
      </w:r>
      <w:r w:rsidR="002A2A4E" w:rsidRPr="0084760A">
        <w:rPr>
          <w:rFonts w:ascii="Times New Roman" w:hAnsi="Times New Roman" w:cs="Times New Roman"/>
          <w:sz w:val="24"/>
          <w:szCs w:val="24"/>
          <w:lang w:val="fi-FI"/>
        </w:rPr>
        <w:t>pelayanan untuk memanfaatkan pelayanan kesehatan dasar yang tersedia.</w:t>
      </w:r>
    </w:p>
    <w:p w14:paraId="0958C2FE" w14:textId="612CAC17" w:rsidR="004E49FE" w:rsidRPr="0084760A" w:rsidRDefault="00282EE6" w:rsidP="00282EE6">
      <w:pPr>
        <w:spacing w:line="480" w:lineRule="auto"/>
        <w:ind w:left="270" w:hanging="270"/>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e. </w:t>
      </w:r>
      <w:r w:rsidR="002A2A4E" w:rsidRPr="0084760A">
        <w:rPr>
          <w:rFonts w:ascii="Times New Roman" w:hAnsi="Times New Roman" w:cs="Times New Roman"/>
          <w:sz w:val="24"/>
          <w:szCs w:val="24"/>
          <w:lang w:val="fi-FI"/>
        </w:rPr>
        <w:t xml:space="preserve">Meningkatkan kemampuan individu dan keluarganya dalam mengatasi masalah </w:t>
      </w:r>
    </w:p>
    <w:p w14:paraId="7B4F2E9B" w14:textId="27BBEF50" w:rsidR="00282EE6" w:rsidRPr="0084760A" w:rsidRDefault="00282EE6" w:rsidP="00282EE6">
      <w:pPr>
        <w:spacing w:line="480" w:lineRule="auto"/>
        <w:ind w:firstLine="180"/>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 </w:t>
      </w:r>
      <w:r w:rsidR="002A2A4E" w:rsidRPr="0084760A">
        <w:rPr>
          <w:rFonts w:ascii="Times New Roman" w:hAnsi="Times New Roman" w:cs="Times New Roman"/>
          <w:sz w:val="24"/>
          <w:szCs w:val="24"/>
          <w:lang w:val="fi-FI"/>
        </w:rPr>
        <w:t>kesehatannya secara mandiri.</w:t>
      </w:r>
    </w:p>
    <w:p w14:paraId="169C36C9" w14:textId="77777777" w:rsidR="002A2A4E" w:rsidRPr="0084760A" w:rsidRDefault="002A2A4E" w:rsidP="004E49FE">
      <w:pPr>
        <w:spacing w:line="480" w:lineRule="auto"/>
        <w:jc w:val="both"/>
        <w:rPr>
          <w:rFonts w:ascii="Times New Roman" w:hAnsi="Times New Roman" w:cs="Times New Roman"/>
          <w:sz w:val="24"/>
          <w:szCs w:val="24"/>
          <w:lang w:val="fi-FI"/>
        </w:rPr>
      </w:pPr>
      <w:r w:rsidRPr="0084760A">
        <w:rPr>
          <w:rFonts w:ascii="Times New Roman" w:hAnsi="Times New Roman" w:cs="Times New Roman"/>
          <w:sz w:val="24"/>
          <w:szCs w:val="24"/>
          <w:lang w:val="fi-FI"/>
        </w:rPr>
        <w:t xml:space="preserve">2. Tugas keluarga di dalam menanggulangi masalah kesehatan </w:t>
      </w:r>
    </w:p>
    <w:p w14:paraId="3473E8F7" w14:textId="0D7BA963" w:rsidR="0023224E" w:rsidRPr="0084760A" w:rsidRDefault="002A2A4E" w:rsidP="00D65FA1">
      <w:pPr>
        <w:spacing w:line="480" w:lineRule="auto"/>
        <w:ind w:firstLine="360"/>
        <w:jc w:val="both"/>
        <w:rPr>
          <w:rFonts w:ascii="Times New Roman" w:hAnsi="Times New Roman" w:cs="Times New Roman"/>
          <w:sz w:val="24"/>
          <w:szCs w:val="24"/>
          <w:lang w:val="fi-FI"/>
        </w:rPr>
      </w:pPr>
      <w:r w:rsidRPr="0084760A">
        <w:rPr>
          <w:rFonts w:ascii="Times New Roman" w:hAnsi="Times New Roman" w:cs="Times New Roman"/>
          <w:sz w:val="24"/>
          <w:szCs w:val="24"/>
          <w:lang w:val="fi-FI"/>
        </w:rPr>
        <w:t xml:space="preserve">secara umum keluarga mampu melaksanakan lima tugas kesehatan keluarga, yaitu: </w:t>
      </w:r>
    </w:p>
    <w:p w14:paraId="5F828DFB" w14:textId="756A76A9" w:rsidR="004E49FE" w:rsidRPr="00B9725D" w:rsidRDefault="00B9725D" w:rsidP="00B9725D">
      <w:pPr>
        <w:spacing w:line="480" w:lineRule="auto"/>
        <w:ind w:left="90"/>
        <w:rPr>
          <w:rFonts w:ascii="Times New Roman" w:hAnsi="Times New Roman" w:cs="Times New Roman"/>
          <w:sz w:val="24"/>
          <w:szCs w:val="24"/>
          <w:lang w:val="fi-FI"/>
        </w:rPr>
      </w:pPr>
      <w:r w:rsidRPr="00B9725D">
        <w:rPr>
          <w:rFonts w:ascii="Times New Roman" w:hAnsi="Times New Roman" w:cs="Times New Roman"/>
          <w:sz w:val="24"/>
          <w:szCs w:val="24"/>
          <w:lang w:val="fi-FI"/>
        </w:rPr>
        <w:t xml:space="preserve">a. </w:t>
      </w:r>
      <w:r w:rsidR="002A2A4E" w:rsidRPr="00B9725D">
        <w:rPr>
          <w:rFonts w:ascii="Times New Roman" w:hAnsi="Times New Roman" w:cs="Times New Roman"/>
          <w:sz w:val="24"/>
          <w:szCs w:val="24"/>
          <w:lang w:val="fi-FI"/>
        </w:rPr>
        <w:t>Mengenal masalah kesehatan keluarga</w:t>
      </w:r>
    </w:p>
    <w:p w14:paraId="51DF3B0F" w14:textId="5C4581B4" w:rsidR="002A2A4E" w:rsidRPr="00B9725D" w:rsidRDefault="002A2A4E" w:rsidP="004E49FE">
      <w:pPr>
        <w:spacing w:line="480" w:lineRule="auto"/>
        <w:ind w:left="90" w:firstLine="360"/>
        <w:jc w:val="both"/>
        <w:rPr>
          <w:rFonts w:ascii="Times New Roman" w:hAnsi="Times New Roman" w:cs="Times New Roman"/>
          <w:sz w:val="24"/>
          <w:szCs w:val="24"/>
          <w:lang w:val="fi-FI"/>
        </w:rPr>
      </w:pPr>
      <w:r w:rsidRPr="00B9725D">
        <w:rPr>
          <w:rFonts w:ascii="Times New Roman" w:hAnsi="Times New Roman" w:cs="Times New Roman"/>
          <w:sz w:val="24"/>
          <w:szCs w:val="24"/>
          <w:lang w:val="fi-FI"/>
        </w:rPr>
        <w:t xml:space="preserve">Kesehatan merupakan kebutuhan keluarga yang tidak boleh diabaikanvkarena tanpa kesehatan segala sesuatu tidak akan berartidan karena kesehatanlah kadang seluruh kekuatan sumber daya dan dan keluarga habis.Orang tua perlu mengenal </w:t>
      </w:r>
      <w:r w:rsidRPr="00B9725D">
        <w:rPr>
          <w:rFonts w:ascii="Times New Roman" w:hAnsi="Times New Roman" w:cs="Times New Roman"/>
          <w:sz w:val="24"/>
          <w:szCs w:val="24"/>
          <w:lang w:val="fi-FI"/>
        </w:rPr>
        <w:lastRenderedPageBreak/>
        <w:t>keadaan kesehatan dan perubahanperubahan yang dialami keluarga. Perubahan sekecil apapun</w:t>
      </w:r>
      <w:r w:rsidR="004E49FE" w:rsidRPr="00B9725D">
        <w:rPr>
          <w:rFonts w:ascii="Times New Roman" w:hAnsi="Times New Roman" w:cs="Times New Roman"/>
          <w:sz w:val="24"/>
          <w:szCs w:val="24"/>
          <w:lang w:val="fi-FI"/>
        </w:rPr>
        <w:t xml:space="preserve"> </w:t>
      </w:r>
      <w:r w:rsidRPr="00B9725D">
        <w:rPr>
          <w:rFonts w:ascii="Times New Roman" w:hAnsi="Times New Roman" w:cs="Times New Roman"/>
          <w:sz w:val="24"/>
          <w:szCs w:val="24"/>
          <w:lang w:val="fi-FI"/>
        </w:rPr>
        <w:t>yang dialami anggota keluarga secara tidak langsung menjadi perhatian keluarga atau orang tua.</w:t>
      </w:r>
    </w:p>
    <w:p w14:paraId="7BE98477" w14:textId="7C80D4A3" w:rsidR="002A2A4E" w:rsidRPr="0084760A" w:rsidRDefault="002A2A4E" w:rsidP="002A2A4E">
      <w:pPr>
        <w:spacing w:line="480" w:lineRule="auto"/>
        <w:rPr>
          <w:rFonts w:ascii="Times New Roman" w:hAnsi="Times New Roman" w:cs="Times New Roman"/>
          <w:sz w:val="24"/>
          <w:szCs w:val="24"/>
          <w:lang w:val="fi-FI"/>
        </w:rPr>
      </w:pPr>
      <w:r w:rsidRPr="0084760A">
        <w:rPr>
          <w:rFonts w:ascii="Times New Roman" w:hAnsi="Times New Roman" w:cs="Times New Roman"/>
          <w:sz w:val="24"/>
          <w:szCs w:val="24"/>
          <w:lang w:val="fi-FI"/>
        </w:rPr>
        <w:t>b. Memutuskan tindakan kesehat</w:t>
      </w:r>
      <w:r w:rsidR="00E70D94" w:rsidRPr="0084760A">
        <w:rPr>
          <w:rFonts w:ascii="Times New Roman" w:hAnsi="Times New Roman" w:cs="Times New Roman"/>
          <w:sz w:val="24"/>
          <w:szCs w:val="24"/>
          <w:lang w:val="fi-FI"/>
        </w:rPr>
        <w:t>a</w:t>
      </w:r>
      <w:r w:rsidRPr="0084760A">
        <w:rPr>
          <w:rFonts w:ascii="Times New Roman" w:hAnsi="Times New Roman" w:cs="Times New Roman"/>
          <w:sz w:val="24"/>
          <w:szCs w:val="24"/>
          <w:lang w:val="fi-FI"/>
        </w:rPr>
        <w:t>n yang tepat bagi keluarga</w:t>
      </w:r>
    </w:p>
    <w:p w14:paraId="1E662287" w14:textId="1DBC5D0A" w:rsidR="00E70D94" w:rsidRPr="0084760A" w:rsidRDefault="002A2A4E" w:rsidP="00E70D94">
      <w:pPr>
        <w:spacing w:line="480" w:lineRule="auto"/>
        <w:ind w:firstLine="720"/>
        <w:jc w:val="both"/>
        <w:rPr>
          <w:rFonts w:ascii="Times New Roman" w:hAnsi="Times New Roman" w:cs="Times New Roman"/>
          <w:sz w:val="24"/>
          <w:szCs w:val="24"/>
          <w:lang w:val="fi-FI"/>
        </w:rPr>
      </w:pPr>
      <w:r w:rsidRPr="0084760A">
        <w:rPr>
          <w:rFonts w:ascii="Times New Roman" w:hAnsi="Times New Roman" w:cs="Times New Roman"/>
          <w:sz w:val="24"/>
          <w:szCs w:val="24"/>
          <w:lang w:val="fi-FI"/>
        </w:rPr>
        <w:t>Tugas ini merupakan upaya keluarga yang utama untuk mencari pertolongan yang tepat sesuai keadaan keluarga</w:t>
      </w:r>
      <w:r w:rsidR="00E70D94" w:rsidRPr="0084760A">
        <w:rPr>
          <w:rFonts w:ascii="Times New Roman" w:hAnsi="Times New Roman" w:cs="Times New Roman"/>
          <w:sz w:val="24"/>
          <w:szCs w:val="24"/>
          <w:lang w:val="fi-FI"/>
        </w:rPr>
        <w:t xml:space="preserve">, </w:t>
      </w:r>
      <w:r w:rsidRPr="0084760A">
        <w:rPr>
          <w:rFonts w:ascii="Times New Roman" w:hAnsi="Times New Roman" w:cs="Times New Roman"/>
          <w:sz w:val="24"/>
          <w:szCs w:val="24"/>
          <w:lang w:val="fi-FI"/>
        </w:rPr>
        <w:t>dengan pertimbangan siapa diantara keluarga yang memepunyai kramampuan memeutuskan untuk menentukan tindakan keluarga</w:t>
      </w:r>
      <w:r w:rsidR="00E70D94" w:rsidRPr="0084760A">
        <w:rPr>
          <w:rFonts w:ascii="Times New Roman" w:hAnsi="Times New Roman" w:cs="Times New Roman"/>
          <w:sz w:val="24"/>
          <w:szCs w:val="24"/>
          <w:lang w:val="fi-FI"/>
        </w:rPr>
        <w:t xml:space="preserve">. </w:t>
      </w:r>
    </w:p>
    <w:p w14:paraId="070E322B" w14:textId="5F02764A" w:rsidR="00E70D94" w:rsidRPr="0084760A" w:rsidRDefault="00E70D94" w:rsidP="00E70D94">
      <w:pPr>
        <w:spacing w:line="480" w:lineRule="auto"/>
        <w:jc w:val="both"/>
        <w:rPr>
          <w:rFonts w:ascii="Times New Roman" w:hAnsi="Times New Roman" w:cs="Times New Roman"/>
          <w:sz w:val="24"/>
          <w:szCs w:val="24"/>
          <w:lang w:val="fi-FI"/>
        </w:rPr>
      </w:pPr>
      <w:r w:rsidRPr="0084760A">
        <w:rPr>
          <w:rFonts w:ascii="Times New Roman" w:hAnsi="Times New Roman" w:cs="Times New Roman"/>
          <w:sz w:val="24"/>
          <w:szCs w:val="24"/>
          <w:lang w:val="fi-FI"/>
        </w:rPr>
        <w:t xml:space="preserve">c. </w:t>
      </w:r>
      <w:r w:rsidR="002A2A4E" w:rsidRPr="0084760A">
        <w:rPr>
          <w:rFonts w:ascii="Times New Roman" w:hAnsi="Times New Roman" w:cs="Times New Roman"/>
          <w:sz w:val="24"/>
          <w:szCs w:val="24"/>
          <w:lang w:val="fi-FI"/>
        </w:rPr>
        <w:t xml:space="preserve">Memberi perawatan kepada anggota keluarga yang sakit Ketika memberikan </w:t>
      </w:r>
    </w:p>
    <w:p w14:paraId="59039A93" w14:textId="2B3E1090" w:rsidR="002A2A4E" w:rsidRPr="0084760A" w:rsidRDefault="002A2A4E" w:rsidP="00E70D94">
      <w:pPr>
        <w:spacing w:line="480" w:lineRule="auto"/>
        <w:ind w:firstLine="720"/>
        <w:jc w:val="both"/>
        <w:rPr>
          <w:rFonts w:ascii="Times New Roman" w:hAnsi="Times New Roman" w:cs="Times New Roman"/>
          <w:sz w:val="24"/>
          <w:szCs w:val="24"/>
          <w:lang w:val="fi-FI"/>
        </w:rPr>
      </w:pPr>
      <w:r w:rsidRPr="0084760A">
        <w:rPr>
          <w:rFonts w:ascii="Times New Roman" w:hAnsi="Times New Roman" w:cs="Times New Roman"/>
          <w:sz w:val="24"/>
          <w:szCs w:val="24"/>
          <w:lang w:val="fi-FI"/>
        </w:rPr>
        <w:t>perawatan kepada anggota keluarga yang sakit, keluarga harus mengetahui hal-hal sebagai berikut:</w:t>
      </w:r>
    </w:p>
    <w:p w14:paraId="7A4DDB2E" w14:textId="77777777" w:rsidR="002A2A4E" w:rsidRPr="0084760A" w:rsidRDefault="002A2A4E" w:rsidP="00282EE6">
      <w:pPr>
        <w:spacing w:line="480" w:lineRule="auto"/>
        <w:jc w:val="both"/>
        <w:rPr>
          <w:rFonts w:ascii="Times New Roman" w:hAnsi="Times New Roman" w:cs="Times New Roman"/>
          <w:sz w:val="24"/>
          <w:szCs w:val="24"/>
          <w:lang w:val="fi-FI"/>
        </w:rPr>
      </w:pPr>
      <w:r w:rsidRPr="0084760A">
        <w:rPr>
          <w:rFonts w:ascii="Times New Roman" w:hAnsi="Times New Roman" w:cs="Times New Roman"/>
          <w:sz w:val="24"/>
          <w:szCs w:val="24"/>
          <w:lang w:val="fi-FI"/>
        </w:rPr>
        <w:t>1) Keadaan penyakit</w:t>
      </w:r>
    </w:p>
    <w:p w14:paraId="17DE757D" w14:textId="77777777" w:rsidR="002A2A4E" w:rsidRPr="0084760A" w:rsidRDefault="002A2A4E" w:rsidP="00282EE6">
      <w:pPr>
        <w:spacing w:line="480" w:lineRule="auto"/>
        <w:jc w:val="both"/>
        <w:rPr>
          <w:rFonts w:ascii="Times New Roman" w:hAnsi="Times New Roman" w:cs="Times New Roman"/>
          <w:sz w:val="24"/>
          <w:szCs w:val="24"/>
          <w:lang w:val="fi-FI"/>
        </w:rPr>
      </w:pPr>
      <w:r w:rsidRPr="0084760A">
        <w:rPr>
          <w:rFonts w:ascii="Times New Roman" w:hAnsi="Times New Roman" w:cs="Times New Roman"/>
          <w:sz w:val="24"/>
          <w:szCs w:val="24"/>
          <w:lang w:val="fi-FI"/>
        </w:rPr>
        <w:t>2) Sifat dan perkembangan perawat yang diperlukan untuk perawatan.</w:t>
      </w:r>
    </w:p>
    <w:p w14:paraId="4C4E06F7" w14:textId="77777777" w:rsidR="002A2A4E" w:rsidRPr="0084760A" w:rsidRDefault="002A2A4E" w:rsidP="00282EE6">
      <w:pPr>
        <w:spacing w:line="480" w:lineRule="auto"/>
        <w:jc w:val="both"/>
        <w:rPr>
          <w:rFonts w:ascii="Times New Roman" w:hAnsi="Times New Roman" w:cs="Times New Roman"/>
          <w:sz w:val="24"/>
          <w:szCs w:val="24"/>
          <w:lang w:val="fi-FI"/>
        </w:rPr>
      </w:pPr>
      <w:r w:rsidRPr="0084760A">
        <w:rPr>
          <w:rFonts w:ascii="Times New Roman" w:hAnsi="Times New Roman" w:cs="Times New Roman"/>
          <w:sz w:val="24"/>
          <w:szCs w:val="24"/>
          <w:lang w:val="fi-FI"/>
        </w:rPr>
        <w:t>3) Keberadaan fasilitas yang diperlukan untuk perawatan.</w:t>
      </w:r>
    </w:p>
    <w:p w14:paraId="686E014D" w14:textId="77777777" w:rsidR="002A2A4E" w:rsidRPr="0084760A" w:rsidRDefault="002A2A4E" w:rsidP="00282EE6">
      <w:pPr>
        <w:spacing w:line="480" w:lineRule="auto"/>
        <w:jc w:val="both"/>
        <w:rPr>
          <w:rFonts w:ascii="Times New Roman" w:hAnsi="Times New Roman" w:cs="Times New Roman"/>
          <w:sz w:val="24"/>
          <w:szCs w:val="24"/>
        </w:rPr>
      </w:pPr>
      <w:r w:rsidRPr="0084760A">
        <w:rPr>
          <w:rFonts w:ascii="Times New Roman" w:hAnsi="Times New Roman" w:cs="Times New Roman"/>
          <w:sz w:val="24"/>
          <w:szCs w:val="24"/>
        </w:rPr>
        <w:t>4) Sumber-sumber yang ada dalam keluarga.</w:t>
      </w:r>
    </w:p>
    <w:p w14:paraId="654E5C59" w14:textId="1960CC81" w:rsidR="00282EE6" w:rsidRPr="0084760A" w:rsidRDefault="002A2A4E" w:rsidP="00282EE6">
      <w:pPr>
        <w:spacing w:line="480" w:lineRule="auto"/>
        <w:jc w:val="both"/>
        <w:rPr>
          <w:rFonts w:ascii="Times New Roman" w:hAnsi="Times New Roman" w:cs="Times New Roman"/>
          <w:sz w:val="24"/>
          <w:szCs w:val="24"/>
          <w:lang w:val="fi-FI"/>
        </w:rPr>
      </w:pPr>
      <w:r w:rsidRPr="0084760A">
        <w:rPr>
          <w:rFonts w:ascii="Times New Roman" w:hAnsi="Times New Roman" w:cs="Times New Roman"/>
          <w:sz w:val="24"/>
          <w:szCs w:val="24"/>
          <w:lang w:val="fi-FI"/>
        </w:rPr>
        <w:t>5) Sikap keluarga terhadap yang sakit.</w:t>
      </w:r>
    </w:p>
    <w:p w14:paraId="7F90E510" w14:textId="77777777" w:rsidR="00E70D94" w:rsidRPr="0084760A" w:rsidRDefault="002A2A4E" w:rsidP="002A2A4E">
      <w:pPr>
        <w:spacing w:line="480" w:lineRule="auto"/>
        <w:rPr>
          <w:rFonts w:ascii="Times New Roman" w:hAnsi="Times New Roman" w:cs="Times New Roman"/>
          <w:sz w:val="24"/>
          <w:szCs w:val="24"/>
          <w:lang w:val="en-US"/>
        </w:rPr>
      </w:pPr>
      <w:r w:rsidRPr="0084760A">
        <w:rPr>
          <w:rFonts w:ascii="Times New Roman" w:hAnsi="Times New Roman" w:cs="Times New Roman"/>
          <w:sz w:val="24"/>
          <w:szCs w:val="24"/>
          <w:lang w:val="en-US"/>
        </w:rPr>
        <w:t>d. Memodifikasi lingkungan rumah yang sehat</w:t>
      </w:r>
    </w:p>
    <w:p w14:paraId="76DC99AB" w14:textId="2C0965BE" w:rsidR="002A2A4E" w:rsidRPr="0084760A" w:rsidRDefault="002A2A4E" w:rsidP="00E70D94">
      <w:pPr>
        <w:spacing w:line="480" w:lineRule="auto"/>
        <w:ind w:firstLine="720"/>
        <w:jc w:val="both"/>
        <w:rPr>
          <w:rFonts w:ascii="Times New Roman" w:hAnsi="Times New Roman" w:cs="Times New Roman"/>
          <w:sz w:val="24"/>
          <w:szCs w:val="24"/>
          <w:lang w:val="en-US"/>
        </w:rPr>
      </w:pPr>
      <w:r w:rsidRPr="0084760A">
        <w:rPr>
          <w:rFonts w:ascii="Times New Roman" w:hAnsi="Times New Roman" w:cs="Times New Roman"/>
          <w:sz w:val="24"/>
          <w:szCs w:val="24"/>
          <w:lang w:val="en-US"/>
        </w:rPr>
        <w:t>Ketika memodifikasi lingkungan rumah yang sehat kepada anggota keluarga yang sakit, keluarga harus mengetahui hal-hal sebagai berikut:</w:t>
      </w:r>
    </w:p>
    <w:p w14:paraId="08003D58" w14:textId="77777777" w:rsidR="002A2A4E" w:rsidRPr="0084760A" w:rsidRDefault="002A2A4E" w:rsidP="00282EE6">
      <w:pPr>
        <w:spacing w:line="480" w:lineRule="auto"/>
        <w:jc w:val="both"/>
        <w:rPr>
          <w:rFonts w:ascii="Times New Roman" w:hAnsi="Times New Roman" w:cs="Times New Roman"/>
          <w:sz w:val="24"/>
          <w:szCs w:val="24"/>
        </w:rPr>
      </w:pPr>
      <w:r w:rsidRPr="0084760A">
        <w:rPr>
          <w:rFonts w:ascii="Times New Roman" w:hAnsi="Times New Roman" w:cs="Times New Roman"/>
          <w:sz w:val="24"/>
          <w:szCs w:val="24"/>
        </w:rPr>
        <w:t>1) Sumber-sumber keluarga yang dimiliki.</w:t>
      </w:r>
    </w:p>
    <w:p w14:paraId="0C3E1524" w14:textId="77777777" w:rsidR="002A2A4E" w:rsidRPr="0084760A" w:rsidRDefault="002A2A4E" w:rsidP="00282EE6">
      <w:pPr>
        <w:spacing w:line="480" w:lineRule="auto"/>
        <w:jc w:val="both"/>
        <w:rPr>
          <w:rFonts w:ascii="Times New Roman" w:hAnsi="Times New Roman" w:cs="Times New Roman"/>
          <w:sz w:val="24"/>
          <w:szCs w:val="24"/>
          <w:lang w:val="fi-FI"/>
        </w:rPr>
      </w:pPr>
      <w:r w:rsidRPr="0084760A">
        <w:rPr>
          <w:rFonts w:ascii="Times New Roman" w:hAnsi="Times New Roman" w:cs="Times New Roman"/>
          <w:sz w:val="24"/>
          <w:szCs w:val="24"/>
          <w:lang w:val="fi-FI"/>
        </w:rPr>
        <w:t>2) Manfaat pemeliharaan lingkungan.</w:t>
      </w:r>
    </w:p>
    <w:p w14:paraId="44BDB416" w14:textId="77777777" w:rsidR="002A2A4E" w:rsidRPr="0084760A" w:rsidRDefault="002A2A4E" w:rsidP="00282EE6">
      <w:pPr>
        <w:spacing w:line="480" w:lineRule="auto"/>
        <w:jc w:val="both"/>
        <w:rPr>
          <w:rFonts w:ascii="Times New Roman" w:hAnsi="Times New Roman" w:cs="Times New Roman"/>
          <w:sz w:val="24"/>
          <w:szCs w:val="24"/>
          <w:lang w:val="fi-FI"/>
        </w:rPr>
      </w:pPr>
      <w:r w:rsidRPr="0084760A">
        <w:rPr>
          <w:rFonts w:ascii="Times New Roman" w:hAnsi="Times New Roman" w:cs="Times New Roman"/>
          <w:sz w:val="24"/>
          <w:szCs w:val="24"/>
          <w:lang w:val="fi-FI"/>
        </w:rPr>
        <w:lastRenderedPageBreak/>
        <w:t>3) Pentingnya hiegiene sanitasi.</w:t>
      </w:r>
    </w:p>
    <w:p w14:paraId="3CB277B3" w14:textId="77777777" w:rsidR="002A2A4E" w:rsidRPr="0084760A" w:rsidRDefault="002A2A4E" w:rsidP="00282EE6">
      <w:pPr>
        <w:spacing w:line="480" w:lineRule="auto"/>
        <w:jc w:val="both"/>
        <w:rPr>
          <w:rFonts w:ascii="Times New Roman" w:hAnsi="Times New Roman" w:cs="Times New Roman"/>
          <w:sz w:val="24"/>
          <w:szCs w:val="24"/>
          <w:lang w:val="fi-FI"/>
        </w:rPr>
      </w:pPr>
      <w:r w:rsidRPr="0084760A">
        <w:rPr>
          <w:rFonts w:ascii="Times New Roman" w:hAnsi="Times New Roman" w:cs="Times New Roman"/>
          <w:sz w:val="24"/>
          <w:szCs w:val="24"/>
          <w:lang w:val="fi-FI"/>
        </w:rPr>
        <w:t>4) Upaya pencegahan penyakit.</w:t>
      </w:r>
    </w:p>
    <w:p w14:paraId="25A6E159" w14:textId="77777777" w:rsidR="002A2A4E" w:rsidRPr="0084760A" w:rsidRDefault="002A2A4E" w:rsidP="00282EE6">
      <w:pPr>
        <w:spacing w:line="480" w:lineRule="auto"/>
        <w:rPr>
          <w:rFonts w:ascii="Times New Roman" w:hAnsi="Times New Roman" w:cs="Times New Roman"/>
          <w:sz w:val="24"/>
          <w:szCs w:val="24"/>
          <w:lang w:val="fi-FI"/>
        </w:rPr>
      </w:pPr>
      <w:r w:rsidRPr="0084760A">
        <w:rPr>
          <w:rFonts w:ascii="Times New Roman" w:hAnsi="Times New Roman" w:cs="Times New Roman"/>
          <w:sz w:val="24"/>
          <w:szCs w:val="24"/>
          <w:lang w:val="fi-FI"/>
        </w:rPr>
        <w:t>5) Sikap atau pandangan keluarga.</w:t>
      </w:r>
    </w:p>
    <w:p w14:paraId="79C383B0" w14:textId="309DFF87" w:rsidR="002A2A4E" w:rsidRPr="0084760A" w:rsidRDefault="002A2A4E" w:rsidP="00282EE6">
      <w:pPr>
        <w:spacing w:line="480" w:lineRule="auto"/>
        <w:rPr>
          <w:rFonts w:ascii="Times New Roman" w:hAnsi="Times New Roman" w:cs="Times New Roman"/>
          <w:sz w:val="24"/>
          <w:szCs w:val="24"/>
          <w:lang w:val="fi-FI"/>
        </w:rPr>
      </w:pPr>
      <w:r w:rsidRPr="0084760A">
        <w:rPr>
          <w:rFonts w:ascii="Times New Roman" w:hAnsi="Times New Roman" w:cs="Times New Roman"/>
          <w:sz w:val="24"/>
          <w:szCs w:val="24"/>
          <w:lang w:val="fi-FI"/>
        </w:rPr>
        <w:t>6) Kekeompakan antra anggota keluarga.</w:t>
      </w:r>
    </w:p>
    <w:p w14:paraId="5C9FF14B" w14:textId="5E7A177D" w:rsidR="002A2A4E" w:rsidRPr="0084760A" w:rsidRDefault="002A2A4E" w:rsidP="00E70D94">
      <w:pPr>
        <w:spacing w:line="480" w:lineRule="auto"/>
        <w:ind w:firstLine="90"/>
        <w:rPr>
          <w:rFonts w:ascii="Times New Roman" w:hAnsi="Times New Roman" w:cs="Times New Roman"/>
          <w:sz w:val="24"/>
          <w:szCs w:val="24"/>
          <w:lang w:val="fi-FI"/>
        </w:rPr>
      </w:pPr>
      <w:r w:rsidRPr="0084760A">
        <w:rPr>
          <w:rFonts w:ascii="Times New Roman" w:hAnsi="Times New Roman" w:cs="Times New Roman"/>
          <w:sz w:val="24"/>
          <w:szCs w:val="24"/>
          <w:lang w:val="fi-FI"/>
        </w:rPr>
        <w:t xml:space="preserve">e. </w:t>
      </w:r>
      <w:r w:rsidR="00E70D94" w:rsidRPr="0084760A">
        <w:rPr>
          <w:rFonts w:ascii="Times New Roman" w:hAnsi="Times New Roman" w:cs="Times New Roman"/>
          <w:sz w:val="24"/>
          <w:szCs w:val="24"/>
          <w:lang w:val="fi-FI"/>
        </w:rPr>
        <w:t xml:space="preserve"> </w:t>
      </w:r>
      <w:r w:rsidRPr="0084760A">
        <w:rPr>
          <w:rFonts w:ascii="Times New Roman" w:hAnsi="Times New Roman" w:cs="Times New Roman"/>
          <w:sz w:val="24"/>
          <w:szCs w:val="24"/>
          <w:lang w:val="fi-FI"/>
        </w:rPr>
        <w:t>Memanfaatkan fasilitas pelayanan kesehatan masyarakat</w:t>
      </w:r>
    </w:p>
    <w:p w14:paraId="274DC88A" w14:textId="50E7DDD7" w:rsidR="002A2A4E" w:rsidRPr="0084760A" w:rsidRDefault="002A2A4E" w:rsidP="00E70D94">
      <w:pPr>
        <w:spacing w:line="480" w:lineRule="auto"/>
        <w:ind w:left="90" w:firstLine="360"/>
        <w:rPr>
          <w:rFonts w:ascii="Times New Roman" w:hAnsi="Times New Roman" w:cs="Times New Roman"/>
          <w:sz w:val="24"/>
          <w:szCs w:val="24"/>
          <w:lang w:val="fi-FI"/>
        </w:rPr>
      </w:pPr>
      <w:r w:rsidRPr="0084760A">
        <w:rPr>
          <w:rFonts w:ascii="Times New Roman" w:hAnsi="Times New Roman" w:cs="Times New Roman"/>
          <w:sz w:val="24"/>
          <w:szCs w:val="24"/>
          <w:lang w:val="fi-FI"/>
        </w:rPr>
        <w:t>Ketika merujuk anggota keluarga ke fasilitas kesehatan, keluarga harus mengetahui hal-hal berikut ini :</w:t>
      </w:r>
    </w:p>
    <w:p w14:paraId="6E132960" w14:textId="77777777" w:rsidR="002A2A4E" w:rsidRPr="0084760A" w:rsidRDefault="002A2A4E" w:rsidP="00282EE6">
      <w:pPr>
        <w:spacing w:line="480" w:lineRule="auto"/>
        <w:rPr>
          <w:rFonts w:ascii="Times New Roman" w:hAnsi="Times New Roman" w:cs="Times New Roman"/>
          <w:sz w:val="24"/>
          <w:szCs w:val="24"/>
          <w:lang w:val="fi-FI"/>
        </w:rPr>
      </w:pPr>
      <w:r w:rsidRPr="0084760A">
        <w:rPr>
          <w:rFonts w:ascii="Times New Roman" w:hAnsi="Times New Roman" w:cs="Times New Roman"/>
          <w:sz w:val="24"/>
          <w:szCs w:val="24"/>
          <w:lang w:val="fi-FI"/>
        </w:rPr>
        <w:t>1) Keberadaan fasilitas kesehatan.</w:t>
      </w:r>
    </w:p>
    <w:p w14:paraId="70274082" w14:textId="77777777" w:rsidR="002A2A4E" w:rsidRPr="0084760A" w:rsidRDefault="002A2A4E" w:rsidP="00282EE6">
      <w:pPr>
        <w:spacing w:line="480" w:lineRule="auto"/>
        <w:jc w:val="both"/>
        <w:rPr>
          <w:rFonts w:ascii="Times New Roman" w:hAnsi="Times New Roman" w:cs="Times New Roman"/>
          <w:sz w:val="24"/>
          <w:szCs w:val="24"/>
          <w:lang w:val="fi-FI"/>
        </w:rPr>
      </w:pPr>
      <w:r w:rsidRPr="0084760A">
        <w:rPr>
          <w:rFonts w:ascii="Times New Roman" w:hAnsi="Times New Roman" w:cs="Times New Roman"/>
          <w:sz w:val="24"/>
          <w:szCs w:val="24"/>
          <w:lang w:val="fi-FI"/>
        </w:rPr>
        <w:t>2) Keuntungan-keuntungan yang dapat diperoleh dari fasilitas kesehatan.</w:t>
      </w:r>
    </w:p>
    <w:p w14:paraId="2CE2A627" w14:textId="77777777" w:rsidR="002A2A4E" w:rsidRPr="0084760A" w:rsidRDefault="002A2A4E" w:rsidP="00282EE6">
      <w:pPr>
        <w:spacing w:line="480" w:lineRule="auto"/>
        <w:jc w:val="both"/>
        <w:rPr>
          <w:rFonts w:ascii="Times New Roman" w:hAnsi="Times New Roman" w:cs="Times New Roman"/>
          <w:sz w:val="24"/>
          <w:szCs w:val="24"/>
          <w:lang w:val="fi-FI"/>
        </w:rPr>
      </w:pPr>
      <w:r w:rsidRPr="0084760A">
        <w:rPr>
          <w:rFonts w:ascii="Times New Roman" w:hAnsi="Times New Roman" w:cs="Times New Roman"/>
          <w:sz w:val="24"/>
          <w:szCs w:val="24"/>
          <w:lang w:val="fi-FI"/>
        </w:rPr>
        <w:t>3) Tingkat kepercayaan keluarga terhadap petugas dan fasilitas kesehatan.</w:t>
      </w:r>
    </w:p>
    <w:p w14:paraId="0E0CE171" w14:textId="77777777" w:rsidR="002A2A4E" w:rsidRPr="0084760A" w:rsidRDefault="002A2A4E" w:rsidP="00282EE6">
      <w:pPr>
        <w:spacing w:line="480" w:lineRule="auto"/>
        <w:jc w:val="both"/>
        <w:rPr>
          <w:rFonts w:ascii="Times New Roman" w:hAnsi="Times New Roman" w:cs="Times New Roman"/>
          <w:sz w:val="24"/>
          <w:szCs w:val="24"/>
          <w:lang w:val="fi-FI"/>
        </w:rPr>
      </w:pPr>
      <w:r w:rsidRPr="0084760A">
        <w:rPr>
          <w:rFonts w:ascii="Times New Roman" w:hAnsi="Times New Roman" w:cs="Times New Roman"/>
          <w:sz w:val="24"/>
          <w:szCs w:val="24"/>
          <w:lang w:val="fi-FI"/>
        </w:rPr>
        <w:t>4) Pengalaman yang kuranmg baik terhadap petugas dan fasilitas kesehatan.</w:t>
      </w:r>
    </w:p>
    <w:p w14:paraId="3775426E" w14:textId="28824397" w:rsidR="0010071A" w:rsidRPr="0010071A" w:rsidRDefault="002A2A4E" w:rsidP="00282EE6">
      <w:pPr>
        <w:spacing w:line="480" w:lineRule="auto"/>
        <w:jc w:val="both"/>
        <w:rPr>
          <w:rFonts w:ascii="Times New Roman" w:hAnsi="Times New Roman" w:cs="Times New Roman"/>
          <w:sz w:val="24"/>
          <w:szCs w:val="24"/>
          <w:lang w:val="fi-FI"/>
        </w:rPr>
      </w:pPr>
      <w:r w:rsidRPr="0084760A">
        <w:rPr>
          <w:rFonts w:ascii="Times New Roman" w:hAnsi="Times New Roman" w:cs="Times New Roman"/>
          <w:sz w:val="24"/>
          <w:szCs w:val="24"/>
          <w:lang w:val="fi-FI"/>
        </w:rPr>
        <w:t>5) Fasilitas kesehatan yang ada terjangkau oleh keluarga.</w:t>
      </w:r>
    </w:p>
    <w:p w14:paraId="27160C2F" w14:textId="4914A11A" w:rsidR="005F101E" w:rsidRPr="0084760A" w:rsidRDefault="005F101E" w:rsidP="00AF2970">
      <w:pPr>
        <w:pStyle w:val="Judul2"/>
        <w:spacing w:after="0" w:line="480" w:lineRule="auto"/>
        <w:jc w:val="both"/>
        <w:rPr>
          <w:szCs w:val="24"/>
          <w:lang w:val="fi-FI" w:bidi="ar-SA"/>
        </w:rPr>
      </w:pPr>
      <w:bookmarkStart w:id="79" w:name="_Toc161205852"/>
      <w:r w:rsidRPr="0084760A">
        <w:rPr>
          <w:szCs w:val="24"/>
          <w:lang w:bidi="ar-SA"/>
        </w:rPr>
        <w:t xml:space="preserve">2.2 </w:t>
      </w:r>
      <w:r w:rsidRPr="0084760A">
        <w:rPr>
          <w:szCs w:val="24"/>
          <w:lang w:val="fi-FI" w:bidi="ar-SA"/>
        </w:rPr>
        <w:t>Konsep Motivasi</w:t>
      </w:r>
      <w:bookmarkEnd w:id="79"/>
      <w:r w:rsidRPr="0084760A">
        <w:rPr>
          <w:szCs w:val="24"/>
          <w:lang w:val="fi-FI" w:bidi="ar-SA"/>
        </w:rPr>
        <w:t xml:space="preserve"> </w:t>
      </w:r>
    </w:p>
    <w:p w14:paraId="749F3EDF" w14:textId="5E6BF83F" w:rsidR="00161C82" w:rsidRPr="008852EC" w:rsidRDefault="005F101E" w:rsidP="00282EE6">
      <w:pPr>
        <w:pStyle w:val="Judul3"/>
        <w:numPr>
          <w:ilvl w:val="0"/>
          <w:numId w:val="0"/>
        </w:numPr>
        <w:ind w:left="2160" w:hanging="2160"/>
        <w:rPr>
          <w:lang w:val="fi-FI"/>
        </w:rPr>
      </w:pPr>
      <w:bookmarkStart w:id="80" w:name="_Toc161205853"/>
      <w:r w:rsidRPr="008852EC">
        <w:rPr>
          <w:lang w:val="fi-FI"/>
        </w:rPr>
        <w:t>2.2.1 Pengertian Motivasi</w:t>
      </w:r>
      <w:bookmarkEnd w:id="80"/>
    </w:p>
    <w:p w14:paraId="3D624002" w14:textId="77777777" w:rsidR="00161C82" w:rsidRDefault="009177D4" w:rsidP="009177D4">
      <w:pPr>
        <w:spacing w:line="480" w:lineRule="auto"/>
        <w:ind w:firstLine="567"/>
        <w:jc w:val="both"/>
        <w:rPr>
          <w:rFonts w:ascii="Times New Roman" w:eastAsia="Calibri" w:hAnsi="Times New Roman" w:cs="Times New Roman"/>
          <w:sz w:val="24"/>
          <w:szCs w:val="24"/>
          <w:lang w:bidi="ar-SA"/>
        </w:rPr>
      </w:pPr>
      <w:r w:rsidRPr="0084760A">
        <w:rPr>
          <w:rFonts w:ascii="Times New Roman" w:eastAsia="Calibri" w:hAnsi="Times New Roman" w:cs="Times New Roman"/>
          <w:sz w:val="24"/>
          <w:szCs w:val="24"/>
          <w:lang w:bidi="ar-SA"/>
        </w:rPr>
        <w:t>Motivasi merupakan kondisi psikologis yang mendorong</w:t>
      </w:r>
      <w:r w:rsidRPr="0084760A">
        <w:rPr>
          <w:rFonts w:ascii="Times New Roman" w:eastAsia="Calibri" w:hAnsi="Times New Roman" w:cs="Times New Roman"/>
          <w:sz w:val="24"/>
          <w:szCs w:val="24"/>
          <w:lang w:val="fi-FI" w:bidi="ar-SA"/>
        </w:rPr>
        <w:t xml:space="preserve"> </w:t>
      </w:r>
      <w:r w:rsidRPr="0084760A">
        <w:rPr>
          <w:rFonts w:ascii="Times New Roman" w:eastAsia="Calibri" w:hAnsi="Times New Roman" w:cs="Times New Roman"/>
          <w:sz w:val="24"/>
          <w:szCs w:val="24"/>
          <w:lang w:bidi="ar-SA"/>
        </w:rPr>
        <w:t xml:space="preserve">seseorang untuk melakukan sesuatu. Terdapat tiga komponen utama dalam motivasi yaitu kebutuhan, dorongan dan tujuan. Kebutuhan terjadi apabila individu merasa ada ketidakseimbangan antara apa yang ia miliki dan apa yang ia harapkan. Sedangkan dorongan merupakan kekuatan mental untuk melakukan kegiatan dalam rangka memenuhi harapan. Dorongan merupakan kekuatan mental yang berorientasi pada </w:t>
      </w:r>
      <w:r w:rsidRPr="0084760A">
        <w:rPr>
          <w:rFonts w:ascii="Times New Roman" w:eastAsia="Calibri" w:hAnsi="Times New Roman" w:cs="Times New Roman"/>
          <w:sz w:val="24"/>
          <w:szCs w:val="24"/>
          <w:lang w:bidi="ar-SA"/>
        </w:rPr>
        <w:lastRenderedPageBreak/>
        <w:t>pemenuhan harapan atau pencapaian tujuan. Tujuan merupakan hal yang ingin dicapai oleh seorang individu (Arianti, 2019).</w:t>
      </w:r>
    </w:p>
    <w:p w14:paraId="50D40755" w14:textId="7A635852" w:rsidR="009177D4" w:rsidRPr="00161C82" w:rsidRDefault="009177D4" w:rsidP="00161C82">
      <w:pPr>
        <w:autoSpaceDE w:val="0"/>
        <w:autoSpaceDN w:val="0"/>
        <w:adjustRightInd w:val="0"/>
        <w:spacing w:after="0" w:line="480" w:lineRule="auto"/>
        <w:ind w:firstLine="567"/>
        <w:jc w:val="both"/>
        <w:rPr>
          <w:rFonts w:ascii="Times New Roman" w:eastAsia="Calibri" w:hAnsi="Times New Roman" w:cs="Times New Roman"/>
          <w:color w:val="000000"/>
          <w:kern w:val="0"/>
          <w:sz w:val="24"/>
          <w:szCs w:val="24"/>
          <w:lang w:bidi="ar-SA"/>
          <w14:ligatures w14:val="none"/>
        </w:rPr>
      </w:pPr>
      <w:r w:rsidRPr="0084760A">
        <w:rPr>
          <w:rFonts w:ascii="Times New Roman" w:eastAsia="Calibri" w:hAnsi="Times New Roman" w:cs="Times New Roman"/>
          <w:sz w:val="24"/>
          <w:szCs w:val="24"/>
          <w:lang w:bidi="ar-SA"/>
        </w:rPr>
        <w:t xml:space="preserve">  </w:t>
      </w:r>
      <w:r w:rsidR="00161C82" w:rsidRPr="00161C82">
        <w:rPr>
          <w:rFonts w:ascii="Times New Roman" w:eastAsia="Calibri" w:hAnsi="Times New Roman" w:cs="Times New Roman"/>
          <w:color w:val="000000"/>
          <w:kern w:val="0"/>
          <w:sz w:val="24"/>
          <w:szCs w:val="24"/>
          <w:lang w:bidi="ar-SA"/>
          <w14:ligatures w14:val="none"/>
        </w:rPr>
        <w:t xml:space="preserve">Motivasi yang dimiliki individu dapat menentukan kualitas perilaku yang ditampilkannya, baik dalam konteks belajar, bekerja maupun dalam kehidupan lainnya, sehingga diharapkan terbentuknya suatu tindakan atau perilaku dari seseorang. Motivasi merupakan keadaan psikologis yang dimanifestasikan melalui tingkah laku, di mana tingkah laku dipengaruhi oleh penguatan, baik positif maupun penguatan negatif (Marlinda, dkk., 2019). </w:t>
      </w:r>
    </w:p>
    <w:p w14:paraId="3ED4D88C" w14:textId="77777777" w:rsidR="005F101E" w:rsidRPr="0084760A" w:rsidRDefault="005F101E" w:rsidP="00AF2970">
      <w:pPr>
        <w:spacing w:after="0" w:line="480" w:lineRule="auto"/>
        <w:ind w:firstLine="567"/>
        <w:jc w:val="both"/>
        <w:rPr>
          <w:rFonts w:ascii="Times New Roman" w:eastAsia="Calibri" w:hAnsi="Times New Roman" w:cs="Times New Roman"/>
          <w:sz w:val="24"/>
          <w:szCs w:val="24"/>
          <w:lang w:bidi="ar-SA"/>
        </w:rPr>
      </w:pPr>
      <w:r w:rsidRPr="0084760A">
        <w:rPr>
          <w:rFonts w:ascii="Times New Roman" w:hAnsi="Times New Roman" w:cs="Times New Roman"/>
          <w:sz w:val="24"/>
          <w:szCs w:val="24"/>
        </w:rPr>
        <w:t xml:space="preserve">Motivasi merupakan suatu tujuan atau dorongan yang bertujuan sebagai daya penggerak yang berasal dari diri sendiri maupun dari orang lain dalam upaya mencapai apa yang diinginkan baik itu secara positif maupun negatif. Motivasi bisa juga diartikan sebagai sebuah perubahan yang terjadi pada diri seseorang dengan timbulnya perasaan, emosi dan kejiwaan yang mendorong individu untuk melakukan tindakan atas dasar kebutuhan, keinginan, maupun tujuan </w:t>
      </w:r>
      <w:r w:rsidRPr="0084760A">
        <w:rPr>
          <w:rFonts w:ascii="Times New Roman" w:hAnsi="Times New Roman" w:cs="Times New Roman"/>
          <w:sz w:val="24"/>
          <w:szCs w:val="24"/>
        </w:rPr>
        <w:fldChar w:fldCharType="begin" w:fldLock="1"/>
      </w:r>
      <w:r w:rsidRPr="0084760A">
        <w:rPr>
          <w:rFonts w:ascii="Times New Roman" w:hAnsi="Times New Roman" w:cs="Times New Roman"/>
          <w:sz w:val="24"/>
          <w:szCs w:val="24"/>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approach.","author":[{"dropping-particle":"","family":"Putri","given":"Salwa Fitriannissa","non-dropping-particle":"","parse-names":false,"suffix":""}],"container-title":"Angewandte Chemie International Edition, 6(11), 951–952.","id":"ITEM-1","issued":{"date-parts":[["2022"]]},"page":"8-30","title":"HUBUNGAN MOTIVASI DAN PERAN PETUGAS KESEHATAN TERHADAP KEPATUHAN MINUM OBAT PADA PASIEN TUBERKULOSIS","type":"article-journal"},"uris":["http://www.mendeley.com/documents/?uuid=6724992f-7c7f-4123-a6f4-6cf41dc66873"]}],"mendeley":{"formattedCitation":"(Putri, 2022)","plainTextFormattedCitation":"(Putri, 2022)","previouslyFormattedCitation":"(Putri, 2022)"},"properties":{"noteIndex":0},"schema":"https://github.com/citation-style-language/schema/raw/master/csl-citation.json"}</w:instrText>
      </w:r>
      <w:r w:rsidRPr="0084760A">
        <w:rPr>
          <w:rFonts w:ascii="Times New Roman" w:hAnsi="Times New Roman" w:cs="Times New Roman"/>
          <w:sz w:val="24"/>
          <w:szCs w:val="24"/>
        </w:rPr>
        <w:fldChar w:fldCharType="separate"/>
      </w:r>
      <w:r w:rsidRPr="0084760A">
        <w:rPr>
          <w:rFonts w:ascii="Times New Roman" w:hAnsi="Times New Roman" w:cs="Times New Roman"/>
          <w:noProof/>
          <w:sz w:val="24"/>
          <w:szCs w:val="24"/>
        </w:rPr>
        <w:t>(Putri, 2022)</w:t>
      </w:r>
      <w:r w:rsidRPr="0084760A">
        <w:rPr>
          <w:rFonts w:ascii="Times New Roman" w:hAnsi="Times New Roman" w:cs="Times New Roman"/>
          <w:sz w:val="24"/>
          <w:szCs w:val="24"/>
        </w:rPr>
        <w:fldChar w:fldCharType="end"/>
      </w:r>
      <w:r w:rsidRPr="0084760A">
        <w:rPr>
          <w:rFonts w:ascii="Times New Roman" w:hAnsi="Times New Roman" w:cs="Times New Roman"/>
          <w:sz w:val="24"/>
          <w:szCs w:val="24"/>
        </w:rPr>
        <w:t>.</w:t>
      </w:r>
    </w:p>
    <w:p w14:paraId="06844476" w14:textId="1C3F96C6" w:rsidR="005F101E" w:rsidRPr="008852EC" w:rsidRDefault="00C91D85" w:rsidP="00282EE6">
      <w:pPr>
        <w:pStyle w:val="Judul3"/>
        <w:numPr>
          <w:ilvl w:val="0"/>
          <w:numId w:val="0"/>
        </w:numPr>
        <w:ind w:left="2160" w:hanging="2160"/>
        <w:rPr>
          <w:lang w:val="id-ID"/>
        </w:rPr>
      </w:pPr>
      <w:bookmarkStart w:id="81" w:name="_Toc161205854"/>
      <w:r w:rsidRPr="008852EC">
        <w:rPr>
          <w:lang w:val="id-ID"/>
        </w:rPr>
        <w:t xml:space="preserve">2.2.2 </w:t>
      </w:r>
      <w:r w:rsidR="005F101E" w:rsidRPr="008852EC">
        <w:rPr>
          <w:lang w:val="id-ID"/>
        </w:rPr>
        <w:t>Dasar teori motivasi</w:t>
      </w:r>
      <w:bookmarkEnd w:id="81"/>
    </w:p>
    <w:p w14:paraId="1B430EED" w14:textId="77777777" w:rsidR="005F101E" w:rsidRPr="0084760A" w:rsidRDefault="005F101E" w:rsidP="00AF2970">
      <w:pPr>
        <w:spacing w:after="0" w:line="480" w:lineRule="auto"/>
        <w:ind w:firstLine="720"/>
        <w:jc w:val="both"/>
        <w:rPr>
          <w:rFonts w:ascii="Times New Roman" w:hAnsi="Times New Roman" w:cs="Times New Roman"/>
          <w:sz w:val="24"/>
          <w:szCs w:val="24"/>
          <w:lang w:val="id"/>
        </w:rPr>
      </w:pPr>
      <w:r w:rsidRPr="0084760A">
        <w:rPr>
          <w:rFonts w:ascii="Times New Roman" w:hAnsi="Times New Roman" w:cs="Times New Roman"/>
          <w:sz w:val="24"/>
          <w:szCs w:val="24"/>
          <w:lang w:val="id"/>
        </w:rPr>
        <w:t xml:space="preserve">Dalam penelitian ini, peneliti menggunakan pendekatan teori pengharapan </w:t>
      </w:r>
      <w:r w:rsidRPr="003429E0">
        <w:rPr>
          <w:rFonts w:ascii="Times New Roman" w:hAnsi="Times New Roman" w:cs="Times New Roman"/>
          <w:i/>
          <w:iCs/>
          <w:sz w:val="24"/>
          <w:szCs w:val="24"/>
          <w:lang w:val="id"/>
        </w:rPr>
        <w:t>(expectancy theory)</w:t>
      </w:r>
      <w:r w:rsidRPr="0084760A">
        <w:rPr>
          <w:rFonts w:ascii="Times New Roman" w:hAnsi="Times New Roman" w:cs="Times New Roman"/>
          <w:sz w:val="24"/>
          <w:szCs w:val="24"/>
          <w:lang w:val="id"/>
        </w:rPr>
        <w:t xml:space="preserve"> dikemukakan oleh Victor Vroom yang mengatakan bahwa motivasi seseorang mengarah pada suatu tindakan yang bergantung pada kekuatan pengharapan. Tindakan tersebut akan diikuti oleh hasil tertentu dan bergantung pada hasil bagi seseorang tersebut. Teori ini berpendapat bahwa seseorang akan termotivasi untuk melakukan sesuatu hal dalam mencapai tujuan apabila mereka yakin bahwa tingkah laku mereka mengarah pada pencapaian tujuan tersebut. </w:t>
      </w:r>
    </w:p>
    <w:p w14:paraId="76A06C71" w14:textId="77777777" w:rsidR="005F101E" w:rsidRDefault="005F101E" w:rsidP="00AF2970">
      <w:pPr>
        <w:spacing w:after="0" w:line="480" w:lineRule="auto"/>
        <w:jc w:val="both"/>
        <w:rPr>
          <w:rFonts w:ascii="Times New Roman" w:hAnsi="Times New Roman" w:cs="Times New Roman"/>
          <w:sz w:val="24"/>
          <w:szCs w:val="24"/>
          <w:lang w:val="en-US"/>
        </w:rPr>
      </w:pPr>
      <w:r w:rsidRPr="0084760A">
        <w:rPr>
          <w:rFonts w:ascii="Times New Roman" w:hAnsi="Times New Roman" w:cs="Times New Roman"/>
          <w:sz w:val="24"/>
          <w:szCs w:val="24"/>
          <w:lang w:val="id"/>
        </w:rPr>
        <w:t xml:space="preserve">Menurut </w:t>
      </w:r>
      <w:r w:rsidRPr="0084760A">
        <w:rPr>
          <w:rFonts w:ascii="Times New Roman" w:eastAsia="Calibri" w:hAnsi="Times New Roman" w:cs="Times New Roman"/>
          <w:sz w:val="24"/>
          <w:szCs w:val="24"/>
          <w:lang w:val="en-US" w:bidi="ar-SA"/>
        </w:rPr>
        <w:t xml:space="preserve">Victor H. </w:t>
      </w:r>
      <w:r w:rsidRPr="0084760A">
        <w:rPr>
          <w:rFonts w:ascii="Times New Roman" w:hAnsi="Times New Roman" w:cs="Times New Roman"/>
          <w:sz w:val="24"/>
          <w:szCs w:val="24"/>
          <w:lang w:val="id"/>
        </w:rPr>
        <w:t xml:space="preserve">Vroom, ada tiga aspek yang mempengaruhi motivasi </w:t>
      </w:r>
      <w:r w:rsidRPr="0084760A">
        <w:rPr>
          <w:rFonts w:ascii="Times New Roman" w:hAnsi="Times New Roman" w:cs="Times New Roman"/>
          <w:sz w:val="24"/>
          <w:szCs w:val="24"/>
          <w:lang w:val="en-US"/>
        </w:rPr>
        <w:t>antara lain:</w:t>
      </w:r>
    </w:p>
    <w:p w14:paraId="4DBCD875" w14:textId="77777777" w:rsidR="00026C67" w:rsidRPr="0084760A" w:rsidRDefault="00026C67" w:rsidP="00AF2970">
      <w:pPr>
        <w:spacing w:after="0" w:line="480" w:lineRule="auto"/>
        <w:jc w:val="both"/>
        <w:rPr>
          <w:rFonts w:ascii="Times New Roman" w:hAnsi="Times New Roman" w:cs="Times New Roman"/>
          <w:sz w:val="24"/>
          <w:szCs w:val="24"/>
          <w:lang w:val="en-US"/>
        </w:rPr>
      </w:pPr>
    </w:p>
    <w:p w14:paraId="57CCD177" w14:textId="77777777" w:rsidR="00C91D85" w:rsidRPr="0084760A" w:rsidRDefault="005F101E" w:rsidP="00700DE1">
      <w:pPr>
        <w:pStyle w:val="DaftarParagraf"/>
        <w:numPr>
          <w:ilvl w:val="0"/>
          <w:numId w:val="29"/>
        </w:numPr>
        <w:spacing w:after="0" w:line="480" w:lineRule="auto"/>
        <w:rPr>
          <w:rFonts w:eastAsia="Calibri" w:cs="Times New Roman"/>
          <w:szCs w:val="24"/>
        </w:rPr>
      </w:pPr>
      <w:r w:rsidRPr="0084760A">
        <w:rPr>
          <w:rFonts w:eastAsia="Calibri" w:cs="Times New Roman"/>
          <w:szCs w:val="24"/>
        </w:rPr>
        <w:lastRenderedPageBreak/>
        <w:t>Harapan (</w:t>
      </w:r>
      <w:r w:rsidRPr="0084760A">
        <w:rPr>
          <w:rFonts w:eastAsia="Calibri" w:cs="Times New Roman"/>
          <w:i/>
          <w:iCs/>
          <w:szCs w:val="24"/>
        </w:rPr>
        <w:t>Expectancy</w:t>
      </w:r>
      <w:r w:rsidRPr="0084760A">
        <w:rPr>
          <w:rFonts w:eastAsia="Calibri" w:cs="Times New Roman"/>
          <w:szCs w:val="24"/>
        </w:rPr>
        <w:t>)</w:t>
      </w:r>
    </w:p>
    <w:p w14:paraId="1DBDFA8C" w14:textId="68CC626D" w:rsidR="00202002" w:rsidRPr="00C820C6" w:rsidRDefault="005F101E" w:rsidP="00C820C6">
      <w:pPr>
        <w:spacing w:after="0" w:line="480" w:lineRule="auto"/>
        <w:ind w:firstLine="360"/>
        <w:jc w:val="both"/>
        <w:rPr>
          <w:rFonts w:ascii="Times New Roman" w:eastAsia="Calibri" w:hAnsi="Times New Roman" w:cs="Times New Roman"/>
          <w:sz w:val="24"/>
          <w:szCs w:val="24"/>
        </w:rPr>
      </w:pPr>
      <w:r w:rsidRPr="0084760A">
        <w:rPr>
          <w:rFonts w:ascii="Times New Roman" w:eastAsia="Calibri" w:hAnsi="Times New Roman" w:cs="Times New Roman"/>
          <w:sz w:val="24"/>
          <w:szCs w:val="24"/>
        </w:rPr>
        <w:t>Teori harapan ini menyatakan bahwa Setiap individu percaya bahwa ia berperilaku dengan cara te</w:t>
      </w:r>
      <w:r w:rsidR="00123C33">
        <w:rPr>
          <w:rFonts w:ascii="Times New Roman" w:eastAsia="Calibri" w:hAnsi="Times New Roman" w:cs="Times New Roman"/>
          <w:sz w:val="24"/>
          <w:szCs w:val="24"/>
          <w:lang w:val="en-US"/>
        </w:rPr>
        <w:t>r</w:t>
      </w:r>
      <w:r w:rsidRPr="0084760A">
        <w:rPr>
          <w:rFonts w:ascii="Times New Roman" w:eastAsia="Calibri" w:hAnsi="Times New Roman" w:cs="Times New Roman"/>
          <w:sz w:val="24"/>
          <w:szCs w:val="24"/>
        </w:rPr>
        <w:t>tentu maka akan mendapatkan memperoleh hal tertentu. Sebagai contoh kekuatan yang memotivasi seseorang untuk bekerja giat dalam mengerjkan pekerjaannya tergantung dari hubungan timbal-balik atara apa yang ia inginkan dan butuhkan dari hasil pekerjaan itu.</w:t>
      </w:r>
    </w:p>
    <w:p w14:paraId="1D6CEC0E" w14:textId="63952CAE" w:rsidR="00596184" w:rsidRDefault="00596184" w:rsidP="00596184">
      <w:pPr>
        <w:spacing w:after="0" w:line="480" w:lineRule="auto"/>
        <w:ind w:firstLine="360"/>
        <w:jc w:val="both"/>
        <w:rPr>
          <w:rFonts w:ascii="Times New Roman" w:eastAsia="Calibri" w:hAnsi="Times New Roman" w:cs="Times New Roman"/>
          <w:sz w:val="24"/>
          <w:szCs w:val="22"/>
          <w:lang w:bidi="ar-SA"/>
        </w:rPr>
      </w:pPr>
      <w:r w:rsidRPr="0084760A">
        <w:rPr>
          <w:rFonts w:ascii="Times New Roman" w:eastAsia="Calibri" w:hAnsi="Times New Roman" w:cs="Times New Roman"/>
          <w:noProof/>
          <w:sz w:val="24"/>
          <w:szCs w:val="22"/>
          <w:lang w:val="en-US" w:bidi="ar-SA"/>
        </w:rPr>
        <w:drawing>
          <wp:anchor distT="0" distB="0" distL="114300" distR="114300" simplePos="0" relativeHeight="251750912" behindDoc="0" locked="0" layoutInCell="1" allowOverlap="1" wp14:anchorId="09540663" wp14:editId="15E854AD">
            <wp:simplePos x="0" y="0"/>
            <wp:positionH relativeFrom="column">
              <wp:posOffset>41910</wp:posOffset>
            </wp:positionH>
            <wp:positionV relativeFrom="page">
              <wp:posOffset>4554220</wp:posOffset>
            </wp:positionV>
            <wp:extent cx="4906645" cy="1524635"/>
            <wp:effectExtent l="0" t="0" r="8255" b="0"/>
            <wp:wrapNone/>
            <wp:docPr id="6" name="Picture 6" descr="Essential Skills for an Excellent Career: 7.6. Teori Hara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ssential Skills for an Excellent Career: 7.6. Teori Harap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06645" cy="1524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101E" w:rsidRPr="0084760A">
        <w:rPr>
          <w:rFonts w:ascii="Times New Roman" w:eastAsia="Calibri" w:hAnsi="Times New Roman" w:cs="Times New Roman"/>
          <w:sz w:val="24"/>
          <w:szCs w:val="22"/>
          <w:lang w:bidi="ar-SA"/>
        </w:rPr>
        <w:t>Berapa besar seseorang yakin perusahaan akan memberikan pemuasan bagi keinginannya sebagai imbalan atas usaha yang dilakukannya itu. Bila keyakinan yang diharapkan cukup besar untuk memperoleh kepuasannya, maka ia akan bekerja keras, begitu pun sebaliknya</w:t>
      </w:r>
      <w:r w:rsidR="00C820C6" w:rsidRPr="00C820C6">
        <w:rPr>
          <w:rFonts w:ascii="Times New Roman" w:eastAsia="Calibri" w:hAnsi="Times New Roman" w:cs="Times New Roman"/>
          <w:sz w:val="24"/>
          <w:szCs w:val="22"/>
          <w:lang w:bidi="ar-SA"/>
        </w:rPr>
        <w:t>.</w:t>
      </w:r>
    </w:p>
    <w:p w14:paraId="3BA58150" w14:textId="0B63B4A6" w:rsidR="00596184" w:rsidRDefault="00596184" w:rsidP="00596184">
      <w:pPr>
        <w:spacing w:after="0" w:line="480" w:lineRule="auto"/>
        <w:ind w:firstLine="360"/>
        <w:jc w:val="both"/>
        <w:rPr>
          <w:rFonts w:ascii="Times New Roman" w:eastAsia="Calibri" w:hAnsi="Times New Roman" w:cs="Times New Roman"/>
          <w:sz w:val="24"/>
          <w:szCs w:val="22"/>
          <w:lang w:bidi="ar-SA"/>
        </w:rPr>
      </w:pPr>
    </w:p>
    <w:p w14:paraId="17F6AAE8" w14:textId="15A12F02" w:rsidR="00026C67" w:rsidRPr="00C820C6" w:rsidRDefault="00026C67" w:rsidP="00596184">
      <w:pPr>
        <w:spacing w:after="0" w:line="480" w:lineRule="auto"/>
        <w:ind w:firstLine="360"/>
        <w:jc w:val="both"/>
        <w:rPr>
          <w:rFonts w:ascii="Times New Roman" w:eastAsia="Calibri" w:hAnsi="Times New Roman" w:cs="Times New Roman"/>
          <w:sz w:val="24"/>
          <w:szCs w:val="22"/>
          <w:lang w:bidi="ar-SA"/>
        </w:rPr>
      </w:pPr>
    </w:p>
    <w:p w14:paraId="4A1CEF31" w14:textId="53C1E118" w:rsidR="00026C67" w:rsidRPr="00FD791B" w:rsidRDefault="00026C67" w:rsidP="00FE2D5A">
      <w:pPr>
        <w:spacing w:after="0" w:line="480" w:lineRule="auto"/>
        <w:ind w:firstLine="360"/>
        <w:jc w:val="both"/>
        <w:rPr>
          <w:rFonts w:ascii="Times New Roman" w:eastAsia="Calibri" w:hAnsi="Times New Roman" w:cs="Times New Roman"/>
          <w:sz w:val="24"/>
          <w:szCs w:val="22"/>
          <w:lang w:bidi="ar-SA"/>
        </w:rPr>
      </w:pPr>
    </w:p>
    <w:p w14:paraId="65D11FD3" w14:textId="77777777" w:rsidR="00596184" w:rsidRPr="00FD791B" w:rsidRDefault="00596184" w:rsidP="00FE2D5A">
      <w:pPr>
        <w:spacing w:after="0" w:line="480" w:lineRule="auto"/>
        <w:ind w:firstLine="360"/>
        <w:jc w:val="both"/>
        <w:rPr>
          <w:rFonts w:ascii="Times New Roman" w:eastAsia="Calibri" w:hAnsi="Times New Roman" w:cs="Times New Roman"/>
          <w:sz w:val="24"/>
          <w:szCs w:val="22"/>
          <w:lang w:bidi="ar-SA"/>
        </w:rPr>
      </w:pPr>
    </w:p>
    <w:p w14:paraId="0A651FDD" w14:textId="37743AA9" w:rsidR="00596184" w:rsidRPr="00FD791B" w:rsidRDefault="00596184" w:rsidP="00FE2D5A">
      <w:pPr>
        <w:spacing w:after="0" w:line="480" w:lineRule="auto"/>
        <w:ind w:firstLine="360"/>
        <w:jc w:val="both"/>
        <w:rPr>
          <w:rFonts w:ascii="Times New Roman" w:eastAsia="Calibri" w:hAnsi="Times New Roman" w:cs="Times New Roman"/>
          <w:sz w:val="24"/>
          <w:szCs w:val="22"/>
          <w:lang w:bidi="ar-SA"/>
        </w:rPr>
      </w:pPr>
      <w:r w:rsidRPr="00C820C6">
        <w:rPr>
          <w:rFonts w:ascii="Times New Roman" w:hAnsi="Times New Roman" w:cs="Times New Roman"/>
          <w:noProof/>
          <w:sz w:val="24"/>
          <w:szCs w:val="24"/>
        </w:rPr>
        <mc:AlternateContent>
          <mc:Choice Requires="wps">
            <w:drawing>
              <wp:anchor distT="0" distB="0" distL="114300" distR="114300" simplePos="0" relativeHeight="251773440" behindDoc="0" locked="0" layoutInCell="1" allowOverlap="1" wp14:anchorId="658C9491" wp14:editId="59CC721A">
                <wp:simplePos x="0" y="0"/>
                <wp:positionH relativeFrom="column">
                  <wp:posOffset>41275</wp:posOffset>
                </wp:positionH>
                <wp:positionV relativeFrom="paragraph">
                  <wp:posOffset>259828</wp:posOffset>
                </wp:positionV>
                <wp:extent cx="4493895" cy="291465"/>
                <wp:effectExtent l="0" t="0" r="1905" b="0"/>
                <wp:wrapSquare wrapText="bothSides"/>
                <wp:docPr id="52517459" name="Kotak Teks 1"/>
                <wp:cNvGraphicFramePr/>
                <a:graphic xmlns:a="http://schemas.openxmlformats.org/drawingml/2006/main">
                  <a:graphicData uri="http://schemas.microsoft.com/office/word/2010/wordprocessingShape">
                    <wps:wsp>
                      <wps:cNvSpPr txBox="1"/>
                      <wps:spPr>
                        <a:xfrm>
                          <a:off x="0" y="0"/>
                          <a:ext cx="4493895" cy="291465"/>
                        </a:xfrm>
                        <a:prstGeom prst="rect">
                          <a:avLst/>
                        </a:prstGeom>
                        <a:solidFill>
                          <a:prstClr val="white"/>
                        </a:solidFill>
                        <a:ln>
                          <a:noFill/>
                        </a:ln>
                      </wps:spPr>
                      <wps:txbx>
                        <w:txbxContent>
                          <w:p w14:paraId="1C8B5648" w14:textId="5E26293C" w:rsidR="00202002" w:rsidRPr="00202002" w:rsidRDefault="00202002" w:rsidP="00C820C6">
                            <w:pPr>
                              <w:pStyle w:val="Keterangan"/>
                              <w:jc w:val="center"/>
                              <w:rPr>
                                <w:rFonts w:ascii="Times New Roman" w:eastAsia="Calibri" w:hAnsi="Times New Roman" w:cs="Times New Roman"/>
                                <w:i w:val="0"/>
                                <w:iCs w:val="0"/>
                                <w:noProof/>
                                <w:color w:val="0D0D0D" w:themeColor="text1" w:themeTint="F2"/>
                                <w:sz w:val="24"/>
                                <w:szCs w:val="24"/>
                                <w:lang w:val="en-US"/>
                              </w:rPr>
                            </w:pPr>
                            <w:bookmarkStart w:id="82" w:name="_Toc159064712"/>
                            <w:r w:rsidRPr="00E95D23">
                              <w:rPr>
                                <w:rFonts w:ascii="Times New Roman" w:hAnsi="Times New Roman" w:cs="Times New Roman"/>
                                <w:b/>
                                <w:bCs/>
                                <w:i w:val="0"/>
                                <w:iCs w:val="0"/>
                                <w:color w:val="0D0D0D" w:themeColor="text1" w:themeTint="F2"/>
                                <w:sz w:val="24"/>
                                <w:szCs w:val="24"/>
                              </w:rPr>
                              <w:t>Gambar 2</w:t>
                            </w:r>
                            <w:r w:rsidR="00E95D23" w:rsidRPr="00E95D23">
                              <w:rPr>
                                <w:rFonts w:ascii="Times New Roman" w:hAnsi="Times New Roman" w:cs="Times New Roman"/>
                                <w:b/>
                                <w:bCs/>
                                <w:i w:val="0"/>
                                <w:iCs w:val="0"/>
                                <w:color w:val="0D0D0D" w:themeColor="text1" w:themeTint="F2"/>
                                <w:sz w:val="24"/>
                                <w:szCs w:val="24"/>
                              </w:rPr>
                              <w:t>.1</w:t>
                            </w:r>
                            <w:r w:rsidR="00E95D23">
                              <w:rPr>
                                <w:rFonts w:ascii="Times New Roman" w:hAnsi="Times New Roman" w:cs="Times New Roman"/>
                                <w:i w:val="0"/>
                                <w:iCs w:val="0"/>
                                <w:color w:val="0D0D0D" w:themeColor="text1" w:themeTint="F2"/>
                                <w:sz w:val="24"/>
                                <w:szCs w:val="24"/>
                              </w:rPr>
                              <w:t xml:space="preserve"> </w:t>
                            </w:r>
                            <w:r w:rsidRPr="00202002">
                              <w:rPr>
                                <w:rFonts w:ascii="Times New Roman" w:hAnsi="Times New Roman" w:cs="Times New Roman"/>
                                <w:i w:val="0"/>
                                <w:iCs w:val="0"/>
                                <w:color w:val="0D0D0D" w:themeColor="text1" w:themeTint="F2"/>
                                <w:sz w:val="24"/>
                                <w:szCs w:val="24"/>
                                <w:lang w:val="en-US"/>
                              </w:rPr>
                              <w:t>Kerangka Teori Pengharapan</w:t>
                            </w:r>
                            <w:bookmarkEnd w:id="8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58C9491" id="_x0000_t202" coordsize="21600,21600" o:spt="202" path="m,l,21600r21600,l21600,xe">
                <v:stroke joinstyle="miter"/>
                <v:path gradientshapeok="t" o:connecttype="rect"/>
              </v:shapetype>
              <v:shape id="Kotak Teks 1" o:spid="_x0000_s1026" type="#_x0000_t202" style="position:absolute;left:0;text-align:left;margin-left:3.25pt;margin-top:20.45pt;width:353.85pt;height:22.95pt;z-index:251773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" stroked="f">
                <v:textbox inset="0,0,0,0">
                  <w:txbxContent>
                    <w:p w14:paraId="1C8B5648" w14:textId="5E26293C" w:rsidR="00202002" w:rsidRPr="00202002" w:rsidRDefault="00202002" w:rsidP="00C820C6">
                      <w:pPr>
                        <w:pStyle w:val="Keterangan"/>
                        <w:jc w:val="center"/>
                        <w:rPr>
                          <w:rFonts w:ascii="Times New Roman" w:eastAsia="Calibri" w:hAnsi="Times New Roman" w:cs="Times New Roman"/>
                          <w:i w:val="0"/>
                          <w:iCs w:val="0"/>
                          <w:noProof/>
                          <w:color w:val="0D0D0D" w:themeColor="text1" w:themeTint="F2"/>
                          <w:sz w:val="24"/>
                          <w:szCs w:val="24"/>
                          <w:lang w:val="en-US"/>
                        </w:rPr>
                      </w:pPr>
                      <w:bookmarkStart w:id="83" w:name="_Toc159064712"/>
                      <w:r w:rsidRPr="00E95D23">
                        <w:rPr>
                          <w:rFonts w:ascii="Times New Roman" w:hAnsi="Times New Roman" w:cs="Times New Roman"/>
                          <w:b/>
                          <w:bCs/>
                          <w:i w:val="0"/>
                          <w:iCs w:val="0"/>
                          <w:color w:val="0D0D0D" w:themeColor="text1" w:themeTint="F2"/>
                          <w:sz w:val="24"/>
                          <w:szCs w:val="24"/>
                        </w:rPr>
                        <w:t>Gambar 2</w:t>
                      </w:r>
                      <w:r w:rsidR="00E95D23" w:rsidRPr="00E95D23">
                        <w:rPr>
                          <w:rFonts w:ascii="Times New Roman" w:hAnsi="Times New Roman" w:cs="Times New Roman"/>
                          <w:b/>
                          <w:bCs/>
                          <w:i w:val="0"/>
                          <w:iCs w:val="0"/>
                          <w:color w:val="0D0D0D" w:themeColor="text1" w:themeTint="F2"/>
                          <w:sz w:val="24"/>
                          <w:szCs w:val="24"/>
                        </w:rPr>
                        <w:t>.1</w:t>
                      </w:r>
                      <w:r w:rsidR="00E95D23">
                        <w:rPr>
                          <w:rFonts w:ascii="Times New Roman" w:hAnsi="Times New Roman" w:cs="Times New Roman"/>
                          <w:i w:val="0"/>
                          <w:iCs w:val="0"/>
                          <w:color w:val="0D0D0D" w:themeColor="text1" w:themeTint="F2"/>
                          <w:sz w:val="24"/>
                          <w:szCs w:val="24"/>
                        </w:rPr>
                        <w:t xml:space="preserve"> </w:t>
                      </w:r>
                      <w:r w:rsidRPr="00202002">
                        <w:rPr>
                          <w:rFonts w:ascii="Times New Roman" w:hAnsi="Times New Roman" w:cs="Times New Roman"/>
                          <w:i w:val="0"/>
                          <w:iCs w:val="0"/>
                          <w:color w:val="0D0D0D" w:themeColor="text1" w:themeTint="F2"/>
                          <w:sz w:val="24"/>
                          <w:szCs w:val="24"/>
                          <w:lang w:val="en-US"/>
                        </w:rPr>
                        <w:t>Kerangka Teori Pengharapan</w:t>
                      </w:r>
                      <w:bookmarkEnd w:id="83"/>
                    </w:p>
                  </w:txbxContent>
                </v:textbox>
                <w10:wrap type="square"/>
              </v:shape>
            </w:pict>
          </mc:Fallback>
        </mc:AlternateContent>
      </w:r>
    </w:p>
    <w:p w14:paraId="737A5EF1" w14:textId="5E713111" w:rsidR="00026C67" w:rsidRPr="00FD791B" w:rsidRDefault="00026C67" w:rsidP="00FE2D5A">
      <w:pPr>
        <w:spacing w:after="0" w:line="480" w:lineRule="auto"/>
        <w:ind w:firstLine="360"/>
        <w:jc w:val="both"/>
        <w:rPr>
          <w:rFonts w:ascii="Times New Roman" w:eastAsia="Calibri" w:hAnsi="Times New Roman" w:cs="Times New Roman"/>
          <w:sz w:val="24"/>
          <w:szCs w:val="22"/>
          <w:lang w:bidi="ar-SA"/>
        </w:rPr>
      </w:pPr>
    </w:p>
    <w:p w14:paraId="549A275A" w14:textId="53D96450" w:rsidR="005F101E" w:rsidRPr="0084760A" w:rsidRDefault="005F101E" w:rsidP="00FE2D5A">
      <w:pPr>
        <w:spacing w:after="0" w:line="480" w:lineRule="auto"/>
        <w:ind w:firstLine="360"/>
        <w:jc w:val="both"/>
        <w:rPr>
          <w:rFonts w:ascii="Times New Roman" w:eastAsia="Calibri" w:hAnsi="Times New Roman" w:cs="Times New Roman"/>
          <w:sz w:val="24"/>
          <w:szCs w:val="22"/>
          <w:lang w:val="fi-FI" w:bidi="ar-SA"/>
        </w:rPr>
      </w:pPr>
      <w:r w:rsidRPr="0084760A">
        <w:rPr>
          <w:rFonts w:ascii="Times New Roman" w:eastAsia="Calibri" w:hAnsi="Times New Roman" w:cs="Times New Roman"/>
          <w:sz w:val="24"/>
          <w:szCs w:val="22"/>
          <w:lang w:val="fi-FI" w:bidi="ar-SA"/>
        </w:rPr>
        <w:t>Teori harapan bertujuan untuk menentukan tindakan yang akan menghasilkan harapan yang diinginkan oleh seorang tenaga kerja. Teori ini menyatakan bahwa individu akan menilai strategi</w:t>
      </w:r>
      <w:r w:rsidR="00596184">
        <w:rPr>
          <w:rFonts w:ascii="Times New Roman" w:eastAsia="Calibri" w:hAnsi="Times New Roman" w:cs="Times New Roman"/>
          <w:sz w:val="24"/>
          <w:szCs w:val="22"/>
          <w:lang w:val="fi-FI" w:bidi="ar-SA"/>
        </w:rPr>
        <w:t xml:space="preserve"> </w:t>
      </w:r>
      <w:r w:rsidRPr="0084760A">
        <w:rPr>
          <w:rFonts w:ascii="Times New Roman" w:eastAsia="Calibri" w:hAnsi="Times New Roman" w:cs="Times New Roman"/>
          <w:sz w:val="24"/>
          <w:szCs w:val="22"/>
          <w:lang w:val="fi-FI" w:bidi="ar-SA"/>
        </w:rPr>
        <w:t>-</w:t>
      </w:r>
      <w:r w:rsidR="00596184">
        <w:rPr>
          <w:rFonts w:ascii="Times New Roman" w:eastAsia="Calibri" w:hAnsi="Times New Roman" w:cs="Times New Roman"/>
          <w:sz w:val="24"/>
          <w:szCs w:val="22"/>
          <w:lang w:val="fi-FI" w:bidi="ar-SA"/>
        </w:rPr>
        <w:t xml:space="preserve"> </w:t>
      </w:r>
      <w:r w:rsidRPr="0084760A">
        <w:rPr>
          <w:rFonts w:ascii="Times New Roman" w:eastAsia="Calibri" w:hAnsi="Times New Roman" w:cs="Times New Roman"/>
          <w:sz w:val="24"/>
          <w:szCs w:val="22"/>
          <w:lang w:val="fi-FI" w:bidi="ar-SA"/>
        </w:rPr>
        <w:t>strategi tindakan tertentu</w:t>
      </w:r>
      <w:r w:rsidR="00596184">
        <w:rPr>
          <w:rFonts w:ascii="Times New Roman" w:eastAsia="Calibri" w:hAnsi="Times New Roman" w:cs="Times New Roman"/>
          <w:sz w:val="24"/>
          <w:szCs w:val="22"/>
          <w:lang w:val="fi-FI" w:bidi="ar-SA"/>
        </w:rPr>
        <w:t xml:space="preserve"> </w:t>
      </w:r>
      <w:r w:rsidRPr="0084760A">
        <w:rPr>
          <w:rFonts w:ascii="Times New Roman" w:eastAsia="Calibri" w:hAnsi="Times New Roman" w:cs="Times New Roman"/>
          <w:sz w:val="24"/>
          <w:szCs w:val="22"/>
          <w:lang w:val="fi-FI" w:bidi="ar-SA"/>
        </w:rPr>
        <w:t xml:space="preserve">seperti bekerja keras dan berusaha </w:t>
      </w:r>
      <w:r w:rsidR="00596184">
        <w:rPr>
          <w:rFonts w:ascii="Times New Roman" w:eastAsia="Calibri" w:hAnsi="Times New Roman" w:cs="Times New Roman"/>
          <w:sz w:val="24"/>
          <w:szCs w:val="22"/>
          <w:lang w:val="fi-FI" w:bidi="ar-SA"/>
        </w:rPr>
        <w:t>l</w:t>
      </w:r>
      <w:r w:rsidRPr="0084760A">
        <w:rPr>
          <w:rFonts w:ascii="Times New Roman" w:eastAsia="Calibri" w:hAnsi="Times New Roman" w:cs="Times New Roman"/>
          <w:sz w:val="24"/>
          <w:szCs w:val="22"/>
          <w:lang w:val="fi-FI" w:bidi="ar-SA"/>
        </w:rPr>
        <w:t xml:space="preserve">ebih </w:t>
      </w:r>
      <w:r w:rsidR="00596184">
        <w:rPr>
          <w:rFonts w:ascii="Times New Roman" w:eastAsia="Calibri" w:hAnsi="Times New Roman" w:cs="Times New Roman"/>
          <w:sz w:val="24"/>
          <w:szCs w:val="22"/>
          <w:lang w:val="fi-FI" w:bidi="ar-SA"/>
        </w:rPr>
        <w:t xml:space="preserve">sehingga </w:t>
      </w:r>
      <w:r w:rsidRPr="0084760A">
        <w:rPr>
          <w:rFonts w:ascii="Times New Roman" w:eastAsia="Calibri" w:hAnsi="Times New Roman" w:cs="Times New Roman"/>
          <w:sz w:val="24"/>
          <w:szCs w:val="22"/>
          <w:lang w:val="fi-FI" w:bidi="ar-SA"/>
        </w:rPr>
        <w:t>akan melakukan tindakan yang diharapkan mendapatkan balasan seperti kenaikan gaji atau perhargaan yang bernilai bagi individu itu.</w:t>
      </w:r>
    </w:p>
    <w:p w14:paraId="112E3A81" w14:textId="0B096ACD" w:rsidR="006E359C" w:rsidRPr="0084760A" w:rsidRDefault="005F101E" w:rsidP="00700DE1">
      <w:pPr>
        <w:pStyle w:val="DaftarParagraf"/>
        <w:numPr>
          <w:ilvl w:val="0"/>
          <w:numId w:val="29"/>
        </w:numPr>
        <w:spacing w:after="0" w:line="480" w:lineRule="auto"/>
        <w:rPr>
          <w:rFonts w:eastAsia="Calibri" w:cs="Times New Roman"/>
        </w:rPr>
      </w:pPr>
      <w:r w:rsidRPr="0084760A">
        <w:rPr>
          <w:rFonts w:eastAsia="Calibri" w:cs="Times New Roman"/>
        </w:rPr>
        <w:t>Nilai (</w:t>
      </w:r>
      <w:r w:rsidRPr="0084760A">
        <w:rPr>
          <w:rFonts w:eastAsia="Calibri" w:cs="Times New Roman"/>
          <w:i/>
          <w:iCs/>
        </w:rPr>
        <w:t>Valence</w:t>
      </w:r>
      <w:r w:rsidRPr="0084760A">
        <w:rPr>
          <w:rFonts w:eastAsia="Calibri" w:cs="Times New Roman"/>
        </w:rPr>
        <w:t>)</w:t>
      </w:r>
    </w:p>
    <w:p w14:paraId="35778655" w14:textId="1363FCA7" w:rsidR="005F101E" w:rsidRPr="0084760A" w:rsidRDefault="005F101E" w:rsidP="00FE2D5A">
      <w:pPr>
        <w:spacing w:after="0" w:line="480" w:lineRule="auto"/>
        <w:ind w:firstLine="360"/>
        <w:jc w:val="both"/>
        <w:rPr>
          <w:rFonts w:ascii="Times New Roman" w:eastAsia="Calibri" w:hAnsi="Times New Roman" w:cs="Times New Roman"/>
          <w:sz w:val="24"/>
          <w:szCs w:val="24"/>
          <w:lang w:val="fi-FI"/>
        </w:rPr>
      </w:pPr>
      <w:r w:rsidRPr="0084760A">
        <w:rPr>
          <w:rFonts w:ascii="Times New Roman" w:eastAsia="Calibri" w:hAnsi="Times New Roman" w:cs="Times New Roman"/>
          <w:sz w:val="24"/>
          <w:szCs w:val="24"/>
        </w:rPr>
        <w:t>Nilai adalah akibat dari perilaku tertentu yang mempunyai nilai</w:t>
      </w:r>
      <w:r w:rsidR="00596184">
        <w:rPr>
          <w:rFonts w:ascii="Times New Roman" w:eastAsia="Calibri" w:hAnsi="Times New Roman" w:cs="Times New Roman"/>
          <w:sz w:val="24"/>
          <w:szCs w:val="24"/>
          <w:lang w:val="en-US"/>
        </w:rPr>
        <w:t xml:space="preserve"> atau </w:t>
      </w:r>
      <w:r w:rsidRPr="0084760A">
        <w:rPr>
          <w:rFonts w:ascii="Times New Roman" w:eastAsia="Calibri" w:hAnsi="Times New Roman" w:cs="Times New Roman"/>
          <w:sz w:val="24"/>
          <w:szCs w:val="24"/>
        </w:rPr>
        <w:t>martabat tertentu</w:t>
      </w:r>
      <w:r w:rsidR="00596184">
        <w:rPr>
          <w:rFonts w:ascii="Times New Roman" w:eastAsia="Calibri" w:hAnsi="Times New Roman" w:cs="Times New Roman"/>
          <w:sz w:val="24"/>
          <w:szCs w:val="24"/>
          <w:lang w:val="en-US"/>
        </w:rPr>
        <w:t xml:space="preserve"> </w:t>
      </w:r>
      <w:r w:rsidRPr="0084760A">
        <w:rPr>
          <w:rFonts w:ascii="Times New Roman" w:eastAsia="Calibri" w:hAnsi="Times New Roman" w:cs="Times New Roman"/>
          <w:sz w:val="24"/>
          <w:szCs w:val="24"/>
        </w:rPr>
        <w:t>(daya atau nilai motivasi) bagi setiap individu yang bersangkutan. Menurut</w:t>
      </w:r>
      <w:r w:rsidR="00596184" w:rsidRPr="00596184">
        <w:rPr>
          <w:rFonts w:ascii="Times New Roman" w:eastAsia="Calibri" w:hAnsi="Times New Roman" w:cs="Times New Roman"/>
          <w:sz w:val="24"/>
          <w:szCs w:val="24"/>
        </w:rPr>
        <w:t xml:space="preserve"> </w:t>
      </w:r>
      <w:r w:rsidRPr="0084760A">
        <w:rPr>
          <w:rFonts w:ascii="Times New Roman" w:eastAsia="Calibri" w:hAnsi="Times New Roman" w:cs="Times New Roman"/>
          <w:sz w:val="24"/>
          <w:szCs w:val="24"/>
        </w:rPr>
        <w:lastRenderedPageBreak/>
        <w:t>Vroom</w:t>
      </w:r>
      <w:r w:rsidR="00596184" w:rsidRPr="00596184">
        <w:rPr>
          <w:rFonts w:ascii="Times New Roman" w:eastAsia="Calibri" w:hAnsi="Times New Roman" w:cs="Times New Roman"/>
          <w:sz w:val="24"/>
          <w:szCs w:val="24"/>
        </w:rPr>
        <w:t xml:space="preserve"> </w:t>
      </w:r>
      <w:r w:rsidRPr="0084760A">
        <w:rPr>
          <w:rFonts w:ascii="Times New Roman" w:eastAsia="Calibri" w:hAnsi="Times New Roman" w:cs="Times New Roman"/>
          <w:sz w:val="24"/>
          <w:szCs w:val="24"/>
        </w:rPr>
        <w:t>valensi berhubungan dengan nilai positif atau negatif yang diberikan orang-orang kepada hasil</w:t>
      </w:r>
      <w:r w:rsidR="00596184" w:rsidRPr="00596184">
        <w:rPr>
          <w:rFonts w:ascii="Times New Roman" w:eastAsia="Calibri" w:hAnsi="Times New Roman" w:cs="Times New Roman"/>
          <w:sz w:val="24"/>
          <w:szCs w:val="24"/>
        </w:rPr>
        <w:t xml:space="preserve"> </w:t>
      </w:r>
      <w:r w:rsidRPr="0084760A">
        <w:rPr>
          <w:rFonts w:ascii="Times New Roman" w:eastAsia="Calibri" w:hAnsi="Times New Roman" w:cs="Times New Roman"/>
          <w:sz w:val="24"/>
          <w:szCs w:val="24"/>
        </w:rPr>
        <w:t>-</w:t>
      </w:r>
      <w:r w:rsidR="00596184" w:rsidRPr="00596184">
        <w:rPr>
          <w:rFonts w:ascii="Times New Roman" w:eastAsia="Calibri" w:hAnsi="Times New Roman" w:cs="Times New Roman"/>
          <w:sz w:val="24"/>
          <w:szCs w:val="24"/>
        </w:rPr>
        <w:t xml:space="preserve"> </w:t>
      </w:r>
      <w:r w:rsidRPr="0084760A">
        <w:rPr>
          <w:rFonts w:ascii="Times New Roman" w:eastAsia="Calibri" w:hAnsi="Times New Roman" w:cs="Times New Roman"/>
          <w:sz w:val="24"/>
          <w:szCs w:val="24"/>
        </w:rPr>
        <w:t>hasil.</w:t>
      </w:r>
      <w:r w:rsidR="00596184" w:rsidRPr="00596184">
        <w:rPr>
          <w:rFonts w:ascii="Times New Roman" w:eastAsia="Calibri" w:hAnsi="Times New Roman" w:cs="Times New Roman"/>
          <w:sz w:val="24"/>
          <w:szCs w:val="24"/>
        </w:rPr>
        <w:t xml:space="preserve"> </w:t>
      </w:r>
      <w:r w:rsidRPr="0084760A">
        <w:rPr>
          <w:rFonts w:ascii="Times New Roman" w:eastAsia="Calibri" w:hAnsi="Times New Roman" w:cs="Times New Roman"/>
          <w:sz w:val="24"/>
          <w:szCs w:val="24"/>
        </w:rPr>
        <w:t xml:space="preserve">Valensi merupakan preferensi seseorang untuk memperoleh imbalan. </w:t>
      </w:r>
      <w:r w:rsidRPr="0084760A">
        <w:rPr>
          <w:rFonts w:ascii="Times New Roman" w:eastAsia="Calibri" w:hAnsi="Times New Roman" w:cs="Times New Roman"/>
          <w:sz w:val="24"/>
          <w:szCs w:val="24"/>
          <w:lang w:val="fi-FI"/>
        </w:rPr>
        <w:t xml:space="preserve">Valensi juga merupakan ungkapan seseorang untuk mencapai tujuan. Valensi seseorang tidak sama tergantung pengalaman masing-masing. </w:t>
      </w:r>
    </w:p>
    <w:p w14:paraId="3BEC66F8" w14:textId="742CF8CF" w:rsidR="006E359C" w:rsidRPr="00596184" w:rsidRDefault="005F101E" w:rsidP="00596184">
      <w:pPr>
        <w:pStyle w:val="DaftarParagraf"/>
        <w:numPr>
          <w:ilvl w:val="0"/>
          <w:numId w:val="29"/>
        </w:numPr>
        <w:spacing w:after="0" w:line="480" w:lineRule="auto"/>
        <w:rPr>
          <w:rFonts w:eastAsia="Calibri" w:cs="Times New Roman"/>
          <w:szCs w:val="24"/>
        </w:rPr>
      </w:pPr>
      <w:r w:rsidRPr="00596184">
        <w:rPr>
          <w:rFonts w:eastAsia="Calibri" w:cs="Times New Roman"/>
          <w:szCs w:val="24"/>
        </w:rPr>
        <w:t>Pertautan</w:t>
      </w:r>
      <w:r w:rsidR="00596184">
        <w:rPr>
          <w:rFonts w:eastAsia="Calibri" w:cs="Times New Roman"/>
          <w:szCs w:val="24"/>
        </w:rPr>
        <w:t xml:space="preserve"> </w:t>
      </w:r>
      <w:r w:rsidRPr="00596184">
        <w:rPr>
          <w:rFonts w:eastAsia="Calibri" w:cs="Times New Roman"/>
          <w:szCs w:val="24"/>
        </w:rPr>
        <w:t>(</w:t>
      </w:r>
      <w:r w:rsidRPr="00596184">
        <w:rPr>
          <w:rFonts w:eastAsia="Calibri" w:cs="Times New Roman"/>
          <w:i/>
          <w:iCs/>
          <w:szCs w:val="24"/>
        </w:rPr>
        <w:t>Instrumentality</w:t>
      </w:r>
      <w:r w:rsidRPr="00596184">
        <w:rPr>
          <w:rFonts w:eastAsia="Calibri" w:cs="Times New Roman"/>
          <w:szCs w:val="24"/>
        </w:rPr>
        <w:t>)</w:t>
      </w:r>
    </w:p>
    <w:p w14:paraId="7B711F9D" w14:textId="06724D5B" w:rsidR="009127A0" w:rsidRPr="0084760A" w:rsidRDefault="005F101E" w:rsidP="00596184">
      <w:pPr>
        <w:spacing w:after="0" w:line="480" w:lineRule="auto"/>
        <w:ind w:firstLine="360"/>
        <w:jc w:val="both"/>
        <w:rPr>
          <w:rFonts w:ascii="Times New Roman" w:eastAsia="Calibri" w:hAnsi="Times New Roman" w:cs="Times New Roman"/>
          <w:sz w:val="24"/>
          <w:szCs w:val="24"/>
        </w:rPr>
      </w:pPr>
      <w:r w:rsidRPr="0084760A">
        <w:rPr>
          <w:rFonts w:ascii="Times New Roman" w:eastAsia="Calibri" w:hAnsi="Times New Roman" w:cs="Times New Roman"/>
          <w:sz w:val="24"/>
          <w:szCs w:val="24"/>
        </w:rPr>
        <w:t xml:space="preserve">Pertautan adalah persepsi dari individu bahwa hasil tingkat pertama akan dihubungkan dengan hasil tingkat kedua. Instrumental merupakan keyakinan seseorang bahwa ia akan memperoleh imbalan atas pekerjaan yang telah diselesaikannya </w:t>
      </w:r>
      <w:r w:rsidRPr="0084760A">
        <w:rPr>
          <w:rFonts w:ascii="Times New Roman" w:eastAsia="Calibri" w:hAnsi="Times New Roman" w:cs="Times New Roman"/>
          <w:sz w:val="24"/>
          <w:szCs w:val="24"/>
        </w:rPr>
        <w:fldChar w:fldCharType="begin" w:fldLock="1"/>
      </w:r>
      <w:r w:rsidRPr="0084760A">
        <w:rPr>
          <w:rFonts w:ascii="Times New Roman" w:eastAsia="Calibri" w:hAnsi="Times New Roman" w:cs="Times New Roman"/>
          <w:sz w:val="24"/>
          <w:szCs w:val="24"/>
        </w:rPr>
        <w:instrText>ADDIN CSL_CITATION {"citationItems":[{"id":"ITEM-1","itemData":{"abstract":"Konteks PT KAI SQ -&gt; Sat Sat-&gt; Loy","author":[{"dropping-particle":"","family":"Handiani","given":"Sylvia","non-dropping-particle":"","parse-names":false,"suffix":""}],"container-title":"E-Journal Graduate Unpar","id":"ITEM-1","issue":"1","issued":{"date-parts":[["2014"]]},"page":"85-93","title":"E-Journal Graduate Unpar Part A - Economics E-Journal Graduate Unpar Part A - Economics","type":"article-journal","volume":"1"},"uris":["http://www.mendeley.com/documents/?uuid=54a17fbf-e1b5-40b5-a198-a4c409d89b3f"]}],"mendeley":{"formattedCitation":"(Handiani, 2014)","plainTextFormattedCitation":"(Handiani, 2014)","previouslyFormattedCitation":"(Handiani, 2014)"},"properties":{"noteIndex":0},"schema":"https://github.com/citation-style-language/schema/raw/master/csl-citation.json"}</w:instrText>
      </w:r>
      <w:r w:rsidRPr="0084760A">
        <w:rPr>
          <w:rFonts w:ascii="Times New Roman" w:eastAsia="Calibri" w:hAnsi="Times New Roman" w:cs="Times New Roman"/>
          <w:sz w:val="24"/>
          <w:szCs w:val="24"/>
        </w:rPr>
        <w:fldChar w:fldCharType="separate"/>
      </w:r>
      <w:r w:rsidRPr="0084760A">
        <w:rPr>
          <w:rFonts w:ascii="Times New Roman" w:eastAsia="Calibri" w:hAnsi="Times New Roman" w:cs="Times New Roman"/>
          <w:noProof/>
          <w:sz w:val="24"/>
          <w:szCs w:val="24"/>
        </w:rPr>
        <w:t>(Handiani, 2014)</w:t>
      </w:r>
      <w:r w:rsidRPr="0084760A">
        <w:rPr>
          <w:rFonts w:ascii="Times New Roman" w:eastAsia="Calibri" w:hAnsi="Times New Roman" w:cs="Times New Roman"/>
          <w:sz w:val="24"/>
          <w:szCs w:val="24"/>
        </w:rPr>
        <w:fldChar w:fldCharType="end"/>
      </w:r>
      <w:r w:rsidRPr="0084760A">
        <w:rPr>
          <w:rFonts w:ascii="Times New Roman" w:eastAsia="Calibri" w:hAnsi="Times New Roman" w:cs="Times New Roman"/>
          <w:sz w:val="24"/>
          <w:szCs w:val="24"/>
        </w:rPr>
        <w:t>.</w:t>
      </w:r>
    </w:p>
    <w:p w14:paraId="725923CF" w14:textId="7A0CCEF8" w:rsidR="005F101E" w:rsidRPr="0084760A" w:rsidRDefault="005F101E" w:rsidP="00CD1286">
      <w:pPr>
        <w:pStyle w:val="Judul3"/>
        <w:numPr>
          <w:ilvl w:val="2"/>
          <w:numId w:val="37"/>
        </w:numPr>
      </w:pPr>
      <w:bookmarkStart w:id="84" w:name="_Toc161205855"/>
      <w:r w:rsidRPr="0084760A">
        <w:t>Jenis Motivasi</w:t>
      </w:r>
      <w:bookmarkEnd w:id="84"/>
    </w:p>
    <w:p w14:paraId="5B3524AC" w14:textId="79AFC329" w:rsidR="002A36A0" w:rsidRPr="0084760A" w:rsidRDefault="005F101E">
      <w:pPr>
        <w:pStyle w:val="DaftarParagraf"/>
        <w:numPr>
          <w:ilvl w:val="6"/>
          <w:numId w:val="6"/>
        </w:numPr>
        <w:spacing w:after="0" w:line="480" w:lineRule="auto"/>
        <w:rPr>
          <w:rFonts w:eastAsia="Calibri" w:cs="Times New Roman"/>
          <w:szCs w:val="24"/>
        </w:rPr>
      </w:pPr>
      <w:r w:rsidRPr="0084760A">
        <w:rPr>
          <w:rFonts w:eastAsia="Calibri" w:cs="Times New Roman"/>
          <w:szCs w:val="24"/>
        </w:rPr>
        <w:t xml:space="preserve">Motivasi Intrinsik </w:t>
      </w:r>
    </w:p>
    <w:p w14:paraId="35BA1807" w14:textId="5D387D8B" w:rsidR="005F101E" w:rsidRPr="0084760A" w:rsidRDefault="005F101E" w:rsidP="00FE2D5A">
      <w:pPr>
        <w:spacing w:after="0" w:line="480" w:lineRule="auto"/>
        <w:ind w:firstLine="360"/>
        <w:jc w:val="both"/>
        <w:rPr>
          <w:rFonts w:ascii="Times New Roman" w:eastAsia="Calibri" w:hAnsi="Times New Roman" w:cs="Times New Roman"/>
          <w:sz w:val="24"/>
          <w:szCs w:val="24"/>
        </w:rPr>
      </w:pPr>
      <w:r w:rsidRPr="0084760A">
        <w:rPr>
          <w:rFonts w:ascii="Times New Roman" w:eastAsia="Calibri" w:hAnsi="Times New Roman" w:cs="Times New Roman"/>
          <w:sz w:val="24"/>
          <w:szCs w:val="24"/>
        </w:rPr>
        <w:t xml:space="preserve">Motivasi intrisik merupakan motivasi yang fungsinya sudah aktif di dalam tubuh sehingga tidak memerlukan stimulus dari luar. Motivasi dapat dikatan intrinsik bila tujuan inheren dengan situasi aktivitas dan bertemu dengan kebutuhan dan tujuan seseorang dalam menguasai segala sesuatu dalam aktivitas </w:t>
      </w:r>
    </w:p>
    <w:p w14:paraId="5722CB8B" w14:textId="18E17EB1" w:rsidR="002A36A0" w:rsidRPr="0084760A" w:rsidRDefault="005F101E">
      <w:pPr>
        <w:pStyle w:val="DaftarParagraf"/>
        <w:numPr>
          <w:ilvl w:val="6"/>
          <w:numId w:val="6"/>
        </w:numPr>
        <w:spacing w:after="0" w:line="480" w:lineRule="auto"/>
        <w:rPr>
          <w:rFonts w:eastAsia="Calibri" w:cs="Times New Roman"/>
          <w:szCs w:val="24"/>
        </w:rPr>
      </w:pPr>
      <w:r w:rsidRPr="0084760A">
        <w:rPr>
          <w:rFonts w:eastAsia="Calibri" w:cs="Times New Roman"/>
          <w:szCs w:val="24"/>
        </w:rPr>
        <w:t xml:space="preserve">Motivasi Ekstrinsik </w:t>
      </w:r>
    </w:p>
    <w:p w14:paraId="7B3D7A78" w14:textId="245E77B3" w:rsidR="005F101E" w:rsidRPr="0084760A" w:rsidRDefault="005F101E" w:rsidP="00FE2D5A">
      <w:pPr>
        <w:spacing w:after="0" w:line="480" w:lineRule="auto"/>
        <w:ind w:firstLine="360"/>
        <w:rPr>
          <w:rFonts w:ascii="Times New Roman" w:eastAsia="Calibri" w:hAnsi="Times New Roman" w:cs="Times New Roman"/>
          <w:sz w:val="24"/>
          <w:szCs w:val="24"/>
        </w:rPr>
      </w:pPr>
      <w:r w:rsidRPr="0084760A">
        <w:rPr>
          <w:rFonts w:ascii="Times New Roman" w:eastAsia="Calibri" w:hAnsi="Times New Roman" w:cs="Times New Roman"/>
          <w:sz w:val="24"/>
          <w:szCs w:val="24"/>
        </w:rPr>
        <w:t xml:space="preserve">Motivasi ekstrinsik merupakan motivasi yang memerlukan simulasi dari luar tubuh orang itu sendiri dapat aktif serta dapat aktif dan berfungsi bila adanya rangsangan dari luar tubuh </w:t>
      </w:r>
      <w:r w:rsidRPr="0084760A">
        <w:rPr>
          <w:rFonts w:ascii="Times New Roman" w:eastAsia="Calibri" w:hAnsi="Times New Roman" w:cs="Times New Roman"/>
          <w:sz w:val="24"/>
          <w:szCs w:val="24"/>
        </w:rPr>
        <w:fldChar w:fldCharType="begin" w:fldLock="1"/>
      </w:r>
      <w:r w:rsidRPr="0084760A">
        <w:rPr>
          <w:rFonts w:ascii="Times New Roman" w:eastAsia="Calibri" w:hAnsi="Times New Roman" w:cs="Times New Roman"/>
          <w:sz w:val="24"/>
          <w:szCs w:val="24"/>
        </w:rPr>
        <w:instrText>ADDIN CSL_CITATION {"citationItems":[{"id":"ITEM-1","itemData":{"author":[{"dropping-particle":"","family":"Candra","given":"I.W.","non-dropping-particle":"","parse-names":false,"suffix":""}],"id":"ITEM-1","issued":{"date-parts":[["2016"]]},"publisher":"Denpasar","title":"Psikologi landasan keilmuan praktik keperawatan jiwa","type":"book"},"uris":["http://www.mendeley.com/documents/?uuid=000e4190-7537-46e3-bea5-0d8d9c5e7b4e"]}],"mendeley":{"formattedCitation":"(Candra, 2016)","plainTextFormattedCitation":"(Candra, 2016)","previouslyFormattedCitation":"(Candra, 2016)"},"properties":{"noteIndex":0},"schema":"https://github.com/citation-style-language/schema/raw/master/csl-citation.json"}</w:instrText>
      </w:r>
      <w:r w:rsidRPr="0084760A">
        <w:rPr>
          <w:rFonts w:ascii="Times New Roman" w:eastAsia="Calibri" w:hAnsi="Times New Roman" w:cs="Times New Roman"/>
          <w:sz w:val="24"/>
          <w:szCs w:val="24"/>
        </w:rPr>
        <w:fldChar w:fldCharType="separate"/>
      </w:r>
      <w:r w:rsidRPr="0084760A">
        <w:rPr>
          <w:rFonts w:ascii="Times New Roman" w:eastAsia="Calibri" w:hAnsi="Times New Roman" w:cs="Times New Roman"/>
          <w:noProof/>
          <w:sz w:val="24"/>
          <w:szCs w:val="24"/>
        </w:rPr>
        <w:t>(Candra, 2016)</w:t>
      </w:r>
      <w:r w:rsidRPr="0084760A">
        <w:rPr>
          <w:rFonts w:ascii="Times New Roman" w:eastAsia="Calibri" w:hAnsi="Times New Roman" w:cs="Times New Roman"/>
          <w:sz w:val="24"/>
          <w:szCs w:val="24"/>
        </w:rPr>
        <w:fldChar w:fldCharType="end"/>
      </w:r>
      <w:r w:rsidRPr="0084760A">
        <w:rPr>
          <w:rFonts w:ascii="Times New Roman" w:eastAsia="Calibri" w:hAnsi="Times New Roman" w:cs="Times New Roman"/>
          <w:sz w:val="24"/>
          <w:szCs w:val="24"/>
        </w:rPr>
        <w:t>.</w:t>
      </w:r>
    </w:p>
    <w:p w14:paraId="374DE797" w14:textId="4D662325" w:rsidR="005F101E" w:rsidRPr="008852EC" w:rsidRDefault="005F101E" w:rsidP="00282EE6">
      <w:pPr>
        <w:pStyle w:val="Judul3"/>
        <w:numPr>
          <w:ilvl w:val="0"/>
          <w:numId w:val="0"/>
        </w:numPr>
        <w:ind w:left="2160" w:hanging="2160"/>
        <w:rPr>
          <w:lang w:val="id-ID"/>
        </w:rPr>
      </w:pPr>
      <w:bookmarkStart w:id="85" w:name="_Toc161205856"/>
      <w:r w:rsidRPr="008852EC">
        <w:rPr>
          <w:lang w:val="id-ID"/>
        </w:rPr>
        <w:t>2.2.4 Faktor-Faktor yang Mempengaruhi Motivasi</w:t>
      </w:r>
      <w:bookmarkEnd w:id="85"/>
    </w:p>
    <w:p w14:paraId="42BA543D" w14:textId="55859D72" w:rsidR="005F101E" w:rsidRPr="00FD791B" w:rsidRDefault="001F226F" w:rsidP="00E70D94">
      <w:pPr>
        <w:spacing w:after="0" w:line="480" w:lineRule="auto"/>
        <w:ind w:firstLine="360"/>
        <w:jc w:val="both"/>
        <w:rPr>
          <w:rFonts w:ascii="Times New Roman" w:eastAsia="Calibri" w:hAnsi="Times New Roman" w:cs="Times New Roman"/>
          <w:sz w:val="24"/>
          <w:szCs w:val="24"/>
          <w:lang w:bidi="ar-SA"/>
        </w:rPr>
      </w:pPr>
      <w:r w:rsidRPr="0084760A">
        <w:rPr>
          <w:rFonts w:ascii="Times New Roman" w:eastAsia="Calibri" w:hAnsi="Times New Roman" w:cs="Times New Roman"/>
          <w:sz w:val="24"/>
          <w:szCs w:val="24"/>
          <w:lang w:bidi="ar-SA"/>
        </w:rPr>
        <w:t>Menurut Uno</w:t>
      </w:r>
      <w:r w:rsidR="00E70D94" w:rsidRPr="0084760A">
        <w:rPr>
          <w:rFonts w:ascii="Times New Roman" w:eastAsia="Calibri" w:hAnsi="Times New Roman" w:cs="Times New Roman"/>
          <w:sz w:val="24"/>
          <w:szCs w:val="24"/>
          <w:lang w:bidi="ar-SA"/>
        </w:rPr>
        <w:t xml:space="preserve"> (2018) </w:t>
      </w:r>
      <w:r w:rsidRPr="0084760A">
        <w:rPr>
          <w:rFonts w:ascii="Times New Roman" w:eastAsia="Calibri" w:hAnsi="Times New Roman" w:cs="Times New Roman"/>
          <w:sz w:val="24"/>
          <w:szCs w:val="24"/>
          <w:lang w:bidi="ar-SA"/>
        </w:rPr>
        <w:t xml:space="preserve">dalam </w:t>
      </w:r>
      <w:r w:rsidRPr="0084760A">
        <w:rPr>
          <w:rFonts w:ascii="Times New Roman" w:eastAsia="Calibri" w:hAnsi="Times New Roman" w:cs="Times New Roman"/>
          <w:sz w:val="24"/>
          <w:szCs w:val="24"/>
          <w:lang w:bidi="ar-SA"/>
        </w:rPr>
        <w:fldChar w:fldCharType="begin" w:fldLock="1"/>
      </w:r>
      <w:r w:rsidR="00202AF8" w:rsidRPr="0084760A">
        <w:rPr>
          <w:rFonts w:ascii="Times New Roman" w:eastAsia="Calibri" w:hAnsi="Times New Roman" w:cs="Times New Roman"/>
          <w:sz w:val="24"/>
          <w:szCs w:val="24"/>
          <w:lang w:bidi="ar-SA"/>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approach.","author":[{"dropping-particle":"","family":"Maiti","given":"","non-dropping-particle":"","parse-names":false,"suffix":""},{"dropping-particle":"","family":"Bidinger","given":"","non-dropping-particle":"","parse-names":false,"suffix":""}],"container-title":"Journal of Chemical Information and Modeling","id":"ITEM-1","issue":"9","issued":{"date-parts":[["2019"]]},"page":"1689-1699","title":"Buku Kanker","type":"article-journal","volume":"53"},"uris":["http://www.mendeley.com/documents/?uuid=764e3494-03af-487a-9f5d-4ba0c302fb7a"]}],"mendeley":{"formattedCitation":"(Maiti &amp; Bidinger, 2019)","plainTextFormattedCitation":"(Maiti &amp; Bidinger, 2019)","previouslyFormattedCitation":"(Maiti &amp; Bidinger, 2019)"},"properties":{"noteIndex":0},"schema":"https://github.com/citation-style-language/schema/raw/master/csl-citation.json"}</w:instrText>
      </w:r>
      <w:r w:rsidRPr="0084760A">
        <w:rPr>
          <w:rFonts w:ascii="Times New Roman" w:eastAsia="Calibri" w:hAnsi="Times New Roman" w:cs="Times New Roman"/>
          <w:sz w:val="24"/>
          <w:szCs w:val="24"/>
          <w:lang w:bidi="ar-SA"/>
        </w:rPr>
        <w:fldChar w:fldCharType="separate"/>
      </w:r>
      <w:r w:rsidRPr="0084760A">
        <w:rPr>
          <w:rFonts w:ascii="Times New Roman" w:eastAsia="Calibri" w:hAnsi="Times New Roman" w:cs="Times New Roman"/>
          <w:noProof/>
          <w:sz w:val="24"/>
          <w:szCs w:val="24"/>
          <w:lang w:bidi="ar-SA"/>
        </w:rPr>
        <w:t>(Maiti &amp; Bidinger, 2019)</w:t>
      </w:r>
      <w:r w:rsidRPr="0084760A">
        <w:rPr>
          <w:rFonts w:ascii="Times New Roman" w:eastAsia="Calibri" w:hAnsi="Times New Roman" w:cs="Times New Roman"/>
          <w:sz w:val="24"/>
          <w:szCs w:val="24"/>
          <w:lang w:bidi="ar-SA"/>
        </w:rPr>
        <w:fldChar w:fldCharType="end"/>
      </w:r>
      <w:r w:rsidRPr="0084760A">
        <w:rPr>
          <w:rFonts w:ascii="Times New Roman" w:eastAsia="Calibri" w:hAnsi="Times New Roman" w:cs="Times New Roman"/>
          <w:sz w:val="24"/>
          <w:szCs w:val="24"/>
          <w:lang w:bidi="ar-SA"/>
        </w:rPr>
        <w:t xml:space="preserve"> </w:t>
      </w:r>
      <w:r w:rsidR="005F101E" w:rsidRPr="0084760A">
        <w:rPr>
          <w:rFonts w:ascii="Times New Roman" w:eastAsia="Calibri" w:hAnsi="Times New Roman" w:cs="Times New Roman"/>
          <w:sz w:val="24"/>
          <w:szCs w:val="24"/>
          <w:lang w:bidi="ar-SA"/>
        </w:rPr>
        <w:t>Ada dua faktor yang mempengaruhi motivasi yaitu faktor internal dan eksternal yaitu</w:t>
      </w:r>
      <w:r w:rsidR="00596184" w:rsidRPr="00FD791B">
        <w:rPr>
          <w:rFonts w:ascii="Times New Roman" w:eastAsia="Calibri" w:hAnsi="Times New Roman" w:cs="Times New Roman"/>
          <w:sz w:val="24"/>
          <w:szCs w:val="24"/>
          <w:lang w:bidi="ar-SA"/>
        </w:rPr>
        <w:t xml:space="preserve"> :</w:t>
      </w:r>
    </w:p>
    <w:p w14:paraId="56B16B38" w14:textId="77777777" w:rsidR="00596184" w:rsidRPr="00FD791B" w:rsidRDefault="00596184" w:rsidP="00E70D94">
      <w:pPr>
        <w:spacing w:after="0" w:line="480" w:lineRule="auto"/>
        <w:ind w:firstLine="360"/>
        <w:jc w:val="both"/>
        <w:rPr>
          <w:rFonts w:ascii="Times New Roman" w:eastAsia="Calibri" w:hAnsi="Times New Roman" w:cs="Times New Roman"/>
          <w:sz w:val="24"/>
          <w:szCs w:val="24"/>
          <w:lang w:bidi="ar-SA"/>
        </w:rPr>
      </w:pPr>
    </w:p>
    <w:p w14:paraId="525A54C1" w14:textId="4772DA2F" w:rsidR="00AD6C90" w:rsidRPr="0084760A" w:rsidRDefault="005F101E">
      <w:pPr>
        <w:pStyle w:val="DaftarParagraf"/>
        <w:widowControl w:val="0"/>
        <w:numPr>
          <w:ilvl w:val="6"/>
          <w:numId w:val="5"/>
        </w:numPr>
        <w:tabs>
          <w:tab w:val="left" w:pos="360"/>
        </w:tabs>
        <w:autoSpaceDE w:val="0"/>
        <w:autoSpaceDN w:val="0"/>
        <w:spacing w:after="0" w:line="480" w:lineRule="auto"/>
        <w:rPr>
          <w:rFonts w:eastAsia="Calibri" w:cs="Times New Roman"/>
          <w:szCs w:val="24"/>
        </w:rPr>
      </w:pPr>
      <w:r w:rsidRPr="0084760A">
        <w:rPr>
          <w:rFonts w:eastAsia="Calibri" w:cs="Times New Roman"/>
          <w:szCs w:val="24"/>
        </w:rPr>
        <w:lastRenderedPageBreak/>
        <w:t>Faktor</w:t>
      </w:r>
      <w:r w:rsidRPr="0084760A">
        <w:rPr>
          <w:rFonts w:eastAsia="Calibri" w:cs="Times New Roman"/>
          <w:spacing w:val="1"/>
          <w:szCs w:val="24"/>
        </w:rPr>
        <w:t xml:space="preserve"> </w:t>
      </w:r>
      <w:r w:rsidRPr="0084760A">
        <w:rPr>
          <w:rFonts w:eastAsia="Calibri" w:cs="Times New Roman"/>
          <w:szCs w:val="24"/>
        </w:rPr>
        <w:t>Internal</w:t>
      </w:r>
    </w:p>
    <w:p w14:paraId="54B23B52" w14:textId="08EB096E" w:rsidR="005F101E" w:rsidRPr="0084760A" w:rsidRDefault="00FE2D5A" w:rsidP="00E70D94">
      <w:pPr>
        <w:widowControl w:val="0"/>
        <w:tabs>
          <w:tab w:val="left" w:pos="360"/>
        </w:tabs>
        <w:autoSpaceDE w:val="0"/>
        <w:autoSpaceDN w:val="0"/>
        <w:spacing w:after="0" w:line="480" w:lineRule="auto"/>
        <w:jc w:val="both"/>
        <w:rPr>
          <w:rFonts w:ascii="Times New Roman" w:eastAsia="Calibri" w:hAnsi="Times New Roman" w:cs="Times New Roman"/>
          <w:sz w:val="24"/>
          <w:szCs w:val="24"/>
        </w:rPr>
      </w:pPr>
      <w:r w:rsidRPr="0084760A">
        <w:rPr>
          <w:rFonts w:ascii="Times New Roman" w:eastAsia="Calibri" w:hAnsi="Times New Roman" w:cs="Times New Roman"/>
          <w:sz w:val="24"/>
          <w:szCs w:val="24"/>
        </w:rPr>
        <w:tab/>
      </w:r>
      <w:r w:rsidR="005F101E" w:rsidRPr="0084760A">
        <w:rPr>
          <w:rFonts w:ascii="Times New Roman" w:eastAsia="Calibri" w:hAnsi="Times New Roman" w:cs="Times New Roman"/>
          <w:sz w:val="24"/>
          <w:szCs w:val="24"/>
        </w:rPr>
        <w:t>Faktor internal adalah motivasi yang berasal dari dalam diri manusia, biasanya timbul dari perilaku yang dapat memenuhi kebutuhan sehingga menjadi puas. Faktor internal meliputi:</w:t>
      </w:r>
    </w:p>
    <w:p w14:paraId="1C58A529" w14:textId="7F30EFDF" w:rsidR="00677274" w:rsidRPr="00123C33" w:rsidRDefault="005F101E" w:rsidP="00700DE1">
      <w:pPr>
        <w:pStyle w:val="DaftarParagraf"/>
        <w:widowControl w:val="0"/>
        <w:numPr>
          <w:ilvl w:val="1"/>
          <w:numId w:val="23"/>
        </w:numPr>
        <w:tabs>
          <w:tab w:val="left" w:pos="360"/>
        </w:tabs>
        <w:autoSpaceDE w:val="0"/>
        <w:autoSpaceDN w:val="0"/>
        <w:spacing w:after="0" w:line="480" w:lineRule="auto"/>
        <w:rPr>
          <w:rFonts w:eastAsia="Calibri" w:cs="Times New Roman"/>
          <w:szCs w:val="24"/>
          <w:lang w:val="id-ID"/>
        </w:rPr>
      </w:pPr>
      <w:r w:rsidRPr="0084760A">
        <w:rPr>
          <w:rFonts w:eastAsia="Calibri" w:cs="Times New Roman"/>
          <w:szCs w:val="24"/>
          <w:lang w:val="id-ID"/>
        </w:rPr>
        <w:t>Faktor fisik, adalah segala sesuatu yang berkaitan dengan kondisi fisik misal</w:t>
      </w:r>
      <w:r w:rsidR="00596184" w:rsidRPr="00596184">
        <w:rPr>
          <w:rFonts w:eastAsia="Calibri" w:cs="Times New Roman"/>
          <w:szCs w:val="24"/>
          <w:lang w:val="id-ID"/>
        </w:rPr>
        <w:t xml:space="preserve"> </w:t>
      </w:r>
      <w:r w:rsidRPr="0084760A">
        <w:rPr>
          <w:rFonts w:eastAsia="Calibri" w:cs="Times New Roman"/>
          <w:szCs w:val="24"/>
          <w:lang w:val="id-ID"/>
        </w:rPr>
        <w:t>status kesehatan pasien. Fisik yang kurang sehat dan cacat yang tidak dapat disembuhkan berbahaya bagi penyesuaian pribadi dan keluarga. Pasien  yang mempunyai hambatan fisik karena kesehatannya buruk sebagai akibat mereka selalu frustasi terhadap kesehatannya</w:t>
      </w:r>
    </w:p>
    <w:p w14:paraId="4B4AC0B8" w14:textId="77777777" w:rsidR="00FE2D5A" w:rsidRPr="0084760A" w:rsidRDefault="005F101E" w:rsidP="00700DE1">
      <w:pPr>
        <w:pStyle w:val="DaftarParagraf"/>
        <w:widowControl w:val="0"/>
        <w:numPr>
          <w:ilvl w:val="1"/>
          <w:numId w:val="23"/>
        </w:numPr>
        <w:tabs>
          <w:tab w:val="left" w:pos="360"/>
        </w:tabs>
        <w:autoSpaceDE w:val="0"/>
        <w:autoSpaceDN w:val="0"/>
        <w:spacing w:after="0" w:line="480" w:lineRule="auto"/>
        <w:rPr>
          <w:rFonts w:eastAsia="Calibri" w:cs="Times New Roman"/>
          <w:szCs w:val="24"/>
          <w:lang w:val="id-ID"/>
        </w:rPr>
      </w:pPr>
      <w:r w:rsidRPr="0084760A">
        <w:rPr>
          <w:rFonts w:eastAsia="Calibri" w:cs="Times New Roman"/>
          <w:szCs w:val="24"/>
          <w:lang w:val="id-ID"/>
        </w:rPr>
        <w:t>Faktor proses mental, merupakan suatu proses yang tidak terjadi begitu saja, tapi ada kebutuhan yang mendasari munculnya motivasi tersebut. Pasien dengan fungsi mental yang normal akan menyebabkan bias yang positif terhadap diri. Seperti halnya adanya kemampuan untuk mengontrol kejadian- kejadian dalam hidup yang harus dihadapi, keadaan pemikiran dan pandangan hidup yang positif dari diri pasien dalam reaksi terhadap perawatan akan meningkatkan penerimaan diri serta keyakinan diri sehingga mampu mengatasi kecemasan dan selalu berpikir optimis untuk</w:t>
      </w:r>
      <w:r w:rsidRPr="0084760A">
        <w:rPr>
          <w:rFonts w:eastAsia="Calibri" w:cs="Times New Roman"/>
          <w:spacing w:val="-5"/>
          <w:szCs w:val="24"/>
          <w:lang w:val="id-ID"/>
        </w:rPr>
        <w:t xml:space="preserve"> </w:t>
      </w:r>
      <w:r w:rsidRPr="0084760A">
        <w:rPr>
          <w:rFonts w:eastAsia="Calibri" w:cs="Times New Roman"/>
          <w:szCs w:val="24"/>
          <w:lang w:val="id-ID"/>
        </w:rPr>
        <w:t>kesembuhannya.</w:t>
      </w:r>
    </w:p>
    <w:p w14:paraId="0D487512" w14:textId="2FBFEB10" w:rsidR="00FE2D5A" w:rsidRPr="0084760A" w:rsidRDefault="005F101E" w:rsidP="00700DE1">
      <w:pPr>
        <w:pStyle w:val="DaftarParagraf"/>
        <w:widowControl w:val="0"/>
        <w:numPr>
          <w:ilvl w:val="1"/>
          <w:numId w:val="23"/>
        </w:numPr>
        <w:tabs>
          <w:tab w:val="left" w:pos="360"/>
        </w:tabs>
        <w:autoSpaceDE w:val="0"/>
        <w:autoSpaceDN w:val="0"/>
        <w:spacing w:after="0" w:line="480" w:lineRule="auto"/>
        <w:rPr>
          <w:rFonts w:eastAsia="Calibri" w:cs="Times New Roman"/>
          <w:szCs w:val="24"/>
          <w:lang w:val="id-ID"/>
        </w:rPr>
      </w:pPr>
      <w:r w:rsidRPr="0084760A">
        <w:rPr>
          <w:rFonts w:eastAsia="Calibri" w:cs="Times New Roman"/>
          <w:szCs w:val="24"/>
          <w:lang w:val="id-ID"/>
        </w:rPr>
        <w:t>Faktor herediter, bahwa manusia diciptakan dengan berbagai  macam tipe kepribadian yang secara herediter dibawa sejak lahir. Berbagai tipe kepribadian tertentu yang mudah termotivasi atau</w:t>
      </w:r>
      <w:r w:rsidRPr="0084760A">
        <w:rPr>
          <w:rFonts w:eastAsia="Calibri" w:cs="Times New Roman"/>
          <w:spacing w:val="-6"/>
          <w:szCs w:val="24"/>
          <w:lang w:val="id-ID"/>
        </w:rPr>
        <w:t xml:space="preserve"> </w:t>
      </w:r>
      <w:r w:rsidRPr="0084760A">
        <w:rPr>
          <w:rFonts w:eastAsia="Calibri" w:cs="Times New Roman"/>
          <w:szCs w:val="24"/>
          <w:lang w:val="id-ID"/>
        </w:rPr>
        <w:t>sebaliknya</w:t>
      </w:r>
      <w:r w:rsidR="00FE2D5A" w:rsidRPr="0084760A">
        <w:rPr>
          <w:rFonts w:eastAsia="Calibri" w:cs="Times New Roman"/>
          <w:szCs w:val="24"/>
          <w:lang w:val="id-ID"/>
        </w:rPr>
        <w:t>.</w:t>
      </w:r>
    </w:p>
    <w:p w14:paraId="2D540AD9" w14:textId="77777777" w:rsidR="00FE2D5A" w:rsidRPr="0084760A" w:rsidRDefault="005F101E" w:rsidP="00700DE1">
      <w:pPr>
        <w:pStyle w:val="DaftarParagraf"/>
        <w:widowControl w:val="0"/>
        <w:numPr>
          <w:ilvl w:val="1"/>
          <w:numId w:val="23"/>
        </w:numPr>
        <w:tabs>
          <w:tab w:val="left" w:pos="360"/>
        </w:tabs>
        <w:autoSpaceDE w:val="0"/>
        <w:autoSpaceDN w:val="0"/>
        <w:spacing w:after="0" w:line="480" w:lineRule="auto"/>
        <w:rPr>
          <w:rFonts w:eastAsia="Calibri" w:cs="Times New Roman"/>
          <w:szCs w:val="24"/>
          <w:lang w:val="id-ID"/>
        </w:rPr>
      </w:pPr>
      <w:r w:rsidRPr="0084760A">
        <w:rPr>
          <w:rFonts w:eastAsia="Calibri" w:cs="Times New Roman"/>
          <w:szCs w:val="24"/>
          <w:lang w:val="id-ID"/>
        </w:rPr>
        <w:t>Keinginan dalam diri sendiri, misalnya keinginan untuk lepas dari keadaan sakit yang mengganggu aktivitasnya sehari-hari, masih ingin menikmati prestasi, merasa belum sepenuhnya mengembangkan potensi- potensi yang</w:t>
      </w:r>
      <w:r w:rsidRPr="0084760A">
        <w:rPr>
          <w:rFonts w:eastAsia="Calibri" w:cs="Times New Roman"/>
          <w:spacing w:val="-4"/>
          <w:szCs w:val="24"/>
          <w:lang w:val="id-ID"/>
        </w:rPr>
        <w:t xml:space="preserve"> </w:t>
      </w:r>
      <w:r w:rsidRPr="0084760A">
        <w:rPr>
          <w:rFonts w:eastAsia="Calibri" w:cs="Times New Roman"/>
          <w:szCs w:val="24"/>
          <w:lang w:val="id-ID"/>
        </w:rPr>
        <w:t>dimiliki.</w:t>
      </w:r>
    </w:p>
    <w:p w14:paraId="6A5AD694" w14:textId="6187AF11" w:rsidR="005F101E" w:rsidRPr="0084760A" w:rsidRDefault="005F101E" w:rsidP="00700DE1">
      <w:pPr>
        <w:pStyle w:val="DaftarParagraf"/>
        <w:widowControl w:val="0"/>
        <w:numPr>
          <w:ilvl w:val="1"/>
          <w:numId w:val="23"/>
        </w:numPr>
        <w:tabs>
          <w:tab w:val="left" w:pos="360"/>
        </w:tabs>
        <w:autoSpaceDE w:val="0"/>
        <w:autoSpaceDN w:val="0"/>
        <w:spacing w:after="0" w:line="480" w:lineRule="auto"/>
        <w:rPr>
          <w:rFonts w:eastAsia="Calibri" w:cs="Times New Roman"/>
          <w:szCs w:val="24"/>
          <w:lang w:val="id-ID"/>
        </w:rPr>
      </w:pPr>
      <w:r w:rsidRPr="0084760A">
        <w:rPr>
          <w:rFonts w:eastAsia="Calibri" w:cs="Times New Roman"/>
          <w:szCs w:val="24"/>
          <w:lang w:val="id-ID"/>
        </w:rPr>
        <w:t xml:space="preserve">Kematangan usia, kematangan usia akan mempengaruhi pada proses berfikir </w:t>
      </w:r>
      <w:r w:rsidRPr="0084760A">
        <w:rPr>
          <w:rFonts w:eastAsia="Calibri" w:cs="Times New Roman"/>
          <w:szCs w:val="24"/>
          <w:lang w:val="id-ID"/>
        </w:rPr>
        <w:lastRenderedPageBreak/>
        <w:t>dan pengambilan keputusan dalam melakukan pengobatan yang menunjang kesembuhan</w:t>
      </w:r>
      <w:r w:rsidRPr="0084760A">
        <w:rPr>
          <w:rFonts w:eastAsia="Calibri" w:cs="Times New Roman"/>
          <w:spacing w:val="-4"/>
          <w:szCs w:val="24"/>
          <w:lang w:val="id-ID"/>
        </w:rPr>
        <w:t xml:space="preserve"> </w:t>
      </w:r>
      <w:r w:rsidRPr="0084760A">
        <w:rPr>
          <w:rFonts w:eastAsia="Calibri" w:cs="Times New Roman"/>
          <w:szCs w:val="24"/>
          <w:lang w:val="id-ID"/>
        </w:rPr>
        <w:t>pasien.</w:t>
      </w:r>
    </w:p>
    <w:p w14:paraId="176F751F" w14:textId="5583391F" w:rsidR="00AD6C90" w:rsidRPr="0084760A" w:rsidRDefault="005F101E">
      <w:pPr>
        <w:pStyle w:val="DaftarParagraf"/>
        <w:widowControl w:val="0"/>
        <w:numPr>
          <w:ilvl w:val="6"/>
          <w:numId w:val="5"/>
        </w:numPr>
        <w:tabs>
          <w:tab w:val="left" w:pos="360"/>
        </w:tabs>
        <w:autoSpaceDE w:val="0"/>
        <w:autoSpaceDN w:val="0"/>
        <w:spacing w:after="0" w:line="480" w:lineRule="auto"/>
        <w:rPr>
          <w:rFonts w:eastAsia="Calibri" w:cs="Times New Roman"/>
          <w:szCs w:val="24"/>
        </w:rPr>
      </w:pPr>
      <w:r w:rsidRPr="0084760A">
        <w:rPr>
          <w:rFonts w:eastAsia="Calibri" w:cs="Times New Roman"/>
          <w:szCs w:val="24"/>
        </w:rPr>
        <w:t>Faktor external</w:t>
      </w:r>
    </w:p>
    <w:p w14:paraId="6742C571" w14:textId="6A3E9A6E" w:rsidR="005F101E" w:rsidRPr="0084760A" w:rsidRDefault="00FE2D5A" w:rsidP="00E70D94">
      <w:pPr>
        <w:widowControl w:val="0"/>
        <w:tabs>
          <w:tab w:val="left" w:pos="360"/>
        </w:tabs>
        <w:autoSpaceDE w:val="0"/>
        <w:autoSpaceDN w:val="0"/>
        <w:spacing w:after="0" w:line="480" w:lineRule="auto"/>
        <w:jc w:val="both"/>
        <w:rPr>
          <w:rFonts w:ascii="Times New Roman" w:eastAsia="Calibri" w:hAnsi="Times New Roman" w:cs="Times New Roman"/>
          <w:sz w:val="24"/>
          <w:szCs w:val="24"/>
        </w:rPr>
      </w:pPr>
      <w:r w:rsidRPr="0084760A">
        <w:rPr>
          <w:rFonts w:ascii="Times New Roman" w:eastAsia="Calibri" w:hAnsi="Times New Roman" w:cs="Times New Roman"/>
          <w:sz w:val="24"/>
          <w:szCs w:val="24"/>
        </w:rPr>
        <w:tab/>
      </w:r>
      <w:r w:rsidR="005F101E" w:rsidRPr="0084760A">
        <w:rPr>
          <w:rFonts w:ascii="Times New Roman" w:eastAsia="Calibri" w:hAnsi="Times New Roman" w:cs="Times New Roman"/>
          <w:sz w:val="24"/>
          <w:szCs w:val="24"/>
        </w:rPr>
        <w:t>Faktor eksternal adalah faktor motivasi yang berasal dari luar diri seseorang yang merupakan pengaruh dari orang lain atau lingkungan. Faktor eksternal ini meliputi:</w:t>
      </w:r>
    </w:p>
    <w:p w14:paraId="08AA01E1" w14:textId="77777777" w:rsidR="00AF2970" w:rsidRPr="0084760A" w:rsidRDefault="005F101E" w:rsidP="00700DE1">
      <w:pPr>
        <w:pStyle w:val="DaftarParagraf"/>
        <w:widowControl w:val="0"/>
        <w:numPr>
          <w:ilvl w:val="0"/>
          <w:numId w:val="24"/>
        </w:numPr>
        <w:tabs>
          <w:tab w:val="left" w:pos="720"/>
        </w:tabs>
        <w:autoSpaceDE w:val="0"/>
        <w:autoSpaceDN w:val="0"/>
        <w:spacing w:after="0" w:line="480" w:lineRule="auto"/>
        <w:ind w:right="101"/>
        <w:rPr>
          <w:rFonts w:eastAsia="Calibri" w:cs="Times New Roman"/>
          <w:szCs w:val="24"/>
          <w:lang w:val="fi-FI"/>
        </w:rPr>
      </w:pPr>
      <w:r w:rsidRPr="0084760A">
        <w:rPr>
          <w:rFonts w:eastAsia="Calibri" w:cs="Times New Roman"/>
          <w:szCs w:val="24"/>
          <w:lang w:val="id-ID"/>
        </w:rPr>
        <w:t xml:space="preserve">lingkungan, lingkungan adalah suatu yang berada disekitar pasien baik fisik, psikologis, maupun keluarga. </w:t>
      </w:r>
      <w:r w:rsidRPr="0084760A">
        <w:rPr>
          <w:rFonts w:eastAsia="Calibri" w:cs="Times New Roman"/>
          <w:szCs w:val="24"/>
          <w:lang w:val="fi-FI"/>
        </w:rPr>
        <w:t>Lingkungan sangat berpengaruh terhadap motivasi pasien kanker untuk melakukan pengobatan.</w:t>
      </w:r>
    </w:p>
    <w:p w14:paraId="24BB6EB6" w14:textId="77777777" w:rsidR="00AF2970" w:rsidRPr="0084760A" w:rsidRDefault="005F101E" w:rsidP="00700DE1">
      <w:pPr>
        <w:pStyle w:val="DaftarParagraf"/>
        <w:widowControl w:val="0"/>
        <w:numPr>
          <w:ilvl w:val="0"/>
          <w:numId w:val="24"/>
        </w:numPr>
        <w:tabs>
          <w:tab w:val="left" w:pos="720"/>
        </w:tabs>
        <w:autoSpaceDE w:val="0"/>
        <w:autoSpaceDN w:val="0"/>
        <w:spacing w:after="0" w:line="480" w:lineRule="auto"/>
        <w:ind w:right="101"/>
        <w:rPr>
          <w:rFonts w:eastAsia="Calibri" w:cs="Times New Roman"/>
          <w:szCs w:val="24"/>
          <w:lang w:val="fi-FI"/>
        </w:rPr>
      </w:pPr>
      <w:r w:rsidRPr="0084760A">
        <w:rPr>
          <w:rFonts w:eastAsia="Calibri" w:cs="Times New Roman"/>
          <w:szCs w:val="24"/>
          <w:lang w:val="fi-FI"/>
        </w:rPr>
        <w:t xml:space="preserve">Dukungan keluarga, dukungan keluarga dalam bentuk dukungan emosional dari anggota keluarga yang lain, teman, waktu dan uang merupakan faktor-faktor penting dalam </w:t>
      </w:r>
      <w:r w:rsidRPr="0084760A">
        <w:rPr>
          <w:rFonts w:eastAsia="Calibri" w:cs="Times New Roman"/>
          <w:color w:val="000000"/>
          <w:szCs w:val="24"/>
          <w:lang w:val="fi-FI"/>
        </w:rPr>
        <w:t>kepatuhan terhadap program medis.</w:t>
      </w:r>
      <w:bookmarkStart w:id="86" w:name="_Hlk146103448"/>
    </w:p>
    <w:p w14:paraId="1B4BBCAE" w14:textId="77777777" w:rsidR="00AF2970" w:rsidRPr="0084760A" w:rsidRDefault="005F101E" w:rsidP="00700DE1">
      <w:pPr>
        <w:pStyle w:val="DaftarParagraf"/>
        <w:widowControl w:val="0"/>
        <w:numPr>
          <w:ilvl w:val="0"/>
          <w:numId w:val="24"/>
        </w:numPr>
        <w:tabs>
          <w:tab w:val="left" w:pos="720"/>
        </w:tabs>
        <w:autoSpaceDE w:val="0"/>
        <w:autoSpaceDN w:val="0"/>
        <w:spacing w:after="0" w:line="480" w:lineRule="auto"/>
        <w:ind w:right="101"/>
        <w:rPr>
          <w:rFonts w:eastAsia="Calibri" w:cs="Times New Roman"/>
          <w:szCs w:val="24"/>
          <w:lang w:val="fi-FI"/>
        </w:rPr>
      </w:pPr>
      <w:r w:rsidRPr="0084760A">
        <w:rPr>
          <w:rFonts w:eastAsia="Calibri" w:cs="Times New Roman"/>
          <w:color w:val="000000"/>
          <w:szCs w:val="24"/>
          <w:lang w:val="fi-FI"/>
        </w:rPr>
        <w:t>Fasilitas (sarana dan prasarana), ketersediaan fasilitas yang menunjang kesembuhan pasien tersedia, mudah terjangkau menjadi motivasi pasien untuk sembuh. Termasuk dalam fasilitas adanya pembebasan biaya berobat untuk pasien</w:t>
      </w:r>
      <w:r w:rsidRPr="0084760A">
        <w:rPr>
          <w:rFonts w:eastAsia="Calibri" w:cs="Times New Roman"/>
          <w:color w:val="000000"/>
          <w:spacing w:val="-1"/>
          <w:szCs w:val="24"/>
          <w:lang w:val="fi-FI"/>
        </w:rPr>
        <w:t xml:space="preserve"> </w:t>
      </w:r>
      <w:r w:rsidRPr="0084760A">
        <w:rPr>
          <w:rFonts w:eastAsia="Calibri" w:cs="Times New Roman"/>
          <w:color w:val="000000"/>
          <w:szCs w:val="24"/>
          <w:lang w:val="fi-FI"/>
        </w:rPr>
        <w:t>kanker.</w:t>
      </w:r>
      <w:bookmarkEnd w:id="86"/>
    </w:p>
    <w:p w14:paraId="142C4A7A" w14:textId="0940F034" w:rsidR="005F101E" w:rsidRPr="0084760A" w:rsidRDefault="005F101E" w:rsidP="00700DE1">
      <w:pPr>
        <w:pStyle w:val="DaftarParagraf"/>
        <w:widowControl w:val="0"/>
        <w:numPr>
          <w:ilvl w:val="0"/>
          <w:numId w:val="24"/>
        </w:numPr>
        <w:tabs>
          <w:tab w:val="left" w:pos="720"/>
        </w:tabs>
        <w:autoSpaceDE w:val="0"/>
        <w:autoSpaceDN w:val="0"/>
        <w:spacing w:after="0" w:line="480" w:lineRule="auto"/>
        <w:ind w:right="101"/>
        <w:rPr>
          <w:rFonts w:eastAsia="Calibri" w:cs="Times New Roman"/>
          <w:szCs w:val="24"/>
          <w:lang w:val="fi-FI"/>
        </w:rPr>
      </w:pPr>
      <w:r w:rsidRPr="0084760A">
        <w:rPr>
          <w:rFonts w:eastAsia="Calibri" w:cs="Times New Roman"/>
          <w:color w:val="000000"/>
          <w:szCs w:val="24"/>
          <w:lang w:val="fi-FI"/>
        </w:rPr>
        <w:t>Media, merupakan sarana untuk menyampaikan pesan atau informasi seputar  kesehatan. Dengan adanya media ini pasien kanker akan menjadi lebih tahu tentang penyakit kanker dan pada akhirnya akan menjadi motivasi untuk melakukan pengobatan.</w:t>
      </w:r>
    </w:p>
    <w:p w14:paraId="0231E07F" w14:textId="77777777" w:rsidR="005F101E" w:rsidRPr="008852EC" w:rsidRDefault="005F101E" w:rsidP="00282EE6">
      <w:pPr>
        <w:pStyle w:val="Judul3"/>
        <w:numPr>
          <w:ilvl w:val="0"/>
          <w:numId w:val="0"/>
        </w:numPr>
        <w:ind w:left="2160" w:hanging="2160"/>
        <w:rPr>
          <w:lang w:val="fi-FI"/>
        </w:rPr>
      </w:pPr>
      <w:bookmarkStart w:id="87" w:name="_Toc161205857"/>
      <w:r w:rsidRPr="008852EC">
        <w:rPr>
          <w:lang w:val="fi-FI"/>
        </w:rPr>
        <w:t>2.2.5 Komponen Motivasi</w:t>
      </w:r>
      <w:bookmarkEnd w:id="87"/>
      <w:r w:rsidRPr="008852EC">
        <w:rPr>
          <w:lang w:val="fi-FI"/>
        </w:rPr>
        <w:t> </w:t>
      </w:r>
    </w:p>
    <w:p w14:paraId="4E7E2820" w14:textId="77777777" w:rsidR="005F101E" w:rsidRPr="0084760A" w:rsidRDefault="005F101E" w:rsidP="00FE2D5A">
      <w:pPr>
        <w:spacing w:after="0" w:line="480" w:lineRule="auto"/>
        <w:ind w:firstLine="360"/>
        <w:jc w:val="both"/>
        <w:rPr>
          <w:rFonts w:ascii="Times New Roman" w:eastAsia="Calibri" w:hAnsi="Times New Roman" w:cs="Times New Roman"/>
          <w:color w:val="000000"/>
          <w:sz w:val="24"/>
          <w:szCs w:val="24"/>
          <w:lang w:val="fi-FI" w:bidi="ar-SA"/>
        </w:rPr>
      </w:pPr>
      <w:r w:rsidRPr="0084760A">
        <w:rPr>
          <w:rFonts w:ascii="Times New Roman" w:eastAsia="Calibri" w:hAnsi="Times New Roman" w:cs="Times New Roman"/>
          <w:color w:val="000000"/>
          <w:sz w:val="24"/>
          <w:szCs w:val="24"/>
          <w:lang w:val="fi-FI" w:bidi="ar-SA"/>
        </w:rPr>
        <w:t xml:space="preserve">Ada 3 hal komponen motivasi antara lain yaitu </w:t>
      </w:r>
      <w:r w:rsidRPr="0084760A">
        <w:rPr>
          <w:rFonts w:ascii="Times New Roman" w:eastAsia="Calibri" w:hAnsi="Times New Roman" w:cs="Times New Roman"/>
          <w:color w:val="000000"/>
          <w:sz w:val="24"/>
          <w:szCs w:val="24"/>
          <w:lang w:val="fi-FI" w:bidi="ar-SA"/>
        </w:rPr>
        <w:fldChar w:fldCharType="begin" w:fldLock="1"/>
      </w:r>
      <w:r w:rsidRPr="0084760A">
        <w:rPr>
          <w:rFonts w:ascii="Times New Roman" w:eastAsia="Calibri" w:hAnsi="Times New Roman" w:cs="Times New Roman"/>
          <w:color w:val="000000"/>
          <w:sz w:val="24"/>
          <w:szCs w:val="24"/>
          <w:lang w:val="fi-FI" w:bidi="ar-SA"/>
        </w:rPr>
        <w:instrText>ADDIN CSL_CITATION {"citationItems":[{"id":"ITEM-1","itemData":{"author":[{"dropping-particle":"","family":"Sobur","given":"Alex","non-dropping-particle":"","parse-names":false,"suffix":""}],"id":"ITEM-1","issued":{"date-parts":[["2014"]]},"publisher":"Bandung : Pustaka Setia","title":"Psikologi Umum","type":"book"},"uris":["http://www.mendeley.com/documents/?uuid=bcce1883-acd5-4850-955b-a1db51a4bb65"]}],"mendeley":{"formattedCitation":"(Sobur, 2014)","plainTextFormattedCitation":"(Sobur, 2014)","previouslyFormattedCitation":"(Sobur, 2014)"},"properties":{"noteIndex":0},"schema":"https://github.com/citation-style-language/schema/raw/master/csl-citation.json"}</w:instrText>
      </w:r>
      <w:r w:rsidRPr="0084760A">
        <w:rPr>
          <w:rFonts w:ascii="Times New Roman" w:eastAsia="Calibri" w:hAnsi="Times New Roman" w:cs="Times New Roman"/>
          <w:color w:val="000000"/>
          <w:sz w:val="24"/>
          <w:szCs w:val="24"/>
          <w:lang w:val="fi-FI" w:bidi="ar-SA"/>
        </w:rPr>
        <w:fldChar w:fldCharType="separate"/>
      </w:r>
      <w:r w:rsidRPr="0084760A">
        <w:rPr>
          <w:rFonts w:ascii="Times New Roman" w:eastAsia="Calibri" w:hAnsi="Times New Roman" w:cs="Times New Roman"/>
          <w:noProof/>
          <w:color w:val="000000"/>
          <w:sz w:val="24"/>
          <w:szCs w:val="24"/>
          <w:lang w:val="fi-FI" w:bidi="ar-SA"/>
        </w:rPr>
        <w:t>(Sobur, 2014)</w:t>
      </w:r>
      <w:r w:rsidRPr="0084760A">
        <w:rPr>
          <w:rFonts w:ascii="Times New Roman" w:eastAsia="Calibri" w:hAnsi="Times New Roman" w:cs="Times New Roman"/>
          <w:color w:val="000000"/>
          <w:sz w:val="24"/>
          <w:szCs w:val="24"/>
          <w:lang w:val="fi-FI" w:bidi="ar-SA"/>
        </w:rPr>
        <w:fldChar w:fldCharType="end"/>
      </w:r>
      <w:r w:rsidRPr="0084760A">
        <w:rPr>
          <w:rFonts w:ascii="Times New Roman" w:eastAsia="Calibri" w:hAnsi="Times New Roman" w:cs="Times New Roman"/>
          <w:color w:val="000000"/>
          <w:sz w:val="24"/>
          <w:szCs w:val="24"/>
          <w:lang w:val="fi-FI" w:bidi="ar-SA"/>
        </w:rPr>
        <w:t>:</w:t>
      </w:r>
    </w:p>
    <w:p w14:paraId="58D6321C" w14:textId="77777777" w:rsidR="005F101E" w:rsidRPr="0084760A" w:rsidRDefault="005F101E" w:rsidP="00700DE1">
      <w:pPr>
        <w:numPr>
          <w:ilvl w:val="3"/>
          <w:numId w:val="22"/>
        </w:numPr>
        <w:spacing w:after="0" w:line="480" w:lineRule="auto"/>
        <w:ind w:left="360"/>
        <w:contextualSpacing/>
        <w:jc w:val="both"/>
        <w:rPr>
          <w:rFonts w:ascii="Times New Roman" w:eastAsia="Calibri" w:hAnsi="Times New Roman" w:cs="Times New Roman"/>
          <w:color w:val="000000"/>
          <w:sz w:val="24"/>
          <w:szCs w:val="24"/>
          <w:lang w:val="fi-FI" w:bidi="ar-SA"/>
        </w:rPr>
      </w:pPr>
      <w:r w:rsidRPr="0084760A">
        <w:rPr>
          <w:rFonts w:ascii="Times New Roman" w:eastAsia="Times New Roman" w:hAnsi="Times New Roman" w:cs="Times New Roman"/>
          <w:color w:val="000000"/>
          <w:kern w:val="0"/>
          <w:sz w:val="24"/>
          <w:szCs w:val="24"/>
          <w:lang w:val="fi-FI" w:bidi="ar-SA"/>
          <w14:ligatures w14:val="none"/>
        </w:rPr>
        <w:t>Keinginan (</w:t>
      </w:r>
      <w:r w:rsidRPr="0084760A">
        <w:rPr>
          <w:rFonts w:ascii="Times New Roman" w:eastAsia="Times New Roman" w:hAnsi="Times New Roman" w:cs="Times New Roman"/>
          <w:i/>
          <w:iCs/>
          <w:color w:val="000000"/>
          <w:kern w:val="0"/>
          <w:sz w:val="24"/>
          <w:szCs w:val="24"/>
          <w:lang w:val="fi-FI" w:bidi="ar-SA"/>
          <w14:ligatures w14:val="none"/>
        </w:rPr>
        <w:t>Valency</w:t>
      </w:r>
      <w:r w:rsidRPr="0084760A">
        <w:rPr>
          <w:rFonts w:ascii="Times New Roman" w:eastAsia="Times New Roman" w:hAnsi="Times New Roman" w:cs="Times New Roman"/>
          <w:color w:val="000000"/>
          <w:kern w:val="0"/>
          <w:sz w:val="24"/>
          <w:szCs w:val="24"/>
          <w:lang w:val="fi-FI" w:bidi="ar-SA"/>
          <w14:ligatures w14:val="none"/>
        </w:rPr>
        <w:t xml:space="preserve">), </w:t>
      </w:r>
      <w:r w:rsidRPr="0084760A">
        <w:rPr>
          <w:rFonts w:ascii="Times New Roman" w:eastAsia="Times New Roman" w:hAnsi="Times New Roman" w:cs="Times New Roman"/>
          <w:i/>
          <w:iCs/>
          <w:color w:val="000000"/>
          <w:kern w:val="0"/>
          <w:sz w:val="24"/>
          <w:szCs w:val="24"/>
          <w:lang w:val="fi-FI" w:bidi="ar-SA"/>
          <w14:ligatures w14:val="none"/>
        </w:rPr>
        <w:t>Valence</w:t>
      </w:r>
      <w:r w:rsidRPr="0084760A">
        <w:rPr>
          <w:rFonts w:ascii="Times New Roman" w:eastAsia="Times New Roman" w:hAnsi="Times New Roman" w:cs="Times New Roman"/>
          <w:color w:val="000000"/>
          <w:kern w:val="0"/>
          <w:sz w:val="24"/>
          <w:szCs w:val="24"/>
          <w:lang w:val="fi-FI" w:bidi="ar-SA"/>
          <w14:ligatures w14:val="none"/>
        </w:rPr>
        <w:t> juga dapat didefinisikan setiap hasil mempunyai nilai atau daya tarik bagi orang tertentu.</w:t>
      </w:r>
    </w:p>
    <w:p w14:paraId="2C4D4EE3" w14:textId="4570063B" w:rsidR="005F101E" w:rsidRPr="0084760A" w:rsidRDefault="005F101E" w:rsidP="00700DE1">
      <w:pPr>
        <w:numPr>
          <w:ilvl w:val="3"/>
          <w:numId w:val="22"/>
        </w:numPr>
        <w:spacing w:after="0" w:line="480" w:lineRule="auto"/>
        <w:ind w:left="360"/>
        <w:contextualSpacing/>
        <w:jc w:val="both"/>
        <w:rPr>
          <w:rFonts w:ascii="Times New Roman" w:eastAsia="Calibri" w:hAnsi="Times New Roman" w:cs="Times New Roman"/>
          <w:color w:val="000000"/>
          <w:sz w:val="24"/>
          <w:szCs w:val="24"/>
          <w:lang w:val="en-US" w:bidi="ar-SA"/>
        </w:rPr>
      </w:pPr>
      <w:r w:rsidRPr="00FD791B">
        <w:rPr>
          <w:rFonts w:ascii="Times New Roman" w:eastAsia="Times New Roman" w:hAnsi="Times New Roman" w:cs="Times New Roman"/>
          <w:color w:val="000000"/>
          <w:kern w:val="0"/>
          <w:sz w:val="14"/>
          <w:szCs w:val="14"/>
          <w:lang w:val="fi-FI" w:bidi="ar-SA"/>
          <w14:ligatures w14:val="none"/>
        </w:rPr>
        <w:lastRenderedPageBreak/>
        <w:t> </w:t>
      </w:r>
      <w:r w:rsidRPr="0084760A">
        <w:rPr>
          <w:rFonts w:ascii="Times New Roman" w:eastAsia="Times New Roman" w:hAnsi="Times New Roman" w:cs="Times New Roman"/>
          <w:color w:val="000000"/>
          <w:kern w:val="0"/>
          <w:sz w:val="24"/>
          <w:szCs w:val="24"/>
          <w:lang w:val="en-US" w:bidi="ar-SA"/>
          <w14:ligatures w14:val="none"/>
        </w:rPr>
        <w:t>Keyakinan </w:t>
      </w:r>
      <w:r w:rsidRPr="0084760A">
        <w:rPr>
          <w:rFonts w:ascii="Times New Roman" w:eastAsia="Times New Roman" w:hAnsi="Times New Roman" w:cs="Times New Roman"/>
          <w:i/>
          <w:iCs/>
          <w:color w:val="000000"/>
          <w:kern w:val="0"/>
          <w:sz w:val="24"/>
          <w:szCs w:val="24"/>
          <w:lang w:val="en-US" w:bidi="ar-SA"/>
          <w14:ligatures w14:val="none"/>
        </w:rPr>
        <w:t xml:space="preserve">(Outcome expectancy), </w:t>
      </w:r>
      <w:r w:rsidRPr="0084760A">
        <w:rPr>
          <w:rFonts w:ascii="Times New Roman" w:eastAsia="Times New Roman" w:hAnsi="Times New Roman" w:cs="Times New Roman"/>
          <w:color w:val="000000"/>
          <w:kern w:val="0"/>
          <w:sz w:val="24"/>
          <w:szCs w:val="24"/>
          <w:lang w:val="en-US" w:bidi="ar-SA"/>
          <w14:ligatures w14:val="none"/>
        </w:rPr>
        <w:t>berarti setiap individu percaya bahwa individu</w:t>
      </w:r>
      <w:r w:rsidR="00596184">
        <w:rPr>
          <w:rFonts w:ascii="Times New Roman" w:eastAsia="Times New Roman" w:hAnsi="Times New Roman" w:cs="Times New Roman"/>
          <w:color w:val="000000"/>
          <w:kern w:val="0"/>
          <w:sz w:val="24"/>
          <w:szCs w:val="24"/>
          <w:lang w:val="en-US" w:bidi="ar-SA"/>
          <w14:ligatures w14:val="none"/>
        </w:rPr>
        <w:t xml:space="preserve"> </w:t>
      </w:r>
      <w:r w:rsidRPr="0084760A">
        <w:rPr>
          <w:rFonts w:ascii="Times New Roman" w:eastAsia="Times New Roman" w:hAnsi="Times New Roman" w:cs="Times New Roman"/>
          <w:color w:val="000000"/>
          <w:kern w:val="0"/>
          <w:sz w:val="24"/>
          <w:szCs w:val="24"/>
          <w:lang w:val="en-US" w:bidi="ar-SA"/>
          <w14:ligatures w14:val="none"/>
        </w:rPr>
        <w:t>berperilaku dengan cara tertentu dan akan memperoleh hal tertentu.</w:t>
      </w:r>
    </w:p>
    <w:p w14:paraId="2CD837D4" w14:textId="18C383B5" w:rsidR="005F101E" w:rsidRPr="0084760A" w:rsidRDefault="005F101E" w:rsidP="00700DE1">
      <w:pPr>
        <w:numPr>
          <w:ilvl w:val="3"/>
          <w:numId w:val="22"/>
        </w:numPr>
        <w:spacing w:after="0" w:line="480" w:lineRule="auto"/>
        <w:ind w:left="360"/>
        <w:contextualSpacing/>
        <w:jc w:val="both"/>
        <w:rPr>
          <w:rFonts w:ascii="Times New Roman" w:eastAsia="Calibri" w:hAnsi="Times New Roman" w:cs="Times New Roman"/>
          <w:color w:val="000000"/>
          <w:sz w:val="24"/>
          <w:szCs w:val="24"/>
          <w:lang w:val="en-US" w:bidi="ar-SA"/>
        </w:rPr>
      </w:pPr>
      <w:r w:rsidRPr="0084760A">
        <w:rPr>
          <w:rFonts w:ascii="Times New Roman" w:eastAsia="Times New Roman" w:hAnsi="Times New Roman" w:cs="Times New Roman"/>
          <w:color w:val="000000"/>
          <w:kern w:val="0"/>
          <w:sz w:val="24"/>
          <w:szCs w:val="24"/>
          <w:lang w:val="en-US" w:bidi="ar-SA"/>
          <w14:ligatures w14:val="none"/>
        </w:rPr>
        <w:t>Harapan </w:t>
      </w:r>
      <w:r w:rsidRPr="0084760A">
        <w:rPr>
          <w:rFonts w:ascii="Times New Roman" w:eastAsia="Times New Roman" w:hAnsi="Times New Roman" w:cs="Times New Roman"/>
          <w:i/>
          <w:iCs/>
          <w:color w:val="000000"/>
          <w:kern w:val="0"/>
          <w:sz w:val="24"/>
          <w:szCs w:val="24"/>
          <w:lang w:val="en-US" w:bidi="ar-SA"/>
          <w14:ligatures w14:val="none"/>
        </w:rPr>
        <w:t>(Effort Expectancy),</w:t>
      </w:r>
      <w:r w:rsidR="00596184">
        <w:rPr>
          <w:rFonts w:ascii="Times New Roman" w:eastAsia="Times New Roman" w:hAnsi="Times New Roman" w:cs="Times New Roman"/>
          <w:i/>
          <w:iCs/>
          <w:color w:val="000000"/>
          <w:kern w:val="0"/>
          <w:sz w:val="24"/>
          <w:szCs w:val="24"/>
          <w:lang w:val="en-US" w:bidi="ar-SA"/>
          <w14:ligatures w14:val="none"/>
        </w:rPr>
        <w:t xml:space="preserve"> </w:t>
      </w:r>
      <w:r w:rsidRPr="0084760A">
        <w:rPr>
          <w:rFonts w:ascii="Times New Roman" w:eastAsia="Times New Roman" w:hAnsi="Times New Roman" w:cs="Times New Roman"/>
          <w:color w:val="000000"/>
          <w:kern w:val="0"/>
          <w:sz w:val="24"/>
          <w:szCs w:val="24"/>
          <w:lang w:val="en-US" w:bidi="ar-SA"/>
          <w14:ligatures w14:val="none"/>
        </w:rPr>
        <w:t>berarti setiap hasil berkaitan dengan suatu persepsi mengenai seberapa sulit mencapai hasil tersebut.</w:t>
      </w:r>
    </w:p>
    <w:p w14:paraId="7DE27FED" w14:textId="77777777" w:rsidR="005F101E" w:rsidRPr="008852EC" w:rsidRDefault="005F101E" w:rsidP="00282EE6">
      <w:pPr>
        <w:pStyle w:val="Judul3"/>
        <w:numPr>
          <w:ilvl w:val="0"/>
          <w:numId w:val="0"/>
        </w:numPr>
        <w:ind w:left="2160" w:hanging="2160"/>
        <w:rPr>
          <w:lang w:val="fi-FI"/>
        </w:rPr>
      </w:pPr>
      <w:bookmarkStart w:id="88" w:name="_Toc161205858"/>
      <w:r w:rsidRPr="008852EC">
        <w:rPr>
          <w:lang w:val="fi-FI"/>
        </w:rPr>
        <w:t>2.2.6 Klasifikasi Motivasi</w:t>
      </w:r>
      <w:bookmarkEnd w:id="88"/>
    </w:p>
    <w:p w14:paraId="7D4F3AB0" w14:textId="02580732" w:rsidR="00AF2970" w:rsidRPr="0084760A" w:rsidRDefault="005F101E" w:rsidP="00202AF8">
      <w:pPr>
        <w:spacing w:after="0" w:line="480" w:lineRule="auto"/>
        <w:ind w:firstLine="270"/>
        <w:jc w:val="both"/>
        <w:rPr>
          <w:rFonts w:ascii="Times New Roman" w:eastAsia="Calibri" w:hAnsi="Times New Roman" w:cs="Times New Roman"/>
          <w:color w:val="000000"/>
          <w:sz w:val="24"/>
          <w:szCs w:val="24"/>
          <w:lang w:val="fi-FI" w:bidi="ar-SA"/>
        </w:rPr>
      </w:pPr>
      <w:r w:rsidRPr="0084760A">
        <w:rPr>
          <w:rFonts w:ascii="Times New Roman" w:eastAsia="Calibri" w:hAnsi="Times New Roman" w:cs="Times New Roman"/>
          <w:color w:val="000000"/>
          <w:sz w:val="24"/>
          <w:szCs w:val="24"/>
          <w:lang w:val="fi-FI" w:bidi="ar-SA"/>
        </w:rPr>
        <w:t xml:space="preserve">Klasifikasi motivasi seseorang dapat dikatagorikan menjadi 3 tingkatan, yaitu </w:t>
      </w:r>
      <w:r w:rsidRPr="0084760A">
        <w:rPr>
          <w:rFonts w:ascii="Times New Roman" w:eastAsia="Calibri" w:hAnsi="Times New Roman" w:cs="Times New Roman"/>
          <w:color w:val="000000"/>
          <w:sz w:val="24"/>
          <w:szCs w:val="24"/>
          <w:lang w:val="fi-FI" w:bidi="ar-SA"/>
        </w:rPr>
        <w:fldChar w:fldCharType="begin" w:fldLock="1"/>
      </w:r>
      <w:r w:rsidR="00202AF8" w:rsidRPr="0084760A">
        <w:rPr>
          <w:rFonts w:ascii="Times New Roman" w:eastAsia="Calibri" w:hAnsi="Times New Roman" w:cs="Times New Roman"/>
          <w:color w:val="000000"/>
          <w:sz w:val="24"/>
          <w:szCs w:val="24"/>
          <w:lang w:val="fi-FI" w:bidi="ar-SA"/>
        </w:rPr>
        <w:instrText>ADDIN CSL_CITATION {"citationItems":[{"id":"ITEM-1","itemData":{"author":[{"dropping-particle":"","family":"Irwanto","given":"","non-dropping-particle":"","parse-names":false,"suffix":""}],"id":"ITEM-1","issued":{"date-parts":[["2014"]]},"publisher":"Jakarta : PT.Rineka Cipta","publisher-place":"Jakarta","title":"Motivasi dan Pengukuran Perilaku","type":"book"},"uris":["http://www.mendeley.com/documents/?uuid=7cbe2ece-bcfb-4c88-9c8c-601d876bfd5c"]}],"mendeley":{"formattedCitation":"(Irwanto, 2014)","plainTextFormattedCitation":"(Irwanto, 2014)","previouslyFormattedCitation":"(Irwanto, 2014)"},"properties":{"noteIndex":0},"schema":"https://github.com/citation-style-language/schema/raw/master/csl-citation.json"}</w:instrText>
      </w:r>
      <w:r w:rsidRPr="0084760A">
        <w:rPr>
          <w:rFonts w:ascii="Times New Roman" w:eastAsia="Calibri" w:hAnsi="Times New Roman" w:cs="Times New Roman"/>
          <w:color w:val="000000"/>
          <w:sz w:val="24"/>
          <w:szCs w:val="24"/>
          <w:lang w:val="fi-FI" w:bidi="ar-SA"/>
        </w:rPr>
        <w:fldChar w:fldCharType="separate"/>
      </w:r>
      <w:r w:rsidRPr="0084760A">
        <w:rPr>
          <w:rFonts w:ascii="Times New Roman" w:eastAsia="Calibri" w:hAnsi="Times New Roman" w:cs="Times New Roman"/>
          <w:noProof/>
          <w:color w:val="000000"/>
          <w:sz w:val="24"/>
          <w:szCs w:val="24"/>
          <w:lang w:val="fi-FI" w:bidi="ar-SA"/>
        </w:rPr>
        <w:t>(Irwanto, 2014)</w:t>
      </w:r>
      <w:r w:rsidRPr="0084760A">
        <w:rPr>
          <w:rFonts w:ascii="Times New Roman" w:eastAsia="Calibri" w:hAnsi="Times New Roman" w:cs="Times New Roman"/>
          <w:color w:val="000000"/>
          <w:sz w:val="24"/>
          <w:szCs w:val="24"/>
          <w:lang w:val="fi-FI" w:bidi="ar-SA"/>
        </w:rPr>
        <w:fldChar w:fldCharType="end"/>
      </w:r>
      <w:r w:rsidRPr="0084760A">
        <w:rPr>
          <w:rFonts w:ascii="Times New Roman" w:eastAsia="Calibri" w:hAnsi="Times New Roman" w:cs="Times New Roman"/>
          <w:color w:val="000000"/>
          <w:sz w:val="24"/>
          <w:szCs w:val="24"/>
          <w:lang w:val="fi-FI" w:bidi="ar-SA"/>
        </w:rPr>
        <w:t>:</w:t>
      </w:r>
    </w:p>
    <w:p w14:paraId="7229EECB" w14:textId="670FB700" w:rsidR="005F101E" w:rsidRPr="0084760A" w:rsidRDefault="005F101E" w:rsidP="00700DE1">
      <w:pPr>
        <w:pStyle w:val="DaftarParagraf"/>
        <w:numPr>
          <w:ilvl w:val="4"/>
          <w:numId w:val="23"/>
        </w:numPr>
        <w:spacing w:after="0" w:line="480" w:lineRule="auto"/>
        <w:rPr>
          <w:rFonts w:eastAsia="Calibri" w:cs="Times New Roman"/>
          <w:color w:val="000000"/>
          <w:szCs w:val="24"/>
        </w:rPr>
      </w:pPr>
      <w:r w:rsidRPr="0084760A">
        <w:rPr>
          <w:rFonts w:eastAsia="Times New Roman" w:cs="Times New Roman"/>
          <w:color w:val="000000"/>
          <w:kern w:val="0"/>
          <w:szCs w:val="24"/>
          <w14:ligatures w14:val="none"/>
        </w:rPr>
        <w:t>Motivasi Kuat</w:t>
      </w:r>
    </w:p>
    <w:p w14:paraId="279F745D" w14:textId="77777777" w:rsidR="003437E6" w:rsidRDefault="005F101E" w:rsidP="003437E6">
      <w:pPr>
        <w:spacing w:after="0" w:line="480" w:lineRule="auto"/>
        <w:ind w:firstLine="360"/>
        <w:contextualSpacing/>
        <w:jc w:val="both"/>
        <w:rPr>
          <w:rFonts w:ascii="Times New Roman" w:eastAsia="Times New Roman" w:hAnsi="Times New Roman" w:cs="Times New Roman"/>
          <w:color w:val="000000"/>
          <w:kern w:val="0"/>
          <w:sz w:val="24"/>
          <w:szCs w:val="24"/>
          <w:lang w:val="en-US" w:bidi="ar-SA"/>
          <w14:ligatures w14:val="none"/>
        </w:rPr>
      </w:pPr>
      <w:r w:rsidRPr="0084760A">
        <w:rPr>
          <w:rFonts w:ascii="Times New Roman" w:eastAsia="Times New Roman" w:hAnsi="Times New Roman" w:cs="Times New Roman"/>
          <w:color w:val="000000"/>
          <w:kern w:val="0"/>
          <w:sz w:val="24"/>
          <w:szCs w:val="24"/>
          <w:lang w:val="en-US" w:bidi="ar-SA"/>
          <w14:ligatures w14:val="none"/>
        </w:rPr>
        <w:t>Motivasi</w:t>
      </w:r>
      <w:r w:rsidR="00596184">
        <w:rPr>
          <w:rFonts w:ascii="Times New Roman" w:eastAsia="Times New Roman" w:hAnsi="Times New Roman" w:cs="Times New Roman"/>
          <w:color w:val="000000"/>
          <w:kern w:val="0"/>
          <w:sz w:val="24"/>
          <w:szCs w:val="24"/>
          <w:lang w:val="en-US" w:bidi="ar-SA"/>
          <w14:ligatures w14:val="none"/>
        </w:rPr>
        <w:t xml:space="preserve"> </w:t>
      </w:r>
      <w:r w:rsidRPr="0084760A">
        <w:rPr>
          <w:rFonts w:ascii="Times New Roman" w:eastAsia="Times New Roman" w:hAnsi="Times New Roman" w:cs="Times New Roman"/>
          <w:color w:val="000000"/>
          <w:kern w:val="0"/>
          <w:sz w:val="24"/>
          <w:szCs w:val="24"/>
          <w:lang w:val="en-US" w:bidi="ar-SA"/>
          <w14:ligatures w14:val="none"/>
        </w:rPr>
        <w:t>dikatakan kuat apabila dalam diri seseorang dalam kegiatan</w:t>
      </w:r>
      <w:r w:rsidR="00596184">
        <w:rPr>
          <w:rFonts w:ascii="Times New Roman" w:eastAsia="Times New Roman" w:hAnsi="Times New Roman" w:cs="Times New Roman"/>
          <w:color w:val="000000"/>
          <w:kern w:val="0"/>
          <w:sz w:val="24"/>
          <w:szCs w:val="24"/>
          <w:lang w:val="en-US" w:bidi="ar-SA"/>
          <w14:ligatures w14:val="none"/>
        </w:rPr>
        <w:t xml:space="preserve"> </w:t>
      </w:r>
      <w:r w:rsidRPr="0084760A">
        <w:rPr>
          <w:rFonts w:ascii="Times New Roman" w:eastAsia="Times New Roman" w:hAnsi="Times New Roman" w:cs="Times New Roman"/>
          <w:color w:val="000000"/>
          <w:kern w:val="0"/>
          <w:sz w:val="24"/>
          <w:szCs w:val="24"/>
          <w:lang w:val="en-US" w:bidi="ar-SA"/>
          <w14:ligatures w14:val="none"/>
        </w:rPr>
        <w:t>-</w:t>
      </w:r>
      <w:r w:rsidR="00596184">
        <w:rPr>
          <w:rFonts w:ascii="Times New Roman" w:eastAsia="Times New Roman" w:hAnsi="Times New Roman" w:cs="Times New Roman"/>
          <w:color w:val="000000"/>
          <w:kern w:val="0"/>
          <w:sz w:val="24"/>
          <w:szCs w:val="24"/>
          <w:lang w:val="en-US" w:bidi="ar-SA"/>
          <w14:ligatures w14:val="none"/>
        </w:rPr>
        <w:t xml:space="preserve"> </w:t>
      </w:r>
      <w:r w:rsidRPr="0084760A">
        <w:rPr>
          <w:rFonts w:ascii="Times New Roman" w:eastAsia="Times New Roman" w:hAnsi="Times New Roman" w:cs="Times New Roman"/>
          <w:color w:val="000000"/>
          <w:kern w:val="0"/>
          <w:sz w:val="24"/>
          <w:szCs w:val="24"/>
          <w:lang w:val="en-US" w:bidi="ar-SA"/>
          <w14:ligatures w14:val="none"/>
        </w:rPr>
        <w:t>kegiatan sehari-hari memiliki harapan yang positif</w:t>
      </w:r>
      <w:r w:rsidR="00596184">
        <w:rPr>
          <w:rFonts w:ascii="Times New Roman" w:eastAsia="Times New Roman" w:hAnsi="Times New Roman" w:cs="Times New Roman"/>
          <w:color w:val="000000"/>
          <w:kern w:val="0"/>
          <w:sz w:val="24"/>
          <w:szCs w:val="24"/>
          <w:lang w:val="en-US" w:bidi="ar-SA"/>
          <w14:ligatures w14:val="none"/>
        </w:rPr>
        <w:t xml:space="preserve">, </w:t>
      </w:r>
      <w:r w:rsidRPr="0084760A">
        <w:rPr>
          <w:rFonts w:ascii="Times New Roman" w:eastAsia="Times New Roman" w:hAnsi="Times New Roman" w:cs="Times New Roman"/>
          <w:color w:val="000000"/>
          <w:kern w:val="0"/>
          <w:sz w:val="24"/>
          <w:szCs w:val="24"/>
          <w:lang w:val="en-US" w:bidi="ar-SA"/>
          <w14:ligatures w14:val="none"/>
        </w:rPr>
        <w:t>mempunyai harapan yang tinggi</w:t>
      </w:r>
      <w:r w:rsidR="00596184">
        <w:rPr>
          <w:rFonts w:ascii="Times New Roman" w:eastAsia="Times New Roman" w:hAnsi="Times New Roman" w:cs="Times New Roman"/>
          <w:color w:val="000000"/>
          <w:kern w:val="0"/>
          <w:sz w:val="24"/>
          <w:szCs w:val="24"/>
          <w:lang w:val="en-US" w:bidi="ar-SA"/>
          <w14:ligatures w14:val="none"/>
        </w:rPr>
        <w:t xml:space="preserve"> </w:t>
      </w:r>
      <w:r w:rsidRPr="0084760A">
        <w:rPr>
          <w:rFonts w:ascii="Times New Roman" w:eastAsia="Times New Roman" w:hAnsi="Times New Roman" w:cs="Times New Roman"/>
          <w:color w:val="000000"/>
          <w:kern w:val="0"/>
          <w:sz w:val="24"/>
          <w:szCs w:val="24"/>
          <w:lang w:val="en-US" w:bidi="ar-SA"/>
          <w14:ligatures w14:val="none"/>
        </w:rPr>
        <w:t xml:space="preserve">dan memiliki keyakinan yang tinggi bahwa </w:t>
      </w:r>
      <w:r w:rsidR="003437E6">
        <w:rPr>
          <w:rFonts w:ascii="Times New Roman" w:eastAsia="Times New Roman" w:hAnsi="Times New Roman" w:cs="Times New Roman"/>
          <w:color w:val="000000"/>
          <w:kern w:val="0"/>
          <w:sz w:val="24"/>
          <w:szCs w:val="24"/>
          <w:lang w:val="en-US" w:bidi="ar-SA"/>
          <w14:ligatures w14:val="none"/>
        </w:rPr>
        <w:t>dirinya</w:t>
      </w:r>
      <w:r w:rsidRPr="0084760A">
        <w:rPr>
          <w:rFonts w:ascii="Times New Roman" w:eastAsia="Times New Roman" w:hAnsi="Times New Roman" w:cs="Times New Roman"/>
          <w:color w:val="000000"/>
          <w:kern w:val="0"/>
          <w:sz w:val="24"/>
          <w:szCs w:val="24"/>
          <w:lang w:val="en-US" w:bidi="ar-SA"/>
          <w14:ligatures w14:val="none"/>
        </w:rPr>
        <w:t xml:space="preserve"> akan </w:t>
      </w:r>
      <w:r w:rsidR="003437E6">
        <w:rPr>
          <w:rFonts w:ascii="Times New Roman" w:eastAsia="Times New Roman" w:hAnsi="Times New Roman" w:cs="Times New Roman"/>
          <w:color w:val="000000"/>
          <w:kern w:val="0"/>
          <w:sz w:val="24"/>
          <w:szCs w:val="24"/>
          <w:lang w:val="en-US" w:bidi="ar-SA"/>
          <w14:ligatures w14:val="none"/>
        </w:rPr>
        <w:t>berhasil dalam mencapai tujuan dan keinginannya.</w:t>
      </w:r>
    </w:p>
    <w:p w14:paraId="130E14F6" w14:textId="41A01C76" w:rsidR="005F101E" w:rsidRPr="003437E6" w:rsidRDefault="005F101E" w:rsidP="003437E6">
      <w:pPr>
        <w:pStyle w:val="DaftarParagraf"/>
        <w:numPr>
          <w:ilvl w:val="4"/>
          <w:numId w:val="23"/>
        </w:numPr>
        <w:spacing w:after="0" w:line="480" w:lineRule="auto"/>
        <w:rPr>
          <w:rFonts w:eastAsia="Calibri" w:cs="Times New Roman"/>
          <w:color w:val="000000"/>
          <w:szCs w:val="24"/>
        </w:rPr>
      </w:pPr>
      <w:r w:rsidRPr="003437E6">
        <w:rPr>
          <w:rFonts w:eastAsia="Times New Roman" w:cs="Times New Roman"/>
          <w:color w:val="000000"/>
          <w:kern w:val="0"/>
          <w:szCs w:val="24"/>
          <w14:ligatures w14:val="none"/>
        </w:rPr>
        <w:t>Motivasi Sedang</w:t>
      </w:r>
    </w:p>
    <w:p w14:paraId="1E46E328" w14:textId="66645278" w:rsidR="005F101E" w:rsidRPr="003437E6" w:rsidRDefault="003437E6" w:rsidP="00AF2970">
      <w:pPr>
        <w:spacing w:after="0" w:line="480" w:lineRule="auto"/>
        <w:ind w:firstLine="360"/>
        <w:contextualSpacing/>
        <w:jc w:val="both"/>
        <w:rPr>
          <w:rFonts w:ascii="Times New Roman" w:eastAsia="Times New Roman" w:hAnsi="Times New Roman" w:cs="Times New Roman"/>
          <w:color w:val="000000"/>
          <w:kern w:val="0"/>
          <w:sz w:val="24"/>
          <w:szCs w:val="24"/>
          <w:lang w:val="en-US" w:bidi="ar-SA"/>
          <w14:ligatures w14:val="none"/>
        </w:rPr>
      </w:pPr>
      <w:r w:rsidRPr="003437E6">
        <w:rPr>
          <w:rFonts w:ascii="Times New Roman" w:hAnsi="Times New Roman" w:cs="Times New Roman"/>
          <w:sz w:val="24"/>
          <w:szCs w:val="24"/>
        </w:rPr>
        <w:t>Motivasi dikatakan sedang apabila diri seseorang memiliki keinginan yang positif, mempunyai harapan yang tinggi namun memiliki keyakinan yang rendah untuk berhasil dalam mencapai tujuan dan keinginan</w:t>
      </w:r>
      <w:r>
        <w:rPr>
          <w:rFonts w:ascii="Times New Roman" w:hAnsi="Times New Roman" w:cs="Times New Roman"/>
          <w:sz w:val="24"/>
          <w:szCs w:val="24"/>
          <w:lang w:val="en-US"/>
        </w:rPr>
        <w:t>.</w:t>
      </w:r>
    </w:p>
    <w:p w14:paraId="20853B71" w14:textId="321B6192" w:rsidR="005F101E" w:rsidRPr="0084760A" w:rsidRDefault="005F101E" w:rsidP="00700DE1">
      <w:pPr>
        <w:pStyle w:val="DaftarParagraf"/>
        <w:numPr>
          <w:ilvl w:val="4"/>
          <w:numId w:val="23"/>
        </w:numPr>
        <w:spacing w:after="0" w:line="480" w:lineRule="auto"/>
        <w:rPr>
          <w:rFonts w:eastAsia="Times New Roman" w:cs="Times New Roman"/>
          <w:color w:val="000000"/>
          <w:kern w:val="0"/>
          <w:szCs w:val="24"/>
          <w14:ligatures w14:val="none"/>
        </w:rPr>
      </w:pPr>
      <w:r w:rsidRPr="0084760A">
        <w:rPr>
          <w:rFonts w:eastAsia="Times New Roman" w:cs="Times New Roman"/>
          <w:color w:val="000000"/>
          <w:kern w:val="0"/>
          <w:szCs w:val="24"/>
          <w14:ligatures w14:val="none"/>
        </w:rPr>
        <w:t>Motivasi Lemah</w:t>
      </w:r>
    </w:p>
    <w:p w14:paraId="286F47CD" w14:textId="09B2B147" w:rsidR="00FE2D5A" w:rsidRPr="003437E6" w:rsidRDefault="005F101E" w:rsidP="00AF2970">
      <w:pPr>
        <w:spacing w:after="0" w:line="480" w:lineRule="auto"/>
        <w:ind w:firstLine="360"/>
        <w:contextualSpacing/>
        <w:jc w:val="both"/>
        <w:rPr>
          <w:rFonts w:ascii="Times New Roman" w:eastAsia="Times New Roman" w:hAnsi="Times New Roman" w:cs="Times New Roman"/>
          <w:color w:val="000000"/>
          <w:kern w:val="0"/>
          <w:sz w:val="24"/>
          <w:szCs w:val="24"/>
          <w:lang w:bidi="ar-SA"/>
          <w14:ligatures w14:val="none"/>
        </w:rPr>
      </w:pPr>
      <w:r w:rsidRPr="0084760A">
        <w:rPr>
          <w:rFonts w:ascii="Times New Roman" w:eastAsia="Times New Roman" w:hAnsi="Times New Roman" w:cs="Times New Roman"/>
          <w:color w:val="000000"/>
          <w:kern w:val="0"/>
          <w:sz w:val="24"/>
          <w:szCs w:val="24"/>
          <w:lang w:val="en-US" w:bidi="ar-SA"/>
          <w14:ligatures w14:val="none"/>
        </w:rPr>
        <w:t xml:space="preserve">Motivasi dikatakan lemah apabila didalam diri </w:t>
      </w:r>
      <w:r w:rsidR="003437E6">
        <w:rPr>
          <w:rFonts w:ascii="Times New Roman" w:eastAsia="Times New Roman" w:hAnsi="Times New Roman" w:cs="Times New Roman"/>
          <w:color w:val="000000"/>
          <w:kern w:val="0"/>
          <w:sz w:val="24"/>
          <w:szCs w:val="24"/>
          <w:lang w:val="en-US" w:bidi="ar-SA"/>
          <w14:ligatures w14:val="none"/>
        </w:rPr>
        <w:t xml:space="preserve">seseorang </w:t>
      </w:r>
      <w:r w:rsidRPr="0084760A">
        <w:rPr>
          <w:rFonts w:ascii="Times New Roman" w:eastAsia="Times New Roman" w:hAnsi="Times New Roman" w:cs="Times New Roman"/>
          <w:color w:val="000000"/>
          <w:kern w:val="0"/>
          <w:sz w:val="24"/>
          <w:szCs w:val="24"/>
          <w:lang w:val="en-US" w:bidi="ar-SA"/>
          <w14:ligatures w14:val="none"/>
        </w:rPr>
        <w:t xml:space="preserve"> memiliki harapan dan keyakinan yang </w:t>
      </w:r>
      <w:r w:rsidR="003437E6">
        <w:rPr>
          <w:rFonts w:ascii="Times New Roman" w:eastAsia="Times New Roman" w:hAnsi="Times New Roman" w:cs="Times New Roman"/>
          <w:color w:val="000000"/>
          <w:kern w:val="0"/>
          <w:sz w:val="24"/>
          <w:szCs w:val="24"/>
          <w:lang w:val="en-US" w:bidi="ar-SA"/>
          <w14:ligatures w14:val="none"/>
        </w:rPr>
        <w:t>positif namun memiliki keinginan dan keyakinan yang rendah untuk mencapainya.</w:t>
      </w:r>
    </w:p>
    <w:p w14:paraId="47CFFA8C" w14:textId="77777777" w:rsidR="005F101E" w:rsidRPr="008852EC" w:rsidRDefault="005F101E" w:rsidP="00282EE6">
      <w:pPr>
        <w:pStyle w:val="Judul3"/>
        <w:numPr>
          <w:ilvl w:val="0"/>
          <w:numId w:val="0"/>
        </w:numPr>
        <w:ind w:left="2160" w:hanging="2160"/>
        <w:rPr>
          <w:lang w:val="fi-FI"/>
        </w:rPr>
      </w:pPr>
      <w:bookmarkStart w:id="89" w:name="_Toc161205859"/>
      <w:r w:rsidRPr="008852EC">
        <w:rPr>
          <w:lang w:val="fi-FI"/>
        </w:rPr>
        <w:t>2.2.7 Pengukuran Motivasi</w:t>
      </w:r>
      <w:bookmarkEnd w:id="89"/>
    </w:p>
    <w:p w14:paraId="10CBAA86" w14:textId="77777777" w:rsidR="005F101E" w:rsidRPr="0084760A" w:rsidRDefault="005F101E" w:rsidP="00AF2970">
      <w:pPr>
        <w:spacing w:after="0" w:line="480" w:lineRule="auto"/>
        <w:ind w:firstLine="360"/>
        <w:rPr>
          <w:rFonts w:ascii="Times New Roman" w:hAnsi="Times New Roman" w:cs="Times New Roman"/>
          <w:sz w:val="24"/>
          <w:szCs w:val="22"/>
          <w:lang w:val="fi-FI" w:bidi="ar-SA"/>
        </w:rPr>
      </w:pPr>
      <w:bookmarkStart w:id="90" w:name="_Hlk149834341"/>
      <w:r w:rsidRPr="0084760A">
        <w:rPr>
          <w:rFonts w:ascii="Times New Roman" w:hAnsi="Times New Roman" w:cs="Times New Roman"/>
          <w:sz w:val="24"/>
          <w:szCs w:val="22"/>
          <w:lang w:val="fi-FI" w:bidi="ar-SA"/>
        </w:rPr>
        <w:t>Menurut Notoatmodjo</w:t>
      </w:r>
      <w:bookmarkEnd w:id="90"/>
      <w:r w:rsidRPr="0084760A">
        <w:rPr>
          <w:rFonts w:ascii="Times New Roman" w:hAnsi="Times New Roman" w:cs="Times New Roman"/>
          <w:sz w:val="24"/>
          <w:szCs w:val="22"/>
          <w:lang w:val="fi-FI" w:bidi="ar-SA"/>
        </w:rPr>
        <w:t xml:space="preserve"> dalam </w:t>
      </w:r>
      <w:r w:rsidRPr="0084760A">
        <w:rPr>
          <w:rFonts w:ascii="Times New Roman" w:hAnsi="Times New Roman" w:cs="Times New Roman"/>
          <w:sz w:val="24"/>
          <w:szCs w:val="22"/>
          <w:lang w:val="en-US" w:bidi="ar-SA"/>
        </w:rPr>
        <w:fldChar w:fldCharType="begin" w:fldLock="1"/>
      </w:r>
      <w:r w:rsidRPr="0084760A">
        <w:rPr>
          <w:rFonts w:ascii="Times New Roman" w:hAnsi="Times New Roman" w:cs="Times New Roman"/>
          <w:sz w:val="24"/>
          <w:szCs w:val="22"/>
          <w:lang w:val="fi-FI" w:bidi="ar-SA"/>
        </w:rPr>
        <w:instrText>ADDIN CSL_CITATION {"citationItems":[{"id":"ITEM-1","itemData":{"abstract":"The science of knowledge develops because of the discussion and sharing among scientists. Therefore, knowledge sharing is one of important factor in improving student knowledge. The level of understanding of students, especially in practical classes will be more increased if the students share knowledge with the others students. Often the explanation lecturer missed because the student busy with their laptop or personal computer respectively. Therefore, the role of other students to help other students become essential to improve the student's understanding.","author":[{"dropping-particle":"","family":"Rohmah","given":"Aida","non-dropping-particle":"","parse-names":false,"suffix":""}],"container-title":"Jurnal Bisnis Darmajaya","id":"ITEM-1","issue":"1","issued":{"date-parts":[["2016"]]},"page":"14-20","title":"Proksi untuk Mengukur Tingkat Kepercayaan dan Tingkat Motivasi dalam Knowledge Sharing Mahasiswa di Kelas Aplikasi Informasi Akuntansi","type":"article-journal","volume":"2"},"uris":["http://www.mendeley.com/documents/?uuid=805a1eeb-895c-4728-aa1d-32df95087806"]}],"mendeley":{"formattedCitation":"(Rohmah, 2016)","plainTextFormattedCitation":"(Rohmah, 2016)","previouslyFormattedCitation":"(Rohmah, 2016)"},"properties":{"noteIndex":0},"schema":"https://github.com/citation-style-language/schema/raw/master/csl-citation.json"}</w:instrText>
      </w:r>
      <w:r w:rsidRPr="0084760A">
        <w:rPr>
          <w:rFonts w:ascii="Times New Roman" w:hAnsi="Times New Roman" w:cs="Times New Roman"/>
          <w:sz w:val="24"/>
          <w:szCs w:val="22"/>
          <w:lang w:val="en-US" w:bidi="ar-SA"/>
        </w:rPr>
        <w:fldChar w:fldCharType="separate"/>
      </w:r>
      <w:r w:rsidRPr="0084760A">
        <w:rPr>
          <w:rFonts w:ascii="Times New Roman" w:hAnsi="Times New Roman" w:cs="Times New Roman"/>
          <w:noProof/>
          <w:sz w:val="24"/>
          <w:szCs w:val="22"/>
          <w:lang w:val="fi-FI" w:bidi="ar-SA"/>
        </w:rPr>
        <w:t>(Rohmah, 2016)</w:t>
      </w:r>
      <w:r w:rsidRPr="0084760A">
        <w:rPr>
          <w:rFonts w:ascii="Times New Roman" w:hAnsi="Times New Roman" w:cs="Times New Roman"/>
          <w:sz w:val="24"/>
          <w:szCs w:val="22"/>
          <w:lang w:val="en-US" w:bidi="ar-SA"/>
        </w:rPr>
        <w:fldChar w:fldCharType="end"/>
      </w:r>
      <w:r w:rsidRPr="0084760A">
        <w:rPr>
          <w:rFonts w:ascii="Times New Roman" w:hAnsi="Times New Roman" w:cs="Times New Roman"/>
          <w:sz w:val="24"/>
          <w:szCs w:val="22"/>
          <w:lang w:val="fi-FI" w:bidi="ar-SA"/>
        </w:rPr>
        <w:t xml:space="preserve"> pengukuran motivasi terdiri dari : </w:t>
      </w:r>
    </w:p>
    <w:p w14:paraId="70598C1A" w14:textId="1555B728" w:rsidR="005F101E" w:rsidRPr="003429E0" w:rsidRDefault="00AF2970" w:rsidP="003429E0">
      <w:pPr>
        <w:pStyle w:val="DaftarParagraf"/>
        <w:numPr>
          <w:ilvl w:val="3"/>
          <w:numId w:val="2"/>
        </w:numPr>
        <w:shd w:val="clear" w:color="auto" w:fill="FFFFFF"/>
        <w:spacing w:after="0" w:line="480" w:lineRule="auto"/>
        <w:rPr>
          <w:rFonts w:eastAsia="Times New Roman" w:cs="Times New Roman"/>
          <w:color w:val="000000"/>
          <w:kern w:val="0"/>
          <w:szCs w:val="24"/>
          <w14:ligatures w14:val="none"/>
        </w:rPr>
      </w:pPr>
      <w:r w:rsidRPr="003429E0">
        <w:rPr>
          <w:rFonts w:eastAsia="Times New Roman" w:cs="Times New Roman"/>
          <w:color w:val="000000"/>
          <w:kern w:val="0"/>
          <w:szCs w:val="24"/>
          <w:lang w:val="de-DE"/>
          <w14:ligatures w14:val="none"/>
        </w:rPr>
        <w:lastRenderedPageBreak/>
        <w:t xml:space="preserve"> </w:t>
      </w:r>
      <w:r w:rsidR="005F101E" w:rsidRPr="003429E0">
        <w:rPr>
          <w:rFonts w:eastAsia="Times New Roman" w:cs="Times New Roman"/>
          <w:color w:val="000000"/>
          <w:kern w:val="0"/>
          <w:szCs w:val="24"/>
          <w:lang w:val="de-DE"/>
          <w14:ligatures w14:val="none"/>
        </w:rPr>
        <w:t>Tes Proyektif</w:t>
      </w:r>
    </w:p>
    <w:p w14:paraId="3660AED7" w14:textId="77777777" w:rsidR="005F101E" w:rsidRPr="0084760A" w:rsidRDefault="005F101E" w:rsidP="003437E6">
      <w:pPr>
        <w:shd w:val="clear" w:color="auto" w:fill="FFFFFF"/>
        <w:spacing w:after="0" w:line="480" w:lineRule="auto"/>
        <w:ind w:firstLine="360"/>
        <w:contextualSpacing/>
        <w:jc w:val="both"/>
        <w:rPr>
          <w:rFonts w:ascii="Times New Roman" w:eastAsia="Times New Roman" w:hAnsi="Times New Roman" w:cs="Times New Roman"/>
          <w:color w:val="000000"/>
          <w:kern w:val="0"/>
          <w:sz w:val="24"/>
          <w:szCs w:val="24"/>
          <w:lang w:val="de-DE" w:bidi="ar-SA"/>
          <w14:ligatures w14:val="none"/>
        </w:rPr>
      </w:pPr>
      <w:r w:rsidRPr="0084760A">
        <w:rPr>
          <w:rFonts w:ascii="Times New Roman" w:eastAsia="Times New Roman" w:hAnsi="Times New Roman" w:cs="Times New Roman"/>
          <w:color w:val="000000"/>
          <w:kern w:val="0"/>
          <w:sz w:val="24"/>
          <w:szCs w:val="24"/>
          <w:lang w:val="de-DE" w:bidi="ar-SA"/>
          <w14:ligatures w14:val="none"/>
        </w:rPr>
        <w:t>Apa yang kita katakan merupakan cerminan dari apa yang ada dalam diri kita. Dengan demikian untuk memahami apa yang dipikirkan orang, maka kita beri stimulus yang harus diinterprestasikan. Salah satu teknik proyektif yang banyak dikenal adalah </w:t>
      </w:r>
      <w:r w:rsidRPr="0084760A">
        <w:rPr>
          <w:rFonts w:ascii="Times New Roman" w:eastAsia="Times New Roman" w:hAnsi="Times New Roman" w:cs="Times New Roman"/>
          <w:i/>
          <w:iCs/>
          <w:color w:val="000000"/>
          <w:kern w:val="0"/>
          <w:sz w:val="24"/>
          <w:szCs w:val="24"/>
          <w:lang w:val="de-DE" w:bidi="ar-SA"/>
          <w14:ligatures w14:val="none"/>
        </w:rPr>
        <w:t>Thematic Apperception Test </w:t>
      </w:r>
      <w:r w:rsidRPr="0084760A">
        <w:rPr>
          <w:rFonts w:ascii="Times New Roman" w:eastAsia="Times New Roman" w:hAnsi="Times New Roman" w:cs="Times New Roman"/>
          <w:color w:val="000000"/>
          <w:kern w:val="0"/>
          <w:sz w:val="24"/>
          <w:szCs w:val="24"/>
          <w:lang w:val="de-DE" w:bidi="ar-SA"/>
          <w14:ligatures w14:val="none"/>
        </w:rPr>
        <w:t>(TAT). Dalam test tersebut klien diberikan gambar dan klien diminta untuk membuat cerita dari gambar tersebut. Dalam teori Mc Leland dikatakan, bahwa manusia memiliki tiga kebutuhan yaitu kebutuhan untuk berprestasi (</w:t>
      </w:r>
      <w:r w:rsidRPr="0084760A">
        <w:rPr>
          <w:rFonts w:ascii="Times New Roman" w:eastAsia="Times New Roman" w:hAnsi="Times New Roman" w:cs="Times New Roman"/>
          <w:i/>
          <w:iCs/>
          <w:color w:val="000000"/>
          <w:kern w:val="0"/>
          <w:sz w:val="24"/>
          <w:szCs w:val="24"/>
          <w:lang w:val="de-DE" w:bidi="ar-SA"/>
          <w14:ligatures w14:val="none"/>
        </w:rPr>
        <w:t>n-ach</w:t>
      </w:r>
      <w:r w:rsidRPr="0084760A">
        <w:rPr>
          <w:rFonts w:ascii="Times New Roman" w:eastAsia="Times New Roman" w:hAnsi="Times New Roman" w:cs="Times New Roman"/>
          <w:color w:val="000000"/>
          <w:kern w:val="0"/>
          <w:sz w:val="24"/>
          <w:szCs w:val="24"/>
          <w:lang w:val="de-DE" w:bidi="ar-SA"/>
          <w14:ligatures w14:val="none"/>
        </w:rPr>
        <w:t>), kebutuhan untuk </w:t>
      </w:r>
      <w:r w:rsidRPr="0084760A">
        <w:rPr>
          <w:rFonts w:ascii="Times New Roman" w:eastAsia="Times New Roman" w:hAnsi="Times New Roman" w:cs="Times New Roman"/>
          <w:i/>
          <w:iCs/>
          <w:color w:val="000000"/>
          <w:kern w:val="0"/>
          <w:sz w:val="24"/>
          <w:szCs w:val="24"/>
          <w:lang w:val="de-DE" w:bidi="ar-SA"/>
          <w14:ligatures w14:val="none"/>
        </w:rPr>
        <w:t>power </w:t>
      </w:r>
      <w:r w:rsidRPr="0084760A">
        <w:rPr>
          <w:rFonts w:ascii="Times New Roman" w:eastAsia="Times New Roman" w:hAnsi="Times New Roman" w:cs="Times New Roman"/>
          <w:color w:val="000000"/>
          <w:kern w:val="0"/>
          <w:sz w:val="24"/>
          <w:szCs w:val="24"/>
          <w:lang w:val="de-DE" w:bidi="ar-SA"/>
          <w14:ligatures w14:val="none"/>
        </w:rPr>
        <w:t>(</w:t>
      </w:r>
      <w:r w:rsidRPr="0084760A">
        <w:rPr>
          <w:rFonts w:ascii="Times New Roman" w:eastAsia="Times New Roman" w:hAnsi="Times New Roman" w:cs="Times New Roman"/>
          <w:i/>
          <w:iCs/>
          <w:color w:val="000000"/>
          <w:kern w:val="0"/>
          <w:sz w:val="24"/>
          <w:szCs w:val="24"/>
          <w:lang w:val="de-DE" w:bidi="ar-SA"/>
          <w14:ligatures w14:val="none"/>
        </w:rPr>
        <w:t>n-power</w:t>
      </w:r>
      <w:r w:rsidRPr="0084760A">
        <w:rPr>
          <w:rFonts w:ascii="Times New Roman" w:eastAsia="Times New Roman" w:hAnsi="Times New Roman" w:cs="Times New Roman"/>
          <w:color w:val="000000"/>
          <w:kern w:val="0"/>
          <w:sz w:val="24"/>
          <w:szCs w:val="24"/>
          <w:lang w:val="de-DE" w:bidi="ar-SA"/>
          <w14:ligatures w14:val="none"/>
        </w:rPr>
        <w:t>), kebutuhan untuk berafiliasi (</w:t>
      </w:r>
      <w:r w:rsidRPr="0084760A">
        <w:rPr>
          <w:rFonts w:ascii="Times New Roman" w:eastAsia="Times New Roman" w:hAnsi="Times New Roman" w:cs="Times New Roman"/>
          <w:i/>
          <w:iCs/>
          <w:color w:val="000000"/>
          <w:kern w:val="0"/>
          <w:sz w:val="24"/>
          <w:szCs w:val="24"/>
          <w:lang w:val="de-DE" w:bidi="ar-SA"/>
          <w14:ligatures w14:val="none"/>
        </w:rPr>
        <w:t>n-aff</w:t>
      </w:r>
      <w:r w:rsidRPr="0084760A">
        <w:rPr>
          <w:rFonts w:ascii="Times New Roman" w:eastAsia="Times New Roman" w:hAnsi="Times New Roman" w:cs="Times New Roman"/>
          <w:color w:val="000000"/>
          <w:kern w:val="0"/>
          <w:sz w:val="24"/>
          <w:szCs w:val="24"/>
          <w:lang w:val="de-DE" w:bidi="ar-SA"/>
          <w14:ligatures w14:val="none"/>
        </w:rPr>
        <w:t>). Dari isi cerita tersebut kita dapat menelaah motivasi yang mendasari diri klien berdasarkan konsep kebutuhan diatas.</w:t>
      </w:r>
    </w:p>
    <w:p w14:paraId="36204F70" w14:textId="6F1EC769" w:rsidR="005F101E" w:rsidRPr="003429E0" w:rsidRDefault="005F101E" w:rsidP="003429E0">
      <w:pPr>
        <w:pStyle w:val="DaftarParagraf"/>
        <w:numPr>
          <w:ilvl w:val="3"/>
          <w:numId w:val="2"/>
        </w:numPr>
        <w:shd w:val="clear" w:color="auto" w:fill="FFFFFF"/>
        <w:spacing w:after="0" w:line="480" w:lineRule="auto"/>
        <w:rPr>
          <w:rFonts w:eastAsia="Times New Roman" w:cs="Times New Roman"/>
          <w:color w:val="000000"/>
          <w:kern w:val="0"/>
          <w:sz w:val="20"/>
          <w14:ligatures w14:val="none"/>
        </w:rPr>
      </w:pPr>
      <w:r w:rsidRPr="003429E0">
        <w:rPr>
          <w:rFonts w:eastAsia="Times New Roman" w:cs="Times New Roman"/>
          <w:color w:val="000000"/>
          <w:kern w:val="0"/>
          <w:szCs w:val="24"/>
          <w:lang w:val="de-DE"/>
          <w14:ligatures w14:val="none"/>
        </w:rPr>
        <w:t>Kuesioner</w:t>
      </w:r>
    </w:p>
    <w:p w14:paraId="08FF0E90" w14:textId="6106DFA7" w:rsidR="00556924" w:rsidRPr="00556924" w:rsidRDefault="005F101E" w:rsidP="00556924">
      <w:pPr>
        <w:shd w:val="clear" w:color="auto" w:fill="FFFFFF"/>
        <w:spacing w:after="0" w:line="480" w:lineRule="auto"/>
        <w:ind w:firstLine="360"/>
        <w:contextualSpacing/>
        <w:jc w:val="both"/>
        <w:rPr>
          <w:rFonts w:ascii="Times New Roman" w:eastAsia="Times New Roman" w:hAnsi="Times New Roman" w:cs="Times New Roman"/>
          <w:color w:val="000000"/>
          <w:kern w:val="0"/>
          <w:sz w:val="24"/>
          <w:szCs w:val="24"/>
          <w:lang w:val="en-US" w:bidi="ar-SA"/>
          <w14:ligatures w14:val="none"/>
        </w:rPr>
      </w:pPr>
      <w:r w:rsidRPr="0084760A">
        <w:rPr>
          <w:rFonts w:ascii="Times New Roman" w:eastAsia="Times New Roman" w:hAnsi="Times New Roman" w:cs="Times New Roman"/>
          <w:color w:val="000000"/>
          <w:kern w:val="0"/>
          <w:sz w:val="24"/>
          <w:szCs w:val="24"/>
          <w:lang w:val="en-US" w:bidi="ar-SA"/>
          <w14:ligatures w14:val="none"/>
        </w:rPr>
        <w:t>Salah satu cara untuk mengukur motivasi melalui kuesioner adalah dengan meminta klien untuk mengisi kuesioner yang berisi per</w:t>
      </w:r>
      <w:r w:rsidR="003437E6">
        <w:rPr>
          <w:rFonts w:ascii="Times New Roman" w:eastAsia="Times New Roman" w:hAnsi="Times New Roman" w:cs="Times New Roman"/>
          <w:color w:val="000000"/>
          <w:kern w:val="0"/>
          <w:sz w:val="24"/>
          <w:szCs w:val="24"/>
          <w:lang w:val="en-US" w:bidi="ar-SA"/>
          <w14:ligatures w14:val="none"/>
        </w:rPr>
        <w:t>nyataan - pernyataan</w:t>
      </w:r>
      <w:r w:rsidRPr="0084760A">
        <w:rPr>
          <w:rFonts w:ascii="Times New Roman" w:eastAsia="Times New Roman" w:hAnsi="Times New Roman" w:cs="Times New Roman"/>
          <w:color w:val="000000"/>
          <w:kern w:val="0"/>
          <w:sz w:val="24"/>
          <w:szCs w:val="24"/>
          <w:lang w:val="en-US" w:bidi="ar-SA"/>
          <w14:ligatures w14:val="none"/>
        </w:rPr>
        <w:t xml:space="preserve"> yang dapat memancing motivasi klien. Sebagi contoh adalah </w:t>
      </w:r>
      <w:r w:rsidRPr="0084760A">
        <w:rPr>
          <w:rFonts w:ascii="Times New Roman" w:eastAsia="Times New Roman" w:hAnsi="Times New Roman" w:cs="Times New Roman"/>
          <w:i/>
          <w:iCs/>
          <w:color w:val="000000"/>
          <w:kern w:val="0"/>
          <w:sz w:val="24"/>
          <w:szCs w:val="24"/>
          <w:lang w:val="en-US" w:bidi="ar-SA"/>
          <w14:ligatures w14:val="none"/>
        </w:rPr>
        <w:t>EPPS (Edward’s Personal Preference Schedule).</w:t>
      </w:r>
      <w:r w:rsidR="00556924">
        <w:rPr>
          <w:rFonts w:ascii="Times New Roman" w:eastAsia="Times New Roman" w:hAnsi="Times New Roman" w:cs="Times New Roman"/>
          <w:color w:val="000000"/>
          <w:kern w:val="0"/>
          <w:sz w:val="24"/>
          <w:szCs w:val="24"/>
          <w:lang w:val="en-US" w:bidi="ar-SA"/>
          <w14:ligatures w14:val="none"/>
        </w:rPr>
        <w:t xml:space="preserve"> </w:t>
      </w:r>
    </w:p>
    <w:p w14:paraId="4BE92EE0" w14:textId="77777777" w:rsidR="0035266C" w:rsidRPr="0084760A" w:rsidRDefault="0035266C" w:rsidP="0035266C">
      <w:pPr>
        <w:shd w:val="clear" w:color="auto" w:fill="FFFFFF"/>
        <w:spacing w:after="0" w:line="480" w:lineRule="auto"/>
        <w:ind w:firstLine="360"/>
        <w:jc w:val="both"/>
        <w:rPr>
          <w:rFonts w:ascii="Times New Roman" w:eastAsia="Times New Roman" w:hAnsi="Times New Roman" w:cs="Times New Roman"/>
          <w:color w:val="000000"/>
          <w:kern w:val="0"/>
          <w:sz w:val="24"/>
          <w:szCs w:val="24"/>
          <w:lang w:val="de-DE" w:bidi="ar-SA"/>
          <w14:ligatures w14:val="none"/>
        </w:rPr>
      </w:pPr>
      <w:r w:rsidRPr="0084760A">
        <w:rPr>
          <w:rFonts w:ascii="Times New Roman" w:eastAsia="Times New Roman" w:hAnsi="Times New Roman" w:cs="Times New Roman"/>
          <w:color w:val="000000"/>
          <w:kern w:val="0"/>
          <w:sz w:val="24"/>
          <w:szCs w:val="24"/>
          <w:lang w:val="de-DE" w:bidi="ar-SA"/>
          <w14:ligatures w14:val="none"/>
        </w:rPr>
        <w:t>Pengukuran motivasi menggunakan kuesioner dengan skala </w:t>
      </w:r>
      <w:r w:rsidRPr="0084760A">
        <w:rPr>
          <w:rFonts w:ascii="Times New Roman" w:eastAsia="Times New Roman" w:hAnsi="Times New Roman" w:cs="Times New Roman"/>
          <w:i/>
          <w:iCs/>
          <w:color w:val="000000"/>
          <w:kern w:val="0"/>
          <w:sz w:val="24"/>
          <w:szCs w:val="24"/>
          <w:lang w:val="de-DE" w:bidi="ar-SA"/>
          <w14:ligatures w14:val="none"/>
        </w:rPr>
        <w:t>Likert</w:t>
      </w:r>
      <w:r w:rsidRPr="0084760A">
        <w:rPr>
          <w:rFonts w:ascii="Times New Roman" w:eastAsia="Times New Roman" w:hAnsi="Times New Roman" w:cs="Times New Roman"/>
          <w:color w:val="000000"/>
          <w:kern w:val="0"/>
          <w:sz w:val="24"/>
          <w:szCs w:val="24"/>
          <w:lang w:val="de-DE" w:bidi="ar-SA"/>
          <w14:ligatures w14:val="none"/>
        </w:rPr>
        <w:t xml:space="preserve"> yang berisi pernyataan-pernyataan terpilih dan telah diuji validitas dan realibilitas. </w:t>
      </w:r>
    </w:p>
    <w:p w14:paraId="4BB83226" w14:textId="77777777" w:rsidR="0035266C" w:rsidRPr="0084760A" w:rsidRDefault="0035266C" w:rsidP="00700DE1">
      <w:pPr>
        <w:pStyle w:val="DaftarParagraf"/>
        <w:numPr>
          <w:ilvl w:val="3"/>
          <w:numId w:val="25"/>
        </w:numPr>
        <w:shd w:val="clear" w:color="auto" w:fill="FFFFFF"/>
        <w:spacing w:after="0" w:line="480" w:lineRule="auto"/>
        <w:rPr>
          <w:rFonts w:eastAsia="Times New Roman" w:cs="Times New Roman"/>
          <w:color w:val="000000"/>
          <w:kern w:val="0"/>
          <w:sz w:val="20"/>
          <w:lang w:val="de-DE"/>
          <w14:ligatures w14:val="none"/>
        </w:rPr>
      </w:pPr>
      <w:r w:rsidRPr="0084760A">
        <w:rPr>
          <w:rFonts w:eastAsia="Times New Roman" w:cs="Times New Roman"/>
          <w:color w:val="000000"/>
          <w:kern w:val="0"/>
          <w:szCs w:val="24"/>
          <w:lang w:val="de-DE"/>
          <w14:ligatures w14:val="none"/>
        </w:rPr>
        <w:t>Pernyataan positif ( </w:t>
      </w:r>
      <w:r w:rsidRPr="0084760A">
        <w:rPr>
          <w:rFonts w:eastAsia="Times New Roman" w:cs="Times New Roman"/>
          <w:i/>
          <w:iCs/>
          <w:color w:val="000000"/>
          <w:kern w:val="0"/>
          <w:szCs w:val="24"/>
          <w:lang w:val="de-DE"/>
          <w14:ligatures w14:val="none"/>
        </w:rPr>
        <w:t>Favorable</w:t>
      </w:r>
      <w:r w:rsidRPr="0084760A">
        <w:rPr>
          <w:rFonts w:eastAsia="Times New Roman" w:cs="Times New Roman"/>
          <w:color w:val="000000"/>
          <w:kern w:val="0"/>
          <w:szCs w:val="24"/>
          <w:lang w:val="de-DE"/>
          <w14:ligatures w14:val="none"/>
        </w:rPr>
        <w:t>)</w:t>
      </w:r>
    </w:p>
    <w:p w14:paraId="16E2AF85" w14:textId="77777777" w:rsidR="00282EE6" w:rsidRDefault="0035266C" w:rsidP="00282EE6">
      <w:pPr>
        <w:numPr>
          <w:ilvl w:val="4"/>
          <w:numId w:val="25"/>
        </w:numPr>
        <w:shd w:val="clear" w:color="auto" w:fill="FFFFFF"/>
        <w:spacing w:after="0" w:line="480" w:lineRule="auto"/>
        <w:ind w:left="360"/>
        <w:contextualSpacing/>
        <w:jc w:val="both"/>
        <w:rPr>
          <w:rFonts w:ascii="Times New Roman" w:eastAsia="Times New Roman" w:hAnsi="Times New Roman" w:cs="Times New Roman"/>
          <w:color w:val="000000"/>
          <w:kern w:val="0"/>
          <w:sz w:val="20"/>
          <w:lang w:val="de-DE" w:bidi="ar-SA"/>
          <w14:ligatures w14:val="none"/>
        </w:rPr>
      </w:pPr>
      <w:r w:rsidRPr="0084760A">
        <w:rPr>
          <w:rFonts w:ascii="Times New Roman" w:eastAsia="Times New Roman" w:hAnsi="Times New Roman" w:cs="Times New Roman"/>
          <w:color w:val="000000"/>
          <w:kern w:val="0"/>
          <w:sz w:val="24"/>
          <w:szCs w:val="24"/>
          <w:lang w:val="de-DE" w:bidi="ar-SA"/>
          <w14:ligatures w14:val="none"/>
        </w:rPr>
        <w:t>Sangat setuju (SS) jika responden sangat setuju dengan pernyataan kuesioner yang diberikan melalui jawaban kuesioner diskor 4.</w:t>
      </w:r>
    </w:p>
    <w:p w14:paraId="41681380" w14:textId="77777777" w:rsidR="00282EE6" w:rsidRDefault="0035266C" w:rsidP="00282EE6">
      <w:pPr>
        <w:numPr>
          <w:ilvl w:val="4"/>
          <w:numId w:val="25"/>
        </w:numPr>
        <w:shd w:val="clear" w:color="auto" w:fill="FFFFFF"/>
        <w:spacing w:after="0" w:line="480" w:lineRule="auto"/>
        <w:ind w:left="360"/>
        <w:contextualSpacing/>
        <w:jc w:val="both"/>
        <w:rPr>
          <w:rFonts w:ascii="Times New Roman" w:eastAsia="Times New Roman" w:hAnsi="Times New Roman" w:cs="Times New Roman"/>
          <w:color w:val="000000"/>
          <w:kern w:val="0"/>
          <w:sz w:val="20"/>
          <w:lang w:val="de-DE" w:bidi="ar-SA"/>
          <w14:ligatures w14:val="none"/>
        </w:rPr>
      </w:pPr>
      <w:r w:rsidRPr="00282EE6">
        <w:rPr>
          <w:rFonts w:ascii="Times New Roman" w:eastAsia="Times New Roman" w:hAnsi="Times New Roman" w:cs="Times New Roman"/>
          <w:color w:val="000000"/>
          <w:kern w:val="0"/>
          <w:sz w:val="24"/>
          <w:szCs w:val="24"/>
          <w:lang w:val="de-DE" w:bidi="ar-SA"/>
          <w14:ligatures w14:val="none"/>
        </w:rPr>
        <w:t>Setuju (S) jika responden setuju dengan pernyataan kuesioner yang diberikan melalui jawaban kuesioner diskor 3.</w:t>
      </w:r>
    </w:p>
    <w:p w14:paraId="2D0D8A80" w14:textId="77777777" w:rsidR="00282EE6" w:rsidRDefault="0035266C" w:rsidP="00282EE6">
      <w:pPr>
        <w:numPr>
          <w:ilvl w:val="4"/>
          <w:numId w:val="25"/>
        </w:numPr>
        <w:shd w:val="clear" w:color="auto" w:fill="FFFFFF"/>
        <w:spacing w:after="0" w:line="480" w:lineRule="auto"/>
        <w:ind w:left="360"/>
        <w:contextualSpacing/>
        <w:jc w:val="both"/>
        <w:rPr>
          <w:rFonts w:ascii="Times New Roman" w:eastAsia="Times New Roman" w:hAnsi="Times New Roman" w:cs="Times New Roman"/>
          <w:color w:val="000000"/>
          <w:kern w:val="0"/>
          <w:sz w:val="20"/>
          <w:lang w:val="de-DE" w:bidi="ar-SA"/>
          <w14:ligatures w14:val="none"/>
        </w:rPr>
      </w:pPr>
      <w:r w:rsidRPr="00282EE6">
        <w:rPr>
          <w:rFonts w:ascii="Times New Roman" w:eastAsia="Times New Roman" w:hAnsi="Times New Roman" w:cs="Times New Roman"/>
          <w:color w:val="000000"/>
          <w:kern w:val="0"/>
          <w:sz w:val="24"/>
          <w:szCs w:val="24"/>
          <w:lang w:val="de-DE" w:bidi="ar-SA"/>
          <w14:ligatures w14:val="none"/>
        </w:rPr>
        <w:t>Tidak setuju (TS) jika responden tidak setuju dengan pernyataan kuesioner yang diberikan melalui jawaban kuesioner diskor 2.</w:t>
      </w:r>
    </w:p>
    <w:p w14:paraId="79F43C17" w14:textId="23847F1F" w:rsidR="00CC3788" w:rsidRPr="00282EE6" w:rsidRDefault="0035266C" w:rsidP="00282EE6">
      <w:pPr>
        <w:numPr>
          <w:ilvl w:val="4"/>
          <w:numId w:val="25"/>
        </w:numPr>
        <w:shd w:val="clear" w:color="auto" w:fill="FFFFFF"/>
        <w:spacing w:after="0" w:line="480" w:lineRule="auto"/>
        <w:ind w:left="360"/>
        <w:contextualSpacing/>
        <w:jc w:val="both"/>
        <w:rPr>
          <w:rFonts w:ascii="Times New Roman" w:eastAsia="Times New Roman" w:hAnsi="Times New Roman" w:cs="Times New Roman"/>
          <w:color w:val="000000"/>
          <w:kern w:val="0"/>
          <w:sz w:val="20"/>
          <w:lang w:val="de-DE" w:bidi="ar-SA"/>
          <w14:ligatures w14:val="none"/>
        </w:rPr>
      </w:pPr>
      <w:r w:rsidRPr="00282EE6">
        <w:rPr>
          <w:rFonts w:ascii="Times New Roman" w:eastAsia="Times New Roman" w:hAnsi="Times New Roman" w:cs="Times New Roman"/>
          <w:color w:val="000000"/>
          <w:kern w:val="0"/>
          <w:sz w:val="24"/>
          <w:szCs w:val="24"/>
          <w:lang w:val="de-DE" w:bidi="ar-SA"/>
          <w14:ligatures w14:val="none"/>
        </w:rPr>
        <w:lastRenderedPageBreak/>
        <w:t>Sangat tidak setuju (STS) jika responden sangat tidak setuju dengan pernyataan kuesioner yang diberikan melalui jawaban kuesioner diskor 1.</w:t>
      </w:r>
    </w:p>
    <w:p w14:paraId="6D8E6243" w14:textId="1CF07523" w:rsidR="0035266C" w:rsidRPr="0084760A" w:rsidRDefault="00282EE6" w:rsidP="00C67F1F">
      <w:pPr>
        <w:shd w:val="clear" w:color="auto" w:fill="FFFFFF"/>
        <w:spacing w:after="0" w:line="480" w:lineRule="auto"/>
        <w:ind w:firstLine="360"/>
        <w:contextualSpacing/>
        <w:jc w:val="both"/>
        <w:rPr>
          <w:rFonts w:ascii="Times New Roman" w:eastAsia="Times New Roman" w:hAnsi="Times New Roman" w:cs="Times New Roman"/>
          <w:color w:val="000000"/>
          <w:kern w:val="0"/>
          <w:sz w:val="20"/>
          <w:lang w:val="de-DE" w:bidi="ar-SA"/>
          <w14:ligatures w14:val="none"/>
        </w:rPr>
      </w:pPr>
      <w:r w:rsidRPr="0084760A">
        <w:rPr>
          <w:noProof/>
        </w:rPr>
        <mc:AlternateContent>
          <mc:Choice Requires="wps">
            <w:drawing>
              <wp:anchor distT="0" distB="0" distL="114300" distR="114300" simplePos="0" relativeHeight="251651584" behindDoc="0" locked="0" layoutInCell="1" allowOverlap="1" wp14:anchorId="4521F08D" wp14:editId="25CF281C">
                <wp:simplePos x="0" y="0"/>
                <wp:positionH relativeFrom="column">
                  <wp:posOffset>737097</wp:posOffset>
                </wp:positionH>
                <wp:positionV relativeFrom="paragraph">
                  <wp:posOffset>685386</wp:posOffset>
                </wp:positionV>
                <wp:extent cx="1757045" cy="626110"/>
                <wp:effectExtent l="0" t="0" r="14605" b="21590"/>
                <wp:wrapNone/>
                <wp:docPr id="1154507846" name="Kotak Teks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7045" cy="626110"/>
                        </a:xfrm>
                        <a:prstGeom prst="rect">
                          <a:avLst/>
                        </a:prstGeom>
                        <a:solidFill>
                          <a:sysClr val="window" lastClr="FFFFFF"/>
                        </a:solidFill>
                        <a:ln w="6350">
                          <a:solidFill>
                            <a:prstClr val="black"/>
                          </a:solidFill>
                        </a:ln>
                      </wps:spPr>
                      <wps:txbx>
                        <w:txbxContent>
                          <w:p w14:paraId="27B889E2" w14:textId="77777777" w:rsidR="0035266C" w:rsidRPr="00F85888" w:rsidRDefault="0035266C" w:rsidP="000B7F1A">
                            <w:pPr>
                              <w:spacing w:after="0" w:line="240" w:lineRule="auto"/>
                              <w:jc w:val="center"/>
                              <w:rPr>
                                <w:rFonts w:ascii="Times New Roman" w:hAnsi="Times New Roman" w:cs="Times New Roman"/>
                                <w:b/>
                                <w:bCs/>
                                <w:sz w:val="24"/>
                                <w:szCs w:val="24"/>
                                <w:lang w:val="en-US"/>
                              </w:rPr>
                            </w:pPr>
                            <w:r w:rsidRPr="00F85888">
                              <w:rPr>
                                <w:rFonts w:ascii="Times New Roman" w:hAnsi="Times New Roman" w:cs="Times New Roman"/>
                                <w:b/>
                                <w:bCs/>
                                <w:sz w:val="24"/>
                                <w:szCs w:val="24"/>
                                <w:lang w:val="en-US"/>
                              </w:rPr>
                              <w:t>P = f/N X 100 %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1F08D" id="Kotak Teks 45" o:spid="_x0000_s1027" type="#_x0000_t202" style="position:absolute;left:0;text-align:left;margin-left:58.05pt;margin-top:53.95pt;width:138.35pt;height:49.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" fillcolor="window" strokeweight=".5pt">
                <v:path arrowok="t"/>
                <v:textbox>
                  <w:txbxContent>
                    <w:p w14:paraId="27B889E2" w14:textId="77777777" w:rsidR="0035266C" w:rsidRPr="00F85888" w:rsidRDefault="0035266C" w:rsidP="000B7F1A">
                      <w:pPr>
                        <w:spacing w:after="0" w:line="240" w:lineRule="auto"/>
                        <w:jc w:val="center"/>
                        <w:rPr>
                          <w:rFonts w:ascii="Times New Roman" w:hAnsi="Times New Roman" w:cs="Times New Roman"/>
                          <w:b/>
                          <w:bCs/>
                          <w:sz w:val="24"/>
                          <w:szCs w:val="24"/>
                          <w:lang w:val="en-US"/>
                        </w:rPr>
                      </w:pPr>
                      <w:r w:rsidRPr="00F85888">
                        <w:rPr>
                          <w:rFonts w:ascii="Times New Roman" w:hAnsi="Times New Roman" w:cs="Times New Roman"/>
                          <w:b/>
                          <w:bCs/>
                          <w:sz w:val="24"/>
                          <w:szCs w:val="24"/>
                          <w:lang w:val="en-US"/>
                        </w:rPr>
                        <w:t>P = f/N X 100 %</w:t>
                      </w:r>
                    </w:p>
                  </w:txbxContent>
                </v:textbox>
              </v:shape>
            </w:pict>
          </mc:Fallback>
        </mc:AlternateContent>
      </w:r>
      <w:r w:rsidR="0035266C" w:rsidRPr="0084760A">
        <w:rPr>
          <w:rFonts w:ascii="Times New Roman" w:eastAsia="Times New Roman" w:hAnsi="Times New Roman" w:cs="Times New Roman"/>
          <w:color w:val="000000" w:themeColor="text1"/>
          <w:kern w:val="0"/>
          <w:sz w:val="24"/>
          <w:szCs w:val="24"/>
          <w:lang w:val="de-DE"/>
          <w14:ligatures w14:val="none"/>
        </w:rPr>
        <w:t>Kemudian</w:t>
      </w:r>
      <w:r w:rsidR="0035266C" w:rsidRPr="0084760A">
        <w:rPr>
          <w:noProof/>
        </w:rPr>
        <w:t xml:space="preserve"> </w:t>
      </w:r>
      <w:r w:rsidR="0035266C" w:rsidRPr="0084760A">
        <w:rPr>
          <w:rFonts w:ascii="Times New Roman" w:eastAsia="Times New Roman" w:hAnsi="Times New Roman" w:cs="Times New Roman"/>
          <w:color w:val="000000"/>
          <w:kern w:val="0"/>
          <w:sz w:val="24"/>
          <w:szCs w:val="24"/>
          <w:lang w:val="de-DE" w:bidi="ar-SA"/>
          <w14:ligatures w14:val="none"/>
        </w:rPr>
        <w:t xml:space="preserve">menurut </w:t>
      </w:r>
      <w:r w:rsidR="0035266C" w:rsidRPr="0084760A">
        <w:rPr>
          <w:rFonts w:ascii="Times New Roman" w:eastAsia="Times New Roman" w:hAnsi="Times New Roman" w:cs="Times New Roman"/>
          <w:color w:val="000000"/>
          <w:kern w:val="0"/>
          <w:sz w:val="24"/>
          <w:szCs w:val="24"/>
          <w:lang w:val="de-DE" w:bidi="ar-SA"/>
          <w14:ligatures w14:val="none"/>
        </w:rPr>
        <w:fldChar w:fldCharType="begin" w:fldLock="1"/>
      </w:r>
      <w:r w:rsidR="0035266C" w:rsidRPr="0084760A">
        <w:rPr>
          <w:rFonts w:ascii="Times New Roman" w:eastAsia="Times New Roman" w:hAnsi="Times New Roman" w:cs="Times New Roman"/>
          <w:color w:val="000000"/>
          <w:kern w:val="0"/>
          <w:sz w:val="24"/>
          <w:szCs w:val="24"/>
          <w:lang w:val="de-DE" w:bidi="ar-SA"/>
          <w14:ligatures w14:val="none"/>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approach.","author":[{"dropping-particle":"","family":"Suparyanto dan Rosad","given":"","non-dropping-particle":"","parse-names":false,"suffix":""}],"container-title":"Suparyanto dan Rosad","id":"ITEM-1","issue":"3","issued":{"date-parts":[["2020"]]},"page":"248-253","title":"Hubungan Pengetahuan Ibu Hamil Mengenai Vaksinasi Covid-19 Dengan Motivasi Ibu Untuk Melaksanakan Vaksinasi Covid-19 Di Kelurahan Kampung Baru Puskesmas Buleleng 1","type":"article-journal","volume":"5"},"uris":["http://www.mendeley.com/documents/?uuid=3ebe28da-8981-44a3-a4ba-049f73516499"]}],"mendeley":{"formattedCitation":"(Suparyanto dan Rosad, 2020)","plainTextFormattedCitation":"(Suparyanto dan Rosad, 2020)","previouslyFormattedCitation":"(Suparyanto dan Rosad, 2020)"},"properties":{"noteIndex":0},"schema":"https://github.com/citation-style-language/schema/raw/master/csl-citation.json"}</w:instrText>
      </w:r>
      <w:r w:rsidR="0035266C" w:rsidRPr="0084760A">
        <w:rPr>
          <w:rFonts w:ascii="Times New Roman" w:eastAsia="Times New Roman" w:hAnsi="Times New Roman" w:cs="Times New Roman"/>
          <w:color w:val="000000"/>
          <w:kern w:val="0"/>
          <w:sz w:val="24"/>
          <w:szCs w:val="24"/>
          <w:lang w:val="de-DE" w:bidi="ar-SA"/>
          <w14:ligatures w14:val="none"/>
        </w:rPr>
        <w:fldChar w:fldCharType="separate"/>
      </w:r>
      <w:r w:rsidR="0035266C" w:rsidRPr="0084760A">
        <w:rPr>
          <w:rFonts w:ascii="Times New Roman" w:eastAsia="Times New Roman" w:hAnsi="Times New Roman" w:cs="Times New Roman"/>
          <w:noProof/>
          <w:color w:val="000000"/>
          <w:kern w:val="0"/>
          <w:sz w:val="24"/>
          <w:szCs w:val="24"/>
          <w:lang w:val="de-DE" w:bidi="ar-SA"/>
          <w14:ligatures w14:val="none"/>
        </w:rPr>
        <w:t>(Suparyanto dan Rosad, 2020)</w:t>
      </w:r>
      <w:r w:rsidR="0035266C" w:rsidRPr="0084760A">
        <w:rPr>
          <w:rFonts w:ascii="Times New Roman" w:eastAsia="Times New Roman" w:hAnsi="Times New Roman" w:cs="Times New Roman"/>
          <w:color w:val="000000"/>
          <w:kern w:val="0"/>
          <w:sz w:val="24"/>
          <w:szCs w:val="24"/>
          <w:lang w:val="de-DE" w:bidi="ar-SA"/>
          <w14:ligatures w14:val="none"/>
        </w:rPr>
        <w:fldChar w:fldCharType="end"/>
      </w:r>
      <w:r w:rsidR="0035266C" w:rsidRPr="0084760A">
        <w:rPr>
          <w:rFonts w:ascii="Times New Roman" w:eastAsia="Times New Roman" w:hAnsi="Times New Roman" w:cs="Times New Roman"/>
          <w:color w:val="000000"/>
          <w:kern w:val="0"/>
          <w:sz w:val="24"/>
          <w:szCs w:val="24"/>
          <w:lang w:val="de-DE" w:bidi="ar-SA"/>
          <w14:ligatures w14:val="none"/>
        </w:rPr>
        <w:t xml:space="preserve"> Hasil akhirnya dimasukkan</w:t>
      </w:r>
      <w:r w:rsidR="00C67F1F">
        <w:rPr>
          <w:rFonts w:ascii="Times New Roman" w:eastAsia="Times New Roman" w:hAnsi="Times New Roman" w:cs="Times New Roman"/>
          <w:color w:val="000000"/>
          <w:kern w:val="0"/>
          <w:sz w:val="24"/>
          <w:szCs w:val="24"/>
          <w:lang w:val="de-DE" w:bidi="ar-SA"/>
          <w14:ligatures w14:val="none"/>
        </w:rPr>
        <w:t xml:space="preserve"> </w:t>
      </w:r>
      <w:r w:rsidR="0035266C" w:rsidRPr="0084760A">
        <w:rPr>
          <w:rFonts w:ascii="Times New Roman" w:eastAsia="Times New Roman" w:hAnsi="Times New Roman" w:cs="Times New Roman"/>
          <w:color w:val="000000"/>
          <w:kern w:val="0"/>
          <w:sz w:val="24"/>
          <w:szCs w:val="24"/>
          <w:lang w:val="de-DE" w:bidi="ar-SA"/>
          <w14:ligatures w14:val="none"/>
        </w:rPr>
        <w:t xml:space="preserve">kedalam rumus : </w:t>
      </w:r>
    </w:p>
    <w:p w14:paraId="0A5CA944" w14:textId="77777777" w:rsidR="0035266C" w:rsidRPr="0084760A" w:rsidRDefault="0035266C" w:rsidP="0035266C">
      <w:pPr>
        <w:shd w:val="clear" w:color="auto" w:fill="FFFFFF"/>
        <w:spacing w:after="0" w:line="480" w:lineRule="auto"/>
        <w:ind w:left="720"/>
        <w:contextualSpacing/>
        <w:jc w:val="both"/>
        <w:rPr>
          <w:rFonts w:ascii="Times New Roman" w:eastAsia="Times New Roman" w:hAnsi="Times New Roman" w:cs="Times New Roman"/>
          <w:color w:val="000000"/>
          <w:kern w:val="0"/>
          <w:sz w:val="20"/>
          <w:lang w:val="de-DE" w:bidi="ar-SA"/>
          <w14:ligatures w14:val="none"/>
        </w:rPr>
      </w:pPr>
    </w:p>
    <w:p w14:paraId="6FAA49B7" w14:textId="77777777" w:rsidR="004D1F25" w:rsidRDefault="004D1F25" w:rsidP="0035266C">
      <w:pPr>
        <w:shd w:val="clear" w:color="auto" w:fill="FFFFFF"/>
        <w:spacing w:after="0" w:line="480" w:lineRule="auto"/>
        <w:contextualSpacing/>
        <w:jc w:val="both"/>
        <w:rPr>
          <w:rFonts w:ascii="Times New Roman" w:eastAsia="Times New Roman" w:hAnsi="Times New Roman" w:cs="Times New Roman"/>
          <w:color w:val="000000"/>
          <w:kern w:val="0"/>
          <w:sz w:val="20"/>
          <w:lang w:val="de-DE" w:bidi="ar-SA"/>
          <w14:ligatures w14:val="none"/>
        </w:rPr>
      </w:pPr>
    </w:p>
    <w:p w14:paraId="1BC2C345" w14:textId="77777777" w:rsidR="00282EE6" w:rsidRDefault="00282EE6" w:rsidP="0035266C">
      <w:pPr>
        <w:shd w:val="clear" w:color="auto" w:fill="FFFFFF"/>
        <w:spacing w:after="0" w:line="480" w:lineRule="auto"/>
        <w:contextualSpacing/>
        <w:jc w:val="both"/>
        <w:rPr>
          <w:rFonts w:ascii="Times New Roman" w:eastAsia="Times New Roman" w:hAnsi="Times New Roman" w:cs="Times New Roman"/>
          <w:color w:val="000000"/>
          <w:kern w:val="0"/>
          <w:sz w:val="20"/>
          <w:lang w:val="de-DE" w:bidi="ar-SA"/>
          <w14:ligatures w14:val="none"/>
        </w:rPr>
      </w:pPr>
    </w:p>
    <w:p w14:paraId="396E9ADF" w14:textId="2B748CE3" w:rsidR="0035266C" w:rsidRPr="0084760A" w:rsidRDefault="0035266C" w:rsidP="00B10EB6">
      <w:pPr>
        <w:shd w:val="clear" w:color="auto" w:fill="FFFFFF"/>
        <w:spacing w:after="0" w:line="480" w:lineRule="auto"/>
        <w:ind w:firstLine="360"/>
        <w:contextualSpacing/>
        <w:jc w:val="both"/>
        <w:rPr>
          <w:rFonts w:ascii="Times New Roman" w:eastAsia="Times New Roman" w:hAnsi="Times New Roman" w:cs="Times New Roman"/>
          <w:color w:val="000000"/>
          <w:kern w:val="0"/>
          <w:sz w:val="24"/>
          <w:szCs w:val="24"/>
          <w:lang w:val="en-US" w:bidi="ar-SA"/>
          <w14:ligatures w14:val="none"/>
        </w:rPr>
      </w:pPr>
      <w:r w:rsidRPr="0084760A">
        <w:rPr>
          <w:rFonts w:ascii="Times New Roman" w:eastAsia="Times New Roman" w:hAnsi="Times New Roman" w:cs="Times New Roman"/>
          <w:color w:val="000000"/>
          <w:kern w:val="0"/>
          <w:sz w:val="24"/>
          <w:szCs w:val="24"/>
          <w:lang w:val="en-US" w:bidi="ar-SA"/>
          <w14:ligatures w14:val="none"/>
        </w:rPr>
        <w:t xml:space="preserve">Keterangan: </w:t>
      </w:r>
    </w:p>
    <w:p w14:paraId="633831E7" w14:textId="210533A9" w:rsidR="0035266C" w:rsidRPr="0084760A" w:rsidRDefault="0035266C" w:rsidP="00B10EB6">
      <w:pPr>
        <w:shd w:val="clear" w:color="auto" w:fill="FFFFFF"/>
        <w:spacing w:after="0" w:line="480" w:lineRule="auto"/>
        <w:ind w:firstLine="360"/>
        <w:contextualSpacing/>
        <w:jc w:val="both"/>
        <w:rPr>
          <w:rFonts w:ascii="Times New Roman" w:eastAsia="Times New Roman" w:hAnsi="Times New Roman" w:cs="Times New Roman"/>
          <w:color w:val="000000"/>
          <w:kern w:val="0"/>
          <w:sz w:val="24"/>
          <w:szCs w:val="24"/>
          <w:lang w:val="en-US" w:bidi="ar-SA"/>
          <w14:ligatures w14:val="none"/>
        </w:rPr>
      </w:pPr>
      <w:r w:rsidRPr="0084760A">
        <w:rPr>
          <w:rFonts w:ascii="Times New Roman" w:eastAsia="Times New Roman" w:hAnsi="Times New Roman" w:cs="Times New Roman"/>
          <w:color w:val="000000"/>
          <w:kern w:val="0"/>
          <w:sz w:val="24"/>
          <w:szCs w:val="24"/>
          <w:lang w:val="en-US" w:bidi="ar-SA"/>
          <w14:ligatures w14:val="none"/>
        </w:rPr>
        <w:t>P: Presentasi</w:t>
      </w:r>
    </w:p>
    <w:p w14:paraId="23F17194" w14:textId="0B563204" w:rsidR="004D1F25" w:rsidRDefault="0035266C" w:rsidP="00B10EB6">
      <w:pPr>
        <w:shd w:val="clear" w:color="auto" w:fill="FFFFFF"/>
        <w:spacing w:after="0" w:line="480" w:lineRule="auto"/>
        <w:ind w:firstLine="360"/>
        <w:contextualSpacing/>
        <w:jc w:val="both"/>
        <w:rPr>
          <w:rFonts w:ascii="Times New Roman" w:eastAsia="Times New Roman" w:hAnsi="Times New Roman" w:cs="Times New Roman"/>
          <w:color w:val="000000"/>
          <w:kern w:val="0"/>
          <w:sz w:val="24"/>
          <w:szCs w:val="24"/>
          <w:lang w:val="en-US" w:bidi="ar-SA"/>
          <w14:ligatures w14:val="none"/>
        </w:rPr>
      </w:pPr>
      <w:r w:rsidRPr="0084760A">
        <w:rPr>
          <w:rFonts w:ascii="Times New Roman" w:eastAsia="Times New Roman" w:hAnsi="Times New Roman" w:cs="Times New Roman"/>
          <w:color w:val="000000"/>
          <w:kern w:val="0"/>
          <w:sz w:val="24"/>
          <w:szCs w:val="24"/>
          <w:lang w:val="en-US" w:bidi="ar-SA"/>
          <w14:ligatures w14:val="none"/>
        </w:rPr>
        <w:t xml:space="preserve">f: Jumlah Skor Jawaban </w:t>
      </w:r>
    </w:p>
    <w:p w14:paraId="047ADE41" w14:textId="280C7E62" w:rsidR="007A458A" w:rsidRPr="0084760A" w:rsidRDefault="0035266C" w:rsidP="00B10EB6">
      <w:pPr>
        <w:shd w:val="clear" w:color="auto" w:fill="FFFFFF"/>
        <w:spacing w:after="0" w:line="480" w:lineRule="auto"/>
        <w:ind w:firstLine="360"/>
        <w:contextualSpacing/>
        <w:jc w:val="both"/>
        <w:rPr>
          <w:rFonts w:ascii="Times New Roman" w:eastAsia="Times New Roman" w:hAnsi="Times New Roman" w:cs="Times New Roman"/>
          <w:color w:val="000000"/>
          <w:kern w:val="0"/>
          <w:sz w:val="24"/>
          <w:szCs w:val="24"/>
          <w:lang w:val="fi-FI" w:bidi="ar-SA"/>
          <w14:ligatures w14:val="none"/>
        </w:rPr>
      </w:pPr>
      <w:r w:rsidRPr="0084760A">
        <w:rPr>
          <w:rFonts w:ascii="Times New Roman" w:eastAsia="Times New Roman" w:hAnsi="Times New Roman" w:cs="Times New Roman"/>
          <w:color w:val="000000"/>
          <w:kern w:val="0"/>
          <w:sz w:val="24"/>
          <w:szCs w:val="24"/>
          <w:lang w:val="fi-FI" w:bidi="ar-SA"/>
          <w14:ligatures w14:val="none"/>
        </w:rPr>
        <w:t>N:</w:t>
      </w:r>
      <w:r w:rsidR="003437E6">
        <w:rPr>
          <w:rFonts w:ascii="Times New Roman" w:eastAsia="Times New Roman" w:hAnsi="Times New Roman" w:cs="Times New Roman"/>
          <w:color w:val="000000"/>
          <w:kern w:val="0"/>
          <w:sz w:val="24"/>
          <w:szCs w:val="24"/>
          <w:lang w:val="fi-FI" w:bidi="ar-SA"/>
          <w14:ligatures w14:val="none"/>
        </w:rPr>
        <w:t xml:space="preserve"> </w:t>
      </w:r>
      <w:r w:rsidRPr="0084760A">
        <w:rPr>
          <w:rFonts w:ascii="Times New Roman" w:eastAsia="Times New Roman" w:hAnsi="Times New Roman" w:cs="Times New Roman"/>
          <w:color w:val="000000"/>
          <w:kern w:val="0"/>
          <w:sz w:val="24"/>
          <w:szCs w:val="24"/>
          <w:lang w:val="fi-FI" w:bidi="ar-SA"/>
          <w14:ligatures w14:val="none"/>
        </w:rPr>
        <w:t xml:space="preserve">Jumlah Skor Ideal </w:t>
      </w:r>
    </w:p>
    <w:p w14:paraId="75965633" w14:textId="50A71D2E" w:rsidR="0035266C" w:rsidRPr="0084760A" w:rsidRDefault="0035266C" w:rsidP="0035266C">
      <w:pPr>
        <w:shd w:val="clear" w:color="auto" w:fill="FFFFFF"/>
        <w:spacing w:after="0" w:line="480" w:lineRule="auto"/>
        <w:contextualSpacing/>
        <w:jc w:val="both"/>
        <w:rPr>
          <w:rFonts w:ascii="Times New Roman" w:eastAsia="Times New Roman" w:hAnsi="Times New Roman" w:cs="Times New Roman"/>
          <w:color w:val="000000" w:themeColor="text1"/>
          <w:kern w:val="0"/>
          <w:sz w:val="24"/>
          <w:szCs w:val="24"/>
          <w:lang w:val="fi-FI"/>
          <w14:ligatures w14:val="none"/>
        </w:rPr>
      </w:pPr>
      <w:r w:rsidRPr="0084760A">
        <w:rPr>
          <w:rFonts w:ascii="Times New Roman" w:eastAsia="Times New Roman" w:hAnsi="Times New Roman" w:cs="Times New Roman"/>
          <w:color w:val="000000" w:themeColor="text1"/>
          <w:kern w:val="0"/>
          <w:sz w:val="24"/>
          <w:szCs w:val="24"/>
          <w:lang w:val="fi-FI"/>
          <w14:ligatures w14:val="none"/>
        </w:rPr>
        <w:t>Motivasi dikategorikan menjadi</w:t>
      </w:r>
      <w:r w:rsidR="003437E6">
        <w:rPr>
          <w:rFonts w:ascii="Times New Roman" w:eastAsia="Times New Roman" w:hAnsi="Times New Roman" w:cs="Times New Roman"/>
          <w:color w:val="000000" w:themeColor="text1"/>
          <w:kern w:val="0"/>
          <w:sz w:val="24"/>
          <w:szCs w:val="24"/>
          <w:lang w:val="fi-FI"/>
          <w14:ligatures w14:val="none"/>
        </w:rPr>
        <w:t xml:space="preserve"> </w:t>
      </w:r>
      <w:r w:rsidRPr="0084760A">
        <w:rPr>
          <w:rFonts w:ascii="Times New Roman" w:eastAsia="Times New Roman" w:hAnsi="Times New Roman" w:cs="Times New Roman"/>
          <w:color w:val="000000" w:themeColor="text1"/>
          <w:kern w:val="0"/>
          <w:sz w:val="24"/>
          <w:szCs w:val="24"/>
          <w:lang w:val="fi-FI"/>
          <w14:ligatures w14:val="none"/>
        </w:rPr>
        <w:t xml:space="preserve"> :</w:t>
      </w:r>
    </w:p>
    <w:p w14:paraId="2375E3A2" w14:textId="10C67C02" w:rsidR="0035266C" w:rsidRPr="0084760A" w:rsidRDefault="0035266C" w:rsidP="00B10EB6">
      <w:pPr>
        <w:shd w:val="clear" w:color="auto" w:fill="FFFFFF"/>
        <w:spacing w:after="0" w:line="480" w:lineRule="auto"/>
        <w:ind w:firstLine="360"/>
        <w:contextualSpacing/>
        <w:jc w:val="both"/>
        <w:rPr>
          <w:rFonts w:ascii="Times New Roman" w:eastAsia="Times New Roman" w:hAnsi="Times New Roman" w:cs="Times New Roman"/>
          <w:color w:val="000000"/>
          <w:kern w:val="0"/>
          <w:sz w:val="24"/>
          <w:szCs w:val="24"/>
          <w:lang w:val="fi-FI" w:bidi="ar-SA"/>
          <w14:ligatures w14:val="none"/>
        </w:rPr>
      </w:pPr>
      <w:r w:rsidRPr="0084760A">
        <w:rPr>
          <w:rFonts w:ascii="Times New Roman" w:eastAsia="Times New Roman" w:hAnsi="Times New Roman" w:cs="Times New Roman"/>
          <w:color w:val="000000"/>
          <w:kern w:val="0"/>
          <w:sz w:val="24"/>
          <w:szCs w:val="24"/>
          <w:lang w:val="fi-FI" w:bidi="ar-SA"/>
          <w14:ligatures w14:val="none"/>
        </w:rPr>
        <w:t xml:space="preserve">1. </w:t>
      </w:r>
      <w:r w:rsidRPr="0084760A">
        <w:rPr>
          <w:rFonts w:ascii="Times New Roman" w:eastAsia="Times New Roman" w:hAnsi="Times New Roman" w:cs="Times New Roman"/>
          <w:color w:val="000000" w:themeColor="text1"/>
          <w:kern w:val="0"/>
          <w:sz w:val="24"/>
          <w:szCs w:val="24"/>
          <w:lang w:val="fi-FI"/>
          <w14:ligatures w14:val="none"/>
        </w:rPr>
        <w:t xml:space="preserve">Motivasi Kuat                  : </w:t>
      </w:r>
      <w:r w:rsidR="00C67F1F">
        <w:rPr>
          <w:rFonts w:ascii="Times New Roman" w:eastAsia="Times New Roman" w:hAnsi="Times New Roman" w:cs="Times New Roman"/>
          <w:color w:val="000000" w:themeColor="text1"/>
          <w:kern w:val="0"/>
          <w:sz w:val="24"/>
          <w:szCs w:val="24"/>
          <w:lang w:val="fi-FI"/>
          <w14:ligatures w14:val="none"/>
        </w:rPr>
        <w:t>7</w:t>
      </w:r>
      <w:r w:rsidRPr="0084760A">
        <w:rPr>
          <w:rFonts w:ascii="Times New Roman" w:eastAsia="Times New Roman" w:hAnsi="Times New Roman" w:cs="Times New Roman"/>
          <w:color w:val="000000" w:themeColor="text1"/>
          <w:kern w:val="0"/>
          <w:sz w:val="24"/>
          <w:szCs w:val="24"/>
          <w:lang w:val="fi-FI"/>
          <w14:ligatures w14:val="none"/>
        </w:rPr>
        <w:t>7 – 100%</w:t>
      </w:r>
    </w:p>
    <w:p w14:paraId="7CAA7020" w14:textId="1EFB85C8" w:rsidR="0035266C" w:rsidRPr="0084760A" w:rsidRDefault="0035266C" w:rsidP="00B10EB6">
      <w:pPr>
        <w:shd w:val="clear" w:color="auto" w:fill="FFFFFF"/>
        <w:spacing w:after="0" w:line="480" w:lineRule="auto"/>
        <w:ind w:firstLine="360"/>
        <w:contextualSpacing/>
        <w:jc w:val="both"/>
        <w:rPr>
          <w:rFonts w:ascii="Times New Roman" w:eastAsia="Times New Roman" w:hAnsi="Times New Roman" w:cs="Times New Roman"/>
          <w:color w:val="000000"/>
          <w:kern w:val="0"/>
          <w:sz w:val="24"/>
          <w:szCs w:val="24"/>
          <w:lang w:val="fi-FI" w:bidi="ar-SA"/>
          <w14:ligatures w14:val="none"/>
        </w:rPr>
      </w:pPr>
      <w:r w:rsidRPr="0084760A">
        <w:rPr>
          <w:rFonts w:ascii="Times New Roman" w:eastAsia="Times New Roman" w:hAnsi="Times New Roman" w:cs="Times New Roman"/>
          <w:color w:val="000000"/>
          <w:kern w:val="0"/>
          <w:sz w:val="24"/>
          <w:szCs w:val="24"/>
          <w:lang w:val="fi-FI" w:bidi="ar-SA"/>
          <w14:ligatures w14:val="none"/>
        </w:rPr>
        <w:t xml:space="preserve">2. </w:t>
      </w:r>
      <w:r w:rsidRPr="0084760A">
        <w:rPr>
          <w:rFonts w:ascii="Times New Roman" w:eastAsia="Times New Roman" w:hAnsi="Times New Roman" w:cs="Times New Roman"/>
          <w:color w:val="000000" w:themeColor="text1"/>
          <w:kern w:val="0"/>
          <w:sz w:val="24"/>
          <w:szCs w:val="24"/>
          <w14:ligatures w14:val="none"/>
        </w:rPr>
        <w:t xml:space="preserve">Motivasi Sedang              : </w:t>
      </w:r>
      <w:r w:rsidR="00C67F1F" w:rsidRPr="008852EC">
        <w:rPr>
          <w:rFonts w:ascii="Times New Roman" w:eastAsia="Times New Roman" w:hAnsi="Times New Roman" w:cs="Times New Roman"/>
          <w:color w:val="000000" w:themeColor="text1"/>
          <w:kern w:val="0"/>
          <w:sz w:val="24"/>
          <w:szCs w:val="24"/>
          <w:lang w:val="fi-FI"/>
          <w14:ligatures w14:val="none"/>
        </w:rPr>
        <w:t>51</w:t>
      </w:r>
      <w:r w:rsidRPr="0084760A">
        <w:rPr>
          <w:rFonts w:ascii="Times New Roman" w:eastAsia="Times New Roman" w:hAnsi="Times New Roman" w:cs="Times New Roman"/>
          <w:color w:val="000000" w:themeColor="text1"/>
          <w:kern w:val="0"/>
          <w:sz w:val="24"/>
          <w:szCs w:val="24"/>
          <w14:ligatures w14:val="none"/>
        </w:rPr>
        <w:t xml:space="preserve"> – </w:t>
      </w:r>
      <w:r w:rsidR="00C67F1F" w:rsidRPr="008852EC">
        <w:rPr>
          <w:rFonts w:ascii="Times New Roman" w:eastAsia="Times New Roman" w:hAnsi="Times New Roman" w:cs="Times New Roman"/>
          <w:color w:val="000000" w:themeColor="text1"/>
          <w:kern w:val="0"/>
          <w:sz w:val="24"/>
          <w:szCs w:val="24"/>
          <w:lang w:val="fi-FI"/>
          <w14:ligatures w14:val="none"/>
        </w:rPr>
        <w:t>7</w:t>
      </w:r>
      <w:r w:rsidRPr="0084760A">
        <w:rPr>
          <w:rFonts w:ascii="Times New Roman" w:eastAsia="Times New Roman" w:hAnsi="Times New Roman" w:cs="Times New Roman"/>
          <w:color w:val="000000" w:themeColor="text1"/>
          <w:kern w:val="0"/>
          <w:sz w:val="24"/>
          <w:szCs w:val="24"/>
          <w14:ligatures w14:val="none"/>
        </w:rPr>
        <w:t>6%</w:t>
      </w:r>
    </w:p>
    <w:p w14:paraId="66BD0107" w14:textId="0966E0F3" w:rsidR="0023224E" w:rsidRPr="0084760A" w:rsidRDefault="0035266C" w:rsidP="00B10EB6">
      <w:pPr>
        <w:shd w:val="clear" w:color="auto" w:fill="FFFFFF"/>
        <w:spacing w:after="0" w:line="480" w:lineRule="auto"/>
        <w:ind w:firstLine="360"/>
        <w:contextualSpacing/>
        <w:jc w:val="both"/>
        <w:rPr>
          <w:rFonts w:ascii="Times New Roman" w:eastAsia="Times New Roman" w:hAnsi="Times New Roman" w:cs="Times New Roman"/>
          <w:color w:val="000000" w:themeColor="text1"/>
          <w:kern w:val="0"/>
          <w:sz w:val="24"/>
          <w:szCs w:val="24"/>
          <w:lang w:val="fi-FI"/>
          <w14:ligatures w14:val="none"/>
        </w:rPr>
      </w:pPr>
      <w:r w:rsidRPr="0084760A">
        <w:rPr>
          <w:rFonts w:ascii="Times New Roman" w:eastAsia="Times New Roman" w:hAnsi="Times New Roman" w:cs="Times New Roman"/>
          <w:color w:val="000000"/>
          <w:kern w:val="0"/>
          <w:sz w:val="24"/>
          <w:szCs w:val="24"/>
          <w:lang w:val="fi-FI" w:bidi="ar-SA"/>
          <w14:ligatures w14:val="none"/>
        </w:rPr>
        <w:t xml:space="preserve">3. </w:t>
      </w:r>
      <w:r w:rsidRPr="0084760A">
        <w:rPr>
          <w:rFonts w:ascii="Times New Roman" w:eastAsia="Times New Roman" w:hAnsi="Times New Roman" w:cs="Times New Roman"/>
          <w:color w:val="000000" w:themeColor="text1"/>
          <w:kern w:val="0"/>
          <w:sz w:val="24"/>
          <w:szCs w:val="24"/>
          <w:lang w:val="fi-FI"/>
          <w14:ligatures w14:val="none"/>
        </w:rPr>
        <w:t xml:space="preserve">Motivasi Lemah              :  </w:t>
      </w:r>
      <w:r w:rsidR="00C67F1F">
        <w:rPr>
          <w:rFonts w:ascii="Times New Roman" w:eastAsia="Times New Roman" w:hAnsi="Times New Roman" w:cs="Times New Roman"/>
          <w:color w:val="000000" w:themeColor="text1"/>
          <w:kern w:val="0"/>
          <w:sz w:val="24"/>
          <w:szCs w:val="24"/>
          <w:lang w:val="fi-FI"/>
          <w14:ligatures w14:val="none"/>
        </w:rPr>
        <w:t xml:space="preserve">25 – 50 </w:t>
      </w:r>
      <w:r w:rsidRPr="0084760A">
        <w:rPr>
          <w:rFonts w:ascii="Times New Roman" w:eastAsia="Times New Roman" w:hAnsi="Times New Roman" w:cs="Times New Roman"/>
          <w:color w:val="000000" w:themeColor="text1"/>
          <w:kern w:val="0"/>
          <w:sz w:val="24"/>
          <w:szCs w:val="24"/>
          <w:lang w:val="fi-FI"/>
          <w14:ligatures w14:val="none"/>
        </w:rPr>
        <w:t>%.</w:t>
      </w:r>
    </w:p>
    <w:p w14:paraId="255A10F3" w14:textId="77777777" w:rsidR="005F101E" w:rsidRPr="0084760A" w:rsidRDefault="005F101E" w:rsidP="003429E0">
      <w:pPr>
        <w:numPr>
          <w:ilvl w:val="3"/>
          <w:numId w:val="2"/>
        </w:numPr>
        <w:shd w:val="clear" w:color="auto" w:fill="FFFFFF"/>
        <w:spacing w:after="0" w:line="480" w:lineRule="auto"/>
        <w:contextualSpacing/>
        <w:jc w:val="both"/>
        <w:rPr>
          <w:rFonts w:ascii="Times New Roman" w:eastAsia="Times New Roman" w:hAnsi="Times New Roman" w:cs="Times New Roman"/>
          <w:color w:val="000000"/>
          <w:kern w:val="0"/>
          <w:sz w:val="20"/>
          <w:lang w:val="en-US" w:bidi="ar-SA"/>
          <w14:ligatures w14:val="none"/>
        </w:rPr>
      </w:pPr>
      <w:r w:rsidRPr="0084760A">
        <w:rPr>
          <w:rFonts w:ascii="Times New Roman" w:eastAsia="Times New Roman" w:hAnsi="Times New Roman" w:cs="Times New Roman"/>
          <w:color w:val="000000"/>
          <w:kern w:val="0"/>
          <w:sz w:val="24"/>
          <w:szCs w:val="24"/>
          <w:lang w:val="de-DE" w:bidi="ar-SA"/>
          <w14:ligatures w14:val="none"/>
        </w:rPr>
        <w:t>Observasi Perilaku</w:t>
      </w:r>
    </w:p>
    <w:p w14:paraId="1EEEFD35" w14:textId="2A39C4AE" w:rsidR="00D2494C" w:rsidRPr="0084760A" w:rsidRDefault="005F101E" w:rsidP="0035266C">
      <w:pPr>
        <w:shd w:val="clear" w:color="auto" w:fill="FFFFFF"/>
        <w:spacing w:after="0" w:line="480" w:lineRule="auto"/>
        <w:ind w:firstLine="360"/>
        <w:contextualSpacing/>
        <w:jc w:val="both"/>
        <w:rPr>
          <w:rFonts w:ascii="Times New Roman" w:eastAsia="Times New Roman" w:hAnsi="Times New Roman" w:cs="Times New Roman"/>
          <w:color w:val="000000"/>
          <w:kern w:val="0"/>
          <w:sz w:val="20"/>
          <w:lang w:val="de-DE" w:bidi="ar-SA"/>
          <w14:ligatures w14:val="none"/>
        </w:rPr>
      </w:pPr>
      <w:r w:rsidRPr="0084760A">
        <w:rPr>
          <w:rFonts w:ascii="Times New Roman" w:eastAsia="Times New Roman" w:hAnsi="Times New Roman" w:cs="Times New Roman"/>
          <w:color w:val="000000"/>
          <w:kern w:val="0"/>
          <w:sz w:val="24"/>
          <w:szCs w:val="24"/>
          <w:lang w:val="de-DE" w:bidi="ar-SA"/>
          <w14:ligatures w14:val="none"/>
        </w:rPr>
        <w:t>Cara lain</w:t>
      </w:r>
      <w:r w:rsidR="00B10EB6">
        <w:rPr>
          <w:rFonts w:ascii="Times New Roman" w:eastAsia="Times New Roman" w:hAnsi="Times New Roman" w:cs="Times New Roman"/>
          <w:color w:val="000000"/>
          <w:kern w:val="0"/>
          <w:sz w:val="24"/>
          <w:szCs w:val="24"/>
          <w:lang w:val="de-DE" w:bidi="ar-SA"/>
          <w14:ligatures w14:val="none"/>
        </w:rPr>
        <w:t xml:space="preserve"> </w:t>
      </w:r>
      <w:r w:rsidRPr="0084760A">
        <w:rPr>
          <w:rFonts w:ascii="Times New Roman" w:eastAsia="Times New Roman" w:hAnsi="Times New Roman" w:cs="Times New Roman"/>
          <w:color w:val="000000"/>
          <w:kern w:val="0"/>
          <w:sz w:val="24"/>
          <w:szCs w:val="24"/>
          <w:lang w:val="de-DE" w:bidi="ar-SA"/>
          <w14:ligatures w14:val="none"/>
        </w:rPr>
        <w:t>mengukur motivasi adalah dengan membuat situasi sehingga klien dapat memunculkan perilaku yang mencerminkan motivasinya. Misalnya, untuk mengukur keinginan untuk berprestasi, klien diminta untuk memproduksi origami dengan batas waktu tertentu. Perilaku</w:t>
      </w:r>
      <w:r w:rsidR="003429E0">
        <w:rPr>
          <w:rFonts w:ascii="Times New Roman" w:eastAsia="Times New Roman" w:hAnsi="Times New Roman" w:cs="Times New Roman"/>
          <w:color w:val="000000"/>
          <w:kern w:val="0"/>
          <w:sz w:val="24"/>
          <w:szCs w:val="24"/>
          <w:lang w:val="de-DE" w:bidi="ar-SA"/>
          <w14:ligatures w14:val="none"/>
        </w:rPr>
        <w:t xml:space="preserve"> </w:t>
      </w:r>
      <w:r w:rsidRPr="0084760A">
        <w:rPr>
          <w:rFonts w:ascii="Times New Roman" w:eastAsia="Times New Roman" w:hAnsi="Times New Roman" w:cs="Times New Roman"/>
          <w:color w:val="000000"/>
          <w:kern w:val="0"/>
          <w:sz w:val="24"/>
          <w:szCs w:val="24"/>
          <w:lang w:val="de-DE" w:bidi="ar-SA"/>
          <w14:ligatures w14:val="none"/>
        </w:rPr>
        <w:t>yang diobservasi adalah, apakah klien menggunakan umpan balik yang diberikan, mengambil keputusan yang berisiko dan mementingkan kualitas dari pada kuantitas kerja.</w:t>
      </w:r>
    </w:p>
    <w:p w14:paraId="12D74E34" w14:textId="77777777" w:rsidR="005F101E" w:rsidRPr="0084760A" w:rsidRDefault="005F101E" w:rsidP="00DA6D87">
      <w:pPr>
        <w:pStyle w:val="Judul2"/>
        <w:spacing w:after="0" w:line="480" w:lineRule="auto"/>
        <w:rPr>
          <w:lang w:val="de-DE" w:bidi="ar-SA"/>
        </w:rPr>
      </w:pPr>
      <w:bookmarkStart w:id="91" w:name="_Toc161205860"/>
      <w:r w:rsidRPr="0084760A">
        <w:rPr>
          <w:lang w:bidi="ar-SA"/>
        </w:rPr>
        <w:lastRenderedPageBreak/>
        <w:t xml:space="preserve">2.3 </w:t>
      </w:r>
      <w:r w:rsidRPr="0084760A">
        <w:rPr>
          <w:lang w:val="de-DE" w:bidi="ar-SA"/>
        </w:rPr>
        <w:t>Konsep Kanker Kolorektal</w:t>
      </w:r>
      <w:bookmarkEnd w:id="91"/>
    </w:p>
    <w:p w14:paraId="68DFD843" w14:textId="77777777" w:rsidR="005F101E" w:rsidRPr="008852EC" w:rsidRDefault="005F101E" w:rsidP="00C67F1F">
      <w:pPr>
        <w:pStyle w:val="Judul3"/>
        <w:numPr>
          <w:ilvl w:val="0"/>
          <w:numId w:val="0"/>
        </w:numPr>
        <w:ind w:left="2160" w:hanging="2160"/>
        <w:rPr>
          <w:lang w:val="de-DE"/>
        </w:rPr>
      </w:pPr>
      <w:bookmarkStart w:id="92" w:name="_Toc161205861"/>
      <w:r w:rsidRPr="008852EC">
        <w:rPr>
          <w:lang w:val="de-DE"/>
        </w:rPr>
        <w:t>2.3.1 Pengertian</w:t>
      </w:r>
      <w:bookmarkEnd w:id="92"/>
      <w:r w:rsidRPr="008852EC">
        <w:rPr>
          <w:lang w:val="de-DE"/>
        </w:rPr>
        <w:t xml:space="preserve"> </w:t>
      </w:r>
    </w:p>
    <w:p w14:paraId="6E786518" w14:textId="6E9F03A1" w:rsidR="005F101E" w:rsidRPr="0084760A" w:rsidRDefault="005F101E" w:rsidP="00DA6D87">
      <w:pPr>
        <w:spacing w:after="0" w:line="480" w:lineRule="auto"/>
        <w:ind w:firstLine="720"/>
        <w:jc w:val="both"/>
        <w:rPr>
          <w:rFonts w:ascii="Times New Roman" w:eastAsia="Calibri" w:hAnsi="Times New Roman" w:cs="Times New Roman"/>
          <w:sz w:val="24"/>
          <w:szCs w:val="24"/>
          <w:lang w:val="en-US" w:bidi="ar-SA"/>
        </w:rPr>
      </w:pPr>
      <w:r w:rsidRPr="0084760A">
        <w:rPr>
          <w:rFonts w:ascii="Times New Roman" w:eastAsia="Calibri" w:hAnsi="Times New Roman" w:cs="Times New Roman"/>
          <w:sz w:val="24"/>
          <w:szCs w:val="24"/>
          <w:lang w:val="de-DE" w:bidi="ar-SA"/>
        </w:rPr>
        <w:t>Menurut WHO, kanker merupakan penyakit yang ditandai oleh adanya pertumbuhan sel yang abnormal di luar batas biasanya dan bisa menyerang bagian tubuh yang berdekatan atau menyebar ke organ lain (WHO, 2018).</w:t>
      </w:r>
      <w:r w:rsidRPr="0084760A">
        <w:rPr>
          <w:rFonts w:ascii="Times New Roman" w:eastAsia="Calibri" w:hAnsi="Times New Roman" w:cs="Times New Roman"/>
          <w:sz w:val="24"/>
          <w:szCs w:val="22"/>
          <w:lang w:val="de-DE" w:bidi="ar-SA"/>
        </w:rPr>
        <w:t xml:space="preserve"> Kanker kolorektal adalah keganasan yang berasal dari jaringan usus besar, terdiri dari kolon (bagian terpanjang dari usus besar) dan atau rektum (bagian kecil terakhir dari usus besar sebelum anus) </w:t>
      </w:r>
      <w:r w:rsidRPr="0084760A">
        <w:rPr>
          <w:rFonts w:ascii="Times New Roman" w:eastAsia="Calibri" w:hAnsi="Times New Roman" w:cs="Times New Roman"/>
          <w:sz w:val="24"/>
          <w:szCs w:val="22"/>
          <w:lang w:val="fi-FI" w:bidi="ar-SA"/>
        </w:rPr>
        <w:fldChar w:fldCharType="begin" w:fldLock="1"/>
      </w:r>
      <w:r w:rsidRPr="0084760A">
        <w:rPr>
          <w:rFonts w:ascii="Times New Roman" w:eastAsia="Calibri" w:hAnsi="Times New Roman" w:cs="Times New Roman"/>
          <w:sz w:val="24"/>
          <w:szCs w:val="22"/>
          <w:lang w:val="de-DE" w:bidi="ar-SA"/>
        </w:rPr>
        <w:instrText>ADDIN CSL_CITATION {"citationItems":[{"id":"ITEM-1","itemData":{"author":[{"dropping-particle":"","family":"Kemenkes","given":"RI","non-dropping-particle":"","parse-names":false,"suffix":""}],"id":"ITEM-1","issued":{"date-parts":[["2018"]]},"number-of-pages":"1-160","publisher":"Jakarta : Kementerian Kesehatan Republik Indonesia","title":"KEPUTUSAN MENTERI KESEHATAN REPUBLIK INDONESIA NOMOR HK.01.07/MENKES/406/2018 TENTANG PEDOMAN NASIONAL PELAYANAN KEDOKTERAN TATA LAKSANA KANKER KOLOREKTAL","type":"book"},"uris":["http://www.mendeley.com/documents/?uuid=5c6d55e5-ae97-4478-927e-5c0c5844db08"]}],"mendeley":{"formattedCitation":"(Kemenkes, 2018)","plainTextFormattedCitation":"(Kemenkes, 2018)","previouslyFormattedCitation":"(Kemenkes, 2018)"},"properties":{"noteIndex":0},"schema":"https://github.com/citation-style-language/schema/raw/master/csl-citation.json"}</w:instrText>
      </w:r>
      <w:r w:rsidRPr="0084760A">
        <w:rPr>
          <w:rFonts w:ascii="Times New Roman" w:eastAsia="Calibri" w:hAnsi="Times New Roman" w:cs="Times New Roman"/>
          <w:sz w:val="24"/>
          <w:szCs w:val="22"/>
          <w:lang w:val="fi-FI" w:bidi="ar-SA"/>
        </w:rPr>
        <w:fldChar w:fldCharType="separate"/>
      </w:r>
      <w:r w:rsidRPr="0084760A">
        <w:rPr>
          <w:rFonts w:ascii="Times New Roman" w:eastAsia="Calibri" w:hAnsi="Times New Roman" w:cs="Times New Roman"/>
          <w:noProof/>
          <w:sz w:val="24"/>
          <w:szCs w:val="22"/>
          <w:lang w:val="de-DE" w:bidi="ar-SA"/>
        </w:rPr>
        <w:t>(Kemenkes, 2018)</w:t>
      </w:r>
      <w:r w:rsidRPr="0084760A">
        <w:rPr>
          <w:rFonts w:ascii="Times New Roman" w:eastAsia="Calibri" w:hAnsi="Times New Roman" w:cs="Times New Roman"/>
          <w:sz w:val="24"/>
          <w:szCs w:val="22"/>
          <w:lang w:val="fi-FI" w:bidi="ar-SA"/>
        </w:rPr>
        <w:fldChar w:fldCharType="end"/>
      </w:r>
      <w:r w:rsidRPr="0084760A">
        <w:rPr>
          <w:rFonts w:ascii="Times New Roman" w:eastAsia="Calibri" w:hAnsi="Times New Roman" w:cs="Times New Roman"/>
          <w:sz w:val="24"/>
          <w:szCs w:val="22"/>
          <w:lang w:val="de-DE" w:bidi="ar-SA"/>
        </w:rPr>
        <w:t xml:space="preserve"> . Kanker kolorektal merupakan kanker yang terjadi pada caecum, kolon ascenden, transversum, descenden, sigmoid dan rektum. Kanker pada kolorektal sebagian besar adalah adenokarsinoma (95%), sedangkan sisanya (5%) dapat berupa tumor </w:t>
      </w:r>
      <w:r w:rsidRPr="003429E0">
        <w:rPr>
          <w:rFonts w:ascii="Times New Roman" w:eastAsia="Calibri" w:hAnsi="Times New Roman" w:cs="Times New Roman"/>
          <w:i/>
          <w:iCs/>
          <w:sz w:val="24"/>
          <w:szCs w:val="22"/>
          <w:lang w:val="de-DE" w:bidi="ar-SA"/>
        </w:rPr>
        <w:t>karsinoid</w:t>
      </w:r>
      <w:r w:rsidRPr="0084760A">
        <w:rPr>
          <w:rFonts w:ascii="Times New Roman" w:eastAsia="Calibri" w:hAnsi="Times New Roman" w:cs="Times New Roman"/>
          <w:sz w:val="24"/>
          <w:szCs w:val="22"/>
          <w:lang w:val="de-DE" w:bidi="ar-SA"/>
        </w:rPr>
        <w:t xml:space="preserve">, </w:t>
      </w:r>
      <w:r w:rsidRPr="003429E0">
        <w:rPr>
          <w:rFonts w:ascii="Times New Roman" w:eastAsia="Calibri" w:hAnsi="Times New Roman" w:cs="Times New Roman"/>
          <w:i/>
          <w:iCs/>
          <w:sz w:val="24"/>
          <w:szCs w:val="22"/>
          <w:lang w:val="de-DE" w:bidi="ar-SA"/>
        </w:rPr>
        <w:t>gastrointestinal stromal tumor</w:t>
      </w:r>
      <w:r w:rsidRPr="0084760A">
        <w:rPr>
          <w:rFonts w:ascii="Times New Roman" w:eastAsia="Calibri" w:hAnsi="Times New Roman" w:cs="Times New Roman"/>
          <w:sz w:val="24"/>
          <w:szCs w:val="22"/>
          <w:lang w:val="de-DE" w:bidi="ar-SA"/>
        </w:rPr>
        <w:t xml:space="preserve"> (GIST), </w:t>
      </w:r>
      <w:r w:rsidRPr="003429E0">
        <w:rPr>
          <w:rFonts w:ascii="Times New Roman" w:eastAsia="Calibri" w:hAnsi="Times New Roman" w:cs="Times New Roman"/>
          <w:i/>
          <w:iCs/>
          <w:sz w:val="24"/>
          <w:szCs w:val="22"/>
          <w:lang w:val="de-DE" w:bidi="ar-SA"/>
        </w:rPr>
        <w:t>limfoma dan sarcoma</w:t>
      </w:r>
      <w:r w:rsidRPr="0084760A">
        <w:rPr>
          <w:rFonts w:ascii="Times New Roman" w:eastAsia="Calibri" w:hAnsi="Times New Roman" w:cs="Times New Roman"/>
          <w:sz w:val="24"/>
          <w:szCs w:val="22"/>
          <w:lang w:val="de-DE" w:bidi="ar-SA"/>
        </w:rPr>
        <w:t>.</w:t>
      </w:r>
      <w:r w:rsidR="00E95D23">
        <w:rPr>
          <w:rFonts w:ascii="Times New Roman" w:eastAsia="Calibri" w:hAnsi="Times New Roman" w:cs="Times New Roman"/>
          <w:sz w:val="24"/>
          <w:szCs w:val="22"/>
          <w:lang w:val="de-DE" w:bidi="ar-SA"/>
        </w:rPr>
        <w:t xml:space="preserve"> </w:t>
      </w:r>
      <w:r w:rsidRPr="0084760A">
        <w:rPr>
          <w:rFonts w:ascii="Times New Roman" w:eastAsia="Calibri" w:hAnsi="Times New Roman" w:cs="Times New Roman"/>
          <w:sz w:val="24"/>
          <w:szCs w:val="22"/>
          <w:lang w:val="en-US" w:bidi="ar-SA"/>
        </w:rPr>
        <w:t xml:space="preserve">Kanker pada </w:t>
      </w:r>
      <w:r w:rsidR="003429E0">
        <w:rPr>
          <w:rFonts w:ascii="Times New Roman" w:eastAsia="Calibri" w:hAnsi="Times New Roman" w:cs="Times New Roman"/>
          <w:i/>
          <w:iCs/>
          <w:sz w:val="24"/>
          <w:szCs w:val="22"/>
          <w:lang w:val="en-US" w:bidi="ar-SA"/>
        </w:rPr>
        <w:t>c</w:t>
      </w:r>
      <w:r w:rsidRPr="003429E0">
        <w:rPr>
          <w:rFonts w:ascii="Times New Roman" w:eastAsia="Calibri" w:hAnsi="Times New Roman" w:cs="Times New Roman"/>
          <w:i/>
          <w:iCs/>
          <w:sz w:val="24"/>
          <w:szCs w:val="22"/>
          <w:lang w:val="en-US" w:bidi="ar-SA"/>
        </w:rPr>
        <w:t>olon</w:t>
      </w:r>
      <w:r w:rsidRPr="0084760A">
        <w:rPr>
          <w:rFonts w:ascii="Times New Roman" w:eastAsia="Calibri" w:hAnsi="Times New Roman" w:cs="Times New Roman"/>
          <w:sz w:val="24"/>
          <w:szCs w:val="22"/>
          <w:lang w:val="en-US" w:bidi="ar-SA"/>
        </w:rPr>
        <w:t xml:space="preserve"> lebih sering didapatkan(72%) dibandingkan kanker </w:t>
      </w:r>
      <w:r w:rsidRPr="003429E0">
        <w:rPr>
          <w:rFonts w:ascii="Times New Roman" w:eastAsia="Calibri" w:hAnsi="Times New Roman" w:cs="Times New Roman"/>
          <w:i/>
          <w:iCs/>
          <w:sz w:val="24"/>
          <w:szCs w:val="22"/>
          <w:lang w:val="en-US" w:bidi="ar-SA"/>
        </w:rPr>
        <w:t>rectum</w:t>
      </w:r>
      <w:r w:rsidRPr="0084760A">
        <w:rPr>
          <w:rFonts w:ascii="Times New Roman" w:eastAsia="Calibri" w:hAnsi="Times New Roman" w:cs="Times New Roman"/>
          <w:sz w:val="24"/>
          <w:szCs w:val="22"/>
          <w:lang w:val="en-US" w:bidi="ar-SA"/>
        </w:rPr>
        <w:t xml:space="preserve"> (28%) </w:t>
      </w:r>
      <w:r w:rsidRPr="0084760A">
        <w:rPr>
          <w:rFonts w:ascii="Times New Roman" w:eastAsia="Calibri" w:hAnsi="Times New Roman" w:cs="Times New Roman"/>
          <w:sz w:val="24"/>
          <w:szCs w:val="24"/>
          <w:lang w:val="fi-FI" w:bidi="ar-SA"/>
        </w:rPr>
        <w:fldChar w:fldCharType="begin" w:fldLock="1"/>
      </w:r>
      <w:r w:rsidRPr="0084760A">
        <w:rPr>
          <w:rFonts w:ascii="Times New Roman" w:eastAsia="Calibri" w:hAnsi="Times New Roman" w:cs="Times New Roman"/>
          <w:sz w:val="24"/>
          <w:szCs w:val="24"/>
          <w:lang w:val="en-US" w:bidi="ar-SA"/>
        </w:rPr>
        <w:instrText>ADDIN CSL_CITATION {"citationItems":[{"id":"ITEM-1","itemData":{"abstract":"Kanker merupakan masalah kesehatan yang masih ditakuti oleh sebagian besar masyarakat dunia termasuk Indonesia. Di Indonesia, data Globocan 2018 mengatakan jenis kanker terbanyak yang ditemukan pada laki-laki di dunia yaitu: kanker paru, kanker kolorektal, kanker hati, kanker nasofaring, dan kanker prostat. Sedangkan pada perempuan yang terbanyak adalah kanker payudara, kanker serviks, kanker ovarium, kanker kolorektal, dan kanker tiroid. Kanker kolorektal merupakan kanker yang menyerang bagian usus besar, yakni bagian akhir dari sistem pencernaan terdiri dari kolon (bagian terpanjang dari usus besar) dan rektum (bagian kecil terakhir dari usus besar sebelum anus). Peningkatan kasus kanker kolorektal di Indonesia, serta gejala dini yang seringkali tidak dikenali dan menyebabkan penderita kebanyakan datang pada stadium lanjut. Kanker dapat mengakibatkan terjadinya penurunan berat badan dan malnutrisi yang mempengaruhi status gizi. Tujuan","author":[{"dropping-particle":"","family":"Sampetoding","given":"CJ","non-dropping-particle":"","parse-names":false,"suffix":""}],"container-title":"Digilib.Unhas.Ac.Id","id":"ITEM-1","issued":{"date-parts":[["2020"]]},"page":"1-37","title":"Karakteristik dan Status Gizi Pasien Kanker Kolorektal di Rumah Sakit Dr. Wahidin Sudirohusodo Makassar Periode Januari 2018 - Desember 2019","type":"article-journal"},"uris":["http://www.mendeley.com/documents/?uuid=71686b29-4edd-4f3f-bac6-65e2312f01c6"]}],"mendeley":{"formattedCitation":"(Sampetoding, 2020)","plainTextFormattedCitation":"(Sampetoding, 2020)","previouslyFormattedCitation":"(Sampetoding, 2020)"},"properties":{"noteIndex":0},"schema":"https://github.com/citation-style-language/schema/raw/master/csl-citation.json"}</w:instrText>
      </w:r>
      <w:r w:rsidRPr="0084760A">
        <w:rPr>
          <w:rFonts w:ascii="Times New Roman" w:eastAsia="Calibri" w:hAnsi="Times New Roman" w:cs="Times New Roman"/>
          <w:sz w:val="24"/>
          <w:szCs w:val="24"/>
          <w:lang w:val="fi-FI" w:bidi="ar-SA"/>
        </w:rPr>
        <w:fldChar w:fldCharType="separate"/>
      </w:r>
      <w:r w:rsidRPr="0084760A">
        <w:rPr>
          <w:rFonts w:ascii="Times New Roman" w:eastAsia="Calibri" w:hAnsi="Times New Roman" w:cs="Times New Roman"/>
          <w:noProof/>
          <w:sz w:val="24"/>
          <w:szCs w:val="24"/>
          <w:lang w:val="en-US" w:bidi="ar-SA"/>
        </w:rPr>
        <w:t>(Sampetoding, 2020)</w:t>
      </w:r>
      <w:r w:rsidRPr="0084760A">
        <w:rPr>
          <w:rFonts w:ascii="Times New Roman" w:eastAsia="Calibri" w:hAnsi="Times New Roman" w:cs="Times New Roman"/>
          <w:sz w:val="24"/>
          <w:szCs w:val="24"/>
          <w:lang w:val="fi-FI" w:bidi="ar-SA"/>
        </w:rPr>
        <w:fldChar w:fldCharType="end"/>
      </w:r>
      <w:r w:rsidRPr="0084760A">
        <w:rPr>
          <w:rFonts w:ascii="Times New Roman" w:eastAsia="Calibri" w:hAnsi="Times New Roman" w:cs="Times New Roman"/>
          <w:sz w:val="24"/>
          <w:szCs w:val="24"/>
          <w:lang w:val="en-US" w:bidi="ar-SA"/>
        </w:rPr>
        <w:t>.</w:t>
      </w:r>
    </w:p>
    <w:p w14:paraId="1BCB32FF" w14:textId="77777777" w:rsidR="005F101E" w:rsidRPr="008852EC" w:rsidRDefault="005F101E" w:rsidP="00C67F1F">
      <w:pPr>
        <w:pStyle w:val="Judul3"/>
        <w:numPr>
          <w:ilvl w:val="0"/>
          <w:numId w:val="0"/>
        </w:numPr>
        <w:ind w:left="2160" w:hanging="2160"/>
        <w:rPr>
          <w:lang w:val="fi-FI"/>
        </w:rPr>
      </w:pPr>
      <w:bookmarkStart w:id="93" w:name="_Toc161205862"/>
      <w:r w:rsidRPr="008852EC">
        <w:rPr>
          <w:lang w:val="fi-FI"/>
        </w:rPr>
        <w:t>2.3.2 Etiologi</w:t>
      </w:r>
      <w:bookmarkEnd w:id="93"/>
      <w:r w:rsidRPr="008852EC">
        <w:rPr>
          <w:lang w:val="fi-FI"/>
        </w:rPr>
        <w:t xml:space="preserve"> </w:t>
      </w:r>
    </w:p>
    <w:p w14:paraId="5D701C0E" w14:textId="451FC78C" w:rsidR="005F101E" w:rsidRDefault="005F101E" w:rsidP="00DA6D87">
      <w:pPr>
        <w:spacing w:after="0" w:line="480" w:lineRule="auto"/>
        <w:ind w:firstLine="720"/>
        <w:jc w:val="both"/>
        <w:rPr>
          <w:rFonts w:ascii="Times New Roman" w:eastAsia="Calibri" w:hAnsi="Times New Roman" w:cs="Times New Roman"/>
          <w:sz w:val="24"/>
          <w:szCs w:val="24"/>
          <w:lang w:val="fi-FI" w:bidi="ar-SA"/>
        </w:rPr>
      </w:pPr>
      <w:r w:rsidRPr="0084760A">
        <w:rPr>
          <w:rFonts w:ascii="Times New Roman" w:eastAsia="Calibri" w:hAnsi="Times New Roman" w:cs="Times New Roman"/>
          <w:sz w:val="24"/>
          <w:szCs w:val="24"/>
          <w:lang w:val="fi-FI" w:bidi="ar-SA"/>
        </w:rPr>
        <w:t xml:space="preserve">Etiologi kanker kolorektal hingga saat ini </w:t>
      </w:r>
      <w:r w:rsidRPr="003429E0">
        <w:rPr>
          <w:rFonts w:ascii="Times New Roman" w:eastAsia="Calibri" w:hAnsi="Times New Roman" w:cs="Times New Roman"/>
          <w:sz w:val="24"/>
          <w:szCs w:val="24"/>
          <w:lang w:val="fi-FI" w:bidi="ar-SA"/>
        </w:rPr>
        <w:t xml:space="preserve">masih </w:t>
      </w:r>
      <w:r w:rsidRPr="0084760A">
        <w:rPr>
          <w:rFonts w:ascii="Times New Roman" w:eastAsia="Calibri" w:hAnsi="Times New Roman" w:cs="Times New Roman"/>
          <w:sz w:val="24"/>
          <w:szCs w:val="24"/>
          <w:lang w:val="fi-FI" w:bidi="ar-SA"/>
        </w:rPr>
        <w:t xml:space="preserve">belum diketahui. Penelitian saat ini menunjukkan bahwa faktor genetik memiliki korelasi terbesar untuk kanker kolorektal. Mutasi dari gen </w:t>
      </w:r>
      <w:r w:rsidRPr="0084760A">
        <w:rPr>
          <w:rFonts w:ascii="Times New Roman" w:eastAsia="Calibri" w:hAnsi="Times New Roman" w:cs="Times New Roman"/>
          <w:i/>
          <w:iCs/>
          <w:sz w:val="24"/>
          <w:szCs w:val="24"/>
          <w:lang w:val="fi-FI" w:bidi="ar-SA"/>
        </w:rPr>
        <w:t>Adenomatous Polyposis Coli (APC)</w:t>
      </w:r>
      <w:r w:rsidRPr="0084760A">
        <w:rPr>
          <w:rFonts w:ascii="Times New Roman" w:eastAsia="Calibri" w:hAnsi="Times New Roman" w:cs="Times New Roman"/>
          <w:sz w:val="24"/>
          <w:szCs w:val="24"/>
          <w:lang w:val="fi-FI" w:bidi="ar-SA"/>
        </w:rPr>
        <w:t xml:space="preserve"> adalah penyebab </w:t>
      </w:r>
      <w:r w:rsidRPr="0084760A">
        <w:rPr>
          <w:rFonts w:ascii="Times New Roman" w:eastAsia="Calibri" w:hAnsi="Times New Roman" w:cs="Times New Roman"/>
          <w:i/>
          <w:iCs/>
          <w:sz w:val="24"/>
          <w:szCs w:val="24"/>
          <w:lang w:val="fi-FI" w:bidi="ar-SA"/>
        </w:rPr>
        <w:t>Familial Adenomatous polyposis (FAP</w:t>
      </w:r>
      <w:r w:rsidRPr="0084760A">
        <w:rPr>
          <w:rFonts w:ascii="Times New Roman" w:eastAsia="Calibri" w:hAnsi="Times New Roman" w:cs="Times New Roman"/>
          <w:sz w:val="24"/>
          <w:szCs w:val="24"/>
          <w:lang w:val="fi-FI" w:bidi="ar-SA"/>
        </w:rPr>
        <w:t>), yang mempengaruhi individu membawa resiko hampir 100% mengembangkan kanker usus besar pada usia 40 tahun. Banyak faktor yang dapat meningkatkan resiko terjadinya kanker kolorektal, diantaranya adalah</w:t>
      </w:r>
      <w:r w:rsidR="00B10EB6">
        <w:rPr>
          <w:rFonts w:ascii="Times New Roman" w:eastAsia="Calibri" w:hAnsi="Times New Roman" w:cs="Times New Roman"/>
          <w:sz w:val="24"/>
          <w:szCs w:val="24"/>
          <w:lang w:val="fi-FI" w:bidi="ar-SA"/>
        </w:rPr>
        <w:t xml:space="preserve"> </w:t>
      </w:r>
      <w:r w:rsidRPr="0084760A">
        <w:rPr>
          <w:rFonts w:ascii="Times New Roman" w:eastAsia="Calibri" w:hAnsi="Times New Roman" w:cs="Times New Roman"/>
          <w:sz w:val="24"/>
          <w:szCs w:val="24"/>
          <w:lang w:val="fi-FI" w:bidi="ar-SA"/>
        </w:rPr>
        <w:t>:</w:t>
      </w:r>
    </w:p>
    <w:p w14:paraId="2EED9D0A" w14:textId="77777777" w:rsidR="00B10EB6" w:rsidRDefault="00B10EB6" w:rsidP="00DA6D87">
      <w:pPr>
        <w:spacing w:after="0" w:line="480" w:lineRule="auto"/>
        <w:ind w:firstLine="720"/>
        <w:jc w:val="both"/>
        <w:rPr>
          <w:rFonts w:ascii="Times New Roman" w:eastAsia="Calibri" w:hAnsi="Times New Roman" w:cs="Times New Roman"/>
          <w:sz w:val="24"/>
          <w:szCs w:val="24"/>
          <w:lang w:val="fi-FI" w:bidi="ar-SA"/>
        </w:rPr>
      </w:pPr>
    </w:p>
    <w:p w14:paraId="7760E082" w14:textId="77777777" w:rsidR="00B10EB6" w:rsidRPr="0084760A" w:rsidRDefault="00B10EB6" w:rsidP="00DA6D87">
      <w:pPr>
        <w:spacing w:after="0" w:line="480" w:lineRule="auto"/>
        <w:ind w:firstLine="720"/>
        <w:jc w:val="both"/>
        <w:rPr>
          <w:rFonts w:ascii="Times New Roman" w:eastAsia="Calibri" w:hAnsi="Times New Roman" w:cs="Times New Roman"/>
          <w:sz w:val="24"/>
          <w:szCs w:val="24"/>
          <w:lang w:val="fi-FI" w:bidi="ar-SA"/>
        </w:rPr>
      </w:pPr>
    </w:p>
    <w:p w14:paraId="051BBC24" w14:textId="258A03C0" w:rsidR="00D51828" w:rsidRPr="00C67F1F" w:rsidRDefault="005F101E" w:rsidP="00C67F1F">
      <w:pPr>
        <w:pStyle w:val="DaftarParagraf"/>
        <w:numPr>
          <w:ilvl w:val="6"/>
          <w:numId w:val="2"/>
        </w:numPr>
        <w:spacing w:after="0" w:line="480" w:lineRule="auto"/>
        <w:rPr>
          <w:rFonts w:eastAsia="Calibri" w:cs="Times New Roman"/>
          <w:szCs w:val="24"/>
        </w:rPr>
      </w:pPr>
      <w:r w:rsidRPr="00C67F1F">
        <w:rPr>
          <w:rFonts w:eastAsia="Calibri" w:cs="Times New Roman"/>
          <w:szCs w:val="24"/>
        </w:rPr>
        <w:lastRenderedPageBreak/>
        <w:t>Diet tinggi lemak, rendah serat.</w:t>
      </w:r>
    </w:p>
    <w:p w14:paraId="6F6132EC" w14:textId="77777777" w:rsidR="00C67F1F" w:rsidRDefault="005F101E" w:rsidP="00C67F1F">
      <w:pPr>
        <w:spacing w:after="0" w:line="480" w:lineRule="auto"/>
        <w:ind w:firstLine="360"/>
        <w:jc w:val="both"/>
        <w:rPr>
          <w:rFonts w:ascii="Times New Roman" w:eastAsia="Calibri" w:hAnsi="Times New Roman" w:cs="Times New Roman"/>
          <w:sz w:val="24"/>
          <w:szCs w:val="24"/>
          <w:lang w:val="fi-FI"/>
        </w:rPr>
      </w:pPr>
      <w:r w:rsidRPr="0084760A">
        <w:rPr>
          <w:rFonts w:ascii="Times New Roman" w:eastAsia="Calibri" w:hAnsi="Times New Roman" w:cs="Times New Roman"/>
          <w:sz w:val="24"/>
          <w:szCs w:val="24"/>
          <w:lang w:val="fi-FI"/>
        </w:rPr>
        <w:t xml:space="preserve">Salah satu faktor risiko meningkatnya angka kejadian karsinoma kolorektal adalah perubahan diet pada masyarakat. Diet rendah serat dan tinggi lemak diduga meningkatkan risiko karsinoma kolorektal. Sejumlah penelitian epidemiologi menunjukkan diet tinggi serat berkolerasi negatif dengan risiko kanker kolorektal. Seseorang dengan asupan rendah serat mempunyai risiko 11 kali lebih besar terkena karsinoma kolorektal dibandingkan dengan tinggi serat. Sedangkan asupan serat harian rata-rata orang Indonesia masih rendah sebesar 10,5 g/hari. Serat memberikan efek protektif dari sel kanker dengan mempercepat waktu kontak antara karsinogen dan usus besar saat penggumpalan </w:t>
      </w:r>
      <w:r w:rsidRPr="0084760A">
        <w:rPr>
          <w:rFonts w:ascii="Times New Roman" w:eastAsia="Calibri" w:hAnsi="Times New Roman" w:cs="Times New Roman"/>
          <w:i/>
          <w:iCs/>
          <w:sz w:val="24"/>
          <w:szCs w:val="24"/>
          <w:lang w:val="fi-FI"/>
        </w:rPr>
        <w:t>feses,</w:t>
      </w:r>
      <w:r w:rsidRPr="0084760A">
        <w:rPr>
          <w:rFonts w:ascii="Times New Roman" w:eastAsia="Calibri" w:hAnsi="Times New Roman" w:cs="Times New Roman"/>
          <w:sz w:val="24"/>
          <w:szCs w:val="24"/>
          <w:lang w:val="fi-FI"/>
        </w:rPr>
        <w:t xml:space="preserve"> sehingga menipiskan dan menonaktifkan karsinogen. Efek protektif juga diperoleh dari antioksidan pada sayur dan buah. Selain itu, asam lemak rantai pendek hasil fermentasi serat meningkatkan diferensiasi sel atau menginduksi apoptosis</w:t>
      </w:r>
      <w:r w:rsidR="00FE2D5A" w:rsidRPr="0084760A">
        <w:rPr>
          <w:rFonts w:ascii="Times New Roman" w:eastAsia="Calibri" w:hAnsi="Times New Roman" w:cs="Times New Roman"/>
          <w:sz w:val="24"/>
          <w:szCs w:val="24"/>
          <w:lang w:val="fi-FI"/>
        </w:rPr>
        <w:t>.</w:t>
      </w:r>
    </w:p>
    <w:p w14:paraId="63B66F46" w14:textId="182B4BFD" w:rsidR="00D51828" w:rsidRPr="00C67F1F" w:rsidRDefault="005F101E" w:rsidP="00C67F1F">
      <w:pPr>
        <w:pStyle w:val="DaftarParagraf"/>
        <w:numPr>
          <w:ilvl w:val="6"/>
          <w:numId w:val="2"/>
        </w:numPr>
        <w:spacing w:after="0" w:line="480" w:lineRule="auto"/>
        <w:rPr>
          <w:rFonts w:eastAsia="Calibri" w:cs="Times New Roman"/>
          <w:szCs w:val="24"/>
          <w:lang w:val="fi-FI"/>
        </w:rPr>
      </w:pPr>
      <w:r w:rsidRPr="00C67F1F">
        <w:rPr>
          <w:rFonts w:eastAsia="Calibri" w:cs="Times New Roman"/>
          <w:szCs w:val="24"/>
          <w:lang w:val="fi-FI"/>
        </w:rPr>
        <w:t>Usia lebih dari 50 tahun.</w:t>
      </w:r>
    </w:p>
    <w:p w14:paraId="2FF193F0" w14:textId="1E61B468" w:rsidR="005F101E" w:rsidRPr="00C67F1F" w:rsidRDefault="005F101E" w:rsidP="00C67F1F">
      <w:pPr>
        <w:pStyle w:val="DaftarParagraf"/>
        <w:numPr>
          <w:ilvl w:val="6"/>
          <w:numId w:val="2"/>
        </w:numPr>
        <w:spacing w:after="0" w:line="480" w:lineRule="auto"/>
        <w:rPr>
          <w:rFonts w:eastAsia="Calibri" w:cs="Times New Roman"/>
          <w:szCs w:val="24"/>
          <w:lang w:val="fi-FI"/>
        </w:rPr>
      </w:pPr>
      <w:r w:rsidRPr="00C67F1F">
        <w:rPr>
          <w:rFonts w:eastAsia="Calibri" w:cs="Times New Roman"/>
          <w:szCs w:val="24"/>
          <w:lang w:val="fi-FI"/>
        </w:rPr>
        <w:t>Riwayat keluarga satu tingkat generasi dengan riwayat kanker kolorektal mempunyai</w:t>
      </w:r>
      <w:r w:rsidR="00D51828" w:rsidRPr="00C67F1F">
        <w:rPr>
          <w:rFonts w:eastAsia="Calibri" w:cs="Times New Roman"/>
          <w:szCs w:val="24"/>
          <w:lang w:val="fi-FI"/>
        </w:rPr>
        <w:t xml:space="preserve"> </w:t>
      </w:r>
      <w:r w:rsidRPr="00C67F1F">
        <w:rPr>
          <w:rFonts w:eastAsia="Calibri" w:cs="Times New Roman"/>
          <w:szCs w:val="24"/>
          <w:lang w:val="fi-FI"/>
        </w:rPr>
        <w:t>resiko lebih besar 3 kali lipat.</w:t>
      </w:r>
    </w:p>
    <w:p w14:paraId="625460A2" w14:textId="2AADF76B" w:rsidR="005F101E" w:rsidRPr="00C67F1F" w:rsidRDefault="005F101E" w:rsidP="00C67F1F">
      <w:pPr>
        <w:pStyle w:val="DaftarParagraf"/>
        <w:numPr>
          <w:ilvl w:val="3"/>
          <w:numId w:val="2"/>
        </w:numPr>
        <w:spacing w:after="0" w:line="480" w:lineRule="auto"/>
        <w:rPr>
          <w:rFonts w:eastAsia="Calibri" w:cs="Times New Roman"/>
          <w:szCs w:val="24"/>
          <w:lang w:val="fi-FI"/>
        </w:rPr>
      </w:pPr>
      <w:r w:rsidRPr="00C67F1F">
        <w:rPr>
          <w:rFonts w:eastAsia="Calibri" w:cs="Times New Roman"/>
          <w:i/>
          <w:iCs/>
          <w:szCs w:val="24"/>
        </w:rPr>
        <w:t>Familial polyposis coli, Gardner syndrome, dan Turcot syndrome</w:t>
      </w:r>
      <w:r w:rsidRPr="00C67F1F">
        <w:rPr>
          <w:rFonts w:eastAsia="Calibri" w:cs="Times New Roman"/>
          <w:szCs w:val="24"/>
        </w:rPr>
        <w:t xml:space="preserve">. </w:t>
      </w:r>
      <w:r w:rsidRPr="00C67F1F">
        <w:rPr>
          <w:rFonts w:eastAsia="Calibri" w:cs="Times New Roman"/>
          <w:szCs w:val="24"/>
          <w:lang w:val="fi-FI"/>
        </w:rPr>
        <w:t>Pada semua pasien</w:t>
      </w:r>
      <w:r w:rsidR="00D51828" w:rsidRPr="00C67F1F">
        <w:rPr>
          <w:rFonts w:eastAsia="Calibri" w:cs="Times New Roman"/>
          <w:szCs w:val="24"/>
          <w:lang w:val="fi-FI"/>
        </w:rPr>
        <w:t xml:space="preserve"> </w:t>
      </w:r>
      <w:r w:rsidRPr="00C67F1F">
        <w:rPr>
          <w:rFonts w:eastAsia="Calibri" w:cs="Times New Roman"/>
          <w:szCs w:val="24"/>
          <w:lang w:val="fi-FI"/>
        </w:rPr>
        <w:t>ini tanpa dilakukan kolektomi dapat berkembang menjadi kanker rektum.</w:t>
      </w:r>
    </w:p>
    <w:p w14:paraId="3E24CAC2" w14:textId="6FAE084B" w:rsidR="00D51828" w:rsidRPr="00C67F1F" w:rsidRDefault="005F101E" w:rsidP="00C67F1F">
      <w:pPr>
        <w:pStyle w:val="DaftarParagraf"/>
        <w:numPr>
          <w:ilvl w:val="3"/>
          <w:numId w:val="2"/>
        </w:numPr>
        <w:spacing w:after="0" w:line="480" w:lineRule="auto"/>
        <w:rPr>
          <w:rFonts w:eastAsia="Calibri" w:cs="Times New Roman"/>
          <w:i/>
          <w:iCs/>
          <w:szCs w:val="24"/>
          <w:lang w:val="fi-FI"/>
        </w:rPr>
      </w:pPr>
      <w:r w:rsidRPr="00C67F1F">
        <w:rPr>
          <w:rFonts w:eastAsia="Calibri" w:cs="Times New Roman"/>
          <w:szCs w:val="24"/>
          <w:lang w:val="fi-FI"/>
        </w:rPr>
        <w:t xml:space="preserve">Resiko sedikit meningkat pada pasien </w:t>
      </w:r>
      <w:r w:rsidRPr="00C67F1F">
        <w:rPr>
          <w:rFonts w:eastAsia="Calibri" w:cs="Times New Roman"/>
          <w:i/>
          <w:iCs/>
          <w:szCs w:val="24"/>
          <w:lang w:val="fi-FI"/>
        </w:rPr>
        <w:t>Juvenile polyposis syndrome, Peutz-Jeghers syndrome dan Muir syndrome.</w:t>
      </w:r>
    </w:p>
    <w:p w14:paraId="398FCDDE" w14:textId="541B2CD6" w:rsidR="00D51828" w:rsidRPr="00C67F1F" w:rsidRDefault="005F101E" w:rsidP="00C67F1F">
      <w:pPr>
        <w:pStyle w:val="DaftarParagraf"/>
        <w:numPr>
          <w:ilvl w:val="3"/>
          <w:numId w:val="2"/>
        </w:numPr>
        <w:spacing w:after="0" w:line="480" w:lineRule="auto"/>
        <w:rPr>
          <w:rFonts w:eastAsia="Calibri" w:cs="Times New Roman"/>
          <w:szCs w:val="24"/>
          <w:lang w:val="fi-FI"/>
        </w:rPr>
      </w:pPr>
      <w:r w:rsidRPr="00C67F1F">
        <w:rPr>
          <w:rFonts w:eastAsia="Calibri" w:cs="Times New Roman"/>
          <w:szCs w:val="24"/>
        </w:rPr>
        <w:t xml:space="preserve">Terjadi pada 50 % pasien kanker kolorektal </w:t>
      </w:r>
      <w:r w:rsidRPr="00C67F1F">
        <w:rPr>
          <w:rFonts w:eastAsia="Calibri" w:cs="Times New Roman"/>
          <w:i/>
          <w:iCs/>
          <w:szCs w:val="24"/>
        </w:rPr>
        <w:t>herediter nonpolyposis</w:t>
      </w:r>
      <w:r w:rsidRPr="00C67F1F">
        <w:rPr>
          <w:rFonts w:eastAsia="Calibri" w:cs="Times New Roman"/>
          <w:szCs w:val="24"/>
        </w:rPr>
        <w:t>.</w:t>
      </w:r>
    </w:p>
    <w:p w14:paraId="798C176F" w14:textId="3567C918" w:rsidR="00D51828" w:rsidRPr="00C67F1F" w:rsidRDefault="005F101E" w:rsidP="00C67F1F">
      <w:pPr>
        <w:pStyle w:val="DaftarParagraf"/>
        <w:numPr>
          <w:ilvl w:val="3"/>
          <w:numId w:val="2"/>
        </w:numPr>
        <w:spacing w:after="0" w:line="480" w:lineRule="auto"/>
        <w:rPr>
          <w:rFonts w:eastAsia="Calibri" w:cs="Times New Roman"/>
          <w:szCs w:val="24"/>
          <w:lang w:val="fi-FI"/>
        </w:rPr>
      </w:pPr>
      <w:r w:rsidRPr="00C67F1F">
        <w:rPr>
          <w:rFonts w:eastAsia="Calibri" w:cs="Times New Roman"/>
          <w:i/>
          <w:iCs/>
          <w:szCs w:val="24"/>
        </w:rPr>
        <w:t>Inflammatory bowel disease</w:t>
      </w:r>
      <w:r w:rsidRPr="00C67F1F">
        <w:rPr>
          <w:rFonts w:eastAsia="Calibri" w:cs="Times New Roman"/>
          <w:szCs w:val="24"/>
        </w:rPr>
        <w:t>.</w:t>
      </w:r>
    </w:p>
    <w:p w14:paraId="6DB551A8" w14:textId="33F12C58" w:rsidR="00D51828" w:rsidRPr="00C67F1F" w:rsidRDefault="005F101E" w:rsidP="00C67F1F">
      <w:pPr>
        <w:pStyle w:val="DaftarParagraf"/>
        <w:numPr>
          <w:ilvl w:val="3"/>
          <w:numId w:val="2"/>
        </w:numPr>
        <w:spacing w:after="0" w:line="480" w:lineRule="auto"/>
        <w:rPr>
          <w:rFonts w:eastAsia="Calibri" w:cs="Times New Roman"/>
          <w:szCs w:val="24"/>
          <w:lang w:val="fi-FI"/>
        </w:rPr>
      </w:pPr>
      <w:r w:rsidRPr="00C67F1F">
        <w:rPr>
          <w:rFonts w:eastAsia="Calibri" w:cs="Times New Roman"/>
          <w:i/>
          <w:iCs/>
          <w:szCs w:val="24"/>
        </w:rPr>
        <w:t>Kolitis Ulseratif</w:t>
      </w:r>
      <w:r w:rsidRPr="00C67F1F">
        <w:rPr>
          <w:rFonts w:eastAsia="Calibri" w:cs="Times New Roman"/>
          <w:szCs w:val="24"/>
        </w:rPr>
        <w:t xml:space="preserve"> (resiko 30 % setelah berumur 25 tahun).</w:t>
      </w:r>
    </w:p>
    <w:p w14:paraId="72A7FE6A" w14:textId="30FFA34E" w:rsidR="005F101E" w:rsidRPr="00C67F1F" w:rsidRDefault="005F101E" w:rsidP="00C67F1F">
      <w:pPr>
        <w:pStyle w:val="DaftarParagraf"/>
        <w:numPr>
          <w:ilvl w:val="3"/>
          <w:numId w:val="2"/>
        </w:numPr>
        <w:spacing w:after="0" w:line="480" w:lineRule="auto"/>
        <w:rPr>
          <w:rFonts w:eastAsia="Calibri" w:cs="Times New Roman"/>
          <w:szCs w:val="24"/>
          <w:lang w:val="fi-FI"/>
        </w:rPr>
      </w:pPr>
      <w:r w:rsidRPr="00C67F1F">
        <w:rPr>
          <w:rFonts w:eastAsia="Calibri" w:cs="Times New Roman"/>
          <w:i/>
          <w:iCs/>
          <w:szCs w:val="24"/>
          <w:lang w:val="fi-FI"/>
        </w:rPr>
        <w:lastRenderedPageBreak/>
        <w:t>Crohn disease</w:t>
      </w:r>
      <w:r w:rsidRPr="00C67F1F">
        <w:rPr>
          <w:rFonts w:eastAsia="Calibri" w:cs="Times New Roman"/>
          <w:szCs w:val="24"/>
          <w:lang w:val="fi-FI"/>
        </w:rPr>
        <w:t xml:space="preserve">, berisiko 4 sampai 10 kali lipat </w:t>
      </w:r>
      <w:r w:rsidRPr="00C67F1F">
        <w:rPr>
          <w:rFonts w:eastAsia="Calibri" w:cs="Times New Roman"/>
          <w:szCs w:val="24"/>
          <w:lang w:val="fi-FI"/>
        </w:rPr>
        <w:fldChar w:fldCharType="begin" w:fldLock="1"/>
      </w:r>
      <w:r w:rsidRPr="00C67F1F">
        <w:rPr>
          <w:rFonts w:eastAsia="Calibri" w:cs="Times New Roman"/>
          <w:szCs w:val="24"/>
          <w:lang w:val="fi-FI"/>
        </w:rPr>
        <w:instrText>ADDIN CSL_CITATION {"citationItems":[{"id":"ITEM-1","itemData":{"DOI":"10.29103/averrous.v5i2.2082","ISSN":"2477-5231","abstract":"Kanker kolorektal adalah suatu tumor maligna yang muncul dari jaringan epitel dari kolon atau rektum. Kanker kolorektal ditujukan pada tumor ganas yang ditemukan di kolon dan rektum. Diagnosis kanker kolorektal dapat dilakukan secara bertahap, antara lain melalui anamnesis yang tepat, pemeriksaan fisik, dan pemeriksaan penunjang berupa pemeriksaan laboratorium, baik dari laboratorium klinik maupun laboratorium patologi anatomi. Etiologi kanker kolorektal hingga saat ini masih belum diketahui","author":[{"dropping-particle":"","family":"Sayuti","given":"Muhammad","non-dropping-particle":"","parse-names":false,"suffix":""},{"dropping-particle":"","family":"Nouva","given":"Nouva","non-dropping-particle":"","parse-names":false,"suffix":""}],"container-title":"AVERROUS: Jurnal Kedokteran dan Kesehatan Malikussaleh","id":"ITEM-1","issue":"2","issued":{"date-parts":[["2019"]]},"page":"76","title":"Kanker Kolorektal","type":"article-journal","volume":"5"},"uris":["http://www.mendeley.com/documents/?uuid=26f39ab0-01be-460f-b851-08a2617a4a1c"]}],"mendeley":{"formattedCitation":"(Sayuti &amp; Nouva, 2019)","plainTextFormattedCitation":"(Sayuti &amp; Nouva, 2019)","previouslyFormattedCitation":"(Sayuti &amp; Nouva, 2019)"},"properties":{"noteIndex":0},"schema":"https://github.com/citation-style-language/schema/raw/master/csl-citation.json"}</w:instrText>
      </w:r>
      <w:r w:rsidRPr="00C67F1F">
        <w:rPr>
          <w:rFonts w:eastAsia="Calibri" w:cs="Times New Roman"/>
          <w:szCs w:val="24"/>
          <w:lang w:val="fi-FI"/>
        </w:rPr>
        <w:fldChar w:fldCharType="separate"/>
      </w:r>
      <w:r w:rsidRPr="00C67F1F">
        <w:rPr>
          <w:rFonts w:eastAsia="Calibri" w:cs="Times New Roman"/>
          <w:noProof/>
          <w:szCs w:val="24"/>
          <w:lang w:val="fi-FI"/>
        </w:rPr>
        <w:t>(Sayuti &amp; Nouva, 2019)</w:t>
      </w:r>
      <w:r w:rsidRPr="00C67F1F">
        <w:rPr>
          <w:rFonts w:eastAsia="Calibri" w:cs="Times New Roman"/>
          <w:szCs w:val="24"/>
          <w:lang w:val="fi-FI"/>
        </w:rPr>
        <w:fldChar w:fldCharType="end"/>
      </w:r>
      <w:r w:rsidRPr="00C67F1F">
        <w:rPr>
          <w:rFonts w:eastAsia="Calibri" w:cs="Times New Roman"/>
          <w:szCs w:val="24"/>
          <w:lang w:val="fi-FI"/>
        </w:rPr>
        <w:t>.</w:t>
      </w:r>
    </w:p>
    <w:p w14:paraId="4E464263" w14:textId="11EC9E5C" w:rsidR="005F101E" w:rsidRPr="00DA6D87" w:rsidRDefault="005F101E" w:rsidP="00C67F1F">
      <w:pPr>
        <w:pStyle w:val="Judul3"/>
        <w:numPr>
          <w:ilvl w:val="0"/>
          <w:numId w:val="0"/>
        </w:numPr>
        <w:ind w:left="2160" w:hanging="2160"/>
      </w:pPr>
      <w:bookmarkStart w:id="94" w:name="_Toc161205863"/>
      <w:r w:rsidRPr="00DA6D87">
        <w:t>2.3.3 Anatomi Kolon Dan Rectum</w:t>
      </w:r>
      <w:bookmarkEnd w:id="94"/>
    </w:p>
    <w:p w14:paraId="32803B97" w14:textId="77777777" w:rsidR="00202002" w:rsidRDefault="00BC504C" w:rsidP="00202002">
      <w:pPr>
        <w:keepNext/>
        <w:spacing w:after="0" w:line="480" w:lineRule="auto"/>
        <w:jc w:val="center"/>
      </w:pPr>
      <w:r w:rsidRPr="00DA6D87">
        <w:rPr>
          <w:rFonts w:ascii="Times New Roman" w:eastAsia="Calibri" w:hAnsi="Times New Roman" w:cs="Times New Roman"/>
          <w:noProof/>
          <w:sz w:val="24"/>
          <w:szCs w:val="22"/>
          <w:lang w:val="en-US" w:bidi="ar-SA"/>
        </w:rPr>
        <w:drawing>
          <wp:inline distT="0" distB="0" distL="0" distR="0" wp14:anchorId="691733F8" wp14:editId="535BC918">
            <wp:extent cx="3520195" cy="2192020"/>
            <wp:effectExtent l="0" t="0" r="0" b="0"/>
            <wp:docPr id="409310600"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9903" cy="2198065"/>
                    </a:xfrm>
                    <a:prstGeom prst="rect">
                      <a:avLst/>
                    </a:prstGeom>
                    <a:noFill/>
                  </pic:spPr>
                </pic:pic>
              </a:graphicData>
            </a:graphic>
          </wp:inline>
        </w:drawing>
      </w:r>
    </w:p>
    <w:p w14:paraId="05E024AF" w14:textId="34BB272C" w:rsidR="00202002" w:rsidRPr="005D111D" w:rsidRDefault="00202002" w:rsidP="005D111D">
      <w:pPr>
        <w:pStyle w:val="Keterangan"/>
        <w:jc w:val="center"/>
        <w:rPr>
          <w:rFonts w:ascii="Times New Roman" w:hAnsi="Times New Roman" w:cs="Times New Roman"/>
          <w:color w:val="0D0D0D" w:themeColor="text1" w:themeTint="F2"/>
          <w:sz w:val="24"/>
          <w:szCs w:val="24"/>
        </w:rPr>
      </w:pPr>
      <w:bookmarkStart w:id="95" w:name="_Toc159064713"/>
      <w:r w:rsidRPr="00E319D7">
        <w:rPr>
          <w:rFonts w:ascii="Times New Roman" w:hAnsi="Times New Roman" w:cs="Times New Roman"/>
          <w:b/>
          <w:bCs/>
          <w:i w:val="0"/>
          <w:iCs w:val="0"/>
          <w:color w:val="0D0D0D" w:themeColor="text1" w:themeTint="F2"/>
          <w:sz w:val="24"/>
          <w:szCs w:val="24"/>
        </w:rPr>
        <w:t>Gambar</w:t>
      </w:r>
      <w:r w:rsidR="00E319D7" w:rsidRPr="00E319D7">
        <w:rPr>
          <w:rFonts w:ascii="Times New Roman" w:hAnsi="Times New Roman" w:cs="Times New Roman"/>
          <w:b/>
          <w:bCs/>
          <w:i w:val="0"/>
          <w:iCs w:val="0"/>
          <w:color w:val="0D0D0D" w:themeColor="text1" w:themeTint="F2"/>
          <w:sz w:val="24"/>
          <w:szCs w:val="24"/>
        </w:rPr>
        <w:t xml:space="preserve"> 2.2</w:t>
      </w:r>
      <w:r w:rsidRPr="00301BE1">
        <w:rPr>
          <w:rFonts w:ascii="Times New Roman" w:hAnsi="Times New Roman" w:cs="Times New Roman"/>
          <w:i w:val="0"/>
          <w:iCs w:val="0"/>
          <w:color w:val="0D0D0D" w:themeColor="text1" w:themeTint="F2"/>
          <w:sz w:val="24"/>
          <w:szCs w:val="24"/>
        </w:rPr>
        <w:t xml:space="preserve"> Anatomi </w:t>
      </w:r>
      <w:r w:rsidRPr="00301BE1">
        <w:rPr>
          <w:rFonts w:ascii="Times New Roman" w:hAnsi="Times New Roman" w:cs="Times New Roman"/>
          <w:color w:val="0D0D0D" w:themeColor="text1" w:themeTint="F2"/>
          <w:sz w:val="24"/>
          <w:szCs w:val="24"/>
        </w:rPr>
        <w:t>Colon</w:t>
      </w:r>
      <w:r w:rsidRPr="00301BE1">
        <w:rPr>
          <w:rFonts w:ascii="Times New Roman" w:hAnsi="Times New Roman" w:cs="Times New Roman"/>
          <w:i w:val="0"/>
          <w:iCs w:val="0"/>
          <w:color w:val="0D0D0D" w:themeColor="text1" w:themeTint="F2"/>
          <w:sz w:val="24"/>
          <w:szCs w:val="24"/>
        </w:rPr>
        <w:t xml:space="preserve"> Dan</w:t>
      </w:r>
      <w:r w:rsidRPr="00301BE1">
        <w:rPr>
          <w:rFonts w:ascii="Times New Roman" w:hAnsi="Times New Roman" w:cs="Times New Roman"/>
          <w:color w:val="0D0D0D" w:themeColor="text1" w:themeTint="F2"/>
          <w:sz w:val="24"/>
          <w:szCs w:val="24"/>
        </w:rPr>
        <w:t xml:space="preserve"> Rectum</w:t>
      </w:r>
      <w:bookmarkEnd w:id="95"/>
    </w:p>
    <w:p w14:paraId="2040AAB8" w14:textId="02078DF2" w:rsidR="005F101E" w:rsidRPr="00DA6D87" w:rsidRDefault="003429E0" w:rsidP="00DA6D87">
      <w:pPr>
        <w:spacing w:after="0" w:line="480" w:lineRule="auto"/>
        <w:ind w:firstLine="720"/>
        <w:jc w:val="both"/>
        <w:rPr>
          <w:rFonts w:ascii="Times New Roman" w:eastAsia="Calibri" w:hAnsi="Times New Roman" w:cs="Times New Roman"/>
          <w:sz w:val="24"/>
          <w:szCs w:val="22"/>
          <w:lang w:val="en-US" w:bidi="ar-SA"/>
        </w:rPr>
      </w:pPr>
      <w:r w:rsidRPr="00202002">
        <w:rPr>
          <w:rFonts w:ascii="Times New Roman" w:eastAsia="Calibri" w:hAnsi="Times New Roman" w:cs="Times New Roman"/>
          <w:i/>
          <w:iCs/>
          <w:sz w:val="24"/>
          <w:szCs w:val="22"/>
          <w:lang w:bidi="ar-SA"/>
        </w:rPr>
        <w:t>c</w:t>
      </w:r>
      <w:r w:rsidR="005F101E" w:rsidRPr="00202002">
        <w:rPr>
          <w:rFonts w:ascii="Times New Roman" w:eastAsia="Calibri" w:hAnsi="Times New Roman" w:cs="Times New Roman"/>
          <w:i/>
          <w:iCs/>
          <w:sz w:val="24"/>
          <w:szCs w:val="22"/>
          <w:lang w:bidi="ar-SA"/>
        </w:rPr>
        <w:t>olon dan rektum</w:t>
      </w:r>
      <w:r w:rsidR="005F101E" w:rsidRPr="00202002">
        <w:rPr>
          <w:rFonts w:ascii="Times New Roman" w:eastAsia="Calibri" w:hAnsi="Times New Roman" w:cs="Times New Roman"/>
          <w:sz w:val="24"/>
          <w:szCs w:val="22"/>
          <w:lang w:bidi="ar-SA"/>
        </w:rPr>
        <w:t xml:space="preserve"> merupakan salah satu bagian dari usus besar pada sistem pencernaan yang disebut juga bagian terakhir dari </w:t>
      </w:r>
      <w:r w:rsidR="005F101E" w:rsidRPr="00202002">
        <w:rPr>
          <w:rFonts w:ascii="Times New Roman" w:eastAsia="Calibri" w:hAnsi="Times New Roman" w:cs="Times New Roman"/>
          <w:i/>
          <w:iCs/>
          <w:sz w:val="24"/>
          <w:szCs w:val="22"/>
          <w:lang w:bidi="ar-SA"/>
        </w:rPr>
        <w:t>gastrointestinal</w:t>
      </w:r>
      <w:r w:rsidR="005F101E" w:rsidRPr="00202002">
        <w:rPr>
          <w:rFonts w:ascii="Times New Roman" w:eastAsia="Calibri" w:hAnsi="Times New Roman" w:cs="Times New Roman"/>
          <w:sz w:val="24"/>
          <w:szCs w:val="22"/>
          <w:lang w:bidi="ar-SA"/>
        </w:rPr>
        <w:t xml:space="preserve">. </w:t>
      </w:r>
      <w:r w:rsidR="005F101E" w:rsidRPr="00301BE1">
        <w:rPr>
          <w:rFonts w:ascii="Times New Roman" w:eastAsia="Calibri" w:hAnsi="Times New Roman" w:cs="Times New Roman"/>
          <w:sz w:val="24"/>
          <w:szCs w:val="22"/>
          <w:lang w:bidi="ar-SA"/>
        </w:rPr>
        <w:t xml:space="preserve">Usus besar terdiri dari </w:t>
      </w:r>
      <w:r w:rsidR="005F101E" w:rsidRPr="00301BE1">
        <w:rPr>
          <w:rFonts w:ascii="Times New Roman" w:eastAsia="Calibri" w:hAnsi="Times New Roman" w:cs="Times New Roman"/>
          <w:i/>
          <w:iCs/>
          <w:sz w:val="24"/>
          <w:szCs w:val="22"/>
          <w:lang w:bidi="ar-SA"/>
        </w:rPr>
        <w:t xml:space="preserve">sekum, </w:t>
      </w:r>
      <w:r w:rsidRPr="00301BE1">
        <w:rPr>
          <w:rFonts w:ascii="Times New Roman" w:eastAsia="Calibri" w:hAnsi="Times New Roman" w:cs="Times New Roman"/>
          <w:i/>
          <w:iCs/>
          <w:sz w:val="24"/>
          <w:szCs w:val="22"/>
          <w:lang w:bidi="ar-SA"/>
        </w:rPr>
        <w:t>c</w:t>
      </w:r>
      <w:r w:rsidR="005F101E" w:rsidRPr="00301BE1">
        <w:rPr>
          <w:rFonts w:ascii="Times New Roman" w:eastAsia="Calibri" w:hAnsi="Times New Roman" w:cs="Times New Roman"/>
          <w:i/>
          <w:iCs/>
          <w:sz w:val="24"/>
          <w:szCs w:val="22"/>
          <w:lang w:bidi="ar-SA"/>
        </w:rPr>
        <w:t>olon, dan rektum</w:t>
      </w:r>
      <w:r w:rsidR="005F101E" w:rsidRPr="00301BE1">
        <w:rPr>
          <w:rFonts w:ascii="Times New Roman" w:eastAsia="Calibri" w:hAnsi="Times New Roman" w:cs="Times New Roman"/>
          <w:sz w:val="24"/>
          <w:szCs w:val="22"/>
          <w:lang w:bidi="ar-SA"/>
        </w:rPr>
        <w:t xml:space="preserve">. Usus besar berfungsi membantu tubuh menyerap nutrisi dan cairan dari makanan yang kita makan dan minum. </w:t>
      </w:r>
      <w:r w:rsidR="005F101E" w:rsidRPr="003429E0">
        <w:rPr>
          <w:rFonts w:ascii="Times New Roman" w:eastAsia="Calibri" w:hAnsi="Times New Roman" w:cs="Times New Roman"/>
          <w:sz w:val="24"/>
          <w:szCs w:val="22"/>
          <w:lang w:val="en-US" w:bidi="ar-SA"/>
        </w:rPr>
        <w:t xml:space="preserve">Bagian pertama dari usus besar adalah </w:t>
      </w:r>
      <w:r w:rsidRPr="003429E0">
        <w:rPr>
          <w:rFonts w:ascii="Times New Roman" w:eastAsia="Calibri" w:hAnsi="Times New Roman" w:cs="Times New Roman"/>
          <w:i/>
          <w:iCs/>
          <w:sz w:val="24"/>
          <w:szCs w:val="22"/>
          <w:lang w:val="en-US" w:bidi="ar-SA"/>
        </w:rPr>
        <w:t>c</w:t>
      </w:r>
      <w:r w:rsidR="005F101E" w:rsidRPr="003429E0">
        <w:rPr>
          <w:rFonts w:ascii="Times New Roman" w:eastAsia="Calibri" w:hAnsi="Times New Roman" w:cs="Times New Roman"/>
          <w:i/>
          <w:iCs/>
          <w:sz w:val="24"/>
          <w:szCs w:val="22"/>
          <w:lang w:val="en-US" w:bidi="ar-SA"/>
        </w:rPr>
        <w:t>olon</w:t>
      </w:r>
      <w:r w:rsidR="005F101E" w:rsidRPr="003429E0">
        <w:rPr>
          <w:rFonts w:ascii="Times New Roman" w:eastAsia="Calibri" w:hAnsi="Times New Roman" w:cs="Times New Roman"/>
          <w:sz w:val="24"/>
          <w:szCs w:val="22"/>
          <w:lang w:val="en-US" w:bidi="ar-SA"/>
        </w:rPr>
        <w:t xml:space="preserve">, sebuah tabung muskular yang memiliki panjang sekitar 1,5 m dan berdiameter 5 cm. </w:t>
      </w:r>
      <w:r w:rsidRPr="003429E0">
        <w:rPr>
          <w:rFonts w:ascii="Times New Roman" w:eastAsia="Calibri" w:hAnsi="Times New Roman" w:cs="Times New Roman"/>
          <w:i/>
          <w:iCs/>
          <w:sz w:val="24"/>
          <w:szCs w:val="22"/>
          <w:lang w:val="en-US" w:bidi="ar-SA"/>
        </w:rPr>
        <w:t>c</w:t>
      </w:r>
      <w:r w:rsidR="005F101E" w:rsidRPr="003429E0">
        <w:rPr>
          <w:rFonts w:ascii="Times New Roman" w:eastAsia="Calibri" w:hAnsi="Times New Roman" w:cs="Times New Roman"/>
          <w:i/>
          <w:iCs/>
          <w:sz w:val="24"/>
          <w:szCs w:val="22"/>
          <w:lang w:val="en-US" w:bidi="ar-SA"/>
        </w:rPr>
        <w:t>olon</w:t>
      </w:r>
      <w:r w:rsidR="005F101E" w:rsidRPr="003429E0">
        <w:rPr>
          <w:rFonts w:ascii="Times New Roman" w:eastAsia="Calibri" w:hAnsi="Times New Roman" w:cs="Times New Roman"/>
          <w:sz w:val="24"/>
          <w:szCs w:val="22"/>
          <w:lang w:val="en-US" w:bidi="ar-SA"/>
        </w:rPr>
        <w:t xml:space="preserve"> memiliki 4 bagian yaitu </w:t>
      </w:r>
      <w:r w:rsidRPr="003429E0">
        <w:rPr>
          <w:rFonts w:ascii="Times New Roman" w:eastAsia="Calibri" w:hAnsi="Times New Roman" w:cs="Times New Roman"/>
          <w:i/>
          <w:iCs/>
          <w:sz w:val="24"/>
          <w:szCs w:val="22"/>
          <w:lang w:val="en-US" w:bidi="ar-SA"/>
        </w:rPr>
        <w:t>c</w:t>
      </w:r>
      <w:r w:rsidR="005F101E" w:rsidRPr="003429E0">
        <w:rPr>
          <w:rFonts w:ascii="Times New Roman" w:eastAsia="Calibri" w:hAnsi="Times New Roman" w:cs="Times New Roman"/>
          <w:i/>
          <w:iCs/>
          <w:sz w:val="24"/>
          <w:szCs w:val="22"/>
          <w:lang w:val="en-US" w:bidi="ar-SA"/>
        </w:rPr>
        <w:t xml:space="preserve">olon asendens, </w:t>
      </w:r>
      <w:r w:rsidRPr="003429E0">
        <w:rPr>
          <w:rFonts w:ascii="Times New Roman" w:eastAsia="Calibri" w:hAnsi="Times New Roman" w:cs="Times New Roman"/>
          <w:i/>
          <w:iCs/>
          <w:sz w:val="24"/>
          <w:szCs w:val="22"/>
          <w:lang w:val="en-US" w:bidi="ar-SA"/>
        </w:rPr>
        <w:t>c</w:t>
      </w:r>
      <w:r w:rsidR="005F101E" w:rsidRPr="003429E0">
        <w:rPr>
          <w:rFonts w:ascii="Times New Roman" w:eastAsia="Calibri" w:hAnsi="Times New Roman" w:cs="Times New Roman"/>
          <w:i/>
          <w:iCs/>
          <w:sz w:val="24"/>
          <w:szCs w:val="22"/>
          <w:lang w:val="en-US" w:bidi="ar-SA"/>
        </w:rPr>
        <w:t xml:space="preserve">olon tranversum, </w:t>
      </w:r>
      <w:r w:rsidRPr="003429E0">
        <w:rPr>
          <w:rFonts w:ascii="Times New Roman" w:eastAsia="Calibri" w:hAnsi="Times New Roman" w:cs="Times New Roman"/>
          <w:i/>
          <w:iCs/>
          <w:sz w:val="24"/>
          <w:szCs w:val="22"/>
          <w:lang w:val="en-US" w:bidi="ar-SA"/>
        </w:rPr>
        <w:t>c</w:t>
      </w:r>
      <w:r w:rsidR="005F101E" w:rsidRPr="003429E0">
        <w:rPr>
          <w:rFonts w:ascii="Times New Roman" w:eastAsia="Calibri" w:hAnsi="Times New Roman" w:cs="Times New Roman"/>
          <w:i/>
          <w:iCs/>
          <w:sz w:val="24"/>
          <w:szCs w:val="22"/>
          <w:lang w:val="en-US" w:bidi="ar-SA"/>
        </w:rPr>
        <w:t xml:space="preserve">olon desendens, dan </w:t>
      </w:r>
      <w:r w:rsidRPr="003429E0">
        <w:rPr>
          <w:rFonts w:ascii="Times New Roman" w:eastAsia="Calibri" w:hAnsi="Times New Roman" w:cs="Times New Roman"/>
          <w:i/>
          <w:iCs/>
          <w:sz w:val="24"/>
          <w:szCs w:val="22"/>
          <w:lang w:val="en-US" w:bidi="ar-SA"/>
        </w:rPr>
        <w:t>c</w:t>
      </w:r>
      <w:r w:rsidR="005F101E" w:rsidRPr="003429E0">
        <w:rPr>
          <w:rFonts w:ascii="Times New Roman" w:eastAsia="Calibri" w:hAnsi="Times New Roman" w:cs="Times New Roman"/>
          <w:i/>
          <w:iCs/>
          <w:sz w:val="24"/>
          <w:szCs w:val="22"/>
          <w:lang w:val="en-US" w:bidi="ar-SA"/>
        </w:rPr>
        <w:t>olon sigmoid</w:t>
      </w:r>
      <w:r w:rsidR="005F101E" w:rsidRPr="003429E0">
        <w:rPr>
          <w:rFonts w:ascii="Times New Roman" w:eastAsia="Calibri" w:hAnsi="Times New Roman" w:cs="Times New Roman"/>
          <w:sz w:val="24"/>
          <w:szCs w:val="22"/>
          <w:lang w:val="en-US" w:bidi="ar-SA"/>
        </w:rPr>
        <w:t xml:space="preserve">. </w:t>
      </w:r>
      <w:r w:rsidRPr="003429E0">
        <w:rPr>
          <w:rFonts w:ascii="Times New Roman" w:eastAsia="Calibri" w:hAnsi="Times New Roman" w:cs="Times New Roman"/>
          <w:i/>
          <w:iCs/>
          <w:sz w:val="24"/>
          <w:szCs w:val="22"/>
          <w:lang w:val="en-US" w:bidi="ar-SA"/>
        </w:rPr>
        <w:t>C</w:t>
      </w:r>
      <w:r w:rsidR="005F101E" w:rsidRPr="003429E0">
        <w:rPr>
          <w:rFonts w:ascii="Times New Roman" w:eastAsia="Calibri" w:hAnsi="Times New Roman" w:cs="Times New Roman"/>
          <w:i/>
          <w:iCs/>
          <w:sz w:val="24"/>
          <w:szCs w:val="22"/>
          <w:lang w:val="en-US" w:bidi="ar-SA"/>
        </w:rPr>
        <w:t xml:space="preserve">olon </w:t>
      </w:r>
      <w:r w:rsidR="005F101E" w:rsidRPr="003429E0">
        <w:rPr>
          <w:rFonts w:ascii="Times New Roman" w:eastAsia="Calibri" w:hAnsi="Times New Roman" w:cs="Times New Roman"/>
          <w:sz w:val="24"/>
          <w:szCs w:val="22"/>
          <w:lang w:val="en-US" w:bidi="ar-SA"/>
        </w:rPr>
        <w:t xml:space="preserve">berada di bagian </w:t>
      </w:r>
      <w:r w:rsidR="005F101E" w:rsidRPr="003429E0">
        <w:rPr>
          <w:rFonts w:ascii="Times New Roman" w:eastAsia="Calibri" w:hAnsi="Times New Roman" w:cs="Times New Roman"/>
          <w:i/>
          <w:iCs/>
          <w:sz w:val="24"/>
          <w:szCs w:val="22"/>
          <w:lang w:val="en-US" w:bidi="ar-SA"/>
        </w:rPr>
        <w:t>proksimal</w:t>
      </w:r>
      <w:r w:rsidR="005F101E" w:rsidRPr="003429E0">
        <w:rPr>
          <w:rFonts w:ascii="Times New Roman" w:eastAsia="Calibri" w:hAnsi="Times New Roman" w:cs="Times New Roman"/>
          <w:sz w:val="24"/>
          <w:szCs w:val="22"/>
          <w:lang w:val="en-US" w:bidi="ar-SA"/>
        </w:rPr>
        <w:t xml:space="preserve"> usus besar sedangkan </w:t>
      </w:r>
      <w:r w:rsidR="005F101E" w:rsidRPr="003429E0">
        <w:rPr>
          <w:rFonts w:ascii="Times New Roman" w:eastAsia="Calibri" w:hAnsi="Times New Roman" w:cs="Times New Roman"/>
          <w:i/>
          <w:iCs/>
          <w:sz w:val="24"/>
          <w:szCs w:val="22"/>
          <w:lang w:val="en-US" w:bidi="ar-SA"/>
        </w:rPr>
        <w:t>rektum</w:t>
      </w:r>
      <w:r w:rsidR="005F101E" w:rsidRPr="003429E0">
        <w:rPr>
          <w:rFonts w:ascii="Times New Roman" w:eastAsia="Calibri" w:hAnsi="Times New Roman" w:cs="Times New Roman"/>
          <w:sz w:val="24"/>
          <w:szCs w:val="22"/>
          <w:lang w:val="en-US" w:bidi="ar-SA"/>
        </w:rPr>
        <w:t xml:space="preserve"> memiliki panjang sekitar 15 cm dan berada sekitar 2-3 cm di atas tulang ekor. Air dan nutrisi diserap dari bahan makanan yang menuju ke </w:t>
      </w:r>
      <w:r w:rsidRPr="003429E0">
        <w:rPr>
          <w:rFonts w:ascii="Times New Roman" w:eastAsia="Calibri" w:hAnsi="Times New Roman" w:cs="Times New Roman"/>
          <w:i/>
          <w:iCs/>
          <w:sz w:val="24"/>
          <w:szCs w:val="22"/>
          <w:lang w:val="en-US" w:bidi="ar-SA"/>
        </w:rPr>
        <w:t>c</w:t>
      </w:r>
      <w:r w:rsidR="005F101E" w:rsidRPr="003429E0">
        <w:rPr>
          <w:rFonts w:ascii="Times New Roman" w:eastAsia="Calibri" w:hAnsi="Times New Roman" w:cs="Times New Roman"/>
          <w:i/>
          <w:iCs/>
          <w:sz w:val="24"/>
          <w:szCs w:val="22"/>
          <w:lang w:val="en-US" w:bidi="ar-SA"/>
        </w:rPr>
        <w:t>olon.</w:t>
      </w:r>
      <w:r w:rsidR="005F101E" w:rsidRPr="003429E0">
        <w:rPr>
          <w:rFonts w:ascii="Times New Roman" w:eastAsia="Calibri" w:hAnsi="Times New Roman" w:cs="Times New Roman"/>
          <w:sz w:val="24"/>
          <w:szCs w:val="22"/>
          <w:lang w:val="en-US" w:bidi="ar-SA"/>
        </w:rPr>
        <w:t xml:space="preserve"> Zat-zat sisa yang tidak berguna dari proses sebelumnya dari </w:t>
      </w:r>
      <w:r w:rsidRPr="003429E0">
        <w:rPr>
          <w:rFonts w:ascii="Times New Roman" w:eastAsia="Calibri" w:hAnsi="Times New Roman" w:cs="Times New Roman"/>
          <w:i/>
          <w:iCs/>
          <w:sz w:val="24"/>
          <w:szCs w:val="22"/>
          <w:lang w:val="en-US" w:bidi="ar-SA"/>
        </w:rPr>
        <w:t>c</w:t>
      </w:r>
      <w:r w:rsidR="005F101E" w:rsidRPr="003429E0">
        <w:rPr>
          <w:rFonts w:ascii="Times New Roman" w:eastAsia="Calibri" w:hAnsi="Times New Roman" w:cs="Times New Roman"/>
          <w:i/>
          <w:iCs/>
          <w:sz w:val="24"/>
          <w:szCs w:val="22"/>
          <w:lang w:val="en-US" w:bidi="ar-SA"/>
        </w:rPr>
        <w:t>olon sigmoid</w:t>
      </w:r>
      <w:r w:rsidR="005F101E" w:rsidRPr="003429E0">
        <w:rPr>
          <w:rFonts w:ascii="Times New Roman" w:eastAsia="Calibri" w:hAnsi="Times New Roman" w:cs="Times New Roman"/>
          <w:sz w:val="24"/>
          <w:szCs w:val="22"/>
          <w:lang w:val="en-US" w:bidi="ar-SA"/>
        </w:rPr>
        <w:t xml:space="preserve"> akan menuju ke </w:t>
      </w:r>
      <w:r w:rsidR="005F101E" w:rsidRPr="003429E0">
        <w:rPr>
          <w:rFonts w:ascii="Times New Roman" w:eastAsia="Calibri" w:hAnsi="Times New Roman" w:cs="Times New Roman"/>
          <w:i/>
          <w:iCs/>
          <w:sz w:val="24"/>
          <w:szCs w:val="22"/>
          <w:lang w:val="en-US" w:bidi="ar-SA"/>
        </w:rPr>
        <w:t>rektum</w:t>
      </w:r>
      <w:r w:rsidR="005F101E" w:rsidRPr="003429E0">
        <w:rPr>
          <w:rFonts w:ascii="Times New Roman" w:eastAsia="Calibri" w:hAnsi="Times New Roman" w:cs="Times New Roman"/>
          <w:sz w:val="24"/>
          <w:szCs w:val="22"/>
          <w:lang w:val="en-US" w:bidi="ar-SA"/>
        </w:rPr>
        <w:t xml:space="preserve">, kemudian dikeluarkan melalui </w:t>
      </w:r>
      <w:r w:rsidR="005F101E" w:rsidRPr="003429E0">
        <w:rPr>
          <w:rFonts w:ascii="Times New Roman" w:eastAsia="Calibri" w:hAnsi="Times New Roman" w:cs="Times New Roman"/>
          <w:i/>
          <w:iCs/>
          <w:sz w:val="24"/>
          <w:szCs w:val="22"/>
          <w:lang w:val="en-US" w:bidi="ar-SA"/>
        </w:rPr>
        <w:t>anus</w:t>
      </w:r>
      <w:r w:rsidR="005F101E" w:rsidRPr="003429E0">
        <w:rPr>
          <w:rFonts w:ascii="Times New Roman" w:eastAsia="Calibri" w:hAnsi="Times New Roman" w:cs="Times New Roman"/>
          <w:sz w:val="24"/>
          <w:szCs w:val="22"/>
          <w:lang w:val="en-US" w:bidi="ar-SA"/>
        </w:rPr>
        <w:t xml:space="preserve"> dalam bentuk tinja </w:t>
      </w:r>
      <w:r w:rsidR="005F101E" w:rsidRPr="00DA6D87">
        <w:rPr>
          <w:rFonts w:ascii="Times New Roman" w:eastAsia="Calibri" w:hAnsi="Times New Roman" w:cs="Times New Roman"/>
          <w:sz w:val="24"/>
          <w:szCs w:val="22"/>
          <w:lang w:val="fi-FI" w:bidi="ar-SA"/>
        </w:rPr>
        <w:fldChar w:fldCharType="begin" w:fldLock="1"/>
      </w:r>
      <w:r w:rsidR="005F101E" w:rsidRPr="003429E0">
        <w:rPr>
          <w:rFonts w:ascii="Times New Roman" w:eastAsia="Calibri" w:hAnsi="Times New Roman" w:cs="Times New Roman"/>
          <w:sz w:val="24"/>
          <w:szCs w:val="22"/>
          <w:lang w:val="en-US" w:bidi="ar-SA"/>
        </w:rPr>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w:instrText>
      </w:r>
      <w:r w:rsidR="005F101E" w:rsidRPr="00C06EE4">
        <w:rPr>
          <w:rFonts w:ascii="Times New Roman" w:eastAsia="Calibri" w:hAnsi="Times New Roman" w:cs="Times New Roman"/>
          <w:sz w:val="24"/>
          <w:szCs w:val="22"/>
          <w:lang w:val="en-US" w:bidi="ar-SA"/>
        </w:rPr>
        <w:instrText>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Kata","author":[{"dropping-particle":"","family":"Oliver","given":"Richard","non-dropping-particle":"","parse-names":false,"suffix":""}],"container-title":"Angewandte Chemie International Edition, 6(11), 951–952.","id":"ITEM-1","issued":{"date-parts":[["2021"]]},"page":"2013-2015","title":"karsinoma Kolon","type":"article-journal"},"uris":["http://www.mendeley.com/documents/?uuid=50fb2b41-844d-446c-9e71-0fa84a4e7987"]}],"mendeley":{"formattedCitation":"(Oliver, 2021)","plainTextFormattedCitation":"(Oliver, 2021)","previouslyFormattedCitation":"(Oliver, 2021)"},"properties":{"noteIndex":0},"schema":"https://github.com/citation-style-language/sc</w:instrText>
      </w:r>
      <w:r w:rsidR="005F101E" w:rsidRPr="00CF68B6">
        <w:rPr>
          <w:rFonts w:ascii="Times New Roman" w:eastAsia="Calibri" w:hAnsi="Times New Roman" w:cs="Times New Roman"/>
          <w:sz w:val="24"/>
          <w:szCs w:val="22"/>
          <w:lang w:val="en-US" w:bidi="ar-SA"/>
        </w:rPr>
        <w:instrText>hema/raw/master/csl-citation.json"}</w:instrText>
      </w:r>
      <w:r w:rsidR="005F101E" w:rsidRPr="00DA6D87">
        <w:rPr>
          <w:rFonts w:ascii="Times New Roman" w:eastAsia="Calibri" w:hAnsi="Times New Roman" w:cs="Times New Roman"/>
          <w:sz w:val="24"/>
          <w:szCs w:val="22"/>
          <w:lang w:val="fi-FI" w:bidi="ar-SA"/>
        </w:rPr>
        <w:fldChar w:fldCharType="separate"/>
      </w:r>
      <w:r w:rsidR="005F101E" w:rsidRPr="00DA6D87">
        <w:rPr>
          <w:rFonts w:ascii="Times New Roman" w:eastAsia="Calibri" w:hAnsi="Times New Roman" w:cs="Times New Roman"/>
          <w:noProof/>
          <w:sz w:val="24"/>
          <w:szCs w:val="22"/>
          <w:lang w:val="en-US" w:bidi="ar-SA"/>
        </w:rPr>
        <w:t>(Oliver, 2021)</w:t>
      </w:r>
      <w:r w:rsidR="005F101E" w:rsidRPr="00DA6D87">
        <w:rPr>
          <w:rFonts w:ascii="Times New Roman" w:eastAsia="Calibri" w:hAnsi="Times New Roman" w:cs="Times New Roman"/>
          <w:sz w:val="24"/>
          <w:szCs w:val="22"/>
          <w:lang w:val="fi-FI" w:bidi="ar-SA"/>
        </w:rPr>
        <w:fldChar w:fldCharType="end"/>
      </w:r>
      <w:r w:rsidR="005F101E" w:rsidRPr="00DA6D87">
        <w:rPr>
          <w:rFonts w:ascii="Times New Roman" w:eastAsia="Calibri" w:hAnsi="Times New Roman" w:cs="Times New Roman"/>
          <w:sz w:val="24"/>
          <w:szCs w:val="22"/>
          <w:lang w:val="en-US" w:bidi="ar-SA"/>
        </w:rPr>
        <w:t>.</w:t>
      </w:r>
    </w:p>
    <w:p w14:paraId="6BE21FB2" w14:textId="77777777" w:rsidR="005F101E" w:rsidRPr="00DA6D87" w:rsidRDefault="005F101E" w:rsidP="005D111D">
      <w:pPr>
        <w:pStyle w:val="Judul3"/>
        <w:numPr>
          <w:ilvl w:val="0"/>
          <w:numId w:val="0"/>
        </w:numPr>
        <w:ind w:left="2160" w:hanging="2160"/>
      </w:pPr>
      <w:bookmarkStart w:id="96" w:name="_Toc161205864"/>
      <w:r w:rsidRPr="00DA6D87">
        <w:lastRenderedPageBreak/>
        <w:t>2.3.4 Lokasi Kanker</w:t>
      </w:r>
      <w:bookmarkEnd w:id="96"/>
      <w:r w:rsidRPr="00DA6D87">
        <w:t xml:space="preserve"> </w:t>
      </w:r>
    </w:p>
    <w:p w14:paraId="5CE6DB1C" w14:textId="5A91CED7" w:rsidR="005F101E" w:rsidRPr="00DA6D87" w:rsidRDefault="005F101E" w:rsidP="00DA6D87">
      <w:pPr>
        <w:spacing w:after="0" w:line="480" w:lineRule="auto"/>
        <w:ind w:firstLine="720"/>
        <w:jc w:val="both"/>
        <w:rPr>
          <w:rFonts w:ascii="Times New Roman" w:eastAsia="Calibri" w:hAnsi="Times New Roman" w:cs="Times New Roman"/>
          <w:sz w:val="24"/>
          <w:szCs w:val="24"/>
          <w:lang w:val="fi-FI" w:bidi="ar-SA"/>
        </w:rPr>
      </w:pPr>
      <w:r w:rsidRPr="003429E0">
        <w:rPr>
          <w:rFonts w:ascii="Times New Roman" w:eastAsia="Calibri" w:hAnsi="Times New Roman" w:cs="Times New Roman"/>
          <w:i/>
          <w:iCs/>
          <w:sz w:val="24"/>
          <w:szCs w:val="24"/>
          <w:lang w:val="en-US" w:bidi="ar-SA"/>
        </w:rPr>
        <w:t>Embriologi</w:t>
      </w:r>
      <w:r w:rsidRPr="00DA6D87">
        <w:rPr>
          <w:rFonts w:ascii="Times New Roman" w:eastAsia="Calibri" w:hAnsi="Times New Roman" w:cs="Times New Roman"/>
          <w:sz w:val="24"/>
          <w:szCs w:val="24"/>
          <w:lang w:val="en-US" w:bidi="ar-SA"/>
        </w:rPr>
        <w:t xml:space="preserve"> usus besar berasal dari usus tengah dan usus belakang. Bagian </w:t>
      </w:r>
      <w:r w:rsidRPr="00234FEA">
        <w:rPr>
          <w:rFonts w:ascii="Times New Roman" w:eastAsia="Calibri" w:hAnsi="Times New Roman" w:cs="Times New Roman"/>
          <w:i/>
          <w:iCs/>
          <w:sz w:val="24"/>
          <w:szCs w:val="24"/>
          <w:lang w:val="en-US" w:bidi="ar-SA"/>
        </w:rPr>
        <w:t>traktus digestivus</w:t>
      </w:r>
      <w:r w:rsidRPr="00DA6D87">
        <w:rPr>
          <w:rFonts w:ascii="Times New Roman" w:eastAsia="Calibri" w:hAnsi="Times New Roman" w:cs="Times New Roman"/>
          <w:sz w:val="24"/>
          <w:szCs w:val="24"/>
          <w:lang w:val="en-US" w:bidi="ar-SA"/>
        </w:rPr>
        <w:t xml:space="preserve"> yang berasal dari usus tengah dimulai dari </w:t>
      </w:r>
      <w:r w:rsidRPr="00234FEA">
        <w:rPr>
          <w:rFonts w:ascii="Times New Roman" w:eastAsia="Calibri" w:hAnsi="Times New Roman" w:cs="Times New Roman"/>
          <w:i/>
          <w:iCs/>
          <w:sz w:val="24"/>
          <w:szCs w:val="24"/>
          <w:lang w:val="en-US" w:bidi="ar-SA"/>
        </w:rPr>
        <w:t>duodenum</w:t>
      </w:r>
      <w:r w:rsidRPr="00DA6D87">
        <w:rPr>
          <w:rFonts w:ascii="Times New Roman" w:eastAsia="Calibri" w:hAnsi="Times New Roman" w:cs="Times New Roman"/>
          <w:sz w:val="24"/>
          <w:szCs w:val="24"/>
          <w:lang w:val="en-US" w:bidi="ar-SA"/>
        </w:rPr>
        <w:t xml:space="preserve"> tepat di</w:t>
      </w:r>
      <w:r w:rsidRPr="00FC0C98">
        <w:rPr>
          <w:rFonts w:ascii="Times New Roman" w:eastAsia="Calibri" w:hAnsi="Times New Roman" w:cs="Times New Roman"/>
          <w:sz w:val="24"/>
          <w:szCs w:val="24"/>
          <w:lang w:val="en-US" w:bidi="ar-SA"/>
        </w:rPr>
        <w:t xml:space="preserve"> sebelah</w:t>
      </w:r>
      <w:r w:rsidRPr="00234FEA">
        <w:rPr>
          <w:rFonts w:ascii="Times New Roman" w:eastAsia="Calibri" w:hAnsi="Times New Roman" w:cs="Times New Roman"/>
          <w:i/>
          <w:iCs/>
          <w:sz w:val="24"/>
          <w:szCs w:val="24"/>
          <w:lang w:val="en-US" w:bidi="ar-SA"/>
        </w:rPr>
        <w:t xml:space="preserve"> distal muara duktus biliaris</w:t>
      </w:r>
      <w:r w:rsidRPr="00DA6D87">
        <w:rPr>
          <w:rFonts w:ascii="Times New Roman" w:eastAsia="Calibri" w:hAnsi="Times New Roman" w:cs="Times New Roman"/>
          <w:sz w:val="24"/>
          <w:szCs w:val="24"/>
          <w:lang w:val="en-US" w:bidi="ar-SA"/>
        </w:rPr>
        <w:t xml:space="preserve"> dan berlanjut ke tautan dua pertiga </w:t>
      </w:r>
      <w:r w:rsidRPr="003429E0">
        <w:rPr>
          <w:rFonts w:ascii="Times New Roman" w:eastAsia="Calibri" w:hAnsi="Times New Roman" w:cs="Times New Roman"/>
          <w:i/>
          <w:iCs/>
          <w:sz w:val="24"/>
          <w:szCs w:val="24"/>
          <w:lang w:val="en-US" w:bidi="ar-SA"/>
        </w:rPr>
        <w:t xml:space="preserve">proksimal </w:t>
      </w:r>
      <w:r w:rsidR="003429E0">
        <w:rPr>
          <w:rFonts w:ascii="Times New Roman" w:eastAsia="Calibri" w:hAnsi="Times New Roman" w:cs="Times New Roman"/>
          <w:i/>
          <w:iCs/>
          <w:sz w:val="24"/>
          <w:szCs w:val="24"/>
          <w:lang w:val="en-US" w:bidi="ar-SA"/>
        </w:rPr>
        <w:t>c</w:t>
      </w:r>
      <w:r w:rsidRPr="003429E0">
        <w:rPr>
          <w:rFonts w:ascii="Times New Roman" w:eastAsia="Calibri" w:hAnsi="Times New Roman" w:cs="Times New Roman"/>
          <w:i/>
          <w:iCs/>
          <w:sz w:val="24"/>
          <w:szCs w:val="24"/>
          <w:lang w:val="en-US" w:bidi="ar-SA"/>
        </w:rPr>
        <w:t>olon</w:t>
      </w:r>
      <w:r w:rsidRPr="00DA6D87">
        <w:rPr>
          <w:rFonts w:ascii="Times New Roman" w:eastAsia="Calibri" w:hAnsi="Times New Roman" w:cs="Times New Roman"/>
          <w:sz w:val="24"/>
          <w:szCs w:val="24"/>
          <w:lang w:val="en-US" w:bidi="ar-SA"/>
        </w:rPr>
        <w:t xml:space="preserve"> </w:t>
      </w:r>
      <w:r w:rsidRPr="00234FEA">
        <w:rPr>
          <w:rFonts w:ascii="Times New Roman" w:eastAsia="Calibri" w:hAnsi="Times New Roman" w:cs="Times New Roman"/>
          <w:i/>
          <w:iCs/>
          <w:sz w:val="24"/>
          <w:szCs w:val="24"/>
          <w:lang w:val="en-US" w:bidi="ar-SA"/>
        </w:rPr>
        <w:t xml:space="preserve">trasnversum </w:t>
      </w:r>
      <w:r w:rsidRPr="00DA6D87">
        <w:rPr>
          <w:rFonts w:ascii="Times New Roman" w:eastAsia="Calibri" w:hAnsi="Times New Roman" w:cs="Times New Roman"/>
          <w:sz w:val="24"/>
          <w:szCs w:val="24"/>
          <w:lang w:val="en-US" w:bidi="ar-SA"/>
        </w:rPr>
        <w:t xml:space="preserve">dengan sepertiga </w:t>
      </w:r>
      <w:r w:rsidRPr="00FC0C98">
        <w:rPr>
          <w:rFonts w:ascii="Times New Roman" w:eastAsia="Calibri" w:hAnsi="Times New Roman" w:cs="Times New Roman"/>
          <w:i/>
          <w:iCs/>
          <w:sz w:val="24"/>
          <w:szCs w:val="24"/>
          <w:lang w:val="en-US" w:bidi="ar-SA"/>
        </w:rPr>
        <w:t>distal</w:t>
      </w:r>
      <w:r w:rsidRPr="00DA6D87">
        <w:rPr>
          <w:rFonts w:ascii="Times New Roman" w:eastAsia="Calibri" w:hAnsi="Times New Roman" w:cs="Times New Roman"/>
          <w:sz w:val="24"/>
          <w:szCs w:val="24"/>
          <w:lang w:val="en-US" w:bidi="ar-SA"/>
        </w:rPr>
        <w:t xml:space="preserve">nya. Bagian </w:t>
      </w:r>
      <w:r w:rsidRPr="00234FEA">
        <w:rPr>
          <w:rFonts w:ascii="Times New Roman" w:eastAsia="Calibri" w:hAnsi="Times New Roman" w:cs="Times New Roman"/>
          <w:i/>
          <w:iCs/>
          <w:sz w:val="24"/>
          <w:szCs w:val="24"/>
          <w:lang w:val="en-US" w:bidi="ar-SA"/>
        </w:rPr>
        <w:t>traktus digestivus</w:t>
      </w:r>
      <w:r w:rsidRPr="00DA6D87">
        <w:rPr>
          <w:rFonts w:ascii="Times New Roman" w:eastAsia="Calibri" w:hAnsi="Times New Roman" w:cs="Times New Roman"/>
          <w:sz w:val="24"/>
          <w:szCs w:val="24"/>
          <w:lang w:val="en-US" w:bidi="ar-SA"/>
        </w:rPr>
        <w:t xml:space="preserve"> yang </w:t>
      </w:r>
      <w:r w:rsidRPr="00234FEA">
        <w:rPr>
          <w:rFonts w:ascii="Times New Roman" w:eastAsia="Calibri" w:hAnsi="Times New Roman" w:cs="Times New Roman"/>
          <w:i/>
          <w:iCs/>
          <w:sz w:val="24"/>
          <w:szCs w:val="24"/>
          <w:lang w:val="en-US" w:bidi="ar-SA"/>
        </w:rPr>
        <w:t>embriologinya</w:t>
      </w:r>
      <w:r w:rsidRPr="00DA6D87">
        <w:rPr>
          <w:rFonts w:ascii="Times New Roman" w:eastAsia="Calibri" w:hAnsi="Times New Roman" w:cs="Times New Roman"/>
          <w:sz w:val="24"/>
          <w:szCs w:val="24"/>
          <w:lang w:val="en-US" w:bidi="ar-SA"/>
        </w:rPr>
        <w:t xml:space="preserve"> berasal dari usus tengah mendapatkan perdarahan yang berasal dari </w:t>
      </w:r>
      <w:r w:rsidRPr="00234FEA">
        <w:rPr>
          <w:rFonts w:ascii="Times New Roman" w:eastAsia="Calibri" w:hAnsi="Times New Roman" w:cs="Times New Roman"/>
          <w:i/>
          <w:iCs/>
          <w:sz w:val="24"/>
          <w:szCs w:val="24"/>
          <w:lang w:val="en-US" w:bidi="ar-SA"/>
        </w:rPr>
        <w:t>arteri mesenterika superior</w:t>
      </w:r>
      <w:r w:rsidRPr="00DA6D87">
        <w:rPr>
          <w:rFonts w:ascii="Times New Roman" w:eastAsia="Calibri" w:hAnsi="Times New Roman" w:cs="Times New Roman"/>
          <w:sz w:val="24"/>
          <w:szCs w:val="24"/>
          <w:lang w:val="en-US" w:bidi="ar-SA"/>
        </w:rPr>
        <w:t xml:space="preserve">. Sepertiga </w:t>
      </w:r>
      <w:r w:rsidRPr="00234FEA">
        <w:rPr>
          <w:rFonts w:ascii="Times New Roman" w:eastAsia="Calibri" w:hAnsi="Times New Roman" w:cs="Times New Roman"/>
          <w:i/>
          <w:iCs/>
          <w:sz w:val="24"/>
          <w:szCs w:val="24"/>
          <w:lang w:val="en-US" w:bidi="ar-SA"/>
        </w:rPr>
        <w:t xml:space="preserve">distal </w:t>
      </w:r>
      <w:r w:rsidR="009E3C1E">
        <w:rPr>
          <w:rFonts w:ascii="Times New Roman" w:eastAsia="Calibri" w:hAnsi="Times New Roman" w:cs="Times New Roman"/>
          <w:i/>
          <w:iCs/>
          <w:sz w:val="24"/>
          <w:szCs w:val="24"/>
          <w:lang w:val="en-US" w:bidi="ar-SA"/>
        </w:rPr>
        <w:t>c</w:t>
      </w:r>
      <w:r w:rsidRPr="00234FEA">
        <w:rPr>
          <w:rFonts w:ascii="Times New Roman" w:eastAsia="Calibri" w:hAnsi="Times New Roman" w:cs="Times New Roman"/>
          <w:i/>
          <w:iCs/>
          <w:sz w:val="24"/>
          <w:szCs w:val="24"/>
          <w:lang w:val="en-US" w:bidi="ar-SA"/>
        </w:rPr>
        <w:t xml:space="preserve">olon transversum, </w:t>
      </w:r>
      <w:r w:rsidR="009E3C1E">
        <w:rPr>
          <w:rFonts w:ascii="Times New Roman" w:eastAsia="Calibri" w:hAnsi="Times New Roman" w:cs="Times New Roman"/>
          <w:i/>
          <w:iCs/>
          <w:sz w:val="24"/>
          <w:szCs w:val="24"/>
          <w:lang w:val="en-US" w:bidi="ar-SA"/>
        </w:rPr>
        <w:t>c</w:t>
      </w:r>
      <w:r w:rsidRPr="00234FEA">
        <w:rPr>
          <w:rFonts w:ascii="Times New Roman" w:eastAsia="Calibri" w:hAnsi="Times New Roman" w:cs="Times New Roman"/>
          <w:i/>
          <w:iCs/>
          <w:sz w:val="24"/>
          <w:szCs w:val="24"/>
          <w:lang w:val="en-US" w:bidi="ar-SA"/>
        </w:rPr>
        <w:t xml:space="preserve">olon descenden, </w:t>
      </w:r>
      <w:r w:rsidR="009E3C1E">
        <w:rPr>
          <w:rFonts w:ascii="Times New Roman" w:eastAsia="Calibri" w:hAnsi="Times New Roman" w:cs="Times New Roman"/>
          <w:i/>
          <w:iCs/>
          <w:sz w:val="24"/>
          <w:szCs w:val="24"/>
          <w:lang w:val="en-US" w:bidi="ar-SA"/>
        </w:rPr>
        <w:t>c</w:t>
      </w:r>
      <w:r w:rsidRPr="00234FEA">
        <w:rPr>
          <w:rFonts w:ascii="Times New Roman" w:eastAsia="Calibri" w:hAnsi="Times New Roman" w:cs="Times New Roman"/>
          <w:i/>
          <w:iCs/>
          <w:sz w:val="24"/>
          <w:szCs w:val="24"/>
          <w:lang w:val="en-US" w:bidi="ar-SA"/>
        </w:rPr>
        <w:t>olon sigmoid, rektum</w:t>
      </w:r>
      <w:r w:rsidRPr="00DA6D87">
        <w:rPr>
          <w:rFonts w:ascii="Times New Roman" w:eastAsia="Calibri" w:hAnsi="Times New Roman" w:cs="Times New Roman"/>
          <w:sz w:val="24"/>
          <w:szCs w:val="24"/>
          <w:lang w:val="en-US" w:bidi="ar-SA"/>
        </w:rPr>
        <w:t xml:space="preserve"> dan bagian atas </w:t>
      </w:r>
      <w:r w:rsidRPr="00234FEA">
        <w:rPr>
          <w:rFonts w:ascii="Times New Roman" w:eastAsia="Calibri" w:hAnsi="Times New Roman" w:cs="Times New Roman"/>
          <w:i/>
          <w:iCs/>
          <w:sz w:val="24"/>
          <w:szCs w:val="24"/>
          <w:lang w:val="en-US" w:bidi="ar-SA"/>
        </w:rPr>
        <w:t xml:space="preserve">kanalis analis </w:t>
      </w:r>
      <w:r w:rsidRPr="00DA6D87">
        <w:rPr>
          <w:rFonts w:ascii="Times New Roman" w:eastAsia="Calibri" w:hAnsi="Times New Roman" w:cs="Times New Roman"/>
          <w:sz w:val="24"/>
          <w:szCs w:val="24"/>
          <w:lang w:val="en-US" w:bidi="ar-SA"/>
        </w:rPr>
        <w:t xml:space="preserve">berasal dari usus belakang dan mendapatkan perdarahan dari </w:t>
      </w:r>
      <w:r w:rsidRPr="00234FEA">
        <w:rPr>
          <w:rFonts w:ascii="Times New Roman" w:eastAsia="Calibri" w:hAnsi="Times New Roman" w:cs="Times New Roman"/>
          <w:i/>
          <w:iCs/>
          <w:sz w:val="24"/>
          <w:szCs w:val="24"/>
          <w:lang w:val="en-US" w:bidi="ar-SA"/>
        </w:rPr>
        <w:t>arteri mesenterika inferior.</w:t>
      </w:r>
      <w:r w:rsidRPr="00DA6D87">
        <w:rPr>
          <w:rFonts w:ascii="Times New Roman" w:eastAsia="Calibri" w:hAnsi="Times New Roman" w:cs="Times New Roman"/>
          <w:sz w:val="24"/>
          <w:szCs w:val="24"/>
          <w:lang w:val="en-US" w:bidi="ar-SA"/>
        </w:rPr>
        <w:t xml:space="preserve"> Berdasarkan </w:t>
      </w:r>
      <w:r w:rsidRPr="009E3C1E">
        <w:rPr>
          <w:rFonts w:ascii="Times New Roman" w:eastAsia="Calibri" w:hAnsi="Times New Roman" w:cs="Times New Roman"/>
          <w:i/>
          <w:iCs/>
          <w:sz w:val="24"/>
          <w:szCs w:val="24"/>
          <w:lang w:val="en-US" w:bidi="ar-SA"/>
        </w:rPr>
        <w:t>embriologi</w:t>
      </w:r>
      <w:r w:rsidRPr="00DA6D87">
        <w:rPr>
          <w:rFonts w:ascii="Times New Roman" w:eastAsia="Calibri" w:hAnsi="Times New Roman" w:cs="Times New Roman"/>
          <w:sz w:val="24"/>
          <w:szCs w:val="24"/>
          <w:lang w:val="en-US" w:bidi="ar-SA"/>
        </w:rPr>
        <w:t xml:space="preserve"> inilah </w:t>
      </w:r>
      <w:r w:rsidR="009E3C1E" w:rsidRPr="009E3C1E">
        <w:rPr>
          <w:rFonts w:ascii="Times New Roman" w:eastAsia="Calibri" w:hAnsi="Times New Roman" w:cs="Times New Roman"/>
          <w:i/>
          <w:iCs/>
          <w:sz w:val="24"/>
          <w:szCs w:val="24"/>
          <w:lang w:val="en-US" w:bidi="ar-SA"/>
        </w:rPr>
        <w:t>c</w:t>
      </w:r>
      <w:r w:rsidRPr="009E3C1E">
        <w:rPr>
          <w:rFonts w:ascii="Times New Roman" w:eastAsia="Calibri" w:hAnsi="Times New Roman" w:cs="Times New Roman"/>
          <w:i/>
          <w:iCs/>
          <w:sz w:val="24"/>
          <w:szCs w:val="24"/>
          <w:lang w:val="en-US" w:bidi="ar-SA"/>
        </w:rPr>
        <w:t xml:space="preserve">olon </w:t>
      </w:r>
      <w:r w:rsidRPr="00DA6D87">
        <w:rPr>
          <w:rFonts w:ascii="Times New Roman" w:eastAsia="Calibri" w:hAnsi="Times New Roman" w:cs="Times New Roman"/>
          <w:sz w:val="24"/>
          <w:szCs w:val="24"/>
          <w:lang w:val="en-US" w:bidi="ar-SA"/>
        </w:rPr>
        <w:t xml:space="preserve">dapat dibagi menjadi 2, yaitu </w:t>
      </w:r>
      <w:r w:rsidR="009E3C1E" w:rsidRPr="009E3C1E">
        <w:rPr>
          <w:rFonts w:ascii="Times New Roman" w:eastAsia="Calibri" w:hAnsi="Times New Roman" w:cs="Times New Roman"/>
          <w:i/>
          <w:iCs/>
          <w:sz w:val="24"/>
          <w:szCs w:val="24"/>
          <w:lang w:val="en-US" w:bidi="ar-SA"/>
        </w:rPr>
        <w:t>c</w:t>
      </w:r>
      <w:r w:rsidRPr="009E3C1E">
        <w:rPr>
          <w:rFonts w:ascii="Times New Roman" w:eastAsia="Calibri" w:hAnsi="Times New Roman" w:cs="Times New Roman"/>
          <w:i/>
          <w:iCs/>
          <w:sz w:val="24"/>
          <w:szCs w:val="24"/>
          <w:lang w:val="en-US" w:bidi="ar-SA"/>
        </w:rPr>
        <w:t>olon</w:t>
      </w:r>
      <w:r w:rsidRPr="00DA6D87">
        <w:rPr>
          <w:rFonts w:ascii="Times New Roman" w:eastAsia="Calibri" w:hAnsi="Times New Roman" w:cs="Times New Roman"/>
          <w:sz w:val="24"/>
          <w:szCs w:val="24"/>
          <w:lang w:val="en-US" w:bidi="ar-SA"/>
        </w:rPr>
        <w:t xml:space="preserve"> kanan yang terdiri dari </w:t>
      </w:r>
      <w:r w:rsidRPr="00234FEA">
        <w:rPr>
          <w:rFonts w:ascii="Times New Roman" w:eastAsia="Calibri" w:hAnsi="Times New Roman" w:cs="Times New Roman"/>
          <w:i/>
          <w:iCs/>
          <w:sz w:val="24"/>
          <w:szCs w:val="24"/>
          <w:lang w:val="en-US" w:bidi="ar-SA"/>
        </w:rPr>
        <w:t xml:space="preserve">caecum, </w:t>
      </w:r>
      <w:r w:rsidR="009E3C1E">
        <w:rPr>
          <w:rFonts w:ascii="Times New Roman" w:eastAsia="Calibri" w:hAnsi="Times New Roman" w:cs="Times New Roman"/>
          <w:i/>
          <w:iCs/>
          <w:sz w:val="24"/>
          <w:szCs w:val="24"/>
          <w:lang w:val="en-US" w:bidi="ar-SA"/>
        </w:rPr>
        <w:t>c</w:t>
      </w:r>
      <w:r w:rsidRPr="00234FEA">
        <w:rPr>
          <w:rFonts w:ascii="Times New Roman" w:eastAsia="Calibri" w:hAnsi="Times New Roman" w:cs="Times New Roman"/>
          <w:i/>
          <w:iCs/>
          <w:sz w:val="24"/>
          <w:szCs w:val="24"/>
          <w:lang w:val="en-US" w:bidi="ar-SA"/>
        </w:rPr>
        <w:t xml:space="preserve">olon ascenden, fleksura hepatika proksimal </w:t>
      </w:r>
      <w:r w:rsidR="009E3C1E">
        <w:rPr>
          <w:rFonts w:ascii="Times New Roman" w:eastAsia="Calibri" w:hAnsi="Times New Roman" w:cs="Times New Roman"/>
          <w:i/>
          <w:iCs/>
          <w:sz w:val="24"/>
          <w:szCs w:val="24"/>
          <w:lang w:val="en-US" w:bidi="ar-SA"/>
        </w:rPr>
        <w:t>c</w:t>
      </w:r>
      <w:r w:rsidRPr="00234FEA">
        <w:rPr>
          <w:rFonts w:ascii="Times New Roman" w:eastAsia="Calibri" w:hAnsi="Times New Roman" w:cs="Times New Roman"/>
          <w:i/>
          <w:iCs/>
          <w:sz w:val="24"/>
          <w:szCs w:val="24"/>
          <w:lang w:val="en-US" w:bidi="ar-SA"/>
        </w:rPr>
        <w:t>olon transversum</w:t>
      </w:r>
      <w:r w:rsidRPr="00DA6D87">
        <w:rPr>
          <w:rFonts w:ascii="Times New Roman" w:eastAsia="Calibri" w:hAnsi="Times New Roman" w:cs="Times New Roman"/>
          <w:sz w:val="24"/>
          <w:szCs w:val="24"/>
          <w:lang w:val="en-US" w:bidi="ar-SA"/>
        </w:rPr>
        <w:t xml:space="preserve"> serta </w:t>
      </w:r>
      <w:r w:rsidR="009E3C1E" w:rsidRPr="009E3C1E">
        <w:rPr>
          <w:rFonts w:ascii="Times New Roman" w:eastAsia="Calibri" w:hAnsi="Times New Roman" w:cs="Times New Roman"/>
          <w:i/>
          <w:iCs/>
          <w:sz w:val="24"/>
          <w:szCs w:val="24"/>
          <w:lang w:val="en-US" w:bidi="ar-SA"/>
        </w:rPr>
        <w:t>c</w:t>
      </w:r>
      <w:r w:rsidRPr="009E3C1E">
        <w:rPr>
          <w:rFonts w:ascii="Times New Roman" w:eastAsia="Calibri" w:hAnsi="Times New Roman" w:cs="Times New Roman"/>
          <w:i/>
          <w:iCs/>
          <w:sz w:val="24"/>
          <w:szCs w:val="24"/>
          <w:lang w:val="en-US" w:bidi="ar-SA"/>
        </w:rPr>
        <w:t xml:space="preserve">olon </w:t>
      </w:r>
      <w:r w:rsidRPr="00DA6D87">
        <w:rPr>
          <w:rFonts w:ascii="Times New Roman" w:eastAsia="Calibri" w:hAnsi="Times New Roman" w:cs="Times New Roman"/>
          <w:sz w:val="24"/>
          <w:szCs w:val="24"/>
          <w:lang w:val="en-US" w:bidi="ar-SA"/>
        </w:rPr>
        <w:t xml:space="preserve">kiri yang terdiri dari sepertiga </w:t>
      </w:r>
      <w:r w:rsidRPr="00234FEA">
        <w:rPr>
          <w:rFonts w:ascii="Times New Roman" w:eastAsia="Calibri" w:hAnsi="Times New Roman" w:cs="Times New Roman"/>
          <w:i/>
          <w:iCs/>
          <w:sz w:val="24"/>
          <w:szCs w:val="24"/>
          <w:lang w:val="en-US" w:bidi="ar-SA"/>
        </w:rPr>
        <w:t xml:space="preserve">distal </w:t>
      </w:r>
      <w:r w:rsidR="009E3C1E">
        <w:rPr>
          <w:rFonts w:ascii="Times New Roman" w:eastAsia="Calibri" w:hAnsi="Times New Roman" w:cs="Times New Roman"/>
          <w:i/>
          <w:iCs/>
          <w:sz w:val="24"/>
          <w:szCs w:val="24"/>
          <w:lang w:val="en-US" w:bidi="ar-SA"/>
        </w:rPr>
        <w:t>c</w:t>
      </w:r>
      <w:r w:rsidRPr="00234FEA">
        <w:rPr>
          <w:rFonts w:ascii="Times New Roman" w:eastAsia="Calibri" w:hAnsi="Times New Roman" w:cs="Times New Roman"/>
          <w:i/>
          <w:iCs/>
          <w:sz w:val="24"/>
          <w:szCs w:val="24"/>
          <w:lang w:val="en-US" w:bidi="ar-SA"/>
        </w:rPr>
        <w:t xml:space="preserve">olon transversum, fleksura lienalis, </w:t>
      </w:r>
      <w:r w:rsidR="009E3C1E">
        <w:rPr>
          <w:rFonts w:ascii="Times New Roman" w:eastAsia="Calibri" w:hAnsi="Times New Roman" w:cs="Times New Roman"/>
          <w:i/>
          <w:iCs/>
          <w:sz w:val="24"/>
          <w:szCs w:val="24"/>
          <w:lang w:val="en-US" w:bidi="ar-SA"/>
        </w:rPr>
        <w:t>c</w:t>
      </w:r>
      <w:r w:rsidRPr="00234FEA">
        <w:rPr>
          <w:rFonts w:ascii="Times New Roman" w:eastAsia="Calibri" w:hAnsi="Times New Roman" w:cs="Times New Roman"/>
          <w:i/>
          <w:iCs/>
          <w:sz w:val="24"/>
          <w:szCs w:val="24"/>
          <w:lang w:val="en-US" w:bidi="ar-SA"/>
        </w:rPr>
        <w:t xml:space="preserve">olon descenden, </w:t>
      </w:r>
      <w:r w:rsidR="009E3C1E">
        <w:rPr>
          <w:rFonts w:ascii="Times New Roman" w:eastAsia="Calibri" w:hAnsi="Times New Roman" w:cs="Times New Roman"/>
          <w:i/>
          <w:iCs/>
          <w:sz w:val="24"/>
          <w:szCs w:val="24"/>
          <w:lang w:val="en-US" w:bidi="ar-SA"/>
        </w:rPr>
        <w:t>c</w:t>
      </w:r>
      <w:r w:rsidRPr="00234FEA">
        <w:rPr>
          <w:rFonts w:ascii="Times New Roman" w:eastAsia="Calibri" w:hAnsi="Times New Roman" w:cs="Times New Roman"/>
          <w:i/>
          <w:iCs/>
          <w:sz w:val="24"/>
          <w:szCs w:val="24"/>
          <w:lang w:val="en-US" w:bidi="ar-SA"/>
        </w:rPr>
        <w:t>olon sigmoid dan rectum.</w:t>
      </w:r>
      <w:r w:rsidRPr="00DA6D87">
        <w:rPr>
          <w:rFonts w:ascii="Times New Roman" w:eastAsia="Calibri" w:hAnsi="Times New Roman" w:cs="Times New Roman"/>
          <w:sz w:val="24"/>
          <w:szCs w:val="24"/>
          <w:lang w:val="en-US" w:bidi="ar-SA"/>
        </w:rPr>
        <w:t xml:space="preserve"> </w:t>
      </w:r>
      <w:r w:rsidRPr="00DA6D87">
        <w:rPr>
          <w:rFonts w:ascii="Times New Roman" w:eastAsia="Calibri" w:hAnsi="Times New Roman" w:cs="Times New Roman"/>
          <w:sz w:val="24"/>
          <w:szCs w:val="24"/>
          <w:lang w:val="fi-FI" w:bidi="ar-SA"/>
        </w:rPr>
        <w:t xml:space="preserve">Menurut lokasi, kanker kolorektal dapat diklasifikasikan menjadi kanker </w:t>
      </w:r>
      <w:r w:rsidR="009E3C1E" w:rsidRPr="009E3C1E">
        <w:rPr>
          <w:rFonts w:ascii="Times New Roman" w:eastAsia="Calibri" w:hAnsi="Times New Roman" w:cs="Times New Roman"/>
          <w:i/>
          <w:iCs/>
          <w:sz w:val="24"/>
          <w:szCs w:val="24"/>
          <w:lang w:val="fi-FI" w:bidi="ar-SA"/>
        </w:rPr>
        <w:t>C</w:t>
      </w:r>
      <w:r w:rsidRPr="009E3C1E">
        <w:rPr>
          <w:rFonts w:ascii="Times New Roman" w:eastAsia="Calibri" w:hAnsi="Times New Roman" w:cs="Times New Roman"/>
          <w:i/>
          <w:iCs/>
          <w:sz w:val="24"/>
          <w:szCs w:val="24"/>
          <w:lang w:val="fi-FI" w:bidi="ar-SA"/>
        </w:rPr>
        <w:t>olon</w:t>
      </w:r>
      <w:r w:rsidRPr="00DA6D87">
        <w:rPr>
          <w:rFonts w:ascii="Times New Roman" w:eastAsia="Calibri" w:hAnsi="Times New Roman" w:cs="Times New Roman"/>
          <w:sz w:val="24"/>
          <w:szCs w:val="24"/>
          <w:lang w:val="fi-FI" w:bidi="ar-SA"/>
        </w:rPr>
        <w:t xml:space="preserve"> kanan, kanker </w:t>
      </w:r>
      <w:r w:rsidR="009E3C1E" w:rsidRPr="009E3C1E">
        <w:rPr>
          <w:rFonts w:ascii="Times New Roman" w:eastAsia="Calibri" w:hAnsi="Times New Roman" w:cs="Times New Roman"/>
          <w:i/>
          <w:iCs/>
          <w:sz w:val="24"/>
          <w:szCs w:val="24"/>
          <w:lang w:val="fi-FI" w:bidi="ar-SA"/>
        </w:rPr>
        <w:t>C</w:t>
      </w:r>
      <w:r w:rsidRPr="009E3C1E">
        <w:rPr>
          <w:rFonts w:ascii="Times New Roman" w:eastAsia="Calibri" w:hAnsi="Times New Roman" w:cs="Times New Roman"/>
          <w:i/>
          <w:iCs/>
          <w:sz w:val="24"/>
          <w:szCs w:val="24"/>
          <w:lang w:val="fi-FI" w:bidi="ar-SA"/>
        </w:rPr>
        <w:t>olon</w:t>
      </w:r>
      <w:r w:rsidRPr="00DA6D87">
        <w:rPr>
          <w:rFonts w:ascii="Times New Roman" w:eastAsia="Calibri" w:hAnsi="Times New Roman" w:cs="Times New Roman"/>
          <w:sz w:val="24"/>
          <w:szCs w:val="24"/>
          <w:lang w:val="fi-FI" w:bidi="ar-SA"/>
        </w:rPr>
        <w:t xml:space="preserve"> kiri, dan kanker rektum. Lokasi tumor pada kanker kolorektal mempengaruhi gejala klinis pada pasien.</w:t>
      </w:r>
    </w:p>
    <w:p w14:paraId="1F70AD4C" w14:textId="7B17EB54" w:rsidR="005F101E" w:rsidRPr="00DA6D87" w:rsidRDefault="005F101E" w:rsidP="00DA6D87">
      <w:pPr>
        <w:spacing w:after="0" w:line="480" w:lineRule="auto"/>
        <w:ind w:firstLine="720"/>
        <w:jc w:val="both"/>
        <w:rPr>
          <w:rFonts w:ascii="Times New Roman" w:eastAsia="Calibri" w:hAnsi="Times New Roman" w:cs="Times New Roman"/>
          <w:sz w:val="24"/>
          <w:szCs w:val="24"/>
          <w:lang w:val="fi-FI" w:bidi="ar-SA"/>
        </w:rPr>
      </w:pPr>
      <w:r w:rsidRPr="00DA6D87">
        <w:rPr>
          <w:rFonts w:ascii="Times New Roman" w:eastAsia="Calibri" w:hAnsi="Times New Roman" w:cs="Times New Roman"/>
          <w:sz w:val="24"/>
          <w:szCs w:val="22"/>
          <w:lang w:val="fi-FI" w:bidi="ar-SA"/>
        </w:rPr>
        <w:t xml:space="preserve">Lokasi dan konfigurasi tumor berdampak pada prognosis kanker kolorektal. Tumor yang berada di bawah </w:t>
      </w:r>
      <w:r w:rsidRPr="0035266C">
        <w:rPr>
          <w:rFonts w:ascii="Times New Roman" w:eastAsia="Calibri" w:hAnsi="Times New Roman" w:cs="Times New Roman"/>
          <w:i/>
          <w:iCs/>
          <w:sz w:val="24"/>
          <w:szCs w:val="22"/>
          <w:lang w:val="fi-FI" w:bidi="ar-SA"/>
        </w:rPr>
        <w:t>peritoneal reflection</w:t>
      </w:r>
      <w:r w:rsidRPr="00DA6D87">
        <w:rPr>
          <w:rFonts w:ascii="Times New Roman" w:eastAsia="Calibri" w:hAnsi="Times New Roman" w:cs="Times New Roman"/>
          <w:sz w:val="24"/>
          <w:szCs w:val="22"/>
          <w:lang w:val="fi-FI" w:bidi="ar-SA"/>
        </w:rPr>
        <w:t xml:space="preserve"> (kanker </w:t>
      </w:r>
      <w:r w:rsidR="009E3C1E">
        <w:rPr>
          <w:rFonts w:ascii="Times New Roman" w:eastAsia="Calibri" w:hAnsi="Times New Roman" w:cs="Times New Roman"/>
          <w:sz w:val="24"/>
          <w:szCs w:val="22"/>
          <w:lang w:val="fi-FI" w:bidi="ar-SA"/>
        </w:rPr>
        <w:t>c</w:t>
      </w:r>
      <w:r w:rsidRPr="00DA6D87">
        <w:rPr>
          <w:rFonts w:ascii="Times New Roman" w:eastAsia="Calibri" w:hAnsi="Times New Roman" w:cs="Times New Roman"/>
          <w:sz w:val="24"/>
          <w:szCs w:val="22"/>
          <w:lang w:val="fi-FI" w:bidi="ar-SA"/>
        </w:rPr>
        <w:t xml:space="preserve">olon kiri) memiliki </w:t>
      </w:r>
      <w:r w:rsidRPr="00234FEA">
        <w:rPr>
          <w:rFonts w:ascii="Times New Roman" w:eastAsia="Calibri" w:hAnsi="Times New Roman" w:cs="Times New Roman"/>
          <w:i/>
          <w:iCs/>
          <w:sz w:val="24"/>
          <w:szCs w:val="22"/>
          <w:lang w:val="fi-FI" w:bidi="ar-SA"/>
        </w:rPr>
        <w:t>5-year survival rate</w:t>
      </w:r>
      <w:r w:rsidRPr="00DA6D87">
        <w:rPr>
          <w:rFonts w:ascii="Times New Roman" w:eastAsia="Calibri" w:hAnsi="Times New Roman" w:cs="Times New Roman"/>
          <w:sz w:val="24"/>
          <w:szCs w:val="22"/>
          <w:lang w:val="fi-FI" w:bidi="ar-SA"/>
        </w:rPr>
        <w:t xml:space="preserve"> lebih buruk daripada yang berada disebelah </w:t>
      </w:r>
      <w:r w:rsidRPr="0035266C">
        <w:rPr>
          <w:rFonts w:ascii="Times New Roman" w:eastAsia="Calibri" w:hAnsi="Times New Roman" w:cs="Times New Roman"/>
          <w:i/>
          <w:iCs/>
          <w:sz w:val="24"/>
          <w:szCs w:val="22"/>
          <w:lang w:val="fi-FI" w:bidi="ar-SA"/>
        </w:rPr>
        <w:t>proksimalnya</w:t>
      </w:r>
      <w:r w:rsidRPr="00DA6D87">
        <w:rPr>
          <w:rFonts w:ascii="Times New Roman" w:eastAsia="Calibri" w:hAnsi="Times New Roman" w:cs="Times New Roman"/>
          <w:sz w:val="24"/>
          <w:szCs w:val="22"/>
          <w:lang w:val="fi-FI" w:bidi="ar-SA"/>
        </w:rPr>
        <w:t xml:space="preserve"> (kanker </w:t>
      </w:r>
      <w:r w:rsidR="009E3C1E" w:rsidRPr="009E3C1E">
        <w:rPr>
          <w:rFonts w:ascii="Times New Roman" w:eastAsia="Calibri" w:hAnsi="Times New Roman" w:cs="Times New Roman"/>
          <w:i/>
          <w:iCs/>
          <w:sz w:val="24"/>
          <w:szCs w:val="22"/>
          <w:lang w:val="fi-FI" w:bidi="ar-SA"/>
        </w:rPr>
        <w:t>c</w:t>
      </w:r>
      <w:r w:rsidRPr="009E3C1E">
        <w:rPr>
          <w:rFonts w:ascii="Times New Roman" w:eastAsia="Calibri" w:hAnsi="Times New Roman" w:cs="Times New Roman"/>
          <w:i/>
          <w:iCs/>
          <w:sz w:val="24"/>
          <w:szCs w:val="22"/>
          <w:lang w:val="fi-FI" w:bidi="ar-SA"/>
        </w:rPr>
        <w:t xml:space="preserve">olon </w:t>
      </w:r>
      <w:r w:rsidRPr="00DA6D87">
        <w:rPr>
          <w:rFonts w:ascii="Times New Roman" w:eastAsia="Calibri" w:hAnsi="Times New Roman" w:cs="Times New Roman"/>
          <w:sz w:val="24"/>
          <w:szCs w:val="22"/>
          <w:lang w:val="fi-FI" w:bidi="ar-SA"/>
        </w:rPr>
        <w:t xml:space="preserve">kanan) karena pada </w:t>
      </w:r>
      <w:r w:rsidR="009E3C1E" w:rsidRPr="009E3C1E">
        <w:rPr>
          <w:rFonts w:ascii="Times New Roman" w:eastAsia="Calibri" w:hAnsi="Times New Roman" w:cs="Times New Roman"/>
          <w:i/>
          <w:iCs/>
          <w:sz w:val="24"/>
          <w:szCs w:val="22"/>
          <w:lang w:val="fi-FI" w:bidi="ar-SA"/>
        </w:rPr>
        <w:t>c</w:t>
      </w:r>
      <w:r w:rsidRPr="009E3C1E">
        <w:rPr>
          <w:rFonts w:ascii="Times New Roman" w:eastAsia="Calibri" w:hAnsi="Times New Roman" w:cs="Times New Roman"/>
          <w:i/>
          <w:iCs/>
          <w:sz w:val="24"/>
          <w:szCs w:val="22"/>
          <w:lang w:val="fi-FI" w:bidi="ar-SA"/>
        </w:rPr>
        <w:t>olon</w:t>
      </w:r>
      <w:r w:rsidRPr="00DA6D87">
        <w:rPr>
          <w:rFonts w:ascii="Times New Roman" w:eastAsia="Calibri" w:hAnsi="Times New Roman" w:cs="Times New Roman"/>
          <w:sz w:val="24"/>
          <w:szCs w:val="22"/>
          <w:lang w:val="fi-FI" w:bidi="ar-SA"/>
        </w:rPr>
        <w:t xml:space="preserve"> kiri dan </w:t>
      </w:r>
      <w:r w:rsidRPr="009E3C1E">
        <w:rPr>
          <w:rFonts w:ascii="Times New Roman" w:eastAsia="Calibri" w:hAnsi="Times New Roman" w:cs="Times New Roman"/>
          <w:i/>
          <w:iCs/>
          <w:sz w:val="24"/>
          <w:szCs w:val="22"/>
          <w:lang w:val="fi-FI" w:bidi="ar-SA"/>
        </w:rPr>
        <w:t xml:space="preserve">rektum </w:t>
      </w:r>
      <w:r w:rsidRPr="00DA6D87">
        <w:rPr>
          <w:rFonts w:ascii="Times New Roman" w:eastAsia="Calibri" w:hAnsi="Times New Roman" w:cs="Times New Roman"/>
          <w:sz w:val="24"/>
          <w:szCs w:val="22"/>
          <w:lang w:val="fi-FI" w:bidi="ar-SA"/>
        </w:rPr>
        <w:t xml:space="preserve">lebih sering terjadi obstruksi daripada </w:t>
      </w:r>
      <w:r w:rsidR="009E3C1E" w:rsidRPr="009E3C1E">
        <w:rPr>
          <w:rFonts w:ascii="Times New Roman" w:eastAsia="Calibri" w:hAnsi="Times New Roman" w:cs="Times New Roman"/>
          <w:i/>
          <w:iCs/>
          <w:sz w:val="24"/>
          <w:szCs w:val="22"/>
          <w:lang w:val="fi-FI" w:bidi="ar-SA"/>
        </w:rPr>
        <w:t>c</w:t>
      </w:r>
      <w:r w:rsidRPr="009E3C1E">
        <w:rPr>
          <w:rFonts w:ascii="Times New Roman" w:eastAsia="Calibri" w:hAnsi="Times New Roman" w:cs="Times New Roman"/>
          <w:i/>
          <w:iCs/>
          <w:sz w:val="24"/>
          <w:szCs w:val="22"/>
          <w:lang w:val="fi-FI" w:bidi="ar-SA"/>
        </w:rPr>
        <w:t xml:space="preserve">olon </w:t>
      </w:r>
      <w:r w:rsidRPr="00DA6D87">
        <w:rPr>
          <w:rFonts w:ascii="Times New Roman" w:eastAsia="Calibri" w:hAnsi="Times New Roman" w:cs="Times New Roman"/>
          <w:sz w:val="24"/>
          <w:szCs w:val="22"/>
          <w:lang w:val="fi-FI" w:bidi="ar-SA"/>
        </w:rPr>
        <w:t>kanan. Prognosis lebih buruk berhubungan dengan v</w:t>
      </w:r>
      <w:r w:rsidRPr="00234FEA">
        <w:rPr>
          <w:rFonts w:ascii="Times New Roman" w:eastAsia="Calibri" w:hAnsi="Times New Roman" w:cs="Times New Roman"/>
          <w:i/>
          <w:iCs/>
          <w:sz w:val="24"/>
          <w:szCs w:val="22"/>
          <w:lang w:val="fi-FI" w:bidi="ar-SA"/>
        </w:rPr>
        <w:t>askularisasi</w:t>
      </w:r>
      <w:r w:rsidRPr="00DA6D87">
        <w:rPr>
          <w:rFonts w:ascii="Times New Roman" w:eastAsia="Calibri" w:hAnsi="Times New Roman" w:cs="Times New Roman"/>
          <w:sz w:val="24"/>
          <w:szCs w:val="22"/>
          <w:lang w:val="fi-FI" w:bidi="ar-SA"/>
        </w:rPr>
        <w:t xml:space="preserve"> dan </w:t>
      </w:r>
      <w:r w:rsidRPr="00234FEA">
        <w:rPr>
          <w:rFonts w:ascii="Times New Roman" w:eastAsia="Calibri" w:hAnsi="Times New Roman" w:cs="Times New Roman"/>
          <w:i/>
          <w:iCs/>
          <w:sz w:val="24"/>
          <w:szCs w:val="22"/>
          <w:lang w:val="fi-FI" w:bidi="ar-SA"/>
        </w:rPr>
        <w:t>aliran limpatik</w:t>
      </w:r>
      <w:r w:rsidRPr="00DA6D87">
        <w:rPr>
          <w:rFonts w:ascii="Times New Roman" w:eastAsia="Calibri" w:hAnsi="Times New Roman" w:cs="Times New Roman"/>
          <w:sz w:val="24"/>
          <w:szCs w:val="22"/>
          <w:lang w:val="fi-FI" w:bidi="ar-SA"/>
        </w:rPr>
        <w:t xml:space="preserve"> serta </w:t>
      </w:r>
      <w:r w:rsidRPr="00234FEA">
        <w:rPr>
          <w:rFonts w:ascii="Times New Roman" w:eastAsia="Calibri" w:hAnsi="Times New Roman" w:cs="Times New Roman"/>
          <w:i/>
          <w:iCs/>
          <w:sz w:val="24"/>
          <w:szCs w:val="22"/>
          <w:lang w:val="fi-FI" w:bidi="ar-SA"/>
        </w:rPr>
        <w:t xml:space="preserve">diferensiasi </w:t>
      </w:r>
      <w:r w:rsidRPr="00DA6D87">
        <w:rPr>
          <w:rFonts w:ascii="Times New Roman" w:eastAsia="Calibri" w:hAnsi="Times New Roman" w:cs="Times New Roman"/>
          <w:sz w:val="24"/>
          <w:szCs w:val="22"/>
          <w:lang w:val="fi-FI" w:bidi="ar-SA"/>
        </w:rPr>
        <w:t xml:space="preserve">dari tumor </w:t>
      </w:r>
      <w:r w:rsidRPr="00DA6D87">
        <w:rPr>
          <w:rFonts w:ascii="Times New Roman" w:eastAsia="Calibri" w:hAnsi="Times New Roman" w:cs="Times New Roman"/>
          <w:sz w:val="24"/>
          <w:szCs w:val="22"/>
          <w:lang w:val="fi-FI" w:bidi="ar-SA"/>
        </w:rPr>
        <w:fldChar w:fldCharType="begin" w:fldLock="1"/>
      </w:r>
      <w:r w:rsidRPr="00DA6D87">
        <w:rPr>
          <w:rFonts w:ascii="Times New Roman" w:eastAsia="Calibri" w:hAnsi="Times New Roman" w:cs="Times New Roman"/>
          <w:sz w:val="24"/>
          <w:szCs w:val="22"/>
          <w:lang w:val="fi-FI" w:bidi="ar-SA"/>
        </w:rPr>
        <w:instrText>ADDIN CSL_CITATION {"citationItems":[{"id":"ITEM-1","itemData":{"ISBN":"9780333227794","abstract":"Predicting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Wicaksana","given":"Arif","non-dropping-particle":"","parse-names":false,"suffix":""},{"dropping-particle":"","family":"Rachman","given":"Tahar","non-dropping-particle":"","parse-names":false,"suffix":""}],"container-title":"Angewandte Chemie International Edition, 6(11), 951–952.","id":"ITEM-1","issue":"1","issued":{"date-parts":[["2018"]]},"page":"10-27","title":"Laporan KTI Kanker Kolorectal","type":"article-journal","volume":"3"},"uris":["http://www.mendeley.com/documents/?uuid=74f8d135-9cb3-4bde-9c1a-3e64cf8f0fab"]}],"mendeley":{"formattedCitation":"(Wicaksana &amp; Rachman, 2018)","plainTextFormattedCitation":"(Wicaksana &amp; Rachman, 2018)","previouslyFormattedCitation":"(Wicaksana &amp; Rachman, 2018)"},"properties":{"noteIndex":0},"schema":"https://github.com/citation-style-language/schema/raw/master/csl-citation.json"}</w:instrText>
      </w:r>
      <w:r w:rsidRPr="00DA6D87">
        <w:rPr>
          <w:rFonts w:ascii="Times New Roman" w:eastAsia="Calibri" w:hAnsi="Times New Roman" w:cs="Times New Roman"/>
          <w:sz w:val="24"/>
          <w:szCs w:val="22"/>
          <w:lang w:val="fi-FI" w:bidi="ar-SA"/>
        </w:rPr>
        <w:fldChar w:fldCharType="separate"/>
      </w:r>
      <w:r w:rsidRPr="00DA6D87">
        <w:rPr>
          <w:rFonts w:ascii="Times New Roman" w:eastAsia="Calibri" w:hAnsi="Times New Roman" w:cs="Times New Roman"/>
          <w:noProof/>
          <w:sz w:val="24"/>
          <w:szCs w:val="22"/>
          <w:lang w:val="fi-FI" w:bidi="ar-SA"/>
        </w:rPr>
        <w:t>(Wicaksana &amp; Rachman, 2018)</w:t>
      </w:r>
      <w:r w:rsidRPr="00DA6D87">
        <w:rPr>
          <w:rFonts w:ascii="Times New Roman" w:eastAsia="Calibri" w:hAnsi="Times New Roman" w:cs="Times New Roman"/>
          <w:sz w:val="24"/>
          <w:szCs w:val="22"/>
          <w:lang w:val="fi-FI" w:bidi="ar-SA"/>
        </w:rPr>
        <w:fldChar w:fldCharType="end"/>
      </w:r>
      <w:r w:rsidRPr="00DA6D87">
        <w:rPr>
          <w:rFonts w:ascii="Times New Roman" w:eastAsia="Calibri" w:hAnsi="Times New Roman" w:cs="Times New Roman"/>
          <w:sz w:val="24"/>
          <w:szCs w:val="22"/>
          <w:lang w:val="fi-FI" w:bidi="ar-SA"/>
        </w:rPr>
        <w:t>.</w:t>
      </w:r>
    </w:p>
    <w:p w14:paraId="40B4F435" w14:textId="651EEB76" w:rsidR="005F101E" w:rsidRPr="00EF5DBB" w:rsidRDefault="005F101E" w:rsidP="00CD1286">
      <w:pPr>
        <w:pStyle w:val="Judul3"/>
        <w:numPr>
          <w:ilvl w:val="2"/>
          <w:numId w:val="45"/>
        </w:numPr>
      </w:pPr>
      <w:bookmarkStart w:id="97" w:name="_Toc161205865"/>
      <w:r w:rsidRPr="00EF5DBB">
        <w:lastRenderedPageBreak/>
        <w:t>Faktor Yang mempengaruhi kanker kolorektal</w:t>
      </w:r>
      <w:bookmarkEnd w:id="97"/>
      <w:r w:rsidRPr="00EF5DBB">
        <w:t xml:space="preserve"> </w:t>
      </w:r>
    </w:p>
    <w:p w14:paraId="52674820" w14:textId="36A25255" w:rsidR="0023224E" w:rsidRPr="0045378D" w:rsidRDefault="005F101E" w:rsidP="00805597">
      <w:pPr>
        <w:spacing w:after="0" w:line="480" w:lineRule="auto"/>
        <w:ind w:firstLine="720"/>
        <w:jc w:val="both"/>
        <w:rPr>
          <w:rFonts w:ascii="Times New Roman" w:eastAsia="Calibri" w:hAnsi="Times New Roman" w:cs="Times New Roman"/>
          <w:sz w:val="24"/>
          <w:szCs w:val="22"/>
          <w:lang w:val="en-US" w:bidi="ar-SA"/>
        </w:rPr>
      </w:pPr>
      <w:r w:rsidRPr="0045378D">
        <w:rPr>
          <w:rFonts w:ascii="Times New Roman" w:eastAsia="Calibri" w:hAnsi="Times New Roman" w:cs="Times New Roman"/>
          <w:sz w:val="24"/>
          <w:szCs w:val="22"/>
          <w:lang w:val="en-US" w:bidi="ar-SA"/>
        </w:rPr>
        <w:t xml:space="preserve">Menurut </w:t>
      </w:r>
      <w:r w:rsidRPr="00DA6D87">
        <w:rPr>
          <w:rFonts w:ascii="Times New Roman" w:eastAsia="Calibri" w:hAnsi="Times New Roman" w:cs="Times New Roman"/>
          <w:sz w:val="24"/>
          <w:szCs w:val="22"/>
          <w:lang w:val="en-US" w:bidi="ar-SA"/>
        </w:rPr>
        <w:fldChar w:fldCharType="begin" w:fldLock="1"/>
      </w:r>
      <w:r w:rsidRPr="0045378D">
        <w:rPr>
          <w:rFonts w:ascii="Times New Roman" w:eastAsia="Calibri" w:hAnsi="Times New Roman" w:cs="Times New Roman"/>
          <w:sz w:val="24"/>
          <w:szCs w:val="22"/>
          <w:lang w:val="en-US" w:bidi="ar-SA"/>
        </w:rPr>
        <w:instrText>ADDIN CSL_CITATION {"citationItems":[{"id":"ITEM-1","itemData":{"abstract":"Objective: To investigate the association between intake of dietary fibre and whole grains and risk of colorectal cancer. Design: Systematic review and meta-analysis of prospective observational studies. Data sources: PubMed and several other databases up to December 2010 and the reference lists of studies included in the analysis as well as those listed in published meta-analyses. Study selection: Prospective cohort and nested case-control studies of dietary fibre or whole grain intake and incidence of colorectal cancer. Results: 25 prospective studies were included in the analysis. The summary relative risk of developing colorectal cancer for 10 g daily of total dietary fibre (16 studies) was 0.90 (95% confidence interval 0.86 to 0.94, I 2=0%), for fruit fibre (n=9) was 0.93 (0.82 to 1.05, I 2=23%), for vegetable fibre (n=9) was 0.98 (0.91 to 1.06, I 2=0%), for legume fibre (n=4) was 0.62 (0.27 to 1.42, I 2=58%), and for cereal fibre (n=8) was 0.90 (0.83 to 0.97, I 2=0%). The summary relative risk for an increment of three servings daily of whole grains (n=6) was 0.83 (0.78 to 0.89, I 2=18%). Conclusion: A high intake of dietary fibre, in particular cereal fibre and whole grains, was associated with a reduced risk of colorectal cancer. Further studies should report more detailed results, including those for subtypes of fibre and be stratified by other risk factors to rule out residual confounding. Further assessment of the impact of measurement errors on the risk estimates is also warranted.","author":[{"dropping-particle":"","family":"Khosama","given":"Yuansun","non-dropping-particle":"","parse-names":false,"suffix":""}],"container-title":"Cdk-234","id":"ITEM-1","issue":"11","issued":{"date-parts":[["2015"]]},"page":"829-832","title":"Faktor Risiko Kanker Kolorektal","type":"article-journal","volume":"42"},"uris":["http://www.mendeley.com/documents/?uuid=8f288e08-e887-4857-8214-3a3eff3ee77c"]}],"mendeley":{"formattedCitation":"(Khosama, 2015)","plainTextFormattedCitation":"(Khosama, 2015)","previouslyFormattedCitation":"(Khosama, 2015)"},"properties":{"noteIndex":0},"schema":"https://github.com/citation-style-language/schema/raw/master/csl-citation.json"}</w:instrText>
      </w:r>
      <w:r w:rsidRPr="00DA6D87">
        <w:rPr>
          <w:rFonts w:ascii="Times New Roman" w:eastAsia="Calibri" w:hAnsi="Times New Roman" w:cs="Times New Roman"/>
          <w:sz w:val="24"/>
          <w:szCs w:val="22"/>
          <w:lang w:val="en-US" w:bidi="ar-SA"/>
        </w:rPr>
        <w:fldChar w:fldCharType="separate"/>
      </w:r>
      <w:r w:rsidRPr="0045378D">
        <w:rPr>
          <w:rFonts w:ascii="Times New Roman" w:eastAsia="Calibri" w:hAnsi="Times New Roman" w:cs="Times New Roman"/>
          <w:noProof/>
          <w:sz w:val="24"/>
          <w:szCs w:val="22"/>
          <w:lang w:val="en-US" w:bidi="ar-SA"/>
        </w:rPr>
        <w:t>(Khosama, 2015)</w:t>
      </w:r>
      <w:r w:rsidRPr="00DA6D87">
        <w:rPr>
          <w:rFonts w:ascii="Times New Roman" w:eastAsia="Calibri" w:hAnsi="Times New Roman" w:cs="Times New Roman"/>
          <w:sz w:val="24"/>
          <w:szCs w:val="22"/>
          <w:lang w:val="en-US" w:bidi="ar-SA"/>
        </w:rPr>
        <w:fldChar w:fldCharType="end"/>
      </w:r>
      <w:r w:rsidRPr="0045378D">
        <w:rPr>
          <w:rFonts w:ascii="Times New Roman" w:eastAsia="Calibri" w:hAnsi="Times New Roman" w:cs="Times New Roman"/>
          <w:sz w:val="24"/>
          <w:szCs w:val="22"/>
          <w:lang w:val="en-US" w:bidi="ar-SA"/>
        </w:rPr>
        <w:t xml:space="preserve"> terdapat beberapa faktor pemicu KKR secara garis besar dapat dibagi dua, yakni faktor yang tidak dapat dimodifikasi dan yang dapat dimodifikasi.</w:t>
      </w:r>
    </w:p>
    <w:p w14:paraId="78B00C21" w14:textId="1A3778B3" w:rsidR="005F101E" w:rsidRPr="00F466DF" w:rsidRDefault="005F101E" w:rsidP="00F466DF">
      <w:pPr>
        <w:spacing w:after="0" w:line="480" w:lineRule="auto"/>
        <w:jc w:val="both"/>
        <w:rPr>
          <w:rFonts w:ascii="Times New Roman" w:eastAsia="Calibri" w:hAnsi="Times New Roman" w:cs="Times New Roman"/>
          <w:sz w:val="24"/>
          <w:szCs w:val="24"/>
          <w:lang w:val="en-US" w:bidi="ar-SA"/>
        </w:rPr>
      </w:pPr>
      <w:r w:rsidRPr="0045378D">
        <w:rPr>
          <w:rFonts w:ascii="Times New Roman" w:eastAsia="Calibri" w:hAnsi="Times New Roman" w:cs="Times New Roman"/>
          <w:sz w:val="24"/>
          <w:szCs w:val="24"/>
          <w:lang w:val="en-US" w:bidi="ar-SA"/>
        </w:rPr>
        <w:t xml:space="preserve"> </w:t>
      </w:r>
      <w:r w:rsidR="00F466DF" w:rsidRPr="00F466DF">
        <w:rPr>
          <w:rFonts w:ascii="Times New Roman" w:eastAsia="Calibri" w:hAnsi="Times New Roman" w:cs="Times New Roman"/>
          <w:sz w:val="24"/>
          <w:szCs w:val="24"/>
          <w:lang w:val="en-US" w:bidi="ar-SA"/>
        </w:rPr>
        <w:t xml:space="preserve">1. </w:t>
      </w:r>
      <w:r w:rsidRPr="00F466DF">
        <w:rPr>
          <w:rFonts w:ascii="Times New Roman" w:eastAsia="Calibri" w:hAnsi="Times New Roman" w:cs="Times New Roman"/>
          <w:sz w:val="24"/>
          <w:szCs w:val="24"/>
        </w:rPr>
        <w:t>Faktor Risiko yang Tidak Dapat Dimodifikasi</w:t>
      </w:r>
    </w:p>
    <w:p w14:paraId="20CD5615" w14:textId="7E4E5055" w:rsidR="00BC504C" w:rsidRPr="00FC0C98" w:rsidRDefault="005F101E" w:rsidP="005D111D">
      <w:pPr>
        <w:pStyle w:val="DaftarParagraf"/>
        <w:numPr>
          <w:ilvl w:val="4"/>
          <w:numId w:val="2"/>
        </w:numPr>
        <w:spacing w:after="0" w:line="480" w:lineRule="auto"/>
        <w:ind w:left="270" w:hanging="180"/>
        <w:rPr>
          <w:rFonts w:eastAsia="Calibri" w:cs="Times New Roman"/>
        </w:rPr>
      </w:pPr>
      <w:r w:rsidRPr="00FC0C98">
        <w:rPr>
          <w:rFonts w:eastAsia="Calibri" w:cs="Times New Roman"/>
        </w:rPr>
        <w:t>Usia</w:t>
      </w:r>
    </w:p>
    <w:p w14:paraId="4AF37007" w14:textId="5456F35C" w:rsidR="005F101E" w:rsidRPr="00F466DF" w:rsidRDefault="005F101E" w:rsidP="00F466DF">
      <w:pPr>
        <w:spacing w:after="0" w:line="480" w:lineRule="auto"/>
        <w:ind w:left="90" w:firstLine="270"/>
        <w:jc w:val="both"/>
        <w:rPr>
          <w:rFonts w:ascii="Times New Roman" w:eastAsia="Calibri" w:hAnsi="Times New Roman" w:cs="Times New Roman"/>
          <w:sz w:val="24"/>
          <w:szCs w:val="24"/>
        </w:rPr>
      </w:pPr>
      <w:r w:rsidRPr="00F466DF">
        <w:rPr>
          <w:rFonts w:ascii="Times New Roman" w:eastAsia="Calibri" w:hAnsi="Times New Roman" w:cs="Times New Roman"/>
          <w:sz w:val="24"/>
          <w:szCs w:val="24"/>
        </w:rPr>
        <w:t>Diagnosis KKR meningkat progresif sejak usia 40 tahun, meningkat tajam setelah usia 50 tahun. lebih dari 90% kasus KKR terjadi di atas usia 50 tahun.</w:t>
      </w:r>
      <w:r w:rsidR="00FC0C98">
        <w:rPr>
          <w:rFonts w:ascii="Times New Roman" w:eastAsia="Calibri" w:hAnsi="Times New Roman" w:cs="Times New Roman"/>
          <w:sz w:val="24"/>
          <w:szCs w:val="24"/>
          <w:lang w:val="en-US"/>
        </w:rPr>
        <w:t xml:space="preserve"> </w:t>
      </w:r>
      <w:r w:rsidRPr="00F466DF">
        <w:rPr>
          <w:rFonts w:ascii="Times New Roman" w:eastAsia="Calibri" w:hAnsi="Times New Roman" w:cs="Times New Roman"/>
          <w:sz w:val="24"/>
          <w:szCs w:val="24"/>
        </w:rPr>
        <w:t>Angka kejadian pada usia 60-79 tahun 50 kali lebih tinggi dibandingkan pada usia kurang dari 40 tahun. Kanker kolorektal identik dengan orang lanjut usia. Namun dalam 10 tahun belakangan ini terdapat peningkatan setiap tahunnya pada penderita KKR untuk kelompok usia kurang dari 50 tahun. Sebaliknya, jumlah penderita KKR pada usia 50 tahun ke atas cenderung menurun. Namun meskipun demikian, jumlah penderita KKR lansia masih lebih banyak dibandingkan dengan penderita KKR usia muda. Hal ini diperkirakan karena adanya perubahan gaya hidup.</w:t>
      </w:r>
    </w:p>
    <w:p w14:paraId="255B9E0E" w14:textId="77777777" w:rsidR="00BC504C" w:rsidRPr="00F466DF" w:rsidRDefault="005F101E" w:rsidP="00FC0C98">
      <w:pPr>
        <w:pStyle w:val="DaftarParagraf"/>
        <w:numPr>
          <w:ilvl w:val="4"/>
          <w:numId w:val="2"/>
        </w:numPr>
        <w:spacing w:after="0" w:line="480" w:lineRule="auto"/>
        <w:ind w:left="360" w:hanging="270"/>
        <w:rPr>
          <w:rFonts w:eastAsia="Calibri" w:cs="Times New Roman"/>
          <w:szCs w:val="24"/>
        </w:rPr>
      </w:pPr>
      <w:r w:rsidRPr="00F466DF">
        <w:rPr>
          <w:rFonts w:eastAsia="Calibri" w:cs="Times New Roman"/>
          <w:szCs w:val="24"/>
        </w:rPr>
        <w:t>Faktor Herediter</w:t>
      </w:r>
    </w:p>
    <w:p w14:paraId="4BB17AF8" w14:textId="434BF00B" w:rsidR="00BC504C" w:rsidRPr="00F466DF" w:rsidRDefault="005F101E" w:rsidP="00F466DF">
      <w:pPr>
        <w:spacing w:after="0" w:line="480" w:lineRule="auto"/>
        <w:ind w:left="90" w:firstLine="270"/>
        <w:jc w:val="both"/>
        <w:rPr>
          <w:rFonts w:ascii="Times New Roman" w:eastAsia="Calibri" w:hAnsi="Times New Roman" w:cs="Times New Roman"/>
          <w:i/>
          <w:iCs/>
          <w:sz w:val="24"/>
          <w:szCs w:val="24"/>
        </w:rPr>
      </w:pPr>
      <w:r w:rsidRPr="00F466DF">
        <w:rPr>
          <w:rFonts w:ascii="Times New Roman" w:eastAsia="Calibri" w:hAnsi="Times New Roman" w:cs="Times New Roman"/>
          <w:sz w:val="24"/>
          <w:szCs w:val="24"/>
        </w:rPr>
        <w:t>Riwayat</w:t>
      </w:r>
      <w:r w:rsidR="009E3C1E">
        <w:rPr>
          <w:rFonts w:ascii="Times New Roman" w:eastAsia="Calibri" w:hAnsi="Times New Roman" w:cs="Times New Roman"/>
          <w:sz w:val="24"/>
          <w:szCs w:val="24"/>
          <w:lang w:val="fi-FI"/>
        </w:rPr>
        <w:t xml:space="preserve"> </w:t>
      </w:r>
      <w:r w:rsidRPr="00F466DF">
        <w:rPr>
          <w:rFonts w:ascii="Times New Roman" w:eastAsia="Calibri" w:hAnsi="Times New Roman" w:cs="Times New Roman"/>
          <w:sz w:val="24"/>
          <w:szCs w:val="24"/>
        </w:rPr>
        <w:t>berkontribusi pada sekitar 20% kasus KKR.</w:t>
      </w:r>
      <w:r w:rsidR="009E3C1E" w:rsidRPr="009E3C1E">
        <w:rPr>
          <w:rFonts w:ascii="Times New Roman" w:eastAsia="Calibri" w:hAnsi="Times New Roman" w:cs="Times New Roman"/>
          <w:sz w:val="24"/>
          <w:szCs w:val="24"/>
          <w:lang w:val="fi-FI"/>
        </w:rPr>
        <w:t xml:space="preserve"> </w:t>
      </w:r>
      <w:r w:rsidRPr="00F466DF">
        <w:rPr>
          <w:rFonts w:ascii="Times New Roman" w:eastAsia="Calibri" w:hAnsi="Times New Roman" w:cs="Times New Roman"/>
          <w:sz w:val="24"/>
          <w:szCs w:val="24"/>
        </w:rPr>
        <w:t xml:space="preserve">Kondisi yang paling sering diwariskan adalah </w:t>
      </w:r>
      <w:r w:rsidRPr="00F466DF">
        <w:rPr>
          <w:rFonts w:ascii="Times New Roman" w:eastAsia="Calibri" w:hAnsi="Times New Roman" w:cs="Times New Roman"/>
          <w:i/>
          <w:iCs/>
          <w:sz w:val="24"/>
          <w:szCs w:val="24"/>
        </w:rPr>
        <w:t xml:space="preserve">familial adenomatous polyposis </w:t>
      </w:r>
      <w:r w:rsidRPr="00F466DF">
        <w:rPr>
          <w:rFonts w:ascii="Times New Roman" w:eastAsia="Calibri" w:hAnsi="Times New Roman" w:cs="Times New Roman"/>
          <w:sz w:val="24"/>
          <w:szCs w:val="24"/>
        </w:rPr>
        <w:t xml:space="preserve">(FAP) dan </w:t>
      </w:r>
      <w:r w:rsidRPr="00F466DF">
        <w:rPr>
          <w:rFonts w:ascii="Times New Roman" w:eastAsia="Calibri" w:hAnsi="Times New Roman" w:cs="Times New Roman"/>
          <w:i/>
          <w:iCs/>
          <w:sz w:val="24"/>
          <w:szCs w:val="24"/>
        </w:rPr>
        <w:t>hereditary nonpolyposis colorectal cancer (HNPCC),</w:t>
      </w:r>
      <w:r w:rsidRPr="00F466DF">
        <w:rPr>
          <w:rFonts w:ascii="Times New Roman" w:eastAsia="Calibri" w:hAnsi="Times New Roman" w:cs="Times New Roman"/>
          <w:sz w:val="24"/>
          <w:szCs w:val="24"/>
        </w:rPr>
        <w:t xml:space="preserve"> dikenal sebagai sindrom </w:t>
      </w:r>
      <w:r w:rsidRPr="00F466DF">
        <w:rPr>
          <w:rFonts w:ascii="Times New Roman" w:eastAsia="Calibri" w:hAnsi="Times New Roman" w:cs="Times New Roman"/>
          <w:i/>
          <w:iCs/>
          <w:sz w:val="24"/>
          <w:szCs w:val="24"/>
        </w:rPr>
        <w:t xml:space="preserve">Lynch. </w:t>
      </w:r>
      <w:r w:rsidRPr="00F466DF">
        <w:rPr>
          <w:rFonts w:ascii="Times New Roman" w:eastAsia="Calibri" w:hAnsi="Times New Roman" w:cs="Times New Roman"/>
          <w:sz w:val="24"/>
          <w:szCs w:val="24"/>
        </w:rPr>
        <w:t>Gen-gen yang berperan dalam pewarisan KKR ini telah diidentifikasi. HNPCC berhubungan dengan mutasi gen</w:t>
      </w:r>
      <w:r w:rsidR="009E3C1E" w:rsidRPr="009E3C1E">
        <w:rPr>
          <w:rFonts w:ascii="Times New Roman" w:eastAsia="Calibri" w:hAnsi="Times New Roman" w:cs="Times New Roman"/>
          <w:sz w:val="24"/>
          <w:szCs w:val="24"/>
        </w:rPr>
        <w:t xml:space="preserve"> </w:t>
      </w:r>
      <w:r w:rsidR="009E3C1E" w:rsidRPr="00232434">
        <w:rPr>
          <w:rFonts w:ascii="Times New Roman" w:eastAsia="Calibri" w:hAnsi="Times New Roman" w:cs="Times New Roman"/>
          <w:sz w:val="24"/>
          <w:szCs w:val="24"/>
        </w:rPr>
        <w:t xml:space="preserve">- </w:t>
      </w:r>
      <w:r w:rsidRPr="00F466DF">
        <w:rPr>
          <w:rFonts w:ascii="Times New Roman" w:eastAsia="Calibri" w:hAnsi="Times New Roman" w:cs="Times New Roman"/>
          <w:sz w:val="24"/>
          <w:szCs w:val="24"/>
        </w:rPr>
        <w:t xml:space="preserve">gen yang terlibat dalam jalur perbaikan </w:t>
      </w:r>
      <w:r w:rsidRPr="009E3C1E">
        <w:rPr>
          <w:rFonts w:ascii="Times New Roman" w:eastAsia="Calibri" w:hAnsi="Times New Roman" w:cs="Times New Roman"/>
          <w:i/>
          <w:iCs/>
          <w:sz w:val="24"/>
          <w:szCs w:val="24"/>
        </w:rPr>
        <w:t>DNA</w:t>
      </w:r>
      <w:r w:rsidRPr="00F466DF">
        <w:rPr>
          <w:rFonts w:ascii="Times New Roman" w:eastAsia="Calibri" w:hAnsi="Times New Roman" w:cs="Times New Roman"/>
          <w:sz w:val="24"/>
          <w:szCs w:val="24"/>
        </w:rPr>
        <w:t xml:space="preserve">, disebut gen </w:t>
      </w:r>
      <w:r w:rsidRPr="009E3C1E">
        <w:rPr>
          <w:rFonts w:ascii="Times New Roman" w:eastAsia="Calibri" w:hAnsi="Times New Roman" w:cs="Times New Roman"/>
          <w:sz w:val="24"/>
          <w:szCs w:val="24"/>
        </w:rPr>
        <w:t>MLH1 dan MLH2</w:t>
      </w:r>
      <w:r w:rsidRPr="00F466DF">
        <w:rPr>
          <w:rFonts w:ascii="Times New Roman" w:eastAsia="Calibri" w:hAnsi="Times New Roman" w:cs="Times New Roman"/>
          <w:sz w:val="24"/>
          <w:szCs w:val="24"/>
        </w:rPr>
        <w:t xml:space="preserve">. FAP disebabkan mutasi tumor supresor gen APC </w:t>
      </w:r>
      <w:r w:rsidRPr="00F466DF">
        <w:rPr>
          <w:rFonts w:ascii="Times New Roman" w:eastAsia="Calibri" w:hAnsi="Times New Roman" w:cs="Times New Roman"/>
          <w:i/>
          <w:iCs/>
          <w:sz w:val="24"/>
          <w:szCs w:val="24"/>
        </w:rPr>
        <w:t xml:space="preserve">(Antigen Presenting Cell). </w:t>
      </w:r>
    </w:p>
    <w:p w14:paraId="33892043" w14:textId="587AAC78" w:rsidR="005F101E" w:rsidRPr="00F466DF" w:rsidRDefault="005F101E" w:rsidP="00F466DF">
      <w:pPr>
        <w:spacing w:after="0" w:line="480" w:lineRule="auto"/>
        <w:ind w:firstLine="360"/>
        <w:jc w:val="both"/>
        <w:rPr>
          <w:rFonts w:ascii="Times New Roman" w:eastAsia="Calibri" w:hAnsi="Times New Roman" w:cs="Times New Roman"/>
          <w:sz w:val="24"/>
          <w:szCs w:val="24"/>
        </w:rPr>
      </w:pPr>
      <w:r w:rsidRPr="00F466DF">
        <w:rPr>
          <w:rFonts w:ascii="Times New Roman" w:eastAsia="Calibri" w:hAnsi="Times New Roman" w:cs="Times New Roman"/>
          <w:sz w:val="24"/>
          <w:szCs w:val="24"/>
        </w:rPr>
        <w:lastRenderedPageBreak/>
        <w:t xml:space="preserve">HNPCC terjadi pada 2-6% KKR. </w:t>
      </w:r>
      <w:r w:rsidR="009E3C1E" w:rsidRPr="009E3C1E">
        <w:rPr>
          <w:rFonts w:ascii="Times New Roman" w:eastAsia="Calibri" w:hAnsi="Times New Roman" w:cs="Times New Roman"/>
          <w:sz w:val="24"/>
          <w:szCs w:val="24"/>
        </w:rPr>
        <w:t>r</w:t>
      </w:r>
      <w:r w:rsidRPr="00F466DF">
        <w:rPr>
          <w:rFonts w:ascii="Times New Roman" w:eastAsia="Calibri" w:hAnsi="Times New Roman" w:cs="Times New Roman"/>
          <w:sz w:val="24"/>
          <w:szCs w:val="24"/>
        </w:rPr>
        <w:t>isiko KKR seumur hidup pada orang dengan mutasi HNPCC berkisar 70-80%14,15 dan rerata umur saat didiagnosis adalah pada pertengahan usia 40 tahun.</w:t>
      </w:r>
      <w:r w:rsidR="009E3C1E" w:rsidRPr="009E3C1E">
        <w:rPr>
          <w:rFonts w:ascii="Times New Roman" w:eastAsia="Calibri" w:hAnsi="Times New Roman" w:cs="Times New Roman"/>
          <w:sz w:val="24"/>
          <w:szCs w:val="24"/>
        </w:rPr>
        <w:t xml:space="preserve"> m</w:t>
      </w:r>
      <w:r w:rsidRPr="00F466DF">
        <w:rPr>
          <w:rFonts w:ascii="Times New Roman" w:eastAsia="Calibri" w:hAnsi="Times New Roman" w:cs="Times New Roman"/>
          <w:sz w:val="24"/>
          <w:szCs w:val="24"/>
        </w:rPr>
        <w:t>utasi MLH1 dan MLH2 juga berhubungan dengan peningkatan</w:t>
      </w:r>
      <w:r w:rsidR="009E3C1E" w:rsidRPr="009E3C1E">
        <w:rPr>
          <w:rFonts w:ascii="Times New Roman" w:eastAsia="Calibri" w:hAnsi="Times New Roman" w:cs="Times New Roman"/>
          <w:sz w:val="24"/>
          <w:szCs w:val="24"/>
        </w:rPr>
        <w:t xml:space="preserve"> </w:t>
      </w:r>
      <w:r w:rsidRPr="00F466DF">
        <w:rPr>
          <w:rFonts w:ascii="Times New Roman" w:eastAsia="Calibri" w:hAnsi="Times New Roman" w:cs="Times New Roman"/>
          <w:sz w:val="24"/>
          <w:szCs w:val="24"/>
        </w:rPr>
        <w:t xml:space="preserve">risiko relatif kanker lain, termasuk beberapa keganasan </w:t>
      </w:r>
      <w:r w:rsidRPr="009E3C1E">
        <w:rPr>
          <w:rFonts w:ascii="Times New Roman" w:eastAsia="Calibri" w:hAnsi="Times New Roman" w:cs="Times New Roman"/>
          <w:i/>
          <w:iCs/>
          <w:sz w:val="24"/>
          <w:szCs w:val="24"/>
        </w:rPr>
        <w:t>ekstra</w:t>
      </w:r>
      <w:r w:rsidR="009E3C1E" w:rsidRPr="009E3C1E">
        <w:rPr>
          <w:rFonts w:ascii="Times New Roman" w:eastAsia="Calibri" w:hAnsi="Times New Roman" w:cs="Times New Roman"/>
          <w:i/>
          <w:iCs/>
          <w:sz w:val="24"/>
          <w:szCs w:val="24"/>
        </w:rPr>
        <w:t xml:space="preserve"> c</w:t>
      </w:r>
      <w:r w:rsidRPr="009E3C1E">
        <w:rPr>
          <w:rFonts w:ascii="Times New Roman" w:eastAsia="Calibri" w:hAnsi="Times New Roman" w:cs="Times New Roman"/>
          <w:i/>
          <w:iCs/>
          <w:sz w:val="24"/>
          <w:szCs w:val="24"/>
        </w:rPr>
        <w:t>olon</w:t>
      </w:r>
      <w:r w:rsidRPr="00F466DF">
        <w:rPr>
          <w:rFonts w:ascii="Times New Roman" w:eastAsia="Calibri" w:hAnsi="Times New Roman" w:cs="Times New Roman"/>
          <w:sz w:val="24"/>
          <w:szCs w:val="24"/>
        </w:rPr>
        <w:t xml:space="preserve"> seperti kanker </w:t>
      </w:r>
      <w:r w:rsidRPr="009E3C1E">
        <w:rPr>
          <w:rFonts w:ascii="Times New Roman" w:eastAsia="Calibri" w:hAnsi="Times New Roman" w:cs="Times New Roman"/>
          <w:i/>
          <w:iCs/>
          <w:sz w:val="24"/>
          <w:szCs w:val="24"/>
        </w:rPr>
        <w:t>uterus, gaster</w:t>
      </w:r>
      <w:r w:rsidRPr="00F466DF">
        <w:rPr>
          <w:rFonts w:ascii="Times New Roman" w:eastAsia="Calibri" w:hAnsi="Times New Roman" w:cs="Times New Roman"/>
          <w:sz w:val="24"/>
          <w:szCs w:val="24"/>
        </w:rPr>
        <w:t xml:space="preserve">, usus halus, </w:t>
      </w:r>
      <w:r w:rsidRPr="009E3C1E">
        <w:rPr>
          <w:rFonts w:ascii="Times New Roman" w:eastAsia="Calibri" w:hAnsi="Times New Roman" w:cs="Times New Roman"/>
          <w:i/>
          <w:iCs/>
          <w:sz w:val="24"/>
          <w:szCs w:val="24"/>
        </w:rPr>
        <w:t>pankreas,</w:t>
      </w:r>
      <w:r w:rsidRPr="00F466DF">
        <w:rPr>
          <w:rFonts w:ascii="Times New Roman" w:eastAsia="Calibri" w:hAnsi="Times New Roman" w:cs="Times New Roman"/>
          <w:sz w:val="24"/>
          <w:szCs w:val="24"/>
        </w:rPr>
        <w:t xml:space="preserve"> ginjal, dan </w:t>
      </w:r>
      <w:r w:rsidRPr="009E3C1E">
        <w:rPr>
          <w:rFonts w:ascii="Times New Roman" w:eastAsia="Calibri" w:hAnsi="Times New Roman" w:cs="Times New Roman"/>
          <w:i/>
          <w:iCs/>
          <w:sz w:val="24"/>
          <w:szCs w:val="24"/>
        </w:rPr>
        <w:t>ureter</w:t>
      </w:r>
      <w:r w:rsidRPr="00F466DF">
        <w:rPr>
          <w:rFonts w:ascii="Times New Roman" w:eastAsia="Calibri" w:hAnsi="Times New Roman" w:cs="Times New Roman"/>
          <w:sz w:val="24"/>
          <w:szCs w:val="24"/>
        </w:rPr>
        <w:t>. FAP ditemukan pada&lt;1% kasus KKR.</w:t>
      </w:r>
      <w:r w:rsidR="009E3C1E" w:rsidRPr="009E3C1E">
        <w:rPr>
          <w:rFonts w:ascii="Times New Roman" w:eastAsia="Calibri" w:hAnsi="Times New Roman" w:cs="Times New Roman"/>
          <w:sz w:val="24"/>
          <w:szCs w:val="24"/>
        </w:rPr>
        <w:t xml:space="preserve"> t</w:t>
      </w:r>
      <w:r w:rsidRPr="00F466DF">
        <w:rPr>
          <w:rFonts w:ascii="Times New Roman" w:eastAsia="Calibri" w:hAnsi="Times New Roman" w:cs="Times New Roman"/>
          <w:sz w:val="24"/>
          <w:szCs w:val="24"/>
        </w:rPr>
        <w:t>idak seperti individu dengan HNPCC yang mengalami beberapa</w:t>
      </w:r>
      <w:r w:rsidR="00B10EB6" w:rsidRPr="00B10EB6">
        <w:rPr>
          <w:rFonts w:ascii="Times New Roman" w:eastAsia="Calibri" w:hAnsi="Times New Roman" w:cs="Times New Roman"/>
          <w:sz w:val="24"/>
          <w:szCs w:val="24"/>
        </w:rPr>
        <w:t xml:space="preserve"> </w:t>
      </w:r>
      <w:r w:rsidRPr="00B10EB6">
        <w:rPr>
          <w:rFonts w:ascii="Times New Roman" w:eastAsia="Calibri" w:hAnsi="Times New Roman" w:cs="Times New Roman"/>
          <w:i/>
          <w:iCs/>
          <w:sz w:val="24"/>
          <w:szCs w:val="24"/>
        </w:rPr>
        <w:t>adenoma</w:t>
      </w:r>
      <w:r w:rsidRPr="00F466DF">
        <w:rPr>
          <w:rFonts w:ascii="Times New Roman" w:eastAsia="Calibri" w:hAnsi="Times New Roman" w:cs="Times New Roman"/>
          <w:sz w:val="24"/>
          <w:szCs w:val="24"/>
        </w:rPr>
        <w:t>, individu dengan FAP mengalami</w:t>
      </w:r>
      <w:r w:rsidR="0035266C" w:rsidRPr="00F466DF">
        <w:rPr>
          <w:rFonts w:ascii="Times New Roman" w:eastAsia="Calibri" w:hAnsi="Times New Roman" w:cs="Times New Roman"/>
          <w:sz w:val="24"/>
          <w:szCs w:val="24"/>
        </w:rPr>
        <w:t xml:space="preserve"> </w:t>
      </w:r>
      <w:r w:rsidRPr="00F466DF">
        <w:rPr>
          <w:rFonts w:ascii="Times New Roman" w:eastAsia="Calibri" w:hAnsi="Times New Roman" w:cs="Times New Roman"/>
          <w:sz w:val="24"/>
          <w:szCs w:val="24"/>
        </w:rPr>
        <w:t>pertumbuhan ratusan polip</w:t>
      </w:r>
      <w:r w:rsidR="00B10EB6" w:rsidRPr="00B10EB6">
        <w:rPr>
          <w:rFonts w:ascii="Times New Roman" w:eastAsia="Calibri" w:hAnsi="Times New Roman" w:cs="Times New Roman"/>
          <w:sz w:val="24"/>
          <w:szCs w:val="24"/>
        </w:rPr>
        <w:t xml:space="preserve"> </w:t>
      </w:r>
      <w:r w:rsidRPr="00F466DF">
        <w:rPr>
          <w:rFonts w:ascii="Times New Roman" w:eastAsia="Calibri" w:hAnsi="Times New Roman" w:cs="Times New Roman"/>
          <w:sz w:val="24"/>
          <w:szCs w:val="24"/>
        </w:rPr>
        <w:t>biasanya diawal usia 20 tahun.</w:t>
      </w:r>
      <w:r w:rsidR="009E3C1E" w:rsidRPr="009E3C1E">
        <w:rPr>
          <w:rFonts w:ascii="Times New Roman" w:eastAsia="Calibri" w:hAnsi="Times New Roman" w:cs="Times New Roman"/>
          <w:sz w:val="24"/>
          <w:szCs w:val="24"/>
        </w:rPr>
        <w:t xml:space="preserve"> </w:t>
      </w:r>
      <w:r w:rsidRPr="00F466DF">
        <w:rPr>
          <w:rFonts w:ascii="Times New Roman" w:eastAsia="Calibri" w:hAnsi="Times New Roman" w:cs="Times New Roman"/>
          <w:sz w:val="24"/>
          <w:szCs w:val="24"/>
        </w:rPr>
        <w:t>Pada usia 40 tahun</w:t>
      </w:r>
      <w:r w:rsidR="00B10EB6" w:rsidRPr="00B10EB6">
        <w:rPr>
          <w:rFonts w:ascii="Times New Roman" w:eastAsia="Calibri" w:hAnsi="Times New Roman" w:cs="Times New Roman"/>
          <w:sz w:val="24"/>
          <w:szCs w:val="24"/>
          <w:lang w:val="fi-FI"/>
        </w:rPr>
        <w:t xml:space="preserve"> </w:t>
      </w:r>
      <w:r w:rsidRPr="00F466DF">
        <w:rPr>
          <w:rFonts w:ascii="Times New Roman" w:eastAsia="Calibri" w:hAnsi="Times New Roman" w:cs="Times New Roman"/>
          <w:sz w:val="24"/>
          <w:szCs w:val="24"/>
        </w:rPr>
        <w:t xml:space="preserve">hampir semua orang dengan kelainan ini didiagnosis kanker bila </w:t>
      </w:r>
      <w:r w:rsidR="009E3C1E" w:rsidRPr="009E3C1E">
        <w:rPr>
          <w:rFonts w:ascii="Times New Roman" w:eastAsia="Calibri" w:hAnsi="Times New Roman" w:cs="Times New Roman"/>
          <w:i/>
          <w:iCs/>
          <w:sz w:val="24"/>
          <w:szCs w:val="24"/>
          <w:lang w:val="fi-FI"/>
        </w:rPr>
        <w:t>c</w:t>
      </w:r>
      <w:r w:rsidRPr="009E3C1E">
        <w:rPr>
          <w:rFonts w:ascii="Times New Roman" w:eastAsia="Calibri" w:hAnsi="Times New Roman" w:cs="Times New Roman"/>
          <w:i/>
          <w:iCs/>
          <w:sz w:val="24"/>
          <w:szCs w:val="24"/>
        </w:rPr>
        <w:t>olon</w:t>
      </w:r>
      <w:r w:rsidRPr="00F466DF">
        <w:rPr>
          <w:rFonts w:ascii="Times New Roman" w:eastAsia="Calibri" w:hAnsi="Times New Roman" w:cs="Times New Roman"/>
          <w:sz w:val="24"/>
          <w:szCs w:val="24"/>
        </w:rPr>
        <w:t xml:space="preserve"> tidak diangkat. APC yang berhubungan dengan kondisi </w:t>
      </w:r>
      <w:r w:rsidRPr="00B10EB6">
        <w:rPr>
          <w:rFonts w:ascii="Times New Roman" w:eastAsia="Calibri" w:hAnsi="Times New Roman" w:cs="Times New Roman"/>
          <w:i/>
          <w:iCs/>
          <w:sz w:val="24"/>
          <w:szCs w:val="24"/>
        </w:rPr>
        <w:t>poliposis</w:t>
      </w:r>
      <w:r w:rsidRPr="00F466DF">
        <w:rPr>
          <w:rFonts w:ascii="Times New Roman" w:eastAsia="Calibri" w:hAnsi="Times New Roman" w:cs="Times New Roman"/>
          <w:sz w:val="24"/>
          <w:szCs w:val="24"/>
        </w:rPr>
        <w:t xml:space="preserve"> diwariskan dengan pola autosom dominan. Sekitar 75-80% individu dengan APC yang berhubungan dengan </w:t>
      </w:r>
      <w:r w:rsidRPr="00B10EB6">
        <w:rPr>
          <w:rFonts w:ascii="Times New Roman" w:eastAsia="Calibri" w:hAnsi="Times New Roman" w:cs="Times New Roman"/>
          <w:i/>
          <w:iCs/>
          <w:sz w:val="24"/>
          <w:szCs w:val="24"/>
        </w:rPr>
        <w:t xml:space="preserve">poliposis </w:t>
      </w:r>
      <w:r w:rsidRPr="00F466DF">
        <w:rPr>
          <w:rFonts w:ascii="Times New Roman" w:eastAsia="Calibri" w:hAnsi="Times New Roman" w:cs="Times New Roman"/>
          <w:sz w:val="24"/>
          <w:szCs w:val="24"/>
        </w:rPr>
        <w:t xml:space="preserve">memiliki orang tua dengan kondisi sama. Uji </w:t>
      </w:r>
      <w:r w:rsidRPr="00B10EB6">
        <w:rPr>
          <w:rFonts w:ascii="Times New Roman" w:eastAsia="Calibri" w:hAnsi="Times New Roman" w:cs="Times New Roman"/>
          <w:i/>
          <w:iCs/>
          <w:sz w:val="24"/>
          <w:szCs w:val="24"/>
        </w:rPr>
        <w:t>prenatal</w:t>
      </w:r>
      <w:r w:rsidRPr="00F466DF">
        <w:rPr>
          <w:rFonts w:ascii="Times New Roman" w:eastAsia="Calibri" w:hAnsi="Times New Roman" w:cs="Times New Roman"/>
          <w:sz w:val="24"/>
          <w:szCs w:val="24"/>
        </w:rPr>
        <w:t xml:space="preserve"> dan diagnosis genetik </w:t>
      </w:r>
      <w:r w:rsidRPr="00B10EB6">
        <w:rPr>
          <w:rFonts w:ascii="Times New Roman" w:eastAsia="Calibri" w:hAnsi="Times New Roman" w:cs="Times New Roman"/>
          <w:i/>
          <w:iCs/>
          <w:sz w:val="24"/>
          <w:szCs w:val="24"/>
        </w:rPr>
        <w:t>preimplantasi</w:t>
      </w:r>
      <w:r w:rsidRPr="00F466DF">
        <w:rPr>
          <w:rFonts w:ascii="Times New Roman" w:eastAsia="Calibri" w:hAnsi="Times New Roman" w:cs="Times New Roman"/>
          <w:sz w:val="24"/>
          <w:szCs w:val="24"/>
        </w:rPr>
        <w:t xml:space="preserve"> dimungkinkan bila suatu penyakit yang menyebabkan mutasi teridentifikasi pada anggota keluarga.</w:t>
      </w:r>
    </w:p>
    <w:p w14:paraId="5F536EE7" w14:textId="6742DD4D" w:rsidR="00BC504C" w:rsidRPr="00F466DF" w:rsidRDefault="00F466DF" w:rsidP="00FC0C98">
      <w:pPr>
        <w:pStyle w:val="DaftarParagraf"/>
        <w:numPr>
          <w:ilvl w:val="4"/>
          <w:numId w:val="2"/>
        </w:numPr>
        <w:spacing w:after="0" w:line="480" w:lineRule="auto"/>
        <w:ind w:left="180" w:hanging="180"/>
        <w:rPr>
          <w:rFonts w:eastAsia="Calibri" w:cs="Times New Roman"/>
          <w:szCs w:val="24"/>
        </w:rPr>
      </w:pPr>
      <w:r w:rsidRPr="00755975">
        <w:rPr>
          <w:rFonts w:eastAsia="Calibri" w:cs="Times New Roman"/>
          <w:szCs w:val="24"/>
          <w:lang w:val="id-ID"/>
        </w:rPr>
        <w:t xml:space="preserve"> </w:t>
      </w:r>
      <w:r w:rsidR="005F101E" w:rsidRPr="00F466DF">
        <w:rPr>
          <w:rFonts w:eastAsia="Calibri" w:cs="Times New Roman"/>
          <w:szCs w:val="24"/>
        </w:rPr>
        <w:t>Faktor Lingkungan</w:t>
      </w:r>
    </w:p>
    <w:p w14:paraId="23D71880" w14:textId="720CC705" w:rsidR="00677274" w:rsidRPr="00232434" w:rsidRDefault="005F101E" w:rsidP="00805597">
      <w:pPr>
        <w:spacing w:after="0" w:line="480" w:lineRule="auto"/>
        <w:ind w:firstLine="360"/>
        <w:jc w:val="both"/>
        <w:rPr>
          <w:rFonts w:ascii="Times New Roman" w:eastAsia="Calibri" w:hAnsi="Times New Roman" w:cs="Times New Roman"/>
          <w:sz w:val="24"/>
          <w:szCs w:val="24"/>
        </w:rPr>
      </w:pPr>
      <w:r w:rsidRPr="00F466DF">
        <w:rPr>
          <w:rFonts w:ascii="Times New Roman" w:eastAsia="Calibri" w:hAnsi="Times New Roman" w:cs="Times New Roman"/>
          <w:sz w:val="24"/>
          <w:szCs w:val="24"/>
        </w:rPr>
        <w:t>KKR dipertimbangkan sebagai suatu penyakit yang dipengaruhi lingkungan. faktor pola hidup, sosial, dan kultural ikut berperan. KKR adalah suatu kanker dengan penyebab yang dapat dimodifikasi, dan sebagian besar kasusnya secara teori dapat dicegah.</w:t>
      </w:r>
      <w:r w:rsidR="009E3C1E" w:rsidRPr="009E3C1E">
        <w:rPr>
          <w:rFonts w:ascii="Times New Roman" w:eastAsia="Calibri" w:hAnsi="Times New Roman" w:cs="Times New Roman"/>
          <w:sz w:val="24"/>
          <w:szCs w:val="24"/>
        </w:rPr>
        <w:t xml:space="preserve"> b</w:t>
      </w:r>
      <w:r w:rsidRPr="009E3C1E">
        <w:rPr>
          <w:rFonts w:ascii="Times New Roman" w:eastAsia="Calibri" w:hAnsi="Times New Roman" w:cs="Times New Roman"/>
          <w:sz w:val="24"/>
          <w:szCs w:val="24"/>
        </w:rPr>
        <w:t>ukti risiko lingkungan diperoleh melalui studi para migran dan keturunannya.</w:t>
      </w:r>
      <w:r w:rsidR="009E3C1E" w:rsidRPr="009E3C1E">
        <w:rPr>
          <w:rFonts w:ascii="Times New Roman" w:eastAsia="Calibri" w:hAnsi="Times New Roman" w:cs="Times New Roman"/>
          <w:sz w:val="24"/>
          <w:szCs w:val="24"/>
        </w:rPr>
        <w:t xml:space="preserve"> di</w:t>
      </w:r>
      <w:r w:rsidRPr="009E3C1E">
        <w:rPr>
          <w:rFonts w:ascii="Times New Roman" w:eastAsia="Calibri" w:hAnsi="Times New Roman" w:cs="Times New Roman"/>
          <w:sz w:val="24"/>
          <w:szCs w:val="24"/>
        </w:rPr>
        <w:t xml:space="preserve">antara individu yang bermigrasi dari daerah risiko rendah ke risiko tinggi, angka insidens KKR cenderung meningkat menyerupai populasi di area tersebut. Sebagai contoh, di antara keturunan migran Eropa Selatan yang berpindah ke Australia dan migran Jepang yang berpindah ke Hawai, risiko KKR meningkat dibandingkan populasi di negara asalnya. </w:t>
      </w:r>
      <w:r w:rsidRPr="00232434">
        <w:rPr>
          <w:rFonts w:ascii="Times New Roman" w:eastAsia="Calibri" w:hAnsi="Times New Roman" w:cs="Times New Roman"/>
          <w:sz w:val="24"/>
          <w:szCs w:val="24"/>
        </w:rPr>
        <w:t xml:space="preserve">Insidens KKR pada keturunan </w:t>
      </w:r>
      <w:r w:rsidRPr="00232434">
        <w:rPr>
          <w:rFonts w:ascii="Times New Roman" w:eastAsia="Calibri" w:hAnsi="Times New Roman" w:cs="Times New Roman"/>
          <w:sz w:val="24"/>
          <w:szCs w:val="24"/>
        </w:rPr>
        <w:lastRenderedPageBreak/>
        <w:t>migran Jepang di Amerika Serikat melebihi insidens pada populasi kulit putih di tempat tersebut, dan lebih tinggi 3-4 kali dibandingkan populasi orang Jepang di negaranya. Selain faktor migrasi, terdapat beberapa faktor geografi yang mempengaruhi perbedaan insidens KKR</w:t>
      </w:r>
      <w:r w:rsidR="00E95D23">
        <w:rPr>
          <w:rFonts w:ascii="Times New Roman" w:eastAsia="Calibri" w:hAnsi="Times New Roman" w:cs="Times New Roman"/>
          <w:sz w:val="24"/>
          <w:szCs w:val="24"/>
        </w:rPr>
        <w:t xml:space="preserve"> </w:t>
      </w:r>
      <w:r w:rsidRPr="00232434">
        <w:rPr>
          <w:rFonts w:ascii="Times New Roman" w:eastAsia="Calibri" w:hAnsi="Times New Roman" w:cs="Times New Roman"/>
          <w:sz w:val="24"/>
          <w:szCs w:val="24"/>
        </w:rPr>
        <w:t>salah satunya adalah insidens KKR konsisten lebih tinggi pada penduduk perkotaan. Orang yang tinggal di area perkotaan memiliki prediktor risiko yang lebih kuat dibandingkan orang yang lahir di area perkotaan.</w:t>
      </w:r>
    </w:p>
    <w:p w14:paraId="3D009473" w14:textId="591AD817" w:rsidR="00677274" w:rsidRPr="00677274" w:rsidRDefault="005F101E" w:rsidP="00700DE1">
      <w:pPr>
        <w:pStyle w:val="DaftarParagraf"/>
        <w:numPr>
          <w:ilvl w:val="3"/>
          <w:numId w:val="25"/>
        </w:numPr>
        <w:spacing w:after="0" w:line="480" w:lineRule="auto"/>
        <w:rPr>
          <w:rFonts w:eastAsia="Calibri" w:cs="Times New Roman"/>
          <w:szCs w:val="24"/>
          <w:lang w:val="fi-FI"/>
        </w:rPr>
      </w:pPr>
      <w:r w:rsidRPr="00677274">
        <w:rPr>
          <w:rFonts w:eastAsia="Calibri" w:cs="Times New Roman"/>
          <w:szCs w:val="24"/>
          <w:lang w:val="fi-FI"/>
        </w:rPr>
        <w:t xml:space="preserve">Faktor Risiko </w:t>
      </w:r>
      <w:r w:rsidR="00B10EB6">
        <w:rPr>
          <w:rFonts w:eastAsia="Calibri" w:cs="Times New Roman"/>
          <w:szCs w:val="24"/>
          <w:lang w:val="fi-FI"/>
        </w:rPr>
        <w:t>Y</w:t>
      </w:r>
      <w:r w:rsidRPr="00677274">
        <w:rPr>
          <w:rFonts w:eastAsia="Calibri" w:cs="Times New Roman"/>
          <w:szCs w:val="24"/>
          <w:lang w:val="fi-FI"/>
        </w:rPr>
        <w:t>ang Dapat Dimodifikasi</w:t>
      </w:r>
    </w:p>
    <w:p w14:paraId="563C9C5A" w14:textId="5A5F5DC6" w:rsidR="00D51828" w:rsidRPr="00F466DF" w:rsidRDefault="00F466DF" w:rsidP="00F466DF">
      <w:pPr>
        <w:spacing w:after="0" w:line="480" w:lineRule="auto"/>
        <w:rPr>
          <w:rFonts w:ascii="Times New Roman" w:eastAsia="Calibri" w:hAnsi="Times New Roman" w:cs="Times New Roman"/>
          <w:sz w:val="24"/>
          <w:szCs w:val="24"/>
          <w:lang w:val="fi-FI"/>
        </w:rPr>
      </w:pPr>
      <w:r w:rsidRPr="00F466DF">
        <w:rPr>
          <w:rFonts w:ascii="Times New Roman" w:eastAsia="Calibri" w:hAnsi="Times New Roman" w:cs="Times New Roman"/>
          <w:sz w:val="24"/>
          <w:szCs w:val="24"/>
          <w:lang w:val="fi-FI"/>
        </w:rPr>
        <w:t xml:space="preserve">a.   </w:t>
      </w:r>
      <w:r w:rsidR="005F101E" w:rsidRPr="00F466DF">
        <w:rPr>
          <w:rFonts w:ascii="Times New Roman" w:eastAsia="Calibri" w:hAnsi="Times New Roman" w:cs="Times New Roman"/>
          <w:sz w:val="24"/>
          <w:szCs w:val="24"/>
          <w:lang w:val="fi-FI"/>
        </w:rPr>
        <w:t>Pola Diet dan Nutrisi</w:t>
      </w:r>
    </w:p>
    <w:p w14:paraId="6EED9C5A" w14:textId="1B7EEF2F" w:rsidR="005F101E" w:rsidRPr="00F466DF" w:rsidRDefault="005F101E" w:rsidP="00F466DF">
      <w:pPr>
        <w:spacing w:after="0" w:line="480" w:lineRule="auto"/>
        <w:ind w:firstLine="360"/>
        <w:jc w:val="both"/>
        <w:rPr>
          <w:rFonts w:ascii="Times New Roman" w:eastAsia="Calibri" w:hAnsi="Times New Roman" w:cs="Times New Roman"/>
          <w:sz w:val="24"/>
          <w:szCs w:val="24"/>
          <w:lang w:val="fi-FI"/>
        </w:rPr>
      </w:pPr>
      <w:r w:rsidRPr="00F466DF">
        <w:rPr>
          <w:rFonts w:ascii="Times New Roman" w:eastAsia="Calibri" w:hAnsi="Times New Roman" w:cs="Times New Roman"/>
          <w:sz w:val="24"/>
          <w:szCs w:val="24"/>
          <w:lang w:val="fi-FI"/>
        </w:rPr>
        <w:t xml:space="preserve">Diet berpengaruh kuat terhadap risiko KKR, dan perubahan pola makan dapat mengurangi risiko kanker ini hingga 70%. </w:t>
      </w:r>
      <w:r w:rsidR="009E3C1E">
        <w:rPr>
          <w:rFonts w:ascii="Times New Roman" w:eastAsia="Calibri" w:hAnsi="Times New Roman" w:cs="Times New Roman"/>
          <w:sz w:val="24"/>
          <w:szCs w:val="24"/>
          <w:lang w:val="fi-FI"/>
        </w:rPr>
        <w:t>i</w:t>
      </w:r>
      <w:r w:rsidRPr="00F466DF">
        <w:rPr>
          <w:rFonts w:ascii="Times New Roman" w:eastAsia="Calibri" w:hAnsi="Times New Roman" w:cs="Times New Roman"/>
          <w:sz w:val="24"/>
          <w:szCs w:val="24"/>
          <w:lang w:val="fi-FI"/>
        </w:rPr>
        <w:t>nsidens KKR meningkat pada orang</w:t>
      </w:r>
      <w:r w:rsidR="00AE0E99" w:rsidRPr="00F466DF">
        <w:rPr>
          <w:rFonts w:ascii="Times New Roman" w:eastAsia="Calibri" w:hAnsi="Times New Roman" w:cs="Times New Roman"/>
          <w:sz w:val="24"/>
          <w:szCs w:val="24"/>
          <w:lang w:val="fi-FI"/>
        </w:rPr>
        <w:t xml:space="preserve"> </w:t>
      </w:r>
      <w:r w:rsidRPr="00F466DF">
        <w:rPr>
          <w:rFonts w:ascii="Times New Roman" w:eastAsia="Calibri" w:hAnsi="Times New Roman" w:cs="Times New Roman"/>
          <w:sz w:val="24"/>
          <w:szCs w:val="24"/>
          <w:lang w:val="fi-FI"/>
        </w:rPr>
        <w:t>yang mengonsumsi daging merah</w:t>
      </w:r>
      <w:r w:rsidR="00B10EB6">
        <w:rPr>
          <w:rFonts w:ascii="Times New Roman" w:eastAsia="Calibri" w:hAnsi="Times New Roman" w:cs="Times New Roman"/>
          <w:sz w:val="24"/>
          <w:szCs w:val="24"/>
          <w:lang w:val="fi-FI"/>
        </w:rPr>
        <w:t xml:space="preserve"> </w:t>
      </w:r>
      <w:r w:rsidRPr="00F466DF">
        <w:rPr>
          <w:rFonts w:ascii="Times New Roman" w:eastAsia="Calibri" w:hAnsi="Times New Roman" w:cs="Times New Roman"/>
          <w:sz w:val="24"/>
          <w:szCs w:val="24"/>
          <w:lang w:val="fi-FI"/>
        </w:rPr>
        <w:t>atau daging yang telah diproses</w:t>
      </w:r>
      <w:r w:rsidR="009E3C1E">
        <w:rPr>
          <w:rFonts w:ascii="Times New Roman" w:eastAsia="Calibri" w:hAnsi="Times New Roman" w:cs="Times New Roman"/>
          <w:sz w:val="24"/>
          <w:szCs w:val="24"/>
          <w:lang w:val="fi-FI"/>
        </w:rPr>
        <w:t>. k</w:t>
      </w:r>
      <w:r w:rsidRPr="00F466DF">
        <w:rPr>
          <w:rFonts w:ascii="Times New Roman" w:eastAsia="Calibri" w:hAnsi="Times New Roman" w:cs="Times New Roman"/>
          <w:sz w:val="24"/>
          <w:szCs w:val="24"/>
          <w:lang w:val="fi-FI"/>
        </w:rPr>
        <w:t xml:space="preserve">onsumsi daging merah dilaporkan memiliki hubungan lebih erat dengan insidens kanker rektum, sedangkan konsumsi daging yang diproses dalam jumlah besar berhubungan dengan kanker </w:t>
      </w:r>
      <w:r w:rsidR="009E3C1E" w:rsidRPr="009E3C1E">
        <w:rPr>
          <w:rFonts w:ascii="Times New Roman" w:eastAsia="Calibri" w:hAnsi="Times New Roman" w:cs="Times New Roman"/>
          <w:i/>
          <w:iCs/>
          <w:sz w:val="24"/>
          <w:szCs w:val="24"/>
          <w:lang w:val="fi-FI"/>
        </w:rPr>
        <w:t>c</w:t>
      </w:r>
      <w:r w:rsidRPr="009E3C1E">
        <w:rPr>
          <w:rFonts w:ascii="Times New Roman" w:eastAsia="Calibri" w:hAnsi="Times New Roman" w:cs="Times New Roman"/>
          <w:i/>
          <w:iCs/>
          <w:sz w:val="24"/>
          <w:szCs w:val="24"/>
          <w:lang w:val="fi-FI"/>
        </w:rPr>
        <w:t>olon</w:t>
      </w:r>
      <w:r w:rsidRPr="00F466DF">
        <w:rPr>
          <w:rFonts w:ascii="Times New Roman" w:eastAsia="Calibri" w:hAnsi="Times New Roman" w:cs="Times New Roman"/>
          <w:sz w:val="24"/>
          <w:szCs w:val="24"/>
          <w:lang w:val="fi-FI"/>
        </w:rPr>
        <w:t xml:space="preserve"> bagian </w:t>
      </w:r>
      <w:r w:rsidRPr="009E3C1E">
        <w:rPr>
          <w:rFonts w:ascii="Times New Roman" w:eastAsia="Calibri" w:hAnsi="Times New Roman" w:cs="Times New Roman"/>
          <w:i/>
          <w:iCs/>
          <w:sz w:val="24"/>
          <w:szCs w:val="24"/>
          <w:lang w:val="fi-FI"/>
        </w:rPr>
        <w:t>distal</w:t>
      </w:r>
      <w:r w:rsidRPr="00F466DF">
        <w:rPr>
          <w:rFonts w:ascii="Times New Roman" w:eastAsia="Calibri" w:hAnsi="Times New Roman" w:cs="Times New Roman"/>
          <w:sz w:val="24"/>
          <w:szCs w:val="24"/>
          <w:lang w:val="fi-FI"/>
        </w:rPr>
        <w:t xml:space="preserve">. </w:t>
      </w:r>
      <w:r w:rsidR="009E3C1E">
        <w:rPr>
          <w:rFonts w:ascii="Times New Roman" w:eastAsia="Calibri" w:hAnsi="Times New Roman" w:cs="Times New Roman"/>
          <w:sz w:val="24"/>
          <w:szCs w:val="24"/>
          <w:lang w:val="fi-FI"/>
        </w:rPr>
        <w:t>I</w:t>
      </w:r>
      <w:r w:rsidRPr="00F466DF">
        <w:rPr>
          <w:rFonts w:ascii="Times New Roman" w:eastAsia="Calibri" w:hAnsi="Times New Roman" w:cs="Times New Roman"/>
          <w:sz w:val="24"/>
          <w:szCs w:val="24"/>
          <w:lang w:val="fi-FI"/>
        </w:rPr>
        <w:t xml:space="preserve">mplikasi lemak dihubungkan dengan konsep tipikal diet Barat, terjadi perkembangan flora bakterial yang mendegradasi garam empedu menjadi komponen </w:t>
      </w:r>
      <w:r w:rsidRPr="00F466DF">
        <w:rPr>
          <w:rFonts w:ascii="Times New Roman" w:eastAsia="Calibri" w:hAnsi="Times New Roman" w:cs="Times New Roman"/>
          <w:i/>
          <w:iCs/>
          <w:sz w:val="24"/>
          <w:szCs w:val="24"/>
          <w:lang w:val="fi-FI"/>
        </w:rPr>
        <w:t>N-nitroso</w:t>
      </w:r>
      <w:r w:rsidRPr="00F466DF">
        <w:rPr>
          <w:rFonts w:ascii="Times New Roman" w:eastAsia="Calibri" w:hAnsi="Times New Roman" w:cs="Times New Roman"/>
          <w:sz w:val="24"/>
          <w:szCs w:val="24"/>
          <w:lang w:val="fi-FI"/>
        </w:rPr>
        <w:t xml:space="preserve"> yang berpotensi karsinogenik. Mekanisme potensial asosiasi positif antara konsumsi daging merah dengan kanker kolorektal termasuk adanya </w:t>
      </w:r>
      <w:r w:rsidR="00B10EB6">
        <w:rPr>
          <w:rFonts w:ascii="Times New Roman" w:eastAsia="Calibri" w:hAnsi="Times New Roman" w:cs="Times New Roman"/>
          <w:sz w:val="24"/>
          <w:szCs w:val="24"/>
          <w:lang w:val="fi-FI"/>
        </w:rPr>
        <w:t xml:space="preserve">zat </w:t>
      </w:r>
      <w:r w:rsidRPr="00F466DF">
        <w:rPr>
          <w:rFonts w:ascii="Times New Roman" w:eastAsia="Calibri" w:hAnsi="Times New Roman" w:cs="Times New Roman"/>
          <w:sz w:val="24"/>
          <w:szCs w:val="24"/>
          <w:lang w:val="fi-FI"/>
        </w:rPr>
        <w:t>besi pada daging merah.</w:t>
      </w:r>
      <w:r w:rsidR="00AE0E99" w:rsidRPr="00F466DF">
        <w:rPr>
          <w:rFonts w:ascii="Times New Roman" w:eastAsia="Calibri" w:hAnsi="Times New Roman" w:cs="Times New Roman"/>
          <w:sz w:val="24"/>
          <w:szCs w:val="24"/>
          <w:lang w:val="fi-FI"/>
        </w:rPr>
        <w:t xml:space="preserve"> </w:t>
      </w:r>
      <w:r w:rsidRPr="00F466DF">
        <w:rPr>
          <w:rFonts w:ascii="Times New Roman" w:eastAsia="Calibri" w:hAnsi="Times New Roman" w:cs="Times New Roman"/>
          <w:sz w:val="24"/>
          <w:szCs w:val="24"/>
          <w:lang w:val="fi-FI"/>
        </w:rPr>
        <w:t>Beberapa jenis daging yang dimasak ada temperatur tinggi memicu produksi amino heterosiklik dan hidrokarbon aromatik polisiklik, keduanya dipercaya merupakan bahan karsinogenik. Larson, dkk. melalui studi prospektif menyarankan pembatasan konsumsi daging merah dan daging yang diproses untuk mencegah KKR.</w:t>
      </w:r>
      <w:r w:rsidR="009E3C1E">
        <w:rPr>
          <w:rFonts w:ascii="Times New Roman" w:eastAsia="Calibri" w:hAnsi="Times New Roman" w:cs="Times New Roman"/>
          <w:sz w:val="24"/>
          <w:szCs w:val="24"/>
          <w:lang w:val="fi-FI"/>
        </w:rPr>
        <w:t xml:space="preserve"> </w:t>
      </w:r>
      <w:r w:rsidRPr="00F466DF">
        <w:rPr>
          <w:rFonts w:ascii="Times New Roman" w:eastAsia="Calibri" w:hAnsi="Times New Roman" w:cs="Times New Roman"/>
          <w:sz w:val="24"/>
          <w:szCs w:val="24"/>
          <w:lang w:val="fi-FI"/>
        </w:rPr>
        <w:t xml:space="preserve">Penelitian juga membuktikan bahwa individu yang mengonsumsi buah, sayuran, dan sereal memiliki risiko KKR lebih </w:t>
      </w:r>
      <w:r w:rsidRPr="00F466DF">
        <w:rPr>
          <w:rFonts w:ascii="Times New Roman" w:eastAsia="Calibri" w:hAnsi="Times New Roman" w:cs="Times New Roman"/>
          <w:sz w:val="24"/>
          <w:szCs w:val="24"/>
          <w:lang w:val="fi-FI"/>
        </w:rPr>
        <w:lastRenderedPageBreak/>
        <w:t>kecil.</w:t>
      </w:r>
      <w:r w:rsidR="009E3C1E">
        <w:rPr>
          <w:rFonts w:ascii="Times New Roman" w:eastAsia="Calibri" w:hAnsi="Times New Roman" w:cs="Times New Roman"/>
          <w:sz w:val="24"/>
          <w:szCs w:val="24"/>
          <w:lang w:val="fi-FI"/>
        </w:rPr>
        <w:t xml:space="preserve"> p</w:t>
      </w:r>
      <w:r w:rsidRPr="00F466DF">
        <w:rPr>
          <w:rFonts w:ascii="Times New Roman" w:eastAsia="Calibri" w:hAnsi="Times New Roman" w:cs="Times New Roman"/>
          <w:sz w:val="24"/>
          <w:szCs w:val="24"/>
          <w:lang w:val="fi-FI"/>
        </w:rPr>
        <w:t>erbedaan asupan diet berserat serta perbedaan geografik berperan pada insidens KKR, diet berserat diperhitungkan sebagai faktor pembeda insidens KKR di Afrika dan negara-negara dengan gaya hidup Barat</w:t>
      </w:r>
      <w:r w:rsidR="00AE0E99" w:rsidRPr="00F466DF">
        <w:rPr>
          <w:rFonts w:ascii="Times New Roman" w:eastAsia="Calibri" w:hAnsi="Times New Roman" w:cs="Times New Roman"/>
          <w:sz w:val="24"/>
          <w:szCs w:val="24"/>
          <w:lang w:val="fi-FI"/>
        </w:rPr>
        <w:t xml:space="preserve">, </w:t>
      </w:r>
      <w:r w:rsidRPr="00F466DF">
        <w:rPr>
          <w:rFonts w:ascii="Times New Roman" w:eastAsia="Calibri" w:hAnsi="Times New Roman" w:cs="Times New Roman"/>
          <w:sz w:val="24"/>
          <w:szCs w:val="24"/>
          <w:lang w:val="fi-FI"/>
        </w:rPr>
        <w:t>peningkatan asupan diet serat mendilusi kandungan lemak, meningkatkan massa feses, dan mereduksi waktu transit.</w:t>
      </w:r>
    </w:p>
    <w:p w14:paraId="0C9F9D34" w14:textId="4C29605E" w:rsidR="00D51828" w:rsidRPr="00FC0C98" w:rsidRDefault="005F101E" w:rsidP="00FC0C98">
      <w:pPr>
        <w:pStyle w:val="DaftarParagraf"/>
        <w:numPr>
          <w:ilvl w:val="1"/>
          <w:numId w:val="2"/>
        </w:numPr>
        <w:spacing w:after="0" w:line="480" w:lineRule="auto"/>
        <w:rPr>
          <w:rFonts w:eastAsia="Calibri" w:cs="Times New Roman"/>
          <w:lang w:val="fi-FI"/>
        </w:rPr>
      </w:pPr>
      <w:r w:rsidRPr="00FC0C98">
        <w:rPr>
          <w:rFonts w:eastAsia="Calibri" w:cs="Times New Roman"/>
          <w:lang w:val="fi-FI"/>
        </w:rPr>
        <w:t>Aktivitas Fisik dan Obesitas</w:t>
      </w:r>
    </w:p>
    <w:p w14:paraId="02B49B64" w14:textId="0C1E7386" w:rsidR="005D111D" w:rsidRPr="005D111D" w:rsidRDefault="005F101E" w:rsidP="005D111D">
      <w:pPr>
        <w:spacing w:after="0" w:line="480" w:lineRule="auto"/>
        <w:ind w:firstLine="360"/>
        <w:jc w:val="both"/>
        <w:rPr>
          <w:rFonts w:ascii="Times New Roman" w:eastAsia="Calibri" w:hAnsi="Times New Roman" w:cs="Times New Roman"/>
          <w:sz w:val="24"/>
          <w:szCs w:val="24"/>
        </w:rPr>
      </w:pPr>
      <w:r w:rsidRPr="00F466DF">
        <w:rPr>
          <w:rFonts w:ascii="Times New Roman" w:eastAsia="Calibri" w:hAnsi="Times New Roman" w:cs="Times New Roman"/>
          <w:sz w:val="24"/>
          <w:szCs w:val="24"/>
          <w:lang w:val="fi-FI"/>
        </w:rPr>
        <w:t>Dua faktor risiko yang dapat dimodifikasi dan saling berhubungan</w:t>
      </w:r>
      <w:r w:rsidR="00B10EB6">
        <w:rPr>
          <w:rFonts w:ascii="Times New Roman" w:eastAsia="Calibri" w:hAnsi="Times New Roman" w:cs="Times New Roman"/>
          <w:sz w:val="24"/>
          <w:szCs w:val="24"/>
          <w:lang w:val="fi-FI"/>
        </w:rPr>
        <w:t xml:space="preserve">. </w:t>
      </w:r>
      <w:r w:rsidRPr="00F466DF">
        <w:rPr>
          <w:rFonts w:ascii="Times New Roman" w:eastAsia="Calibri" w:hAnsi="Times New Roman" w:cs="Times New Roman"/>
          <w:sz w:val="24"/>
          <w:szCs w:val="24"/>
          <w:lang w:val="fi-FI"/>
        </w:rPr>
        <w:t>aktivitas fisikdan kelebihan berat badan dilaporkan berpengaruh pada sepertiga kasus KKR. Aktivitas tinggi berhubungan dengan rendahnya insidens KKR. Aktivitas fisik reguler dan diet sehat membantu menurunkan risiko KKR. Mekanisme biologi yang berperan dalam hubungan antara menurunnya aktivitas fisik dan KKR mulai dipahami. Aktivitas fisik meningkatkan angka metabolik dan meningkatkan ambilan oksigen maksimal. Dalam jangka panjang, aktivitas reguler serupa meningkatkan efisiensi dan kapasitas metabolik tubuh,juga menurunkan tekanan darah dan resistensi insulin.</w:t>
      </w:r>
      <w:r w:rsidR="00133DD5">
        <w:rPr>
          <w:rFonts w:ascii="Times New Roman" w:eastAsia="Calibri" w:hAnsi="Times New Roman" w:cs="Times New Roman"/>
          <w:sz w:val="24"/>
          <w:szCs w:val="24"/>
          <w:lang w:val="fi-FI"/>
        </w:rPr>
        <w:t xml:space="preserve"> </w:t>
      </w:r>
      <w:r w:rsidRPr="00F466DF">
        <w:rPr>
          <w:rFonts w:ascii="Times New Roman" w:eastAsia="Calibri" w:hAnsi="Times New Roman" w:cs="Times New Roman"/>
          <w:sz w:val="24"/>
          <w:szCs w:val="24"/>
          <w:lang w:val="fi-FI"/>
        </w:rPr>
        <w:t>Selain itu, aktivitas fisik meningkatkan motilitas usus. Kurangnya aktivitas fisik harian juga meningkatkan insidens obesitas, faktor lain yang berhubungan dengan KKR. Kelebihan berat badan dan obesitas meningkatkan sirkulasi estrogen dan menurunkan sensitivitas insulin</w:t>
      </w:r>
      <w:r w:rsidR="00B10EB6">
        <w:rPr>
          <w:rFonts w:ascii="Times New Roman" w:eastAsia="Calibri" w:hAnsi="Times New Roman" w:cs="Times New Roman"/>
          <w:sz w:val="24"/>
          <w:szCs w:val="24"/>
          <w:lang w:val="fi-FI"/>
        </w:rPr>
        <w:t xml:space="preserve"> </w:t>
      </w:r>
      <w:r w:rsidRPr="00F466DF">
        <w:rPr>
          <w:rFonts w:ascii="Times New Roman" w:eastAsia="Calibri" w:hAnsi="Times New Roman" w:cs="Times New Roman"/>
          <w:sz w:val="24"/>
          <w:szCs w:val="24"/>
          <w:lang w:val="fi-FI"/>
        </w:rPr>
        <w:t>juga dipercaya mempengaruhi risiko kanker</w:t>
      </w:r>
      <w:r w:rsidR="00B10EB6">
        <w:rPr>
          <w:rFonts w:ascii="Times New Roman" w:eastAsia="Calibri" w:hAnsi="Times New Roman" w:cs="Times New Roman"/>
          <w:sz w:val="24"/>
          <w:szCs w:val="24"/>
          <w:lang w:val="fi-FI"/>
        </w:rPr>
        <w:t xml:space="preserve"> </w:t>
      </w:r>
      <w:r w:rsidRPr="00F466DF">
        <w:rPr>
          <w:rFonts w:ascii="Times New Roman" w:eastAsia="Calibri" w:hAnsi="Times New Roman" w:cs="Times New Roman"/>
          <w:sz w:val="24"/>
          <w:szCs w:val="24"/>
          <w:lang w:val="fi-FI"/>
        </w:rPr>
        <w:t>dan berhubungan dengan penimbunan adipositas abdomen. Namun</w:t>
      </w:r>
      <w:r w:rsidR="00B10EB6">
        <w:rPr>
          <w:rFonts w:ascii="Times New Roman" w:eastAsia="Calibri" w:hAnsi="Times New Roman" w:cs="Times New Roman"/>
          <w:sz w:val="24"/>
          <w:szCs w:val="24"/>
          <w:lang w:val="fi-FI"/>
        </w:rPr>
        <w:t xml:space="preserve"> </w:t>
      </w:r>
      <w:r w:rsidRPr="00F466DF">
        <w:rPr>
          <w:rFonts w:ascii="Times New Roman" w:eastAsia="Calibri" w:hAnsi="Times New Roman" w:cs="Times New Roman"/>
          <w:sz w:val="24"/>
          <w:szCs w:val="24"/>
          <w:lang w:val="fi-FI"/>
        </w:rPr>
        <w:t>peningkatan risiko yang berhubungan dengan kelebihan berat badan dan obesitas tampaknya tidak hanya berhubungan dengan peningkatan asupan energi</w:t>
      </w:r>
      <w:r w:rsidR="00B10EB6">
        <w:rPr>
          <w:rFonts w:ascii="Times New Roman" w:eastAsia="Calibri" w:hAnsi="Times New Roman" w:cs="Times New Roman"/>
          <w:sz w:val="24"/>
          <w:szCs w:val="24"/>
          <w:lang w:val="fi-FI"/>
        </w:rPr>
        <w:t xml:space="preserve">. </w:t>
      </w:r>
      <w:r w:rsidRPr="00F466DF">
        <w:rPr>
          <w:rFonts w:ascii="Times New Roman" w:eastAsia="Calibri" w:hAnsi="Times New Roman" w:cs="Times New Roman"/>
          <w:sz w:val="24"/>
          <w:szCs w:val="24"/>
          <w:lang w:val="fi-FI"/>
        </w:rPr>
        <w:t>h</w:t>
      </w:r>
      <w:r w:rsidR="00B10EB6">
        <w:rPr>
          <w:rFonts w:ascii="Times New Roman" w:eastAsia="Calibri" w:hAnsi="Times New Roman" w:cs="Times New Roman"/>
          <w:sz w:val="24"/>
          <w:szCs w:val="24"/>
          <w:lang w:val="fi-FI"/>
        </w:rPr>
        <w:t xml:space="preserve">al </w:t>
      </w:r>
      <w:r w:rsidRPr="00F466DF">
        <w:rPr>
          <w:rFonts w:ascii="Times New Roman" w:eastAsia="Calibri" w:hAnsi="Times New Roman" w:cs="Times New Roman"/>
          <w:sz w:val="24"/>
          <w:szCs w:val="24"/>
          <w:lang w:val="fi-FI"/>
        </w:rPr>
        <w:t xml:space="preserve">ini juga dapat mencerminkan perbedaan efisiensi metabolisme. Studi menunjukkan bahwa individu yang menggunakan energi lebih efsien memiliki risiko KKR lebih rendah. Skala Indeks Massa Tubuh (IMT) memberikan </w:t>
      </w:r>
      <w:r w:rsidRPr="00F466DF">
        <w:rPr>
          <w:rFonts w:ascii="Times New Roman" w:eastAsia="Calibri" w:hAnsi="Times New Roman" w:cs="Times New Roman"/>
          <w:sz w:val="24"/>
          <w:szCs w:val="24"/>
          <w:lang w:val="fi-FI"/>
        </w:rPr>
        <w:lastRenderedPageBreak/>
        <w:t xml:space="preserve">pengukuran kelebihan berat badan yang lebih akurat dibandingkan berat badan saja. </w:t>
      </w:r>
      <w:r w:rsidRPr="00F466DF">
        <w:rPr>
          <w:rFonts w:ascii="Times New Roman" w:eastAsia="Calibri" w:hAnsi="Times New Roman" w:cs="Times New Roman"/>
          <w:sz w:val="24"/>
          <w:szCs w:val="24"/>
        </w:rPr>
        <w:t xml:space="preserve">28,29 IMT dihitung dengan membagi berat badan (dalam kilogram) dengan kuadrat tinggi badan (dalam meter). Panduan IMT Asia Pasifik berbeda dengan klasifikasi IMT oleh </w:t>
      </w:r>
      <w:r w:rsidRPr="00F466DF">
        <w:rPr>
          <w:rFonts w:ascii="Times New Roman" w:eastAsia="Calibri" w:hAnsi="Times New Roman" w:cs="Times New Roman"/>
          <w:i/>
          <w:iCs/>
          <w:sz w:val="24"/>
          <w:szCs w:val="24"/>
        </w:rPr>
        <w:t>National Institutes of Health</w:t>
      </w:r>
      <w:r w:rsidRPr="00F466DF">
        <w:rPr>
          <w:rFonts w:ascii="Times New Roman" w:eastAsia="Calibri" w:hAnsi="Times New Roman" w:cs="Times New Roman"/>
          <w:sz w:val="24"/>
          <w:szCs w:val="24"/>
        </w:rPr>
        <w:t xml:space="preserve"> (NIH) karena kandungan lemak tambahan dan perbedaan distribusi lemak pada orang Asia</w:t>
      </w:r>
      <w:r w:rsidR="005D111D" w:rsidRPr="005D111D">
        <w:rPr>
          <w:rFonts w:ascii="Times New Roman" w:eastAsia="Calibri" w:hAnsi="Times New Roman" w:cs="Times New Roman"/>
          <w:sz w:val="24"/>
          <w:szCs w:val="24"/>
        </w:rPr>
        <w:t>.</w:t>
      </w:r>
    </w:p>
    <w:p w14:paraId="5929B009" w14:textId="400BF050" w:rsidR="005D111D" w:rsidRPr="0057121E" w:rsidRDefault="005D111D" w:rsidP="005D111D">
      <w:pPr>
        <w:pStyle w:val="Keterangan"/>
        <w:framePr w:w="3971" w:h="351" w:hRule="exact" w:hSpace="180" w:wrap="around" w:vAnchor="text" w:hAnchor="page" w:x="2273" w:y="-113"/>
        <w:rPr>
          <w:rFonts w:ascii="Times New Roman" w:hAnsi="Times New Roman" w:cs="Times New Roman"/>
          <w:i w:val="0"/>
          <w:iCs w:val="0"/>
          <w:color w:val="0D0D0D" w:themeColor="text1" w:themeTint="F2"/>
          <w:sz w:val="24"/>
          <w:szCs w:val="24"/>
        </w:rPr>
      </w:pPr>
      <w:bookmarkStart w:id="98" w:name="_Toc159176829"/>
      <w:bookmarkStart w:id="99" w:name="_Toc146170519"/>
      <w:bookmarkStart w:id="100" w:name="_Toc146228742"/>
      <w:r w:rsidRPr="00E319D7">
        <w:rPr>
          <w:rFonts w:ascii="Times New Roman" w:hAnsi="Times New Roman" w:cs="Times New Roman"/>
          <w:b/>
          <w:bCs/>
          <w:i w:val="0"/>
          <w:iCs w:val="0"/>
          <w:color w:val="0D0D0D" w:themeColor="text1" w:themeTint="F2"/>
          <w:sz w:val="24"/>
          <w:szCs w:val="24"/>
        </w:rPr>
        <w:t xml:space="preserve">Tabel </w:t>
      </w:r>
      <w:r w:rsidR="00E319D7" w:rsidRPr="00E319D7">
        <w:rPr>
          <w:rFonts w:ascii="Times New Roman" w:hAnsi="Times New Roman" w:cs="Times New Roman"/>
          <w:b/>
          <w:bCs/>
          <w:i w:val="0"/>
          <w:iCs w:val="0"/>
          <w:color w:val="0D0D0D" w:themeColor="text1" w:themeTint="F2"/>
          <w:sz w:val="24"/>
          <w:szCs w:val="24"/>
        </w:rPr>
        <w:t>2.1</w:t>
      </w:r>
      <w:r w:rsidR="00E319D7">
        <w:rPr>
          <w:rFonts w:ascii="Times New Roman" w:hAnsi="Times New Roman" w:cs="Times New Roman"/>
          <w:i w:val="0"/>
          <w:iCs w:val="0"/>
          <w:color w:val="0D0D0D" w:themeColor="text1" w:themeTint="F2"/>
          <w:sz w:val="24"/>
          <w:szCs w:val="24"/>
        </w:rPr>
        <w:t xml:space="preserve"> </w:t>
      </w:r>
      <w:r w:rsidRPr="005D111D">
        <w:rPr>
          <w:rFonts w:ascii="Times New Roman" w:hAnsi="Times New Roman" w:cs="Times New Roman"/>
          <w:i w:val="0"/>
          <w:iCs w:val="0"/>
          <w:color w:val="0D0D0D" w:themeColor="text1" w:themeTint="F2"/>
          <w:sz w:val="24"/>
          <w:szCs w:val="24"/>
        </w:rPr>
        <w:t>Klasifikasi IMT</w:t>
      </w:r>
      <w:bookmarkEnd w:id="98"/>
    </w:p>
    <w:p w14:paraId="2F532F06" w14:textId="68108EAD" w:rsidR="005D111D" w:rsidRDefault="005D111D" w:rsidP="005D111D">
      <w:pPr>
        <w:pStyle w:val="Keterangan"/>
        <w:framePr w:w="3971" w:h="351" w:hRule="exact" w:hSpace="180" w:wrap="around" w:vAnchor="text" w:hAnchor="page" w:x="2273" w:y="-113"/>
      </w:pPr>
      <w:r>
        <w:t xml:space="preserve">Label 2 </w:t>
      </w:r>
      <w:r>
        <w:fldChar w:fldCharType="begin"/>
      </w:r>
      <w:r>
        <w:instrText xml:space="preserve"> SEQ Label_2 \* ARABIC </w:instrText>
      </w:r>
      <w:r>
        <w:fldChar w:fldCharType="separate"/>
      </w:r>
      <w:r w:rsidR="00056CA9">
        <w:rPr>
          <w:noProof/>
        </w:rPr>
        <w:t>1</w:t>
      </w:r>
      <w:r>
        <w:fldChar w:fldCharType="end"/>
      </w:r>
      <w:r w:rsidRPr="005D111D">
        <w:t>. Tabel Klasifikasi IMT</w:t>
      </w:r>
    </w:p>
    <w:p w14:paraId="253FC648" w14:textId="08073A15" w:rsidR="005D111D" w:rsidRPr="00805597" w:rsidRDefault="005D111D" w:rsidP="005D111D">
      <w:pPr>
        <w:pStyle w:val="Keterangan"/>
        <w:framePr w:w="3971" w:h="351" w:hRule="exact" w:hSpace="180" w:wrap="around" w:vAnchor="text" w:hAnchor="page" w:x="2273" w:y="-113"/>
        <w:rPr>
          <w:rFonts w:ascii="Times New Roman" w:hAnsi="Times New Roman" w:cs="Times New Roman"/>
          <w:i w:val="0"/>
          <w:iCs w:val="0"/>
          <w:color w:val="0D0D0D" w:themeColor="text1" w:themeTint="F2"/>
          <w:sz w:val="24"/>
          <w:szCs w:val="24"/>
        </w:rPr>
      </w:pPr>
      <w:bookmarkStart w:id="101" w:name="_Toc159065780"/>
      <w:bookmarkStart w:id="102" w:name="_Toc159068078"/>
      <w:bookmarkStart w:id="103" w:name="_Toc159176830"/>
      <w:r w:rsidRPr="00805597">
        <w:rPr>
          <w:rFonts w:ascii="Times New Roman" w:hAnsi="Times New Roman" w:cs="Times New Roman"/>
          <w:i w:val="0"/>
          <w:iCs w:val="0"/>
          <w:color w:val="0D0D0D" w:themeColor="text1" w:themeTint="F2"/>
          <w:sz w:val="24"/>
          <w:szCs w:val="24"/>
        </w:rPr>
        <w:t xml:space="preserve">Tabel 2 </w:t>
      </w:r>
      <w:r w:rsidRPr="00805597">
        <w:rPr>
          <w:rFonts w:ascii="Times New Roman" w:hAnsi="Times New Roman" w:cs="Times New Roman"/>
          <w:i w:val="0"/>
          <w:iCs w:val="0"/>
          <w:color w:val="0D0D0D" w:themeColor="text1" w:themeTint="F2"/>
          <w:sz w:val="24"/>
          <w:szCs w:val="24"/>
        </w:rPr>
        <w:fldChar w:fldCharType="begin"/>
      </w:r>
      <w:r w:rsidRPr="00805597">
        <w:rPr>
          <w:rFonts w:ascii="Times New Roman" w:hAnsi="Times New Roman" w:cs="Times New Roman"/>
          <w:i w:val="0"/>
          <w:iCs w:val="0"/>
          <w:color w:val="0D0D0D" w:themeColor="text1" w:themeTint="F2"/>
          <w:sz w:val="24"/>
          <w:szCs w:val="24"/>
        </w:rPr>
        <w:instrText xml:space="preserve"> SEQ Tabel_2 \* ARABIC </w:instrText>
      </w:r>
      <w:r w:rsidRPr="00805597">
        <w:rPr>
          <w:rFonts w:ascii="Times New Roman" w:hAnsi="Times New Roman" w:cs="Times New Roman"/>
          <w:i w:val="0"/>
          <w:iCs w:val="0"/>
          <w:color w:val="0D0D0D" w:themeColor="text1" w:themeTint="F2"/>
          <w:sz w:val="24"/>
          <w:szCs w:val="24"/>
        </w:rPr>
        <w:fldChar w:fldCharType="separate"/>
      </w:r>
      <w:r w:rsidR="00056CA9">
        <w:rPr>
          <w:rFonts w:ascii="Times New Roman" w:hAnsi="Times New Roman" w:cs="Times New Roman"/>
          <w:i w:val="0"/>
          <w:iCs w:val="0"/>
          <w:noProof/>
          <w:color w:val="0D0D0D" w:themeColor="text1" w:themeTint="F2"/>
          <w:sz w:val="24"/>
          <w:szCs w:val="24"/>
        </w:rPr>
        <w:t>1</w:t>
      </w:r>
      <w:r w:rsidRPr="00805597">
        <w:rPr>
          <w:rFonts w:ascii="Times New Roman" w:hAnsi="Times New Roman" w:cs="Times New Roman"/>
          <w:i w:val="0"/>
          <w:iCs w:val="0"/>
          <w:color w:val="0D0D0D" w:themeColor="text1" w:themeTint="F2"/>
          <w:sz w:val="24"/>
          <w:szCs w:val="24"/>
        </w:rPr>
        <w:fldChar w:fldCharType="end"/>
      </w:r>
      <w:r w:rsidRPr="00805597">
        <w:rPr>
          <w:rFonts w:ascii="Times New Roman" w:hAnsi="Times New Roman" w:cs="Times New Roman"/>
          <w:i w:val="0"/>
          <w:iCs w:val="0"/>
          <w:color w:val="0D0D0D" w:themeColor="text1" w:themeTint="F2"/>
          <w:sz w:val="24"/>
          <w:szCs w:val="24"/>
          <w:lang w:val="en-US"/>
        </w:rPr>
        <w:t>.Tabel Klasifikasi IMT</w:t>
      </w:r>
      <w:bookmarkEnd w:id="101"/>
      <w:bookmarkEnd w:id="102"/>
      <w:bookmarkEnd w:id="103"/>
    </w:p>
    <w:tbl>
      <w:tblPr>
        <w:tblStyle w:val="KisiTabel"/>
        <w:tblpPr w:leftFromText="180" w:rightFromText="180" w:vertAnchor="text" w:horzAnchor="margin" w:tblpY="253"/>
        <w:tblW w:w="8006" w:type="dxa"/>
        <w:tblLook w:val="04A0" w:firstRow="1" w:lastRow="0" w:firstColumn="1" w:lastColumn="0" w:noHBand="0" w:noVBand="1"/>
      </w:tblPr>
      <w:tblGrid>
        <w:gridCol w:w="2448"/>
        <w:gridCol w:w="3060"/>
        <w:gridCol w:w="2498"/>
      </w:tblGrid>
      <w:tr w:rsidR="005D111D" w:rsidRPr="0084760A" w14:paraId="5C12ED44" w14:textId="77777777" w:rsidTr="005D111D">
        <w:trPr>
          <w:trHeight w:val="445"/>
        </w:trPr>
        <w:tc>
          <w:tcPr>
            <w:tcW w:w="2448" w:type="dxa"/>
          </w:tcPr>
          <w:bookmarkEnd w:id="99"/>
          <w:bookmarkEnd w:id="100"/>
          <w:p w14:paraId="56276E74" w14:textId="77777777" w:rsidR="005D111D" w:rsidRPr="0084760A" w:rsidRDefault="005D111D" w:rsidP="005D111D">
            <w:pPr>
              <w:jc w:val="center"/>
              <w:rPr>
                <w:b/>
                <w:bCs/>
                <w:sz w:val="24"/>
                <w:lang w:val="fi-FI"/>
              </w:rPr>
            </w:pPr>
            <w:r w:rsidRPr="0084760A">
              <w:rPr>
                <w:b/>
                <w:bCs/>
                <w:sz w:val="24"/>
                <w:lang w:val="fi-FI"/>
              </w:rPr>
              <w:t>Klasifikasi</w:t>
            </w:r>
          </w:p>
        </w:tc>
        <w:tc>
          <w:tcPr>
            <w:tcW w:w="3060" w:type="dxa"/>
          </w:tcPr>
          <w:p w14:paraId="41C54670" w14:textId="77777777" w:rsidR="005D111D" w:rsidRPr="0084760A" w:rsidRDefault="005D111D" w:rsidP="005D111D">
            <w:pPr>
              <w:jc w:val="center"/>
              <w:rPr>
                <w:b/>
                <w:bCs/>
                <w:sz w:val="24"/>
                <w:lang w:val="fi-FI"/>
              </w:rPr>
            </w:pPr>
            <w:r w:rsidRPr="0084760A">
              <w:rPr>
                <w:b/>
                <w:bCs/>
                <w:sz w:val="24"/>
                <w:lang w:val="fi-FI"/>
              </w:rPr>
              <w:t>Patokan Asia Pasifik</w:t>
            </w:r>
          </w:p>
        </w:tc>
        <w:tc>
          <w:tcPr>
            <w:tcW w:w="2498" w:type="dxa"/>
          </w:tcPr>
          <w:p w14:paraId="482C06EF" w14:textId="77777777" w:rsidR="005D111D" w:rsidRPr="0084760A" w:rsidRDefault="005D111D" w:rsidP="005D111D">
            <w:pPr>
              <w:jc w:val="center"/>
              <w:rPr>
                <w:b/>
                <w:bCs/>
                <w:sz w:val="24"/>
                <w:lang w:val="fi-FI"/>
              </w:rPr>
            </w:pPr>
            <w:r w:rsidRPr="0084760A">
              <w:rPr>
                <w:b/>
                <w:bCs/>
                <w:sz w:val="24"/>
                <w:lang w:val="fi-FI"/>
              </w:rPr>
              <w:t>Patokan Dunia</w:t>
            </w:r>
          </w:p>
        </w:tc>
      </w:tr>
      <w:tr w:rsidR="005D111D" w:rsidRPr="0084760A" w14:paraId="59EAF209" w14:textId="77777777" w:rsidTr="005D111D">
        <w:trPr>
          <w:trHeight w:val="297"/>
        </w:trPr>
        <w:tc>
          <w:tcPr>
            <w:tcW w:w="2448" w:type="dxa"/>
          </w:tcPr>
          <w:p w14:paraId="5D253FDD" w14:textId="77777777" w:rsidR="005D111D" w:rsidRPr="0084760A" w:rsidRDefault="005D111D" w:rsidP="005D111D">
            <w:pPr>
              <w:jc w:val="center"/>
              <w:rPr>
                <w:sz w:val="24"/>
                <w:lang w:val="fi-FI"/>
              </w:rPr>
            </w:pPr>
            <w:r w:rsidRPr="0084760A">
              <w:rPr>
                <w:sz w:val="24"/>
              </w:rPr>
              <w:t>Berat Badan Kurang</w:t>
            </w:r>
          </w:p>
        </w:tc>
        <w:tc>
          <w:tcPr>
            <w:tcW w:w="3060" w:type="dxa"/>
          </w:tcPr>
          <w:p w14:paraId="790FEC48" w14:textId="77777777" w:rsidR="005D111D" w:rsidRPr="0084760A" w:rsidRDefault="005D111D" w:rsidP="005D111D">
            <w:pPr>
              <w:jc w:val="center"/>
              <w:rPr>
                <w:sz w:val="24"/>
                <w:lang w:val="fi-FI"/>
              </w:rPr>
            </w:pPr>
            <w:r w:rsidRPr="0084760A">
              <w:rPr>
                <w:sz w:val="24"/>
                <w:lang w:val="fi-FI"/>
              </w:rPr>
              <w:t>&lt;18,50</w:t>
            </w:r>
          </w:p>
        </w:tc>
        <w:tc>
          <w:tcPr>
            <w:tcW w:w="2498" w:type="dxa"/>
          </w:tcPr>
          <w:p w14:paraId="72E86EAE" w14:textId="77777777" w:rsidR="005D111D" w:rsidRPr="0084760A" w:rsidRDefault="005D111D" w:rsidP="005D111D">
            <w:pPr>
              <w:jc w:val="center"/>
              <w:rPr>
                <w:sz w:val="24"/>
                <w:lang w:val="fi-FI"/>
              </w:rPr>
            </w:pPr>
            <w:r w:rsidRPr="0084760A">
              <w:rPr>
                <w:sz w:val="24"/>
                <w:lang w:val="fi-FI"/>
              </w:rPr>
              <w:t>&lt;18,50</w:t>
            </w:r>
          </w:p>
        </w:tc>
      </w:tr>
      <w:tr w:rsidR="005D111D" w:rsidRPr="0084760A" w14:paraId="5B867950" w14:textId="77777777" w:rsidTr="005D111D">
        <w:trPr>
          <w:trHeight w:val="313"/>
        </w:trPr>
        <w:tc>
          <w:tcPr>
            <w:tcW w:w="2448" w:type="dxa"/>
          </w:tcPr>
          <w:p w14:paraId="2554219B" w14:textId="77777777" w:rsidR="005D111D" w:rsidRPr="0084760A" w:rsidRDefault="005D111D" w:rsidP="005D111D">
            <w:pPr>
              <w:jc w:val="center"/>
              <w:rPr>
                <w:sz w:val="24"/>
                <w:lang w:val="fi-FI"/>
              </w:rPr>
            </w:pPr>
            <w:r w:rsidRPr="0084760A">
              <w:rPr>
                <w:sz w:val="24"/>
                <w:lang w:val="fi-FI"/>
              </w:rPr>
              <w:t>Normal</w:t>
            </w:r>
          </w:p>
        </w:tc>
        <w:tc>
          <w:tcPr>
            <w:tcW w:w="3060" w:type="dxa"/>
          </w:tcPr>
          <w:p w14:paraId="279A0516" w14:textId="77777777" w:rsidR="005D111D" w:rsidRPr="0084760A" w:rsidRDefault="005D111D" w:rsidP="005D111D">
            <w:pPr>
              <w:jc w:val="center"/>
              <w:rPr>
                <w:sz w:val="24"/>
                <w:lang w:val="fi-FI"/>
              </w:rPr>
            </w:pPr>
            <w:r w:rsidRPr="0084760A">
              <w:rPr>
                <w:sz w:val="24"/>
                <w:lang w:val="fi-FI"/>
              </w:rPr>
              <w:t>18,50 - 23</w:t>
            </w:r>
          </w:p>
        </w:tc>
        <w:tc>
          <w:tcPr>
            <w:tcW w:w="2498" w:type="dxa"/>
          </w:tcPr>
          <w:p w14:paraId="5AC1E54C" w14:textId="77777777" w:rsidR="005D111D" w:rsidRPr="0084760A" w:rsidRDefault="005D111D" w:rsidP="005D111D">
            <w:pPr>
              <w:jc w:val="center"/>
              <w:rPr>
                <w:sz w:val="24"/>
                <w:lang w:val="fi-FI"/>
              </w:rPr>
            </w:pPr>
            <w:r w:rsidRPr="0084760A">
              <w:rPr>
                <w:sz w:val="24"/>
                <w:lang w:val="fi-FI"/>
              </w:rPr>
              <w:t>18,50 - 24,99</w:t>
            </w:r>
          </w:p>
        </w:tc>
      </w:tr>
      <w:tr w:rsidR="005D111D" w:rsidRPr="0084760A" w14:paraId="007EBC18" w14:textId="77777777" w:rsidTr="005D111D">
        <w:trPr>
          <w:trHeight w:val="297"/>
        </w:trPr>
        <w:tc>
          <w:tcPr>
            <w:tcW w:w="2448" w:type="dxa"/>
          </w:tcPr>
          <w:p w14:paraId="50E8D0B2" w14:textId="77777777" w:rsidR="005D111D" w:rsidRPr="0084760A" w:rsidRDefault="005D111D" w:rsidP="005D111D">
            <w:pPr>
              <w:jc w:val="center"/>
              <w:rPr>
                <w:sz w:val="24"/>
                <w:lang w:val="fi-FI"/>
              </w:rPr>
            </w:pPr>
            <w:r w:rsidRPr="0084760A">
              <w:rPr>
                <w:sz w:val="24"/>
                <w:lang w:val="fi-FI"/>
              </w:rPr>
              <w:t>Berat Badan Lebih</w:t>
            </w:r>
          </w:p>
        </w:tc>
        <w:tc>
          <w:tcPr>
            <w:tcW w:w="3060" w:type="dxa"/>
          </w:tcPr>
          <w:p w14:paraId="0E9B2651" w14:textId="77777777" w:rsidR="005D111D" w:rsidRPr="0084760A" w:rsidRDefault="005D111D" w:rsidP="005D111D">
            <w:pPr>
              <w:jc w:val="center"/>
              <w:rPr>
                <w:sz w:val="24"/>
                <w:lang w:val="fi-FI"/>
              </w:rPr>
            </w:pPr>
            <w:r w:rsidRPr="0084760A">
              <w:rPr>
                <w:sz w:val="24"/>
                <w:lang w:val="fi-FI"/>
              </w:rPr>
              <w:t>23,1 - 25</w:t>
            </w:r>
          </w:p>
        </w:tc>
        <w:tc>
          <w:tcPr>
            <w:tcW w:w="2498" w:type="dxa"/>
          </w:tcPr>
          <w:p w14:paraId="7119A93F" w14:textId="77777777" w:rsidR="005D111D" w:rsidRPr="0084760A" w:rsidRDefault="005D111D" w:rsidP="005D111D">
            <w:pPr>
              <w:jc w:val="center"/>
              <w:rPr>
                <w:sz w:val="24"/>
                <w:lang w:val="fi-FI"/>
              </w:rPr>
            </w:pPr>
            <w:r w:rsidRPr="0084760A">
              <w:rPr>
                <w:sz w:val="24"/>
                <w:lang w:val="fi-FI"/>
              </w:rPr>
              <w:t>25 - 29,99</w:t>
            </w:r>
          </w:p>
        </w:tc>
      </w:tr>
      <w:tr w:rsidR="005D111D" w:rsidRPr="0084760A" w14:paraId="0C19A796" w14:textId="77777777" w:rsidTr="005D111D">
        <w:trPr>
          <w:trHeight w:val="80"/>
        </w:trPr>
        <w:tc>
          <w:tcPr>
            <w:tcW w:w="2448" w:type="dxa"/>
          </w:tcPr>
          <w:p w14:paraId="19028EE8" w14:textId="77777777" w:rsidR="005D111D" w:rsidRPr="0084760A" w:rsidRDefault="005D111D" w:rsidP="005D111D">
            <w:pPr>
              <w:jc w:val="center"/>
              <w:rPr>
                <w:sz w:val="24"/>
                <w:lang w:val="fi-FI"/>
              </w:rPr>
            </w:pPr>
            <w:r w:rsidRPr="0084760A">
              <w:rPr>
                <w:sz w:val="24"/>
                <w:lang w:val="fi-FI"/>
              </w:rPr>
              <w:t>Obesitas</w:t>
            </w:r>
          </w:p>
        </w:tc>
        <w:tc>
          <w:tcPr>
            <w:tcW w:w="3060" w:type="dxa"/>
          </w:tcPr>
          <w:p w14:paraId="123117E0" w14:textId="77777777" w:rsidR="005D111D" w:rsidRPr="0084760A" w:rsidRDefault="005D111D" w:rsidP="005D111D">
            <w:pPr>
              <w:jc w:val="center"/>
              <w:rPr>
                <w:sz w:val="24"/>
                <w:lang w:val="fi-FI"/>
              </w:rPr>
            </w:pPr>
            <w:r w:rsidRPr="0084760A">
              <w:rPr>
                <w:sz w:val="24"/>
                <w:lang w:val="fi-FI"/>
              </w:rPr>
              <w:t>&gt;28</w:t>
            </w:r>
          </w:p>
        </w:tc>
        <w:tc>
          <w:tcPr>
            <w:tcW w:w="2498" w:type="dxa"/>
          </w:tcPr>
          <w:p w14:paraId="006DB732" w14:textId="77777777" w:rsidR="005D111D" w:rsidRPr="0084760A" w:rsidRDefault="005D111D" w:rsidP="005D111D">
            <w:pPr>
              <w:keepNext/>
              <w:jc w:val="center"/>
              <w:rPr>
                <w:sz w:val="24"/>
                <w:lang w:val="fi-FI"/>
              </w:rPr>
            </w:pPr>
            <w:r w:rsidRPr="0084760A">
              <w:rPr>
                <w:sz w:val="24"/>
                <w:lang w:val="fi-FI"/>
              </w:rPr>
              <w:t>&gt;30</w:t>
            </w:r>
          </w:p>
        </w:tc>
      </w:tr>
    </w:tbl>
    <w:p w14:paraId="393D4D86" w14:textId="77777777" w:rsidR="005D111D" w:rsidRDefault="005D111D" w:rsidP="00F466DF">
      <w:pPr>
        <w:spacing w:after="0" w:line="480" w:lineRule="auto"/>
        <w:jc w:val="both"/>
        <w:rPr>
          <w:rFonts w:ascii="Times New Roman" w:eastAsia="Calibri" w:hAnsi="Times New Roman" w:cs="Times New Roman"/>
          <w:sz w:val="24"/>
          <w:szCs w:val="22"/>
          <w:lang w:val="fi-FI" w:bidi="ar-SA"/>
        </w:rPr>
      </w:pPr>
    </w:p>
    <w:p w14:paraId="1EE65D17" w14:textId="4F3ED9FB" w:rsidR="005F101E" w:rsidRPr="00DA6D87" w:rsidRDefault="005F101E" w:rsidP="005D111D">
      <w:pPr>
        <w:spacing w:after="0" w:line="480" w:lineRule="auto"/>
        <w:ind w:firstLine="360"/>
        <w:jc w:val="both"/>
        <w:rPr>
          <w:rFonts w:ascii="Times New Roman" w:eastAsia="Calibri" w:hAnsi="Times New Roman" w:cs="Times New Roman"/>
          <w:sz w:val="24"/>
          <w:szCs w:val="22"/>
          <w:lang w:val="fi-FI" w:bidi="ar-SA"/>
        </w:rPr>
      </w:pPr>
      <w:r w:rsidRPr="00DA6D87">
        <w:rPr>
          <w:rFonts w:ascii="Times New Roman" w:eastAsia="Calibri" w:hAnsi="Times New Roman" w:cs="Times New Roman"/>
          <w:sz w:val="24"/>
          <w:szCs w:val="22"/>
          <w:lang w:val="fi-FI" w:bidi="ar-SA"/>
        </w:rPr>
        <w:t xml:space="preserve">Orang Asia menunjukkan peningkatan akumulasi lemak walaupun IMT-nya rendah. Obesitas menyebabkan penimbunan hormon, peningkatan kadar </w:t>
      </w:r>
      <w:r w:rsidRPr="00133DD5">
        <w:rPr>
          <w:rFonts w:ascii="Times New Roman" w:eastAsia="Calibri" w:hAnsi="Times New Roman" w:cs="Times New Roman"/>
          <w:i/>
          <w:iCs/>
          <w:sz w:val="24"/>
          <w:szCs w:val="22"/>
          <w:lang w:val="fi-FI" w:bidi="ar-SA"/>
        </w:rPr>
        <w:t>insulin</w:t>
      </w:r>
      <w:r w:rsidRPr="00DA6D87">
        <w:rPr>
          <w:rFonts w:ascii="Times New Roman" w:eastAsia="Calibri" w:hAnsi="Times New Roman" w:cs="Times New Roman"/>
          <w:sz w:val="24"/>
          <w:szCs w:val="22"/>
          <w:lang w:val="fi-FI" w:bidi="ar-SA"/>
        </w:rPr>
        <w:t xml:space="preserve"> dan </w:t>
      </w:r>
      <w:r w:rsidRPr="00AE5BCE">
        <w:rPr>
          <w:rFonts w:ascii="Times New Roman" w:eastAsia="Calibri" w:hAnsi="Times New Roman" w:cs="Times New Roman"/>
          <w:i/>
          <w:iCs/>
          <w:sz w:val="24"/>
          <w:szCs w:val="22"/>
          <w:lang w:val="fi-FI" w:bidi="ar-SA"/>
        </w:rPr>
        <w:t>insulin-like growth factor-1</w:t>
      </w:r>
      <w:r w:rsidRPr="00DA6D87">
        <w:rPr>
          <w:rFonts w:ascii="Times New Roman" w:eastAsia="Calibri" w:hAnsi="Times New Roman" w:cs="Times New Roman"/>
          <w:sz w:val="24"/>
          <w:szCs w:val="22"/>
          <w:lang w:val="fi-FI" w:bidi="ar-SA"/>
        </w:rPr>
        <w:t xml:space="preserve"> (IGF-1), pemicuan regulator pertumbuhan tumor, gangguan respons imun dan stres oksidatif, sehingga memicu terjadinya karsinoma kolorektal.</w:t>
      </w:r>
    </w:p>
    <w:p w14:paraId="3E3A19A5" w14:textId="7E4DF2A1" w:rsidR="00D51828" w:rsidRPr="00FC0C98" w:rsidRDefault="005F101E" w:rsidP="00FC0C98">
      <w:pPr>
        <w:pStyle w:val="DaftarParagraf"/>
        <w:numPr>
          <w:ilvl w:val="1"/>
          <w:numId w:val="2"/>
        </w:numPr>
        <w:spacing w:after="0" w:line="480" w:lineRule="auto"/>
        <w:rPr>
          <w:rFonts w:eastAsia="Calibri" w:cs="Times New Roman"/>
          <w:lang w:val="fi-FI"/>
        </w:rPr>
      </w:pPr>
      <w:r w:rsidRPr="00FC0C98">
        <w:rPr>
          <w:rFonts w:eastAsia="Calibri" w:cs="Times New Roman"/>
          <w:lang w:val="fi-FI"/>
        </w:rPr>
        <w:t>Merokok</w:t>
      </w:r>
    </w:p>
    <w:p w14:paraId="7E8F9141" w14:textId="4602FD55" w:rsidR="00A17A2E" w:rsidRPr="00543892" w:rsidRDefault="005F101E" w:rsidP="00F466DF">
      <w:pPr>
        <w:spacing w:after="0" w:line="480" w:lineRule="auto"/>
        <w:ind w:firstLine="360"/>
        <w:jc w:val="both"/>
        <w:rPr>
          <w:rFonts w:ascii="Times New Roman" w:eastAsia="Calibri" w:hAnsi="Times New Roman" w:cs="Times New Roman"/>
          <w:sz w:val="24"/>
          <w:szCs w:val="24"/>
          <w:lang w:val="fi-FI"/>
        </w:rPr>
      </w:pPr>
      <w:r w:rsidRPr="00543892">
        <w:rPr>
          <w:rFonts w:ascii="Times New Roman" w:eastAsia="Calibri" w:hAnsi="Times New Roman" w:cs="Times New Roman"/>
          <w:sz w:val="24"/>
          <w:szCs w:val="24"/>
          <w:lang w:val="fi-FI"/>
        </w:rPr>
        <w:t>Sebesar 12% kematian KKR berhubungan dengan kebiasaan merokok.</w:t>
      </w:r>
      <w:r w:rsidR="00AE5BCE">
        <w:rPr>
          <w:rFonts w:ascii="Times New Roman" w:eastAsia="Calibri" w:hAnsi="Times New Roman" w:cs="Times New Roman"/>
          <w:sz w:val="24"/>
          <w:szCs w:val="24"/>
          <w:lang w:val="fi-FI"/>
        </w:rPr>
        <w:t xml:space="preserve"> </w:t>
      </w:r>
      <w:r w:rsidRPr="00543892">
        <w:rPr>
          <w:rFonts w:ascii="Times New Roman" w:eastAsia="Calibri" w:hAnsi="Times New Roman" w:cs="Times New Roman"/>
          <w:sz w:val="24"/>
          <w:szCs w:val="24"/>
          <w:lang w:val="fi-FI"/>
        </w:rPr>
        <w:t>Karsinogen</w:t>
      </w:r>
      <w:r w:rsidR="00543892">
        <w:rPr>
          <w:rFonts w:ascii="Times New Roman" w:eastAsia="Calibri" w:hAnsi="Times New Roman" w:cs="Times New Roman"/>
          <w:sz w:val="24"/>
          <w:szCs w:val="24"/>
          <w:lang w:val="fi-FI"/>
        </w:rPr>
        <w:t xml:space="preserve"> </w:t>
      </w:r>
      <w:r w:rsidRPr="00543892">
        <w:rPr>
          <w:rFonts w:ascii="Times New Roman" w:eastAsia="Calibri" w:hAnsi="Times New Roman" w:cs="Times New Roman"/>
          <w:sz w:val="24"/>
          <w:szCs w:val="24"/>
          <w:lang w:val="fi-FI"/>
        </w:rPr>
        <w:t>rokok meningkatkan pertumbuhan KKR, dan meningkatkan risiko terdiagnosis</w:t>
      </w:r>
      <w:r w:rsidR="00543892">
        <w:rPr>
          <w:rFonts w:ascii="Times New Roman" w:eastAsia="Calibri" w:hAnsi="Times New Roman" w:cs="Times New Roman"/>
          <w:sz w:val="24"/>
          <w:szCs w:val="24"/>
          <w:lang w:val="fi-FI"/>
        </w:rPr>
        <w:t xml:space="preserve"> </w:t>
      </w:r>
      <w:r w:rsidRPr="00543892">
        <w:rPr>
          <w:rFonts w:ascii="Times New Roman" w:eastAsia="Calibri" w:hAnsi="Times New Roman" w:cs="Times New Roman"/>
          <w:sz w:val="24"/>
          <w:szCs w:val="24"/>
          <w:lang w:val="fi-FI"/>
        </w:rPr>
        <w:t>kanker.</w:t>
      </w:r>
      <w:r w:rsidR="00543892">
        <w:rPr>
          <w:rFonts w:ascii="Times New Roman" w:eastAsia="Calibri" w:hAnsi="Times New Roman" w:cs="Times New Roman"/>
          <w:sz w:val="24"/>
          <w:szCs w:val="24"/>
          <w:lang w:val="fi-FI"/>
        </w:rPr>
        <w:t xml:space="preserve"> </w:t>
      </w:r>
      <w:r w:rsidRPr="00543892">
        <w:rPr>
          <w:rFonts w:ascii="Times New Roman" w:eastAsia="Calibri" w:hAnsi="Times New Roman" w:cs="Times New Roman"/>
          <w:sz w:val="24"/>
          <w:szCs w:val="24"/>
          <w:lang w:val="fi-FI"/>
        </w:rPr>
        <w:t>Merokok menyebabkan pembentukan dan pertumbuhan polip adenomatosa, lesi</w:t>
      </w:r>
      <w:r w:rsidR="00543892">
        <w:rPr>
          <w:rFonts w:ascii="Times New Roman" w:eastAsia="Calibri" w:hAnsi="Times New Roman" w:cs="Times New Roman"/>
          <w:sz w:val="24"/>
          <w:szCs w:val="24"/>
          <w:lang w:val="fi-FI"/>
        </w:rPr>
        <w:t xml:space="preserve"> </w:t>
      </w:r>
      <w:r w:rsidRPr="00543892">
        <w:rPr>
          <w:rFonts w:ascii="Times New Roman" w:eastAsia="Calibri" w:hAnsi="Times New Roman" w:cs="Times New Roman"/>
          <w:sz w:val="24"/>
          <w:szCs w:val="24"/>
          <w:lang w:val="fi-FI"/>
        </w:rPr>
        <w:t>prekursor KKR.</w:t>
      </w:r>
      <w:r w:rsidR="00543892">
        <w:rPr>
          <w:rFonts w:ascii="Times New Roman" w:eastAsia="Calibri" w:hAnsi="Times New Roman" w:cs="Times New Roman"/>
          <w:sz w:val="24"/>
          <w:szCs w:val="24"/>
          <w:lang w:val="fi-FI"/>
        </w:rPr>
        <w:t xml:space="preserve"> </w:t>
      </w:r>
      <w:r w:rsidRPr="00543892">
        <w:rPr>
          <w:rFonts w:ascii="Times New Roman" w:eastAsia="Calibri" w:hAnsi="Times New Roman" w:cs="Times New Roman"/>
          <w:sz w:val="24"/>
          <w:szCs w:val="24"/>
          <w:lang w:val="fi-FI"/>
        </w:rPr>
        <w:t>Terdapat hubungan statistik signifi kan berdasarkan dosis merokok per tahun setelah merokok lebih dari 30 tahun</w:t>
      </w:r>
      <w:r w:rsidR="00133DD5">
        <w:rPr>
          <w:rFonts w:ascii="Times New Roman" w:eastAsia="Calibri" w:hAnsi="Times New Roman" w:cs="Times New Roman"/>
          <w:sz w:val="24"/>
          <w:szCs w:val="24"/>
          <w:lang w:val="fi-FI"/>
        </w:rPr>
        <w:t>. I</w:t>
      </w:r>
      <w:r w:rsidRPr="00543892">
        <w:rPr>
          <w:rFonts w:ascii="Times New Roman" w:eastAsia="Calibri" w:hAnsi="Times New Roman" w:cs="Times New Roman"/>
          <w:sz w:val="24"/>
          <w:szCs w:val="24"/>
          <w:lang w:val="fi-FI"/>
        </w:rPr>
        <w:t>ndividu dengan riwayat merokok lama dan kemudian berhenti merokok tetap memiliki risiko KKR. Polip berukuran besar di kolon dan rektum dihubungkan dengan kebiasaan merokok jangka panjang.</w:t>
      </w:r>
      <w:r w:rsidR="00133DD5">
        <w:rPr>
          <w:rFonts w:ascii="Times New Roman" w:eastAsia="Calibri" w:hAnsi="Times New Roman" w:cs="Times New Roman"/>
          <w:sz w:val="24"/>
          <w:szCs w:val="24"/>
          <w:lang w:val="fi-FI"/>
        </w:rPr>
        <w:t xml:space="preserve"> </w:t>
      </w:r>
      <w:r w:rsidRPr="00543892">
        <w:rPr>
          <w:rFonts w:ascii="Times New Roman" w:eastAsia="Calibri" w:hAnsi="Times New Roman" w:cs="Times New Roman"/>
          <w:sz w:val="24"/>
          <w:szCs w:val="24"/>
          <w:lang w:val="fi-FI"/>
        </w:rPr>
        <w:t>Onset KKR penderita pria dan wanita perokok lebih muda.</w:t>
      </w:r>
    </w:p>
    <w:p w14:paraId="1C260BEB" w14:textId="03F2AE97" w:rsidR="00D51828" w:rsidRPr="00FC0C98" w:rsidRDefault="005F101E" w:rsidP="00FC0C98">
      <w:pPr>
        <w:pStyle w:val="DaftarParagraf"/>
        <w:numPr>
          <w:ilvl w:val="1"/>
          <w:numId w:val="2"/>
        </w:numPr>
        <w:spacing w:after="0" w:line="480" w:lineRule="auto"/>
        <w:rPr>
          <w:rFonts w:eastAsia="Calibri" w:cs="Times New Roman"/>
          <w:lang w:val="fi-FI"/>
        </w:rPr>
      </w:pPr>
      <w:r w:rsidRPr="00FC0C98">
        <w:rPr>
          <w:rFonts w:eastAsia="Calibri" w:cs="Times New Roman"/>
          <w:lang w:val="fi-FI"/>
        </w:rPr>
        <w:lastRenderedPageBreak/>
        <w:t>Alkohol</w:t>
      </w:r>
    </w:p>
    <w:p w14:paraId="342A0B99" w14:textId="4C411838" w:rsidR="00C67C36" w:rsidRPr="00F466DF" w:rsidRDefault="005F101E" w:rsidP="005D111D">
      <w:pPr>
        <w:spacing w:after="0" w:line="480" w:lineRule="auto"/>
        <w:ind w:firstLine="360"/>
        <w:jc w:val="both"/>
        <w:rPr>
          <w:rFonts w:ascii="Times New Roman" w:eastAsia="Calibri" w:hAnsi="Times New Roman" w:cs="Times New Roman"/>
          <w:sz w:val="24"/>
          <w:szCs w:val="24"/>
          <w:lang w:val="fi-FI"/>
        </w:rPr>
      </w:pPr>
      <w:r w:rsidRPr="00F466DF">
        <w:rPr>
          <w:rFonts w:ascii="Times New Roman" w:eastAsia="Calibri" w:hAnsi="Times New Roman" w:cs="Times New Roman"/>
          <w:sz w:val="24"/>
          <w:szCs w:val="24"/>
        </w:rPr>
        <w:t xml:space="preserve">Konsumsi alkohol reguler berhubungan dengan perkembangan KKR. </w:t>
      </w:r>
      <w:r w:rsidRPr="00F466DF">
        <w:rPr>
          <w:rFonts w:ascii="Times New Roman" w:eastAsia="Calibri" w:hAnsi="Times New Roman" w:cs="Times New Roman"/>
          <w:sz w:val="24"/>
          <w:szCs w:val="24"/>
          <w:lang w:val="fi-FI"/>
        </w:rPr>
        <w:t xml:space="preserve">Konsumsi alkohol merupakan faktor risiko KKR pada usia muda juga meningkatnya insidens kanker kolon distal. Metabolit reaktif pada alkohol seperti </w:t>
      </w:r>
      <w:r w:rsidRPr="00133DD5">
        <w:rPr>
          <w:rFonts w:ascii="Times New Roman" w:eastAsia="Calibri" w:hAnsi="Times New Roman" w:cs="Times New Roman"/>
          <w:i/>
          <w:iCs/>
          <w:sz w:val="24"/>
          <w:szCs w:val="24"/>
          <w:lang w:val="fi-FI"/>
        </w:rPr>
        <w:t>asetaldehid</w:t>
      </w:r>
      <w:r w:rsidRPr="00F466DF">
        <w:rPr>
          <w:rFonts w:ascii="Times New Roman" w:eastAsia="Calibri" w:hAnsi="Times New Roman" w:cs="Times New Roman"/>
          <w:sz w:val="24"/>
          <w:szCs w:val="24"/>
          <w:lang w:val="fi-FI"/>
        </w:rPr>
        <w:t xml:space="preserve"> bersifat </w:t>
      </w:r>
      <w:r w:rsidRPr="00133DD5">
        <w:rPr>
          <w:rFonts w:ascii="Times New Roman" w:eastAsia="Calibri" w:hAnsi="Times New Roman" w:cs="Times New Roman"/>
          <w:i/>
          <w:iCs/>
          <w:sz w:val="24"/>
          <w:szCs w:val="24"/>
          <w:lang w:val="fi-FI"/>
        </w:rPr>
        <w:t>karsinogeni</w:t>
      </w:r>
      <w:r w:rsidR="00133DD5">
        <w:rPr>
          <w:rFonts w:ascii="Times New Roman" w:eastAsia="Calibri" w:hAnsi="Times New Roman" w:cs="Times New Roman"/>
          <w:i/>
          <w:iCs/>
          <w:sz w:val="24"/>
          <w:szCs w:val="24"/>
          <w:lang w:val="fi-FI"/>
        </w:rPr>
        <w:t xml:space="preserve">c. </w:t>
      </w:r>
      <w:r w:rsidRPr="00F466DF">
        <w:rPr>
          <w:rFonts w:ascii="Times New Roman" w:eastAsia="Calibri" w:hAnsi="Times New Roman" w:cs="Times New Roman"/>
          <w:sz w:val="24"/>
          <w:szCs w:val="24"/>
          <w:lang w:val="fi-FI"/>
        </w:rPr>
        <w:t xml:space="preserve">Terdapat korelasi antara alkohol dan merokok, rokok menginduksi mutasi spesifik </w:t>
      </w:r>
      <w:r w:rsidRPr="00133DD5">
        <w:rPr>
          <w:rFonts w:ascii="Times New Roman" w:eastAsia="Calibri" w:hAnsi="Times New Roman" w:cs="Times New Roman"/>
          <w:i/>
          <w:iCs/>
          <w:sz w:val="24"/>
          <w:szCs w:val="24"/>
          <w:lang w:val="fi-FI"/>
        </w:rPr>
        <w:t>DNA</w:t>
      </w:r>
      <w:r w:rsidRPr="00F466DF">
        <w:rPr>
          <w:rFonts w:ascii="Times New Roman" w:eastAsia="Calibri" w:hAnsi="Times New Roman" w:cs="Times New Roman"/>
          <w:sz w:val="24"/>
          <w:szCs w:val="24"/>
          <w:lang w:val="fi-FI"/>
        </w:rPr>
        <w:t xml:space="preserve"> yang perbaikannya tidak efektif karena adanya alkohol.</w:t>
      </w:r>
      <w:r w:rsidR="00133DD5">
        <w:rPr>
          <w:rFonts w:ascii="Times New Roman" w:eastAsia="Calibri" w:hAnsi="Times New Roman" w:cs="Times New Roman"/>
          <w:sz w:val="24"/>
          <w:szCs w:val="24"/>
          <w:lang w:val="fi-FI"/>
        </w:rPr>
        <w:t xml:space="preserve"> </w:t>
      </w:r>
      <w:r w:rsidRPr="00F466DF">
        <w:rPr>
          <w:rFonts w:ascii="Times New Roman" w:eastAsia="Calibri" w:hAnsi="Times New Roman" w:cs="Times New Roman"/>
          <w:sz w:val="24"/>
          <w:szCs w:val="24"/>
          <w:lang w:val="fi-FI"/>
        </w:rPr>
        <w:t>Alkohol berperan sebagai solven, meningkatkan penetrasi molekul</w:t>
      </w:r>
      <w:r w:rsidR="00543892" w:rsidRPr="00F466DF">
        <w:rPr>
          <w:rFonts w:ascii="Times New Roman" w:eastAsia="Calibri" w:hAnsi="Times New Roman" w:cs="Times New Roman"/>
          <w:sz w:val="24"/>
          <w:szCs w:val="24"/>
          <w:lang w:val="fi-FI"/>
        </w:rPr>
        <w:t xml:space="preserve"> </w:t>
      </w:r>
      <w:r w:rsidRPr="00F466DF">
        <w:rPr>
          <w:rFonts w:ascii="Times New Roman" w:eastAsia="Calibri" w:hAnsi="Times New Roman" w:cs="Times New Roman"/>
          <w:sz w:val="24"/>
          <w:szCs w:val="24"/>
          <w:lang w:val="fi-FI"/>
        </w:rPr>
        <w:t xml:space="preserve">karsinogen lain ke sel mukosa. </w:t>
      </w:r>
      <w:r w:rsidRPr="00F466DF">
        <w:rPr>
          <w:rFonts w:ascii="Times New Roman" w:eastAsia="Calibri" w:hAnsi="Times New Roman" w:cs="Times New Roman"/>
          <w:sz w:val="24"/>
          <w:szCs w:val="24"/>
        </w:rPr>
        <w:t xml:space="preserve">Efek alkohol dimediasi melalui produksi </w:t>
      </w:r>
      <w:r w:rsidRPr="00133DD5">
        <w:rPr>
          <w:rFonts w:ascii="Times New Roman" w:eastAsia="Calibri" w:hAnsi="Times New Roman" w:cs="Times New Roman"/>
          <w:i/>
          <w:iCs/>
          <w:sz w:val="24"/>
          <w:szCs w:val="24"/>
        </w:rPr>
        <w:t xml:space="preserve">prostaglandin, peroksidase lipid, </w:t>
      </w:r>
      <w:r w:rsidRPr="00133DD5">
        <w:rPr>
          <w:rFonts w:ascii="Times New Roman" w:eastAsia="Calibri" w:hAnsi="Times New Roman" w:cs="Times New Roman"/>
          <w:sz w:val="24"/>
          <w:szCs w:val="24"/>
        </w:rPr>
        <w:t>dan generasi</w:t>
      </w:r>
      <w:r w:rsidRPr="00133DD5">
        <w:rPr>
          <w:rFonts w:ascii="Times New Roman" w:eastAsia="Calibri" w:hAnsi="Times New Roman" w:cs="Times New Roman"/>
          <w:i/>
          <w:iCs/>
          <w:sz w:val="24"/>
          <w:szCs w:val="24"/>
        </w:rPr>
        <w:t xml:space="preserve"> </w:t>
      </w:r>
      <w:r w:rsidRPr="00F466DF">
        <w:rPr>
          <w:rFonts w:ascii="Times New Roman" w:eastAsia="Calibri" w:hAnsi="Times New Roman" w:cs="Times New Roman"/>
          <w:sz w:val="24"/>
          <w:szCs w:val="24"/>
        </w:rPr>
        <w:t xml:space="preserve">ROS </w:t>
      </w:r>
      <w:r w:rsidRPr="00F466DF">
        <w:rPr>
          <w:rFonts w:ascii="Times New Roman" w:eastAsia="Calibri" w:hAnsi="Times New Roman" w:cs="Times New Roman"/>
          <w:i/>
          <w:iCs/>
          <w:sz w:val="24"/>
          <w:szCs w:val="24"/>
        </w:rPr>
        <w:t>(Reactive Oxygen Species)</w:t>
      </w:r>
      <w:r w:rsidRPr="00F466DF">
        <w:rPr>
          <w:rFonts w:ascii="Times New Roman" w:eastAsia="Calibri" w:hAnsi="Times New Roman" w:cs="Times New Roman"/>
          <w:sz w:val="24"/>
          <w:szCs w:val="24"/>
        </w:rPr>
        <w:t xml:space="preserve"> bebas. Konsumsi tinggi alkohol biasanya berhubungan dengan nutrisi rendah, sehingga jaringan rentan terhadap karsinogenesis. </w:t>
      </w:r>
      <w:r w:rsidRPr="00F466DF">
        <w:rPr>
          <w:rFonts w:ascii="Times New Roman" w:eastAsia="Calibri" w:hAnsi="Times New Roman" w:cs="Times New Roman"/>
          <w:sz w:val="24"/>
          <w:szCs w:val="24"/>
          <w:lang w:val="fi-FI"/>
        </w:rPr>
        <w:t xml:space="preserve">Konsumsi alkohol 2-4 porsi per hari meningkatkan risiko hingga 23% dibandingkan individu yang mengonsumsi kurang dari 1 porsi per hari. Porsi yang dimaksud adalah satuan jumlah minuman yang dikeluarkan </w:t>
      </w:r>
      <w:r w:rsidRPr="00F466DF">
        <w:rPr>
          <w:rFonts w:ascii="Times New Roman" w:eastAsia="Calibri" w:hAnsi="Times New Roman" w:cs="Times New Roman"/>
          <w:i/>
          <w:iCs/>
          <w:sz w:val="24"/>
          <w:szCs w:val="24"/>
          <w:lang w:val="fi-FI"/>
        </w:rPr>
        <w:t>oleh National Institute on Alcohol Abuse and Alcoholism,</w:t>
      </w:r>
      <w:r w:rsidRPr="00F466DF">
        <w:rPr>
          <w:rFonts w:ascii="Times New Roman" w:eastAsia="Calibri" w:hAnsi="Times New Roman" w:cs="Times New Roman"/>
          <w:sz w:val="24"/>
          <w:szCs w:val="24"/>
          <w:lang w:val="fi-FI"/>
        </w:rPr>
        <w:t xml:space="preserve"> 1 porsi mengandung sekitar 14 gram al</w:t>
      </w:r>
      <w:r w:rsidR="00133DD5">
        <w:rPr>
          <w:rFonts w:ascii="Times New Roman" w:eastAsia="Calibri" w:hAnsi="Times New Roman" w:cs="Times New Roman"/>
          <w:sz w:val="24"/>
          <w:szCs w:val="24"/>
          <w:lang w:val="fi-FI"/>
        </w:rPr>
        <w:t>k</w:t>
      </w:r>
      <w:r w:rsidRPr="00F466DF">
        <w:rPr>
          <w:rFonts w:ascii="Times New Roman" w:eastAsia="Calibri" w:hAnsi="Times New Roman" w:cs="Times New Roman"/>
          <w:sz w:val="24"/>
          <w:szCs w:val="24"/>
          <w:lang w:val="fi-FI"/>
        </w:rPr>
        <w:t xml:space="preserve">ohol murni, volumenya berbeda-beda untuk minuman beralkohol yang beredar di masyarakat 1 porsi </w:t>
      </w:r>
      <w:r w:rsidR="00F170B3">
        <w:rPr>
          <w:rFonts w:ascii="Times New Roman" w:eastAsia="Calibri" w:hAnsi="Times New Roman" w:cs="Times New Roman"/>
          <w:sz w:val="24"/>
          <w:szCs w:val="24"/>
          <w:lang w:val="fi-FI"/>
        </w:rPr>
        <w:t xml:space="preserve"> sama dengan </w:t>
      </w:r>
      <w:r w:rsidRPr="00F466DF">
        <w:rPr>
          <w:rFonts w:ascii="Times New Roman" w:eastAsia="Calibri" w:hAnsi="Times New Roman" w:cs="Times New Roman"/>
          <w:sz w:val="24"/>
          <w:szCs w:val="24"/>
          <w:lang w:val="fi-FI"/>
        </w:rPr>
        <w:t>355 ml bir (kadar</w:t>
      </w:r>
      <w:r w:rsidR="00133DD5">
        <w:rPr>
          <w:rFonts w:ascii="Times New Roman" w:eastAsia="Calibri" w:hAnsi="Times New Roman" w:cs="Times New Roman"/>
          <w:sz w:val="24"/>
          <w:szCs w:val="24"/>
          <w:lang w:val="fi-FI"/>
        </w:rPr>
        <w:t xml:space="preserve"> </w:t>
      </w:r>
      <w:r w:rsidRPr="00F466DF">
        <w:rPr>
          <w:rFonts w:ascii="Times New Roman" w:eastAsia="Calibri" w:hAnsi="Times New Roman" w:cs="Times New Roman"/>
          <w:sz w:val="24"/>
          <w:szCs w:val="24"/>
          <w:lang w:val="fi-FI"/>
        </w:rPr>
        <w:t>alkohol 5%), 148 ml wine (kadar alkohol 7%), 29,5 ml brandy atau minuman keras lainnya (kadar alkohol 40%). Riwayat mengonsumsi alkohol juga memiliki risiko tinggi</w:t>
      </w:r>
      <w:r w:rsidR="005D111D">
        <w:rPr>
          <w:rFonts w:ascii="Times New Roman" w:eastAsia="Calibri" w:hAnsi="Times New Roman" w:cs="Times New Roman"/>
          <w:sz w:val="24"/>
          <w:szCs w:val="24"/>
          <w:lang w:val="fi-FI"/>
        </w:rPr>
        <w:t>.</w:t>
      </w:r>
    </w:p>
    <w:p w14:paraId="0069736C" w14:textId="7ADBB9D2" w:rsidR="00D51828" w:rsidRPr="00FC0C98" w:rsidRDefault="005F101E" w:rsidP="00FC0C98">
      <w:pPr>
        <w:pStyle w:val="DaftarParagraf"/>
        <w:numPr>
          <w:ilvl w:val="1"/>
          <w:numId w:val="2"/>
        </w:numPr>
        <w:spacing w:after="0" w:line="480" w:lineRule="auto"/>
        <w:rPr>
          <w:rFonts w:eastAsia="Calibri" w:cs="Times New Roman"/>
          <w:szCs w:val="24"/>
          <w:lang w:val="fi-FI"/>
        </w:rPr>
      </w:pPr>
      <w:r w:rsidRPr="00FC0C98">
        <w:rPr>
          <w:rFonts w:eastAsia="Calibri" w:cs="Times New Roman"/>
          <w:szCs w:val="24"/>
          <w:lang w:val="fi-FI"/>
        </w:rPr>
        <w:t>Lain-lain</w:t>
      </w:r>
      <w:r w:rsidR="00F466DF" w:rsidRPr="00FC0C98">
        <w:rPr>
          <w:rFonts w:eastAsia="Calibri" w:cs="Times New Roman"/>
          <w:szCs w:val="24"/>
          <w:lang w:val="fi-FI"/>
        </w:rPr>
        <w:t>.</w:t>
      </w:r>
    </w:p>
    <w:p w14:paraId="496DF5FE" w14:textId="3A9117F1" w:rsidR="005F101E" w:rsidRPr="00543892" w:rsidRDefault="005F101E" w:rsidP="00F466DF">
      <w:pPr>
        <w:spacing w:after="0" w:line="480" w:lineRule="auto"/>
        <w:ind w:firstLine="360"/>
        <w:jc w:val="both"/>
        <w:rPr>
          <w:rFonts w:ascii="Times New Roman" w:eastAsia="Calibri" w:hAnsi="Times New Roman" w:cs="Times New Roman"/>
          <w:sz w:val="24"/>
          <w:szCs w:val="24"/>
          <w:lang w:val="fi-FI"/>
        </w:rPr>
      </w:pPr>
      <w:r w:rsidRPr="00543892">
        <w:rPr>
          <w:rFonts w:ascii="Times New Roman" w:eastAsia="Calibri" w:hAnsi="Times New Roman" w:cs="Times New Roman"/>
          <w:sz w:val="24"/>
          <w:szCs w:val="24"/>
          <w:lang w:val="fi-FI"/>
        </w:rPr>
        <w:t>Peranan suplementasi kalsium dan vitamin D untuk mencegah kanker kolorektal masih</w:t>
      </w:r>
      <w:r w:rsidR="00133DD5">
        <w:rPr>
          <w:rFonts w:ascii="Times New Roman" w:eastAsia="Calibri" w:hAnsi="Times New Roman" w:cs="Times New Roman"/>
          <w:sz w:val="24"/>
          <w:szCs w:val="24"/>
          <w:lang w:val="fi-FI"/>
        </w:rPr>
        <w:t xml:space="preserve"> </w:t>
      </w:r>
      <w:r w:rsidRPr="00543892">
        <w:rPr>
          <w:rFonts w:ascii="Times New Roman" w:eastAsia="Calibri" w:hAnsi="Times New Roman" w:cs="Times New Roman"/>
          <w:sz w:val="24"/>
          <w:szCs w:val="24"/>
          <w:lang w:val="fi-FI"/>
        </w:rPr>
        <w:t>perlu diteliti lebih lanjut. Studi meta-analisis menunjukkan kalsium 1200 mg menurunkan risiko adenoma secara bermakna</w:t>
      </w:r>
      <w:r w:rsidR="00F170B3">
        <w:rPr>
          <w:rFonts w:ascii="Times New Roman" w:eastAsia="Calibri" w:hAnsi="Times New Roman" w:cs="Times New Roman"/>
          <w:sz w:val="24"/>
          <w:szCs w:val="24"/>
          <w:lang w:val="fi-FI"/>
        </w:rPr>
        <w:t xml:space="preserve"> </w:t>
      </w:r>
      <w:r w:rsidRPr="00543892">
        <w:rPr>
          <w:rFonts w:ascii="Times New Roman" w:eastAsia="Calibri" w:hAnsi="Times New Roman" w:cs="Times New Roman"/>
          <w:sz w:val="24"/>
          <w:szCs w:val="24"/>
          <w:lang w:val="fi-FI"/>
        </w:rPr>
        <w:t xml:space="preserve">sedangkan hubungan antara vitamin D dan kanker belum diketahui pasti. Perhimpunan Dokter </w:t>
      </w:r>
      <w:r w:rsidRPr="00543892">
        <w:rPr>
          <w:rFonts w:ascii="Times New Roman" w:eastAsia="Calibri" w:hAnsi="Times New Roman" w:cs="Times New Roman"/>
          <w:sz w:val="24"/>
          <w:szCs w:val="24"/>
          <w:lang w:val="fi-FI"/>
        </w:rPr>
        <w:lastRenderedPageBreak/>
        <w:t>Spesialis Bedah Digestif Indonesia memberikan rekomendasi tingkat B untuk aspirin dan OAINS</w:t>
      </w:r>
      <w:r w:rsidRPr="00AE5BCE">
        <w:rPr>
          <w:rFonts w:ascii="Times New Roman" w:eastAsia="Calibri" w:hAnsi="Times New Roman" w:cs="Times New Roman"/>
          <w:i/>
          <w:iCs/>
          <w:sz w:val="24"/>
          <w:szCs w:val="24"/>
          <w:lang w:val="fi-FI"/>
        </w:rPr>
        <w:t xml:space="preserve"> (Obat Anti-Inflamasi Non-Steroid) </w:t>
      </w:r>
      <w:r w:rsidRPr="00543892">
        <w:rPr>
          <w:rFonts w:ascii="Times New Roman" w:eastAsia="Calibri" w:hAnsi="Times New Roman" w:cs="Times New Roman"/>
          <w:sz w:val="24"/>
          <w:szCs w:val="24"/>
          <w:lang w:val="fi-FI"/>
        </w:rPr>
        <w:t>dalam menurunkan risiko KKR</w:t>
      </w:r>
      <w:r w:rsidR="00F170B3">
        <w:rPr>
          <w:rFonts w:ascii="Times New Roman" w:eastAsia="Calibri" w:hAnsi="Times New Roman" w:cs="Times New Roman"/>
          <w:sz w:val="24"/>
          <w:szCs w:val="24"/>
          <w:lang w:val="fi-FI"/>
        </w:rPr>
        <w:t xml:space="preserve"> </w:t>
      </w:r>
      <w:r w:rsidRPr="00543892">
        <w:rPr>
          <w:rFonts w:ascii="Times New Roman" w:eastAsia="Calibri" w:hAnsi="Times New Roman" w:cs="Times New Roman"/>
          <w:sz w:val="24"/>
          <w:szCs w:val="24"/>
          <w:lang w:val="fi-FI"/>
        </w:rPr>
        <w:t>namun penggunaannya tidak dianjurkan karena efek</w:t>
      </w:r>
      <w:r w:rsidR="00133DD5">
        <w:rPr>
          <w:rFonts w:ascii="Times New Roman" w:eastAsia="Calibri" w:hAnsi="Times New Roman" w:cs="Times New Roman"/>
          <w:sz w:val="24"/>
          <w:szCs w:val="24"/>
          <w:lang w:val="fi-FI"/>
        </w:rPr>
        <w:t xml:space="preserve"> </w:t>
      </w:r>
      <w:r w:rsidRPr="00543892">
        <w:rPr>
          <w:rFonts w:ascii="Times New Roman" w:eastAsia="Calibri" w:hAnsi="Times New Roman" w:cs="Times New Roman"/>
          <w:sz w:val="24"/>
          <w:szCs w:val="24"/>
          <w:lang w:val="fi-FI"/>
        </w:rPr>
        <w:t xml:space="preserve">samping obat. Penggunaan terapi sulih hormon </w:t>
      </w:r>
      <w:r w:rsidRPr="00133DD5">
        <w:rPr>
          <w:rFonts w:ascii="Times New Roman" w:eastAsia="Calibri" w:hAnsi="Times New Roman" w:cs="Times New Roman"/>
          <w:i/>
          <w:iCs/>
          <w:sz w:val="24"/>
          <w:szCs w:val="24"/>
          <w:lang w:val="fi-FI"/>
        </w:rPr>
        <w:t>pasca-menopause</w:t>
      </w:r>
      <w:r w:rsidRPr="00543892">
        <w:rPr>
          <w:rFonts w:ascii="Times New Roman" w:eastAsia="Calibri" w:hAnsi="Times New Roman" w:cs="Times New Roman"/>
          <w:sz w:val="24"/>
          <w:szCs w:val="24"/>
          <w:lang w:val="fi-FI"/>
        </w:rPr>
        <w:t xml:space="preserve"> secara teratur dan jangka panjang juga menurunkan risiko KKR</w:t>
      </w:r>
      <w:r w:rsidR="00F170B3">
        <w:rPr>
          <w:rFonts w:ascii="Times New Roman" w:eastAsia="Calibri" w:hAnsi="Times New Roman" w:cs="Times New Roman"/>
          <w:sz w:val="24"/>
          <w:szCs w:val="24"/>
          <w:lang w:val="fi-FI"/>
        </w:rPr>
        <w:t xml:space="preserve"> </w:t>
      </w:r>
      <w:r w:rsidRPr="00543892">
        <w:rPr>
          <w:rFonts w:ascii="Times New Roman" w:eastAsia="Calibri" w:hAnsi="Times New Roman" w:cs="Times New Roman"/>
          <w:sz w:val="24"/>
          <w:szCs w:val="24"/>
          <w:lang w:val="fi-FI"/>
        </w:rPr>
        <w:t>namun meningkatkan risiko kanker payudara dan penyakit kardiovaskuler.</w:t>
      </w:r>
    </w:p>
    <w:p w14:paraId="1A82E5CC" w14:textId="77777777" w:rsidR="005F101E" w:rsidRPr="008852EC" w:rsidRDefault="005F101E" w:rsidP="005D111D">
      <w:pPr>
        <w:pStyle w:val="Judul3"/>
        <w:numPr>
          <w:ilvl w:val="0"/>
          <w:numId w:val="0"/>
        </w:numPr>
        <w:ind w:left="2160" w:hanging="2160"/>
        <w:rPr>
          <w:lang w:val="fi-FI"/>
        </w:rPr>
      </w:pPr>
      <w:bookmarkStart w:id="104" w:name="_Toc161205866"/>
      <w:r w:rsidRPr="008852EC">
        <w:rPr>
          <w:lang w:val="fi-FI"/>
        </w:rPr>
        <w:t>2.3.6 Manifestasi Klinis</w:t>
      </w:r>
      <w:bookmarkEnd w:id="104"/>
      <w:r w:rsidRPr="008852EC">
        <w:rPr>
          <w:lang w:val="fi-FI"/>
        </w:rPr>
        <w:t xml:space="preserve"> </w:t>
      </w:r>
    </w:p>
    <w:p w14:paraId="2AB67264" w14:textId="6FFD1E3F" w:rsidR="005F101E" w:rsidRPr="00E87B19" w:rsidRDefault="005F101E" w:rsidP="00DA6D87">
      <w:pPr>
        <w:spacing w:after="0" w:line="480" w:lineRule="auto"/>
        <w:ind w:firstLine="720"/>
        <w:jc w:val="both"/>
        <w:rPr>
          <w:rFonts w:ascii="Times New Roman" w:eastAsia="Calibri" w:hAnsi="Times New Roman" w:cs="Times New Roman"/>
          <w:sz w:val="24"/>
          <w:szCs w:val="24"/>
          <w:lang w:val="fi-FI" w:bidi="ar-SA"/>
        </w:rPr>
      </w:pPr>
      <w:r w:rsidRPr="00E87B19">
        <w:rPr>
          <w:rFonts w:ascii="Times New Roman" w:eastAsia="Calibri" w:hAnsi="Times New Roman" w:cs="Times New Roman"/>
          <w:sz w:val="24"/>
          <w:szCs w:val="24"/>
          <w:lang w:val="fi-FI" w:bidi="ar-SA"/>
        </w:rPr>
        <w:t xml:space="preserve">Manifestasi klinis dari kanker kolorektal sangat bervariasi dan tidak spesifik. Itu tergantung dari lokasi tumor di usus dan apakah sudah bermetastasis ke tempat lain atau belum. Biasanya memiliki tanda antara lain konstipasi, darah dalam </w:t>
      </w:r>
      <w:r w:rsidRPr="00133DD5">
        <w:rPr>
          <w:rFonts w:ascii="Times New Roman" w:eastAsia="Calibri" w:hAnsi="Times New Roman" w:cs="Times New Roman"/>
          <w:i/>
          <w:iCs/>
          <w:sz w:val="24"/>
          <w:szCs w:val="24"/>
          <w:lang w:val="fi-FI" w:bidi="ar-SA"/>
        </w:rPr>
        <w:t>feses</w:t>
      </w:r>
      <w:r w:rsidRPr="00E87B19">
        <w:rPr>
          <w:rFonts w:ascii="Times New Roman" w:eastAsia="Calibri" w:hAnsi="Times New Roman" w:cs="Times New Roman"/>
          <w:sz w:val="24"/>
          <w:szCs w:val="24"/>
          <w:lang w:val="fi-FI" w:bidi="ar-SA"/>
        </w:rPr>
        <w:t xml:space="preserve">, berat badan menurun, mual dan muntah. </w:t>
      </w:r>
      <w:r w:rsidRPr="00E87B19">
        <w:rPr>
          <w:rFonts w:ascii="Times New Roman" w:eastAsia="Calibri" w:hAnsi="Times New Roman" w:cs="Times New Roman"/>
          <w:sz w:val="24"/>
          <w:szCs w:val="24"/>
          <w:lang w:val="en-US" w:bidi="ar-SA"/>
        </w:rPr>
        <w:t>K</w:t>
      </w:r>
      <w:r w:rsidR="00F170B3">
        <w:rPr>
          <w:rFonts w:ascii="Times New Roman" w:eastAsia="Calibri" w:hAnsi="Times New Roman" w:cs="Times New Roman"/>
          <w:sz w:val="24"/>
          <w:szCs w:val="24"/>
          <w:lang w:val="en-US" w:bidi="ar-SA"/>
        </w:rPr>
        <w:t xml:space="preserve">KR </w:t>
      </w:r>
      <w:r w:rsidRPr="00E87B19">
        <w:rPr>
          <w:rFonts w:ascii="Times New Roman" w:eastAsia="Calibri" w:hAnsi="Times New Roman" w:cs="Times New Roman"/>
          <w:sz w:val="24"/>
          <w:szCs w:val="24"/>
          <w:lang w:val="en-US" w:bidi="ar-SA"/>
        </w:rPr>
        <w:t xml:space="preserve">dengan tumor dibagian </w:t>
      </w:r>
      <w:r w:rsidR="00133DD5" w:rsidRPr="00133DD5">
        <w:rPr>
          <w:rFonts w:ascii="Times New Roman" w:eastAsia="Calibri" w:hAnsi="Times New Roman" w:cs="Times New Roman"/>
          <w:i/>
          <w:iCs/>
          <w:sz w:val="24"/>
          <w:szCs w:val="24"/>
          <w:lang w:val="en-US" w:bidi="ar-SA"/>
        </w:rPr>
        <w:t>c</w:t>
      </w:r>
      <w:r w:rsidRPr="00133DD5">
        <w:rPr>
          <w:rFonts w:ascii="Times New Roman" w:eastAsia="Calibri" w:hAnsi="Times New Roman" w:cs="Times New Roman"/>
          <w:i/>
          <w:iCs/>
          <w:sz w:val="24"/>
          <w:szCs w:val="24"/>
          <w:lang w:val="en-US" w:bidi="ar-SA"/>
        </w:rPr>
        <w:t>olon asenden</w:t>
      </w:r>
      <w:r w:rsidRPr="00E87B19">
        <w:rPr>
          <w:rFonts w:ascii="Times New Roman" w:eastAsia="Calibri" w:hAnsi="Times New Roman" w:cs="Times New Roman"/>
          <w:sz w:val="24"/>
          <w:szCs w:val="24"/>
          <w:lang w:val="en-US" w:bidi="ar-SA"/>
        </w:rPr>
        <w:t xml:space="preserve"> dapat tumbuh besar sebelum terdiagnosa karena fitur anatomisnya. </w:t>
      </w:r>
      <w:r w:rsidRPr="00F170B3">
        <w:rPr>
          <w:rFonts w:ascii="Times New Roman" w:eastAsia="Calibri" w:hAnsi="Times New Roman" w:cs="Times New Roman"/>
          <w:sz w:val="24"/>
          <w:szCs w:val="24"/>
          <w:lang w:val="en-US" w:bidi="ar-SA"/>
        </w:rPr>
        <w:t>Manifestasi klinis yang dapat timbul antara lain penderita serin</w:t>
      </w:r>
      <w:r w:rsidR="00F170B3">
        <w:rPr>
          <w:rFonts w:ascii="Times New Roman" w:eastAsia="Calibri" w:hAnsi="Times New Roman" w:cs="Times New Roman"/>
          <w:sz w:val="24"/>
          <w:szCs w:val="24"/>
          <w:lang w:val="en-US" w:bidi="ar-SA"/>
        </w:rPr>
        <w:t xml:space="preserve">g </w:t>
      </w:r>
      <w:r w:rsidRPr="00F170B3">
        <w:rPr>
          <w:rFonts w:ascii="Times New Roman" w:eastAsia="Calibri" w:hAnsi="Times New Roman" w:cs="Times New Roman"/>
          <w:sz w:val="24"/>
          <w:szCs w:val="24"/>
          <w:lang w:val="en-US" w:bidi="ar-SA"/>
        </w:rPr>
        <w:t xml:space="preserve">kali merasa lemah karena anemia, darah </w:t>
      </w:r>
      <w:r w:rsidRPr="00F170B3">
        <w:rPr>
          <w:rFonts w:ascii="Times New Roman" w:eastAsia="Calibri" w:hAnsi="Times New Roman" w:cs="Times New Roman"/>
          <w:i/>
          <w:iCs/>
          <w:sz w:val="24"/>
          <w:szCs w:val="24"/>
          <w:lang w:val="en-US" w:bidi="ar-SA"/>
        </w:rPr>
        <w:t>makroskopis</w:t>
      </w:r>
      <w:r w:rsidRPr="00F170B3">
        <w:rPr>
          <w:rFonts w:ascii="Times New Roman" w:eastAsia="Calibri" w:hAnsi="Times New Roman" w:cs="Times New Roman"/>
          <w:sz w:val="24"/>
          <w:szCs w:val="24"/>
          <w:lang w:val="en-US" w:bidi="ar-SA"/>
        </w:rPr>
        <w:t xml:space="preserve"> pada </w:t>
      </w:r>
      <w:r w:rsidRPr="00F170B3">
        <w:rPr>
          <w:rFonts w:ascii="Times New Roman" w:eastAsia="Calibri" w:hAnsi="Times New Roman" w:cs="Times New Roman"/>
          <w:i/>
          <w:iCs/>
          <w:sz w:val="24"/>
          <w:szCs w:val="24"/>
          <w:lang w:val="en-US" w:bidi="ar-SA"/>
        </w:rPr>
        <w:t>feses</w:t>
      </w:r>
      <w:r w:rsidRPr="00F170B3">
        <w:rPr>
          <w:rFonts w:ascii="Times New Roman" w:eastAsia="Calibri" w:hAnsi="Times New Roman" w:cs="Times New Roman"/>
          <w:sz w:val="24"/>
          <w:szCs w:val="24"/>
          <w:lang w:val="en-US" w:bidi="ar-SA"/>
        </w:rPr>
        <w:t xml:space="preserve"> terlihat samar, merasa tidak nyaman pada abdomen kanan yang persisten dan teraba massa abdominal. </w:t>
      </w:r>
      <w:r w:rsidRPr="00E87B19">
        <w:rPr>
          <w:rFonts w:ascii="Times New Roman" w:eastAsia="Calibri" w:hAnsi="Times New Roman" w:cs="Times New Roman"/>
          <w:sz w:val="24"/>
          <w:szCs w:val="24"/>
          <w:lang w:val="en-US" w:bidi="ar-SA"/>
        </w:rPr>
        <w:t xml:space="preserve">Manifestasi klinis pada </w:t>
      </w:r>
      <w:r w:rsidR="00133DD5" w:rsidRPr="00133DD5">
        <w:rPr>
          <w:rFonts w:ascii="Times New Roman" w:eastAsia="Calibri" w:hAnsi="Times New Roman" w:cs="Times New Roman"/>
          <w:i/>
          <w:iCs/>
          <w:sz w:val="24"/>
          <w:szCs w:val="24"/>
          <w:lang w:val="en-US" w:bidi="ar-SA"/>
        </w:rPr>
        <w:t>c</w:t>
      </w:r>
      <w:r w:rsidRPr="00133DD5">
        <w:rPr>
          <w:rFonts w:ascii="Times New Roman" w:eastAsia="Calibri" w:hAnsi="Times New Roman" w:cs="Times New Roman"/>
          <w:i/>
          <w:iCs/>
          <w:sz w:val="24"/>
          <w:szCs w:val="24"/>
          <w:lang w:val="en-US" w:bidi="ar-SA"/>
        </w:rPr>
        <w:t>olon</w:t>
      </w:r>
      <w:r w:rsidRPr="00E87B19">
        <w:rPr>
          <w:rFonts w:ascii="Times New Roman" w:eastAsia="Calibri" w:hAnsi="Times New Roman" w:cs="Times New Roman"/>
          <w:sz w:val="24"/>
          <w:szCs w:val="24"/>
          <w:lang w:val="en-US" w:bidi="ar-SA"/>
        </w:rPr>
        <w:t xml:space="preserve"> kiri antara lain terjadi gangguan pola buang air besar, darah tercampur dengan </w:t>
      </w:r>
      <w:r w:rsidRPr="00133DD5">
        <w:rPr>
          <w:rFonts w:ascii="Times New Roman" w:eastAsia="Calibri" w:hAnsi="Times New Roman" w:cs="Times New Roman"/>
          <w:i/>
          <w:iCs/>
          <w:sz w:val="24"/>
          <w:szCs w:val="24"/>
          <w:lang w:val="en-US" w:bidi="ar-SA"/>
        </w:rPr>
        <w:t xml:space="preserve">feses </w:t>
      </w:r>
      <w:r w:rsidRPr="00E87B19">
        <w:rPr>
          <w:rFonts w:ascii="Times New Roman" w:eastAsia="Calibri" w:hAnsi="Times New Roman" w:cs="Times New Roman"/>
          <w:sz w:val="24"/>
          <w:szCs w:val="24"/>
          <w:lang w:val="en-US" w:bidi="ar-SA"/>
        </w:rPr>
        <w:t xml:space="preserve">atau </w:t>
      </w:r>
      <w:r w:rsidRPr="00133DD5">
        <w:rPr>
          <w:rFonts w:ascii="Times New Roman" w:eastAsia="Calibri" w:hAnsi="Times New Roman" w:cs="Times New Roman"/>
          <w:i/>
          <w:iCs/>
          <w:sz w:val="24"/>
          <w:szCs w:val="24"/>
          <w:lang w:val="en-US" w:bidi="ar-SA"/>
        </w:rPr>
        <w:t>mukus</w:t>
      </w:r>
      <w:r w:rsidRPr="00E87B19">
        <w:rPr>
          <w:rFonts w:ascii="Times New Roman" w:eastAsia="Calibri" w:hAnsi="Times New Roman" w:cs="Times New Roman"/>
          <w:sz w:val="24"/>
          <w:szCs w:val="24"/>
          <w:lang w:val="en-US" w:bidi="ar-SA"/>
        </w:rPr>
        <w:t xml:space="preserve">, dan sering ada pendarahan dari </w:t>
      </w:r>
      <w:r w:rsidRPr="00133DD5">
        <w:rPr>
          <w:rFonts w:ascii="Times New Roman" w:eastAsia="Calibri" w:hAnsi="Times New Roman" w:cs="Times New Roman"/>
          <w:i/>
          <w:iCs/>
          <w:sz w:val="24"/>
          <w:szCs w:val="24"/>
          <w:lang w:val="en-US" w:bidi="ar-SA"/>
        </w:rPr>
        <w:t>anus</w:t>
      </w:r>
      <w:r w:rsidRPr="00E87B19">
        <w:rPr>
          <w:rFonts w:ascii="Times New Roman" w:eastAsia="Calibri" w:hAnsi="Times New Roman" w:cs="Times New Roman"/>
          <w:sz w:val="24"/>
          <w:szCs w:val="24"/>
          <w:lang w:val="en-US" w:bidi="ar-SA"/>
        </w:rPr>
        <w:t xml:space="preserve"> namun jarang yang masif. Sedangkan manifestasi klinis untuk kanker pada rektum yaitu perdarahan per </w:t>
      </w:r>
      <w:r w:rsidRPr="00133DD5">
        <w:rPr>
          <w:rFonts w:ascii="Times New Roman" w:eastAsia="Calibri" w:hAnsi="Times New Roman" w:cs="Times New Roman"/>
          <w:i/>
          <w:iCs/>
          <w:sz w:val="24"/>
          <w:szCs w:val="24"/>
          <w:lang w:val="en-US" w:bidi="ar-SA"/>
        </w:rPr>
        <w:t>rektal</w:t>
      </w:r>
      <w:r w:rsidRPr="00E87B19">
        <w:rPr>
          <w:rFonts w:ascii="Times New Roman" w:eastAsia="Calibri" w:hAnsi="Times New Roman" w:cs="Times New Roman"/>
          <w:sz w:val="24"/>
          <w:szCs w:val="24"/>
          <w:lang w:val="en-US" w:bidi="ar-SA"/>
        </w:rPr>
        <w:t xml:space="preserve">, terdapat gangguan pola buang air, dan darah juga bisa tercampur dengan </w:t>
      </w:r>
      <w:r w:rsidRPr="00133DD5">
        <w:rPr>
          <w:rFonts w:ascii="Times New Roman" w:eastAsia="Calibri" w:hAnsi="Times New Roman" w:cs="Times New Roman"/>
          <w:i/>
          <w:iCs/>
          <w:sz w:val="24"/>
          <w:szCs w:val="24"/>
          <w:lang w:val="en-US" w:bidi="ar-SA"/>
        </w:rPr>
        <w:t>feses</w:t>
      </w:r>
      <w:r w:rsidRPr="00E87B19">
        <w:rPr>
          <w:rFonts w:ascii="Times New Roman" w:eastAsia="Calibri" w:hAnsi="Times New Roman" w:cs="Times New Roman"/>
          <w:sz w:val="24"/>
          <w:szCs w:val="24"/>
          <w:lang w:val="en-US" w:bidi="ar-SA"/>
        </w:rPr>
        <w:t xml:space="preserve"> atau </w:t>
      </w:r>
      <w:r w:rsidRPr="00133DD5">
        <w:rPr>
          <w:rFonts w:ascii="Times New Roman" w:eastAsia="Calibri" w:hAnsi="Times New Roman" w:cs="Times New Roman"/>
          <w:i/>
          <w:iCs/>
          <w:sz w:val="24"/>
          <w:szCs w:val="24"/>
          <w:lang w:val="en-US" w:bidi="ar-SA"/>
        </w:rPr>
        <w:t>mucus</w:t>
      </w:r>
      <w:r w:rsidRPr="00E87B19">
        <w:rPr>
          <w:rFonts w:ascii="Times New Roman" w:eastAsia="Calibri" w:hAnsi="Times New Roman" w:cs="Times New Roman"/>
          <w:sz w:val="24"/>
          <w:szCs w:val="24"/>
          <w:lang w:val="en-US" w:bidi="ar-SA"/>
        </w:rPr>
        <w:t xml:space="preserve"> </w:t>
      </w:r>
      <w:r w:rsidRPr="00E87B19">
        <w:rPr>
          <w:rFonts w:ascii="Times New Roman" w:eastAsia="Calibri" w:hAnsi="Times New Roman" w:cs="Times New Roman"/>
          <w:sz w:val="24"/>
          <w:szCs w:val="24"/>
          <w:lang w:val="en-US" w:bidi="ar-SA"/>
        </w:rPr>
        <w:fldChar w:fldCharType="begin" w:fldLock="1"/>
      </w:r>
      <w:r w:rsidRPr="00E87B19">
        <w:rPr>
          <w:rFonts w:ascii="Times New Roman" w:eastAsia="Calibri" w:hAnsi="Times New Roman" w:cs="Times New Roman"/>
          <w:sz w:val="24"/>
          <w:szCs w:val="24"/>
          <w:lang w:val="en-US" w:bidi="ar-SA"/>
        </w:rPr>
        <w:instrText>ADDIN CSL_CITATION {"citationItems":[{"id":"ITEM-1","itemData":{"abstract":"Rita Pratiwi, “Gambaran Prevalensi Tindakan Kolostomi di Ruang Bedah Digestif Lontara II RSUP Dr. Wahidin Sudirohusodo Makassar Periode 2021” dibimbing oleh Elly L. Syattar dan Takdir Tahir (xiii + 60 halaman + 4 tabel + 4 lampiran) Latar belakang: Prevalensi kanker kolorektal yang makin meningkat di seluruh dunia menjadikannya sebagai salah satu masalah kesehatan global yang serius. Meningkatnya prevalensi kanker kolorektal berbanding lurus dengan peningkatan pasien-pasien kolostomi (ostomate) dikarenakan hampir semua pasien dengan kanker kolorektal berakhir dengan pembuatan kolostomi. Penelitian ini bertujuan mengetahui gambaran prevalensi tindakan kolostomi di Ruang Bedah Digestif Lontara II RSUP Dr.Wahidin Sudirohusodo Makassar periode 2021. Metode: Penelitian ini menggunakan deskriptif dengan pendekatan retrospektif. Populasi dalam penelitian ini adalah seluruh pasien yang menjalani pembedahan kolostomi tercatat dalam catatan medik di Ruang Bedah Digestif Lontara II RSUP Dr. Wahidin Sudirohusodo Makassar pada tahun 2021 sebanyak 103 pasien dengan jumlah sampel sebanyak 103 pasien menggunakan total sampling. Hasil: Prevalensi tindakan kolostomi di Ruang Bedah Digestif Lontara II RSUP Dr. Wahidin Sudirohusodo Makassar periode 2021 didominasi umur 46-65 tahun sebanyak 60 responden (58,3%), berjenis kelamin laki-laki sebanyak 52 responden (50,5%) berpendidikan SMP-SMA sebanyak 48 responden (46,6%), bekerja sebanyak 58 responden (56,3%), didiagnosis kanker kolorektal sebanyak 75 responden (72,8%), tidak memiliki riwayat keluarga sebanyak 101 responden (9</w:instrText>
      </w:r>
      <w:r w:rsidRPr="00316026">
        <w:rPr>
          <w:rFonts w:ascii="Times New Roman" w:eastAsia="Calibri" w:hAnsi="Times New Roman" w:cs="Times New Roman"/>
          <w:sz w:val="24"/>
          <w:szCs w:val="24"/>
          <w:lang w:val="fi-FI" w:bidi="ar-SA"/>
        </w:rPr>
        <w:instrText>8,1%), tidak memiliki riwayat penyakit sebelumnya sebanyak 70 responden (68,0%), bukan perokok sebanyak 78 responden (75,7%), dan jenis tindakan end colostom sebanyak 48 responden (46,6%). Kesimpulan: Prevalensi tindakan kolostomi di Ruang Bedah Digestif Lontara II RSUP Dr. Wahidin Sudirohusodo Makassar periode 2021 sebanyak 103 pasien yang didominasi lansia, berjeni</w:instrText>
      </w:r>
      <w:r w:rsidRPr="00E87B19">
        <w:rPr>
          <w:rFonts w:ascii="Times New Roman" w:eastAsia="Calibri" w:hAnsi="Times New Roman" w:cs="Times New Roman"/>
          <w:sz w:val="24"/>
          <w:szCs w:val="24"/>
          <w:lang w:val="fi-FI" w:bidi="ar-SA"/>
        </w:rPr>
        <w:instrText>s kelamin laki-laki, berpendidikan SMP-SMA, bekerja, didiagnosis kanker kolorektal, tidak memiliki riwayat keluarga, tidak memiliki riwayat penyakit sebelumnya, bukan perokok, dan jenis tindakan dengan end colostom. Oleh karena itu, diharapkan kepada pihak tekait dalam hal ini pihak rumah sakit untuk melengkapi pencatatan rekam medik terkhusus yang berkaitan dengan tindakan kolostomi.","author":[{"dropping-particle":"","family":"Pratiwi","given":"Rita","non-dropping-particle":"","parse-names":false,"suffix":""}],"id":"ITEM-1","issued":{"date-parts":[["2022"]]},"publisher":"UNIV.HASANUDIN","publisher-place":"MAKASAR","title":"GAMBARAN PREVALENSI TINDAKAN KOLOSTOMI DI RUANG BEDAH DIGESTIF LONTARA II RSUP DR.WAHIDIN SUDIROHUSODO MAKASAR PERIODE 2021","type":"thesis"},"uris":["http://www.mendeley.com/documents/?uuid=85c10efd-f853-47b0-895a-4329127abd6f"]}],"mendeley":{"formattedCitation":"(Pratiwi, 2022)","plainTextFormattedCitation":"(Pratiwi, 2022)","previouslyFormattedCitation":"(Pratiwi, 2022)"},"properties":{"noteIndex":0},"schema":"https://github.com/citation-style-language/schema/raw/master/csl-citation.json"}</w:instrText>
      </w:r>
      <w:r w:rsidRPr="00E87B19">
        <w:rPr>
          <w:rFonts w:ascii="Times New Roman" w:eastAsia="Calibri" w:hAnsi="Times New Roman" w:cs="Times New Roman"/>
          <w:sz w:val="24"/>
          <w:szCs w:val="24"/>
          <w:lang w:val="en-US" w:bidi="ar-SA"/>
        </w:rPr>
        <w:fldChar w:fldCharType="separate"/>
      </w:r>
      <w:r w:rsidRPr="00E87B19">
        <w:rPr>
          <w:rFonts w:ascii="Times New Roman" w:eastAsia="Calibri" w:hAnsi="Times New Roman" w:cs="Times New Roman"/>
          <w:noProof/>
          <w:sz w:val="24"/>
          <w:szCs w:val="24"/>
          <w:lang w:val="fi-FI" w:bidi="ar-SA"/>
        </w:rPr>
        <w:t>(Pratiwi, 2022)</w:t>
      </w:r>
      <w:r w:rsidRPr="00E87B19">
        <w:rPr>
          <w:rFonts w:ascii="Times New Roman" w:eastAsia="Calibri" w:hAnsi="Times New Roman" w:cs="Times New Roman"/>
          <w:sz w:val="24"/>
          <w:szCs w:val="24"/>
          <w:lang w:val="en-US" w:bidi="ar-SA"/>
        </w:rPr>
        <w:fldChar w:fldCharType="end"/>
      </w:r>
      <w:r w:rsidRPr="00E87B19">
        <w:rPr>
          <w:rFonts w:ascii="Times New Roman" w:eastAsia="Calibri" w:hAnsi="Times New Roman" w:cs="Times New Roman"/>
          <w:sz w:val="24"/>
          <w:szCs w:val="24"/>
          <w:lang w:val="fi-FI" w:bidi="ar-SA"/>
        </w:rPr>
        <w:t>.</w:t>
      </w:r>
    </w:p>
    <w:p w14:paraId="344F3168" w14:textId="77777777" w:rsidR="005F101E" w:rsidRPr="008852EC" w:rsidRDefault="005F101E" w:rsidP="005D111D">
      <w:pPr>
        <w:pStyle w:val="Judul3"/>
        <w:numPr>
          <w:ilvl w:val="0"/>
          <w:numId w:val="0"/>
        </w:numPr>
        <w:ind w:left="2160" w:hanging="2160"/>
        <w:rPr>
          <w:lang w:val="fi-FI"/>
        </w:rPr>
      </w:pPr>
      <w:bookmarkStart w:id="105" w:name="_Toc161205867"/>
      <w:r w:rsidRPr="008852EC">
        <w:rPr>
          <w:lang w:val="fi-FI"/>
        </w:rPr>
        <w:t>2.3.7 Diagnosis</w:t>
      </w:r>
      <w:bookmarkEnd w:id="105"/>
      <w:r w:rsidRPr="008852EC">
        <w:rPr>
          <w:lang w:val="fi-FI"/>
        </w:rPr>
        <w:t xml:space="preserve"> </w:t>
      </w:r>
      <w:bookmarkStart w:id="106" w:name="_Hlk145831442"/>
    </w:p>
    <w:bookmarkEnd w:id="106"/>
    <w:p w14:paraId="2A90FDFA" w14:textId="77777777" w:rsidR="00A24F10" w:rsidRPr="00E87B19" w:rsidRDefault="00A24F10" w:rsidP="00DA6D87">
      <w:pPr>
        <w:spacing w:after="0" w:line="480" w:lineRule="auto"/>
        <w:ind w:firstLine="360"/>
        <w:jc w:val="both"/>
        <w:rPr>
          <w:rFonts w:ascii="Times New Roman" w:hAnsi="Times New Roman" w:cs="Times New Roman"/>
          <w:sz w:val="24"/>
          <w:szCs w:val="24"/>
          <w:lang w:val="fi-FI"/>
        </w:rPr>
      </w:pPr>
      <w:r w:rsidRPr="00E87B19">
        <w:rPr>
          <w:rFonts w:ascii="Times New Roman" w:hAnsi="Times New Roman" w:cs="Times New Roman"/>
          <w:sz w:val="24"/>
          <w:szCs w:val="24"/>
          <w:lang w:val="fi-FI"/>
        </w:rPr>
        <w:t xml:space="preserve">Menurut Kementerian Kesehatan RI, diagnosis dari kanker kolorektal dapat dilakukan melalui </w:t>
      </w:r>
      <w:r w:rsidRPr="00E87B19">
        <w:rPr>
          <w:rFonts w:ascii="Times New Roman" w:hAnsi="Times New Roman" w:cs="Times New Roman"/>
          <w:sz w:val="24"/>
          <w:szCs w:val="24"/>
          <w:lang w:val="fi-FI"/>
        </w:rPr>
        <w:fldChar w:fldCharType="begin" w:fldLock="1"/>
      </w:r>
      <w:r w:rsidRPr="00E87B19">
        <w:rPr>
          <w:rFonts w:ascii="Times New Roman" w:hAnsi="Times New Roman" w:cs="Times New Roman"/>
          <w:sz w:val="24"/>
          <w:szCs w:val="24"/>
          <w:lang w:val="fi-FI"/>
        </w:rPr>
        <w:instrText>ADDIN CSL_CITATION {"citationItems":[{"id":"ITEM-1","itemData":{"author":[{"dropping-particle":"","family":"Kemenkes","given":"RI","non-dropping-particle":"","parse-names":false,"suffix":""}],"id":"ITEM-1","issued":{"date-parts":[["2018"]]},"number-of-pages":"1-160","publisher":"Jakarta : Kementerian Kesehatan Republik Indonesia","title":"KEPUTUSAN MENTERI KESEHATAN REPUBLIK INDONESIA NOMOR HK.01.07/MENKES/406/2018 TENTANG PEDOMAN NASIONAL PELAYANAN KEDOKTERAN TATA LAKSANA KANKER KOLOREKTAL","type":"book"},"uris":["http://www.mendeley.com/documents/?uuid=5c6d55e5-ae97-4478-927e-5c0c5844db08"]}],"mendeley":{"formattedCitation":"(Kemenkes, 2018)","plainTextFormattedCitation":"(Kemenkes, 2018)","previouslyFormattedCitation":"(Kemenkes, 2018)"},"properties":{"noteIndex":0},"schema":"https://github.com/citation-style-language/schema/raw/master/csl-citation.json"}</w:instrText>
      </w:r>
      <w:r w:rsidRPr="00E87B19">
        <w:rPr>
          <w:rFonts w:ascii="Times New Roman" w:hAnsi="Times New Roman" w:cs="Times New Roman"/>
          <w:sz w:val="24"/>
          <w:szCs w:val="24"/>
          <w:lang w:val="fi-FI"/>
        </w:rPr>
        <w:fldChar w:fldCharType="separate"/>
      </w:r>
      <w:r w:rsidRPr="00E87B19">
        <w:rPr>
          <w:rFonts w:ascii="Times New Roman" w:hAnsi="Times New Roman" w:cs="Times New Roman"/>
          <w:noProof/>
          <w:sz w:val="24"/>
          <w:szCs w:val="24"/>
          <w:lang w:val="fi-FI"/>
        </w:rPr>
        <w:t>(Kemenkes, 2018)</w:t>
      </w:r>
      <w:r w:rsidRPr="00E87B19">
        <w:rPr>
          <w:rFonts w:ascii="Times New Roman" w:hAnsi="Times New Roman" w:cs="Times New Roman"/>
          <w:sz w:val="24"/>
          <w:szCs w:val="24"/>
        </w:rPr>
        <w:fldChar w:fldCharType="end"/>
      </w:r>
      <w:r w:rsidRPr="00E87B19">
        <w:rPr>
          <w:rFonts w:ascii="Times New Roman" w:hAnsi="Times New Roman" w:cs="Times New Roman"/>
          <w:sz w:val="24"/>
          <w:szCs w:val="24"/>
          <w:lang w:val="fi-FI"/>
        </w:rPr>
        <w:t xml:space="preserve"> : </w:t>
      </w:r>
    </w:p>
    <w:p w14:paraId="08E53F28" w14:textId="77777777" w:rsidR="00A24F10" w:rsidRPr="00E87B19" w:rsidRDefault="00A24F10" w:rsidP="00700DE1">
      <w:pPr>
        <w:pStyle w:val="DaftarParagraf"/>
        <w:numPr>
          <w:ilvl w:val="0"/>
          <w:numId w:val="32"/>
        </w:numPr>
        <w:spacing w:after="0" w:line="480" w:lineRule="auto"/>
        <w:rPr>
          <w:rFonts w:cs="Times New Roman"/>
          <w:szCs w:val="24"/>
          <w:lang w:val="id"/>
        </w:rPr>
      </w:pPr>
      <w:r w:rsidRPr="00E87B19">
        <w:rPr>
          <w:rFonts w:cs="Times New Roman"/>
          <w:szCs w:val="24"/>
          <w:lang w:val="id"/>
        </w:rPr>
        <w:lastRenderedPageBreak/>
        <w:t>Anatomi</w:t>
      </w:r>
    </w:p>
    <w:p w14:paraId="27D45484" w14:textId="4FFEF13A" w:rsidR="00A24F10" w:rsidRPr="00683A11" w:rsidRDefault="00133DD5" w:rsidP="00543892">
      <w:pPr>
        <w:spacing w:after="0" w:line="480" w:lineRule="auto"/>
        <w:ind w:firstLine="360"/>
        <w:jc w:val="both"/>
        <w:rPr>
          <w:rFonts w:cs="Times New Roman"/>
          <w:i/>
          <w:iCs/>
          <w:szCs w:val="24"/>
          <w:lang w:val="id"/>
        </w:rPr>
      </w:pPr>
      <w:r w:rsidRPr="00133DD5">
        <w:rPr>
          <w:rFonts w:ascii="Times New Roman" w:hAnsi="Times New Roman" w:cs="Times New Roman"/>
          <w:i/>
          <w:iCs/>
          <w:sz w:val="24"/>
          <w:szCs w:val="24"/>
          <w:lang w:val="en-US"/>
        </w:rPr>
        <w:t>C</w:t>
      </w:r>
      <w:r w:rsidR="00A24F10" w:rsidRPr="00133DD5">
        <w:rPr>
          <w:rFonts w:ascii="Times New Roman" w:hAnsi="Times New Roman" w:cs="Times New Roman"/>
          <w:i/>
          <w:iCs/>
          <w:sz w:val="24"/>
          <w:szCs w:val="24"/>
          <w:lang w:val="id"/>
        </w:rPr>
        <w:t>olon</w:t>
      </w:r>
      <w:r w:rsidR="00A24F10" w:rsidRPr="00FE2D5A">
        <w:rPr>
          <w:rFonts w:ascii="Times New Roman" w:hAnsi="Times New Roman" w:cs="Times New Roman"/>
          <w:sz w:val="24"/>
          <w:szCs w:val="24"/>
          <w:lang w:val="id"/>
        </w:rPr>
        <w:t xml:space="preserve"> adalah usus besar </w:t>
      </w:r>
      <w:r w:rsidR="00A24F10" w:rsidRPr="00F466DF">
        <w:rPr>
          <w:rFonts w:ascii="Times New Roman" w:hAnsi="Times New Roman" w:cs="Times New Roman"/>
          <w:i/>
          <w:iCs/>
          <w:sz w:val="24"/>
          <w:szCs w:val="24"/>
          <w:lang w:val="id"/>
        </w:rPr>
        <w:t>proksimal</w:t>
      </w:r>
      <w:r w:rsidR="00A24F10" w:rsidRPr="00FE2D5A">
        <w:rPr>
          <w:rFonts w:ascii="Times New Roman" w:hAnsi="Times New Roman" w:cs="Times New Roman"/>
          <w:sz w:val="24"/>
          <w:szCs w:val="24"/>
          <w:lang w:val="id"/>
        </w:rPr>
        <w:t xml:space="preserve"> dari </w:t>
      </w:r>
      <w:r w:rsidR="00A24F10" w:rsidRPr="00133DD5">
        <w:rPr>
          <w:rFonts w:ascii="Times New Roman" w:hAnsi="Times New Roman" w:cs="Times New Roman"/>
          <w:i/>
          <w:iCs/>
          <w:sz w:val="24"/>
          <w:szCs w:val="24"/>
          <w:lang w:val="id"/>
        </w:rPr>
        <w:t>rektum</w:t>
      </w:r>
      <w:r w:rsidR="00A24F10" w:rsidRPr="00FE2D5A">
        <w:rPr>
          <w:rFonts w:ascii="Times New Roman" w:hAnsi="Times New Roman" w:cs="Times New Roman"/>
          <w:sz w:val="24"/>
          <w:szCs w:val="24"/>
          <w:lang w:val="id"/>
        </w:rPr>
        <w:t xml:space="preserve">. Pada orang dewasa, yang dimaksud dengan </w:t>
      </w:r>
      <w:r w:rsidR="00A24F10" w:rsidRPr="00133DD5">
        <w:rPr>
          <w:rFonts w:ascii="Times New Roman" w:hAnsi="Times New Roman" w:cs="Times New Roman"/>
          <w:i/>
          <w:iCs/>
          <w:sz w:val="24"/>
          <w:szCs w:val="24"/>
          <w:lang w:val="id"/>
        </w:rPr>
        <w:t xml:space="preserve">rektum </w:t>
      </w:r>
      <w:r w:rsidR="00A24F10" w:rsidRPr="00FE2D5A">
        <w:rPr>
          <w:rFonts w:ascii="Times New Roman" w:hAnsi="Times New Roman" w:cs="Times New Roman"/>
          <w:sz w:val="24"/>
          <w:szCs w:val="24"/>
          <w:lang w:val="id"/>
        </w:rPr>
        <w:t xml:space="preserve">intra-operasi adalah batas </w:t>
      </w:r>
      <w:r w:rsidR="00A24F10" w:rsidRPr="00133DD5">
        <w:rPr>
          <w:rFonts w:ascii="Times New Roman" w:hAnsi="Times New Roman" w:cs="Times New Roman"/>
          <w:i/>
          <w:iCs/>
          <w:sz w:val="24"/>
          <w:szCs w:val="24"/>
          <w:lang w:val="id"/>
        </w:rPr>
        <w:t>fusi</w:t>
      </w:r>
      <w:r w:rsidR="00A24F10" w:rsidRPr="00FE2D5A">
        <w:rPr>
          <w:rFonts w:ascii="Times New Roman" w:hAnsi="Times New Roman" w:cs="Times New Roman"/>
          <w:sz w:val="24"/>
          <w:szCs w:val="24"/>
          <w:lang w:val="id"/>
        </w:rPr>
        <w:t xml:space="preserve"> dua </w:t>
      </w:r>
      <w:r w:rsidR="00A24F10" w:rsidRPr="00AE5BCE">
        <w:rPr>
          <w:rFonts w:ascii="Times New Roman" w:hAnsi="Times New Roman" w:cs="Times New Roman"/>
          <w:i/>
          <w:iCs/>
          <w:sz w:val="24"/>
          <w:szCs w:val="24"/>
          <w:lang w:val="id"/>
        </w:rPr>
        <w:t>taenia mesenterik</w:t>
      </w:r>
      <w:r w:rsidR="00A24F10" w:rsidRPr="00FE2D5A">
        <w:rPr>
          <w:rFonts w:ascii="Times New Roman" w:hAnsi="Times New Roman" w:cs="Times New Roman"/>
          <w:sz w:val="24"/>
          <w:szCs w:val="24"/>
          <w:lang w:val="id"/>
        </w:rPr>
        <w:t xml:space="preserve"> dengan area </w:t>
      </w:r>
      <w:r w:rsidR="00A24F10" w:rsidRPr="00AE5BCE">
        <w:rPr>
          <w:rFonts w:ascii="Times New Roman" w:hAnsi="Times New Roman" w:cs="Times New Roman"/>
          <w:i/>
          <w:iCs/>
          <w:sz w:val="24"/>
          <w:szCs w:val="24"/>
          <w:lang w:val="id"/>
        </w:rPr>
        <w:t>amorfus rektum</w:t>
      </w:r>
      <w:r w:rsidR="00A24F10" w:rsidRPr="00FE2D5A">
        <w:rPr>
          <w:rFonts w:ascii="Times New Roman" w:hAnsi="Times New Roman" w:cs="Times New Roman"/>
          <w:sz w:val="24"/>
          <w:szCs w:val="24"/>
          <w:lang w:val="id"/>
        </w:rPr>
        <w:t xml:space="preserve"> (true rektum), sedangkan pada pemeriksaan </w:t>
      </w:r>
      <w:r w:rsidR="00A24F10" w:rsidRPr="00F466DF">
        <w:rPr>
          <w:rFonts w:ascii="Times New Roman" w:hAnsi="Times New Roman" w:cs="Times New Roman"/>
          <w:i/>
          <w:iCs/>
          <w:sz w:val="24"/>
          <w:szCs w:val="24"/>
          <w:lang w:val="id"/>
        </w:rPr>
        <w:t>sigmoidoskop</w:t>
      </w:r>
      <w:r w:rsidR="00A24F10" w:rsidRPr="00FE2D5A">
        <w:rPr>
          <w:rFonts w:ascii="Times New Roman" w:hAnsi="Times New Roman" w:cs="Times New Roman"/>
          <w:sz w:val="24"/>
          <w:szCs w:val="24"/>
          <w:lang w:val="id"/>
        </w:rPr>
        <w:t xml:space="preserve"> kaku, </w:t>
      </w:r>
      <w:r w:rsidR="00A24F10" w:rsidRPr="00F466DF">
        <w:rPr>
          <w:rFonts w:ascii="Times New Roman" w:hAnsi="Times New Roman" w:cs="Times New Roman"/>
          <w:i/>
          <w:iCs/>
          <w:sz w:val="24"/>
          <w:szCs w:val="24"/>
          <w:lang w:val="id"/>
        </w:rPr>
        <w:t>rektum</w:t>
      </w:r>
      <w:r w:rsidR="00A24F10" w:rsidRPr="00FE2D5A">
        <w:rPr>
          <w:rFonts w:ascii="Times New Roman" w:hAnsi="Times New Roman" w:cs="Times New Roman"/>
          <w:sz w:val="24"/>
          <w:szCs w:val="24"/>
          <w:lang w:val="id"/>
        </w:rPr>
        <w:t xml:space="preserve"> disepakati berjarak 15 cm dari </w:t>
      </w:r>
      <w:r w:rsidR="00A24F10" w:rsidRPr="00FE2D5A">
        <w:rPr>
          <w:rFonts w:ascii="Times New Roman" w:hAnsi="Times New Roman" w:cs="Times New Roman"/>
          <w:i/>
          <w:sz w:val="24"/>
          <w:szCs w:val="24"/>
          <w:lang w:val="id"/>
        </w:rPr>
        <w:t xml:space="preserve">anal verge </w:t>
      </w:r>
      <w:r w:rsidR="00A24F10" w:rsidRPr="00FE2D5A">
        <w:rPr>
          <w:rFonts w:ascii="Times New Roman" w:hAnsi="Times New Roman" w:cs="Times New Roman"/>
          <w:sz w:val="24"/>
          <w:szCs w:val="24"/>
          <w:lang w:val="id"/>
        </w:rPr>
        <w:t xml:space="preserve">(UKCCR) atau 12 cm dari </w:t>
      </w:r>
      <w:r w:rsidR="00A24F10" w:rsidRPr="00FE2D5A">
        <w:rPr>
          <w:rFonts w:ascii="Times New Roman" w:hAnsi="Times New Roman" w:cs="Times New Roman"/>
          <w:i/>
          <w:sz w:val="24"/>
          <w:szCs w:val="24"/>
          <w:lang w:val="id"/>
        </w:rPr>
        <w:t xml:space="preserve">anal verge </w:t>
      </w:r>
      <w:r w:rsidR="00A24F10" w:rsidRPr="00FE2D5A">
        <w:rPr>
          <w:rFonts w:ascii="Times New Roman" w:hAnsi="Times New Roman" w:cs="Times New Roman"/>
          <w:sz w:val="24"/>
          <w:szCs w:val="24"/>
          <w:lang w:val="id"/>
        </w:rPr>
        <w:t xml:space="preserve">(USA). </w:t>
      </w:r>
      <w:r w:rsidR="00A24F10" w:rsidRPr="00543892">
        <w:rPr>
          <w:rFonts w:ascii="Times New Roman" w:hAnsi="Times New Roman" w:cs="Times New Roman"/>
          <w:sz w:val="24"/>
          <w:szCs w:val="24"/>
          <w:lang w:val="id"/>
        </w:rPr>
        <w:t xml:space="preserve">Pilihan penanganan kanker rektum memerlukan ketepatan lokalisasi tumor, karena itu untuk tujuan terapi rektum dibagi dalam 3 bagian, yaitu 1/3 atas, 1/3 tengah, dan 1/3 bawah. Bagian 1/3 atas dibungkus oleh </w:t>
      </w:r>
      <w:r w:rsidR="00A24F10" w:rsidRPr="00AE5BCE">
        <w:rPr>
          <w:rFonts w:ascii="Times New Roman" w:hAnsi="Times New Roman" w:cs="Times New Roman"/>
          <w:i/>
          <w:iCs/>
          <w:sz w:val="24"/>
          <w:szCs w:val="24"/>
          <w:lang w:val="id"/>
        </w:rPr>
        <w:t>peritoneum</w:t>
      </w:r>
      <w:r w:rsidR="00A24F10" w:rsidRPr="00543892">
        <w:rPr>
          <w:rFonts w:ascii="Times New Roman" w:hAnsi="Times New Roman" w:cs="Times New Roman"/>
          <w:sz w:val="24"/>
          <w:szCs w:val="24"/>
          <w:lang w:val="id"/>
        </w:rPr>
        <w:t xml:space="preserve"> pada bagian </w:t>
      </w:r>
      <w:r w:rsidR="00A24F10" w:rsidRPr="00AE5BCE">
        <w:rPr>
          <w:rFonts w:ascii="Times New Roman" w:hAnsi="Times New Roman" w:cs="Times New Roman"/>
          <w:i/>
          <w:iCs/>
          <w:sz w:val="24"/>
          <w:szCs w:val="24"/>
          <w:lang w:val="id"/>
        </w:rPr>
        <w:t>anterior dan lateral</w:t>
      </w:r>
      <w:r w:rsidR="00A24F10" w:rsidRPr="00543892">
        <w:rPr>
          <w:rFonts w:ascii="Times New Roman" w:hAnsi="Times New Roman" w:cs="Times New Roman"/>
          <w:sz w:val="24"/>
          <w:szCs w:val="24"/>
          <w:lang w:val="id"/>
        </w:rPr>
        <w:t xml:space="preserve">, bagian 1/3 tengah dibungkus </w:t>
      </w:r>
      <w:r w:rsidR="00A24F10" w:rsidRPr="00133DD5">
        <w:rPr>
          <w:rFonts w:ascii="Times New Roman" w:hAnsi="Times New Roman" w:cs="Times New Roman"/>
          <w:i/>
          <w:iCs/>
          <w:sz w:val="24"/>
          <w:szCs w:val="24"/>
          <w:lang w:val="id"/>
        </w:rPr>
        <w:t>peritoneum</w:t>
      </w:r>
      <w:r w:rsidR="00A24F10" w:rsidRPr="00543892">
        <w:rPr>
          <w:rFonts w:ascii="Times New Roman" w:hAnsi="Times New Roman" w:cs="Times New Roman"/>
          <w:sz w:val="24"/>
          <w:szCs w:val="24"/>
          <w:lang w:val="id"/>
        </w:rPr>
        <w:t xml:space="preserve"> hanya di bagian  </w:t>
      </w:r>
      <w:r w:rsidR="00A24F10" w:rsidRPr="00AE5BCE">
        <w:rPr>
          <w:rFonts w:ascii="Times New Roman" w:hAnsi="Times New Roman" w:cs="Times New Roman"/>
          <w:i/>
          <w:iCs/>
          <w:sz w:val="24"/>
          <w:szCs w:val="24"/>
          <w:lang w:val="id"/>
        </w:rPr>
        <w:t xml:space="preserve">anterior </w:t>
      </w:r>
      <w:r w:rsidR="00A24F10" w:rsidRPr="00543892">
        <w:rPr>
          <w:rFonts w:ascii="Times New Roman" w:hAnsi="Times New Roman" w:cs="Times New Roman"/>
          <w:sz w:val="24"/>
          <w:szCs w:val="24"/>
          <w:lang w:val="id"/>
        </w:rPr>
        <w:t xml:space="preserve">saja, dan bagian 1/3 bawah tidak dibungkus </w:t>
      </w:r>
      <w:r w:rsidR="00A24F10" w:rsidRPr="00AE5BCE">
        <w:rPr>
          <w:rFonts w:ascii="Times New Roman" w:hAnsi="Times New Roman" w:cs="Times New Roman"/>
          <w:i/>
          <w:iCs/>
          <w:sz w:val="24"/>
          <w:szCs w:val="24"/>
          <w:lang w:val="id"/>
        </w:rPr>
        <w:t>peritoneum</w:t>
      </w:r>
      <w:r w:rsidR="00A24F10" w:rsidRPr="00543892">
        <w:rPr>
          <w:rFonts w:ascii="Times New Roman" w:hAnsi="Times New Roman" w:cs="Times New Roman"/>
          <w:sz w:val="24"/>
          <w:szCs w:val="24"/>
          <w:lang w:val="id"/>
        </w:rPr>
        <w:t xml:space="preserve">. </w:t>
      </w:r>
      <w:r w:rsidR="00A24F10" w:rsidRPr="00AE5BCE">
        <w:rPr>
          <w:rFonts w:ascii="Times New Roman" w:hAnsi="Times New Roman" w:cs="Times New Roman"/>
          <w:i/>
          <w:iCs/>
          <w:sz w:val="24"/>
          <w:szCs w:val="24"/>
          <w:lang w:val="id"/>
        </w:rPr>
        <w:t>transversal  rektum</w:t>
      </w:r>
      <w:r w:rsidR="00A24F10" w:rsidRPr="00543892">
        <w:rPr>
          <w:rFonts w:ascii="Times New Roman" w:hAnsi="Times New Roman" w:cs="Times New Roman"/>
          <w:sz w:val="24"/>
          <w:szCs w:val="24"/>
          <w:lang w:val="id"/>
        </w:rPr>
        <w:t xml:space="preserve">  bagian  tengah  terletak kurang lebih 11cm dari garis </w:t>
      </w:r>
      <w:r w:rsidR="00A24F10" w:rsidRPr="00133DD5">
        <w:rPr>
          <w:rFonts w:ascii="Times New Roman" w:hAnsi="Times New Roman" w:cs="Times New Roman"/>
          <w:i/>
          <w:iCs/>
          <w:sz w:val="24"/>
          <w:szCs w:val="24"/>
          <w:lang w:val="id"/>
        </w:rPr>
        <w:t>anokutan</w:t>
      </w:r>
      <w:r w:rsidR="00A24F10" w:rsidRPr="00543892">
        <w:rPr>
          <w:rFonts w:ascii="Times New Roman" w:hAnsi="Times New Roman" w:cs="Times New Roman"/>
          <w:sz w:val="24"/>
          <w:szCs w:val="24"/>
          <w:lang w:val="id"/>
        </w:rPr>
        <w:t xml:space="preserve"> dan merupakan tanda patokan adanya </w:t>
      </w:r>
      <w:r w:rsidR="00A24F10" w:rsidRPr="00AE5BCE">
        <w:rPr>
          <w:rFonts w:ascii="Times New Roman" w:hAnsi="Times New Roman" w:cs="Times New Roman"/>
          <w:i/>
          <w:iCs/>
          <w:sz w:val="24"/>
          <w:szCs w:val="24"/>
          <w:lang w:val="id"/>
        </w:rPr>
        <w:t>peritoneum</w:t>
      </w:r>
      <w:r w:rsidR="00A24F10" w:rsidRPr="00543892">
        <w:rPr>
          <w:rFonts w:ascii="Times New Roman" w:hAnsi="Times New Roman" w:cs="Times New Roman"/>
          <w:sz w:val="24"/>
          <w:szCs w:val="24"/>
          <w:lang w:val="id"/>
        </w:rPr>
        <w:t xml:space="preserve">. Bagian rektum dibawah katub media disebut </w:t>
      </w:r>
      <w:r w:rsidR="00A24F10" w:rsidRPr="00133DD5">
        <w:rPr>
          <w:rFonts w:ascii="Times New Roman" w:hAnsi="Times New Roman" w:cs="Times New Roman"/>
          <w:i/>
          <w:iCs/>
          <w:sz w:val="24"/>
          <w:szCs w:val="24"/>
          <w:lang w:val="id"/>
        </w:rPr>
        <w:t>ampula rekti</w:t>
      </w:r>
      <w:r w:rsidR="00A24F10" w:rsidRPr="00543892">
        <w:rPr>
          <w:rFonts w:ascii="Times New Roman" w:hAnsi="Times New Roman" w:cs="Times New Roman"/>
          <w:sz w:val="24"/>
          <w:szCs w:val="24"/>
          <w:lang w:val="id"/>
        </w:rPr>
        <w:t xml:space="preserve">, dimana bila bagian ampula ini direseksi maka frekuensi defekasi secara tajam akan meningkat. Hal ini merupakan faktor penting yang harus dipertimbangkan dalam memilih tindakan pembedahan. Bagian </w:t>
      </w:r>
      <w:r w:rsidR="00A24F10" w:rsidRPr="00133DD5">
        <w:rPr>
          <w:rFonts w:ascii="Times New Roman" w:hAnsi="Times New Roman" w:cs="Times New Roman"/>
          <w:i/>
          <w:iCs/>
          <w:sz w:val="24"/>
          <w:szCs w:val="24"/>
          <w:lang w:val="id"/>
        </w:rPr>
        <w:t>pascaerior rektum</w:t>
      </w:r>
      <w:r w:rsidR="00A24F10" w:rsidRPr="00543892">
        <w:rPr>
          <w:rFonts w:ascii="Times New Roman" w:hAnsi="Times New Roman" w:cs="Times New Roman"/>
          <w:sz w:val="24"/>
          <w:szCs w:val="24"/>
          <w:lang w:val="id"/>
        </w:rPr>
        <w:t xml:space="preserve"> tidak ditutup </w:t>
      </w:r>
      <w:r w:rsidR="00A24F10" w:rsidRPr="00133DD5">
        <w:rPr>
          <w:rFonts w:ascii="Times New Roman" w:hAnsi="Times New Roman" w:cs="Times New Roman"/>
          <w:i/>
          <w:iCs/>
          <w:sz w:val="24"/>
          <w:szCs w:val="24"/>
          <w:lang w:val="id"/>
        </w:rPr>
        <w:t>peritoneum</w:t>
      </w:r>
      <w:r w:rsidR="00A24F10" w:rsidRPr="00543892">
        <w:rPr>
          <w:rFonts w:ascii="Times New Roman" w:hAnsi="Times New Roman" w:cs="Times New Roman"/>
          <w:sz w:val="24"/>
          <w:szCs w:val="24"/>
          <w:lang w:val="id"/>
        </w:rPr>
        <w:t xml:space="preserve"> tetapi dibungkus oleh lapisan tipis </w:t>
      </w:r>
      <w:r w:rsidR="00A24F10" w:rsidRPr="00133DD5">
        <w:rPr>
          <w:rFonts w:ascii="Times New Roman" w:hAnsi="Times New Roman" w:cs="Times New Roman"/>
          <w:i/>
          <w:iCs/>
          <w:sz w:val="24"/>
          <w:szCs w:val="24"/>
          <w:lang w:val="id"/>
        </w:rPr>
        <w:t>fasia pelvis</w:t>
      </w:r>
      <w:r w:rsidR="00A24F10" w:rsidRPr="00543892">
        <w:rPr>
          <w:rFonts w:ascii="Times New Roman" w:hAnsi="Times New Roman" w:cs="Times New Roman"/>
          <w:sz w:val="24"/>
          <w:szCs w:val="24"/>
          <w:lang w:val="id"/>
        </w:rPr>
        <w:t xml:space="preserve"> yang disebut </w:t>
      </w:r>
      <w:r w:rsidR="00A24F10" w:rsidRPr="00133DD5">
        <w:rPr>
          <w:rFonts w:ascii="Times New Roman" w:hAnsi="Times New Roman" w:cs="Times New Roman"/>
          <w:i/>
          <w:iCs/>
          <w:sz w:val="24"/>
          <w:szCs w:val="24"/>
          <w:lang w:val="id"/>
        </w:rPr>
        <w:t>fasia propria</w:t>
      </w:r>
      <w:r w:rsidR="00A24F10" w:rsidRPr="00543892">
        <w:rPr>
          <w:rFonts w:ascii="Times New Roman" w:hAnsi="Times New Roman" w:cs="Times New Roman"/>
          <w:sz w:val="24"/>
          <w:szCs w:val="24"/>
          <w:lang w:val="id"/>
        </w:rPr>
        <w:t xml:space="preserve">. Pada setiap sisi </w:t>
      </w:r>
      <w:r w:rsidR="00A24F10" w:rsidRPr="00683A11">
        <w:rPr>
          <w:rFonts w:ascii="Times New Roman" w:hAnsi="Times New Roman" w:cs="Times New Roman"/>
          <w:i/>
          <w:iCs/>
          <w:sz w:val="24"/>
          <w:szCs w:val="24"/>
          <w:lang w:val="id"/>
        </w:rPr>
        <w:t>rektum</w:t>
      </w:r>
      <w:r w:rsidR="00A24F10" w:rsidRPr="00543892">
        <w:rPr>
          <w:rFonts w:ascii="Times New Roman" w:hAnsi="Times New Roman" w:cs="Times New Roman"/>
          <w:sz w:val="24"/>
          <w:szCs w:val="24"/>
          <w:lang w:val="id"/>
        </w:rPr>
        <w:t xml:space="preserve"> di bawah </w:t>
      </w:r>
      <w:r w:rsidR="00A24F10" w:rsidRPr="00683A11">
        <w:rPr>
          <w:rFonts w:ascii="Times New Roman" w:hAnsi="Times New Roman" w:cs="Times New Roman"/>
          <w:i/>
          <w:iCs/>
          <w:sz w:val="24"/>
          <w:szCs w:val="24"/>
          <w:lang w:val="id"/>
        </w:rPr>
        <w:t xml:space="preserve">peritoneum </w:t>
      </w:r>
      <w:r w:rsidR="00A24F10" w:rsidRPr="00543892">
        <w:rPr>
          <w:rFonts w:ascii="Times New Roman" w:hAnsi="Times New Roman" w:cs="Times New Roman"/>
          <w:sz w:val="24"/>
          <w:szCs w:val="24"/>
          <w:lang w:val="id"/>
        </w:rPr>
        <w:t xml:space="preserve">terdapat pengumpulan </w:t>
      </w:r>
      <w:r w:rsidR="00A24F10" w:rsidRPr="00683A11">
        <w:rPr>
          <w:rFonts w:ascii="Times New Roman" w:hAnsi="Times New Roman" w:cs="Times New Roman"/>
          <w:i/>
          <w:iCs/>
          <w:sz w:val="24"/>
          <w:szCs w:val="24"/>
          <w:lang w:val="id"/>
        </w:rPr>
        <w:t xml:space="preserve">fasia </w:t>
      </w:r>
      <w:r w:rsidR="00A24F10" w:rsidRPr="00543892">
        <w:rPr>
          <w:rFonts w:ascii="Times New Roman" w:hAnsi="Times New Roman" w:cs="Times New Roman"/>
          <w:sz w:val="24"/>
          <w:szCs w:val="24"/>
          <w:lang w:val="id"/>
        </w:rPr>
        <w:t xml:space="preserve">yang dikenal sebagai </w:t>
      </w:r>
      <w:r w:rsidR="00A24F10" w:rsidRPr="00683A11">
        <w:rPr>
          <w:rFonts w:ascii="Times New Roman" w:hAnsi="Times New Roman" w:cs="Times New Roman"/>
          <w:i/>
          <w:iCs/>
          <w:sz w:val="24"/>
          <w:szCs w:val="24"/>
          <w:lang w:val="id"/>
        </w:rPr>
        <w:t>ligamen lateral</w:t>
      </w:r>
      <w:r w:rsidR="00A24F10" w:rsidRPr="00543892">
        <w:rPr>
          <w:rFonts w:ascii="Times New Roman" w:hAnsi="Times New Roman" w:cs="Times New Roman"/>
          <w:sz w:val="24"/>
          <w:szCs w:val="24"/>
          <w:lang w:val="id"/>
        </w:rPr>
        <w:t xml:space="preserve">, yang menghubungkan rektum dengan </w:t>
      </w:r>
      <w:r w:rsidR="00A24F10" w:rsidRPr="00683A11">
        <w:rPr>
          <w:rFonts w:ascii="Times New Roman" w:hAnsi="Times New Roman" w:cs="Times New Roman"/>
          <w:i/>
          <w:iCs/>
          <w:sz w:val="24"/>
          <w:szCs w:val="24"/>
          <w:lang w:val="id"/>
        </w:rPr>
        <w:t>fasia pelvis parietal</w:t>
      </w:r>
      <w:r w:rsidR="00A24F10" w:rsidRPr="00543892">
        <w:rPr>
          <w:rFonts w:ascii="Times New Roman" w:hAnsi="Times New Roman" w:cs="Times New Roman"/>
          <w:sz w:val="24"/>
          <w:szCs w:val="24"/>
          <w:lang w:val="id"/>
        </w:rPr>
        <w:t xml:space="preserve">. Letak ujung bawah tumor pada kanker </w:t>
      </w:r>
      <w:r w:rsidR="00A24F10" w:rsidRPr="00683A11">
        <w:rPr>
          <w:rFonts w:ascii="Times New Roman" w:hAnsi="Times New Roman" w:cs="Times New Roman"/>
          <w:i/>
          <w:iCs/>
          <w:sz w:val="24"/>
          <w:szCs w:val="24"/>
          <w:lang w:val="id"/>
        </w:rPr>
        <w:t xml:space="preserve">rekti </w:t>
      </w:r>
      <w:r w:rsidR="00A24F10" w:rsidRPr="00543892">
        <w:rPr>
          <w:rFonts w:ascii="Times New Roman" w:hAnsi="Times New Roman" w:cs="Times New Roman"/>
          <w:sz w:val="24"/>
          <w:szCs w:val="24"/>
          <w:lang w:val="id"/>
        </w:rPr>
        <w:t xml:space="preserve">biasanya dihitung dari berapa cm jarak tumor tersebut dari garis anokutan. Pada hasil-hasil yang dilaporkan harus disebutkan apakah pembagian tersebut dibuat dengan endoskopi yang kaku atau fleksibel dan apakah patokannya dari garis </w:t>
      </w:r>
      <w:r w:rsidR="00A24F10" w:rsidRPr="00683A11">
        <w:rPr>
          <w:rFonts w:ascii="Times New Roman" w:hAnsi="Times New Roman" w:cs="Times New Roman"/>
          <w:i/>
          <w:iCs/>
          <w:sz w:val="24"/>
          <w:szCs w:val="24"/>
          <w:lang w:val="id"/>
        </w:rPr>
        <w:t xml:space="preserve">anokutan, linea dentata, </w:t>
      </w:r>
      <w:r w:rsidR="00A24F10" w:rsidRPr="00683A11">
        <w:rPr>
          <w:rFonts w:ascii="Times New Roman" w:hAnsi="Times New Roman" w:cs="Times New Roman"/>
          <w:sz w:val="24"/>
          <w:szCs w:val="24"/>
          <w:lang w:val="id"/>
        </w:rPr>
        <w:t>atau cincin</w:t>
      </w:r>
      <w:r w:rsidR="00A24F10" w:rsidRPr="00683A11">
        <w:rPr>
          <w:rFonts w:ascii="Times New Roman" w:hAnsi="Times New Roman" w:cs="Times New Roman"/>
          <w:i/>
          <w:iCs/>
          <w:sz w:val="24"/>
          <w:szCs w:val="24"/>
          <w:lang w:val="id"/>
        </w:rPr>
        <w:t xml:space="preserve"> anorektal</w:t>
      </w:r>
      <w:r w:rsidR="00A24F10" w:rsidRPr="00683A11">
        <w:rPr>
          <w:rFonts w:cs="Times New Roman"/>
          <w:i/>
          <w:iCs/>
          <w:szCs w:val="24"/>
          <w:lang w:val="id"/>
        </w:rPr>
        <w:t>.</w:t>
      </w:r>
    </w:p>
    <w:p w14:paraId="7F6578AD" w14:textId="5407890F" w:rsidR="009127A0" w:rsidRPr="00FE2D5A" w:rsidRDefault="00A24F10" w:rsidP="00C67C36">
      <w:pPr>
        <w:spacing w:after="0" w:line="480" w:lineRule="auto"/>
        <w:ind w:firstLine="360"/>
        <w:jc w:val="both"/>
        <w:rPr>
          <w:rFonts w:ascii="Times New Roman" w:hAnsi="Times New Roman" w:cs="Times New Roman"/>
          <w:sz w:val="24"/>
          <w:szCs w:val="24"/>
          <w:lang w:val="id"/>
        </w:rPr>
      </w:pPr>
      <w:r w:rsidRPr="00FE2D5A">
        <w:rPr>
          <w:rFonts w:ascii="Times New Roman" w:hAnsi="Times New Roman" w:cs="Times New Roman"/>
          <w:sz w:val="24"/>
          <w:szCs w:val="24"/>
          <w:lang w:val="id"/>
        </w:rPr>
        <w:lastRenderedPageBreak/>
        <w:t xml:space="preserve">Bagian utama saluran </w:t>
      </w:r>
      <w:r w:rsidRPr="00683A11">
        <w:rPr>
          <w:rFonts w:ascii="Times New Roman" w:hAnsi="Times New Roman" w:cs="Times New Roman"/>
          <w:i/>
          <w:iCs/>
          <w:sz w:val="24"/>
          <w:szCs w:val="24"/>
          <w:lang w:val="id"/>
        </w:rPr>
        <w:t>limfatik rektum</w:t>
      </w:r>
      <w:r w:rsidRPr="00FE2D5A">
        <w:rPr>
          <w:rFonts w:ascii="Times New Roman" w:hAnsi="Times New Roman" w:cs="Times New Roman"/>
          <w:sz w:val="24"/>
          <w:szCs w:val="24"/>
          <w:lang w:val="id"/>
        </w:rPr>
        <w:t xml:space="preserve"> melewati sepanjang </w:t>
      </w:r>
      <w:r w:rsidRPr="00683A11">
        <w:rPr>
          <w:rFonts w:ascii="Times New Roman" w:hAnsi="Times New Roman" w:cs="Times New Roman"/>
          <w:i/>
          <w:iCs/>
          <w:sz w:val="24"/>
          <w:szCs w:val="24"/>
          <w:lang w:val="id"/>
        </w:rPr>
        <w:t>trunkus a. hemoroidalis superior</w:t>
      </w:r>
      <w:r w:rsidRPr="00FE2D5A">
        <w:rPr>
          <w:rFonts w:ascii="Times New Roman" w:hAnsi="Times New Roman" w:cs="Times New Roman"/>
          <w:sz w:val="24"/>
          <w:szCs w:val="24"/>
          <w:lang w:val="id"/>
        </w:rPr>
        <w:t xml:space="preserve"> menuju </w:t>
      </w:r>
      <w:r w:rsidRPr="00683A11">
        <w:rPr>
          <w:rFonts w:ascii="Times New Roman" w:hAnsi="Times New Roman" w:cs="Times New Roman"/>
          <w:i/>
          <w:iCs/>
          <w:sz w:val="24"/>
          <w:szCs w:val="24"/>
          <w:lang w:val="id"/>
        </w:rPr>
        <w:t>a. mesenterika inferior</w:t>
      </w:r>
      <w:r w:rsidRPr="00FE2D5A">
        <w:rPr>
          <w:rFonts w:ascii="Times New Roman" w:hAnsi="Times New Roman" w:cs="Times New Roman"/>
          <w:sz w:val="24"/>
          <w:szCs w:val="24"/>
          <w:lang w:val="id"/>
        </w:rPr>
        <w:t xml:space="preserve">. Hanya beberapa saluran </w:t>
      </w:r>
      <w:r w:rsidRPr="00683A11">
        <w:rPr>
          <w:rFonts w:ascii="Times New Roman" w:hAnsi="Times New Roman" w:cs="Times New Roman"/>
          <w:i/>
          <w:iCs/>
          <w:sz w:val="24"/>
          <w:szCs w:val="24"/>
          <w:lang w:val="id"/>
        </w:rPr>
        <w:t>limfe</w:t>
      </w:r>
      <w:r w:rsidRPr="00FE2D5A">
        <w:rPr>
          <w:rFonts w:ascii="Times New Roman" w:hAnsi="Times New Roman" w:cs="Times New Roman"/>
          <w:sz w:val="24"/>
          <w:szCs w:val="24"/>
          <w:lang w:val="id"/>
        </w:rPr>
        <w:t xml:space="preserve"> yang melewati sepanjang </w:t>
      </w:r>
      <w:r w:rsidRPr="00683A11">
        <w:rPr>
          <w:rFonts w:ascii="Times New Roman" w:hAnsi="Times New Roman" w:cs="Times New Roman"/>
          <w:i/>
          <w:iCs/>
          <w:sz w:val="24"/>
          <w:szCs w:val="24"/>
          <w:lang w:val="id"/>
        </w:rPr>
        <w:t>v. mesenterika inferior</w:t>
      </w:r>
      <w:r w:rsidRPr="00FE2D5A">
        <w:rPr>
          <w:rFonts w:ascii="Times New Roman" w:hAnsi="Times New Roman" w:cs="Times New Roman"/>
          <w:sz w:val="24"/>
          <w:szCs w:val="24"/>
          <w:lang w:val="id"/>
        </w:rPr>
        <w:t xml:space="preserve">. Kelenjar getah bening </w:t>
      </w:r>
      <w:r w:rsidRPr="00683A11">
        <w:rPr>
          <w:rFonts w:ascii="Times New Roman" w:hAnsi="Times New Roman" w:cs="Times New Roman"/>
          <w:i/>
          <w:iCs/>
          <w:sz w:val="24"/>
          <w:szCs w:val="24"/>
          <w:lang w:val="id"/>
        </w:rPr>
        <w:t>pararektal</w:t>
      </w:r>
      <w:r w:rsidRPr="00FE2D5A">
        <w:rPr>
          <w:rFonts w:ascii="Times New Roman" w:hAnsi="Times New Roman" w:cs="Times New Roman"/>
          <w:sz w:val="24"/>
          <w:szCs w:val="24"/>
          <w:lang w:val="id"/>
        </w:rPr>
        <w:t xml:space="preserve"> di atas pertengahan katup </w:t>
      </w:r>
      <w:r w:rsidRPr="00683A11">
        <w:rPr>
          <w:rFonts w:ascii="Times New Roman" w:hAnsi="Times New Roman" w:cs="Times New Roman"/>
          <w:i/>
          <w:iCs/>
          <w:sz w:val="24"/>
          <w:szCs w:val="24"/>
          <w:lang w:val="id"/>
        </w:rPr>
        <w:t xml:space="preserve">rektum </w:t>
      </w:r>
      <w:r w:rsidRPr="00FE2D5A">
        <w:rPr>
          <w:rFonts w:ascii="Times New Roman" w:hAnsi="Times New Roman" w:cs="Times New Roman"/>
          <w:sz w:val="24"/>
          <w:szCs w:val="24"/>
          <w:lang w:val="id"/>
        </w:rPr>
        <w:t xml:space="preserve">mengalir sepanjang cincin </w:t>
      </w:r>
      <w:r w:rsidRPr="00683A11">
        <w:rPr>
          <w:rFonts w:ascii="Times New Roman" w:hAnsi="Times New Roman" w:cs="Times New Roman"/>
          <w:i/>
          <w:iCs/>
          <w:sz w:val="24"/>
          <w:szCs w:val="24"/>
          <w:lang w:val="id"/>
        </w:rPr>
        <w:t>limfatik hemoroidalis superior</w:t>
      </w:r>
      <w:r w:rsidRPr="00FE2D5A">
        <w:rPr>
          <w:rFonts w:ascii="Times New Roman" w:hAnsi="Times New Roman" w:cs="Times New Roman"/>
          <w:sz w:val="24"/>
          <w:szCs w:val="24"/>
          <w:lang w:val="id"/>
        </w:rPr>
        <w:t xml:space="preserve">. Di bawahnya (yaitu 7-8 cm diatas garis </w:t>
      </w:r>
      <w:r w:rsidRPr="00683A11">
        <w:rPr>
          <w:rFonts w:ascii="Times New Roman" w:hAnsi="Times New Roman" w:cs="Times New Roman"/>
          <w:i/>
          <w:iCs/>
          <w:sz w:val="24"/>
          <w:szCs w:val="24"/>
          <w:lang w:val="id"/>
        </w:rPr>
        <w:t>anokutan</w:t>
      </w:r>
      <w:r w:rsidRPr="00FE2D5A">
        <w:rPr>
          <w:rFonts w:ascii="Times New Roman" w:hAnsi="Times New Roman" w:cs="Times New Roman"/>
          <w:sz w:val="24"/>
          <w:szCs w:val="24"/>
          <w:lang w:val="id"/>
        </w:rPr>
        <w:t xml:space="preserve">), beberapa saluran </w:t>
      </w:r>
      <w:r w:rsidRPr="00683A11">
        <w:rPr>
          <w:rFonts w:ascii="Times New Roman" w:hAnsi="Times New Roman" w:cs="Times New Roman"/>
          <w:i/>
          <w:iCs/>
          <w:sz w:val="24"/>
          <w:szCs w:val="24"/>
          <w:lang w:val="id"/>
        </w:rPr>
        <w:t xml:space="preserve">limfe </w:t>
      </w:r>
      <w:r w:rsidRPr="00FE2D5A">
        <w:rPr>
          <w:rFonts w:ascii="Times New Roman" w:hAnsi="Times New Roman" w:cs="Times New Roman"/>
          <w:sz w:val="24"/>
          <w:szCs w:val="24"/>
          <w:lang w:val="id"/>
        </w:rPr>
        <w:t xml:space="preserve">menuju ke </w:t>
      </w:r>
      <w:r w:rsidRPr="00683A11">
        <w:rPr>
          <w:rFonts w:ascii="Times New Roman" w:hAnsi="Times New Roman" w:cs="Times New Roman"/>
          <w:i/>
          <w:iCs/>
          <w:sz w:val="24"/>
          <w:szCs w:val="24"/>
          <w:lang w:val="id"/>
        </w:rPr>
        <w:t>lateral</w:t>
      </w:r>
      <w:r w:rsidRPr="00FE2D5A">
        <w:rPr>
          <w:rFonts w:ascii="Times New Roman" w:hAnsi="Times New Roman" w:cs="Times New Roman"/>
          <w:sz w:val="24"/>
          <w:szCs w:val="24"/>
          <w:lang w:val="id"/>
        </w:rPr>
        <w:t xml:space="preserve">. Saluran-saluran </w:t>
      </w:r>
      <w:r w:rsidRPr="00683A11">
        <w:rPr>
          <w:rFonts w:ascii="Times New Roman" w:hAnsi="Times New Roman" w:cs="Times New Roman"/>
          <w:i/>
          <w:iCs/>
          <w:sz w:val="24"/>
          <w:szCs w:val="24"/>
          <w:lang w:val="id"/>
        </w:rPr>
        <w:t>limfe</w:t>
      </w:r>
      <w:r w:rsidRPr="00FE2D5A">
        <w:rPr>
          <w:rFonts w:ascii="Times New Roman" w:hAnsi="Times New Roman" w:cs="Times New Roman"/>
          <w:sz w:val="24"/>
          <w:szCs w:val="24"/>
          <w:lang w:val="id"/>
        </w:rPr>
        <w:t xml:space="preserve"> ini berhubungan dengan kelenjar getah bening sepanjang </w:t>
      </w:r>
      <w:r w:rsidRPr="00683A11">
        <w:rPr>
          <w:rFonts w:ascii="Times New Roman" w:hAnsi="Times New Roman" w:cs="Times New Roman"/>
          <w:i/>
          <w:iCs/>
          <w:sz w:val="24"/>
          <w:szCs w:val="24"/>
          <w:lang w:val="id"/>
        </w:rPr>
        <w:t>a.hemoroidalis media, fossa obturator, dan a.hipogastrika, serta a. iliaka komunis</w:t>
      </w:r>
      <w:r w:rsidRPr="00FE2D5A">
        <w:rPr>
          <w:rFonts w:ascii="Times New Roman" w:hAnsi="Times New Roman" w:cs="Times New Roman"/>
          <w:sz w:val="24"/>
          <w:szCs w:val="24"/>
          <w:lang w:val="id"/>
        </w:rPr>
        <w:t xml:space="preserve">. Perjalanan saluran </w:t>
      </w:r>
      <w:r w:rsidRPr="00683A11">
        <w:rPr>
          <w:rFonts w:ascii="Times New Roman" w:hAnsi="Times New Roman" w:cs="Times New Roman"/>
          <w:i/>
          <w:iCs/>
          <w:sz w:val="24"/>
          <w:szCs w:val="24"/>
          <w:lang w:val="id"/>
        </w:rPr>
        <w:t>limfatik</w:t>
      </w:r>
      <w:r w:rsidRPr="00FE2D5A">
        <w:rPr>
          <w:rFonts w:ascii="Times New Roman" w:hAnsi="Times New Roman" w:cs="Times New Roman"/>
          <w:sz w:val="24"/>
          <w:szCs w:val="24"/>
          <w:lang w:val="id"/>
        </w:rPr>
        <w:t xml:space="preserve"> utama pada kanker </w:t>
      </w:r>
      <w:r w:rsidRPr="00683A11">
        <w:rPr>
          <w:rFonts w:ascii="Times New Roman" w:hAnsi="Times New Roman" w:cs="Times New Roman"/>
          <w:i/>
          <w:iCs/>
          <w:sz w:val="24"/>
          <w:szCs w:val="24"/>
          <w:lang w:val="id"/>
        </w:rPr>
        <w:t>rekti</w:t>
      </w:r>
      <w:r w:rsidRPr="00FE2D5A">
        <w:rPr>
          <w:rFonts w:ascii="Times New Roman" w:hAnsi="Times New Roman" w:cs="Times New Roman"/>
          <w:sz w:val="24"/>
          <w:szCs w:val="24"/>
          <w:lang w:val="id"/>
        </w:rPr>
        <w:t xml:space="preserve"> adalah mengikuti pembul</w:t>
      </w:r>
      <w:r w:rsidR="00683A11" w:rsidRPr="00683A11">
        <w:rPr>
          <w:rFonts w:ascii="Times New Roman" w:hAnsi="Times New Roman" w:cs="Times New Roman"/>
          <w:sz w:val="24"/>
          <w:szCs w:val="24"/>
          <w:lang w:val="id"/>
        </w:rPr>
        <w:t>u</w:t>
      </w:r>
      <w:r w:rsidRPr="00FE2D5A">
        <w:rPr>
          <w:rFonts w:ascii="Times New Roman" w:hAnsi="Times New Roman" w:cs="Times New Roman"/>
          <w:sz w:val="24"/>
          <w:szCs w:val="24"/>
          <w:lang w:val="id"/>
        </w:rPr>
        <w:t xml:space="preserve">h darah </w:t>
      </w:r>
      <w:r w:rsidRPr="00683A11">
        <w:rPr>
          <w:rFonts w:ascii="Times New Roman" w:hAnsi="Times New Roman" w:cs="Times New Roman"/>
          <w:i/>
          <w:iCs/>
          <w:sz w:val="24"/>
          <w:szCs w:val="24"/>
          <w:lang w:val="id"/>
        </w:rPr>
        <w:t>rektum</w:t>
      </w:r>
      <w:r w:rsidRPr="00FE2D5A">
        <w:rPr>
          <w:rFonts w:ascii="Times New Roman" w:hAnsi="Times New Roman" w:cs="Times New Roman"/>
          <w:sz w:val="24"/>
          <w:szCs w:val="24"/>
          <w:lang w:val="id"/>
        </w:rPr>
        <w:t xml:space="preserve"> bagian atas menuju kelenjar getah bening </w:t>
      </w:r>
      <w:r w:rsidRPr="00683A11">
        <w:rPr>
          <w:rFonts w:ascii="Times New Roman" w:hAnsi="Times New Roman" w:cs="Times New Roman"/>
          <w:i/>
          <w:iCs/>
          <w:sz w:val="24"/>
          <w:szCs w:val="24"/>
          <w:lang w:val="id"/>
        </w:rPr>
        <w:t>mesenterika inferior</w:t>
      </w:r>
      <w:r w:rsidRPr="00FE2D5A">
        <w:rPr>
          <w:rFonts w:ascii="Times New Roman" w:hAnsi="Times New Roman" w:cs="Times New Roman"/>
          <w:sz w:val="24"/>
          <w:szCs w:val="24"/>
          <w:lang w:val="id"/>
        </w:rPr>
        <w:t xml:space="preserve">. Aliran </w:t>
      </w:r>
      <w:r w:rsidRPr="00683A11">
        <w:rPr>
          <w:rFonts w:ascii="Times New Roman" w:hAnsi="Times New Roman" w:cs="Times New Roman"/>
          <w:i/>
          <w:iCs/>
          <w:sz w:val="24"/>
          <w:szCs w:val="24"/>
          <w:lang w:val="id"/>
        </w:rPr>
        <w:t>limfatik rektum</w:t>
      </w:r>
      <w:r w:rsidRPr="00FE2D5A">
        <w:rPr>
          <w:rFonts w:ascii="Times New Roman" w:hAnsi="Times New Roman" w:cs="Times New Roman"/>
          <w:sz w:val="24"/>
          <w:szCs w:val="24"/>
          <w:lang w:val="id"/>
        </w:rPr>
        <w:t xml:space="preserve"> bagian tengah dan bawah juga mengikuti pembuluh darah rektum bagian tengah dan berakhir di kelenjar getah </w:t>
      </w:r>
      <w:r w:rsidR="00683A11" w:rsidRPr="00683A11">
        <w:rPr>
          <w:rFonts w:ascii="Times New Roman" w:hAnsi="Times New Roman" w:cs="Times New Roman"/>
          <w:sz w:val="24"/>
          <w:szCs w:val="24"/>
          <w:lang w:val="id"/>
        </w:rPr>
        <w:t>b</w:t>
      </w:r>
      <w:r w:rsidRPr="00FE2D5A">
        <w:rPr>
          <w:rFonts w:ascii="Times New Roman" w:hAnsi="Times New Roman" w:cs="Times New Roman"/>
          <w:sz w:val="24"/>
          <w:szCs w:val="24"/>
          <w:lang w:val="id"/>
        </w:rPr>
        <w:t xml:space="preserve">ening </w:t>
      </w:r>
      <w:r w:rsidRPr="00683A11">
        <w:rPr>
          <w:rFonts w:ascii="Times New Roman" w:hAnsi="Times New Roman" w:cs="Times New Roman"/>
          <w:i/>
          <w:iCs/>
          <w:sz w:val="24"/>
          <w:szCs w:val="24"/>
          <w:lang w:val="id"/>
        </w:rPr>
        <w:t>iliaka interna</w:t>
      </w:r>
      <w:r w:rsidRPr="00FE2D5A">
        <w:rPr>
          <w:rFonts w:ascii="Times New Roman" w:hAnsi="Times New Roman" w:cs="Times New Roman"/>
          <w:sz w:val="24"/>
          <w:szCs w:val="24"/>
          <w:lang w:val="id"/>
        </w:rPr>
        <w:t xml:space="preserve">. Kanker </w:t>
      </w:r>
      <w:r w:rsidRPr="00683A11">
        <w:rPr>
          <w:rFonts w:ascii="Times New Roman" w:hAnsi="Times New Roman" w:cs="Times New Roman"/>
          <w:i/>
          <w:iCs/>
          <w:sz w:val="24"/>
          <w:szCs w:val="24"/>
          <w:lang w:val="id"/>
        </w:rPr>
        <w:t>rekti</w:t>
      </w:r>
      <w:r w:rsidRPr="00FE2D5A">
        <w:rPr>
          <w:rFonts w:ascii="Times New Roman" w:hAnsi="Times New Roman" w:cs="Times New Roman"/>
          <w:sz w:val="24"/>
          <w:szCs w:val="24"/>
          <w:lang w:val="id"/>
        </w:rPr>
        <w:t xml:space="preserve"> bagian bawah yang menjalar ke anus kadang-kadang dapat</w:t>
      </w:r>
      <w:r w:rsidR="00683A11" w:rsidRPr="00683A11">
        <w:rPr>
          <w:rFonts w:ascii="Times New Roman" w:hAnsi="Times New Roman" w:cs="Times New Roman"/>
          <w:sz w:val="24"/>
          <w:szCs w:val="24"/>
          <w:lang w:val="id"/>
        </w:rPr>
        <w:t xml:space="preserve"> </w:t>
      </w:r>
      <w:r w:rsidRPr="00683A11">
        <w:rPr>
          <w:rFonts w:ascii="Times New Roman" w:hAnsi="Times New Roman" w:cs="Times New Roman"/>
          <w:i/>
          <w:iCs/>
          <w:sz w:val="24"/>
          <w:szCs w:val="24"/>
          <w:lang w:val="id"/>
        </w:rPr>
        <w:t>bermetastase</w:t>
      </w:r>
      <w:r w:rsidRPr="00FE2D5A">
        <w:rPr>
          <w:rFonts w:ascii="Times New Roman" w:hAnsi="Times New Roman" w:cs="Times New Roman"/>
          <w:sz w:val="24"/>
          <w:szCs w:val="24"/>
          <w:lang w:val="id"/>
        </w:rPr>
        <w:t xml:space="preserve"> ke kelenjar </w:t>
      </w:r>
      <w:r w:rsidRPr="00683A11">
        <w:rPr>
          <w:rFonts w:ascii="Times New Roman" w:hAnsi="Times New Roman" w:cs="Times New Roman"/>
          <w:i/>
          <w:iCs/>
          <w:sz w:val="24"/>
          <w:szCs w:val="24"/>
          <w:lang w:val="id"/>
        </w:rPr>
        <w:t>inguinal superfisial</w:t>
      </w:r>
      <w:r w:rsidRPr="00FE2D5A">
        <w:rPr>
          <w:rFonts w:ascii="Times New Roman" w:hAnsi="Times New Roman" w:cs="Times New Roman"/>
          <w:sz w:val="24"/>
          <w:szCs w:val="24"/>
          <w:lang w:val="id"/>
        </w:rPr>
        <w:t xml:space="preserve"> karena adanya hubungan dengan saluran </w:t>
      </w:r>
      <w:r w:rsidRPr="00683A11">
        <w:rPr>
          <w:rFonts w:ascii="Times New Roman" w:hAnsi="Times New Roman" w:cs="Times New Roman"/>
          <w:i/>
          <w:iCs/>
          <w:sz w:val="24"/>
          <w:szCs w:val="24"/>
          <w:lang w:val="id"/>
        </w:rPr>
        <w:t>limfatik eferen</w:t>
      </w:r>
      <w:r w:rsidRPr="00FE2D5A">
        <w:rPr>
          <w:rFonts w:ascii="Times New Roman" w:hAnsi="Times New Roman" w:cs="Times New Roman"/>
          <w:sz w:val="24"/>
          <w:szCs w:val="24"/>
          <w:lang w:val="id"/>
        </w:rPr>
        <w:t xml:space="preserve"> yang menuju ke </w:t>
      </w:r>
      <w:r w:rsidRPr="00683A11">
        <w:rPr>
          <w:rFonts w:ascii="Times New Roman" w:hAnsi="Times New Roman" w:cs="Times New Roman"/>
          <w:i/>
          <w:iCs/>
          <w:sz w:val="24"/>
          <w:szCs w:val="24"/>
          <w:lang w:val="id"/>
        </w:rPr>
        <w:t xml:space="preserve">anus </w:t>
      </w:r>
      <w:r w:rsidRPr="00FE2D5A">
        <w:rPr>
          <w:rFonts w:ascii="Times New Roman" w:hAnsi="Times New Roman" w:cs="Times New Roman"/>
          <w:sz w:val="24"/>
          <w:szCs w:val="24"/>
          <w:lang w:val="id"/>
        </w:rPr>
        <w:t>bagian bawah.</w:t>
      </w:r>
    </w:p>
    <w:p w14:paraId="07DC5013" w14:textId="51CC3C21" w:rsidR="00A24F10" w:rsidRPr="00E87B19" w:rsidRDefault="00A24F10" w:rsidP="00700DE1">
      <w:pPr>
        <w:pStyle w:val="DaftarParagraf"/>
        <w:numPr>
          <w:ilvl w:val="0"/>
          <w:numId w:val="32"/>
        </w:numPr>
        <w:spacing w:after="0" w:line="480" w:lineRule="auto"/>
        <w:rPr>
          <w:rFonts w:cs="Times New Roman"/>
          <w:szCs w:val="24"/>
          <w:lang w:val="id"/>
        </w:rPr>
      </w:pPr>
      <w:r w:rsidRPr="00E87B19">
        <w:rPr>
          <w:rFonts w:cs="Times New Roman"/>
          <w:szCs w:val="24"/>
          <w:lang w:val="id"/>
        </w:rPr>
        <w:t>Nilai Prediksi Tinggi KKR</w:t>
      </w:r>
    </w:p>
    <w:p w14:paraId="22EFEE83" w14:textId="74D76F78" w:rsidR="00A24F10" w:rsidRPr="00E87B19" w:rsidRDefault="00A24F10" w:rsidP="00543892">
      <w:pPr>
        <w:spacing w:after="0" w:line="480" w:lineRule="auto"/>
        <w:ind w:firstLine="360"/>
        <w:rPr>
          <w:rFonts w:ascii="Times New Roman" w:hAnsi="Times New Roman" w:cs="Times New Roman"/>
          <w:sz w:val="24"/>
          <w:szCs w:val="24"/>
          <w:lang w:val="id"/>
        </w:rPr>
      </w:pPr>
      <w:r w:rsidRPr="00E87B19">
        <w:rPr>
          <w:rFonts w:ascii="Times New Roman" w:hAnsi="Times New Roman" w:cs="Times New Roman"/>
          <w:sz w:val="24"/>
          <w:szCs w:val="24"/>
          <w:lang w:val="id"/>
        </w:rPr>
        <w:t>Berikut ini adalah gejala dan tanda yang menunjukkan nilai prediksi tinggi akan adanya KKR:</w:t>
      </w:r>
    </w:p>
    <w:p w14:paraId="6647CF42" w14:textId="6B810F81" w:rsidR="00DA1E91" w:rsidRPr="00FC0C98" w:rsidRDefault="00A24F10" w:rsidP="005D111D">
      <w:pPr>
        <w:pStyle w:val="DaftarParagraf"/>
        <w:numPr>
          <w:ilvl w:val="5"/>
          <w:numId w:val="2"/>
        </w:numPr>
        <w:spacing w:after="0" w:line="480" w:lineRule="auto"/>
        <w:ind w:left="450" w:hanging="270"/>
        <w:rPr>
          <w:rFonts w:cs="Times New Roman"/>
          <w:szCs w:val="24"/>
          <w:lang w:val="id"/>
        </w:rPr>
      </w:pPr>
      <w:r w:rsidRPr="00FC0C98">
        <w:rPr>
          <w:rFonts w:cs="Times New Roman"/>
          <w:szCs w:val="24"/>
          <w:lang w:val="id"/>
        </w:rPr>
        <w:t xml:space="preserve">Keluhan utama dan pemeriksaan klinis, yaitu perdarahan </w:t>
      </w:r>
      <w:r w:rsidRPr="00FC0C98">
        <w:rPr>
          <w:rFonts w:cs="Times New Roman"/>
          <w:i/>
          <w:iCs/>
          <w:szCs w:val="24"/>
          <w:lang w:val="id"/>
        </w:rPr>
        <w:t>per-anal</w:t>
      </w:r>
      <w:r w:rsidRPr="00FC0C98">
        <w:rPr>
          <w:rFonts w:cs="Times New Roman"/>
          <w:szCs w:val="24"/>
          <w:lang w:val="id"/>
        </w:rPr>
        <w:t xml:space="preserve"> disertai</w:t>
      </w:r>
      <w:r w:rsidR="00FC0C98" w:rsidRPr="00FC0C98">
        <w:rPr>
          <w:rFonts w:cs="Times New Roman"/>
          <w:szCs w:val="24"/>
          <w:lang w:val="id"/>
        </w:rPr>
        <w:t xml:space="preserve">   </w:t>
      </w:r>
      <w:r w:rsidRPr="00FC0C98">
        <w:rPr>
          <w:rFonts w:cs="Times New Roman"/>
          <w:szCs w:val="24"/>
          <w:lang w:val="id"/>
        </w:rPr>
        <w:t>peningkatan frekuensi defekasi dan</w:t>
      </w:r>
      <w:r w:rsidR="00683A11" w:rsidRPr="00FC0C98">
        <w:rPr>
          <w:rFonts w:cs="Times New Roman"/>
          <w:szCs w:val="24"/>
          <w:lang w:val="id"/>
        </w:rPr>
        <w:t xml:space="preserve"> </w:t>
      </w:r>
      <w:r w:rsidRPr="00FC0C98">
        <w:rPr>
          <w:rFonts w:cs="Times New Roman"/>
          <w:szCs w:val="24"/>
          <w:lang w:val="id"/>
        </w:rPr>
        <w:t xml:space="preserve">atau diare selama minimal 6 minggu (semua umur), perdarahan </w:t>
      </w:r>
      <w:r w:rsidRPr="00FC0C98">
        <w:rPr>
          <w:rFonts w:cs="Times New Roman"/>
          <w:i/>
          <w:iCs/>
          <w:szCs w:val="24"/>
          <w:lang w:val="id"/>
        </w:rPr>
        <w:t>per-anal</w:t>
      </w:r>
      <w:r w:rsidRPr="00FC0C98">
        <w:rPr>
          <w:rFonts w:cs="Times New Roman"/>
          <w:szCs w:val="24"/>
          <w:lang w:val="id"/>
        </w:rPr>
        <w:t xml:space="preserve"> tanpa gejala anal (di atas 60 tahun), peningkatan frekuensi  defekasi atau diare selama minimal 6 minggu (di atas 60 minggu), massa teraba pada </w:t>
      </w:r>
      <w:r w:rsidRPr="00FC0C98">
        <w:rPr>
          <w:rFonts w:cs="Times New Roman"/>
          <w:i/>
          <w:iCs/>
          <w:szCs w:val="24"/>
          <w:lang w:val="id"/>
        </w:rPr>
        <w:t>fossa iliaka dekstra</w:t>
      </w:r>
      <w:r w:rsidRPr="00FC0C98">
        <w:rPr>
          <w:rFonts w:cs="Times New Roman"/>
          <w:szCs w:val="24"/>
          <w:lang w:val="id"/>
        </w:rPr>
        <w:t xml:space="preserve"> (semua umur), massa </w:t>
      </w:r>
      <w:r w:rsidRPr="00FC0C98">
        <w:rPr>
          <w:rFonts w:cs="Times New Roman"/>
          <w:i/>
          <w:iCs/>
          <w:szCs w:val="24"/>
          <w:lang w:val="id"/>
        </w:rPr>
        <w:t>intra-luminal</w:t>
      </w:r>
      <w:r w:rsidRPr="00FC0C98">
        <w:rPr>
          <w:rFonts w:cs="Times New Roman"/>
          <w:szCs w:val="24"/>
          <w:lang w:val="id"/>
        </w:rPr>
        <w:t xml:space="preserve"> di dalam </w:t>
      </w:r>
      <w:r w:rsidRPr="00FC0C98">
        <w:rPr>
          <w:rFonts w:cs="Times New Roman"/>
          <w:i/>
          <w:iCs/>
          <w:szCs w:val="24"/>
          <w:lang w:val="id"/>
        </w:rPr>
        <w:t>rektum</w:t>
      </w:r>
      <w:r w:rsidRPr="00FC0C98">
        <w:rPr>
          <w:rFonts w:cs="Times New Roman"/>
          <w:szCs w:val="24"/>
          <w:lang w:val="id"/>
        </w:rPr>
        <w:t xml:space="preserve">, tanda-tanda obstruksi mekanik usus, dan setiap </w:t>
      </w:r>
      <w:r w:rsidRPr="00FC0C98">
        <w:rPr>
          <w:rFonts w:cs="Times New Roman"/>
          <w:szCs w:val="24"/>
          <w:lang w:val="id"/>
        </w:rPr>
        <w:lastRenderedPageBreak/>
        <w:t xml:space="preserve">pasien dengan anemia defisiensi Fe (Hb &lt;11g% untuk laki-laki atau &lt;10g% untuk perempuan </w:t>
      </w:r>
      <w:r w:rsidRPr="00FC0C98">
        <w:rPr>
          <w:rFonts w:cs="Times New Roman"/>
          <w:i/>
          <w:iCs/>
          <w:szCs w:val="24"/>
          <w:lang w:val="id"/>
        </w:rPr>
        <w:t>pasca menopause</w:t>
      </w:r>
      <w:r w:rsidRPr="00FC0C98">
        <w:rPr>
          <w:rFonts w:cs="Times New Roman"/>
          <w:szCs w:val="24"/>
          <w:lang w:val="id"/>
        </w:rPr>
        <w:t>).</w:t>
      </w:r>
    </w:p>
    <w:p w14:paraId="6DE4B1E2" w14:textId="78CB2B51" w:rsidR="00DA1E91" w:rsidRPr="00FC0C98" w:rsidRDefault="00A24F10" w:rsidP="005D111D">
      <w:pPr>
        <w:pStyle w:val="DaftarParagraf"/>
        <w:numPr>
          <w:ilvl w:val="4"/>
          <w:numId w:val="2"/>
        </w:numPr>
        <w:spacing w:after="0" w:line="480" w:lineRule="auto"/>
        <w:ind w:left="450" w:hanging="270"/>
        <w:rPr>
          <w:rFonts w:cs="Times New Roman"/>
          <w:szCs w:val="24"/>
          <w:lang w:val="id"/>
        </w:rPr>
      </w:pPr>
      <w:r w:rsidRPr="00FC0C98">
        <w:rPr>
          <w:rFonts w:cs="Times New Roman"/>
          <w:szCs w:val="24"/>
          <w:lang w:val="id"/>
        </w:rPr>
        <w:t xml:space="preserve">Pemeriksaan colok dubur dilakukan pada setiap pasien dengan gejala </w:t>
      </w:r>
      <w:r w:rsidRPr="00FC0C98">
        <w:rPr>
          <w:rFonts w:cs="Times New Roman"/>
          <w:i/>
          <w:iCs/>
          <w:szCs w:val="24"/>
          <w:lang w:val="id"/>
        </w:rPr>
        <w:t>ano-rektal.</w:t>
      </w:r>
      <w:r w:rsidRPr="00FC0C98">
        <w:rPr>
          <w:rFonts w:cs="Times New Roman"/>
          <w:szCs w:val="24"/>
          <w:lang w:val="id"/>
        </w:rPr>
        <w:t xml:space="preserve"> Pemeriksaan ini bertujuan untuk menetapkan keutuhan </w:t>
      </w:r>
      <w:r w:rsidRPr="00FC0C98">
        <w:rPr>
          <w:rFonts w:cs="Times New Roman"/>
          <w:i/>
          <w:iCs/>
          <w:szCs w:val="24"/>
          <w:lang w:val="id"/>
        </w:rPr>
        <w:t>sfingter  ani</w:t>
      </w:r>
      <w:r w:rsidRPr="00FC0C98">
        <w:rPr>
          <w:rFonts w:cs="Times New Roman"/>
          <w:szCs w:val="24"/>
          <w:lang w:val="id"/>
        </w:rPr>
        <w:t xml:space="preserve"> dan menetapkan ukuran dan derajat fiksasi  tumor pada </w:t>
      </w:r>
      <w:r w:rsidRPr="00FC0C98">
        <w:rPr>
          <w:rFonts w:cs="Times New Roman"/>
          <w:i/>
          <w:iCs/>
          <w:szCs w:val="24"/>
          <w:lang w:val="id"/>
        </w:rPr>
        <w:t xml:space="preserve">rektum </w:t>
      </w:r>
      <w:r w:rsidRPr="00FC0C98">
        <w:rPr>
          <w:rFonts w:cs="Times New Roman"/>
          <w:szCs w:val="24"/>
          <w:lang w:val="id"/>
        </w:rPr>
        <w:t xml:space="preserve">1/3 tengah dan </w:t>
      </w:r>
      <w:r w:rsidRPr="00FC0C98">
        <w:rPr>
          <w:rFonts w:cs="Times New Roman"/>
          <w:i/>
          <w:iCs/>
          <w:szCs w:val="24"/>
          <w:lang w:val="id"/>
        </w:rPr>
        <w:t>distal</w:t>
      </w:r>
      <w:r w:rsidRPr="00FC0C98">
        <w:rPr>
          <w:rFonts w:cs="Times New Roman"/>
          <w:szCs w:val="24"/>
          <w:lang w:val="id"/>
        </w:rPr>
        <w:t>. Ada 2 gambaran khas pemeriksaan colok dubur, yaitu indurasi dan penonjolan tepi, yang dapat berupa suatu pertumbuhan awal yang teraba sebagai indurasi seperti cakram, yaitu suatu plateau kecil dengan permukaan yang licin dan berbatas tegas, suatu pertumbuhan tonjolan yang rapuh, biasanya lebih lunak, tetapi umumnya mempunyai beberapa daerah indurasi, suatu bentuk khas dari ulkus maligna dengan tepi noduler yang menonjol dengan suatu kubah yang dalam (bentuk ini paling  sering)  dan suatu bentuk kanker anular yang teraba sebagai pertumbuhan bentuk cincin. Pada pemeriksaan colok dubur ini yang harus dinilai adalah:</w:t>
      </w:r>
      <w:r w:rsidR="00DA1E91" w:rsidRPr="00FC0C98">
        <w:rPr>
          <w:rFonts w:cs="Times New Roman"/>
          <w:szCs w:val="24"/>
          <w:lang w:val="id"/>
        </w:rPr>
        <w:t xml:space="preserve"> </w:t>
      </w:r>
    </w:p>
    <w:p w14:paraId="41ADB5D0" w14:textId="1223013B" w:rsidR="00DA1E91" w:rsidRPr="00E87B19" w:rsidRDefault="005D111D" w:rsidP="00FC753F">
      <w:pPr>
        <w:pStyle w:val="DaftarParagraf"/>
        <w:spacing w:after="0" w:line="480" w:lineRule="auto"/>
        <w:ind w:left="540" w:hanging="360"/>
        <w:rPr>
          <w:rFonts w:cs="Times New Roman"/>
          <w:szCs w:val="24"/>
        </w:rPr>
      </w:pPr>
      <w:r>
        <w:rPr>
          <w:rFonts w:cs="Times New Roman"/>
          <w:szCs w:val="24"/>
          <w:lang w:val="id"/>
        </w:rPr>
        <w:t>1</w:t>
      </w:r>
      <w:r w:rsidR="00DA1E91" w:rsidRPr="00E87B19">
        <w:rPr>
          <w:rFonts w:cs="Times New Roman"/>
          <w:szCs w:val="24"/>
          <w:lang w:val="id"/>
        </w:rPr>
        <w:t xml:space="preserve">). </w:t>
      </w:r>
      <w:r w:rsidR="00A24F10" w:rsidRPr="00E87B19">
        <w:rPr>
          <w:rFonts w:cs="Times New Roman"/>
          <w:szCs w:val="24"/>
          <w:lang w:val="id"/>
        </w:rPr>
        <w:t xml:space="preserve">Keadaan </w:t>
      </w:r>
      <w:r w:rsidR="00D0738F" w:rsidRPr="00D0738F">
        <w:rPr>
          <w:rFonts w:cs="Times New Roman"/>
          <w:szCs w:val="24"/>
          <w:lang w:val="id"/>
        </w:rPr>
        <w:t>t</w:t>
      </w:r>
      <w:r w:rsidR="00A24F10" w:rsidRPr="00E87B19">
        <w:rPr>
          <w:rFonts w:cs="Times New Roman"/>
          <w:szCs w:val="24"/>
          <w:lang w:val="id"/>
        </w:rPr>
        <w:t xml:space="preserve">umor </w:t>
      </w:r>
      <w:r w:rsidR="00D0738F" w:rsidRPr="00D0738F">
        <w:rPr>
          <w:rFonts w:cs="Times New Roman"/>
          <w:szCs w:val="24"/>
          <w:lang w:val="id"/>
        </w:rPr>
        <w:t>e</w:t>
      </w:r>
      <w:r w:rsidR="00A24F10" w:rsidRPr="00E87B19">
        <w:rPr>
          <w:rFonts w:cs="Times New Roman"/>
          <w:szCs w:val="24"/>
          <w:lang w:val="id"/>
        </w:rPr>
        <w:t>kstensi lesi pada dinding rektum serta letak bagian terendah</w:t>
      </w:r>
      <w:r w:rsidR="00683A11" w:rsidRPr="00683A11">
        <w:rPr>
          <w:rFonts w:cs="Times New Roman"/>
          <w:szCs w:val="24"/>
          <w:lang w:val="id"/>
        </w:rPr>
        <w:t xml:space="preserve"> </w:t>
      </w:r>
      <w:r w:rsidR="00A24F10" w:rsidRPr="00E87B19">
        <w:rPr>
          <w:rFonts w:cs="Times New Roman"/>
          <w:szCs w:val="24"/>
          <w:lang w:val="id"/>
        </w:rPr>
        <w:t xml:space="preserve">terhadap cincin anorektal, serviks uteri, bagian atas kelenjar prostat, atau ujung </w:t>
      </w:r>
      <w:r w:rsidR="00A24F10" w:rsidRPr="009127A0">
        <w:rPr>
          <w:rFonts w:cs="Times New Roman"/>
          <w:i/>
          <w:iCs/>
          <w:szCs w:val="24"/>
          <w:lang w:val="id"/>
        </w:rPr>
        <w:t>os coccygeus</w:t>
      </w:r>
      <w:r w:rsidR="00A24F10" w:rsidRPr="00E87B19">
        <w:rPr>
          <w:rFonts w:cs="Times New Roman"/>
          <w:szCs w:val="24"/>
          <w:lang w:val="id"/>
        </w:rPr>
        <w:t>. Pada pasien perempuan sebaiknya juga dilakukan palpasi melalui vagina untuk mengetahui apakah mukosa vagina di atas tumor tersebut licin dan dapat digerakkan atau apakah ada perlekatan dan ulserasi, juga untuk menilai batas atas dari lesi anular. Penilaian batas atas ini tidak dapat dilakukan dengan pemeriksaan colok dubur</w:t>
      </w:r>
      <w:r w:rsidR="00A24F10" w:rsidRPr="00E87B19">
        <w:rPr>
          <w:rFonts w:cs="Times New Roman"/>
          <w:szCs w:val="24"/>
        </w:rPr>
        <w:t>.</w:t>
      </w:r>
    </w:p>
    <w:p w14:paraId="57EB3A20" w14:textId="7A69B3C9" w:rsidR="00683A11" w:rsidRDefault="005D111D" w:rsidP="00FC753F">
      <w:pPr>
        <w:pStyle w:val="DaftarParagraf"/>
        <w:spacing w:after="0" w:line="480" w:lineRule="auto"/>
        <w:ind w:left="900" w:hanging="720"/>
        <w:rPr>
          <w:rFonts w:cs="Times New Roman"/>
          <w:szCs w:val="24"/>
        </w:rPr>
      </w:pPr>
      <w:r>
        <w:rPr>
          <w:rFonts w:cs="Times New Roman"/>
          <w:szCs w:val="24"/>
        </w:rPr>
        <w:t>2</w:t>
      </w:r>
      <w:r w:rsidR="00DA1E91" w:rsidRPr="00E87B19">
        <w:rPr>
          <w:rFonts w:cs="Times New Roman"/>
          <w:szCs w:val="24"/>
        </w:rPr>
        <w:t>).</w:t>
      </w:r>
      <w:r w:rsidR="00683A11">
        <w:rPr>
          <w:rFonts w:cs="Times New Roman"/>
          <w:szCs w:val="24"/>
        </w:rPr>
        <w:t xml:space="preserve"> M</w:t>
      </w:r>
      <w:r w:rsidR="00A24F10" w:rsidRPr="00E87B19">
        <w:rPr>
          <w:rFonts w:cs="Times New Roman"/>
          <w:szCs w:val="24"/>
          <w:lang w:val="id"/>
        </w:rPr>
        <w:t xml:space="preserve">obilitas </w:t>
      </w:r>
      <w:r w:rsidR="00D0738F">
        <w:rPr>
          <w:rFonts w:cs="Times New Roman"/>
          <w:szCs w:val="24"/>
        </w:rPr>
        <w:t>t</w:t>
      </w:r>
      <w:r w:rsidR="00A24F10" w:rsidRPr="00E87B19">
        <w:rPr>
          <w:rFonts w:cs="Times New Roman"/>
          <w:szCs w:val="24"/>
          <w:lang w:val="id"/>
        </w:rPr>
        <w:t xml:space="preserve">umor </w:t>
      </w:r>
      <w:r w:rsidR="00D0738F">
        <w:rPr>
          <w:rFonts w:cs="Times New Roman"/>
          <w:szCs w:val="24"/>
        </w:rPr>
        <w:t>h</w:t>
      </w:r>
      <w:r w:rsidR="00A24F10" w:rsidRPr="00E87B19">
        <w:rPr>
          <w:rFonts w:cs="Times New Roman"/>
          <w:szCs w:val="24"/>
          <w:lang w:val="id"/>
        </w:rPr>
        <w:t>al ini sangat penting untuk mengetahui prospek terap</w:t>
      </w:r>
      <w:r w:rsidR="00683A11">
        <w:rPr>
          <w:rFonts w:cs="Times New Roman"/>
          <w:szCs w:val="24"/>
        </w:rPr>
        <w:t xml:space="preserve">i </w:t>
      </w:r>
    </w:p>
    <w:p w14:paraId="7EAAD75B" w14:textId="01285247" w:rsidR="00683A11" w:rsidRDefault="00A24F10" w:rsidP="00FC753F">
      <w:pPr>
        <w:pStyle w:val="DaftarParagraf"/>
        <w:spacing w:after="0" w:line="480" w:lineRule="auto"/>
        <w:ind w:left="540"/>
        <w:rPr>
          <w:rFonts w:cs="Times New Roman"/>
          <w:szCs w:val="24"/>
          <w:lang w:val="id"/>
        </w:rPr>
      </w:pPr>
      <w:r w:rsidRPr="00E87B19">
        <w:rPr>
          <w:rFonts w:cs="Times New Roman"/>
          <w:szCs w:val="24"/>
          <w:lang w:val="id"/>
        </w:rPr>
        <w:t xml:space="preserve">pembedahan. Lesi yang sangat dini biasanya masih dapat digerakkan pada lapisan otot dinding rektum. Pada lesi yang sudah lebih lanjut umumnya </w:t>
      </w:r>
      <w:r w:rsidRPr="00E87B19">
        <w:rPr>
          <w:rFonts w:cs="Times New Roman"/>
          <w:szCs w:val="24"/>
          <w:lang w:val="id"/>
        </w:rPr>
        <w:lastRenderedPageBreak/>
        <w:t>terfiksir karena penetrasi atau perlekatan ke struktur ekstrarektal seperti kelenjar prostat, buli-buli, dinding pasca</w:t>
      </w:r>
      <w:r w:rsidR="00D0738F" w:rsidRPr="00D0738F">
        <w:rPr>
          <w:rFonts w:cs="Times New Roman"/>
          <w:szCs w:val="24"/>
          <w:lang w:val="id"/>
        </w:rPr>
        <w:t xml:space="preserve"> </w:t>
      </w:r>
      <w:r w:rsidRPr="00E87B19">
        <w:rPr>
          <w:rFonts w:cs="Times New Roman"/>
          <w:szCs w:val="24"/>
          <w:lang w:val="id"/>
        </w:rPr>
        <w:t>aerior vagina atau anterior uterus.</w:t>
      </w:r>
    </w:p>
    <w:p w14:paraId="00118D9C" w14:textId="122819C6" w:rsidR="00A24F10" w:rsidRPr="00D0738F" w:rsidRDefault="005D111D" w:rsidP="00FC753F">
      <w:pPr>
        <w:spacing w:after="0" w:line="480" w:lineRule="auto"/>
        <w:ind w:firstLine="180"/>
        <w:jc w:val="both"/>
        <w:rPr>
          <w:rFonts w:ascii="Times New Roman" w:hAnsi="Times New Roman" w:cs="Times New Roman"/>
          <w:sz w:val="24"/>
          <w:szCs w:val="24"/>
          <w:lang w:val="id"/>
        </w:rPr>
      </w:pPr>
      <w:r>
        <w:rPr>
          <w:rFonts w:ascii="Times New Roman" w:hAnsi="Times New Roman" w:cs="Times New Roman"/>
          <w:sz w:val="24"/>
          <w:szCs w:val="24"/>
          <w:lang w:val="fi-FI"/>
        </w:rPr>
        <w:t>3</w:t>
      </w:r>
      <w:r w:rsidR="00D0738F" w:rsidRPr="00D0738F">
        <w:rPr>
          <w:rFonts w:ascii="Times New Roman" w:hAnsi="Times New Roman" w:cs="Times New Roman"/>
          <w:sz w:val="24"/>
          <w:szCs w:val="24"/>
          <w:lang w:val="fi-FI"/>
        </w:rPr>
        <w:t xml:space="preserve">).  </w:t>
      </w:r>
      <w:r w:rsidR="00A24F10" w:rsidRPr="00D0738F">
        <w:rPr>
          <w:rFonts w:ascii="Times New Roman" w:hAnsi="Times New Roman" w:cs="Times New Roman"/>
          <w:sz w:val="24"/>
          <w:szCs w:val="24"/>
          <w:lang w:val="id"/>
        </w:rPr>
        <w:t xml:space="preserve">Ekstensi dan </w:t>
      </w:r>
      <w:r w:rsidR="00D0738F" w:rsidRPr="00D0738F">
        <w:rPr>
          <w:rFonts w:ascii="Times New Roman" w:hAnsi="Times New Roman" w:cs="Times New Roman"/>
          <w:sz w:val="24"/>
          <w:szCs w:val="24"/>
          <w:lang w:val="fi-FI"/>
        </w:rPr>
        <w:t>u</w:t>
      </w:r>
      <w:r w:rsidR="00A24F10" w:rsidRPr="00D0738F">
        <w:rPr>
          <w:rFonts w:ascii="Times New Roman" w:hAnsi="Times New Roman" w:cs="Times New Roman"/>
          <w:sz w:val="24"/>
          <w:szCs w:val="24"/>
          <w:lang w:val="id"/>
        </w:rPr>
        <w:t xml:space="preserve">kuran </w:t>
      </w:r>
      <w:r w:rsidR="00D0738F" w:rsidRPr="00D0738F">
        <w:rPr>
          <w:rFonts w:ascii="Times New Roman" w:hAnsi="Times New Roman" w:cs="Times New Roman"/>
          <w:sz w:val="24"/>
          <w:szCs w:val="24"/>
          <w:lang w:val="fi-FI"/>
        </w:rPr>
        <w:t>t</w:t>
      </w:r>
      <w:r w:rsidR="00A24F10" w:rsidRPr="00D0738F">
        <w:rPr>
          <w:rFonts w:ascii="Times New Roman" w:hAnsi="Times New Roman" w:cs="Times New Roman"/>
          <w:sz w:val="24"/>
          <w:szCs w:val="24"/>
          <w:lang w:val="id"/>
        </w:rPr>
        <w:t xml:space="preserve">umor dengan </w:t>
      </w:r>
      <w:r w:rsidR="00D0738F" w:rsidRPr="00D0738F">
        <w:rPr>
          <w:rFonts w:ascii="Times New Roman" w:hAnsi="Times New Roman" w:cs="Times New Roman"/>
          <w:sz w:val="24"/>
          <w:szCs w:val="24"/>
          <w:lang w:val="fi-FI"/>
        </w:rPr>
        <w:t>m</w:t>
      </w:r>
      <w:r w:rsidR="00A24F10" w:rsidRPr="00D0738F">
        <w:rPr>
          <w:rFonts w:ascii="Times New Roman" w:hAnsi="Times New Roman" w:cs="Times New Roman"/>
          <w:sz w:val="24"/>
          <w:szCs w:val="24"/>
          <w:lang w:val="id"/>
        </w:rPr>
        <w:t xml:space="preserve">enilai </w:t>
      </w:r>
      <w:r w:rsidR="00D0738F" w:rsidRPr="00D0738F">
        <w:rPr>
          <w:rFonts w:ascii="Times New Roman" w:hAnsi="Times New Roman" w:cs="Times New Roman"/>
          <w:sz w:val="24"/>
          <w:szCs w:val="24"/>
          <w:lang w:val="fi-FI"/>
        </w:rPr>
        <w:t>b</w:t>
      </w:r>
      <w:r w:rsidR="00A24F10" w:rsidRPr="00D0738F">
        <w:rPr>
          <w:rFonts w:ascii="Times New Roman" w:hAnsi="Times New Roman" w:cs="Times New Roman"/>
          <w:sz w:val="24"/>
          <w:szCs w:val="24"/>
          <w:lang w:val="id"/>
        </w:rPr>
        <w:t xml:space="preserve">atas </w:t>
      </w:r>
      <w:r w:rsidR="00D0738F" w:rsidRPr="00D0738F">
        <w:rPr>
          <w:rFonts w:ascii="Times New Roman" w:hAnsi="Times New Roman" w:cs="Times New Roman"/>
          <w:sz w:val="24"/>
          <w:szCs w:val="24"/>
          <w:lang w:val="fi-FI"/>
        </w:rPr>
        <w:t>a</w:t>
      </w:r>
      <w:r w:rsidR="00A24F10" w:rsidRPr="00D0738F">
        <w:rPr>
          <w:rFonts w:ascii="Times New Roman" w:hAnsi="Times New Roman" w:cs="Times New Roman"/>
          <w:sz w:val="24"/>
          <w:szCs w:val="24"/>
          <w:lang w:val="id"/>
        </w:rPr>
        <w:t xml:space="preserve">tas, </w:t>
      </w:r>
      <w:r w:rsidR="00D0738F" w:rsidRPr="00D0738F">
        <w:rPr>
          <w:rFonts w:ascii="Times New Roman" w:hAnsi="Times New Roman" w:cs="Times New Roman"/>
          <w:sz w:val="24"/>
          <w:szCs w:val="24"/>
          <w:lang w:val="fi-FI"/>
        </w:rPr>
        <w:t>b</w:t>
      </w:r>
      <w:r w:rsidR="00A24F10" w:rsidRPr="00D0738F">
        <w:rPr>
          <w:rFonts w:ascii="Times New Roman" w:hAnsi="Times New Roman" w:cs="Times New Roman"/>
          <w:sz w:val="24"/>
          <w:szCs w:val="24"/>
          <w:lang w:val="id"/>
        </w:rPr>
        <w:t xml:space="preserve">awah, dan </w:t>
      </w:r>
      <w:r w:rsidR="00A24F10" w:rsidRPr="00D0738F">
        <w:rPr>
          <w:rFonts w:ascii="Times New Roman" w:hAnsi="Times New Roman" w:cs="Times New Roman"/>
          <w:sz w:val="24"/>
          <w:szCs w:val="24"/>
          <w:lang w:val="fi-FI"/>
        </w:rPr>
        <w:t xml:space="preserve"> </w:t>
      </w:r>
      <w:r w:rsidR="00D0738F" w:rsidRPr="00D0738F">
        <w:rPr>
          <w:rFonts w:ascii="Times New Roman" w:hAnsi="Times New Roman" w:cs="Times New Roman"/>
          <w:sz w:val="24"/>
          <w:szCs w:val="24"/>
          <w:lang w:val="fi-FI"/>
        </w:rPr>
        <w:t>s</w:t>
      </w:r>
      <w:r w:rsidR="00A24F10" w:rsidRPr="00D0738F">
        <w:rPr>
          <w:rFonts w:ascii="Times New Roman" w:hAnsi="Times New Roman" w:cs="Times New Roman"/>
          <w:sz w:val="24"/>
          <w:szCs w:val="24"/>
          <w:lang w:val="id"/>
        </w:rPr>
        <w:t>irkul</w:t>
      </w:r>
      <w:r w:rsidR="00A24F10" w:rsidRPr="00D0738F">
        <w:rPr>
          <w:rFonts w:ascii="Times New Roman" w:hAnsi="Times New Roman" w:cs="Times New Roman"/>
          <w:sz w:val="24"/>
          <w:szCs w:val="24"/>
          <w:lang w:val="fi-FI"/>
        </w:rPr>
        <w:t>er.</w:t>
      </w:r>
    </w:p>
    <w:p w14:paraId="3C72498D" w14:textId="49BA7317" w:rsidR="00A24F10" w:rsidRPr="00E87B19" w:rsidRDefault="00A24F10" w:rsidP="00700DE1">
      <w:pPr>
        <w:pStyle w:val="DaftarParagraf"/>
        <w:numPr>
          <w:ilvl w:val="0"/>
          <w:numId w:val="32"/>
        </w:numPr>
        <w:spacing w:after="0" w:line="480" w:lineRule="auto"/>
        <w:rPr>
          <w:rFonts w:cs="Times New Roman"/>
          <w:szCs w:val="24"/>
          <w:lang w:val="id"/>
        </w:rPr>
      </w:pPr>
      <w:r w:rsidRPr="00E87B19">
        <w:rPr>
          <w:rFonts w:cs="Times New Roman"/>
          <w:szCs w:val="24"/>
          <w:lang w:val="id"/>
        </w:rPr>
        <w:t>Pemeriksaan Penunjang</w:t>
      </w:r>
    </w:p>
    <w:p w14:paraId="1B6B8BEE" w14:textId="58D5F40A" w:rsidR="00A24F10" w:rsidRPr="00FD3E44" w:rsidRDefault="00A24F10" w:rsidP="00700DE1">
      <w:pPr>
        <w:pStyle w:val="DaftarParagraf"/>
        <w:numPr>
          <w:ilvl w:val="1"/>
          <w:numId w:val="32"/>
        </w:numPr>
        <w:spacing w:after="0" w:line="480" w:lineRule="auto"/>
        <w:ind w:left="270" w:hanging="270"/>
        <w:rPr>
          <w:rFonts w:cs="Times New Roman"/>
          <w:szCs w:val="24"/>
          <w:lang w:val="id"/>
        </w:rPr>
      </w:pPr>
      <w:r w:rsidRPr="00FD3E44">
        <w:rPr>
          <w:rFonts w:cs="Times New Roman"/>
          <w:szCs w:val="24"/>
          <w:lang w:val="id"/>
        </w:rPr>
        <w:t>Endoskopi</w:t>
      </w:r>
    </w:p>
    <w:p w14:paraId="70D3FDE0" w14:textId="02E92F82" w:rsidR="00F466DF" w:rsidRDefault="00A24F10" w:rsidP="00F170B3">
      <w:pPr>
        <w:spacing w:after="0" w:line="480" w:lineRule="auto"/>
        <w:ind w:firstLine="270"/>
        <w:jc w:val="both"/>
        <w:rPr>
          <w:rFonts w:ascii="Times New Roman" w:hAnsi="Times New Roman" w:cs="Times New Roman"/>
          <w:sz w:val="24"/>
          <w:szCs w:val="24"/>
          <w:lang w:val="id"/>
        </w:rPr>
      </w:pPr>
      <w:r w:rsidRPr="00543892">
        <w:rPr>
          <w:rFonts w:ascii="Times New Roman" w:hAnsi="Times New Roman" w:cs="Times New Roman"/>
          <w:sz w:val="24"/>
          <w:szCs w:val="24"/>
          <w:lang w:val="id"/>
        </w:rPr>
        <w:t xml:space="preserve">Endoskopi merupakan prosedur diagnostik utama dan dapat dilakukan dengan </w:t>
      </w:r>
      <w:r w:rsidRPr="00D0738F">
        <w:rPr>
          <w:rFonts w:ascii="Times New Roman" w:hAnsi="Times New Roman" w:cs="Times New Roman"/>
          <w:i/>
          <w:iCs/>
          <w:sz w:val="24"/>
          <w:szCs w:val="24"/>
          <w:lang w:val="id"/>
        </w:rPr>
        <w:t>sigmoidoskopi</w:t>
      </w:r>
      <w:r w:rsidRPr="00543892">
        <w:rPr>
          <w:rFonts w:ascii="Times New Roman" w:hAnsi="Times New Roman" w:cs="Times New Roman"/>
          <w:sz w:val="24"/>
          <w:szCs w:val="24"/>
          <w:lang w:val="id"/>
        </w:rPr>
        <w:t xml:space="preserve"> (&gt;35% tumor terletak di </w:t>
      </w:r>
      <w:r w:rsidRPr="00D0738F">
        <w:rPr>
          <w:rFonts w:ascii="Times New Roman" w:hAnsi="Times New Roman" w:cs="Times New Roman"/>
          <w:i/>
          <w:iCs/>
          <w:sz w:val="24"/>
          <w:szCs w:val="24"/>
          <w:lang w:val="id"/>
        </w:rPr>
        <w:t>rektosigmoid</w:t>
      </w:r>
      <w:r w:rsidRPr="00543892">
        <w:rPr>
          <w:rFonts w:ascii="Times New Roman" w:hAnsi="Times New Roman" w:cs="Times New Roman"/>
          <w:sz w:val="24"/>
          <w:szCs w:val="24"/>
          <w:lang w:val="id"/>
        </w:rPr>
        <w:t xml:space="preserve">) atau dengan kolonoskopi total. Kolonoskopi memberikan keuntungan sebagai berikut, yaitu tingkat sensitivitas di dalam mendiagnosis </w:t>
      </w:r>
      <w:r w:rsidRPr="00D0738F">
        <w:rPr>
          <w:rFonts w:ascii="Times New Roman" w:hAnsi="Times New Roman" w:cs="Times New Roman"/>
          <w:i/>
          <w:iCs/>
          <w:sz w:val="24"/>
          <w:szCs w:val="24"/>
          <w:lang w:val="id"/>
        </w:rPr>
        <w:t>adenokarsinoma</w:t>
      </w:r>
      <w:r w:rsidRPr="00543892">
        <w:rPr>
          <w:rFonts w:ascii="Times New Roman" w:hAnsi="Times New Roman" w:cs="Times New Roman"/>
          <w:sz w:val="24"/>
          <w:szCs w:val="24"/>
          <w:lang w:val="id"/>
        </w:rPr>
        <w:t xml:space="preserve"> atau polip kolorektal adalah 95%, kolonoskopi berfungsi sebagai alat diagnostik (biopsi) dan terapi </w:t>
      </w:r>
      <w:r w:rsidRPr="00D0738F">
        <w:rPr>
          <w:rFonts w:ascii="Times New Roman" w:hAnsi="Times New Roman" w:cs="Times New Roman"/>
          <w:i/>
          <w:iCs/>
          <w:sz w:val="24"/>
          <w:szCs w:val="24"/>
          <w:lang w:val="id"/>
        </w:rPr>
        <w:t>(polipektomi),</w:t>
      </w:r>
      <w:r w:rsidRPr="00543892">
        <w:rPr>
          <w:rFonts w:ascii="Times New Roman" w:hAnsi="Times New Roman" w:cs="Times New Roman"/>
          <w:sz w:val="24"/>
          <w:szCs w:val="24"/>
          <w:lang w:val="id"/>
        </w:rPr>
        <w:t xml:space="preserve"> kolonoskopi dapat mengidentifikasi dan melakukan </w:t>
      </w:r>
      <w:r w:rsidRPr="00D0738F">
        <w:rPr>
          <w:rFonts w:ascii="Times New Roman" w:hAnsi="Times New Roman" w:cs="Times New Roman"/>
          <w:i/>
          <w:iCs/>
          <w:sz w:val="24"/>
          <w:szCs w:val="24"/>
          <w:lang w:val="id"/>
        </w:rPr>
        <w:t>reseksi synchronous polyp</w:t>
      </w:r>
      <w:r w:rsidRPr="00543892">
        <w:rPr>
          <w:rFonts w:ascii="Times New Roman" w:hAnsi="Times New Roman" w:cs="Times New Roman"/>
          <w:sz w:val="24"/>
          <w:szCs w:val="24"/>
          <w:lang w:val="id"/>
        </w:rPr>
        <w:t xml:space="preserve"> dan tidak ada paparan radiasi. Sedangkan kelemahan kolonoskopi adalah pada 5-30% pemeriksaan tidak dapat mencapai </w:t>
      </w:r>
      <w:r w:rsidRPr="00D0738F">
        <w:rPr>
          <w:rFonts w:ascii="Times New Roman" w:hAnsi="Times New Roman" w:cs="Times New Roman"/>
          <w:i/>
          <w:iCs/>
          <w:sz w:val="24"/>
          <w:szCs w:val="24"/>
          <w:lang w:val="id"/>
        </w:rPr>
        <w:t>sekum, sedasi intravena</w:t>
      </w:r>
      <w:r w:rsidRPr="00543892">
        <w:rPr>
          <w:rFonts w:ascii="Times New Roman" w:hAnsi="Times New Roman" w:cs="Times New Roman"/>
          <w:sz w:val="24"/>
          <w:szCs w:val="24"/>
          <w:lang w:val="id"/>
        </w:rPr>
        <w:t xml:space="preserve"> selalu diperlukan, lokalisasi tumor dapat tidak akurat dan tingkat mortalitasnya adalah 1 : 5.000 kolonoskopi.</w:t>
      </w:r>
    </w:p>
    <w:p w14:paraId="43554488" w14:textId="5785CEF3" w:rsidR="00A24F10" w:rsidRPr="00AE5BCE" w:rsidRDefault="00A24F10" w:rsidP="00700DE1">
      <w:pPr>
        <w:pStyle w:val="DaftarParagraf"/>
        <w:numPr>
          <w:ilvl w:val="1"/>
          <w:numId w:val="32"/>
        </w:numPr>
        <w:spacing w:after="0" w:line="480" w:lineRule="auto"/>
        <w:rPr>
          <w:rFonts w:cs="Times New Roman"/>
          <w:szCs w:val="24"/>
          <w:lang w:val="id"/>
        </w:rPr>
      </w:pPr>
      <w:r w:rsidRPr="00D0738F">
        <w:rPr>
          <w:rFonts w:cs="Times New Roman"/>
          <w:i/>
          <w:iCs/>
          <w:szCs w:val="24"/>
          <w:lang w:val="id"/>
        </w:rPr>
        <w:t>Barium Enema</w:t>
      </w:r>
      <w:r w:rsidRPr="00AE5BCE">
        <w:rPr>
          <w:rFonts w:cs="Times New Roman"/>
          <w:szCs w:val="24"/>
          <w:lang w:val="id"/>
        </w:rPr>
        <w:t xml:space="preserve"> dengan Kontras Ganda</w:t>
      </w:r>
    </w:p>
    <w:p w14:paraId="081F1D48" w14:textId="57666DA4" w:rsidR="00E87B19" w:rsidRPr="00FD3E44" w:rsidRDefault="00A24F10" w:rsidP="00AE5BCE">
      <w:pPr>
        <w:spacing w:after="0" w:line="480" w:lineRule="auto"/>
        <w:ind w:firstLine="360"/>
        <w:jc w:val="both"/>
        <w:rPr>
          <w:rFonts w:ascii="Times New Roman" w:hAnsi="Times New Roman" w:cs="Times New Roman"/>
          <w:sz w:val="24"/>
          <w:szCs w:val="24"/>
          <w:lang w:val="id"/>
        </w:rPr>
      </w:pPr>
      <w:r w:rsidRPr="00FD3E44">
        <w:rPr>
          <w:rFonts w:ascii="Times New Roman" w:hAnsi="Times New Roman" w:cs="Times New Roman"/>
          <w:sz w:val="24"/>
          <w:szCs w:val="24"/>
          <w:lang w:val="id"/>
        </w:rPr>
        <w:t xml:space="preserve">Pemeriksaan </w:t>
      </w:r>
      <w:r w:rsidRPr="00D0738F">
        <w:rPr>
          <w:rFonts w:ascii="Times New Roman" w:hAnsi="Times New Roman" w:cs="Times New Roman"/>
          <w:i/>
          <w:iCs/>
          <w:sz w:val="24"/>
          <w:szCs w:val="24"/>
          <w:lang w:val="id"/>
        </w:rPr>
        <w:t xml:space="preserve">enema </w:t>
      </w:r>
      <w:r w:rsidRPr="00FD3E44">
        <w:rPr>
          <w:rFonts w:ascii="Times New Roman" w:hAnsi="Times New Roman" w:cs="Times New Roman"/>
          <w:sz w:val="24"/>
          <w:szCs w:val="24"/>
          <w:lang w:val="id"/>
        </w:rPr>
        <w:t xml:space="preserve">barium yang dipilih adalah dengan kontras ganda karena memberikan keuntungan sebagai berikut, sensitivitasnya untuk mendiagnosis KKR 65-95% aman, tingkat keberhasilan prosedur sangat tinggi, tidak  memerlukan sedasi dan telah tersedia dihampir seluruh rumah sakit. Sedangkan kelemahan pemeriksaan barium enema, yaitu lesi T1 sering tak terdeteksi, rendahnya akurasi untuk mendiagnosis lesi di </w:t>
      </w:r>
      <w:r w:rsidRPr="00D0738F">
        <w:rPr>
          <w:rFonts w:ascii="Times New Roman" w:hAnsi="Times New Roman" w:cs="Times New Roman"/>
          <w:i/>
          <w:iCs/>
          <w:sz w:val="24"/>
          <w:szCs w:val="24"/>
          <w:lang w:val="id"/>
        </w:rPr>
        <w:t>rekto-sigmoid</w:t>
      </w:r>
      <w:r w:rsidRPr="00FD3E44">
        <w:rPr>
          <w:rFonts w:ascii="Times New Roman" w:hAnsi="Times New Roman" w:cs="Times New Roman"/>
          <w:sz w:val="24"/>
          <w:szCs w:val="24"/>
          <w:lang w:val="id"/>
        </w:rPr>
        <w:t xml:space="preserve"> dengan </w:t>
      </w:r>
      <w:r w:rsidRPr="00D0738F">
        <w:rPr>
          <w:rFonts w:ascii="Times New Roman" w:hAnsi="Times New Roman" w:cs="Times New Roman"/>
          <w:i/>
          <w:iCs/>
          <w:sz w:val="24"/>
          <w:szCs w:val="24"/>
          <w:lang w:val="id"/>
        </w:rPr>
        <w:t>divertikulosis</w:t>
      </w:r>
      <w:r w:rsidRPr="00FD3E44">
        <w:rPr>
          <w:rFonts w:ascii="Times New Roman" w:hAnsi="Times New Roman" w:cs="Times New Roman"/>
          <w:sz w:val="24"/>
          <w:szCs w:val="24"/>
          <w:lang w:val="id"/>
        </w:rPr>
        <w:t xml:space="preserve"> dan di </w:t>
      </w:r>
      <w:r w:rsidRPr="00D0738F">
        <w:rPr>
          <w:rFonts w:ascii="Times New Roman" w:hAnsi="Times New Roman" w:cs="Times New Roman"/>
          <w:i/>
          <w:iCs/>
          <w:sz w:val="24"/>
          <w:szCs w:val="24"/>
          <w:lang w:val="id"/>
        </w:rPr>
        <w:t>sekum,</w:t>
      </w:r>
      <w:r w:rsidRPr="00FD3E44">
        <w:rPr>
          <w:rFonts w:ascii="Times New Roman" w:hAnsi="Times New Roman" w:cs="Times New Roman"/>
          <w:sz w:val="24"/>
          <w:szCs w:val="24"/>
          <w:lang w:val="id"/>
        </w:rPr>
        <w:t xml:space="preserve"> rendahnya akurasi untuk</w:t>
      </w:r>
      <w:r w:rsidR="00FD3E44" w:rsidRPr="00FD3E44">
        <w:rPr>
          <w:rFonts w:ascii="Times New Roman" w:hAnsi="Times New Roman" w:cs="Times New Roman"/>
          <w:sz w:val="24"/>
          <w:szCs w:val="24"/>
          <w:lang w:val="id"/>
        </w:rPr>
        <w:t xml:space="preserve"> </w:t>
      </w:r>
      <w:r w:rsidRPr="00FD3E44">
        <w:rPr>
          <w:rFonts w:ascii="Times New Roman" w:hAnsi="Times New Roman" w:cs="Times New Roman"/>
          <w:sz w:val="24"/>
          <w:szCs w:val="24"/>
          <w:lang w:val="id"/>
        </w:rPr>
        <w:t>mendiagnosis lesi tipe datar, rendahnya sensitivitas (70-95%) untuk mendiagnosis polip &lt;1 cm dan ada paparan radiasi.</w:t>
      </w:r>
    </w:p>
    <w:p w14:paraId="2FC381E4" w14:textId="639B82EC" w:rsidR="00A24F10" w:rsidRPr="00AE5BCE" w:rsidRDefault="00A24F10" w:rsidP="00700DE1">
      <w:pPr>
        <w:pStyle w:val="DaftarParagraf"/>
        <w:numPr>
          <w:ilvl w:val="1"/>
          <w:numId w:val="32"/>
        </w:numPr>
        <w:spacing w:after="0" w:line="480" w:lineRule="auto"/>
        <w:rPr>
          <w:rFonts w:cs="Times New Roman"/>
          <w:szCs w:val="24"/>
          <w:lang w:val="id"/>
        </w:rPr>
      </w:pPr>
      <w:r w:rsidRPr="00AE5BCE">
        <w:rPr>
          <w:rFonts w:cs="Times New Roman"/>
          <w:szCs w:val="24"/>
          <w:lang w:val="id"/>
        </w:rPr>
        <w:lastRenderedPageBreak/>
        <w:t xml:space="preserve">CT </w:t>
      </w:r>
      <w:r w:rsidRPr="00AE5BCE">
        <w:rPr>
          <w:rFonts w:cs="Times New Roman"/>
          <w:i/>
          <w:szCs w:val="24"/>
          <w:lang w:val="id"/>
        </w:rPr>
        <w:t xml:space="preserve">Colonography </w:t>
      </w:r>
      <w:r w:rsidRPr="00AE5BCE">
        <w:rPr>
          <w:rFonts w:cs="Times New Roman"/>
          <w:szCs w:val="24"/>
          <w:lang w:val="id"/>
        </w:rPr>
        <w:t>(</w:t>
      </w:r>
      <w:r w:rsidRPr="00AE5BCE">
        <w:rPr>
          <w:rFonts w:cs="Times New Roman"/>
          <w:i/>
          <w:szCs w:val="24"/>
          <w:lang w:val="id"/>
        </w:rPr>
        <w:t>Pneumocolon CT)</w:t>
      </w:r>
    </w:p>
    <w:p w14:paraId="71CFB7D2" w14:textId="5C7E3AEA" w:rsidR="009127A0" w:rsidRPr="00F170B3" w:rsidRDefault="00A24F10" w:rsidP="00F170B3">
      <w:pPr>
        <w:spacing w:after="0" w:line="480" w:lineRule="auto"/>
        <w:ind w:firstLine="360"/>
        <w:jc w:val="both"/>
        <w:rPr>
          <w:rFonts w:ascii="Times New Roman" w:hAnsi="Times New Roman" w:cs="Times New Roman"/>
          <w:i/>
          <w:iCs/>
          <w:sz w:val="24"/>
          <w:szCs w:val="24"/>
          <w:lang w:val="id"/>
        </w:rPr>
      </w:pPr>
      <w:r w:rsidRPr="00FD3E44">
        <w:rPr>
          <w:rFonts w:ascii="Times New Roman" w:hAnsi="Times New Roman" w:cs="Times New Roman"/>
          <w:sz w:val="24"/>
          <w:szCs w:val="24"/>
          <w:lang w:val="id"/>
        </w:rPr>
        <w:t xml:space="preserve">Pemeriksaan CT </w:t>
      </w:r>
      <w:r w:rsidRPr="00FD3E44">
        <w:rPr>
          <w:rFonts w:ascii="Times New Roman" w:hAnsi="Times New Roman" w:cs="Times New Roman"/>
          <w:i/>
          <w:sz w:val="24"/>
          <w:szCs w:val="24"/>
          <w:lang w:val="id"/>
        </w:rPr>
        <w:t xml:space="preserve">colonography </w:t>
      </w:r>
      <w:r w:rsidRPr="00FD3E44">
        <w:rPr>
          <w:rFonts w:ascii="Times New Roman" w:hAnsi="Times New Roman" w:cs="Times New Roman"/>
          <w:sz w:val="24"/>
          <w:szCs w:val="24"/>
          <w:lang w:val="id"/>
        </w:rPr>
        <w:t xml:space="preserve">dipengaruhi oleh spesifikasi alat CT </w:t>
      </w:r>
      <w:r w:rsidRPr="00FD3E44">
        <w:rPr>
          <w:rFonts w:ascii="Times New Roman" w:hAnsi="Times New Roman" w:cs="Times New Roman"/>
          <w:i/>
          <w:sz w:val="24"/>
          <w:szCs w:val="24"/>
          <w:lang w:val="id"/>
        </w:rPr>
        <w:t xml:space="preserve">scan </w:t>
      </w:r>
      <w:r w:rsidRPr="00FD3E44">
        <w:rPr>
          <w:rFonts w:ascii="Times New Roman" w:hAnsi="Times New Roman" w:cs="Times New Roman"/>
          <w:sz w:val="24"/>
          <w:szCs w:val="24"/>
          <w:lang w:val="id"/>
        </w:rPr>
        <w:t xml:space="preserve">dan software yang tersedia serta memerlukan protocol pemeriksaan khusus. Modalitas CT yang dapat melakukan CT </w:t>
      </w:r>
      <w:r w:rsidRPr="00FD3E44">
        <w:rPr>
          <w:rFonts w:ascii="Times New Roman" w:hAnsi="Times New Roman" w:cs="Times New Roman"/>
          <w:i/>
          <w:sz w:val="24"/>
          <w:szCs w:val="24"/>
          <w:lang w:val="id"/>
        </w:rPr>
        <w:t xml:space="preserve">colonography </w:t>
      </w:r>
      <w:r w:rsidRPr="00FD3E44">
        <w:rPr>
          <w:rFonts w:ascii="Times New Roman" w:hAnsi="Times New Roman" w:cs="Times New Roman"/>
          <w:sz w:val="24"/>
          <w:szCs w:val="24"/>
          <w:lang w:val="id"/>
        </w:rPr>
        <w:t xml:space="preserve">dengan baik adalah modalitas CT scan yang memiliki kemampuan rekonstruksi multiplanar dan </w:t>
      </w:r>
      <w:r w:rsidRPr="00FD3E44">
        <w:rPr>
          <w:rFonts w:ascii="Times New Roman" w:hAnsi="Times New Roman" w:cs="Times New Roman"/>
          <w:i/>
          <w:sz w:val="24"/>
          <w:szCs w:val="24"/>
          <w:lang w:val="id"/>
        </w:rPr>
        <w:t>3D volume rendering</w:t>
      </w:r>
      <w:r w:rsidRPr="00FD3E44">
        <w:rPr>
          <w:rFonts w:ascii="Times New Roman" w:hAnsi="Times New Roman" w:cs="Times New Roman"/>
          <w:sz w:val="24"/>
          <w:szCs w:val="24"/>
          <w:lang w:val="id"/>
        </w:rPr>
        <w:t xml:space="preserve">. Kolonoskopi virtual juga memerlukan </w:t>
      </w:r>
      <w:r w:rsidRPr="00FD3E44">
        <w:rPr>
          <w:rFonts w:ascii="Times New Roman" w:hAnsi="Times New Roman" w:cs="Times New Roman"/>
          <w:i/>
          <w:sz w:val="24"/>
          <w:szCs w:val="24"/>
          <w:lang w:val="id"/>
        </w:rPr>
        <w:t xml:space="preserve">software </w:t>
      </w:r>
      <w:r w:rsidRPr="00FD3E44">
        <w:rPr>
          <w:rFonts w:ascii="Times New Roman" w:hAnsi="Times New Roman" w:cs="Times New Roman"/>
          <w:sz w:val="24"/>
          <w:szCs w:val="24"/>
          <w:lang w:val="id"/>
        </w:rPr>
        <w:t xml:space="preserve">khusus. Keunggulan CT </w:t>
      </w:r>
      <w:r w:rsidRPr="00FD3E44">
        <w:rPr>
          <w:rFonts w:ascii="Times New Roman" w:hAnsi="Times New Roman" w:cs="Times New Roman"/>
          <w:i/>
          <w:sz w:val="24"/>
          <w:szCs w:val="24"/>
          <w:lang w:val="id"/>
        </w:rPr>
        <w:t xml:space="preserve">colonography </w:t>
      </w:r>
      <w:r w:rsidRPr="00FD3E44">
        <w:rPr>
          <w:rFonts w:ascii="Times New Roman" w:hAnsi="Times New Roman" w:cs="Times New Roman"/>
          <w:sz w:val="24"/>
          <w:szCs w:val="24"/>
          <w:lang w:val="id"/>
        </w:rPr>
        <w:t xml:space="preserve">adalah dapat digunakan sebagai skrining setiap 5 tahun sekali </w:t>
      </w:r>
      <w:r w:rsidRPr="00FD3E44">
        <w:rPr>
          <w:rFonts w:ascii="Times New Roman" w:hAnsi="Times New Roman" w:cs="Times New Roman"/>
          <w:i/>
          <w:sz w:val="24"/>
          <w:szCs w:val="24"/>
          <w:lang w:val="id"/>
        </w:rPr>
        <w:t xml:space="preserve">(level of evidence </w:t>
      </w:r>
      <w:r w:rsidRPr="00FD3E44">
        <w:rPr>
          <w:rFonts w:ascii="Times New Roman" w:hAnsi="Times New Roman" w:cs="Times New Roman"/>
          <w:sz w:val="24"/>
          <w:szCs w:val="24"/>
          <w:lang w:val="id"/>
        </w:rPr>
        <w:t xml:space="preserve">1C, sesitivitas tinggi di dalam mendiagnosis KKR), toleransi pasien baik, dapat memberikan informasi keadaan di luar </w:t>
      </w:r>
      <w:r w:rsidR="00D0738F" w:rsidRPr="00D0738F">
        <w:rPr>
          <w:rFonts w:ascii="Times New Roman" w:hAnsi="Times New Roman" w:cs="Times New Roman"/>
          <w:i/>
          <w:iCs/>
          <w:sz w:val="24"/>
          <w:szCs w:val="24"/>
          <w:lang w:val="id"/>
        </w:rPr>
        <w:t>c</w:t>
      </w:r>
      <w:r w:rsidRPr="00D0738F">
        <w:rPr>
          <w:rFonts w:ascii="Times New Roman" w:hAnsi="Times New Roman" w:cs="Times New Roman"/>
          <w:i/>
          <w:iCs/>
          <w:sz w:val="24"/>
          <w:szCs w:val="24"/>
          <w:lang w:val="id"/>
        </w:rPr>
        <w:t>olon</w:t>
      </w:r>
      <w:r w:rsidRPr="00FD3E44">
        <w:rPr>
          <w:rFonts w:ascii="Times New Roman" w:hAnsi="Times New Roman" w:cs="Times New Roman"/>
          <w:sz w:val="24"/>
          <w:szCs w:val="24"/>
          <w:lang w:val="id"/>
        </w:rPr>
        <w:t>, dan termasuk untuk     menentukan     stadium     melalui penilaian invasi lokal, metastasis hepar, dan kelenjar getah bening. Sedangkan kelemahannya adalah tidak dapat Sedangkan kelemahannya adalah tidak dapat mendiagnosis polip &lt;10</w:t>
      </w:r>
      <w:r w:rsidR="0098241A" w:rsidRPr="00FD3E44">
        <w:rPr>
          <w:rFonts w:ascii="Times New Roman" w:hAnsi="Times New Roman" w:cs="Times New Roman"/>
          <w:sz w:val="24"/>
          <w:szCs w:val="24"/>
          <w:lang w:val="id"/>
        </w:rPr>
        <w:t xml:space="preserve">  </w:t>
      </w:r>
      <w:r w:rsidRPr="00FD3E44">
        <w:rPr>
          <w:rFonts w:ascii="Times New Roman" w:hAnsi="Times New Roman" w:cs="Times New Roman"/>
          <w:sz w:val="24"/>
          <w:szCs w:val="24"/>
          <w:lang w:val="id"/>
        </w:rPr>
        <w:t xml:space="preserve">mm, memerlukan radiasi yang lebih tinggi, tidak dapat menetapkan adanya metastasis pada kelenjar getah bening apabila kelenjar getah bening tidak mengalami pembesaran, jumlah spesialis radiologi yang berkompeten masih terbatas, modalitas CT </w:t>
      </w:r>
      <w:r w:rsidRPr="00FD3E44">
        <w:rPr>
          <w:rFonts w:ascii="Times New Roman" w:hAnsi="Times New Roman" w:cs="Times New Roman"/>
          <w:i/>
          <w:sz w:val="24"/>
          <w:szCs w:val="24"/>
          <w:lang w:val="id"/>
        </w:rPr>
        <w:t xml:space="preserve">scan </w:t>
      </w:r>
      <w:r w:rsidRPr="00FD3E44">
        <w:rPr>
          <w:rFonts w:ascii="Times New Roman" w:hAnsi="Times New Roman" w:cs="Times New Roman"/>
          <w:sz w:val="24"/>
          <w:szCs w:val="24"/>
          <w:lang w:val="id"/>
        </w:rPr>
        <w:t xml:space="preserve">dengan </w:t>
      </w:r>
      <w:r w:rsidRPr="00FD3E44">
        <w:rPr>
          <w:rFonts w:ascii="Times New Roman" w:hAnsi="Times New Roman" w:cs="Times New Roman"/>
          <w:i/>
          <w:sz w:val="24"/>
          <w:szCs w:val="24"/>
          <w:lang w:val="id"/>
        </w:rPr>
        <w:t xml:space="preserve">software </w:t>
      </w:r>
      <w:r w:rsidRPr="00FD3E44">
        <w:rPr>
          <w:rFonts w:ascii="Times New Roman" w:hAnsi="Times New Roman" w:cs="Times New Roman"/>
          <w:sz w:val="24"/>
          <w:szCs w:val="24"/>
          <w:lang w:val="id"/>
        </w:rPr>
        <w:t xml:space="preserve">yang mumpuni masih terbatas, jika persiapan pasien kurang baik, maka hasilnya sulit diinterpretasi, permintaan CT </w:t>
      </w:r>
      <w:r w:rsidRPr="00D0738F">
        <w:rPr>
          <w:rFonts w:ascii="Times New Roman" w:hAnsi="Times New Roman" w:cs="Times New Roman"/>
          <w:i/>
          <w:iCs/>
          <w:sz w:val="24"/>
          <w:szCs w:val="24"/>
          <w:lang w:val="id"/>
        </w:rPr>
        <w:t>scan abdomen</w:t>
      </w:r>
      <w:r w:rsidRPr="00FD3E44">
        <w:rPr>
          <w:rFonts w:ascii="Times New Roman" w:hAnsi="Times New Roman" w:cs="Times New Roman"/>
          <w:sz w:val="24"/>
          <w:szCs w:val="24"/>
          <w:lang w:val="id"/>
        </w:rPr>
        <w:t xml:space="preserve"> dengan diagnosis klinis yang belum terarah ke keganasan kolorektal akan membuat protocol CT scan abdomen tidak dikhususkan pada CT </w:t>
      </w:r>
      <w:r w:rsidRPr="001933CA">
        <w:rPr>
          <w:rFonts w:ascii="Times New Roman" w:hAnsi="Times New Roman" w:cs="Times New Roman"/>
          <w:i/>
          <w:iCs/>
          <w:sz w:val="24"/>
          <w:szCs w:val="24"/>
          <w:lang w:val="id"/>
        </w:rPr>
        <w:t>colonography,</w:t>
      </w:r>
      <w:r w:rsidRPr="00FD3E44">
        <w:rPr>
          <w:rFonts w:ascii="Times New Roman" w:hAnsi="Times New Roman" w:cs="Times New Roman"/>
          <w:sz w:val="24"/>
          <w:szCs w:val="24"/>
          <w:lang w:val="id"/>
        </w:rPr>
        <w:t xml:space="preserve"> dan tidak dapat dilakukan biopsi atau </w:t>
      </w:r>
      <w:r w:rsidRPr="001933CA">
        <w:rPr>
          <w:rFonts w:ascii="Times New Roman" w:hAnsi="Times New Roman" w:cs="Times New Roman"/>
          <w:i/>
          <w:iCs/>
          <w:sz w:val="24"/>
          <w:szCs w:val="24"/>
          <w:lang w:val="id"/>
        </w:rPr>
        <w:t>polipektomi.</w:t>
      </w:r>
    </w:p>
    <w:p w14:paraId="7A39A382" w14:textId="6C2B4042" w:rsidR="00A24F10" w:rsidRPr="00E87B19" w:rsidRDefault="00A24F10" w:rsidP="00700DE1">
      <w:pPr>
        <w:pStyle w:val="DaftarParagraf"/>
        <w:numPr>
          <w:ilvl w:val="0"/>
          <w:numId w:val="32"/>
        </w:numPr>
        <w:spacing w:after="0" w:line="480" w:lineRule="auto"/>
        <w:rPr>
          <w:rFonts w:cs="Times New Roman"/>
          <w:szCs w:val="24"/>
          <w:lang w:val="id"/>
        </w:rPr>
      </w:pPr>
      <w:r w:rsidRPr="00E87B19">
        <w:rPr>
          <w:rFonts w:cs="Times New Roman"/>
          <w:szCs w:val="24"/>
          <w:lang w:val="id"/>
        </w:rPr>
        <w:t>Penetapan Stadium Pra-operasi</w:t>
      </w:r>
      <w:r w:rsidRPr="00E87B19">
        <w:rPr>
          <w:rFonts w:cs="Times New Roman"/>
          <w:szCs w:val="24"/>
          <w:lang w:val="fi-FI"/>
        </w:rPr>
        <w:t xml:space="preserve"> </w:t>
      </w:r>
    </w:p>
    <w:p w14:paraId="3FA0B6C6" w14:textId="587A93C6" w:rsidR="002F33E6" w:rsidRPr="00913B45" w:rsidRDefault="00A24F10" w:rsidP="00F170B3">
      <w:pPr>
        <w:spacing w:after="0" w:line="480" w:lineRule="auto"/>
        <w:ind w:firstLine="360"/>
        <w:jc w:val="both"/>
        <w:rPr>
          <w:rFonts w:ascii="Times New Roman" w:hAnsi="Times New Roman" w:cs="Times New Roman"/>
          <w:sz w:val="24"/>
          <w:szCs w:val="24"/>
          <w:lang w:val="id"/>
        </w:rPr>
      </w:pPr>
      <w:r w:rsidRPr="00E87B19">
        <w:rPr>
          <w:rFonts w:ascii="Times New Roman" w:hAnsi="Times New Roman" w:cs="Times New Roman"/>
          <w:sz w:val="24"/>
          <w:szCs w:val="24"/>
          <w:lang w:val="id"/>
        </w:rPr>
        <w:t xml:space="preserve">Penetapan stadium pra-operasi harus dilakukan, karena strategi terapi untuk setiap stadium berbeda.  Prosedur yang dilakukan untuk penetapan stadium pra-operasi adalah deteksi perluasan tumor primer dan infiltrasinya, deteksi kelenjar </w:t>
      </w:r>
      <w:r w:rsidRPr="00E87B19">
        <w:rPr>
          <w:rFonts w:ascii="Times New Roman" w:hAnsi="Times New Roman" w:cs="Times New Roman"/>
          <w:sz w:val="24"/>
          <w:szCs w:val="24"/>
          <w:lang w:val="id"/>
        </w:rPr>
        <w:lastRenderedPageBreak/>
        <w:t xml:space="preserve">getah bening regional dan para-aorta, deteksi metastasis ke hepar dan paru-paru, dan deteksi metastasis ke cairan </w:t>
      </w:r>
      <w:r w:rsidRPr="001933CA">
        <w:rPr>
          <w:rFonts w:ascii="Times New Roman" w:hAnsi="Times New Roman" w:cs="Times New Roman"/>
          <w:i/>
          <w:iCs/>
          <w:sz w:val="24"/>
          <w:szCs w:val="24"/>
          <w:lang w:val="id"/>
        </w:rPr>
        <w:t>intraperitoneal.</w:t>
      </w:r>
      <w:r w:rsidR="00F61790" w:rsidRPr="00F61790">
        <w:rPr>
          <w:rFonts w:ascii="Times New Roman" w:hAnsi="Times New Roman" w:cs="Times New Roman"/>
          <w:sz w:val="24"/>
          <w:szCs w:val="24"/>
          <w:lang w:val="id"/>
        </w:rPr>
        <w:t xml:space="preserve"> </w:t>
      </w:r>
      <w:r w:rsidRPr="00913B45">
        <w:rPr>
          <w:rFonts w:ascii="Times New Roman" w:hAnsi="Times New Roman" w:cs="Times New Roman"/>
          <w:sz w:val="24"/>
          <w:szCs w:val="24"/>
          <w:lang w:val="id"/>
        </w:rPr>
        <w:t>Penetapan Stadium</w:t>
      </w:r>
      <w:r w:rsidR="00D0738F" w:rsidRPr="00D0738F">
        <w:rPr>
          <w:rFonts w:ascii="Times New Roman" w:hAnsi="Times New Roman" w:cs="Times New Roman"/>
          <w:sz w:val="24"/>
          <w:szCs w:val="24"/>
          <w:lang w:val="id"/>
        </w:rPr>
        <w:t xml:space="preserve"> p</w:t>
      </w:r>
      <w:r w:rsidRPr="00913B45">
        <w:rPr>
          <w:rFonts w:ascii="Times New Roman" w:hAnsi="Times New Roman" w:cs="Times New Roman"/>
          <w:sz w:val="24"/>
          <w:szCs w:val="24"/>
          <w:lang w:val="id"/>
        </w:rPr>
        <w:t xml:space="preserve">ra-operasi pada </w:t>
      </w:r>
      <w:r w:rsidR="00D0738F" w:rsidRPr="00D0738F">
        <w:rPr>
          <w:rFonts w:ascii="Times New Roman" w:hAnsi="Times New Roman" w:cs="Times New Roman"/>
          <w:sz w:val="24"/>
          <w:szCs w:val="24"/>
          <w:lang w:val="id"/>
        </w:rPr>
        <w:t>k</w:t>
      </w:r>
      <w:r w:rsidRPr="00913B45">
        <w:rPr>
          <w:rFonts w:ascii="Times New Roman" w:hAnsi="Times New Roman" w:cs="Times New Roman"/>
          <w:sz w:val="24"/>
          <w:szCs w:val="24"/>
          <w:lang w:val="id"/>
        </w:rPr>
        <w:t xml:space="preserve">anker </w:t>
      </w:r>
      <w:r w:rsidR="00D0738F" w:rsidRPr="00D0738F">
        <w:rPr>
          <w:rFonts w:ascii="Times New Roman" w:hAnsi="Times New Roman" w:cs="Times New Roman"/>
          <w:i/>
          <w:iCs/>
          <w:sz w:val="24"/>
          <w:szCs w:val="24"/>
          <w:lang w:val="id"/>
        </w:rPr>
        <w:t>c</w:t>
      </w:r>
      <w:r w:rsidRPr="00D0738F">
        <w:rPr>
          <w:rFonts w:ascii="Times New Roman" w:hAnsi="Times New Roman" w:cs="Times New Roman"/>
          <w:i/>
          <w:iCs/>
          <w:sz w:val="24"/>
          <w:szCs w:val="24"/>
          <w:lang w:val="id"/>
        </w:rPr>
        <w:t xml:space="preserve">olon </w:t>
      </w:r>
      <w:r w:rsidR="00D0738F" w:rsidRPr="00D0738F">
        <w:rPr>
          <w:rFonts w:ascii="Times New Roman" w:hAnsi="Times New Roman" w:cs="Times New Roman"/>
          <w:sz w:val="24"/>
          <w:szCs w:val="24"/>
          <w:lang w:val="id"/>
        </w:rPr>
        <w:t>d</w:t>
      </w:r>
      <w:r w:rsidRPr="00913B45">
        <w:rPr>
          <w:rFonts w:ascii="Times New Roman" w:hAnsi="Times New Roman" w:cs="Times New Roman"/>
          <w:sz w:val="24"/>
          <w:szCs w:val="24"/>
          <w:lang w:val="id"/>
        </w:rPr>
        <w:t>eteksi perluasan tumor</w:t>
      </w:r>
      <w:r w:rsidR="00913B45" w:rsidRPr="00913B45">
        <w:rPr>
          <w:rFonts w:ascii="Times New Roman" w:hAnsi="Times New Roman" w:cs="Times New Roman"/>
          <w:sz w:val="24"/>
          <w:szCs w:val="24"/>
          <w:lang w:val="id"/>
        </w:rPr>
        <w:t xml:space="preserve"> </w:t>
      </w:r>
      <w:r w:rsidRPr="00913B45">
        <w:rPr>
          <w:rFonts w:ascii="Times New Roman" w:hAnsi="Times New Roman" w:cs="Times New Roman"/>
          <w:sz w:val="24"/>
          <w:szCs w:val="24"/>
          <w:lang w:val="id"/>
        </w:rPr>
        <w:t xml:space="preserve">primer dan infiltrasinya pada kanker kolon secara </w:t>
      </w:r>
      <w:r w:rsidRPr="001933CA">
        <w:rPr>
          <w:rFonts w:ascii="Times New Roman" w:hAnsi="Times New Roman" w:cs="Times New Roman"/>
          <w:i/>
          <w:iCs/>
          <w:sz w:val="24"/>
          <w:szCs w:val="24"/>
          <w:lang w:val="id"/>
        </w:rPr>
        <w:t>ultrasonografik</w:t>
      </w:r>
      <w:r w:rsidRPr="00913B45">
        <w:rPr>
          <w:rFonts w:ascii="Times New Roman" w:hAnsi="Times New Roman" w:cs="Times New Roman"/>
          <w:sz w:val="24"/>
          <w:szCs w:val="24"/>
          <w:lang w:val="id"/>
        </w:rPr>
        <w:t xml:space="preserve"> endoskopi belum berkembang. Untuk menetapkan stadium tumor primer (T), adanya metastasis ke kelenjar getah bening (N), dan adanya metastasis ke dalam hepar dan paru-paru (M), diperlukan pemeriksaan </w:t>
      </w:r>
      <w:r w:rsidRPr="001933CA">
        <w:rPr>
          <w:rFonts w:ascii="Times New Roman" w:hAnsi="Times New Roman" w:cs="Times New Roman"/>
          <w:i/>
          <w:iCs/>
          <w:sz w:val="24"/>
          <w:szCs w:val="24"/>
          <w:lang w:val="id"/>
        </w:rPr>
        <w:t>Abdomino-pelvic</w:t>
      </w:r>
      <w:r w:rsidRPr="00913B45">
        <w:rPr>
          <w:rFonts w:ascii="Times New Roman" w:hAnsi="Times New Roman" w:cs="Times New Roman"/>
          <w:sz w:val="24"/>
          <w:szCs w:val="24"/>
          <w:lang w:val="id"/>
        </w:rPr>
        <w:t xml:space="preserve"> CT </w:t>
      </w:r>
      <w:r w:rsidRPr="001933CA">
        <w:rPr>
          <w:rFonts w:ascii="Times New Roman" w:hAnsi="Times New Roman" w:cs="Times New Roman"/>
          <w:i/>
          <w:iCs/>
          <w:sz w:val="24"/>
          <w:szCs w:val="24"/>
          <w:lang w:val="id"/>
        </w:rPr>
        <w:t>scanning,</w:t>
      </w:r>
      <w:r w:rsidRPr="00913B45">
        <w:rPr>
          <w:rFonts w:ascii="Times New Roman" w:hAnsi="Times New Roman" w:cs="Times New Roman"/>
          <w:sz w:val="24"/>
          <w:szCs w:val="24"/>
          <w:lang w:val="id"/>
        </w:rPr>
        <w:t xml:space="preserve"> MRI, </w:t>
      </w:r>
      <w:r w:rsidRPr="001933CA">
        <w:rPr>
          <w:rFonts w:ascii="Times New Roman" w:hAnsi="Times New Roman" w:cs="Times New Roman"/>
          <w:i/>
          <w:iCs/>
          <w:sz w:val="24"/>
          <w:szCs w:val="24"/>
          <w:lang w:val="id"/>
        </w:rPr>
        <w:t>ultrasonografi transabdominal</w:t>
      </w:r>
      <w:r w:rsidRPr="00913B45">
        <w:rPr>
          <w:rFonts w:ascii="Times New Roman" w:hAnsi="Times New Roman" w:cs="Times New Roman"/>
          <w:sz w:val="24"/>
          <w:szCs w:val="24"/>
          <w:lang w:val="id"/>
        </w:rPr>
        <w:t xml:space="preserve"> dan foto thoraks.</w:t>
      </w:r>
      <w:r w:rsidR="0098241A" w:rsidRPr="00913B45">
        <w:rPr>
          <w:rFonts w:ascii="Times New Roman" w:hAnsi="Times New Roman" w:cs="Times New Roman"/>
          <w:sz w:val="24"/>
          <w:szCs w:val="24"/>
          <w:lang w:val="id"/>
        </w:rPr>
        <w:t xml:space="preserve"> </w:t>
      </w:r>
      <w:r w:rsidRPr="00913B45">
        <w:rPr>
          <w:rFonts w:ascii="Times New Roman" w:hAnsi="Times New Roman" w:cs="Times New Roman"/>
          <w:sz w:val="24"/>
          <w:szCs w:val="24"/>
          <w:lang w:val="id"/>
        </w:rPr>
        <w:t xml:space="preserve">Untuk pemeriksaan </w:t>
      </w:r>
      <w:r w:rsidRPr="00D0738F">
        <w:rPr>
          <w:rFonts w:ascii="Times New Roman" w:hAnsi="Times New Roman" w:cs="Times New Roman"/>
          <w:i/>
          <w:iCs/>
          <w:sz w:val="24"/>
          <w:szCs w:val="24"/>
          <w:lang w:val="id"/>
        </w:rPr>
        <w:t>metastasis hepar</w:t>
      </w:r>
      <w:r w:rsidRPr="00913B45">
        <w:rPr>
          <w:rFonts w:ascii="Times New Roman" w:hAnsi="Times New Roman" w:cs="Times New Roman"/>
          <w:sz w:val="24"/>
          <w:szCs w:val="24"/>
          <w:lang w:val="id"/>
        </w:rPr>
        <w:t>, pemeriksaan pra-operasi CT scan atau MRI lebih sensitif dari</w:t>
      </w:r>
      <w:r w:rsidR="00D0738F" w:rsidRPr="00D0738F">
        <w:rPr>
          <w:rFonts w:ascii="Times New Roman" w:hAnsi="Times New Roman" w:cs="Times New Roman"/>
          <w:sz w:val="24"/>
          <w:szCs w:val="24"/>
          <w:lang w:val="id"/>
        </w:rPr>
        <w:t xml:space="preserve"> </w:t>
      </w:r>
      <w:r w:rsidRPr="00913B45">
        <w:rPr>
          <w:rFonts w:ascii="Times New Roman" w:hAnsi="Times New Roman" w:cs="Times New Roman"/>
          <w:sz w:val="24"/>
          <w:szCs w:val="24"/>
          <w:lang w:val="id"/>
        </w:rPr>
        <w:t xml:space="preserve">pada </w:t>
      </w:r>
      <w:r w:rsidRPr="00D0738F">
        <w:rPr>
          <w:rFonts w:ascii="Times New Roman" w:hAnsi="Times New Roman" w:cs="Times New Roman"/>
          <w:i/>
          <w:iCs/>
          <w:sz w:val="24"/>
          <w:szCs w:val="24"/>
          <w:lang w:val="id"/>
        </w:rPr>
        <w:t>ultrasonografi trans-abdominal</w:t>
      </w:r>
      <w:r w:rsidRPr="00913B45">
        <w:rPr>
          <w:rFonts w:ascii="Times New Roman" w:hAnsi="Times New Roman" w:cs="Times New Roman"/>
          <w:sz w:val="24"/>
          <w:szCs w:val="24"/>
          <w:lang w:val="id"/>
        </w:rPr>
        <w:t xml:space="preserve">. Metode yang paling sensitif untuk mendiagnosis adanya </w:t>
      </w:r>
      <w:r w:rsidRPr="00D0738F">
        <w:rPr>
          <w:rFonts w:ascii="Times New Roman" w:hAnsi="Times New Roman" w:cs="Times New Roman"/>
          <w:i/>
          <w:iCs/>
          <w:sz w:val="24"/>
          <w:szCs w:val="24"/>
          <w:lang w:val="id"/>
        </w:rPr>
        <w:t>metastasis hepar</w:t>
      </w:r>
      <w:r w:rsidRPr="00913B45">
        <w:rPr>
          <w:rFonts w:ascii="Times New Roman" w:hAnsi="Times New Roman" w:cs="Times New Roman"/>
          <w:sz w:val="24"/>
          <w:szCs w:val="24"/>
          <w:lang w:val="id"/>
        </w:rPr>
        <w:t xml:space="preserve"> adalah kombinasi </w:t>
      </w:r>
      <w:r w:rsidRPr="00D0738F">
        <w:rPr>
          <w:rFonts w:ascii="Times New Roman" w:hAnsi="Times New Roman" w:cs="Times New Roman"/>
          <w:i/>
          <w:iCs/>
          <w:sz w:val="24"/>
          <w:szCs w:val="24"/>
          <w:lang w:val="id"/>
        </w:rPr>
        <w:t xml:space="preserve">ultrasonografi </w:t>
      </w:r>
      <w:r w:rsidRPr="00913B45">
        <w:rPr>
          <w:rFonts w:ascii="Times New Roman" w:hAnsi="Times New Roman" w:cs="Times New Roman"/>
          <w:sz w:val="24"/>
          <w:szCs w:val="24"/>
          <w:lang w:val="id"/>
        </w:rPr>
        <w:t>intra-operasi dan palpasi pada saat pembedahan.</w:t>
      </w:r>
    </w:p>
    <w:p w14:paraId="76A42B8B" w14:textId="2BB6F853" w:rsidR="00A24F10" w:rsidRPr="00F61790" w:rsidRDefault="00A24F10" w:rsidP="00FC753F">
      <w:pPr>
        <w:pStyle w:val="DaftarParagraf"/>
        <w:numPr>
          <w:ilvl w:val="1"/>
          <w:numId w:val="32"/>
        </w:numPr>
        <w:spacing w:after="0" w:line="480" w:lineRule="auto"/>
        <w:ind w:left="270" w:hanging="270"/>
        <w:rPr>
          <w:rFonts w:cs="Times New Roman"/>
          <w:szCs w:val="24"/>
          <w:lang w:val="id"/>
        </w:rPr>
      </w:pPr>
      <w:r w:rsidRPr="00F61790">
        <w:rPr>
          <w:rFonts w:cs="Times New Roman"/>
          <w:szCs w:val="24"/>
          <w:lang w:val="id"/>
        </w:rPr>
        <w:t>Penetapan Stadium Pra-operasi pada Kanker Rektum</w:t>
      </w:r>
    </w:p>
    <w:p w14:paraId="3195DD75" w14:textId="12EB2999" w:rsidR="009127A0" w:rsidRPr="00FC753F" w:rsidRDefault="00FC753F" w:rsidP="00FC753F">
      <w:pPr>
        <w:spacing w:after="0" w:line="480" w:lineRule="auto"/>
        <w:ind w:left="720" w:hanging="720"/>
        <w:rPr>
          <w:rFonts w:ascii="Times New Roman" w:hAnsi="Times New Roman" w:cs="Times New Roman"/>
          <w:sz w:val="24"/>
          <w:szCs w:val="24"/>
          <w:lang w:val="id"/>
        </w:rPr>
      </w:pPr>
      <w:r w:rsidRPr="008852EC">
        <w:rPr>
          <w:rFonts w:ascii="Times New Roman" w:hAnsi="Times New Roman" w:cs="Times New Roman"/>
          <w:sz w:val="24"/>
          <w:szCs w:val="24"/>
          <w:lang w:val="id"/>
        </w:rPr>
        <w:t xml:space="preserve">1). </w:t>
      </w:r>
      <w:r w:rsidR="00A24F10" w:rsidRPr="00FC753F">
        <w:rPr>
          <w:rFonts w:ascii="Times New Roman" w:hAnsi="Times New Roman" w:cs="Times New Roman"/>
          <w:sz w:val="24"/>
          <w:szCs w:val="24"/>
          <w:lang w:val="id"/>
        </w:rPr>
        <w:t>Pemeriksaan Colok Dubur</w:t>
      </w:r>
    </w:p>
    <w:p w14:paraId="48F60A53" w14:textId="77777777" w:rsidR="00FC753F" w:rsidRDefault="00A24F10" w:rsidP="009539A7">
      <w:pPr>
        <w:spacing w:after="0" w:line="480" w:lineRule="auto"/>
        <w:ind w:firstLine="270"/>
        <w:jc w:val="both"/>
        <w:rPr>
          <w:rFonts w:ascii="Times New Roman" w:hAnsi="Times New Roman" w:cs="Times New Roman"/>
          <w:sz w:val="24"/>
          <w:szCs w:val="24"/>
          <w:lang w:val="id"/>
        </w:rPr>
      </w:pPr>
      <w:r w:rsidRPr="00FC753F">
        <w:rPr>
          <w:rFonts w:ascii="Times New Roman" w:hAnsi="Times New Roman" w:cs="Times New Roman"/>
          <w:sz w:val="24"/>
          <w:szCs w:val="24"/>
          <w:lang w:val="id"/>
        </w:rPr>
        <w:t xml:space="preserve">Pemeriksaan bermanfaat terutama pada tumor </w:t>
      </w:r>
      <w:r w:rsidRPr="00FC753F">
        <w:rPr>
          <w:rFonts w:ascii="Times New Roman" w:hAnsi="Times New Roman" w:cs="Times New Roman"/>
          <w:i/>
          <w:iCs/>
          <w:sz w:val="24"/>
          <w:szCs w:val="24"/>
          <w:lang w:val="id"/>
        </w:rPr>
        <w:t>rektum distal</w:t>
      </w:r>
      <w:r w:rsidRPr="00FC753F">
        <w:rPr>
          <w:rFonts w:ascii="Times New Roman" w:hAnsi="Times New Roman" w:cs="Times New Roman"/>
          <w:sz w:val="24"/>
          <w:szCs w:val="24"/>
          <w:lang w:val="id"/>
        </w:rPr>
        <w:t>. Akurasi stadium yang ditentukan oleh pemeriksaan colok dubur sangat tergantung kepada pengalaman dokter pemeriksa dan pemeriksaan colok dubur lebih akurat dalam penetapan stadium lokal lanjut daripada stadium tumor dini, sehingga nilainya untuk kriteria pemilihan pasien yang akan mendapat terapi lokal adalah terbatas.</w:t>
      </w:r>
    </w:p>
    <w:p w14:paraId="1A8F56DA" w14:textId="45B23F6A" w:rsidR="00A24F10" w:rsidRPr="00FC753F" w:rsidRDefault="00FC753F" w:rsidP="00FC753F">
      <w:pPr>
        <w:spacing w:after="0" w:line="480" w:lineRule="auto"/>
        <w:rPr>
          <w:rFonts w:ascii="Times New Roman" w:hAnsi="Times New Roman" w:cs="Times New Roman"/>
          <w:sz w:val="24"/>
          <w:szCs w:val="24"/>
          <w:lang w:val="id"/>
        </w:rPr>
      </w:pPr>
      <w:r w:rsidRPr="00FC753F">
        <w:rPr>
          <w:rFonts w:ascii="Times New Roman" w:hAnsi="Times New Roman" w:cs="Times New Roman"/>
          <w:sz w:val="24"/>
          <w:szCs w:val="24"/>
          <w:lang w:val="en-US"/>
        </w:rPr>
        <w:t xml:space="preserve">2). </w:t>
      </w:r>
      <w:r w:rsidR="00A24F10" w:rsidRPr="00FC753F">
        <w:rPr>
          <w:rFonts w:ascii="Times New Roman" w:hAnsi="Times New Roman" w:cs="Times New Roman"/>
          <w:i/>
          <w:sz w:val="24"/>
          <w:szCs w:val="24"/>
          <w:lang w:val="id"/>
        </w:rPr>
        <w:t xml:space="preserve">Endorectal Ultrasonography </w:t>
      </w:r>
      <w:r w:rsidR="00A24F10" w:rsidRPr="00FC753F">
        <w:rPr>
          <w:rFonts w:ascii="Times New Roman" w:hAnsi="Times New Roman" w:cs="Times New Roman"/>
          <w:sz w:val="24"/>
          <w:szCs w:val="24"/>
          <w:lang w:val="id"/>
        </w:rPr>
        <w:t>(ERUS)</w:t>
      </w:r>
    </w:p>
    <w:p w14:paraId="0A35B2D0" w14:textId="2E0808DF" w:rsidR="00986223" w:rsidRPr="00FC753F" w:rsidRDefault="00A24F10" w:rsidP="00FC753F">
      <w:pPr>
        <w:spacing w:after="0" w:line="480" w:lineRule="auto"/>
        <w:ind w:firstLine="450"/>
        <w:jc w:val="both"/>
        <w:rPr>
          <w:rFonts w:ascii="Times New Roman" w:hAnsi="Times New Roman" w:cs="Times New Roman"/>
          <w:sz w:val="24"/>
          <w:szCs w:val="24"/>
          <w:lang w:val="id"/>
        </w:rPr>
      </w:pPr>
      <w:r w:rsidRPr="00FC753F">
        <w:rPr>
          <w:rFonts w:ascii="Times New Roman" w:hAnsi="Times New Roman" w:cs="Times New Roman"/>
          <w:sz w:val="24"/>
          <w:szCs w:val="24"/>
          <w:lang w:val="id"/>
        </w:rPr>
        <w:t>Pemeriksaan ini dilakukan oleh spesialis bedah kolorektal (</w:t>
      </w:r>
      <w:r w:rsidRPr="00FC753F">
        <w:rPr>
          <w:rFonts w:ascii="Times New Roman" w:hAnsi="Times New Roman" w:cs="Times New Roman"/>
          <w:i/>
          <w:sz w:val="24"/>
          <w:szCs w:val="24"/>
          <w:lang w:val="id"/>
        </w:rPr>
        <w:t>operator dependent</w:t>
      </w:r>
      <w:r w:rsidRPr="00FC753F">
        <w:rPr>
          <w:rFonts w:ascii="Times New Roman" w:hAnsi="Times New Roman" w:cs="Times New Roman"/>
          <w:sz w:val="24"/>
          <w:szCs w:val="24"/>
          <w:lang w:val="id"/>
        </w:rPr>
        <w:t xml:space="preserve">) atau spesialis radiologi. ERUS digunakan terutama pada T1 yang akan dilakukan </w:t>
      </w:r>
      <w:r w:rsidRPr="00FC753F">
        <w:rPr>
          <w:rFonts w:ascii="Times New Roman" w:hAnsi="Times New Roman" w:cs="Times New Roman"/>
          <w:i/>
          <w:iCs/>
          <w:sz w:val="24"/>
          <w:szCs w:val="24"/>
          <w:lang w:val="id"/>
        </w:rPr>
        <w:t>eksisi trans-anal</w:t>
      </w:r>
      <w:r w:rsidR="009539A7">
        <w:rPr>
          <w:rFonts w:ascii="Times New Roman" w:hAnsi="Times New Roman" w:cs="Times New Roman"/>
          <w:sz w:val="24"/>
          <w:szCs w:val="24"/>
          <w:lang w:val="id"/>
        </w:rPr>
        <w:t xml:space="preserve"> </w:t>
      </w:r>
      <w:r w:rsidRPr="00FC753F">
        <w:rPr>
          <w:rFonts w:ascii="Times New Roman" w:hAnsi="Times New Roman" w:cs="Times New Roman"/>
          <w:sz w:val="24"/>
          <w:szCs w:val="24"/>
          <w:lang w:val="id"/>
        </w:rPr>
        <w:t xml:space="preserve">pada T3-4 yang dipertimbangkan untuk terapi </w:t>
      </w:r>
      <w:r w:rsidRPr="00FC753F">
        <w:rPr>
          <w:rFonts w:ascii="Times New Roman" w:hAnsi="Times New Roman" w:cs="Times New Roman"/>
          <w:i/>
          <w:iCs/>
          <w:sz w:val="24"/>
          <w:szCs w:val="24"/>
          <w:lang w:val="id"/>
        </w:rPr>
        <w:t>neoadjuvan</w:t>
      </w:r>
      <w:r w:rsidR="009539A7">
        <w:rPr>
          <w:rFonts w:ascii="Times New Roman" w:hAnsi="Times New Roman" w:cs="Times New Roman"/>
          <w:sz w:val="24"/>
          <w:szCs w:val="24"/>
          <w:lang w:val="id"/>
        </w:rPr>
        <w:t xml:space="preserve"> </w:t>
      </w:r>
      <w:r w:rsidRPr="00FC753F">
        <w:rPr>
          <w:rFonts w:ascii="Times New Roman" w:hAnsi="Times New Roman" w:cs="Times New Roman"/>
          <w:sz w:val="24"/>
          <w:szCs w:val="24"/>
          <w:lang w:val="id"/>
        </w:rPr>
        <w:t xml:space="preserve">dan digunakan apabila direncanakan </w:t>
      </w:r>
      <w:r w:rsidRPr="00FC753F">
        <w:rPr>
          <w:rFonts w:ascii="Times New Roman" w:hAnsi="Times New Roman" w:cs="Times New Roman"/>
          <w:i/>
          <w:iCs/>
          <w:sz w:val="24"/>
          <w:szCs w:val="24"/>
          <w:lang w:val="id"/>
        </w:rPr>
        <w:t>reseksi trans-anal</w:t>
      </w:r>
      <w:r w:rsidRPr="00FC753F">
        <w:rPr>
          <w:rFonts w:ascii="Times New Roman" w:hAnsi="Times New Roman" w:cs="Times New Roman"/>
          <w:sz w:val="24"/>
          <w:szCs w:val="24"/>
          <w:lang w:val="id"/>
        </w:rPr>
        <w:t xml:space="preserve"> atau kemoradiasi</w:t>
      </w:r>
    </w:p>
    <w:p w14:paraId="166667CF" w14:textId="2C1FEC34" w:rsidR="00A24F10" w:rsidRPr="00FC753F" w:rsidRDefault="00FC753F" w:rsidP="00FC753F">
      <w:pPr>
        <w:spacing w:after="0" w:line="480" w:lineRule="auto"/>
        <w:rPr>
          <w:rFonts w:ascii="Times New Roman" w:hAnsi="Times New Roman" w:cs="Times New Roman"/>
          <w:sz w:val="24"/>
          <w:szCs w:val="24"/>
          <w:lang w:val="id"/>
        </w:rPr>
      </w:pPr>
      <w:r w:rsidRPr="008852EC">
        <w:rPr>
          <w:rFonts w:ascii="Times New Roman" w:hAnsi="Times New Roman" w:cs="Times New Roman"/>
          <w:i/>
          <w:sz w:val="24"/>
          <w:szCs w:val="24"/>
          <w:lang w:val="id"/>
        </w:rPr>
        <w:lastRenderedPageBreak/>
        <w:t xml:space="preserve">3). </w:t>
      </w:r>
      <w:r w:rsidR="00A24F10" w:rsidRPr="00FC753F">
        <w:rPr>
          <w:rFonts w:ascii="Times New Roman" w:hAnsi="Times New Roman" w:cs="Times New Roman"/>
          <w:i/>
          <w:sz w:val="24"/>
          <w:szCs w:val="24"/>
          <w:lang w:val="id"/>
        </w:rPr>
        <w:t xml:space="preserve">Computed Tomography </w:t>
      </w:r>
      <w:r w:rsidR="00A24F10" w:rsidRPr="00FC753F">
        <w:rPr>
          <w:rFonts w:ascii="Times New Roman" w:hAnsi="Times New Roman" w:cs="Times New Roman"/>
          <w:sz w:val="24"/>
          <w:szCs w:val="24"/>
          <w:lang w:val="id"/>
        </w:rPr>
        <w:t xml:space="preserve">(CT) </w:t>
      </w:r>
      <w:r w:rsidR="00A24F10" w:rsidRPr="00FC753F">
        <w:rPr>
          <w:rFonts w:ascii="Times New Roman" w:hAnsi="Times New Roman" w:cs="Times New Roman"/>
          <w:i/>
          <w:sz w:val="24"/>
          <w:szCs w:val="24"/>
          <w:lang w:val="id"/>
        </w:rPr>
        <w:t>Scan</w:t>
      </w:r>
    </w:p>
    <w:p w14:paraId="0A94F03B" w14:textId="5E80A72E" w:rsidR="008B3B1E" w:rsidRPr="00FC753F" w:rsidRDefault="00A24F10" w:rsidP="00FC753F">
      <w:pPr>
        <w:spacing w:after="0" w:line="480" w:lineRule="auto"/>
        <w:ind w:firstLine="450"/>
        <w:jc w:val="both"/>
        <w:rPr>
          <w:rFonts w:ascii="Times New Roman" w:hAnsi="Times New Roman" w:cs="Times New Roman"/>
          <w:sz w:val="24"/>
          <w:szCs w:val="24"/>
          <w:lang w:val="id"/>
        </w:rPr>
      </w:pPr>
      <w:r w:rsidRPr="00FC753F">
        <w:rPr>
          <w:rFonts w:ascii="Times New Roman" w:hAnsi="Times New Roman" w:cs="Times New Roman"/>
          <w:sz w:val="24"/>
          <w:szCs w:val="24"/>
          <w:lang w:val="id"/>
        </w:rPr>
        <w:t xml:space="preserve">CT </w:t>
      </w:r>
      <w:r w:rsidRPr="00FC753F">
        <w:rPr>
          <w:rFonts w:ascii="Times New Roman" w:hAnsi="Times New Roman" w:cs="Times New Roman"/>
          <w:i/>
          <w:sz w:val="24"/>
          <w:szCs w:val="24"/>
          <w:lang w:val="id"/>
        </w:rPr>
        <w:t xml:space="preserve">Scan  </w:t>
      </w:r>
      <w:r w:rsidRPr="00FC753F">
        <w:rPr>
          <w:rFonts w:ascii="Times New Roman" w:hAnsi="Times New Roman" w:cs="Times New Roman"/>
          <w:sz w:val="24"/>
          <w:szCs w:val="24"/>
          <w:lang w:val="id"/>
        </w:rPr>
        <w:t xml:space="preserve">mempunyai  karakteristik  yaitu  dapat memperlihatkan </w:t>
      </w:r>
      <w:r w:rsidRPr="00FC753F">
        <w:rPr>
          <w:rFonts w:ascii="Times New Roman" w:hAnsi="Times New Roman" w:cs="Times New Roman"/>
          <w:i/>
          <w:iCs/>
          <w:sz w:val="24"/>
          <w:szCs w:val="24"/>
          <w:lang w:val="id"/>
        </w:rPr>
        <w:t>invasi ekstra-rektal</w:t>
      </w:r>
      <w:r w:rsidRPr="00FC753F">
        <w:rPr>
          <w:rFonts w:ascii="Times New Roman" w:hAnsi="Times New Roman" w:cs="Times New Roman"/>
          <w:sz w:val="24"/>
          <w:szCs w:val="24"/>
          <w:lang w:val="id"/>
        </w:rPr>
        <w:t xml:space="preserve"> dan </w:t>
      </w:r>
      <w:r w:rsidRPr="00FC753F">
        <w:rPr>
          <w:rFonts w:ascii="Times New Roman" w:hAnsi="Times New Roman" w:cs="Times New Roman"/>
          <w:i/>
          <w:iCs/>
          <w:sz w:val="24"/>
          <w:szCs w:val="24"/>
          <w:lang w:val="id"/>
        </w:rPr>
        <w:t>invasi</w:t>
      </w:r>
      <w:r w:rsidRPr="00FC753F">
        <w:rPr>
          <w:rFonts w:ascii="Times New Roman" w:hAnsi="Times New Roman" w:cs="Times New Roman"/>
          <w:sz w:val="24"/>
          <w:szCs w:val="24"/>
          <w:lang w:val="id"/>
        </w:rPr>
        <w:t xml:space="preserve"> organ sekitar </w:t>
      </w:r>
      <w:r w:rsidRPr="00FC753F">
        <w:rPr>
          <w:rFonts w:ascii="Times New Roman" w:hAnsi="Times New Roman" w:cs="Times New Roman"/>
          <w:i/>
          <w:iCs/>
          <w:sz w:val="24"/>
          <w:szCs w:val="24"/>
          <w:lang w:val="id"/>
        </w:rPr>
        <w:t>rektum</w:t>
      </w:r>
      <w:r w:rsidRPr="00FC753F">
        <w:rPr>
          <w:rFonts w:ascii="Times New Roman" w:hAnsi="Times New Roman" w:cs="Times New Roman"/>
          <w:sz w:val="24"/>
          <w:szCs w:val="24"/>
          <w:lang w:val="id"/>
        </w:rPr>
        <w:t xml:space="preserve">, tetapi tidak dapat membedakan lapisan-lapisan dinding usus, akurasi tidak setinggi </w:t>
      </w:r>
      <w:r w:rsidRPr="00FC753F">
        <w:rPr>
          <w:rFonts w:ascii="Times New Roman" w:hAnsi="Times New Roman" w:cs="Times New Roman"/>
          <w:i/>
          <w:iCs/>
          <w:sz w:val="24"/>
          <w:szCs w:val="24"/>
          <w:lang w:val="id"/>
        </w:rPr>
        <w:t>ultrasonografi endoluminal</w:t>
      </w:r>
      <w:r w:rsidRPr="00FC753F">
        <w:rPr>
          <w:rFonts w:ascii="Times New Roman" w:hAnsi="Times New Roman" w:cs="Times New Roman"/>
          <w:sz w:val="24"/>
          <w:szCs w:val="24"/>
          <w:lang w:val="id"/>
        </w:rPr>
        <w:t xml:space="preserve"> untuk mendiagnosis metastasis ke kelenjar getah bening</w:t>
      </w:r>
      <w:r w:rsidR="009539A7">
        <w:rPr>
          <w:rFonts w:ascii="Times New Roman" w:hAnsi="Times New Roman" w:cs="Times New Roman"/>
          <w:sz w:val="24"/>
          <w:szCs w:val="24"/>
          <w:lang w:val="id"/>
        </w:rPr>
        <w:t xml:space="preserve"> </w:t>
      </w:r>
      <w:r w:rsidRPr="00FC753F">
        <w:rPr>
          <w:rFonts w:ascii="Times New Roman" w:hAnsi="Times New Roman" w:cs="Times New Roman"/>
          <w:sz w:val="24"/>
          <w:szCs w:val="24"/>
          <w:lang w:val="id"/>
        </w:rPr>
        <w:t xml:space="preserve">berguna untuk mendeteksi metastasis ke kelenjar getah bening </w:t>
      </w:r>
      <w:r w:rsidRPr="00FC753F">
        <w:rPr>
          <w:rFonts w:ascii="Times New Roman" w:hAnsi="Times New Roman" w:cs="Times New Roman"/>
          <w:i/>
          <w:iCs/>
          <w:sz w:val="24"/>
          <w:szCs w:val="24"/>
          <w:lang w:val="id"/>
        </w:rPr>
        <w:t>etroperitoneal</w:t>
      </w:r>
      <w:r w:rsidRPr="00FC753F">
        <w:rPr>
          <w:rFonts w:ascii="Times New Roman" w:hAnsi="Times New Roman" w:cs="Times New Roman"/>
          <w:sz w:val="24"/>
          <w:szCs w:val="24"/>
          <w:lang w:val="id"/>
        </w:rPr>
        <w:t xml:space="preserve"> dan metastasis ke hepar</w:t>
      </w:r>
      <w:r w:rsidR="009539A7">
        <w:rPr>
          <w:rFonts w:ascii="Times New Roman" w:hAnsi="Times New Roman" w:cs="Times New Roman"/>
          <w:sz w:val="24"/>
          <w:szCs w:val="24"/>
          <w:lang w:val="id"/>
        </w:rPr>
        <w:t xml:space="preserve"> </w:t>
      </w:r>
      <w:r w:rsidRPr="00FC753F">
        <w:rPr>
          <w:rFonts w:ascii="Times New Roman" w:hAnsi="Times New Roman" w:cs="Times New Roman"/>
          <w:sz w:val="24"/>
          <w:szCs w:val="24"/>
          <w:lang w:val="id"/>
        </w:rPr>
        <w:t xml:space="preserve">berguna untuk menentukan suatu tumor stadium lanjut apakah akan menjalani terapi </w:t>
      </w:r>
      <w:r w:rsidRPr="00FC753F">
        <w:rPr>
          <w:rFonts w:ascii="Times New Roman" w:hAnsi="Times New Roman" w:cs="Times New Roman"/>
          <w:i/>
          <w:iCs/>
          <w:sz w:val="24"/>
          <w:szCs w:val="24"/>
          <w:lang w:val="id"/>
        </w:rPr>
        <w:t>adjuvant pra-operasi</w:t>
      </w:r>
      <w:r w:rsidRPr="00FC753F">
        <w:rPr>
          <w:rFonts w:ascii="Times New Roman" w:hAnsi="Times New Roman" w:cs="Times New Roman"/>
          <w:sz w:val="24"/>
          <w:szCs w:val="24"/>
          <w:lang w:val="id"/>
        </w:rPr>
        <w:t xml:space="preserve"> dan untuk mengevaluasi keadaan ureter dan buli-buli.</w:t>
      </w:r>
    </w:p>
    <w:p w14:paraId="42FCE039" w14:textId="369311AA" w:rsidR="008B3B1E" w:rsidRPr="00FC753F" w:rsidRDefault="00FC753F" w:rsidP="00FC753F">
      <w:pPr>
        <w:spacing w:after="0" w:line="480" w:lineRule="auto"/>
        <w:rPr>
          <w:rFonts w:ascii="Times New Roman" w:hAnsi="Times New Roman" w:cs="Times New Roman"/>
          <w:sz w:val="24"/>
          <w:szCs w:val="24"/>
          <w:lang w:val="id"/>
        </w:rPr>
      </w:pPr>
      <w:r w:rsidRPr="00FC753F">
        <w:rPr>
          <w:rFonts w:ascii="Times New Roman" w:hAnsi="Times New Roman" w:cs="Times New Roman"/>
          <w:i/>
          <w:sz w:val="24"/>
          <w:szCs w:val="24"/>
          <w:lang w:val="id"/>
        </w:rPr>
        <w:t xml:space="preserve">4). </w:t>
      </w:r>
      <w:r w:rsidR="00A24F10" w:rsidRPr="00FC753F">
        <w:rPr>
          <w:rFonts w:ascii="Times New Roman" w:hAnsi="Times New Roman" w:cs="Times New Roman"/>
          <w:i/>
          <w:sz w:val="24"/>
          <w:szCs w:val="24"/>
          <w:lang w:val="id"/>
        </w:rPr>
        <w:t xml:space="preserve">Magnetic Resonance Imaging </w:t>
      </w:r>
      <w:r w:rsidR="00A24F10" w:rsidRPr="00FC753F">
        <w:rPr>
          <w:rFonts w:ascii="Times New Roman" w:hAnsi="Times New Roman" w:cs="Times New Roman"/>
          <w:sz w:val="24"/>
          <w:szCs w:val="24"/>
          <w:lang w:val="id"/>
        </w:rPr>
        <w:t>(MRI) Rektum</w:t>
      </w:r>
    </w:p>
    <w:p w14:paraId="74A18E0A" w14:textId="058EDDC9" w:rsidR="00F170B3" w:rsidRPr="00F170B3" w:rsidRDefault="00FC753F" w:rsidP="00F170B3">
      <w:pPr>
        <w:spacing w:after="0" w:line="480" w:lineRule="auto"/>
        <w:jc w:val="both"/>
        <w:rPr>
          <w:rFonts w:ascii="Times New Roman" w:hAnsi="Times New Roman" w:cs="Times New Roman"/>
          <w:i/>
          <w:sz w:val="24"/>
          <w:szCs w:val="24"/>
          <w:lang w:val="id"/>
        </w:rPr>
      </w:pPr>
      <w:r w:rsidRPr="00FC753F">
        <w:rPr>
          <w:rFonts w:ascii="Times New Roman" w:hAnsi="Times New Roman" w:cs="Times New Roman"/>
          <w:sz w:val="24"/>
          <w:szCs w:val="24"/>
          <w:lang w:val="id"/>
        </w:rPr>
        <w:t xml:space="preserve">     </w:t>
      </w:r>
      <w:r w:rsidR="00A24F10" w:rsidRPr="00FC753F">
        <w:rPr>
          <w:rFonts w:ascii="Times New Roman" w:hAnsi="Times New Roman" w:cs="Times New Roman"/>
          <w:sz w:val="24"/>
          <w:szCs w:val="24"/>
          <w:lang w:val="id"/>
        </w:rPr>
        <w:t>MRI mempunyai karakteristik sebagai berikut</w:t>
      </w:r>
      <w:r w:rsidR="009539A7">
        <w:rPr>
          <w:rFonts w:ascii="Times New Roman" w:hAnsi="Times New Roman" w:cs="Times New Roman"/>
          <w:sz w:val="24"/>
          <w:szCs w:val="24"/>
          <w:lang w:val="id"/>
        </w:rPr>
        <w:t xml:space="preserve"> antara lain </w:t>
      </w:r>
      <w:r w:rsidR="00A24F10" w:rsidRPr="00FC753F">
        <w:rPr>
          <w:rFonts w:ascii="Times New Roman" w:hAnsi="Times New Roman" w:cs="Times New Roman"/>
          <w:sz w:val="24"/>
          <w:szCs w:val="24"/>
          <w:lang w:val="id"/>
        </w:rPr>
        <w:t xml:space="preserve">dapat mendeteksi lesi kanker dini (cT1-T2), lebih akurat dalam menentukan </w:t>
      </w:r>
      <w:r w:rsidR="00A24F10" w:rsidRPr="00FC753F">
        <w:rPr>
          <w:rFonts w:ascii="Times New Roman" w:hAnsi="Times New Roman" w:cs="Times New Roman"/>
          <w:i/>
          <w:sz w:val="24"/>
          <w:szCs w:val="24"/>
          <w:lang w:val="id"/>
        </w:rPr>
        <w:t xml:space="preserve">staging </w:t>
      </w:r>
      <w:r w:rsidR="00A24F10" w:rsidRPr="00FC753F">
        <w:rPr>
          <w:rFonts w:ascii="Times New Roman" w:hAnsi="Times New Roman" w:cs="Times New Roman"/>
          <w:sz w:val="24"/>
          <w:szCs w:val="24"/>
          <w:lang w:val="id"/>
        </w:rPr>
        <w:t>lokal T dan N (</w:t>
      </w:r>
      <w:r w:rsidR="00A24F10" w:rsidRPr="00FC753F">
        <w:rPr>
          <w:rFonts w:ascii="Times New Roman" w:hAnsi="Times New Roman" w:cs="Times New Roman"/>
          <w:i/>
          <w:sz w:val="24"/>
          <w:szCs w:val="24"/>
          <w:lang w:val="id"/>
        </w:rPr>
        <w:t>margin sirkumferensial</w:t>
      </w:r>
      <w:r w:rsidR="00A24F10" w:rsidRPr="00FC753F">
        <w:rPr>
          <w:rFonts w:ascii="Times New Roman" w:hAnsi="Times New Roman" w:cs="Times New Roman"/>
          <w:sz w:val="24"/>
          <w:szCs w:val="24"/>
          <w:lang w:val="id"/>
        </w:rPr>
        <w:t xml:space="preserve"> dan keterlibatan sakral pada kasus r</w:t>
      </w:r>
      <w:r w:rsidR="00A24F10" w:rsidRPr="00FC753F">
        <w:rPr>
          <w:rFonts w:ascii="Times New Roman" w:hAnsi="Times New Roman" w:cs="Times New Roman"/>
          <w:i/>
          <w:iCs/>
          <w:sz w:val="24"/>
          <w:szCs w:val="24"/>
          <w:lang w:val="id"/>
        </w:rPr>
        <w:t>ekuren</w:t>
      </w:r>
      <w:r w:rsidR="00A24F10" w:rsidRPr="00FC753F">
        <w:rPr>
          <w:rFonts w:ascii="Times New Roman" w:hAnsi="Times New Roman" w:cs="Times New Roman"/>
          <w:sz w:val="24"/>
          <w:szCs w:val="24"/>
          <w:lang w:val="id"/>
        </w:rPr>
        <w:t xml:space="preserve">). Jarak terdekat antara tumor dengan </w:t>
      </w:r>
      <w:r w:rsidR="00A24F10" w:rsidRPr="00FC753F">
        <w:rPr>
          <w:rFonts w:ascii="Times New Roman" w:hAnsi="Times New Roman" w:cs="Times New Roman"/>
          <w:i/>
          <w:iCs/>
          <w:sz w:val="24"/>
          <w:szCs w:val="24"/>
          <w:lang w:val="id"/>
        </w:rPr>
        <w:t>fascia mesorektal</w:t>
      </w:r>
      <w:r w:rsidR="00A24F10" w:rsidRPr="00FC753F">
        <w:rPr>
          <w:rFonts w:ascii="Times New Roman" w:hAnsi="Times New Roman" w:cs="Times New Roman"/>
          <w:sz w:val="24"/>
          <w:szCs w:val="24"/>
          <w:lang w:val="id"/>
        </w:rPr>
        <w:t xml:space="preserve"> dapat mempr</w:t>
      </w:r>
      <w:r w:rsidR="00986223" w:rsidRPr="00FC753F">
        <w:rPr>
          <w:rFonts w:ascii="Times New Roman" w:hAnsi="Times New Roman" w:cs="Times New Roman"/>
          <w:sz w:val="24"/>
          <w:szCs w:val="24"/>
          <w:lang w:val="id"/>
        </w:rPr>
        <w:t>e</w:t>
      </w:r>
      <w:r w:rsidR="00A24F10" w:rsidRPr="00FC753F">
        <w:rPr>
          <w:rFonts w:ascii="Times New Roman" w:hAnsi="Times New Roman" w:cs="Times New Roman"/>
          <w:sz w:val="24"/>
          <w:szCs w:val="24"/>
          <w:lang w:val="id"/>
        </w:rPr>
        <w:t>diksi</w:t>
      </w:r>
      <w:r w:rsidR="00986223" w:rsidRPr="00FC753F">
        <w:rPr>
          <w:rFonts w:ascii="Times New Roman" w:hAnsi="Times New Roman" w:cs="Times New Roman"/>
          <w:sz w:val="24"/>
          <w:szCs w:val="24"/>
          <w:lang w:val="id"/>
        </w:rPr>
        <w:t xml:space="preserve"> </w:t>
      </w:r>
      <w:r w:rsidR="00A24F10" w:rsidRPr="00FC753F">
        <w:rPr>
          <w:rFonts w:ascii="Times New Roman" w:hAnsi="Times New Roman" w:cs="Times New Roman"/>
          <w:sz w:val="24"/>
          <w:szCs w:val="24"/>
          <w:lang w:val="id"/>
        </w:rPr>
        <w:t xml:space="preserve">keterlibatan </w:t>
      </w:r>
      <w:r w:rsidR="00A24F10" w:rsidRPr="00FC753F">
        <w:rPr>
          <w:rFonts w:ascii="Times New Roman" w:hAnsi="Times New Roman" w:cs="Times New Roman"/>
          <w:i/>
          <w:iCs/>
          <w:sz w:val="24"/>
          <w:szCs w:val="24"/>
          <w:lang w:val="id"/>
        </w:rPr>
        <w:t>fascia mesorektal</w:t>
      </w:r>
      <w:r w:rsidR="00A24F10" w:rsidRPr="00FC753F">
        <w:rPr>
          <w:rFonts w:ascii="Times New Roman" w:hAnsi="Times New Roman" w:cs="Times New Roman"/>
          <w:sz w:val="24"/>
          <w:szCs w:val="24"/>
          <w:lang w:val="id"/>
        </w:rPr>
        <w:t xml:space="preserve"> (jika jarak tumor dengan </w:t>
      </w:r>
      <w:r w:rsidR="00A24F10" w:rsidRPr="00FC753F">
        <w:rPr>
          <w:rFonts w:ascii="Times New Roman" w:hAnsi="Times New Roman" w:cs="Times New Roman"/>
          <w:i/>
          <w:iCs/>
          <w:sz w:val="24"/>
          <w:szCs w:val="24"/>
          <w:lang w:val="id"/>
        </w:rPr>
        <w:t>fascia mesorektal</w:t>
      </w:r>
      <w:r w:rsidR="00A24F10" w:rsidRPr="00FC753F">
        <w:rPr>
          <w:rFonts w:ascii="Times New Roman" w:hAnsi="Times New Roman" w:cs="Times New Roman"/>
          <w:sz w:val="24"/>
          <w:szCs w:val="24"/>
          <w:lang w:val="id"/>
        </w:rPr>
        <w:t xml:space="preserve"> ≤1 mm terdapat keterlibatan </w:t>
      </w:r>
      <w:r w:rsidR="00A24F10" w:rsidRPr="00FC753F">
        <w:rPr>
          <w:rFonts w:ascii="Times New Roman" w:hAnsi="Times New Roman" w:cs="Times New Roman"/>
          <w:i/>
          <w:iCs/>
          <w:sz w:val="24"/>
          <w:szCs w:val="24"/>
          <w:lang w:val="id"/>
        </w:rPr>
        <w:t>fascia mesorektal</w:t>
      </w:r>
      <w:r w:rsidR="00A24F10" w:rsidRPr="00FC753F">
        <w:rPr>
          <w:rFonts w:ascii="Times New Roman" w:hAnsi="Times New Roman" w:cs="Times New Roman"/>
          <w:sz w:val="24"/>
          <w:szCs w:val="24"/>
          <w:lang w:val="id"/>
        </w:rPr>
        <w:t xml:space="preserve">, jika jarak tumor dengan </w:t>
      </w:r>
      <w:r w:rsidR="00A24F10" w:rsidRPr="00FC753F">
        <w:rPr>
          <w:rFonts w:ascii="Times New Roman" w:hAnsi="Times New Roman" w:cs="Times New Roman"/>
          <w:i/>
          <w:iCs/>
          <w:sz w:val="24"/>
          <w:szCs w:val="24"/>
          <w:lang w:val="id"/>
        </w:rPr>
        <w:t>fascia mesorektal</w:t>
      </w:r>
      <w:r w:rsidR="00A24F10" w:rsidRPr="00FC753F">
        <w:rPr>
          <w:rFonts w:ascii="Times New Roman" w:hAnsi="Times New Roman" w:cs="Times New Roman"/>
          <w:sz w:val="24"/>
          <w:szCs w:val="24"/>
          <w:lang w:val="id"/>
        </w:rPr>
        <w:t xml:space="preserve"> 1–2 mm ancaman keterlibatan </w:t>
      </w:r>
      <w:r w:rsidR="00A24F10" w:rsidRPr="00FC753F">
        <w:rPr>
          <w:rFonts w:ascii="Times New Roman" w:hAnsi="Times New Roman" w:cs="Times New Roman"/>
          <w:i/>
          <w:iCs/>
          <w:sz w:val="24"/>
          <w:szCs w:val="24"/>
          <w:lang w:val="id"/>
        </w:rPr>
        <w:t>fascia mesorektal</w:t>
      </w:r>
      <w:r w:rsidR="00A24F10" w:rsidRPr="00FC753F">
        <w:rPr>
          <w:rFonts w:ascii="Times New Roman" w:hAnsi="Times New Roman" w:cs="Times New Roman"/>
          <w:sz w:val="24"/>
          <w:szCs w:val="24"/>
          <w:lang w:val="id"/>
        </w:rPr>
        <w:t xml:space="preserve"> dan jika jarak tumor </w:t>
      </w:r>
      <w:r w:rsidR="00A24F10" w:rsidRPr="00FC753F">
        <w:rPr>
          <w:rFonts w:ascii="Times New Roman" w:hAnsi="Times New Roman" w:cs="Times New Roman"/>
          <w:i/>
          <w:iCs/>
          <w:sz w:val="24"/>
          <w:szCs w:val="24"/>
          <w:lang w:val="id"/>
        </w:rPr>
        <w:t xml:space="preserve">dengan fascia mesorektal </w:t>
      </w:r>
      <w:r w:rsidR="00A24F10" w:rsidRPr="00FC753F">
        <w:rPr>
          <w:rFonts w:ascii="Times New Roman" w:hAnsi="Times New Roman" w:cs="Times New Roman"/>
          <w:sz w:val="24"/>
          <w:szCs w:val="24"/>
          <w:lang w:val="id"/>
        </w:rPr>
        <w:t>&gt;2 mm tidak terdapat keterlibaatan</w:t>
      </w:r>
      <w:r w:rsidR="00A24F10" w:rsidRPr="00FC753F">
        <w:rPr>
          <w:rFonts w:ascii="Times New Roman" w:hAnsi="Times New Roman" w:cs="Times New Roman"/>
          <w:i/>
          <w:iCs/>
          <w:sz w:val="24"/>
          <w:szCs w:val="24"/>
          <w:lang w:val="id"/>
        </w:rPr>
        <w:t xml:space="preserve"> fascia mesorektal</w:t>
      </w:r>
      <w:r w:rsidR="001933CA" w:rsidRPr="00FC753F">
        <w:rPr>
          <w:rFonts w:ascii="Times New Roman" w:hAnsi="Times New Roman" w:cs="Times New Roman"/>
          <w:i/>
          <w:iCs/>
          <w:sz w:val="24"/>
          <w:szCs w:val="24"/>
          <w:lang w:val="id"/>
        </w:rPr>
        <w:t xml:space="preserve"> </w:t>
      </w:r>
      <w:r w:rsidR="00A24F10" w:rsidRPr="00FC753F">
        <w:rPr>
          <w:rFonts w:ascii="Times New Roman" w:hAnsi="Times New Roman" w:cs="Times New Roman"/>
          <w:sz w:val="24"/>
          <w:szCs w:val="24"/>
          <w:lang w:val="id"/>
        </w:rPr>
        <w:t xml:space="preserve">dan lebih sensitif dibandingkan CT untuk mendeteksi metassis hati pada pasien dengan </w:t>
      </w:r>
      <w:r w:rsidR="00A24F10" w:rsidRPr="00F170B3">
        <w:rPr>
          <w:rFonts w:ascii="Times New Roman" w:hAnsi="Times New Roman" w:cs="Times New Roman"/>
          <w:i/>
          <w:iCs/>
          <w:sz w:val="24"/>
          <w:szCs w:val="24"/>
          <w:lang w:val="id"/>
        </w:rPr>
        <w:t>steatosis</w:t>
      </w:r>
      <w:r w:rsidR="00A24F10" w:rsidRPr="00FC753F">
        <w:rPr>
          <w:rFonts w:ascii="Times New Roman" w:hAnsi="Times New Roman" w:cs="Times New Roman"/>
          <w:sz w:val="24"/>
          <w:szCs w:val="24"/>
          <w:lang w:val="id"/>
        </w:rPr>
        <w:t xml:space="preserve"> </w:t>
      </w:r>
      <w:r w:rsidR="00A24F10" w:rsidRPr="00FC753F">
        <w:rPr>
          <w:rFonts w:ascii="Times New Roman" w:hAnsi="Times New Roman" w:cs="Times New Roman"/>
          <w:i/>
          <w:sz w:val="24"/>
          <w:szCs w:val="24"/>
          <w:lang w:val="id"/>
        </w:rPr>
        <w:t>(fatty liver ).</w:t>
      </w:r>
    </w:p>
    <w:p w14:paraId="02D0400D" w14:textId="6D767634" w:rsidR="005F101E" w:rsidRPr="008852EC" w:rsidRDefault="005F101E" w:rsidP="00FC753F">
      <w:pPr>
        <w:pStyle w:val="Judul3"/>
        <w:numPr>
          <w:ilvl w:val="0"/>
          <w:numId w:val="0"/>
        </w:numPr>
        <w:ind w:left="2160" w:hanging="2160"/>
        <w:rPr>
          <w:lang w:val="fi-FI"/>
        </w:rPr>
      </w:pPr>
      <w:bookmarkStart w:id="107" w:name="_Toc161205868"/>
      <w:r w:rsidRPr="008852EC">
        <w:rPr>
          <w:lang w:val="fi-FI"/>
        </w:rPr>
        <w:lastRenderedPageBreak/>
        <w:t>2.3.8</w:t>
      </w:r>
      <w:r w:rsidR="00B659EB" w:rsidRPr="008852EC">
        <w:rPr>
          <w:lang w:val="fi-FI"/>
        </w:rPr>
        <w:t xml:space="preserve"> </w:t>
      </w:r>
      <w:r w:rsidRPr="008852EC">
        <w:rPr>
          <w:lang w:val="fi-FI"/>
        </w:rPr>
        <w:t>Stadium Klasifikasi</w:t>
      </w:r>
      <w:bookmarkEnd w:id="107"/>
    </w:p>
    <w:p w14:paraId="6E03103B" w14:textId="4002E53E" w:rsidR="00F170B3" w:rsidRDefault="00F170B3" w:rsidP="00C52A93">
      <w:pPr>
        <w:widowControl w:val="0"/>
        <w:autoSpaceDE w:val="0"/>
        <w:autoSpaceDN w:val="0"/>
        <w:spacing w:after="0" w:line="480" w:lineRule="auto"/>
        <w:ind w:firstLine="720"/>
        <w:jc w:val="both"/>
        <w:rPr>
          <w:rFonts w:ascii="Times New Roman" w:eastAsia="Calibri" w:hAnsi="Times New Roman" w:cs="Times New Roman"/>
          <w:sz w:val="24"/>
          <w:szCs w:val="24"/>
          <w:lang w:val="id" w:bidi="ar-SA"/>
        </w:rPr>
      </w:pPr>
      <w:r>
        <w:rPr>
          <w:rFonts w:ascii="Times New Roman" w:eastAsia="Calibri" w:hAnsi="Times New Roman" w:cs="Times New Roman"/>
          <w:noProof/>
          <w:sz w:val="24"/>
          <w:szCs w:val="24"/>
          <w:lang w:val="id" w:bidi="ar-SA"/>
        </w:rPr>
        <w:drawing>
          <wp:anchor distT="0" distB="0" distL="114300" distR="114300" simplePos="0" relativeHeight="251829760" behindDoc="0" locked="0" layoutInCell="1" allowOverlap="1" wp14:anchorId="2CBE8504" wp14:editId="21C72E99">
            <wp:simplePos x="0" y="0"/>
            <wp:positionH relativeFrom="column">
              <wp:posOffset>-464185</wp:posOffset>
            </wp:positionH>
            <wp:positionV relativeFrom="page">
              <wp:posOffset>4261897</wp:posOffset>
            </wp:positionV>
            <wp:extent cx="6447155" cy="5452745"/>
            <wp:effectExtent l="0" t="0" r="0" b="0"/>
            <wp:wrapSquare wrapText="bothSides"/>
            <wp:docPr id="186061529"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47155" cy="545274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10304" behindDoc="0" locked="0" layoutInCell="1" allowOverlap="1" wp14:anchorId="50F043AE" wp14:editId="33F3943F">
                <wp:simplePos x="0" y="0"/>
                <wp:positionH relativeFrom="column">
                  <wp:posOffset>-13970</wp:posOffset>
                </wp:positionH>
                <wp:positionV relativeFrom="page">
                  <wp:posOffset>3956692</wp:posOffset>
                </wp:positionV>
                <wp:extent cx="5134610" cy="509905"/>
                <wp:effectExtent l="0" t="0" r="8890" b="4445"/>
                <wp:wrapSquare wrapText="bothSides"/>
                <wp:docPr id="1914438034" name="Kotak Teks 1"/>
                <wp:cNvGraphicFramePr/>
                <a:graphic xmlns:a="http://schemas.openxmlformats.org/drawingml/2006/main">
                  <a:graphicData uri="http://schemas.microsoft.com/office/word/2010/wordprocessingShape">
                    <wps:wsp>
                      <wps:cNvSpPr txBox="1"/>
                      <wps:spPr>
                        <a:xfrm>
                          <a:off x="0" y="0"/>
                          <a:ext cx="5134610" cy="509905"/>
                        </a:xfrm>
                        <a:prstGeom prst="rect">
                          <a:avLst/>
                        </a:prstGeom>
                        <a:solidFill>
                          <a:prstClr val="white"/>
                        </a:solidFill>
                        <a:ln>
                          <a:noFill/>
                        </a:ln>
                      </wps:spPr>
                      <wps:txbx>
                        <w:txbxContent>
                          <w:p w14:paraId="32185958" w14:textId="476F6C94" w:rsidR="00C67C36" w:rsidRPr="0057121E" w:rsidRDefault="00C67C36" w:rsidP="00FC753F">
                            <w:pPr>
                              <w:pStyle w:val="Keterangan"/>
                              <w:rPr>
                                <w:rFonts w:ascii="Times New Roman" w:eastAsia="Calibri" w:hAnsi="Times New Roman" w:cs="Times New Roman"/>
                                <w:i w:val="0"/>
                                <w:iCs w:val="0"/>
                                <w:color w:val="0D0D0D" w:themeColor="text1" w:themeTint="F2"/>
                                <w:sz w:val="24"/>
                                <w:szCs w:val="24"/>
                                <w:lang w:val="id"/>
                              </w:rPr>
                            </w:pPr>
                            <w:r w:rsidRPr="00E319D7">
                              <w:rPr>
                                <w:rFonts w:ascii="Times New Roman" w:hAnsi="Times New Roman" w:cs="Times New Roman"/>
                                <w:b/>
                                <w:bCs/>
                                <w:i w:val="0"/>
                                <w:iCs w:val="0"/>
                                <w:color w:val="0D0D0D" w:themeColor="text1" w:themeTint="F2"/>
                                <w:sz w:val="24"/>
                                <w:szCs w:val="24"/>
                              </w:rPr>
                              <w:t>Tabel 2</w:t>
                            </w:r>
                            <w:r w:rsidRPr="00E319D7">
                              <w:rPr>
                                <w:rFonts w:ascii="Times New Roman" w:hAnsi="Times New Roman" w:cs="Times New Roman"/>
                                <w:b/>
                                <w:bCs/>
                                <w:i w:val="0"/>
                                <w:iCs w:val="0"/>
                                <w:color w:val="0D0D0D" w:themeColor="text1" w:themeTint="F2"/>
                                <w:sz w:val="24"/>
                                <w:szCs w:val="24"/>
                                <w:lang w:val="en-US"/>
                              </w:rPr>
                              <w:t>.2</w:t>
                            </w:r>
                            <w:r>
                              <w:rPr>
                                <w:rFonts w:ascii="Times New Roman" w:hAnsi="Times New Roman" w:cs="Times New Roman"/>
                                <w:i w:val="0"/>
                                <w:iCs w:val="0"/>
                                <w:color w:val="0D0D0D" w:themeColor="text1" w:themeTint="F2"/>
                                <w:sz w:val="24"/>
                                <w:szCs w:val="24"/>
                                <w:lang w:val="en-US"/>
                              </w:rPr>
                              <w:t xml:space="preserve"> </w:t>
                            </w:r>
                            <w:r w:rsidR="003039C9">
                              <w:rPr>
                                <w:rFonts w:ascii="Times New Roman" w:hAnsi="Times New Roman" w:cs="Times New Roman"/>
                                <w:i w:val="0"/>
                                <w:iCs w:val="0"/>
                                <w:color w:val="0D0D0D" w:themeColor="text1" w:themeTint="F2"/>
                                <w:sz w:val="24"/>
                                <w:szCs w:val="24"/>
                                <w:lang w:val="en-US"/>
                              </w:rPr>
                              <w:t>Stadium Klasifikasi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043AE" id="_x0000_s1028" type="#_x0000_t202" style="position:absolute;left:0;text-align:left;margin-left:-1.1pt;margin-top:311.55pt;width:404.3pt;height:40.1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" stroked="f">
                <v:textbox inset="0,0,0,0">
                  <w:txbxContent>
                    <w:p w14:paraId="32185958" w14:textId="476F6C94" w:rsidR="00C67C36" w:rsidRPr="0057121E" w:rsidRDefault="00C67C36" w:rsidP="00FC753F">
                      <w:pPr>
                        <w:pStyle w:val="Keterangan"/>
                        <w:rPr>
                          <w:rFonts w:ascii="Times New Roman" w:eastAsia="Calibri" w:hAnsi="Times New Roman" w:cs="Times New Roman"/>
                          <w:i w:val="0"/>
                          <w:iCs w:val="0"/>
                          <w:color w:val="0D0D0D" w:themeColor="text1" w:themeTint="F2"/>
                          <w:sz w:val="24"/>
                          <w:szCs w:val="24"/>
                          <w:lang w:val="id"/>
                        </w:rPr>
                      </w:pPr>
                      <w:r w:rsidRPr="00E319D7">
                        <w:rPr>
                          <w:rFonts w:ascii="Times New Roman" w:hAnsi="Times New Roman" w:cs="Times New Roman"/>
                          <w:b/>
                          <w:bCs/>
                          <w:i w:val="0"/>
                          <w:iCs w:val="0"/>
                          <w:color w:val="0D0D0D" w:themeColor="text1" w:themeTint="F2"/>
                          <w:sz w:val="24"/>
                          <w:szCs w:val="24"/>
                        </w:rPr>
                        <w:t>Tabel 2</w:t>
                      </w:r>
                      <w:r w:rsidRPr="00E319D7">
                        <w:rPr>
                          <w:rFonts w:ascii="Times New Roman" w:hAnsi="Times New Roman" w:cs="Times New Roman"/>
                          <w:b/>
                          <w:bCs/>
                          <w:i w:val="0"/>
                          <w:iCs w:val="0"/>
                          <w:color w:val="0D0D0D" w:themeColor="text1" w:themeTint="F2"/>
                          <w:sz w:val="24"/>
                          <w:szCs w:val="24"/>
                          <w:lang w:val="en-US"/>
                        </w:rPr>
                        <w:t>.2</w:t>
                      </w:r>
                      <w:r>
                        <w:rPr>
                          <w:rFonts w:ascii="Times New Roman" w:hAnsi="Times New Roman" w:cs="Times New Roman"/>
                          <w:i w:val="0"/>
                          <w:iCs w:val="0"/>
                          <w:color w:val="0D0D0D" w:themeColor="text1" w:themeTint="F2"/>
                          <w:sz w:val="24"/>
                          <w:szCs w:val="24"/>
                          <w:lang w:val="en-US"/>
                        </w:rPr>
                        <w:t xml:space="preserve"> </w:t>
                      </w:r>
                      <w:r w:rsidR="003039C9">
                        <w:rPr>
                          <w:rFonts w:ascii="Times New Roman" w:hAnsi="Times New Roman" w:cs="Times New Roman"/>
                          <w:i w:val="0"/>
                          <w:iCs w:val="0"/>
                          <w:color w:val="0D0D0D" w:themeColor="text1" w:themeTint="F2"/>
                          <w:sz w:val="24"/>
                          <w:szCs w:val="24"/>
                          <w:lang w:val="en-US"/>
                        </w:rPr>
                        <w:t>Stadium Klasifikasi</w:t>
                      </w:r>
                    </w:p>
                  </w:txbxContent>
                </v:textbox>
                <w10:wrap type="square" anchory="page"/>
              </v:shape>
            </w:pict>
          </mc:Fallback>
        </mc:AlternateContent>
      </w:r>
      <w:r w:rsidR="005F101E" w:rsidRPr="0098241A">
        <w:rPr>
          <w:rFonts w:ascii="Times New Roman" w:eastAsia="Calibri" w:hAnsi="Times New Roman" w:cs="Times New Roman"/>
          <w:sz w:val="24"/>
          <w:szCs w:val="24"/>
          <w:lang w:val="id" w:bidi="ar-SA"/>
        </w:rPr>
        <w:t xml:space="preserve">Klasifikasi pentahapan kanker digunakan untuk menentukan luas atau ekstensi kanker dan nilai prognostik pasien. Sistem yang paling banyak digunakan adalah sistem TNM. Sistem ini dibuat oleh </w:t>
      </w:r>
      <w:r w:rsidR="005F101E" w:rsidRPr="0098241A">
        <w:rPr>
          <w:rFonts w:ascii="Times New Roman" w:eastAsia="Calibri" w:hAnsi="Times New Roman" w:cs="Times New Roman"/>
          <w:i/>
          <w:sz w:val="24"/>
          <w:szCs w:val="24"/>
          <w:lang w:val="id" w:bidi="ar-SA"/>
        </w:rPr>
        <w:t xml:space="preserve">American Joint Committee on Cancer </w:t>
      </w:r>
      <w:r w:rsidR="005F101E" w:rsidRPr="0098241A">
        <w:rPr>
          <w:rFonts w:ascii="Times New Roman" w:eastAsia="Calibri" w:hAnsi="Times New Roman" w:cs="Times New Roman"/>
          <w:sz w:val="24"/>
          <w:szCs w:val="24"/>
          <w:lang w:val="id" w:bidi="ar-SA"/>
        </w:rPr>
        <w:t xml:space="preserve">(AJCC) dan </w:t>
      </w:r>
      <w:r w:rsidR="005F101E" w:rsidRPr="0098241A">
        <w:rPr>
          <w:rFonts w:ascii="Times New Roman" w:eastAsia="Calibri" w:hAnsi="Times New Roman" w:cs="Times New Roman"/>
          <w:i/>
          <w:sz w:val="24"/>
          <w:szCs w:val="24"/>
          <w:lang w:val="id" w:bidi="ar-SA"/>
        </w:rPr>
        <w:t xml:space="preserve">International Union for Cancer Control </w:t>
      </w:r>
      <w:r w:rsidR="005F101E" w:rsidRPr="0098241A">
        <w:rPr>
          <w:rFonts w:ascii="Times New Roman" w:eastAsia="Calibri" w:hAnsi="Times New Roman" w:cs="Times New Roman"/>
          <w:sz w:val="24"/>
          <w:szCs w:val="24"/>
          <w:lang w:val="id" w:bidi="ar-SA"/>
        </w:rPr>
        <w:t xml:space="preserve">(UICC). TNM mengklasifikasi ekstensi tumor primer (T), kelenjar getah bening regional (N) dan metastasis jauh (M), sehingga </w:t>
      </w:r>
      <w:r w:rsidR="005F101E" w:rsidRPr="001933CA">
        <w:rPr>
          <w:rFonts w:ascii="Times New Roman" w:eastAsia="Calibri" w:hAnsi="Times New Roman" w:cs="Times New Roman"/>
          <w:i/>
          <w:sz w:val="24"/>
          <w:szCs w:val="24"/>
          <w:lang w:val="id" w:bidi="ar-SA"/>
        </w:rPr>
        <w:t xml:space="preserve">staging </w:t>
      </w:r>
      <w:r w:rsidR="005F101E" w:rsidRPr="0098241A">
        <w:rPr>
          <w:rFonts w:ascii="Times New Roman" w:eastAsia="Calibri" w:hAnsi="Times New Roman" w:cs="Times New Roman"/>
          <w:sz w:val="24"/>
          <w:szCs w:val="24"/>
          <w:lang w:val="id" w:bidi="ar-SA"/>
        </w:rPr>
        <w:t xml:space="preserve">akan dinilai </w:t>
      </w:r>
      <w:r w:rsidR="00E53F11" w:rsidRPr="0098241A">
        <w:rPr>
          <w:rFonts w:ascii="Times New Roman" w:eastAsia="Calibri" w:hAnsi="Times New Roman" w:cs="Times New Roman"/>
          <w:sz w:val="24"/>
          <w:szCs w:val="24"/>
          <w:lang w:val="id" w:bidi="ar-SA"/>
        </w:rPr>
        <w:t>berdasarkan T, N dan M. Klasifikasi TNM yan</w:t>
      </w:r>
      <w:r w:rsidR="00C67C36" w:rsidRPr="00C67C36">
        <w:rPr>
          <w:rFonts w:ascii="Times New Roman" w:eastAsia="Calibri" w:hAnsi="Times New Roman" w:cs="Times New Roman"/>
          <w:sz w:val="24"/>
          <w:szCs w:val="24"/>
          <w:lang w:val="id" w:bidi="ar-SA"/>
        </w:rPr>
        <w:t xml:space="preserve">g </w:t>
      </w:r>
      <w:r w:rsidR="00C67C36" w:rsidRPr="0098241A">
        <w:rPr>
          <w:rFonts w:ascii="Times New Roman" w:eastAsia="Calibri" w:hAnsi="Times New Roman" w:cs="Times New Roman"/>
          <w:sz w:val="24"/>
          <w:szCs w:val="24"/>
          <w:lang w:val="id" w:bidi="ar-SA"/>
        </w:rPr>
        <w:t>terbaru adalah TNM edisi ke 7 dan mula</w:t>
      </w:r>
      <w:r w:rsidR="00C67C36" w:rsidRPr="00707058">
        <w:rPr>
          <w:rFonts w:ascii="Times New Roman" w:eastAsia="Calibri" w:hAnsi="Times New Roman" w:cs="Times New Roman"/>
          <w:sz w:val="24"/>
          <w:szCs w:val="24"/>
          <w:lang w:val="id" w:bidi="ar-SA"/>
        </w:rPr>
        <w:t>i</w:t>
      </w:r>
      <w:r w:rsidR="00C67C36" w:rsidRPr="0098241A">
        <w:rPr>
          <w:rFonts w:ascii="Times New Roman" w:eastAsia="Calibri" w:hAnsi="Times New Roman" w:cs="Times New Roman"/>
          <w:sz w:val="24"/>
          <w:szCs w:val="24"/>
          <w:lang w:val="id" w:bidi="ar-SA"/>
        </w:rPr>
        <w:t xml:space="preserve"> digunakan pada 1  Januari 2010.</w:t>
      </w:r>
    </w:p>
    <w:p w14:paraId="7670E2C1" w14:textId="288B36A0" w:rsidR="00E53F11" w:rsidRPr="00E0660B" w:rsidRDefault="005F101E" w:rsidP="00C67C36">
      <w:pPr>
        <w:widowControl w:val="0"/>
        <w:autoSpaceDE w:val="0"/>
        <w:autoSpaceDN w:val="0"/>
        <w:spacing w:after="0" w:line="480" w:lineRule="auto"/>
        <w:ind w:firstLine="720"/>
        <w:jc w:val="both"/>
        <w:rPr>
          <w:rFonts w:ascii="Times New Roman" w:eastAsia="Calibri" w:hAnsi="Times New Roman" w:cs="Times New Roman"/>
          <w:sz w:val="24"/>
          <w:szCs w:val="24"/>
          <w:lang w:val="id" w:bidi="ar-SA"/>
        </w:rPr>
      </w:pPr>
      <w:r w:rsidRPr="00E0660B">
        <w:rPr>
          <w:rFonts w:ascii="Times New Roman" w:eastAsia="Calibri" w:hAnsi="Times New Roman" w:cs="Times New Roman"/>
          <w:sz w:val="24"/>
          <w:szCs w:val="24"/>
          <w:lang w:val="id" w:bidi="ar-SA"/>
        </w:rPr>
        <w:lastRenderedPageBreak/>
        <w:t>Berdasarkan pembagian stadium tersebut</w:t>
      </w:r>
      <w:r w:rsidR="00A85BB3">
        <w:rPr>
          <w:rFonts w:ascii="Times New Roman" w:eastAsia="Calibri" w:hAnsi="Times New Roman" w:cs="Times New Roman"/>
          <w:sz w:val="24"/>
          <w:szCs w:val="24"/>
          <w:lang w:val="en-US" w:bidi="ar-SA"/>
        </w:rPr>
        <w:t xml:space="preserve"> </w:t>
      </w:r>
      <w:r w:rsidRPr="00E0660B">
        <w:rPr>
          <w:rFonts w:ascii="Times New Roman" w:eastAsia="Calibri" w:hAnsi="Times New Roman" w:cs="Times New Roman"/>
          <w:sz w:val="24"/>
          <w:szCs w:val="24"/>
          <w:lang w:val="id" w:bidi="ar-SA"/>
        </w:rPr>
        <w:t xml:space="preserve">dapat diartikan sebagai berikut : </w:t>
      </w:r>
    </w:p>
    <w:p w14:paraId="1FB1BAFB" w14:textId="3E9CBB6B" w:rsidR="0064574E" w:rsidRDefault="005F101E" w:rsidP="009731F4">
      <w:pPr>
        <w:spacing w:after="0" w:line="480" w:lineRule="auto"/>
        <w:ind w:left="1440" w:hanging="1440"/>
        <w:contextualSpacing/>
        <w:jc w:val="both"/>
        <w:rPr>
          <w:rFonts w:ascii="Times New Roman" w:eastAsia="Calibri" w:hAnsi="Times New Roman" w:cs="Times New Roman"/>
          <w:sz w:val="24"/>
          <w:szCs w:val="24"/>
          <w:lang w:val="id" w:bidi="ar-SA"/>
        </w:rPr>
      </w:pPr>
      <w:r w:rsidRPr="00232434">
        <w:rPr>
          <w:rFonts w:ascii="Times New Roman" w:eastAsia="Calibri" w:hAnsi="Times New Roman" w:cs="Times New Roman"/>
          <w:sz w:val="24"/>
          <w:szCs w:val="24"/>
          <w:lang w:val="id" w:bidi="ar-SA"/>
        </w:rPr>
        <w:t xml:space="preserve">Stadium 0 </w:t>
      </w:r>
      <w:r w:rsidR="00E53F11" w:rsidRPr="00232434">
        <w:rPr>
          <w:rFonts w:ascii="Times New Roman" w:eastAsia="Calibri" w:hAnsi="Times New Roman" w:cs="Times New Roman"/>
          <w:sz w:val="24"/>
          <w:szCs w:val="24"/>
          <w:lang w:val="id" w:bidi="ar-SA"/>
        </w:rPr>
        <w:tab/>
      </w:r>
      <w:r w:rsidRPr="00232434">
        <w:rPr>
          <w:rFonts w:ascii="Times New Roman" w:eastAsia="Calibri" w:hAnsi="Times New Roman" w:cs="Times New Roman"/>
          <w:sz w:val="24"/>
          <w:szCs w:val="24"/>
          <w:lang w:val="id" w:bidi="ar-SA"/>
        </w:rPr>
        <w:t xml:space="preserve">: </w:t>
      </w:r>
      <w:r w:rsidRPr="00232434">
        <w:rPr>
          <w:rFonts w:ascii="Times New Roman" w:eastAsia="Calibri" w:hAnsi="Times New Roman" w:cs="Times New Roman"/>
          <w:i/>
          <w:iCs/>
          <w:sz w:val="24"/>
          <w:szCs w:val="24"/>
          <w:lang w:val="id" w:bidi="ar-SA"/>
        </w:rPr>
        <w:t>Karsinoma in situ</w:t>
      </w:r>
      <w:r w:rsidRPr="00232434">
        <w:rPr>
          <w:rFonts w:ascii="Times New Roman" w:eastAsia="Calibri" w:hAnsi="Times New Roman" w:cs="Times New Roman"/>
          <w:sz w:val="24"/>
          <w:szCs w:val="24"/>
          <w:lang w:val="id" w:bidi="ar-SA"/>
        </w:rPr>
        <w:t xml:space="preserve"> &amp; tidak </w:t>
      </w:r>
      <w:r w:rsidRPr="00232434">
        <w:rPr>
          <w:rFonts w:ascii="Times New Roman" w:eastAsia="Calibri" w:hAnsi="Times New Roman" w:cs="Times New Roman"/>
          <w:i/>
          <w:iCs/>
          <w:sz w:val="24"/>
          <w:szCs w:val="24"/>
          <w:lang w:val="id" w:bidi="ar-SA"/>
        </w:rPr>
        <w:t>invasive</w:t>
      </w:r>
      <w:r w:rsidRPr="00232434">
        <w:rPr>
          <w:rFonts w:ascii="Times New Roman" w:eastAsia="Calibri" w:hAnsi="Times New Roman" w:cs="Times New Roman"/>
          <w:sz w:val="24"/>
          <w:szCs w:val="24"/>
          <w:lang w:val="id" w:bidi="ar-SA"/>
        </w:rPr>
        <w:t xml:space="preserve">. </w:t>
      </w:r>
      <w:r w:rsidR="00391A13" w:rsidRPr="00232434">
        <w:rPr>
          <w:rFonts w:ascii="Times New Roman" w:eastAsia="Calibri" w:hAnsi="Times New Roman" w:cs="Times New Roman"/>
          <w:sz w:val="24"/>
          <w:szCs w:val="24"/>
          <w:lang w:val="id" w:bidi="ar-SA"/>
        </w:rPr>
        <w:t>k</w:t>
      </w:r>
      <w:r w:rsidRPr="00232434">
        <w:rPr>
          <w:rFonts w:ascii="Times New Roman" w:eastAsia="Calibri" w:hAnsi="Times New Roman" w:cs="Times New Roman"/>
          <w:sz w:val="24"/>
          <w:szCs w:val="24"/>
          <w:lang w:val="id" w:bidi="ar-SA"/>
        </w:rPr>
        <w:t xml:space="preserve">anker belum melewati lapisan </w:t>
      </w:r>
    </w:p>
    <w:p w14:paraId="6FCF48D9" w14:textId="5CF7E434" w:rsidR="00E53F11" w:rsidRPr="00232434" w:rsidRDefault="0064574E" w:rsidP="0064574E">
      <w:pPr>
        <w:spacing w:after="0" w:line="480" w:lineRule="auto"/>
        <w:ind w:left="1440"/>
        <w:contextualSpacing/>
        <w:jc w:val="both"/>
        <w:rPr>
          <w:rFonts w:ascii="Times New Roman" w:eastAsia="Calibri" w:hAnsi="Times New Roman" w:cs="Times New Roman"/>
          <w:sz w:val="24"/>
          <w:szCs w:val="24"/>
          <w:lang w:val="id" w:bidi="ar-SA"/>
        </w:rPr>
      </w:pPr>
      <w:r w:rsidRPr="00FC753F">
        <w:rPr>
          <w:rFonts w:ascii="Times New Roman" w:eastAsia="Calibri" w:hAnsi="Times New Roman" w:cs="Times New Roman"/>
          <w:sz w:val="24"/>
          <w:szCs w:val="24"/>
          <w:lang w:val="fi-FI" w:bidi="ar-SA"/>
        </w:rPr>
        <w:t xml:space="preserve"> </w:t>
      </w:r>
      <w:r w:rsidR="005F101E" w:rsidRPr="00232434">
        <w:rPr>
          <w:rFonts w:ascii="Times New Roman" w:eastAsia="Calibri" w:hAnsi="Times New Roman" w:cs="Times New Roman"/>
          <w:sz w:val="24"/>
          <w:szCs w:val="24"/>
          <w:lang w:val="id" w:bidi="ar-SA"/>
        </w:rPr>
        <w:t xml:space="preserve">pertama dinding </w:t>
      </w:r>
      <w:r w:rsidR="00391A13" w:rsidRPr="00232434">
        <w:rPr>
          <w:rFonts w:ascii="Times New Roman" w:eastAsia="Calibri" w:hAnsi="Times New Roman" w:cs="Times New Roman"/>
          <w:i/>
          <w:iCs/>
          <w:sz w:val="24"/>
          <w:szCs w:val="24"/>
          <w:lang w:val="id" w:bidi="ar-SA"/>
        </w:rPr>
        <w:t>c</w:t>
      </w:r>
      <w:r w:rsidR="005F101E" w:rsidRPr="00232434">
        <w:rPr>
          <w:rFonts w:ascii="Times New Roman" w:eastAsia="Calibri" w:hAnsi="Times New Roman" w:cs="Times New Roman"/>
          <w:i/>
          <w:iCs/>
          <w:sz w:val="24"/>
          <w:szCs w:val="24"/>
          <w:lang w:val="id" w:bidi="ar-SA"/>
        </w:rPr>
        <w:t>olon.</w:t>
      </w:r>
      <w:r w:rsidR="005F101E" w:rsidRPr="00232434">
        <w:rPr>
          <w:rFonts w:ascii="Times New Roman" w:eastAsia="Calibri" w:hAnsi="Times New Roman" w:cs="Times New Roman"/>
          <w:sz w:val="24"/>
          <w:szCs w:val="24"/>
          <w:lang w:val="id" w:bidi="ar-SA"/>
        </w:rPr>
        <w:t xml:space="preserve"> </w:t>
      </w:r>
    </w:p>
    <w:p w14:paraId="61B1DDEB" w14:textId="54EA4C33" w:rsidR="005F101E" w:rsidRPr="00232434" w:rsidRDefault="005F101E" w:rsidP="00F170B3">
      <w:pPr>
        <w:spacing w:after="0" w:line="480" w:lineRule="auto"/>
        <w:ind w:left="1440" w:hanging="1440"/>
        <w:contextualSpacing/>
        <w:jc w:val="both"/>
        <w:rPr>
          <w:rFonts w:ascii="Times New Roman" w:eastAsia="Calibri" w:hAnsi="Times New Roman" w:cs="Times New Roman"/>
          <w:sz w:val="24"/>
          <w:szCs w:val="24"/>
          <w:lang w:val="id" w:bidi="ar-SA"/>
        </w:rPr>
      </w:pPr>
      <w:r w:rsidRPr="00232434">
        <w:rPr>
          <w:rFonts w:ascii="Times New Roman" w:eastAsia="Calibri" w:hAnsi="Times New Roman" w:cs="Times New Roman"/>
          <w:sz w:val="24"/>
          <w:szCs w:val="24"/>
          <w:lang w:val="id" w:bidi="ar-SA"/>
        </w:rPr>
        <w:t xml:space="preserve">Stadium 1 </w:t>
      </w:r>
      <w:r w:rsidR="00E53F11" w:rsidRPr="00232434">
        <w:rPr>
          <w:rFonts w:ascii="Times New Roman" w:eastAsia="Calibri" w:hAnsi="Times New Roman" w:cs="Times New Roman"/>
          <w:sz w:val="24"/>
          <w:szCs w:val="24"/>
          <w:lang w:val="id" w:bidi="ar-SA"/>
        </w:rPr>
        <w:tab/>
      </w:r>
      <w:r w:rsidRPr="00232434">
        <w:rPr>
          <w:rFonts w:ascii="Times New Roman" w:eastAsia="Calibri" w:hAnsi="Times New Roman" w:cs="Times New Roman"/>
          <w:sz w:val="24"/>
          <w:szCs w:val="24"/>
          <w:lang w:val="id" w:bidi="ar-SA"/>
        </w:rPr>
        <w:t>: Kanker sudah bertumbuh hingga lapisan kedua atau ketiga dari dinding</w:t>
      </w:r>
      <w:r w:rsidR="00F170B3" w:rsidRPr="00F170B3">
        <w:rPr>
          <w:rFonts w:ascii="Times New Roman" w:eastAsia="Calibri" w:hAnsi="Times New Roman" w:cs="Times New Roman"/>
          <w:sz w:val="24"/>
          <w:szCs w:val="24"/>
          <w:lang w:val="id" w:bidi="ar-SA"/>
        </w:rPr>
        <w:t xml:space="preserve"> </w:t>
      </w:r>
      <w:r w:rsidR="00391A13" w:rsidRPr="00232434">
        <w:rPr>
          <w:rFonts w:ascii="Times New Roman" w:eastAsia="Calibri" w:hAnsi="Times New Roman" w:cs="Times New Roman"/>
          <w:i/>
          <w:iCs/>
          <w:sz w:val="24"/>
          <w:szCs w:val="24"/>
          <w:lang w:val="id" w:bidi="ar-SA"/>
        </w:rPr>
        <w:t>c</w:t>
      </w:r>
      <w:r w:rsidRPr="00232434">
        <w:rPr>
          <w:rFonts w:ascii="Times New Roman" w:eastAsia="Calibri" w:hAnsi="Times New Roman" w:cs="Times New Roman"/>
          <w:i/>
          <w:iCs/>
          <w:sz w:val="24"/>
          <w:szCs w:val="24"/>
          <w:lang w:val="id" w:bidi="ar-SA"/>
        </w:rPr>
        <w:t>olon</w:t>
      </w:r>
      <w:r w:rsidRPr="00232434">
        <w:rPr>
          <w:rFonts w:ascii="Times New Roman" w:eastAsia="Calibri" w:hAnsi="Times New Roman" w:cs="Times New Roman"/>
          <w:sz w:val="24"/>
          <w:szCs w:val="24"/>
          <w:lang w:val="id" w:bidi="ar-SA"/>
        </w:rPr>
        <w:t xml:space="preserve">. </w:t>
      </w:r>
      <w:r w:rsidR="00391A13" w:rsidRPr="00232434">
        <w:rPr>
          <w:rFonts w:ascii="Times New Roman" w:eastAsia="Calibri" w:hAnsi="Times New Roman" w:cs="Times New Roman"/>
          <w:sz w:val="24"/>
          <w:szCs w:val="24"/>
          <w:lang w:val="id" w:bidi="ar-SA"/>
        </w:rPr>
        <w:t>t</w:t>
      </w:r>
      <w:r w:rsidRPr="00232434">
        <w:rPr>
          <w:rFonts w:ascii="Times New Roman" w:eastAsia="Calibri" w:hAnsi="Times New Roman" w:cs="Times New Roman"/>
          <w:sz w:val="24"/>
          <w:szCs w:val="24"/>
          <w:lang w:val="id" w:bidi="ar-SA"/>
        </w:rPr>
        <w:t xml:space="preserve">idak ada metastasis pada KGB atau organ jauh </w:t>
      </w:r>
    </w:p>
    <w:p w14:paraId="7F9B68D1" w14:textId="555CE502" w:rsidR="005F101E" w:rsidRPr="00232434" w:rsidRDefault="005F101E" w:rsidP="00F170B3">
      <w:pPr>
        <w:spacing w:after="0" w:line="480" w:lineRule="auto"/>
        <w:ind w:left="1440" w:hanging="1440"/>
        <w:contextualSpacing/>
        <w:jc w:val="both"/>
        <w:rPr>
          <w:rFonts w:ascii="Times New Roman" w:eastAsia="Calibri" w:hAnsi="Times New Roman" w:cs="Times New Roman"/>
          <w:sz w:val="24"/>
          <w:szCs w:val="24"/>
          <w:lang w:val="id" w:bidi="ar-SA"/>
        </w:rPr>
      </w:pPr>
      <w:r w:rsidRPr="00232434">
        <w:rPr>
          <w:rFonts w:ascii="Times New Roman" w:eastAsia="Calibri" w:hAnsi="Times New Roman" w:cs="Times New Roman"/>
          <w:sz w:val="24"/>
          <w:szCs w:val="24"/>
          <w:lang w:val="id" w:bidi="ar-SA"/>
        </w:rPr>
        <w:t xml:space="preserve">Stadium 2 </w:t>
      </w:r>
      <w:r w:rsidR="00E53F11" w:rsidRPr="00232434">
        <w:rPr>
          <w:rFonts w:ascii="Times New Roman" w:eastAsia="Calibri" w:hAnsi="Times New Roman" w:cs="Times New Roman"/>
          <w:sz w:val="24"/>
          <w:szCs w:val="24"/>
          <w:lang w:val="id" w:bidi="ar-SA"/>
        </w:rPr>
        <w:tab/>
      </w:r>
      <w:r w:rsidRPr="00232434">
        <w:rPr>
          <w:rFonts w:ascii="Times New Roman" w:eastAsia="Calibri" w:hAnsi="Times New Roman" w:cs="Times New Roman"/>
          <w:sz w:val="24"/>
          <w:szCs w:val="24"/>
          <w:lang w:val="id" w:bidi="ar-SA"/>
        </w:rPr>
        <w:t xml:space="preserve">: Kanker mencapai atau melewat lapisan ke empat dari dinding </w:t>
      </w:r>
      <w:r w:rsidR="00391A13" w:rsidRPr="00232434">
        <w:rPr>
          <w:rFonts w:ascii="Times New Roman" w:eastAsia="Calibri" w:hAnsi="Times New Roman" w:cs="Times New Roman"/>
          <w:i/>
          <w:iCs/>
          <w:sz w:val="24"/>
          <w:szCs w:val="24"/>
          <w:lang w:val="id" w:bidi="ar-SA"/>
        </w:rPr>
        <w:t>c</w:t>
      </w:r>
      <w:r w:rsidRPr="00232434">
        <w:rPr>
          <w:rFonts w:ascii="Times New Roman" w:eastAsia="Calibri" w:hAnsi="Times New Roman" w:cs="Times New Roman"/>
          <w:i/>
          <w:iCs/>
          <w:sz w:val="24"/>
          <w:szCs w:val="24"/>
          <w:lang w:val="id" w:bidi="ar-SA"/>
        </w:rPr>
        <w:t>olon</w:t>
      </w:r>
      <w:r w:rsidRPr="00232434">
        <w:rPr>
          <w:rFonts w:ascii="Times New Roman" w:eastAsia="Calibri" w:hAnsi="Times New Roman" w:cs="Times New Roman"/>
          <w:sz w:val="24"/>
          <w:szCs w:val="24"/>
          <w:lang w:val="id" w:bidi="ar-SA"/>
        </w:rPr>
        <w:t xml:space="preserve">. </w:t>
      </w:r>
      <w:r w:rsidR="00391A13" w:rsidRPr="00232434">
        <w:rPr>
          <w:rFonts w:ascii="Times New Roman" w:eastAsia="Calibri" w:hAnsi="Times New Roman" w:cs="Times New Roman"/>
          <w:sz w:val="24"/>
          <w:szCs w:val="24"/>
          <w:lang w:val="id" w:bidi="ar-SA"/>
        </w:rPr>
        <w:t>t</w:t>
      </w:r>
      <w:r w:rsidRPr="00232434">
        <w:rPr>
          <w:rFonts w:ascii="Times New Roman" w:eastAsia="Calibri" w:hAnsi="Times New Roman" w:cs="Times New Roman"/>
          <w:sz w:val="24"/>
          <w:szCs w:val="24"/>
          <w:lang w:val="id" w:bidi="ar-SA"/>
        </w:rPr>
        <w:t xml:space="preserve">idak ada metastasis dekat KGB atau organ jauh </w:t>
      </w:r>
    </w:p>
    <w:p w14:paraId="08112213" w14:textId="5F660458" w:rsidR="005F101E" w:rsidRPr="00391A13" w:rsidRDefault="005F101E" w:rsidP="0064574E">
      <w:pPr>
        <w:tabs>
          <w:tab w:val="left" w:pos="1440"/>
        </w:tabs>
        <w:spacing w:after="0" w:line="480" w:lineRule="auto"/>
        <w:contextualSpacing/>
        <w:jc w:val="both"/>
        <w:rPr>
          <w:rFonts w:ascii="Times New Roman" w:eastAsia="Calibri" w:hAnsi="Times New Roman" w:cs="Times New Roman"/>
          <w:sz w:val="24"/>
          <w:szCs w:val="24"/>
          <w:lang w:val="en-US" w:bidi="ar-SA"/>
        </w:rPr>
      </w:pPr>
      <w:r w:rsidRPr="00391A13">
        <w:rPr>
          <w:rFonts w:ascii="Times New Roman" w:eastAsia="Calibri" w:hAnsi="Times New Roman" w:cs="Times New Roman"/>
          <w:sz w:val="24"/>
          <w:szCs w:val="24"/>
          <w:lang w:val="en-US" w:bidi="ar-SA"/>
        </w:rPr>
        <w:t xml:space="preserve">Stadium 3 </w:t>
      </w:r>
      <w:r w:rsidR="0064574E">
        <w:rPr>
          <w:rFonts w:ascii="Times New Roman" w:eastAsia="Calibri" w:hAnsi="Times New Roman" w:cs="Times New Roman"/>
          <w:sz w:val="24"/>
          <w:szCs w:val="24"/>
          <w:lang w:val="en-US" w:bidi="ar-SA"/>
        </w:rPr>
        <w:tab/>
      </w:r>
      <w:r w:rsidRPr="00391A13">
        <w:rPr>
          <w:rFonts w:ascii="Times New Roman" w:eastAsia="Calibri" w:hAnsi="Times New Roman" w:cs="Times New Roman"/>
          <w:sz w:val="24"/>
          <w:szCs w:val="24"/>
          <w:lang w:val="en-US" w:bidi="ar-SA"/>
        </w:rPr>
        <w:t xml:space="preserve">: Kanker telah bermetastasis dari </w:t>
      </w:r>
      <w:r w:rsidR="00391A13" w:rsidRPr="00391A13">
        <w:rPr>
          <w:rFonts w:ascii="Times New Roman" w:eastAsia="Calibri" w:hAnsi="Times New Roman" w:cs="Times New Roman"/>
          <w:i/>
          <w:iCs/>
          <w:sz w:val="24"/>
          <w:szCs w:val="24"/>
          <w:lang w:val="en-US" w:bidi="ar-SA"/>
        </w:rPr>
        <w:t>c</w:t>
      </w:r>
      <w:r w:rsidRPr="00391A13">
        <w:rPr>
          <w:rFonts w:ascii="Times New Roman" w:eastAsia="Calibri" w:hAnsi="Times New Roman" w:cs="Times New Roman"/>
          <w:i/>
          <w:iCs/>
          <w:sz w:val="24"/>
          <w:szCs w:val="24"/>
          <w:lang w:val="en-US" w:bidi="ar-SA"/>
        </w:rPr>
        <w:t>olon</w:t>
      </w:r>
      <w:r w:rsidRPr="00391A13">
        <w:rPr>
          <w:rFonts w:ascii="Times New Roman" w:eastAsia="Calibri" w:hAnsi="Times New Roman" w:cs="Times New Roman"/>
          <w:sz w:val="24"/>
          <w:szCs w:val="24"/>
          <w:lang w:val="en-US" w:bidi="ar-SA"/>
        </w:rPr>
        <w:t xml:space="preserve"> hingga sekitar KGB </w:t>
      </w:r>
    </w:p>
    <w:p w14:paraId="60B4DB8A" w14:textId="246A348A" w:rsidR="0064574E" w:rsidRDefault="005F101E" w:rsidP="009731F4">
      <w:pPr>
        <w:spacing w:after="0" w:line="480" w:lineRule="auto"/>
        <w:ind w:left="1440" w:hanging="1440"/>
        <w:contextualSpacing/>
        <w:jc w:val="both"/>
        <w:rPr>
          <w:rFonts w:ascii="Times New Roman" w:eastAsia="Calibri" w:hAnsi="Times New Roman" w:cs="Times New Roman"/>
          <w:sz w:val="24"/>
          <w:szCs w:val="24"/>
          <w:lang w:val="en-US" w:bidi="ar-SA"/>
        </w:rPr>
      </w:pPr>
      <w:r w:rsidRPr="00391A13">
        <w:rPr>
          <w:rFonts w:ascii="Times New Roman" w:eastAsia="Calibri" w:hAnsi="Times New Roman" w:cs="Times New Roman"/>
          <w:sz w:val="24"/>
          <w:szCs w:val="24"/>
          <w:lang w:val="en-US" w:bidi="ar-SA"/>
        </w:rPr>
        <w:t xml:space="preserve">Stadium 4 </w:t>
      </w:r>
      <w:r w:rsidR="00E53F11" w:rsidRPr="00391A13">
        <w:rPr>
          <w:rFonts w:ascii="Times New Roman" w:eastAsia="Calibri" w:hAnsi="Times New Roman" w:cs="Times New Roman"/>
          <w:sz w:val="24"/>
          <w:szCs w:val="24"/>
          <w:lang w:val="en-US" w:bidi="ar-SA"/>
        </w:rPr>
        <w:tab/>
      </w:r>
      <w:r w:rsidRPr="00391A13">
        <w:rPr>
          <w:rFonts w:ascii="Times New Roman" w:eastAsia="Calibri" w:hAnsi="Times New Roman" w:cs="Times New Roman"/>
          <w:sz w:val="24"/>
          <w:szCs w:val="24"/>
          <w:lang w:val="en-US" w:bidi="ar-SA"/>
        </w:rPr>
        <w:t>:</w:t>
      </w:r>
      <w:r w:rsidR="0064574E">
        <w:rPr>
          <w:rFonts w:ascii="Times New Roman" w:eastAsia="Calibri" w:hAnsi="Times New Roman" w:cs="Times New Roman"/>
          <w:sz w:val="24"/>
          <w:szCs w:val="24"/>
          <w:lang w:val="en-US" w:bidi="ar-SA"/>
        </w:rPr>
        <w:t xml:space="preserve"> </w:t>
      </w:r>
      <w:r w:rsidRPr="00391A13">
        <w:rPr>
          <w:rFonts w:ascii="Times New Roman" w:eastAsia="Calibri" w:hAnsi="Times New Roman" w:cs="Times New Roman"/>
          <w:sz w:val="24"/>
          <w:szCs w:val="24"/>
          <w:lang w:val="en-US" w:bidi="ar-SA"/>
        </w:rPr>
        <w:t xml:space="preserve">Kanker telah bermetastasis hingga ke organ yang jauh dari </w:t>
      </w:r>
      <w:r w:rsidR="00391A13" w:rsidRPr="00391A13">
        <w:rPr>
          <w:rFonts w:ascii="Times New Roman" w:eastAsia="Calibri" w:hAnsi="Times New Roman" w:cs="Times New Roman"/>
          <w:i/>
          <w:iCs/>
          <w:sz w:val="24"/>
          <w:szCs w:val="24"/>
          <w:lang w:val="en-US" w:bidi="ar-SA"/>
        </w:rPr>
        <w:t>c</w:t>
      </w:r>
      <w:r w:rsidRPr="00391A13">
        <w:rPr>
          <w:rFonts w:ascii="Times New Roman" w:eastAsia="Calibri" w:hAnsi="Times New Roman" w:cs="Times New Roman"/>
          <w:i/>
          <w:iCs/>
          <w:sz w:val="24"/>
          <w:szCs w:val="24"/>
          <w:lang w:val="en-US" w:bidi="ar-SA"/>
        </w:rPr>
        <w:t>olon.</w:t>
      </w:r>
      <w:r w:rsidRPr="00391A13">
        <w:rPr>
          <w:rFonts w:ascii="Times New Roman" w:eastAsia="Calibri" w:hAnsi="Times New Roman" w:cs="Times New Roman"/>
          <w:sz w:val="24"/>
          <w:szCs w:val="24"/>
          <w:lang w:val="en-US" w:bidi="ar-SA"/>
        </w:rPr>
        <w:t xml:space="preserve"> </w:t>
      </w:r>
      <w:r w:rsidR="0064574E">
        <w:rPr>
          <w:rFonts w:ascii="Times New Roman" w:eastAsia="Calibri" w:hAnsi="Times New Roman" w:cs="Times New Roman"/>
          <w:sz w:val="24"/>
          <w:szCs w:val="24"/>
          <w:lang w:val="en-US" w:bidi="ar-SA"/>
        </w:rPr>
        <w:t xml:space="preserve"> </w:t>
      </w:r>
    </w:p>
    <w:p w14:paraId="7EF36E32" w14:textId="212877CF" w:rsidR="0064574E" w:rsidRDefault="00A85BB3" w:rsidP="0064574E">
      <w:pPr>
        <w:spacing w:after="0" w:line="480" w:lineRule="auto"/>
        <w:ind w:left="1440"/>
        <w:contextualSpacing/>
        <w:jc w:val="both"/>
        <w:rPr>
          <w:rFonts w:ascii="Times New Roman" w:eastAsia="Calibri" w:hAnsi="Times New Roman" w:cs="Times New Roman"/>
          <w:sz w:val="24"/>
          <w:szCs w:val="24"/>
          <w:lang w:val="fi-FI" w:bidi="ar-SA"/>
        </w:rPr>
      </w:pPr>
      <w:r>
        <w:rPr>
          <w:noProof/>
        </w:rPr>
        <mc:AlternateContent>
          <mc:Choice Requires="wps">
            <w:drawing>
              <wp:anchor distT="0" distB="0" distL="114300" distR="114300" simplePos="0" relativeHeight="251831808" behindDoc="0" locked="0" layoutInCell="1" allowOverlap="1" wp14:anchorId="204742CA" wp14:editId="0004EF9D">
                <wp:simplePos x="0" y="0"/>
                <wp:positionH relativeFrom="column">
                  <wp:posOffset>-1232590</wp:posOffset>
                </wp:positionH>
                <wp:positionV relativeFrom="paragraph">
                  <wp:posOffset>319184</wp:posOffset>
                </wp:positionV>
                <wp:extent cx="5375275" cy="205409"/>
                <wp:effectExtent l="0" t="0" r="0" b="4445"/>
                <wp:wrapNone/>
                <wp:docPr id="894188419" name="Kotak Teks 1"/>
                <wp:cNvGraphicFramePr/>
                <a:graphic xmlns:a="http://schemas.openxmlformats.org/drawingml/2006/main">
                  <a:graphicData uri="http://schemas.microsoft.com/office/word/2010/wordprocessingShape">
                    <wps:wsp>
                      <wps:cNvSpPr txBox="1"/>
                      <wps:spPr>
                        <a:xfrm>
                          <a:off x="0" y="0"/>
                          <a:ext cx="5375275" cy="205409"/>
                        </a:xfrm>
                        <a:prstGeom prst="rect">
                          <a:avLst/>
                        </a:prstGeom>
                        <a:solidFill>
                          <a:prstClr val="white"/>
                        </a:solidFill>
                        <a:ln>
                          <a:noFill/>
                        </a:ln>
                      </wps:spPr>
                      <wps:txbx>
                        <w:txbxContent>
                          <w:p w14:paraId="0C9347E9" w14:textId="05F909FB" w:rsidR="00A85BB3" w:rsidRPr="002631B0" w:rsidRDefault="00A85BB3" w:rsidP="00A85BB3">
                            <w:pPr>
                              <w:pStyle w:val="Keterangan"/>
                              <w:jc w:val="center"/>
                              <w:rPr>
                                <w:rFonts w:ascii="Times New Roman" w:eastAsia="Cambria" w:hAnsi="Times New Roman" w:cs="Times New Roman"/>
                                <w:i w:val="0"/>
                                <w:iCs w:val="0"/>
                                <w:noProof/>
                                <w:color w:val="000000" w:themeColor="text1"/>
                                <w:kern w:val="0"/>
                                <w:sz w:val="24"/>
                                <w:szCs w:val="24"/>
                                <w:lang w:val="fi-FI"/>
                                <w14:ligatures w14:val="none"/>
                              </w:rPr>
                            </w:pPr>
                            <w:r w:rsidRPr="004A70C3">
                              <w:rPr>
                                <w:rFonts w:ascii="Times New Roman" w:hAnsi="Times New Roman" w:cs="Times New Roman"/>
                                <w:b/>
                                <w:bCs/>
                                <w:i w:val="0"/>
                                <w:iCs w:val="0"/>
                                <w:color w:val="000000" w:themeColor="text1"/>
                                <w:sz w:val="24"/>
                                <w:szCs w:val="24"/>
                              </w:rPr>
                              <w:t>Tabel 2</w:t>
                            </w:r>
                            <w:r w:rsidRPr="004A70C3">
                              <w:rPr>
                                <w:rFonts w:ascii="Times New Roman" w:hAnsi="Times New Roman" w:cs="Times New Roman"/>
                                <w:b/>
                                <w:bCs/>
                                <w:i w:val="0"/>
                                <w:iCs w:val="0"/>
                                <w:color w:val="000000" w:themeColor="text1"/>
                                <w:sz w:val="24"/>
                                <w:szCs w:val="24"/>
                                <w:lang w:val="fi-FI"/>
                              </w:rPr>
                              <w:t>.3</w:t>
                            </w:r>
                            <w:r w:rsidR="004A70C3">
                              <w:rPr>
                                <w:rFonts w:ascii="Times New Roman" w:hAnsi="Times New Roman" w:cs="Times New Roman"/>
                                <w:b/>
                                <w:bCs/>
                                <w:i w:val="0"/>
                                <w:iCs w:val="0"/>
                                <w:color w:val="000000" w:themeColor="text1"/>
                                <w:sz w:val="24"/>
                                <w:szCs w:val="24"/>
                                <w:lang w:val="fi-FI"/>
                              </w:rPr>
                              <w:t xml:space="preserve"> </w:t>
                            </w:r>
                            <w:r w:rsidRPr="002631B0">
                              <w:rPr>
                                <w:rFonts w:ascii="Times New Roman" w:hAnsi="Times New Roman" w:cs="Times New Roman"/>
                                <w:i w:val="0"/>
                                <w:iCs w:val="0"/>
                                <w:color w:val="000000" w:themeColor="text1"/>
                                <w:sz w:val="24"/>
                                <w:szCs w:val="24"/>
                                <w:lang w:val="fi-FI"/>
                              </w:rPr>
                              <w:t>Klasifikasi Stadium Kanker Kolorektal.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4742CA" id="_x0000_s1029" type="#_x0000_t202" style="position:absolute;left:0;text-align:left;margin-left:-97.05pt;margin-top:25.15pt;width:423.25pt;height:16.15pt;z-index:251831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" stroked="f">
                <v:textbox inset="0,0,0,0">
                  <w:txbxContent>
                    <w:p w14:paraId="0C9347E9" w14:textId="05F909FB" w:rsidR="00A85BB3" w:rsidRPr="002631B0" w:rsidRDefault="00A85BB3" w:rsidP="00A85BB3">
                      <w:pPr>
                        <w:pStyle w:val="Keterangan"/>
                        <w:jc w:val="center"/>
                        <w:rPr>
                          <w:rFonts w:ascii="Times New Roman" w:eastAsia="Cambria" w:hAnsi="Times New Roman" w:cs="Times New Roman"/>
                          <w:i w:val="0"/>
                          <w:iCs w:val="0"/>
                          <w:noProof/>
                          <w:color w:val="000000" w:themeColor="text1"/>
                          <w:kern w:val="0"/>
                          <w:sz w:val="24"/>
                          <w:szCs w:val="24"/>
                          <w:lang w:val="fi-FI"/>
                          <w14:ligatures w14:val="none"/>
                        </w:rPr>
                      </w:pPr>
                      <w:r w:rsidRPr="004A70C3">
                        <w:rPr>
                          <w:rFonts w:ascii="Times New Roman" w:hAnsi="Times New Roman" w:cs="Times New Roman"/>
                          <w:b/>
                          <w:bCs/>
                          <w:i w:val="0"/>
                          <w:iCs w:val="0"/>
                          <w:color w:val="000000" w:themeColor="text1"/>
                          <w:sz w:val="24"/>
                          <w:szCs w:val="24"/>
                        </w:rPr>
                        <w:t>Tabel 2</w:t>
                      </w:r>
                      <w:r w:rsidRPr="004A70C3">
                        <w:rPr>
                          <w:rFonts w:ascii="Times New Roman" w:hAnsi="Times New Roman" w:cs="Times New Roman"/>
                          <w:b/>
                          <w:bCs/>
                          <w:i w:val="0"/>
                          <w:iCs w:val="0"/>
                          <w:color w:val="000000" w:themeColor="text1"/>
                          <w:sz w:val="24"/>
                          <w:szCs w:val="24"/>
                          <w:lang w:val="fi-FI"/>
                        </w:rPr>
                        <w:t>.3</w:t>
                      </w:r>
                      <w:r w:rsidR="004A70C3">
                        <w:rPr>
                          <w:rFonts w:ascii="Times New Roman" w:hAnsi="Times New Roman" w:cs="Times New Roman"/>
                          <w:b/>
                          <w:bCs/>
                          <w:i w:val="0"/>
                          <w:iCs w:val="0"/>
                          <w:color w:val="000000" w:themeColor="text1"/>
                          <w:sz w:val="24"/>
                          <w:szCs w:val="24"/>
                          <w:lang w:val="fi-FI"/>
                        </w:rPr>
                        <w:t xml:space="preserve"> </w:t>
                      </w:r>
                      <w:r w:rsidRPr="002631B0">
                        <w:rPr>
                          <w:rFonts w:ascii="Times New Roman" w:hAnsi="Times New Roman" w:cs="Times New Roman"/>
                          <w:i w:val="0"/>
                          <w:iCs w:val="0"/>
                          <w:color w:val="000000" w:themeColor="text1"/>
                          <w:sz w:val="24"/>
                          <w:szCs w:val="24"/>
                          <w:lang w:val="fi-FI"/>
                        </w:rPr>
                        <w:t>Klasifikasi Stadium Kanker Kolorektal.</w:t>
                      </w:r>
                    </w:p>
                  </w:txbxContent>
                </v:textbox>
              </v:shape>
            </w:pict>
          </mc:Fallback>
        </mc:AlternateContent>
      </w:r>
      <w:r w:rsidR="0064574E" w:rsidRPr="00316026">
        <w:rPr>
          <w:rFonts w:ascii="Times New Roman" w:eastAsia="Calibri" w:hAnsi="Times New Roman" w:cs="Times New Roman"/>
          <w:sz w:val="24"/>
          <w:szCs w:val="24"/>
          <w:lang w:val="fi-FI" w:bidi="ar-SA"/>
        </w:rPr>
        <w:t xml:space="preserve">  </w:t>
      </w:r>
      <w:r w:rsidR="00391A13" w:rsidRPr="0064574E">
        <w:rPr>
          <w:rFonts w:ascii="Times New Roman" w:eastAsia="Calibri" w:hAnsi="Times New Roman" w:cs="Times New Roman"/>
          <w:sz w:val="24"/>
          <w:szCs w:val="24"/>
          <w:lang w:val="fi-FI" w:bidi="ar-SA"/>
        </w:rPr>
        <w:t>b</w:t>
      </w:r>
      <w:r w:rsidR="005F101E" w:rsidRPr="0064574E">
        <w:rPr>
          <w:rFonts w:ascii="Times New Roman" w:eastAsia="Calibri" w:hAnsi="Times New Roman" w:cs="Times New Roman"/>
          <w:sz w:val="24"/>
          <w:szCs w:val="24"/>
          <w:lang w:val="fi-FI" w:bidi="ar-SA"/>
        </w:rPr>
        <w:t xml:space="preserve">iasanya paru dan hepar yang pertama terkena </w:t>
      </w:r>
      <w:r w:rsidR="005F101E" w:rsidRPr="00DA6D87">
        <w:rPr>
          <w:rFonts w:ascii="Times New Roman" w:eastAsia="Calibri" w:hAnsi="Times New Roman" w:cs="Times New Roman"/>
          <w:sz w:val="24"/>
          <w:szCs w:val="24"/>
          <w:lang w:val="fi-FI" w:bidi="ar-SA"/>
        </w:rPr>
        <w:fldChar w:fldCharType="begin" w:fldLock="1"/>
      </w:r>
      <w:r w:rsidR="005F101E" w:rsidRPr="0064574E">
        <w:rPr>
          <w:rFonts w:ascii="Times New Roman" w:eastAsia="Calibri" w:hAnsi="Times New Roman" w:cs="Times New Roman"/>
          <w:sz w:val="24"/>
          <w:szCs w:val="24"/>
          <w:lang w:val="fi-FI" w:bidi="ar-SA"/>
        </w:rPr>
        <w:instrText>ADDIN CSL_CITATION {"citationItems":[{"id":"ITEM-1","itemData":{"author":[{"dropping-particle":"","family":"Kemenkes","given":"RI","non-dropping-particle":"","parse-names":false,"suffix":""}],"id":"ITEM-1","issued":{"date-parts":[["2018"]]},"number-of-pages":"1-160","publisher":"Jakarta : Kementerian Kesehatan Republik Indonesia","title":"KEPUTUSAN MENTERI KESEHATAN REPUBLIK INDONESIA NOMOR HK.01.07/MENKES/406/2018 TENTANG PEDOMAN NASIONAL PELAYANAN KEDOKTERAN TATA LAKSANA KANKER KOLOREKTAL","type":"book"},"uris":["http://www.mendeley.com/documents/?uuid=5c6d55e5-ae97-4478-927e-5c0c5844db08"]}],"mendeley":{"formattedCitation":"(Kemenkes, 2018)","plainTextFormattedCitation":"(Kemenkes, 2018)","previouslyFormattedCitation":"(Kemenkes, 2018)"},"properties":{"noteIndex":0},"schema":"https://github.com/citation-style-language/schema/raw/master/csl-citation.json"}</w:instrText>
      </w:r>
      <w:r w:rsidR="005F101E" w:rsidRPr="00DA6D87">
        <w:rPr>
          <w:rFonts w:ascii="Times New Roman" w:eastAsia="Calibri" w:hAnsi="Times New Roman" w:cs="Times New Roman"/>
          <w:sz w:val="24"/>
          <w:szCs w:val="24"/>
          <w:lang w:val="fi-FI" w:bidi="ar-SA"/>
        </w:rPr>
        <w:fldChar w:fldCharType="separate"/>
      </w:r>
      <w:r w:rsidR="005F101E" w:rsidRPr="0064574E">
        <w:rPr>
          <w:rFonts w:ascii="Times New Roman" w:eastAsia="Calibri" w:hAnsi="Times New Roman" w:cs="Times New Roman"/>
          <w:noProof/>
          <w:sz w:val="24"/>
          <w:szCs w:val="24"/>
          <w:lang w:val="fi-FI" w:bidi="ar-SA"/>
        </w:rPr>
        <w:t>(Kemenkes, 2018)</w:t>
      </w:r>
      <w:r w:rsidR="005F101E" w:rsidRPr="00DA6D87">
        <w:rPr>
          <w:rFonts w:ascii="Times New Roman" w:eastAsia="Calibri" w:hAnsi="Times New Roman" w:cs="Times New Roman"/>
          <w:sz w:val="24"/>
          <w:szCs w:val="24"/>
          <w:lang w:val="fi-FI" w:bidi="ar-SA"/>
        </w:rPr>
        <w:fldChar w:fldCharType="end"/>
      </w:r>
      <w:r w:rsidR="005F101E" w:rsidRPr="0064574E">
        <w:rPr>
          <w:rFonts w:ascii="Times New Roman" w:eastAsia="Calibri" w:hAnsi="Times New Roman" w:cs="Times New Roman"/>
          <w:sz w:val="24"/>
          <w:szCs w:val="24"/>
          <w:lang w:val="fi-FI" w:bidi="ar-SA"/>
        </w:rPr>
        <w:t>.</w:t>
      </w:r>
    </w:p>
    <w:p w14:paraId="3EB66EA3" w14:textId="6CC139B4" w:rsidR="00A85BB3" w:rsidRDefault="00C52A93" w:rsidP="00C52A93">
      <w:pPr>
        <w:spacing w:after="0" w:line="480" w:lineRule="auto"/>
        <w:contextualSpacing/>
        <w:jc w:val="both"/>
        <w:rPr>
          <w:rFonts w:ascii="Times New Roman" w:eastAsia="Calibri" w:hAnsi="Times New Roman" w:cs="Times New Roman"/>
          <w:sz w:val="24"/>
          <w:szCs w:val="24"/>
          <w:lang w:val="fi-FI" w:bidi="ar-SA"/>
        </w:rPr>
      </w:pPr>
      <w:r w:rsidRPr="00DA6D87">
        <w:rPr>
          <w:rFonts w:ascii="Times New Roman" w:eastAsia="Cambria" w:hAnsi="Times New Roman" w:cs="Times New Roman"/>
          <w:noProof/>
          <w:kern w:val="0"/>
          <w:szCs w:val="22"/>
          <w:lang w:val="en-US" w:bidi="ar-SA"/>
          <w14:ligatures w14:val="none"/>
        </w:rPr>
        <w:drawing>
          <wp:anchor distT="0" distB="0" distL="114300" distR="114300" simplePos="0" relativeHeight="251681280" behindDoc="0" locked="0" layoutInCell="1" allowOverlap="1" wp14:anchorId="259C0438" wp14:editId="1B60C9F9">
            <wp:simplePos x="0" y="0"/>
            <wp:positionH relativeFrom="column">
              <wp:posOffset>-165587</wp:posOffset>
            </wp:positionH>
            <wp:positionV relativeFrom="page">
              <wp:posOffset>4830052</wp:posOffset>
            </wp:positionV>
            <wp:extent cx="5299446" cy="4987126"/>
            <wp:effectExtent l="0" t="0" r="0" b="4445"/>
            <wp:wrapNone/>
            <wp:docPr id="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40476" cy="5025738"/>
                    </a:xfrm>
                    <a:prstGeom prst="rect">
                      <a:avLst/>
                    </a:prstGeom>
                  </pic:spPr>
                </pic:pic>
              </a:graphicData>
            </a:graphic>
            <wp14:sizeRelH relativeFrom="margin">
              <wp14:pctWidth>0</wp14:pctWidth>
            </wp14:sizeRelH>
            <wp14:sizeRelV relativeFrom="margin">
              <wp14:pctHeight>0</wp14:pctHeight>
            </wp14:sizeRelV>
          </wp:anchor>
        </w:drawing>
      </w:r>
    </w:p>
    <w:p w14:paraId="576A1B5A" w14:textId="3B48A3D0" w:rsidR="0064574E" w:rsidRPr="0064574E" w:rsidRDefault="0064574E" w:rsidP="0064574E">
      <w:pPr>
        <w:spacing w:after="0" w:line="480" w:lineRule="auto"/>
        <w:ind w:left="1440"/>
        <w:contextualSpacing/>
        <w:jc w:val="both"/>
        <w:rPr>
          <w:rFonts w:ascii="Times New Roman" w:eastAsia="Calibri" w:hAnsi="Times New Roman" w:cs="Times New Roman"/>
          <w:sz w:val="24"/>
          <w:szCs w:val="24"/>
          <w:lang w:val="fi-FI" w:bidi="ar-SA"/>
        </w:rPr>
      </w:pPr>
    </w:p>
    <w:p w14:paraId="78692C5F" w14:textId="0E73024F" w:rsidR="00C52A93" w:rsidRPr="00FD791B" w:rsidRDefault="00C52A93" w:rsidP="00C52A93">
      <w:pPr>
        <w:pStyle w:val="Judul3"/>
        <w:numPr>
          <w:ilvl w:val="0"/>
          <w:numId w:val="0"/>
        </w:numPr>
        <w:ind w:left="2160" w:hanging="2160"/>
        <w:rPr>
          <w:lang w:val="fi-FI"/>
        </w:rPr>
      </w:pPr>
      <w:bookmarkStart w:id="108" w:name="_Toc161205869"/>
      <w:r w:rsidRPr="00C52A93">
        <w:rPr>
          <w:lang w:val="id"/>
        </w:rPr>
        <w:t xml:space="preserve">2.3.9 Tata </w:t>
      </w:r>
      <w:r w:rsidRPr="00FD791B">
        <w:rPr>
          <w:lang w:val="fi-FI"/>
        </w:rPr>
        <w:t>Laksana</w:t>
      </w:r>
      <w:bookmarkEnd w:id="108"/>
    </w:p>
    <w:p w14:paraId="4CE36A09" w14:textId="77777777" w:rsidR="00C52A93" w:rsidRPr="00FD791B" w:rsidRDefault="00C52A93" w:rsidP="00C52A93">
      <w:pPr>
        <w:rPr>
          <w:lang w:val="fi-FI" w:bidi="ar-SA"/>
        </w:rPr>
      </w:pPr>
    </w:p>
    <w:p w14:paraId="633754E1" w14:textId="77777777" w:rsidR="00C52A93" w:rsidRPr="00FD791B" w:rsidRDefault="00C52A93" w:rsidP="00C52A93">
      <w:pPr>
        <w:rPr>
          <w:lang w:val="fi-FI" w:bidi="ar-SA"/>
        </w:rPr>
      </w:pPr>
    </w:p>
    <w:p w14:paraId="51CECC01" w14:textId="77777777" w:rsidR="00C52A93" w:rsidRPr="00FD791B" w:rsidRDefault="00C52A93" w:rsidP="00C52A93">
      <w:pPr>
        <w:rPr>
          <w:lang w:val="fi-FI" w:bidi="ar-SA"/>
        </w:rPr>
      </w:pPr>
    </w:p>
    <w:p w14:paraId="78DEC786" w14:textId="77777777" w:rsidR="00C52A93" w:rsidRPr="00FD791B" w:rsidRDefault="00C52A93" w:rsidP="00C52A93">
      <w:pPr>
        <w:rPr>
          <w:lang w:val="fi-FI" w:bidi="ar-SA"/>
        </w:rPr>
      </w:pPr>
    </w:p>
    <w:p w14:paraId="38BDEA50" w14:textId="77777777" w:rsidR="00C52A93" w:rsidRPr="00FD791B" w:rsidRDefault="00C52A93" w:rsidP="00C52A93">
      <w:pPr>
        <w:rPr>
          <w:lang w:val="fi-FI" w:bidi="ar-SA"/>
        </w:rPr>
      </w:pPr>
    </w:p>
    <w:p w14:paraId="7C4DC249" w14:textId="77777777" w:rsidR="00C52A93" w:rsidRPr="00FD791B" w:rsidRDefault="00C52A93" w:rsidP="00C52A93">
      <w:pPr>
        <w:rPr>
          <w:lang w:val="fi-FI" w:bidi="ar-SA"/>
        </w:rPr>
      </w:pPr>
    </w:p>
    <w:p w14:paraId="3D5DC893" w14:textId="77777777" w:rsidR="00C52A93" w:rsidRPr="00FD791B" w:rsidRDefault="00C52A93" w:rsidP="00C52A93">
      <w:pPr>
        <w:rPr>
          <w:lang w:val="fi-FI" w:bidi="ar-SA"/>
        </w:rPr>
      </w:pPr>
    </w:p>
    <w:p w14:paraId="48C7F1CE" w14:textId="77777777" w:rsidR="00C52A93" w:rsidRPr="00FD791B" w:rsidRDefault="00C52A93" w:rsidP="00C52A93">
      <w:pPr>
        <w:rPr>
          <w:lang w:val="fi-FI" w:bidi="ar-SA"/>
        </w:rPr>
      </w:pPr>
    </w:p>
    <w:p w14:paraId="12234638" w14:textId="77777777" w:rsidR="005426E4" w:rsidRPr="00FD791B" w:rsidRDefault="005426E4" w:rsidP="00C52A93">
      <w:pPr>
        <w:rPr>
          <w:lang w:val="fi-FI" w:bidi="ar-SA"/>
        </w:rPr>
      </w:pPr>
    </w:p>
    <w:p w14:paraId="18545BCC" w14:textId="77777777" w:rsidR="005426E4" w:rsidRPr="00FD791B" w:rsidRDefault="005426E4" w:rsidP="00C52A93">
      <w:pPr>
        <w:rPr>
          <w:lang w:val="fi-FI" w:bidi="ar-SA"/>
        </w:rPr>
      </w:pPr>
    </w:p>
    <w:p w14:paraId="2D194971" w14:textId="77777777" w:rsidR="005426E4" w:rsidRPr="00FD791B" w:rsidRDefault="005426E4" w:rsidP="00C52A93">
      <w:pPr>
        <w:rPr>
          <w:lang w:val="fi-FI" w:bidi="ar-SA"/>
        </w:rPr>
      </w:pPr>
    </w:p>
    <w:p w14:paraId="68061CD0" w14:textId="77777777" w:rsidR="005426E4" w:rsidRPr="00FD791B" w:rsidRDefault="005426E4" w:rsidP="00C52A93">
      <w:pPr>
        <w:rPr>
          <w:lang w:val="fi-FI" w:bidi="ar-SA"/>
        </w:rPr>
      </w:pPr>
    </w:p>
    <w:p w14:paraId="1A04A36A" w14:textId="77777777" w:rsidR="005426E4" w:rsidRPr="00FD791B" w:rsidRDefault="005426E4" w:rsidP="00C52A93">
      <w:pPr>
        <w:rPr>
          <w:lang w:val="fi-FI" w:bidi="ar-SA"/>
        </w:rPr>
      </w:pPr>
    </w:p>
    <w:p w14:paraId="096FA1F2" w14:textId="24206257" w:rsidR="00C52A93" w:rsidRPr="00FD791B" w:rsidRDefault="005426E4" w:rsidP="00C52A93">
      <w:pPr>
        <w:rPr>
          <w:rFonts w:ascii="Times New Roman" w:hAnsi="Times New Roman" w:cs="Times New Roman"/>
          <w:b/>
          <w:bCs/>
          <w:sz w:val="24"/>
          <w:szCs w:val="24"/>
          <w:lang w:val="fi-FI" w:bidi="ar-SA"/>
        </w:rPr>
      </w:pPr>
      <w:r w:rsidRPr="00FD791B">
        <w:rPr>
          <w:rFonts w:ascii="Times New Roman" w:hAnsi="Times New Roman" w:cs="Times New Roman"/>
          <w:b/>
          <w:bCs/>
          <w:sz w:val="24"/>
          <w:szCs w:val="24"/>
          <w:lang w:val="fi-FI" w:bidi="ar-SA"/>
        </w:rPr>
        <w:lastRenderedPageBreak/>
        <w:t xml:space="preserve">2.3.9 Tata Laksana </w:t>
      </w:r>
    </w:p>
    <w:p w14:paraId="3BFF25A1" w14:textId="5B6CA5AC" w:rsidR="005F101E" w:rsidRPr="00DA6D87" w:rsidRDefault="005F101E" w:rsidP="00DA6D87">
      <w:pPr>
        <w:spacing w:after="0" w:line="480" w:lineRule="auto"/>
        <w:ind w:firstLine="720"/>
        <w:contextualSpacing/>
        <w:jc w:val="both"/>
        <w:rPr>
          <w:rFonts w:ascii="Times New Roman" w:eastAsia="Calibri" w:hAnsi="Times New Roman" w:cs="Times New Roman"/>
          <w:sz w:val="24"/>
          <w:szCs w:val="24"/>
          <w:lang w:val="fi-FI" w:bidi="ar-SA"/>
        </w:rPr>
      </w:pPr>
      <w:r w:rsidRPr="00DA6D87">
        <w:rPr>
          <w:rFonts w:ascii="Times New Roman" w:eastAsia="Times New Roman" w:hAnsi="Times New Roman" w:cs="Times New Roman"/>
          <w:bCs/>
          <w:sz w:val="24"/>
          <w:szCs w:val="28"/>
          <w:lang w:val="id" w:bidi="ar-SA"/>
        </w:rPr>
        <w:t>Penatalaksanaan kanker kolorektal bersifat multidisiplin yang melibatkan beberapa spesialisasi atau</w:t>
      </w:r>
      <w:r w:rsidR="009539A7">
        <w:rPr>
          <w:rFonts w:ascii="Times New Roman" w:eastAsia="Times New Roman" w:hAnsi="Times New Roman" w:cs="Times New Roman"/>
          <w:bCs/>
          <w:sz w:val="24"/>
          <w:szCs w:val="28"/>
          <w:lang w:val="id" w:bidi="ar-SA"/>
        </w:rPr>
        <w:t xml:space="preserve"> </w:t>
      </w:r>
      <w:r w:rsidRPr="001933CA">
        <w:rPr>
          <w:rFonts w:ascii="Times New Roman" w:eastAsia="Times New Roman" w:hAnsi="Times New Roman" w:cs="Times New Roman"/>
          <w:bCs/>
          <w:i/>
          <w:iCs/>
          <w:sz w:val="24"/>
          <w:szCs w:val="28"/>
          <w:lang w:val="id" w:bidi="ar-SA"/>
        </w:rPr>
        <w:t>subspesialisasi</w:t>
      </w:r>
      <w:r w:rsidRPr="00DA6D87">
        <w:rPr>
          <w:rFonts w:ascii="Times New Roman" w:eastAsia="Times New Roman" w:hAnsi="Times New Roman" w:cs="Times New Roman"/>
          <w:bCs/>
          <w:sz w:val="24"/>
          <w:szCs w:val="28"/>
          <w:lang w:val="id" w:bidi="ar-SA"/>
        </w:rPr>
        <w:t xml:space="preserve"> antara lain g</w:t>
      </w:r>
      <w:r w:rsidRPr="00391A13">
        <w:rPr>
          <w:rFonts w:ascii="Times New Roman" w:eastAsia="Times New Roman" w:hAnsi="Times New Roman" w:cs="Times New Roman"/>
          <w:bCs/>
          <w:i/>
          <w:iCs/>
          <w:sz w:val="24"/>
          <w:szCs w:val="28"/>
          <w:lang w:val="id" w:bidi="ar-SA"/>
        </w:rPr>
        <w:t>astroenterologi</w:t>
      </w:r>
      <w:r w:rsidRPr="00DA6D87">
        <w:rPr>
          <w:rFonts w:ascii="Times New Roman" w:eastAsia="Times New Roman" w:hAnsi="Times New Roman" w:cs="Times New Roman"/>
          <w:bCs/>
          <w:sz w:val="24"/>
          <w:szCs w:val="28"/>
          <w:lang w:val="id" w:bidi="ar-SA"/>
        </w:rPr>
        <w:t xml:space="preserve">, bedah digestif, onkologi medik, dan radioterapi. </w:t>
      </w:r>
      <w:r w:rsidR="00391A13" w:rsidRPr="00391A13">
        <w:rPr>
          <w:rFonts w:ascii="Times New Roman" w:eastAsia="Times New Roman" w:hAnsi="Times New Roman" w:cs="Times New Roman"/>
          <w:bCs/>
          <w:sz w:val="24"/>
          <w:szCs w:val="28"/>
          <w:lang w:val="id" w:bidi="ar-SA"/>
        </w:rPr>
        <w:t>P</w:t>
      </w:r>
      <w:r w:rsidRPr="00DA6D87">
        <w:rPr>
          <w:rFonts w:ascii="Times New Roman" w:eastAsia="Times New Roman" w:hAnsi="Times New Roman" w:cs="Times New Roman"/>
          <w:bCs/>
          <w:sz w:val="24"/>
          <w:szCs w:val="28"/>
          <w:lang w:val="id" w:bidi="ar-SA"/>
        </w:rPr>
        <w:t xml:space="preserve">ilihan dan rekomendasi terapi tergantung pada beberapa faktor, seperti stadium kanker, histopatologi, kemungkinan efek samping, kondisi pasien dan preferensi pasien. Terapi bedah merupakan modalitas utama untuk kanker stadium dini dengan tujuan kuratif. Kemoterapi adalah pilihan pertama pada kanker stadium lanjut dengan tujuan paliatif. Radioterapi merupakan salah satu modalitas utama terapi kanker rektum. Saat ini, terapi biologis </w:t>
      </w:r>
      <w:r w:rsidRPr="001933CA">
        <w:rPr>
          <w:rFonts w:ascii="Times New Roman" w:eastAsia="Times New Roman" w:hAnsi="Times New Roman" w:cs="Times New Roman"/>
          <w:bCs/>
          <w:i/>
          <w:iCs/>
          <w:sz w:val="24"/>
          <w:szCs w:val="28"/>
          <w:lang w:val="id" w:bidi="ar-SA"/>
        </w:rPr>
        <w:t>(targeted therapy)</w:t>
      </w:r>
      <w:r w:rsidRPr="00DA6D87">
        <w:rPr>
          <w:rFonts w:ascii="Times New Roman" w:eastAsia="Times New Roman" w:hAnsi="Times New Roman" w:cs="Times New Roman"/>
          <w:bCs/>
          <w:sz w:val="24"/>
          <w:szCs w:val="28"/>
          <w:lang w:val="id" w:bidi="ar-SA"/>
        </w:rPr>
        <w:t xml:space="preserve"> dengan antibodi </w:t>
      </w:r>
      <w:r w:rsidRPr="001933CA">
        <w:rPr>
          <w:rFonts w:ascii="Times New Roman" w:eastAsia="Times New Roman" w:hAnsi="Times New Roman" w:cs="Times New Roman"/>
          <w:bCs/>
          <w:i/>
          <w:iCs/>
          <w:sz w:val="24"/>
          <w:szCs w:val="28"/>
          <w:lang w:val="id" w:bidi="ar-SA"/>
        </w:rPr>
        <w:t>monoklonal</w:t>
      </w:r>
      <w:r w:rsidRPr="00DA6D87">
        <w:rPr>
          <w:rFonts w:ascii="Times New Roman" w:eastAsia="Times New Roman" w:hAnsi="Times New Roman" w:cs="Times New Roman"/>
          <w:bCs/>
          <w:sz w:val="24"/>
          <w:szCs w:val="28"/>
          <w:lang w:val="id" w:bidi="ar-SA"/>
        </w:rPr>
        <w:t xml:space="preserve"> telah berkembang pesat dan dapat diberikan dalam berbagai situasi klinis, baik sebagai obat tunggal maupun kombinasi dengan modalitas terapi lainnya. Penatalaksanaan kanker kolorektal dibedakan menjadi penatalaksanaan kanker </w:t>
      </w:r>
      <w:r w:rsidR="00391A13" w:rsidRPr="00391A13">
        <w:rPr>
          <w:rFonts w:ascii="Times New Roman" w:eastAsia="Times New Roman" w:hAnsi="Times New Roman" w:cs="Times New Roman"/>
          <w:bCs/>
          <w:i/>
          <w:iCs/>
          <w:sz w:val="24"/>
          <w:szCs w:val="28"/>
          <w:lang w:val="fi-FI" w:bidi="ar-SA"/>
        </w:rPr>
        <w:t>c</w:t>
      </w:r>
      <w:r w:rsidRPr="00391A13">
        <w:rPr>
          <w:rFonts w:ascii="Times New Roman" w:eastAsia="Times New Roman" w:hAnsi="Times New Roman" w:cs="Times New Roman"/>
          <w:bCs/>
          <w:i/>
          <w:iCs/>
          <w:sz w:val="24"/>
          <w:szCs w:val="28"/>
          <w:lang w:val="id" w:bidi="ar-SA"/>
        </w:rPr>
        <w:t xml:space="preserve">olon </w:t>
      </w:r>
      <w:r w:rsidRPr="00DA6D87">
        <w:rPr>
          <w:rFonts w:ascii="Times New Roman" w:eastAsia="Times New Roman" w:hAnsi="Times New Roman" w:cs="Times New Roman"/>
          <w:bCs/>
          <w:sz w:val="24"/>
          <w:szCs w:val="28"/>
          <w:lang w:val="id" w:bidi="ar-SA"/>
        </w:rPr>
        <w:t xml:space="preserve">dan kanker </w:t>
      </w:r>
      <w:r w:rsidRPr="00391A13">
        <w:rPr>
          <w:rFonts w:ascii="Times New Roman" w:eastAsia="Times New Roman" w:hAnsi="Times New Roman" w:cs="Times New Roman"/>
          <w:bCs/>
          <w:i/>
          <w:iCs/>
          <w:sz w:val="24"/>
          <w:szCs w:val="28"/>
          <w:lang w:val="id" w:bidi="ar-SA"/>
        </w:rPr>
        <w:t>rectum</w:t>
      </w:r>
      <w:r w:rsidRPr="00DA6D87">
        <w:rPr>
          <w:rFonts w:ascii="Times New Roman" w:eastAsia="Times New Roman" w:hAnsi="Times New Roman" w:cs="Times New Roman"/>
          <w:bCs/>
          <w:sz w:val="24"/>
          <w:szCs w:val="28"/>
          <w:lang w:val="fi-FI" w:bidi="ar-SA"/>
        </w:rPr>
        <w:t xml:space="preserve"> </w:t>
      </w:r>
      <w:r w:rsidRPr="00DA6D87">
        <w:rPr>
          <w:rFonts w:ascii="Times New Roman" w:eastAsia="Times New Roman" w:hAnsi="Times New Roman" w:cs="Times New Roman"/>
          <w:bCs/>
          <w:sz w:val="24"/>
          <w:szCs w:val="28"/>
          <w:lang w:val="id" w:bidi="ar-SA"/>
        </w:rPr>
        <w:fldChar w:fldCharType="begin" w:fldLock="1"/>
      </w:r>
      <w:r w:rsidRPr="00DA6D87">
        <w:rPr>
          <w:rFonts w:ascii="Times New Roman" w:eastAsia="Times New Roman" w:hAnsi="Times New Roman" w:cs="Times New Roman"/>
          <w:bCs/>
          <w:sz w:val="24"/>
          <w:szCs w:val="28"/>
          <w:lang w:val="id" w:bidi="ar-SA"/>
        </w:rPr>
        <w:instrText>ADDIN CSL_CITATION {"citationItems":[{"id":"ITEM-1","itemData":{"author":[{"dropping-particle":"","family":"Kemenkes","given":"RI","non-dropping-particle":"","parse-names":false,"suffix":""}],"id":"ITEM-1","issued":{"date-parts":[["2018"]]},"number-of-pages":"1-160","publisher":"Jakarta : Kementerian Kesehatan Republik Indonesia","title":"KEPUTUSAN MENTERI KESEHATAN REPUBLIK INDONESIA NOMOR HK.01.07/MENKES/406/2018 TENTANG PEDOMAN NASIONAL PELAYANAN KEDOKTERAN TATA LAKSANA KANKER KOLOREKTAL","type":"book"},"uris":["http://www.mendeley.com/documents/?uuid=5c6d55e5-ae97-4478-927e-5c0c5844db08"]}],"mendeley":{"formattedCitation":"(Kemenkes, 2018)","plainTextFormattedCitation":"(Kemenkes, 2018)","previouslyFormattedCitation":"(Kemenkes, 2018)"},"properties":{"noteIndex":0},"schema":"https://github.com/citation-style-language/schema/raw/master/csl-citation.json"}</w:instrText>
      </w:r>
      <w:r w:rsidRPr="00DA6D87">
        <w:rPr>
          <w:rFonts w:ascii="Times New Roman" w:eastAsia="Times New Roman" w:hAnsi="Times New Roman" w:cs="Times New Roman"/>
          <w:bCs/>
          <w:sz w:val="24"/>
          <w:szCs w:val="28"/>
          <w:lang w:val="id" w:bidi="ar-SA"/>
        </w:rPr>
        <w:fldChar w:fldCharType="separate"/>
      </w:r>
      <w:r w:rsidRPr="00DA6D87">
        <w:rPr>
          <w:rFonts w:ascii="Times New Roman" w:eastAsia="Times New Roman" w:hAnsi="Times New Roman" w:cs="Times New Roman"/>
          <w:bCs/>
          <w:noProof/>
          <w:sz w:val="24"/>
          <w:szCs w:val="28"/>
          <w:lang w:val="id" w:bidi="ar-SA"/>
        </w:rPr>
        <w:t>(Kemenkes, 2018)</w:t>
      </w:r>
      <w:r w:rsidRPr="00DA6D87">
        <w:rPr>
          <w:rFonts w:ascii="Times New Roman" w:eastAsia="Times New Roman" w:hAnsi="Times New Roman" w:cs="Times New Roman"/>
          <w:bCs/>
          <w:sz w:val="24"/>
          <w:szCs w:val="28"/>
          <w:lang w:val="id" w:bidi="ar-SA"/>
        </w:rPr>
        <w:fldChar w:fldCharType="end"/>
      </w:r>
      <w:r w:rsidRPr="00DA6D87">
        <w:rPr>
          <w:rFonts w:ascii="Times New Roman" w:eastAsia="Times New Roman" w:hAnsi="Times New Roman" w:cs="Times New Roman"/>
          <w:bCs/>
          <w:sz w:val="24"/>
          <w:szCs w:val="28"/>
          <w:lang w:val="id" w:bidi="ar-SA"/>
        </w:rPr>
        <w:t>.</w:t>
      </w:r>
    </w:p>
    <w:p w14:paraId="62B83361" w14:textId="77777777" w:rsidR="00EE4784" w:rsidRPr="00DA6D87" w:rsidRDefault="00EE4784" w:rsidP="00DA6D87">
      <w:pPr>
        <w:spacing w:after="0" w:line="480" w:lineRule="auto"/>
        <w:ind w:firstLine="720"/>
        <w:contextualSpacing/>
        <w:jc w:val="both"/>
        <w:rPr>
          <w:rFonts w:ascii="Times New Roman" w:eastAsia="Times New Roman" w:hAnsi="Times New Roman" w:cs="Times New Roman"/>
          <w:bCs/>
          <w:sz w:val="24"/>
          <w:szCs w:val="28"/>
          <w:lang w:val="fi-FI" w:bidi="ar-SA"/>
        </w:rPr>
      </w:pPr>
      <w:r w:rsidRPr="00DA6D87">
        <w:rPr>
          <w:rFonts w:ascii="Times New Roman" w:eastAsia="Times New Roman" w:hAnsi="Times New Roman" w:cs="Times New Roman"/>
          <w:bCs/>
          <w:sz w:val="24"/>
          <w:szCs w:val="28"/>
          <w:lang w:val="fi-FI" w:bidi="ar-SA"/>
        </w:rPr>
        <w:t xml:space="preserve">Menurut </w:t>
      </w:r>
      <w:r w:rsidRPr="00DA6D87">
        <w:rPr>
          <w:rFonts w:ascii="Times New Roman" w:eastAsia="Times New Roman" w:hAnsi="Times New Roman" w:cs="Times New Roman"/>
          <w:bCs/>
          <w:sz w:val="24"/>
          <w:szCs w:val="28"/>
          <w:lang w:val="fi-FI" w:bidi="ar-SA"/>
        </w:rPr>
        <w:fldChar w:fldCharType="begin" w:fldLock="1"/>
      </w:r>
      <w:r w:rsidRPr="00DA6D87">
        <w:rPr>
          <w:rFonts w:ascii="Times New Roman" w:eastAsia="Times New Roman" w:hAnsi="Times New Roman" w:cs="Times New Roman"/>
          <w:bCs/>
          <w:sz w:val="24"/>
          <w:szCs w:val="28"/>
          <w:lang w:val="fi-FI" w:bidi="ar-SA"/>
        </w:rPr>
        <w:instrText>ADDIN CSL_CITATION {"citationItems":[{"id":"ITEM-1","itemData":{"DOI":"10.29103/averrous.v5i2.2082","ISSN":"2477-5231","abstract":"Kanker kolorektal adalah suatu tumor maligna yang muncul dari jaringan epitel dari kolon atau rektum. Kanker kolorektal ditujukan pada tumor ganas yang ditemukan di kolon dan rektum. Diagnosis kanker kolorektal dapat dilakukan secara bertahap, antara lain melalui anamnesis yang tepat, pemeriksaan fisik, dan pemeriksaan penunjang berupa pemeriksaan laboratorium, baik dari laboratorium klinik maupun laboratorium patologi anatomi. Etiologi kanker kolorektal hingga saat ini masih belum diketahui","author":[{"dropping-particle":"","family":"Sayuti","given":"Muhammad","non-dropping-particle":"","parse-names":false,"suffix":""},{"dropping-particle":"","family":"Nouva","given":"Nouva","non-dropping-particle":"","parse-names":false,"suffix":""}],"container-title":"AVERROUS: Jurnal Kedokteran dan Kesehatan Malikussaleh","id":"ITEM-1","issue":"2","issued":{"date-parts":[["2019"]]},"page":"76","title":"Kanker Kolorektal","type":"article-journal","volume":"5"},"uris":["http://www.mendeley.com/documents/?uuid=26f39ab0-01be-460f-b851-08a2617a4a1c"]}],"mendeley":{"formattedCitation":"(Sayuti &amp; Nouva, 2019)","plainTextFormattedCitation":"(Sayuti &amp; Nouva, 2019)","previouslyFormattedCitation":"(Sayuti &amp; Nouva, 2019)"},"properties":{"noteIndex":0},"schema":"https://github.com/citation-style-language/schema/raw/master/csl-citation.json"}</w:instrText>
      </w:r>
      <w:r w:rsidRPr="00DA6D87">
        <w:rPr>
          <w:rFonts w:ascii="Times New Roman" w:eastAsia="Times New Roman" w:hAnsi="Times New Roman" w:cs="Times New Roman"/>
          <w:bCs/>
          <w:sz w:val="24"/>
          <w:szCs w:val="28"/>
          <w:lang w:val="fi-FI" w:bidi="ar-SA"/>
        </w:rPr>
        <w:fldChar w:fldCharType="separate"/>
      </w:r>
      <w:r w:rsidRPr="00DA6D87">
        <w:rPr>
          <w:rFonts w:ascii="Times New Roman" w:eastAsia="Times New Roman" w:hAnsi="Times New Roman" w:cs="Times New Roman"/>
          <w:bCs/>
          <w:noProof/>
          <w:sz w:val="24"/>
          <w:szCs w:val="28"/>
          <w:lang w:val="fi-FI" w:bidi="ar-SA"/>
        </w:rPr>
        <w:t>(Sayuti &amp; Nouva, 2019)</w:t>
      </w:r>
      <w:r w:rsidRPr="00DA6D87">
        <w:rPr>
          <w:rFonts w:ascii="Times New Roman" w:eastAsia="Times New Roman" w:hAnsi="Times New Roman" w:cs="Times New Roman"/>
          <w:bCs/>
          <w:sz w:val="24"/>
          <w:szCs w:val="28"/>
          <w:lang w:val="fi-FI" w:bidi="ar-SA"/>
        </w:rPr>
        <w:fldChar w:fldCharType="end"/>
      </w:r>
      <w:r w:rsidRPr="00DA6D87">
        <w:rPr>
          <w:rFonts w:ascii="Times New Roman" w:eastAsia="Times New Roman" w:hAnsi="Times New Roman" w:cs="Times New Roman"/>
          <w:bCs/>
          <w:sz w:val="24"/>
          <w:szCs w:val="28"/>
          <w:lang w:val="fi-FI" w:bidi="ar-SA"/>
        </w:rPr>
        <w:t xml:space="preserve"> </w:t>
      </w:r>
      <w:r w:rsidRPr="00DA6D87">
        <w:rPr>
          <w:rFonts w:ascii="Times New Roman" w:eastAsia="Times New Roman" w:hAnsi="Times New Roman" w:cs="Times New Roman"/>
          <w:bCs/>
          <w:sz w:val="24"/>
          <w:szCs w:val="28"/>
          <w:lang w:val="id" w:bidi="ar-SA"/>
        </w:rPr>
        <w:t>Penatalaksanaan karsinoma kolorektal adalah sebagai berikut</w:t>
      </w:r>
      <w:r w:rsidRPr="00DA6D87">
        <w:rPr>
          <w:rFonts w:ascii="Times New Roman" w:eastAsia="Times New Roman" w:hAnsi="Times New Roman" w:cs="Times New Roman"/>
          <w:bCs/>
          <w:sz w:val="24"/>
          <w:szCs w:val="28"/>
          <w:lang w:val="fi-FI" w:bidi="ar-SA"/>
        </w:rPr>
        <w:t xml:space="preserve">: </w:t>
      </w:r>
    </w:p>
    <w:p w14:paraId="087D07C7" w14:textId="77777777" w:rsidR="00EE4784" w:rsidRPr="00DA6D87" w:rsidRDefault="00EE4784" w:rsidP="00F170B3">
      <w:pPr>
        <w:pStyle w:val="DaftarParagraf"/>
        <w:numPr>
          <w:ilvl w:val="0"/>
          <w:numId w:val="34"/>
        </w:numPr>
        <w:spacing w:after="0" w:line="480" w:lineRule="auto"/>
        <w:ind w:left="360"/>
        <w:rPr>
          <w:rFonts w:eastAsia="Calibri" w:cs="Times New Roman"/>
          <w:szCs w:val="24"/>
          <w:lang w:val="fi-FI"/>
        </w:rPr>
      </w:pPr>
      <w:r w:rsidRPr="00DA6D87">
        <w:rPr>
          <w:rFonts w:eastAsia="Times New Roman" w:cs="Times New Roman"/>
          <w:bCs/>
          <w:szCs w:val="24"/>
          <w:lang w:val="id"/>
        </w:rPr>
        <w:t>Bedah</w:t>
      </w:r>
    </w:p>
    <w:p w14:paraId="13D05DDC" w14:textId="60E24E45" w:rsidR="00EE4784" w:rsidRPr="00583233" w:rsidRDefault="00EE4784" w:rsidP="0098241A">
      <w:pPr>
        <w:spacing w:after="0" w:line="480" w:lineRule="auto"/>
        <w:ind w:firstLine="360"/>
        <w:jc w:val="both"/>
        <w:rPr>
          <w:rFonts w:ascii="Times New Roman" w:eastAsia="Calibri" w:hAnsi="Times New Roman" w:cs="Times New Roman"/>
          <w:sz w:val="24"/>
          <w:szCs w:val="24"/>
          <w:lang w:val="id"/>
        </w:rPr>
      </w:pPr>
      <w:r w:rsidRPr="00583233">
        <w:rPr>
          <w:rFonts w:ascii="Times New Roman" w:eastAsia="Times New Roman" w:hAnsi="Times New Roman" w:cs="Times New Roman"/>
          <w:bCs/>
          <w:sz w:val="24"/>
          <w:szCs w:val="24"/>
          <w:lang w:val="id"/>
        </w:rPr>
        <w:t xml:space="preserve">Pembedahan adalah satu satunya cara yang telah secara luas diterima sebagai penanganan kuratif untuk kanker kolorektal. Pembedahan kuratif harus mengeksisi dengan batas yang luas dan maksimal tetapi juga harus tetap mempertahankan fungsi dari </w:t>
      </w:r>
      <w:r w:rsidR="00391A13" w:rsidRPr="00391A13">
        <w:rPr>
          <w:rFonts w:ascii="Times New Roman" w:eastAsia="Times New Roman" w:hAnsi="Times New Roman" w:cs="Times New Roman"/>
          <w:bCs/>
          <w:i/>
          <w:iCs/>
          <w:sz w:val="24"/>
          <w:szCs w:val="24"/>
          <w:lang w:val="id"/>
        </w:rPr>
        <w:t>c</w:t>
      </w:r>
      <w:r w:rsidRPr="00391A13">
        <w:rPr>
          <w:rFonts w:ascii="Times New Roman" w:eastAsia="Times New Roman" w:hAnsi="Times New Roman" w:cs="Times New Roman"/>
          <w:bCs/>
          <w:i/>
          <w:iCs/>
          <w:sz w:val="24"/>
          <w:szCs w:val="24"/>
          <w:lang w:val="id"/>
        </w:rPr>
        <w:t>olon</w:t>
      </w:r>
      <w:r w:rsidRPr="00583233">
        <w:rPr>
          <w:rFonts w:ascii="Times New Roman" w:eastAsia="Times New Roman" w:hAnsi="Times New Roman" w:cs="Times New Roman"/>
          <w:bCs/>
          <w:sz w:val="24"/>
          <w:szCs w:val="24"/>
          <w:lang w:val="id"/>
        </w:rPr>
        <w:t xml:space="preserve"> sebisanya. Pada tumor yang bisa dioperasi</w:t>
      </w:r>
      <w:r w:rsidR="00C52A93" w:rsidRPr="00C52A93">
        <w:rPr>
          <w:rFonts w:ascii="Times New Roman" w:eastAsia="Times New Roman" w:hAnsi="Times New Roman" w:cs="Times New Roman"/>
          <w:bCs/>
          <w:sz w:val="24"/>
          <w:szCs w:val="24"/>
          <w:lang w:val="fi-FI"/>
        </w:rPr>
        <w:t xml:space="preserve"> </w:t>
      </w:r>
      <w:r w:rsidRPr="00583233">
        <w:rPr>
          <w:rFonts w:ascii="Times New Roman" w:eastAsia="Times New Roman" w:hAnsi="Times New Roman" w:cs="Times New Roman"/>
          <w:bCs/>
          <w:sz w:val="24"/>
          <w:szCs w:val="24"/>
          <w:lang w:val="id"/>
        </w:rPr>
        <w:t>tindakan</w:t>
      </w:r>
      <w:r w:rsidRPr="00583233">
        <w:rPr>
          <w:rFonts w:ascii="Times New Roman" w:eastAsia="Times New Roman" w:hAnsi="Times New Roman" w:cs="Times New Roman"/>
          <w:bCs/>
          <w:sz w:val="24"/>
          <w:szCs w:val="24"/>
          <w:lang w:val="fi-FI"/>
        </w:rPr>
        <w:t xml:space="preserve"> </w:t>
      </w:r>
      <w:r w:rsidRPr="00583233">
        <w:rPr>
          <w:rFonts w:ascii="Times New Roman" w:eastAsia="Times New Roman" w:hAnsi="Times New Roman" w:cs="Times New Roman"/>
          <w:bCs/>
          <w:sz w:val="24"/>
          <w:szCs w:val="24"/>
          <w:lang w:val="id"/>
        </w:rPr>
        <w:t>bedah merupakan satu-satunya pengobatan kuratif karena a</w:t>
      </w:r>
      <w:r w:rsidRPr="001933CA">
        <w:rPr>
          <w:rFonts w:ascii="Times New Roman" w:eastAsia="Times New Roman" w:hAnsi="Times New Roman" w:cs="Times New Roman"/>
          <w:bCs/>
          <w:i/>
          <w:iCs/>
          <w:sz w:val="24"/>
          <w:szCs w:val="24"/>
          <w:lang w:val="id"/>
        </w:rPr>
        <w:t>denokarsinoma</w:t>
      </w:r>
      <w:r w:rsidRPr="00583233">
        <w:rPr>
          <w:rFonts w:ascii="Times New Roman" w:eastAsia="Times New Roman" w:hAnsi="Times New Roman" w:cs="Times New Roman"/>
          <w:bCs/>
          <w:sz w:val="24"/>
          <w:szCs w:val="24"/>
          <w:lang w:val="id"/>
        </w:rPr>
        <w:t xml:space="preserve"> kurang</w:t>
      </w:r>
      <w:r w:rsidRPr="00583233">
        <w:rPr>
          <w:rFonts w:ascii="Times New Roman" w:eastAsia="Times New Roman" w:hAnsi="Times New Roman" w:cs="Times New Roman"/>
          <w:bCs/>
          <w:sz w:val="24"/>
          <w:szCs w:val="24"/>
          <w:lang w:val="fi-FI"/>
        </w:rPr>
        <w:t xml:space="preserve"> </w:t>
      </w:r>
      <w:r w:rsidRPr="00583233">
        <w:rPr>
          <w:rFonts w:ascii="Times New Roman" w:eastAsia="Times New Roman" w:hAnsi="Times New Roman" w:cs="Times New Roman"/>
          <w:bCs/>
          <w:sz w:val="24"/>
          <w:szCs w:val="24"/>
          <w:lang w:val="id"/>
        </w:rPr>
        <w:t>sensitif terhadap radiasi ataupun sitostatika. Namun</w:t>
      </w:r>
      <w:r w:rsidR="00C52A93" w:rsidRPr="00C52A93">
        <w:rPr>
          <w:rFonts w:ascii="Times New Roman" w:eastAsia="Times New Roman" w:hAnsi="Times New Roman" w:cs="Times New Roman"/>
          <w:bCs/>
          <w:sz w:val="24"/>
          <w:szCs w:val="24"/>
          <w:lang w:val="id"/>
        </w:rPr>
        <w:t xml:space="preserve"> </w:t>
      </w:r>
      <w:r w:rsidRPr="00583233">
        <w:rPr>
          <w:rFonts w:ascii="Times New Roman" w:eastAsia="Times New Roman" w:hAnsi="Times New Roman" w:cs="Times New Roman"/>
          <w:bCs/>
          <w:sz w:val="24"/>
          <w:szCs w:val="24"/>
          <w:lang w:val="id"/>
        </w:rPr>
        <w:t>pada tumor yang tidak dapat dioperasi lagi</w:t>
      </w:r>
      <w:r w:rsidR="00C52A93" w:rsidRPr="00C52A93">
        <w:rPr>
          <w:rFonts w:ascii="Times New Roman" w:eastAsia="Times New Roman" w:hAnsi="Times New Roman" w:cs="Times New Roman"/>
          <w:bCs/>
          <w:sz w:val="24"/>
          <w:szCs w:val="24"/>
          <w:lang w:val="id"/>
        </w:rPr>
        <w:t xml:space="preserve"> </w:t>
      </w:r>
      <w:r w:rsidRPr="00583233">
        <w:rPr>
          <w:rFonts w:ascii="Times New Roman" w:eastAsia="Times New Roman" w:hAnsi="Times New Roman" w:cs="Times New Roman"/>
          <w:bCs/>
          <w:sz w:val="24"/>
          <w:szCs w:val="24"/>
          <w:lang w:val="id"/>
        </w:rPr>
        <w:t xml:space="preserve">tindakan bedah bersifat paliatif. </w:t>
      </w:r>
      <w:r w:rsidR="00391A13" w:rsidRPr="00391A13">
        <w:rPr>
          <w:rFonts w:ascii="Times New Roman" w:eastAsia="Times New Roman" w:hAnsi="Times New Roman" w:cs="Times New Roman"/>
          <w:bCs/>
          <w:sz w:val="24"/>
          <w:szCs w:val="24"/>
          <w:lang w:val="id"/>
        </w:rPr>
        <w:t>p</w:t>
      </w:r>
      <w:r w:rsidRPr="00583233">
        <w:rPr>
          <w:rFonts w:ascii="Times New Roman" w:eastAsia="Times New Roman" w:hAnsi="Times New Roman" w:cs="Times New Roman"/>
          <w:bCs/>
          <w:sz w:val="24"/>
          <w:szCs w:val="24"/>
          <w:lang w:val="id"/>
        </w:rPr>
        <w:t>ilihan penanganan kanker rektum memerlukan ketepatan lokalisasi tumor</w:t>
      </w:r>
      <w:r w:rsidR="00C52A93" w:rsidRPr="00C52A93">
        <w:rPr>
          <w:rFonts w:ascii="Times New Roman" w:eastAsia="Times New Roman" w:hAnsi="Times New Roman" w:cs="Times New Roman"/>
          <w:bCs/>
          <w:sz w:val="24"/>
          <w:szCs w:val="24"/>
          <w:lang w:val="id"/>
        </w:rPr>
        <w:t xml:space="preserve"> </w:t>
      </w:r>
      <w:r w:rsidRPr="00583233">
        <w:rPr>
          <w:rFonts w:ascii="Times New Roman" w:eastAsia="Times New Roman" w:hAnsi="Times New Roman" w:cs="Times New Roman"/>
          <w:bCs/>
          <w:sz w:val="24"/>
          <w:szCs w:val="24"/>
          <w:lang w:val="id"/>
        </w:rPr>
        <w:t xml:space="preserve">karena itu untuk tujuan terapi rektum dibagi </w:t>
      </w:r>
      <w:r w:rsidRPr="00583233">
        <w:rPr>
          <w:rFonts w:ascii="Times New Roman" w:eastAsia="Times New Roman" w:hAnsi="Times New Roman" w:cs="Times New Roman"/>
          <w:bCs/>
          <w:sz w:val="24"/>
          <w:szCs w:val="24"/>
          <w:lang w:val="id"/>
        </w:rPr>
        <w:lastRenderedPageBreak/>
        <w:t xml:space="preserve">dalam 3 bagian, yaitu 1/3 atas, 1/3 tengah, dan 1/3 bawah. Bagian 1/3 atas dibungkus oleh </w:t>
      </w:r>
      <w:r w:rsidRPr="00C52A93">
        <w:rPr>
          <w:rFonts w:ascii="Times New Roman" w:eastAsia="Times New Roman" w:hAnsi="Times New Roman" w:cs="Times New Roman"/>
          <w:bCs/>
          <w:i/>
          <w:iCs/>
          <w:sz w:val="24"/>
          <w:szCs w:val="24"/>
          <w:lang w:val="id"/>
        </w:rPr>
        <w:t>peritoneum</w:t>
      </w:r>
      <w:r w:rsidRPr="00583233">
        <w:rPr>
          <w:rFonts w:ascii="Times New Roman" w:eastAsia="Times New Roman" w:hAnsi="Times New Roman" w:cs="Times New Roman"/>
          <w:bCs/>
          <w:sz w:val="24"/>
          <w:szCs w:val="24"/>
          <w:lang w:val="id"/>
        </w:rPr>
        <w:t xml:space="preserve"> pada bagian </w:t>
      </w:r>
      <w:r w:rsidRPr="00C52A93">
        <w:rPr>
          <w:rFonts w:ascii="Times New Roman" w:eastAsia="Times New Roman" w:hAnsi="Times New Roman" w:cs="Times New Roman"/>
          <w:bCs/>
          <w:i/>
          <w:iCs/>
          <w:sz w:val="24"/>
          <w:szCs w:val="24"/>
          <w:lang w:val="id"/>
        </w:rPr>
        <w:t xml:space="preserve">anterior </w:t>
      </w:r>
      <w:r w:rsidRPr="00583233">
        <w:rPr>
          <w:rFonts w:ascii="Times New Roman" w:eastAsia="Times New Roman" w:hAnsi="Times New Roman" w:cs="Times New Roman"/>
          <w:bCs/>
          <w:sz w:val="24"/>
          <w:szCs w:val="24"/>
          <w:lang w:val="id"/>
        </w:rPr>
        <w:t xml:space="preserve">dan </w:t>
      </w:r>
      <w:r w:rsidRPr="00C52A93">
        <w:rPr>
          <w:rFonts w:ascii="Times New Roman" w:eastAsia="Times New Roman" w:hAnsi="Times New Roman" w:cs="Times New Roman"/>
          <w:bCs/>
          <w:i/>
          <w:iCs/>
          <w:sz w:val="24"/>
          <w:szCs w:val="24"/>
          <w:lang w:val="id"/>
        </w:rPr>
        <w:t>lateral</w:t>
      </w:r>
      <w:r w:rsidRPr="00583233">
        <w:rPr>
          <w:rFonts w:ascii="Times New Roman" w:eastAsia="Times New Roman" w:hAnsi="Times New Roman" w:cs="Times New Roman"/>
          <w:bCs/>
          <w:sz w:val="24"/>
          <w:szCs w:val="24"/>
          <w:lang w:val="id"/>
        </w:rPr>
        <w:t xml:space="preserve">, bagian 1/3 tengah dibungkus </w:t>
      </w:r>
      <w:r w:rsidRPr="00C52A93">
        <w:rPr>
          <w:rFonts w:ascii="Times New Roman" w:eastAsia="Times New Roman" w:hAnsi="Times New Roman" w:cs="Times New Roman"/>
          <w:bCs/>
          <w:i/>
          <w:iCs/>
          <w:sz w:val="24"/>
          <w:szCs w:val="24"/>
          <w:lang w:val="id"/>
        </w:rPr>
        <w:t>peritoneum</w:t>
      </w:r>
      <w:r w:rsidRPr="00583233">
        <w:rPr>
          <w:rFonts w:ascii="Times New Roman" w:eastAsia="Times New Roman" w:hAnsi="Times New Roman" w:cs="Times New Roman"/>
          <w:bCs/>
          <w:sz w:val="24"/>
          <w:szCs w:val="24"/>
          <w:lang w:val="id"/>
        </w:rPr>
        <w:t xml:space="preserve"> hanya dibagian </w:t>
      </w:r>
      <w:r w:rsidRPr="00C52A93">
        <w:rPr>
          <w:rFonts w:ascii="Times New Roman" w:eastAsia="Times New Roman" w:hAnsi="Times New Roman" w:cs="Times New Roman"/>
          <w:bCs/>
          <w:i/>
          <w:iCs/>
          <w:sz w:val="24"/>
          <w:szCs w:val="24"/>
          <w:lang w:val="id"/>
        </w:rPr>
        <w:t>anterior</w:t>
      </w:r>
      <w:r w:rsidRPr="00583233">
        <w:rPr>
          <w:rFonts w:ascii="Times New Roman" w:eastAsia="Times New Roman" w:hAnsi="Times New Roman" w:cs="Times New Roman"/>
          <w:bCs/>
          <w:sz w:val="24"/>
          <w:szCs w:val="24"/>
          <w:lang w:val="id"/>
        </w:rPr>
        <w:t xml:space="preserve"> saja</w:t>
      </w:r>
      <w:r w:rsidR="00C52A93">
        <w:rPr>
          <w:rFonts w:ascii="Times New Roman" w:eastAsia="Times New Roman" w:hAnsi="Times New Roman" w:cs="Times New Roman"/>
          <w:bCs/>
          <w:sz w:val="24"/>
          <w:szCs w:val="24"/>
          <w:lang w:val="en-US"/>
        </w:rPr>
        <w:t xml:space="preserve"> </w:t>
      </w:r>
      <w:r w:rsidRPr="00583233">
        <w:rPr>
          <w:rFonts w:ascii="Times New Roman" w:eastAsia="Times New Roman" w:hAnsi="Times New Roman" w:cs="Times New Roman"/>
          <w:bCs/>
          <w:sz w:val="24"/>
          <w:szCs w:val="24"/>
          <w:lang w:val="id"/>
        </w:rPr>
        <w:t xml:space="preserve">dan bagian 1/3 bawah tidak dibungkus </w:t>
      </w:r>
      <w:r w:rsidRPr="00C52A93">
        <w:rPr>
          <w:rFonts w:ascii="Times New Roman" w:eastAsia="Times New Roman" w:hAnsi="Times New Roman" w:cs="Times New Roman"/>
          <w:bCs/>
          <w:i/>
          <w:iCs/>
          <w:sz w:val="24"/>
          <w:szCs w:val="24"/>
          <w:lang w:val="id"/>
        </w:rPr>
        <w:t>peritoneum</w:t>
      </w:r>
      <w:r w:rsidRPr="00583233">
        <w:rPr>
          <w:rFonts w:ascii="Times New Roman" w:eastAsia="Times New Roman" w:hAnsi="Times New Roman" w:cs="Times New Roman"/>
          <w:bCs/>
          <w:sz w:val="24"/>
          <w:szCs w:val="24"/>
          <w:lang w:val="id"/>
        </w:rPr>
        <w:t xml:space="preserve">. Lipatan </w:t>
      </w:r>
      <w:r w:rsidRPr="00391A13">
        <w:rPr>
          <w:rFonts w:ascii="Times New Roman" w:eastAsia="Times New Roman" w:hAnsi="Times New Roman" w:cs="Times New Roman"/>
          <w:bCs/>
          <w:i/>
          <w:iCs/>
          <w:sz w:val="24"/>
          <w:szCs w:val="24"/>
          <w:lang w:val="id"/>
        </w:rPr>
        <w:t>transversal rektum</w:t>
      </w:r>
      <w:r w:rsidRPr="00583233">
        <w:rPr>
          <w:rFonts w:ascii="Times New Roman" w:eastAsia="Times New Roman" w:hAnsi="Times New Roman" w:cs="Times New Roman"/>
          <w:bCs/>
          <w:sz w:val="24"/>
          <w:szCs w:val="24"/>
          <w:lang w:val="id"/>
        </w:rPr>
        <w:t xml:space="preserve"> bagian tengah terletak +11cm dari garis </w:t>
      </w:r>
      <w:r w:rsidRPr="00391A13">
        <w:rPr>
          <w:rFonts w:ascii="Times New Roman" w:eastAsia="Times New Roman" w:hAnsi="Times New Roman" w:cs="Times New Roman"/>
          <w:bCs/>
          <w:i/>
          <w:iCs/>
          <w:sz w:val="24"/>
          <w:szCs w:val="24"/>
          <w:lang w:val="id"/>
        </w:rPr>
        <w:t>anokutan</w:t>
      </w:r>
      <w:r w:rsidRPr="00583233">
        <w:rPr>
          <w:rFonts w:ascii="Times New Roman" w:eastAsia="Times New Roman" w:hAnsi="Times New Roman" w:cs="Times New Roman"/>
          <w:bCs/>
          <w:sz w:val="24"/>
          <w:szCs w:val="24"/>
          <w:lang w:val="id"/>
        </w:rPr>
        <w:t xml:space="preserve"> dan merupakan tanda patokan adanya </w:t>
      </w:r>
      <w:r w:rsidRPr="00391A13">
        <w:rPr>
          <w:rFonts w:ascii="Times New Roman" w:eastAsia="Times New Roman" w:hAnsi="Times New Roman" w:cs="Times New Roman"/>
          <w:bCs/>
          <w:i/>
          <w:iCs/>
          <w:sz w:val="24"/>
          <w:szCs w:val="24"/>
          <w:lang w:val="id"/>
        </w:rPr>
        <w:t>peritoneum</w:t>
      </w:r>
      <w:r w:rsidRPr="00583233">
        <w:rPr>
          <w:rFonts w:ascii="Times New Roman" w:eastAsia="Times New Roman" w:hAnsi="Times New Roman" w:cs="Times New Roman"/>
          <w:bCs/>
          <w:sz w:val="24"/>
          <w:szCs w:val="24"/>
          <w:lang w:val="id"/>
        </w:rPr>
        <w:t xml:space="preserve">. Bagian </w:t>
      </w:r>
      <w:r w:rsidRPr="00391A13">
        <w:rPr>
          <w:rFonts w:ascii="Times New Roman" w:eastAsia="Times New Roman" w:hAnsi="Times New Roman" w:cs="Times New Roman"/>
          <w:bCs/>
          <w:i/>
          <w:iCs/>
          <w:sz w:val="24"/>
          <w:szCs w:val="24"/>
          <w:lang w:val="id"/>
        </w:rPr>
        <w:t>rektum</w:t>
      </w:r>
      <w:r w:rsidRPr="00583233">
        <w:rPr>
          <w:rFonts w:ascii="Times New Roman" w:eastAsia="Times New Roman" w:hAnsi="Times New Roman" w:cs="Times New Roman"/>
          <w:bCs/>
          <w:sz w:val="24"/>
          <w:szCs w:val="24"/>
          <w:lang w:val="id"/>
        </w:rPr>
        <w:t xml:space="preserve"> dibawah</w:t>
      </w:r>
      <w:r w:rsidR="001933CA" w:rsidRPr="001933CA">
        <w:rPr>
          <w:rFonts w:ascii="Times New Roman" w:eastAsia="Times New Roman" w:hAnsi="Times New Roman" w:cs="Times New Roman"/>
          <w:bCs/>
          <w:sz w:val="24"/>
          <w:szCs w:val="24"/>
          <w:lang w:val="id"/>
        </w:rPr>
        <w:t xml:space="preserve"> </w:t>
      </w:r>
      <w:r w:rsidRPr="00583233">
        <w:rPr>
          <w:rFonts w:ascii="Times New Roman" w:eastAsia="Times New Roman" w:hAnsi="Times New Roman" w:cs="Times New Roman"/>
          <w:bCs/>
          <w:sz w:val="24"/>
          <w:szCs w:val="24"/>
          <w:lang w:val="id"/>
        </w:rPr>
        <w:t xml:space="preserve">katub media disebut </w:t>
      </w:r>
      <w:r w:rsidRPr="00391A13">
        <w:rPr>
          <w:rFonts w:ascii="Times New Roman" w:eastAsia="Times New Roman" w:hAnsi="Times New Roman" w:cs="Times New Roman"/>
          <w:bCs/>
          <w:i/>
          <w:iCs/>
          <w:sz w:val="24"/>
          <w:szCs w:val="24"/>
          <w:lang w:val="id"/>
        </w:rPr>
        <w:t>ampula rekti</w:t>
      </w:r>
      <w:r w:rsidR="00C52A93" w:rsidRPr="00C52A93">
        <w:rPr>
          <w:rFonts w:ascii="Times New Roman" w:eastAsia="Times New Roman" w:hAnsi="Times New Roman" w:cs="Times New Roman"/>
          <w:bCs/>
          <w:sz w:val="24"/>
          <w:szCs w:val="24"/>
          <w:lang w:val="id"/>
        </w:rPr>
        <w:t xml:space="preserve"> </w:t>
      </w:r>
      <w:r w:rsidRPr="00583233">
        <w:rPr>
          <w:rFonts w:ascii="Times New Roman" w:eastAsia="Times New Roman" w:hAnsi="Times New Roman" w:cs="Times New Roman"/>
          <w:bCs/>
          <w:sz w:val="24"/>
          <w:szCs w:val="24"/>
          <w:lang w:val="id"/>
        </w:rPr>
        <w:t xml:space="preserve">dimana bila bagian ampula ini </w:t>
      </w:r>
      <w:r w:rsidRPr="001933CA">
        <w:rPr>
          <w:rFonts w:ascii="Times New Roman" w:eastAsia="Times New Roman" w:hAnsi="Times New Roman" w:cs="Times New Roman"/>
          <w:bCs/>
          <w:i/>
          <w:iCs/>
          <w:sz w:val="24"/>
          <w:szCs w:val="24"/>
          <w:lang w:val="id"/>
        </w:rPr>
        <w:t xml:space="preserve">direseksi </w:t>
      </w:r>
      <w:r w:rsidRPr="00583233">
        <w:rPr>
          <w:rFonts w:ascii="Times New Roman" w:eastAsia="Times New Roman" w:hAnsi="Times New Roman" w:cs="Times New Roman"/>
          <w:bCs/>
          <w:sz w:val="24"/>
          <w:szCs w:val="24"/>
          <w:lang w:val="id"/>
        </w:rPr>
        <w:t>maka frekuensi defekasi secara tajam akan meningkat. Hal ini merupakan faktor penting yang harus dipertimbangkan dalam memilih tindakan pembedahan. Bagian</w:t>
      </w:r>
      <w:r w:rsidRPr="001933CA">
        <w:rPr>
          <w:rFonts w:ascii="Times New Roman" w:eastAsia="Times New Roman" w:hAnsi="Times New Roman" w:cs="Times New Roman"/>
          <w:bCs/>
          <w:i/>
          <w:iCs/>
          <w:sz w:val="24"/>
          <w:szCs w:val="24"/>
          <w:lang w:val="id"/>
        </w:rPr>
        <w:t xml:space="preserve"> </w:t>
      </w:r>
      <w:r w:rsidRPr="00391A13">
        <w:rPr>
          <w:rFonts w:ascii="Times New Roman" w:eastAsia="Times New Roman" w:hAnsi="Times New Roman" w:cs="Times New Roman"/>
          <w:bCs/>
          <w:i/>
          <w:iCs/>
          <w:sz w:val="24"/>
          <w:szCs w:val="24"/>
          <w:lang w:val="id"/>
        </w:rPr>
        <w:t>pascaerior rektum</w:t>
      </w:r>
      <w:r w:rsidRPr="00583233">
        <w:rPr>
          <w:rFonts w:ascii="Times New Roman" w:eastAsia="Times New Roman" w:hAnsi="Times New Roman" w:cs="Times New Roman"/>
          <w:bCs/>
          <w:sz w:val="24"/>
          <w:szCs w:val="24"/>
          <w:lang w:val="id"/>
        </w:rPr>
        <w:t xml:space="preserve"> tidak ditutup </w:t>
      </w:r>
      <w:r w:rsidRPr="00391A13">
        <w:rPr>
          <w:rFonts w:ascii="Times New Roman" w:eastAsia="Times New Roman" w:hAnsi="Times New Roman" w:cs="Times New Roman"/>
          <w:bCs/>
          <w:i/>
          <w:iCs/>
          <w:sz w:val="24"/>
          <w:szCs w:val="24"/>
          <w:lang w:val="id"/>
        </w:rPr>
        <w:t>peritoneum</w:t>
      </w:r>
      <w:r w:rsidRPr="00583233">
        <w:rPr>
          <w:rFonts w:ascii="Times New Roman" w:eastAsia="Times New Roman" w:hAnsi="Times New Roman" w:cs="Times New Roman"/>
          <w:bCs/>
          <w:sz w:val="24"/>
          <w:szCs w:val="24"/>
          <w:lang w:val="id"/>
        </w:rPr>
        <w:t xml:space="preserve"> tetapi dibungkus oleh lapisan tipis </w:t>
      </w:r>
      <w:r w:rsidRPr="001933CA">
        <w:rPr>
          <w:rFonts w:ascii="Times New Roman" w:eastAsia="Times New Roman" w:hAnsi="Times New Roman" w:cs="Times New Roman"/>
          <w:bCs/>
          <w:i/>
          <w:iCs/>
          <w:sz w:val="24"/>
          <w:szCs w:val="24"/>
          <w:lang w:val="id"/>
        </w:rPr>
        <w:t>fasia pelvis</w:t>
      </w:r>
      <w:r w:rsidRPr="00583233">
        <w:rPr>
          <w:rFonts w:ascii="Times New Roman" w:eastAsia="Times New Roman" w:hAnsi="Times New Roman" w:cs="Times New Roman"/>
          <w:bCs/>
          <w:sz w:val="24"/>
          <w:szCs w:val="24"/>
          <w:lang w:val="id"/>
        </w:rPr>
        <w:t xml:space="preserve"> yang disebut </w:t>
      </w:r>
      <w:r w:rsidRPr="001933CA">
        <w:rPr>
          <w:rFonts w:ascii="Times New Roman" w:eastAsia="Times New Roman" w:hAnsi="Times New Roman" w:cs="Times New Roman"/>
          <w:bCs/>
          <w:i/>
          <w:iCs/>
          <w:sz w:val="24"/>
          <w:szCs w:val="24"/>
          <w:lang w:val="id"/>
        </w:rPr>
        <w:t>fasia propria</w:t>
      </w:r>
      <w:r w:rsidRPr="00583233">
        <w:rPr>
          <w:rFonts w:ascii="Times New Roman" w:eastAsia="Times New Roman" w:hAnsi="Times New Roman" w:cs="Times New Roman"/>
          <w:bCs/>
          <w:sz w:val="24"/>
          <w:szCs w:val="24"/>
          <w:lang w:val="id"/>
        </w:rPr>
        <w:t xml:space="preserve">. Pada setiap sisi </w:t>
      </w:r>
      <w:r w:rsidRPr="00391A13">
        <w:rPr>
          <w:rFonts w:ascii="Times New Roman" w:eastAsia="Times New Roman" w:hAnsi="Times New Roman" w:cs="Times New Roman"/>
          <w:bCs/>
          <w:i/>
          <w:iCs/>
          <w:sz w:val="24"/>
          <w:szCs w:val="24"/>
          <w:lang w:val="id"/>
        </w:rPr>
        <w:t>rektum</w:t>
      </w:r>
      <w:r w:rsidRPr="00583233">
        <w:rPr>
          <w:rFonts w:ascii="Times New Roman" w:eastAsia="Times New Roman" w:hAnsi="Times New Roman" w:cs="Times New Roman"/>
          <w:bCs/>
          <w:sz w:val="24"/>
          <w:szCs w:val="24"/>
          <w:lang w:val="id"/>
        </w:rPr>
        <w:t xml:space="preserve"> di bawah </w:t>
      </w:r>
      <w:r w:rsidRPr="00391A13">
        <w:rPr>
          <w:rFonts w:ascii="Times New Roman" w:eastAsia="Times New Roman" w:hAnsi="Times New Roman" w:cs="Times New Roman"/>
          <w:bCs/>
          <w:i/>
          <w:iCs/>
          <w:sz w:val="24"/>
          <w:szCs w:val="24"/>
          <w:lang w:val="id"/>
        </w:rPr>
        <w:t>peritoneum</w:t>
      </w:r>
      <w:r w:rsidRPr="00583233">
        <w:rPr>
          <w:rFonts w:ascii="Times New Roman" w:eastAsia="Times New Roman" w:hAnsi="Times New Roman" w:cs="Times New Roman"/>
          <w:bCs/>
          <w:sz w:val="24"/>
          <w:szCs w:val="24"/>
          <w:lang w:val="id"/>
        </w:rPr>
        <w:t xml:space="preserve"> terdapat pengumpulan </w:t>
      </w:r>
      <w:r w:rsidRPr="00391A13">
        <w:rPr>
          <w:rFonts w:ascii="Times New Roman" w:eastAsia="Times New Roman" w:hAnsi="Times New Roman" w:cs="Times New Roman"/>
          <w:bCs/>
          <w:i/>
          <w:iCs/>
          <w:sz w:val="24"/>
          <w:szCs w:val="24"/>
          <w:lang w:val="id"/>
        </w:rPr>
        <w:t>fasia</w:t>
      </w:r>
      <w:r w:rsidRPr="00583233">
        <w:rPr>
          <w:rFonts w:ascii="Times New Roman" w:eastAsia="Times New Roman" w:hAnsi="Times New Roman" w:cs="Times New Roman"/>
          <w:bCs/>
          <w:sz w:val="24"/>
          <w:szCs w:val="24"/>
          <w:lang w:val="id"/>
        </w:rPr>
        <w:t xml:space="preserve"> yang dikenal sebagai </w:t>
      </w:r>
      <w:r w:rsidRPr="001933CA">
        <w:rPr>
          <w:rFonts w:ascii="Times New Roman" w:eastAsia="Times New Roman" w:hAnsi="Times New Roman" w:cs="Times New Roman"/>
          <w:bCs/>
          <w:i/>
          <w:iCs/>
          <w:sz w:val="24"/>
          <w:szCs w:val="24"/>
          <w:lang w:val="id"/>
        </w:rPr>
        <w:t xml:space="preserve">ligamen lateral, </w:t>
      </w:r>
      <w:r w:rsidRPr="00583233">
        <w:rPr>
          <w:rFonts w:ascii="Times New Roman" w:eastAsia="Times New Roman" w:hAnsi="Times New Roman" w:cs="Times New Roman"/>
          <w:bCs/>
          <w:sz w:val="24"/>
          <w:szCs w:val="24"/>
          <w:lang w:val="id"/>
        </w:rPr>
        <w:t xml:space="preserve">yang menghubungkan </w:t>
      </w:r>
      <w:r w:rsidRPr="00391A13">
        <w:rPr>
          <w:rFonts w:ascii="Times New Roman" w:eastAsia="Times New Roman" w:hAnsi="Times New Roman" w:cs="Times New Roman"/>
          <w:bCs/>
          <w:i/>
          <w:iCs/>
          <w:sz w:val="24"/>
          <w:szCs w:val="24"/>
          <w:lang w:val="id"/>
        </w:rPr>
        <w:t xml:space="preserve">rektum </w:t>
      </w:r>
      <w:r w:rsidRPr="00391A13">
        <w:rPr>
          <w:rFonts w:ascii="Times New Roman" w:eastAsia="Times New Roman" w:hAnsi="Times New Roman" w:cs="Times New Roman"/>
          <w:bCs/>
          <w:sz w:val="24"/>
          <w:szCs w:val="24"/>
          <w:lang w:val="id"/>
        </w:rPr>
        <w:t>dengan</w:t>
      </w:r>
      <w:r w:rsidRPr="001933CA">
        <w:rPr>
          <w:rFonts w:ascii="Times New Roman" w:eastAsia="Times New Roman" w:hAnsi="Times New Roman" w:cs="Times New Roman"/>
          <w:bCs/>
          <w:i/>
          <w:iCs/>
          <w:sz w:val="24"/>
          <w:szCs w:val="24"/>
          <w:lang w:val="id"/>
        </w:rPr>
        <w:t xml:space="preserve"> fasia pelvis parietal.</w:t>
      </w:r>
      <w:r w:rsidRPr="00583233">
        <w:rPr>
          <w:rFonts w:ascii="Times New Roman" w:eastAsia="Times New Roman" w:hAnsi="Times New Roman" w:cs="Times New Roman"/>
          <w:bCs/>
          <w:sz w:val="24"/>
          <w:szCs w:val="24"/>
          <w:lang w:val="id"/>
        </w:rPr>
        <w:t xml:space="preserve"> Letak ujung bawah tumor pada kanker </w:t>
      </w:r>
      <w:r w:rsidRPr="00391A13">
        <w:rPr>
          <w:rFonts w:ascii="Times New Roman" w:eastAsia="Times New Roman" w:hAnsi="Times New Roman" w:cs="Times New Roman"/>
          <w:bCs/>
          <w:i/>
          <w:iCs/>
          <w:sz w:val="24"/>
          <w:szCs w:val="24"/>
          <w:lang w:val="id"/>
        </w:rPr>
        <w:t xml:space="preserve">rekti </w:t>
      </w:r>
      <w:r w:rsidRPr="00583233">
        <w:rPr>
          <w:rFonts w:ascii="Times New Roman" w:eastAsia="Times New Roman" w:hAnsi="Times New Roman" w:cs="Times New Roman"/>
          <w:bCs/>
          <w:sz w:val="24"/>
          <w:szCs w:val="24"/>
          <w:lang w:val="id"/>
        </w:rPr>
        <w:t>biasanya dihitung dari berapa c</w:t>
      </w:r>
      <w:r w:rsidR="00C52A93" w:rsidRPr="00C52A93">
        <w:rPr>
          <w:rFonts w:ascii="Times New Roman" w:eastAsia="Times New Roman" w:hAnsi="Times New Roman" w:cs="Times New Roman"/>
          <w:bCs/>
          <w:sz w:val="24"/>
          <w:szCs w:val="24"/>
          <w:lang w:val="id"/>
        </w:rPr>
        <w:t xml:space="preserve">enti </w:t>
      </w:r>
      <w:r w:rsidRPr="00583233">
        <w:rPr>
          <w:rFonts w:ascii="Times New Roman" w:eastAsia="Times New Roman" w:hAnsi="Times New Roman" w:cs="Times New Roman"/>
          <w:bCs/>
          <w:sz w:val="24"/>
          <w:szCs w:val="24"/>
          <w:lang w:val="id"/>
        </w:rPr>
        <w:t>m</w:t>
      </w:r>
      <w:r w:rsidR="00C52A93" w:rsidRPr="00C52A93">
        <w:rPr>
          <w:rFonts w:ascii="Times New Roman" w:eastAsia="Times New Roman" w:hAnsi="Times New Roman" w:cs="Times New Roman"/>
          <w:bCs/>
          <w:sz w:val="24"/>
          <w:szCs w:val="24"/>
          <w:lang w:val="id"/>
        </w:rPr>
        <w:t>eter</w:t>
      </w:r>
      <w:r w:rsidRPr="00583233">
        <w:rPr>
          <w:rFonts w:ascii="Times New Roman" w:eastAsia="Times New Roman" w:hAnsi="Times New Roman" w:cs="Times New Roman"/>
          <w:bCs/>
          <w:sz w:val="24"/>
          <w:szCs w:val="24"/>
          <w:lang w:val="id"/>
        </w:rPr>
        <w:t xml:space="preserve"> jarak tumor tersebut dari garis </w:t>
      </w:r>
      <w:r w:rsidRPr="001933CA">
        <w:rPr>
          <w:rFonts w:ascii="Times New Roman" w:eastAsia="Times New Roman" w:hAnsi="Times New Roman" w:cs="Times New Roman"/>
          <w:bCs/>
          <w:i/>
          <w:iCs/>
          <w:sz w:val="24"/>
          <w:szCs w:val="24"/>
          <w:lang w:val="id"/>
        </w:rPr>
        <w:t>anokutan.</w:t>
      </w:r>
      <w:r w:rsidRPr="00583233">
        <w:rPr>
          <w:rFonts w:ascii="Times New Roman" w:eastAsia="Times New Roman" w:hAnsi="Times New Roman" w:cs="Times New Roman"/>
          <w:bCs/>
          <w:sz w:val="24"/>
          <w:szCs w:val="24"/>
          <w:lang w:val="id"/>
        </w:rPr>
        <w:t xml:space="preserve"> Pada hasil</w:t>
      </w:r>
      <w:r w:rsidR="00C52A93" w:rsidRPr="00C52A93">
        <w:rPr>
          <w:rFonts w:ascii="Times New Roman" w:eastAsia="Times New Roman" w:hAnsi="Times New Roman" w:cs="Times New Roman"/>
          <w:bCs/>
          <w:sz w:val="24"/>
          <w:szCs w:val="24"/>
          <w:lang w:val="id"/>
        </w:rPr>
        <w:t xml:space="preserve"> - </w:t>
      </w:r>
      <w:r w:rsidRPr="00583233">
        <w:rPr>
          <w:rFonts w:ascii="Times New Roman" w:eastAsia="Times New Roman" w:hAnsi="Times New Roman" w:cs="Times New Roman"/>
          <w:bCs/>
          <w:sz w:val="24"/>
          <w:szCs w:val="24"/>
          <w:lang w:val="id"/>
        </w:rPr>
        <w:t xml:space="preserve">hasil yang dilaporkan harus disebutkan apakah pembagian tersebut dibuat dengan endoskopi yang kaku atau fleksibel dan apakah patokannya dari </w:t>
      </w:r>
      <w:r w:rsidRPr="001933CA">
        <w:rPr>
          <w:rFonts w:ascii="Times New Roman" w:eastAsia="Times New Roman" w:hAnsi="Times New Roman" w:cs="Times New Roman"/>
          <w:bCs/>
          <w:i/>
          <w:iCs/>
          <w:sz w:val="24"/>
          <w:szCs w:val="24"/>
          <w:lang w:val="id"/>
        </w:rPr>
        <w:t>garis anokutan, linea dentata,</w:t>
      </w:r>
      <w:r w:rsidRPr="00583233">
        <w:rPr>
          <w:rFonts w:ascii="Times New Roman" w:eastAsia="Times New Roman" w:hAnsi="Times New Roman" w:cs="Times New Roman"/>
          <w:bCs/>
          <w:sz w:val="24"/>
          <w:szCs w:val="24"/>
          <w:lang w:val="id"/>
        </w:rPr>
        <w:t xml:space="preserve"> atau cincin </w:t>
      </w:r>
      <w:r w:rsidRPr="001933CA">
        <w:rPr>
          <w:rFonts w:ascii="Times New Roman" w:eastAsia="Times New Roman" w:hAnsi="Times New Roman" w:cs="Times New Roman"/>
          <w:bCs/>
          <w:i/>
          <w:iCs/>
          <w:sz w:val="24"/>
          <w:szCs w:val="24"/>
          <w:lang w:val="id"/>
        </w:rPr>
        <w:t>anorektal</w:t>
      </w:r>
      <w:r w:rsidRPr="00583233">
        <w:rPr>
          <w:rFonts w:ascii="Times New Roman" w:eastAsia="Times New Roman" w:hAnsi="Times New Roman" w:cs="Times New Roman"/>
          <w:bCs/>
          <w:sz w:val="24"/>
          <w:szCs w:val="24"/>
          <w:lang w:val="id"/>
        </w:rPr>
        <w:t xml:space="preserve">. Bagian utama saluran </w:t>
      </w:r>
      <w:r w:rsidRPr="001933CA">
        <w:rPr>
          <w:rFonts w:ascii="Times New Roman" w:eastAsia="Times New Roman" w:hAnsi="Times New Roman" w:cs="Times New Roman"/>
          <w:bCs/>
          <w:i/>
          <w:iCs/>
          <w:sz w:val="24"/>
          <w:szCs w:val="24"/>
          <w:lang w:val="id"/>
        </w:rPr>
        <w:t>limfatik rektum</w:t>
      </w:r>
      <w:r w:rsidRPr="00583233">
        <w:rPr>
          <w:rFonts w:ascii="Times New Roman" w:eastAsia="Times New Roman" w:hAnsi="Times New Roman" w:cs="Times New Roman"/>
          <w:bCs/>
          <w:sz w:val="24"/>
          <w:szCs w:val="24"/>
          <w:lang w:val="id"/>
        </w:rPr>
        <w:t xml:space="preserve"> melewati sepanjang </w:t>
      </w:r>
      <w:r w:rsidRPr="00391A13">
        <w:rPr>
          <w:rFonts w:ascii="Times New Roman" w:eastAsia="Times New Roman" w:hAnsi="Times New Roman" w:cs="Times New Roman"/>
          <w:bCs/>
          <w:i/>
          <w:iCs/>
          <w:sz w:val="24"/>
          <w:szCs w:val="24"/>
          <w:lang w:val="id"/>
        </w:rPr>
        <w:t>trunkus a. hemoroidalis superior menuju a. mesenterika inferior</w:t>
      </w:r>
      <w:r w:rsidRPr="00583233">
        <w:rPr>
          <w:rFonts w:ascii="Times New Roman" w:eastAsia="Times New Roman" w:hAnsi="Times New Roman" w:cs="Times New Roman"/>
          <w:bCs/>
          <w:sz w:val="24"/>
          <w:szCs w:val="24"/>
          <w:lang w:val="id"/>
        </w:rPr>
        <w:t xml:space="preserve">. Hanya beberapa saluran </w:t>
      </w:r>
      <w:r w:rsidRPr="001933CA">
        <w:rPr>
          <w:rFonts w:ascii="Times New Roman" w:eastAsia="Times New Roman" w:hAnsi="Times New Roman" w:cs="Times New Roman"/>
          <w:bCs/>
          <w:i/>
          <w:iCs/>
          <w:sz w:val="24"/>
          <w:szCs w:val="24"/>
          <w:lang w:val="id"/>
        </w:rPr>
        <w:t>limfe</w:t>
      </w:r>
      <w:r w:rsidRPr="00583233">
        <w:rPr>
          <w:rFonts w:ascii="Times New Roman" w:eastAsia="Times New Roman" w:hAnsi="Times New Roman" w:cs="Times New Roman"/>
          <w:bCs/>
          <w:sz w:val="24"/>
          <w:szCs w:val="24"/>
          <w:lang w:val="id"/>
        </w:rPr>
        <w:t xml:space="preserve"> yang melewati sepanjang </w:t>
      </w:r>
      <w:r w:rsidRPr="001933CA">
        <w:rPr>
          <w:rFonts w:ascii="Times New Roman" w:eastAsia="Times New Roman" w:hAnsi="Times New Roman" w:cs="Times New Roman"/>
          <w:bCs/>
          <w:i/>
          <w:iCs/>
          <w:sz w:val="24"/>
          <w:szCs w:val="24"/>
          <w:lang w:val="id"/>
        </w:rPr>
        <w:t>v. mesenterika inferior</w:t>
      </w:r>
      <w:r w:rsidRPr="00583233">
        <w:rPr>
          <w:rFonts w:ascii="Times New Roman" w:eastAsia="Times New Roman" w:hAnsi="Times New Roman" w:cs="Times New Roman"/>
          <w:bCs/>
          <w:sz w:val="24"/>
          <w:szCs w:val="24"/>
          <w:lang w:val="id"/>
        </w:rPr>
        <w:t>. Kelenjar getah bening</w:t>
      </w:r>
      <w:r w:rsidRPr="001933CA">
        <w:rPr>
          <w:rFonts w:ascii="Times New Roman" w:eastAsia="Times New Roman" w:hAnsi="Times New Roman" w:cs="Times New Roman"/>
          <w:bCs/>
          <w:i/>
          <w:iCs/>
          <w:sz w:val="24"/>
          <w:szCs w:val="24"/>
          <w:lang w:val="id"/>
        </w:rPr>
        <w:t xml:space="preserve"> pararektal</w:t>
      </w:r>
      <w:r w:rsidRPr="00583233">
        <w:rPr>
          <w:rFonts w:ascii="Times New Roman" w:eastAsia="Times New Roman" w:hAnsi="Times New Roman" w:cs="Times New Roman"/>
          <w:bCs/>
          <w:sz w:val="24"/>
          <w:szCs w:val="24"/>
          <w:lang w:val="id"/>
        </w:rPr>
        <w:t xml:space="preserve"> di atas pertengahan katup </w:t>
      </w:r>
      <w:r w:rsidRPr="00391A13">
        <w:rPr>
          <w:rFonts w:ascii="Times New Roman" w:eastAsia="Times New Roman" w:hAnsi="Times New Roman" w:cs="Times New Roman"/>
          <w:bCs/>
          <w:i/>
          <w:iCs/>
          <w:sz w:val="24"/>
          <w:szCs w:val="24"/>
          <w:lang w:val="id"/>
        </w:rPr>
        <w:t>rektum</w:t>
      </w:r>
      <w:r w:rsidRPr="00583233">
        <w:rPr>
          <w:rFonts w:ascii="Times New Roman" w:eastAsia="Times New Roman" w:hAnsi="Times New Roman" w:cs="Times New Roman"/>
          <w:bCs/>
          <w:sz w:val="24"/>
          <w:szCs w:val="24"/>
          <w:lang w:val="id"/>
        </w:rPr>
        <w:t xml:space="preserve"> mengalir sepanjang cincin </w:t>
      </w:r>
      <w:r w:rsidRPr="001933CA">
        <w:rPr>
          <w:rFonts w:ascii="Times New Roman" w:eastAsia="Times New Roman" w:hAnsi="Times New Roman" w:cs="Times New Roman"/>
          <w:bCs/>
          <w:i/>
          <w:iCs/>
          <w:sz w:val="24"/>
          <w:szCs w:val="24"/>
          <w:lang w:val="id"/>
        </w:rPr>
        <w:t>limfatik hemoroidalis superior</w:t>
      </w:r>
      <w:r w:rsidRPr="00583233">
        <w:rPr>
          <w:rFonts w:ascii="Times New Roman" w:eastAsia="Times New Roman" w:hAnsi="Times New Roman" w:cs="Times New Roman"/>
          <w:bCs/>
          <w:sz w:val="24"/>
          <w:szCs w:val="24"/>
          <w:lang w:val="id"/>
        </w:rPr>
        <w:t xml:space="preserve">. Di bawahnya (yaitu 7-8 cm diatas garis anokutan), beberapa saluran </w:t>
      </w:r>
      <w:r w:rsidRPr="001933CA">
        <w:rPr>
          <w:rFonts w:ascii="Times New Roman" w:eastAsia="Times New Roman" w:hAnsi="Times New Roman" w:cs="Times New Roman"/>
          <w:bCs/>
          <w:i/>
          <w:iCs/>
          <w:sz w:val="24"/>
          <w:szCs w:val="24"/>
          <w:lang w:val="id"/>
        </w:rPr>
        <w:t>limfe menuju ke lateral</w:t>
      </w:r>
      <w:r w:rsidRPr="00583233">
        <w:rPr>
          <w:rFonts w:ascii="Times New Roman" w:eastAsia="Times New Roman" w:hAnsi="Times New Roman" w:cs="Times New Roman"/>
          <w:bCs/>
          <w:sz w:val="24"/>
          <w:szCs w:val="24"/>
          <w:lang w:val="id"/>
        </w:rPr>
        <w:t xml:space="preserve">. Saluran-saluran limfe ini berhubungan dengan kelenjar getah bening sepanjang </w:t>
      </w:r>
      <w:r w:rsidRPr="001933CA">
        <w:rPr>
          <w:rFonts w:ascii="Times New Roman" w:eastAsia="Times New Roman" w:hAnsi="Times New Roman" w:cs="Times New Roman"/>
          <w:bCs/>
          <w:i/>
          <w:iCs/>
          <w:sz w:val="24"/>
          <w:szCs w:val="24"/>
          <w:lang w:val="id"/>
        </w:rPr>
        <w:t>a.hemoroidalis media, fossa obturator, dan a.hipogastrika, serta a. iliaka komunis.</w:t>
      </w:r>
      <w:r w:rsidRPr="00583233">
        <w:rPr>
          <w:rFonts w:ascii="Times New Roman" w:eastAsia="Times New Roman" w:hAnsi="Times New Roman" w:cs="Times New Roman"/>
          <w:bCs/>
          <w:sz w:val="24"/>
          <w:szCs w:val="24"/>
          <w:lang w:val="id"/>
        </w:rPr>
        <w:t xml:space="preserve"> Perjalanan saluran limfatik utama pada kanker rekt</w:t>
      </w:r>
      <w:r w:rsidR="001933CA" w:rsidRPr="001933CA">
        <w:rPr>
          <w:rFonts w:ascii="Times New Roman" w:eastAsia="Times New Roman" w:hAnsi="Times New Roman" w:cs="Times New Roman"/>
          <w:bCs/>
          <w:sz w:val="24"/>
          <w:szCs w:val="24"/>
          <w:lang w:val="id"/>
        </w:rPr>
        <w:t>um</w:t>
      </w:r>
      <w:r w:rsidRPr="00583233">
        <w:rPr>
          <w:rFonts w:ascii="Times New Roman" w:eastAsia="Times New Roman" w:hAnsi="Times New Roman" w:cs="Times New Roman"/>
          <w:bCs/>
          <w:sz w:val="24"/>
          <w:szCs w:val="24"/>
          <w:lang w:val="id"/>
        </w:rPr>
        <w:t xml:space="preserve"> adalah </w:t>
      </w:r>
      <w:r w:rsidRPr="00583233">
        <w:rPr>
          <w:rFonts w:ascii="Times New Roman" w:eastAsia="Times New Roman" w:hAnsi="Times New Roman" w:cs="Times New Roman"/>
          <w:bCs/>
          <w:sz w:val="24"/>
          <w:szCs w:val="24"/>
          <w:lang w:val="id"/>
        </w:rPr>
        <w:lastRenderedPageBreak/>
        <w:t>mengikuti pembul</w:t>
      </w:r>
      <w:r w:rsidR="001933CA" w:rsidRPr="001933CA">
        <w:rPr>
          <w:rFonts w:ascii="Times New Roman" w:eastAsia="Times New Roman" w:hAnsi="Times New Roman" w:cs="Times New Roman"/>
          <w:bCs/>
          <w:sz w:val="24"/>
          <w:szCs w:val="24"/>
          <w:lang w:val="id"/>
        </w:rPr>
        <w:t>u</w:t>
      </w:r>
      <w:r w:rsidRPr="00583233">
        <w:rPr>
          <w:rFonts w:ascii="Times New Roman" w:eastAsia="Times New Roman" w:hAnsi="Times New Roman" w:cs="Times New Roman"/>
          <w:bCs/>
          <w:sz w:val="24"/>
          <w:szCs w:val="24"/>
          <w:lang w:val="id"/>
        </w:rPr>
        <w:t xml:space="preserve">h darah rektum bagian atas menuju kelenjar getah bening </w:t>
      </w:r>
      <w:r w:rsidRPr="001933CA">
        <w:rPr>
          <w:rFonts w:ascii="Times New Roman" w:eastAsia="Times New Roman" w:hAnsi="Times New Roman" w:cs="Times New Roman"/>
          <w:bCs/>
          <w:i/>
          <w:iCs/>
          <w:sz w:val="24"/>
          <w:szCs w:val="24"/>
          <w:lang w:val="id"/>
        </w:rPr>
        <w:t>mesenterika inferior.</w:t>
      </w:r>
      <w:r w:rsidRPr="00583233">
        <w:rPr>
          <w:rFonts w:ascii="Times New Roman" w:eastAsia="Times New Roman" w:hAnsi="Times New Roman" w:cs="Times New Roman"/>
          <w:bCs/>
          <w:sz w:val="24"/>
          <w:szCs w:val="24"/>
          <w:lang w:val="id"/>
        </w:rPr>
        <w:t xml:space="preserve"> Aliran </w:t>
      </w:r>
      <w:r w:rsidRPr="00183D11">
        <w:rPr>
          <w:rFonts w:ascii="Times New Roman" w:eastAsia="Times New Roman" w:hAnsi="Times New Roman" w:cs="Times New Roman"/>
          <w:bCs/>
          <w:i/>
          <w:iCs/>
          <w:sz w:val="24"/>
          <w:szCs w:val="24"/>
          <w:lang w:val="id"/>
        </w:rPr>
        <w:t>limfatik rektum</w:t>
      </w:r>
      <w:r w:rsidRPr="00583233">
        <w:rPr>
          <w:rFonts w:ascii="Times New Roman" w:eastAsia="Times New Roman" w:hAnsi="Times New Roman" w:cs="Times New Roman"/>
          <w:bCs/>
          <w:sz w:val="24"/>
          <w:szCs w:val="24"/>
          <w:lang w:val="id"/>
        </w:rPr>
        <w:t xml:space="preserve"> bagian tengah dan bawah juga</w:t>
      </w:r>
      <w:r w:rsidRPr="00583233">
        <w:rPr>
          <w:rFonts w:ascii="Times New Roman" w:eastAsia="Calibri" w:hAnsi="Times New Roman" w:cs="Times New Roman"/>
          <w:sz w:val="24"/>
          <w:szCs w:val="24"/>
          <w:lang w:val="id"/>
        </w:rPr>
        <w:t xml:space="preserve"> </w:t>
      </w:r>
      <w:r w:rsidRPr="00583233">
        <w:rPr>
          <w:rFonts w:ascii="Times New Roman" w:eastAsia="Times New Roman" w:hAnsi="Times New Roman" w:cs="Times New Roman"/>
          <w:bCs/>
          <w:sz w:val="24"/>
          <w:szCs w:val="24"/>
          <w:lang w:val="id"/>
        </w:rPr>
        <w:t xml:space="preserve">mengikuti pembuluh darah </w:t>
      </w:r>
      <w:r w:rsidRPr="00391A13">
        <w:rPr>
          <w:rFonts w:ascii="Times New Roman" w:eastAsia="Times New Roman" w:hAnsi="Times New Roman" w:cs="Times New Roman"/>
          <w:bCs/>
          <w:sz w:val="24"/>
          <w:szCs w:val="24"/>
          <w:lang w:val="id"/>
        </w:rPr>
        <w:t>rektum</w:t>
      </w:r>
      <w:r w:rsidRPr="00583233">
        <w:rPr>
          <w:rFonts w:ascii="Times New Roman" w:eastAsia="Times New Roman" w:hAnsi="Times New Roman" w:cs="Times New Roman"/>
          <w:bCs/>
          <w:sz w:val="24"/>
          <w:szCs w:val="24"/>
          <w:lang w:val="id"/>
        </w:rPr>
        <w:t xml:space="preserve"> bagian tengah dan berakhir di kelenjar getah bening</w:t>
      </w:r>
      <w:r w:rsidRPr="00583233">
        <w:rPr>
          <w:rFonts w:ascii="Times New Roman" w:eastAsia="Calibri" w:hAnsi="Times New Roman" w:cs="Times New Roman"/>
          <w:sz w:val="24"/>
          <w:szCs w:val="24"/>
          <w:lang w:val="id"/>
        </w:rPr>
        <w:t xml:space="preserve"> </w:t>
      </w:r>
      <w:r w:rsidRPr="001933CA">
        <w:rPr>
          <w:rFonts w:ascii="Times New Roman" w:eastAsia="Times New Roman" w:hAnsi="Times New Roman" w:cs="Times New Roman"/>
          <w:bCs/>
          <w:i/>
          <w:iCs/>
          <w:sz w:val="24"/>
          <w:szCs w:val="24"/>
          <w:lang w:val="id"/>
        </w:rPr>
        <w:t>iliaka interna</w:t>
      </w:r>
      <w:r w:rsidRPr="00583233">
        <w:rPr>
          <w:rFonts w:ascii="Times New Roman" w:eastAsia="Times New Roman" w:hAnsi="Times New Roman" w:cs="Times New Roman"/>
          <w:bCs/>
          <w:sz w:val="24"/>
          <w:szCs w:val="24"/>
          <w:lang w:val="id"/>
        </w:rPr>
        <w:t>. Kanker rekt</w:t>
      </w:r>
      <w:r w:rsidR="001933CA" w:rsidRPr="001933CA">
        <w:rPr>
          <w:rFonts w:ascii="Times New Roman" w:eastAsia="Times New Roman" w:hAnsi="Times New Roman" w:cs="Times New Roman"/>
          <w:bCs/>
          <w:sz w:val="24"/>
          <w:szCs w:val="24"/>
          <w:lang w:val="id"/>
        </w:rPr>
        <w:t>um</w:t>
      </w:r>
      <w:r w:rsidRPr="00583233">
        <w:rPr>
          <w:rFonts w:ascii="Times New Roman" w:eastAsia="Times New Roman" w:hAnsi="Times New Roman" w:cs="Times New Roman"/>
          <w:bCs/>
          <w:sz w:val="24"/>
          <w:szCs w:val="24"/>
          <w:lang w:val="id"/>
        </w:rPr>
        <w:t xml:space="preserve"> bagian bawah yang menjalar ke anus kadang-kadang dapat</w:t>
      </w:r>
      <w:r w:rsidRPr="00583233">
        <w:rPr>
          <w:rFonts w:ascii="Times New Roman" w:eastAsia="Calibri" w:hAnsi="Times New Roman" w:cs="Times New Roman"/>
          <w:sz w:val="24"/>
          <w:szCs w:val="24"/>
          <w:lang w:val="id"/>
        </w:rPr>
        <w:t xml:space="preserve"> </w:t>
      </w:r>
      <w:r w:rsidRPr="00583233">
        <w:rPr>
          <w:rFonts w:ascii="Times New Roman" w:eastAsia="Times New Roman" w:hAnsi="Times New Roman" w:cs="Times New Roman"/>
          <w:bCs/>
          <w:sz w:val="24"/>
          <w:szCs w:val="24"/>
          <w:lang w:val="id"/>
        </w:rPr>
        <w:t xml:space="preserve">bermetastase ke kelenjar </w:t>
      </w:r>
      <w:r w:rsidRPr="001933CA">
        <w:rPr>
          <w:rFonts w:ascii="Times New Roman" w:eastAsia="Times New Roman" w:hAnsi="Times New Roman" w:cs="Times New Roman"/>
          <w:bCs/>
          <w:i/>
          <w:iCs/>
          <w:sz w:val="24"/>
          <w:szCs w:val="24"/>
          <w:lang w:val="id"/>
        </w:rPr>
        <w:t>inguinal superfisial</w:t>
      </w:r>
      <w:r w:rsidRPr="00583233">
        <w:rPr>
          <w:rFonts w:ascii="Times New Roman" w:eastAsia="Times New Roman" w:hAnsi="Times New Roman" w:cs="Times New Roman"/>
          <w:bCs/>
          <w:sz w:val="24"/>
          <w:szCs w:val="24"/>
          <w:lang w:val="id"/>
        </w:rPr>
        <w:t xml:space="preserve"> karena adanya hubungan dengan saluran </w:t>
      </w:r>
      <w:r w:rsidRPr="00183D11">
        <w:rPr>
          <w:rFonts w:ascii="Times New Roman" w:eastAsia="Times New Roman" w:hAnsi="Times New Roman" w:cs="Times New Roman"/>
          <w:bCs/>
          <w:i/>
          <w:iCs/>
          <w:sz w:val="24"/>
          <w:szCs w:val="24"/>
          <w:lang w:val="id"/>
        </w:rPr>
        <w:t>limfatik eferen</w:t>
      </w:r>
      <w:r w:rsidRPr="00583233">
        <w:rPr>
          <w:rFonts w:ascii="Times New Roman" w:eastAsia="Times New Roman" w:hAnsi="Times New Roman" w:cs="Times New Roman"/>
          <w:bCs/>
          <w:sz w:val="24"/>
          <w:szCs w:val="24"/>
          <w:lang w:val="id"/>
        </w:rPr>
        <w:t xml:space="preserve"> yang menuju ke anus bagian bawah.</w:t>
      </w:r>
      <w:r w:rsidR="00183D11" w:rsidRPr="00183D11">
        <w:rPr>
          <w:rFonts w:ascii="Times New Roman" w:eastAsia="Times New Roman" w:hAnsi="Times New Roman" w:cs="Times New Roman"/>
          <w:bCs/>
          <w:sz w:val="24"/>
          <w:szCs w:val="24"/>
          <w:lang w:val="id"/>
        </w:rPr>
        <w:t xml:space="preserve"> </w:t>
      </w:r>
      <w:r w:rsidRPr="00183D11">
        <w:rPr>
          <w:rFonts w:ascii="Times New Roman" w:eastAsia="Times New Roman" w:hAnsi="Times New Roman" w:cs="Times New Roman"/>
          <w:bCs/>
          <w:i/>
          <w:iCs/>
          <w:sz w:val="24"/>
          <w:szCs w:val="24"/>
          <w:lang w:val="id"/>
        </w:rPr>
        <w:t>Kolektomi laparasokopik</w:t>
      </w:r>
      <w:r w:rsidRPr="00583233">
        <w:rPr>
          <w:rFonts w:ascii="Times New Roman" w:eastAsia="Times New Roman" w:hAnsi="Times New Roman" w:cs="Times New Roman"/>
          <w:bCs/>
          <w:sz w:val="24"/>
          <w:szCs w:val="24"/>
          <w:lang w:val="id"/>
        </w:rPr>
        <w:t xml:space="preserve"> merupakan pilihan penatalaksanaan bedah untuk kanker kolorektal. Bukti - bukti yang diperoleh dari beberapa uji acak terkontrol dan penelitian kohort memperlihatkan bahwa bedah laparoskopik untuk kanker kolorektal dapat dilakukan secara onkologis dan memiliki kelebihan dibandingkan dengan bedah konvensional seperti berkurangnya nyeri pascaoperasi, penggunaan analgetika, lama rawat di rumah sakit, dan perdarahan.</w:t>
      </w:r>
    </w:p>
    <w:p w14:paraId="50A1C3C9" w14:textId="77777777" w:rsidR="00EE4784" w:rsidRPr="00583233" w:rsidRDefault="00EE4784" w:rsidP="00F170B3">
      <w:pPr>
        <w:pStyle w:val="DaftarParagraf"/>
        <w:numPr>
          <w:ilvl w:val="0"/>
          <w:numId w:val="34"/>
        </w:numPr>
        <w:spacing w:after="0" w:line="480" w:lineRule="auto"/>
        <w:ind w:left="270" w:hanging="270"/>
        <w:rPr>
          <w:rFonts w:eastAsia="Calibri" w:cs="Times New Roman"/>
          <w:szCs w:val="24"/>
          <w:lang w:val="fi-FI"/>
        </w:rPr>
      </w:pPr>
      <w:r w:rsidRPr="00583233">
        <w:rPr>
          <w:rFonts w:eastAsia="Calibri" w:cs="Times New Roman"/>
          <w:szCs w:val="24"/>
          <w:lang w:val="fi-FI"/>
        </w:rPr>
        <w:t>Radioterapi</w:t>
      </w:r>
    </w:p>
    <w:p w14:paraId="532A867E" w14:textId="7284D7D0" w:rsidR="0064574E" w:rsidRPr="0098241A" w:rsidRDefault="00EE4784" w:rsidP="00F170B3">
      <w:pPr>
        <w:spacing w:after="0" w:line="480" w:lineRule="auto"/>
        <w:ind w:firstLine="270"/>
        <w:jc w:val="both"/>
        <w:rPr>
          <w:rFonts w:ascii="Times New Roman" w:eastAsia="Calibri" w:hAnsi="Times New Roman" w:cs="Times New Roman"/>
          <w:sz w:val="24"/>
          <w:szCs w:val="24"/>
        </w:rPr>
      </w:pPr>
      <w:r w:rsidRPr="0098241A">
        <w:rPr>
          <w:rFonts w:ascii="Times New Roman" w:eastAsia="Calibri" w:hAnsi="Times New Roman" w:cs="Times New Roman"/>
          <w:sz w:val="24"/>
          <w:szCs w:val="24"/>
          <w:lang w:val="fi-FI"/>
        </w:rPr>
        <w:t xml:space="preserve">Terapi radiasi merupakan penanganan kanker dengan menggunakan </w:t>
      </w:r>
      <w:r w:rsidRPr="00BF7676">
        <w:rPr>
          <w:rFonts w:ascii="Times New Roman" w:eastAsia="Calibri" w:hAnsi="Times New Roman" w:cs="Times New Roman"/>
          <w:i/>
          <w:iCs/>
          <w:sz w:val="24"/>
          <w:szCs w:val="24"/>
          <w:lang w:val="fi-FI"/>
        </w:rPr>
        <w:t>x-ray</w:t>
      </w:r>
      <w:r w:rsidRPr="0098241A">
        <w:rPr>
          <w:rFonts w:ascii="Times New Roman" w:eastAsia="Calibri" w:hAnsi="Times New Roman" w:cs="Times New Roman"/>
          <w:sz w:val="24"/>
          <w:szCs w:val="24"/>
          <w:lang w:val="fi-FI"/>
        </w:rPr>
        <w:t xml:space="preserve"> berenergi tinggi untuk membunuh sel kanker. Terdapat dua cara pemberian terapi radiasi, yaitu dengan radiasi eksternal dan radiasi internal. Pemilihan cara radiasi diberikan tergantung pada tipe dan stadium dari kanker. Radiasi eksternal </w:t>
      </w:r>
      <w:r w:rsidRPr="00183D11">
        <w:rPr>
          <w:rFonts w:ascii="Times New Roman" w:eastAsia="Calibri" w:hAnsi="Times New Roman" w:cs="Times New Roman"/>
          <w:i/>
          <w:iCs/>
          <w:sz w:val="24"/>
          <w:szCs w:val="24"/>
          <w:lang w:val="fi-FI"/>
        </w:rPr>
        <w:t>(external beam therapy</w:t>
      </w:r>
      <w:r w:rsidRPr="0098241A">
        <w:rPr>
          <w:rFonts w:ascii="Times New Roman" w:eastAsia="Calibri" w:hAnsi="Times New Roman" w:cs="Times New Roman"/>
          <w:sz w:val="24"/>
          <w:szCs w:val="24"/>
          <w:lang w:val="fi-FI"/>
        </w:rPr>
        <w:t xml:space="preserve">) merupakan penanganan dimana radiasi tingkat tinggi secara tepat diarahkan pada sel kanker. Sejak radiasi digunakan untuk membunuh sel kanker, maka dibutuhkan pelindung khusus untuk melindungi jaringan yang sehat disekitarnya. Terapi radiasi tidak menyakitkan dan pemberian radiasi hanya berlangsung beberapa menit. Radiasi </w:t>
      </w:r>
      <w:r w:rsidRPr="00183D11">
        <w:rPr>
          <w:rFonts w:ascii="Times New Roman" w:eastAsia="Calibri" w:hAnsi="Times New Roman" w:cs="Times New Roman"/>
          <w:i/>
          <w:iCs/>
          <w:sz w:val="24"/>
          <w:szCs w:val="24"/>
          <w:lang w:val="fi-FI"/>
        </w:rPr>
        <w:t xml:space="preserve">internal (brachytherapy, implant radiation) </w:t>
      </w:r>
      <w:r w:rsidRPr="0098241A">
        <w:rPr>
          <w:rFonts w:ascii="Times New Roman" w:eastAsia="Calibri" w:hAnsi="Times New Roman" w:cs="Times New Roman"/>
          <w:sz w:val="24"/>
          <w:szCs w:val="24"/>
          <w:lang w:val="fi-FI"/>
        </w:rPr>
        <w:t xml:space="preserve">menggunakan radiasi yang diberikan ke dalam tubuh sedekat mungkin pada sel kanker. </w:t>
      </w:r>
      <w:r w:rsidRPr="0098241A">
        <w:rPr>
          <w:rFonts w:ascii="Times New Roman" w:eastAsia="Calibri" w:hAnsi="Times New Roman" w:cs="Times New Roman"/>
          <w:sz w:val="24"/>
          <w:szCs w:val="24"/>
        </w:rPr>
        <w:t xml:space="preserve">Substansi yang menghasilkan radiasi disebut </w:t>
      </w:r>
      <w:r w:rsidRPr="00183D11">
        <w:rPr>
          <w:rFonts w:ascii="Times New Roman" w:eastAsia="Calibri" w:hAnsi="Times New Roman" w:cs="Times New Roman"/>
          <w:i/>
          <w:iCs/>
          <w:sz w:val="24"/>
          <w:szCs w:val="24"/>
        </w:rPr>
        <w:t>radioisotop</w:t>
      </w:r>
      <w:r w:rsidRPr="0098241A">
        <w:rPr>
          <w:rFonts w:ascii="Times New Roman" w:eastAsia="Calibri" w:hAnsi="Times New Roman" w:cs="Times New Roman"/>
          <w:sz w:val="24"/>
          <w:szCs w:val="24"/>
        </w:rPr>
        <w:t xml:space="preserve">, bisa dimasukkan </w:t>
      </w:r>
      <w:r w:rsidRPr="0098241A">
        <w:rPr>
          <w:rFonts w:ascii="Times New Roman" w:eastAsia="Calibri" w:hAnsi="Times New Roman" w:cs="Times New Roman"/>
          <w:sz w:val="24"/>
          <w:szCs w:val="24"/>
        </w:rPr>
        <w:lastRenderedPageBreak/>
        <w:t xml:space="preserve">dengan cara oral, </w:t>
      </w:r>
      <w:r w:rsidRPr="00183D11">
        <w:rPr>
          <w:rFonts w:ascii="Times New Roman" w:eastAsia="Calibri" w:hAnsi="Times New Roman" w:cs="Times New Roman"/>
          <w:i/>
          <w:iCs/>
          <w:sz w:val="24"/>
          <w:szCs w:val="24"/>
        </w:rPr>
        <w:t xml:space="preserve">parenteral </w:t>
      </w:r>
      <w:r w:rsidRPr="0098241A">
        <w:rPr>
          <w:rFonts w:ascii="Times New Roman" w:eastAsia="Calibri" w:hAnsi="Times New Roman" w:cs="Times New Roman"/>
          <w:sz w:val="24"/>
          <w:szCs w:val="24"/>
        </w:rPr>
        <w:t xml:space="preserve">atau </w:t>
      </w:r>
      <w:r w:rsidRPr="00183D11">
        <w:rPr>
          <w:rFonts w:ascii="Times New Roman" w:eastAsia="Calibri" w:hAnsi="Times New Roman" w:cs="Times New Roman"/>
          <w:i/>
          <w:iCs/>
          <w:sz w:val="24"/>
          <w:szCs w:val="24"/>
        </w:rPr>
        <w:t>implant</w:t>
      </w:r>
      <w:r w:rsidRPr="0098241A">
        <w:rPr>
          <w:rFonts w:ascii="Times New Roman" w:eastAsia="Calibri" w:hAnsi="Times New Roman" w:cs="Times New Roman"/>
          <w:sz w:val="24"/>
          <w:szCs w:val="24"/>
        </w:rPr>
        <w:t xml:space="preserve"> langsung pada tumor. Radiasi internal memberikan tingkat radiasi yang lebih tinggi dengan waktu yang relatif singkat bila dibandingkan dengan eksternal radiasi, dan beberapa penanganan internal radiasi secara sementara menetap didalam tubuh</w:t>
      </w:r>
      <w:r w:rsidRPr="00183D11">
        <w:rPr>
          <w:rFonts w:ascii="Times New Roman" w:eastAsia="Calibri" w:hAnsi="Times New Roman" w:cs="Times New Roman"/>
          <w:i/>
          <w:iCs/>
          <w:sz w:val="24"/>
          <w:szCs w:val="24"/>
        </w:rPr>
        <w:t xml:space="preserve">. </w:t>
      </w:r>
      <w:r w:rsidRPr="00BF7676">
        <w:rPr>
          <w:rFonts w:ascii="Times New Roman" w:eastAsia="Calibri" w:hAnsi="Times New Roman" w:cs="Times New Roman"/>
          <w:sz w:val="24"/>
          <w:szCs w:val="24"/>
        </w:rPr>
        <w:t>Resesksi</w:t>
      </w:r>
      <w:r w:rsidRPr="0098241A">
        <w:rPr>
          <w:rFonts w:ascii="Times New Roman" w:eastAsia="Calibri" w:hAnsi="Times New Roman" w:cs="Times New Roman"/>
          <w:sz w:val="24"/>
          <w:szCs w:val="24"/>
        </w:rPr>
        <w:t xml:space="preserve"> tumor secara paliatif dilakukan dengan tujuan mencegah dan mengatasi obstruksi serta menghentikan perdarahan agar kualitas hidup penderita lebih baik.</w:t>
      </w:r>
    </w:p>
    <w:p w14:paraId="734A7A33" w14:textId="1E9B90AF" w:rsidR="00583233" w:rsidRPr="00C52A93" w:rsidRDefault="00EE4784" w:rsidP="00C52A93">
      <w:pPr>
        <w:pStyle w:val="DaftarParagraf"/>
        <w:numPr>
          <w:ilvl w:val="0"/>
          <w:numId w:val="34"/>
        </w:numPr>
        <w:spacing w:after="0" w:line="480" w:lineRule="auto"/>
        <w:ind w:left="270" w:hanging="270"/>
        <w:rPr>
          <w:rFonts w:eastAsia="Calibri" w:cs="Times New Roman"/>
          <w:i/>
          <w:iCs/>
          <w:szCs w:val="24"/>
        </w:rPr>
      </w:pPr>
      <w:r w:rsidRPr="00C52A93">
        <w:rPr>
          <w:rFonts w:eastAsia="Calibri" w:cs="Times New Roman"/>
          <w:szCs w:val="24"/>
        </w:rPr>
        <w:t xml:space="preserve">Kemoterapi </w:t>
      </w:r>
      <w:r w:rsidRPr="00C52A93">
        <w:rPr>
          <w:rFonts w:eastAsia="Calibri" w:cs="Times New Roman"/>
          <w:i/>
          <w:iCs/>
          <w:szCs w:val="24"/>
        </w:rPr>
        <w:t>Adjuvant</w:t>
      </w:r>
    </w:p>
    <w:p w14:paraId="4C71D1F6" w14:textId="7A22C6F4" w:rsidR="005F101E" w:rsidRPr="0098241A" w:rsidRDefault="00EE4784" w:rsidP="00C52A93">
      <w:pPr>
        <w:spacing w:after="0" w:line="480" w:lineRule="auto"/>
        <w:ind w:firstLine="270"/>
        <w:jc w:val="both"/>
        <w:rPr>
          <w:rFonts w:ascii="Times New Roman" w:eastAsia="Calibri" w:hAnsi="Times New Roman" w:cs="Times New Roman"/>
          <w:sz w:val="24"/>
          <w:szCs w:val="24"/>
        </w:rPr>
      </w:pPr>
      <w:r w:rsidRPr="0098241A">
        <w:rPr>
          <w:rFonts w:ascii="Times New Roman" w:eastAsia="Calibri" w:hAnsi="Times New Roman" w:cs="Times New Roman"/>
          <w:sz w:val="24"/>
          <w:szCs w:val="24"/>
        </w:rPr>
        <w:t xml:space="preserve">Kemoterapi Kanker kolorektal telah banyak resisten pada hampir sebagian kemoterapi. Bagaimanapun juga kemoterapi yang diikuti dengan </w:t>
      </w:r>
      <w:r w:rsidRPr="00183D11">
        <w:rPr>
          <w:rFonts w:ascii="Times New Roman" w:eastAsia="Calibri" w:hAnsi="Times New Roman" w:cs="Times New Roman"/>
          <w:i/>
          <w:iCs/>
          <w:sz w:val="24"/>
          <w:szCs w:val="24"/>
        </w:rPr>
        <w:t xml:space="preserve">ekstirpasi </w:t>
      </w:r>
      <w:r w:rsidRPr="0098241A">
        <w:rPr>
          <w:rFonts w:ascii="Times New Roman" w:eastAsia="Calibri" w:hAnsi="Times New Roman" w:cs="Times New Roman"/>
          <w:sz w:val="24"/>
          <w:szCs w:val="24"/>
        </w:rPr>
        <w:t>dari tumor secara teoritis seharusnya dapat menambah</w:t>
      </w:r>
      <w:r w:rsidR="00BF7676" w:rsidRPr="00BF7676">
        <w:rPr>
          <w:rFonts w:ascii="Times New Roman" w:eastAsia="Calibri" w:hAnsi="Times New Roman" w:cs="Times New Roman"/>
          <w:sz w:val="24"/>
          <w:szCs w:val="24"/>
        </w:rPr>
        <w:t xml:space="preserve"> </w:t>
      </w:r>
      <w:r w:rsidRPr="0098241A">
        <w:rPr>
          <w:rFonts w:ascii="Times New Roman" w:eastAsia="Calibri" w:hAnsi="Times New Roman" w:cs="Times New Roman"/>
          <w:sz w:val="24"/>
          <w:szCs w:val="24"/>
        </w:rPr>
        <w:t>efektifitas</w:t>
      </w:r>
      <w:r w:rsidR="00BF7676" w:rsidRPr="00BF7676">
        <w:rPr>
          <w:rFonts w:ascii="Times New Roman" w:eastAsia="Calibri" w:hAnsi="Times New Roman" w:cs="Times New Roman"/>
          <w:sz w:val="24"/>
          <w:szCs w:val="24"/>
        </w:rPr>
        <w:t xml:space="preserve"> </w:t>
      </w:r>
      <w:r w:rsidRPr="0098241A">
        <w:rPr>
          <w:rFonts w:ascii="Times New Roman" w:eastAsia="Calibri" w:hAnsi="Times New Roman" w:cs="Times New Roman"/>
          <w:sz w:val="24"/>
          <w:szCs w:val="24"/>
        </w:rPr>
        <w:t>kemoterapi. Kemoterapi sangat efektif digunakan bila tumor sangat sedikit dan berada pada fase proliferasi.</w:t>
      </w:r>
    </w:p>
    <w:p w14:paraId="459096B8" w14:textId="4729D4E6" w:rsidR="005F101E" w:rsidRPr="008852EC" w:rsidRDefault="005F101E" w:rsidP="004A70C3">
      <w:pPr>
        <w:pStyle w:val="Judul3"/>
        <w:numPr>
          <w:ilvl w:val="0"/>
          <w:numId w:val="0"/>
        </w:numPr>
        <w:ind w:left="2160" w:hanging="2160"/>
        <w:rPr>
          <w:lang w:val="id-ID"/>
        </w:rPr>
      </w:pPr>
      <w:bookmarkStart w:id="109" w:name="_Toc161205870"/>
      <w:r w:rsidRPr="008852EC">
        <w:rPr>
          <w:lang w:val="id-ID"/>
        </w:rPr>
        <w:t>2.3.10 Deteksi Dini</w:t>
      </w:r>
      <w:bookmarkEnd w:id="109"/>
    </w:p>
    <w:p w14:paraId="56F2EE34" w14:textId="2D180825" w:rsidR="005F101E" w:rsidRPr="0031009A" w:rsidRDefault="005F101E" w:rsidP="0031009A">
      <w:pPr>
        <w:spacing w:after="0" w:line="480" w:lineRule="auto"/>
        <w:ind w:firstLine="720"/>
        <w:jc w:val="both"/>
        <w:rPr>
          <w:rFonts w:ascii="Times New Roman" w:eastAsia="Calibri" w:hAnsi="Times New Roman" w:cs="Times New Roman"/>
          <w:sz w:val="24"/>
          <w:szCs w:val="24"/>
          <w:lang w:bidi="ar-SA"/>
        </w:rPr>
      </w:pPr>
      <w:r w:rsidRPr="0031009A">
        <w:rPr>
          <w:rFonts w:ascii="Times New Roman" w:eastAsia="Calibri" w:hAnsi="Times New Roman" w:cs="Times New Roman"/>
          <w:sz w:val="24"/>
          <w:szCs w:val="24"/>
          <w:lang w:bidi="ar-SA"/>
        </w:rPr>
        <w:t xml:space="preserve">Deteksi dini dan diagnosis pada penatalaksanaan kanker kolorektal memiliki peranan penting dalam memperoleh hasil yang optimal yakni meningkatnya </w:t>
      </w:r>
      <w:r w:rsidRPr="0031009A">
        <w:rPr>
          <w:rFonts w:ascii="Times New Roman" w:eastAsia="Calibri" w:hAnsi="Times New Roman" w:cs="Times New Roman"/>
          <w:i/>
          <w:iCs/>
          <w:sz w:val="24"/>
          <w:szCs w:val="24"/>
          <w:lang w:bidi="ar-SA"/>
        </w:rPr>
        <w:t>survial</w:t>
      </w:r>
      <w:r w:rsidRPr="0031009A">
        <w:rPr>
          <w:rFonts w:ascii="Times New Roman" w:eastAsia="Calibri" w:hAnsi="Times New Roman" w:cs="Times New Roman"/>
          <w:sz w:val="24"/>
          <w:szCs w:val="24"/>
          <w:lang w:bidi="ar-SA"/>
        </w:rPr>
        <w:t xml:space="preserve"> dan menurunnya tingkat morbiditas dan mortalitas para penderita kanker kolorektal. Apabila penyakit kanker diketahui pada stadium awal, maka peluang untuk sembuh dari penyakit semakin besar. Terdapat berbagai macam cara untuk mendeteksi adanya kanker kolorektal pada pasien, diantaranya  (Oliver, 2021) :  </w:t>
      </w:r>
    </w:p>
    <w:p w14:paraId="6996F22B" w14:textId="7C391A69" w:rsidR="00E53F11" w:rsidRPr="0031009A" w:rsidRDefault="008A25F6" w:rsidP="0031009A">
      <w:pPr>
        <w:spacing w:after="0" w:line="480" w:lineRule="auto"/>
        <w:jc w:val="both"/>
        <w:rPr>
          <w:rFonts w:ascii="Times New Roman" w:eastAsia="Calibri" w:hAnsi="Times New Roman" w:cs="Times New Roman"/>
          <w:sz w:val="24"/>
          <w:szCs w:val="24"/>
        </w:rPr>
      </w:pPr>
      <w:r w:rsidRPr="0031009A">
        <w:rPr>
          <w:rFonts w:ascii="Times New Roman" w:eastAsia="Calibri" w:hAnsi="Times New Roman" w:cs="Times New Roman"/>
          <w:sz w:val="24"/>
          <w:szCs w:val="24"/>
        </w:rPr>
        <w:t>1</w:t>
      </w:r>
      <w:r w:rsidR="0098241A" w:rsidRPr="0031009A">
        <w:rPr>
          <w:rFonts w:ascii="Times New Roman" w:eastAsia="Calibri" w:hAnsi="Times New Roman" w:cs="Times New Roman"/>
          <w:sz w:val="24"/>
          <w:szCs w:val="24"/>
        </w:rPr>
        <w:t xml:space="preserve">. </w:t>
      </w:r>
      <w:r w:rsidR="005F101E" w:rsidRPr="0031009A">
        <w:rPr>
          <w:rFonts w:ascii="Times New Roman" w:eastAsia="Calibri" w:hAnsi="Times New Roman" w:cs="Times New Roman"/>
          <w:sz w:val="24"/>
          <w:szCs w:val="24"/>
        </w:rPr>
        <w:t xml:space="preserve">Pemeriksaan Colok Dubur </w:t>
      </w:r>
    </w:p>
    <w:p w14:paraId="1F6F24B4" w14:textId="4774A4F9" w:rsidR="005620E1" w:rsidRPr="0031009A" w:rsidRDefault="005F101E" w:rsidP="0031009A">
      <w:pPr>
        <w:spacing w:after="0" w:line="480" w:lineRule="auto"/>
        <w:ind w:firstLine="360"/>
        <w:jc w:val="both"/>
        <w:rPr>
          <w:rFonts w:ascii="Times New Roman" w:eastAsia="Calibri" w:hAnsi="Times New Roman" w:cs="Times New Roman"/>
          <w:sz w:val="24"/>
          <w:szCs w:val="24"/>
        </w:rPr>
      </w:pPr>
      <w:r w:rsidRPr="0031009A">
        <w:rPr>
          <w:rFonts w:ascii="Times New Roman" w:eastAsia="Calibri" w:hAnsi="Times New Roman" w:cs="Times New Roman"/>
          <w:sz w:val="24"/>
          <w:szCs w:val="24"/>
        </w:rPr>
        <w:t xml:space="preserve">Pemeriksaan colok dubur dilakukan pada setiap pasien dengan jegala </w:t>
      </w:r>
      <w:r w:rsidRPr="00000237">
        <w:rPr>
          <w:rFonts w:ascii="Times New Roman" w:eastAsia="Calibri" w:hAnsi="Times New Roman" w:cs="Times New Roman"/>
          <w:i/>
          <w:iCs/>
          <w:sz w:val="24"/>
          <w:szCs w:val="24"/>
        </w:rPr>
        <w:t>anorektal.</w:t>
      </w:r>
      <w:r w:rsidRPr="0031009A">
        <w:rPr>
          <w:rFonts w:ascii="Times New Roman" w:eastAsia="Calibri" w:hAnsi="Times New Roman" w:cs="Times New Roman"/>
          <w:sz w:val="24"/>
          <w:szCs w:val="24"/>
        </w:rPr>
        <w:t xml:space="preserve"> Pemeriksaan ini bertujuan untuk menetapkan keutuhan sfingter ani dan menetapkan ukuran dan derajat fiksasi tumor pada </w:t>
      </w:r>
      <w:r w:rsidRPr="00BF7676">
        <w:rPr>
          <w:rFonts w:ascii="Times New Roman" w:eastAsia="Calibri" w:hAnsi="Times New Roman" w:cs="Times New Roman"/>
          <w:i/>
          <w:iCs/>
          <w:sz w:val="24"/>
          <w:szCs w:val="24"/>
        </w:rPr>
        <w:t>rektum 1/3</w:t>
      </w:r>
      <w:r w:rsidRPr="0031009A">
        <w:rPr>
          <w:rFonts w:ascii="Times New Roman" w:eastAsia="Calibri" w:hAnsi="Times New Roman" w:cs="Times New Roman"/>
          <w:sz w:val="24"/>
          <w:szCs w:val="24"/>
        </w:rPr>
        <w:t xml:space="preserve"> tengah dan </w:t>
      </w:r>
      <w:r w:rsidRPr="00000237">
        <w:rPr>
          <w:rFonts w:ascii="Times New Roman" w:eastAsia="Calibri" w:hAnsi="Times New Roman" w:cs="Times New Roman"/>
          <w:i/>
          <w:iCs/>
          <w:sz w:val="24"/>
          <w:szCs w:val="24"/>
        </w:rPr>
        <w:t>distal</w:t>
      </w:r>
      <w:r w:rsidRPr="0031009A">
        <w:rPr>
          <w:rFonts w:ascii="Times New Roman" w:eastAsia="Calibri" w:hAnsi="Times New Roman" w:cs="Times New Roman"/>
          <w:sz w:val="24"/>
          <w:szCs w:val="24"/>
        </w:rPr>
        <w:t xml:space="preserve">. Terdapat 2 </w:t>
      </w:r>
      <w:r w:rsidRPr="0031009A">
        <w:rPr>
          <w:rFonts w:ascii="Times New Roman" w:eastAsia="Calibri" w:hAnsi="Times New Roman" w:cs="Times New Roman"/>
          <w:sz w:val="24"/>
          <w:szCs w:val="24"/>
        </w:rPr>
        <w:lastRenderedPageBreak/>
        <w:t>gambaran khas pemeriksaan colok dubur, yaitu indurasi dan penonjolan tepi, yang dapat berupa:</w:t>
      </w:r>
    </w:p>
    <w:p w14:paraId="24F344E7" w14:textId="136BA8CB" w:rsidR="005620E1" w:rsidRPr="0031009A" w:rsidRDefault="005F101E" w:rsidP="00700DE1">
      <w:pPr>
        <w:pStyle w:val="DaftarParagraf"/>
        <w:numPr>
          <w:ilvl w:val="0"/>
          <w:numId w:val="31"/>
        </w:numPr>
        <w:spacing w:after="0" w:line="480" w:lineRule="auto"/>
        <w:rPr>
          <w:rFonts w:eastAsia="Calibri" w:cs="Times New Roman"/>
          <w:szCs w:val="24"/>
          <w:lang w:val="id-ID"/>
        </w:rPr>
      </w:pPr>
      <w:r w:rsidRPr="0031009A">
        <w:rPr>
          <w:rFonts w:eastAsia="Calibri" w:cs="Times New Roman"/>
          <w:szCs w:val="24"/>
          <w:lang w:val="id-ID"/>
        </w:rPr>
        <w:t>Suatu pertumbuhan awal yang teraba sebagai indurasi seperti cakram yaitu suatu plateau kecil dengan permukaan yang licin dan berbatas tegas.</w:t>
      </w:r>
    </w:p>
    <w:p w14:paraId="0F0ED468" w14:textId="77777777" w:rsidR="005620E1" w:rsidRPr="0031009A" w:rsidRDefault="005F101E" w:rsidP="00700DE1">
      <w:pPr>
        <w:pStyle w:val="DaftarParagraf"/>
        <w:numPr>
          <w:ilvl w:val="0"/>
          <w:numId w:val="31"/>
        </w:numPr>
        <w:spacing w:after="0" w:line="480" w:lineRule="auto"/>
        <w:rPr>
          <w:rFonts w:eastAsia="Calibri" w:cs="Times New Roman"/>
          <w:szCs w:val="24"/>
          <w:lang w:val="id-ID"/>
        </w:rPr>
      </w:pPr>
      <w:r w:rsidRPr="0031009A">
        <w:rPr>
          <w:rFonts w:eastAsia="Calibri" w:cs="Times New Roman"/>
          <w:szCs w:val="24"/>
          <w:lang w:val="id-ID"/>
        </w:rPr>
        <w:t>Suatu pertumbuhan tonjolan yang rapuh, biasanya lebih lunak, tetapi umumnya mempunyai beberapa daerah indurasi.</w:t>
      </w:r>
    </w:p>
    <w:p w14:paraId="5148D0C5" w14:textId="77777777" w:rsidR="005620E1" w:rsidRPr="0031009A" w:rsidRDefault="005F101E" w:rsidP="00700DE1">
      <w:pPr>
        <w:pStyle w:val="DaftarParagraf"/>
        <w:numPr>
          <w:ilvl w:val="0"/>
          <w:numId w:val="31"/>
        </w:numPr>
        <w:spacing w:after="0" w:line="480" w:lineRule="auto"/>
        <w:rPr>
          <w:rFonts w:eastAsia="Calibri" w:cs="Times New Roman"/>
          <w:szCs w:val="24"/>
          <w:lang w:val="id-ID"/>
        </w:rPr>
      </w:pPr>
      <w:r w:rsidRPr="0031009A">
        <w:rPr>
          <w:rFonts w:eastAsia="Calibri" w:cs="Times New Roman"/>
          <w:szCs w:val="24"/>
          <w:lang w:val="id-ID"/>
        </w:rPr>
        <w:t xml:space="preserve">Suatu bentuk khas dari </w:t>
      </w:r>
      <w:r w:rsidRPr="00000237">
        <w:rPr>
          <w:rFonts w:eastAsia="Calibri" w:cs="Times New Roman"/>
          <w:i/>
          <w:iCs/>
          <w:szCs w:val="24"/>
          <w:lang w:val="id-ID"/>
        </w:rPr>
        <w:t>ulkus malina</w:t>
      </w:r>
      <w:r w:rsidRPr="0031009A">
        <w:rPr>
          <w:rFonts w:eastAsia="Calibri" w:cs="Times New Roman"/>
          <w:szCs w:val="24"/>
          <w:lang w:val="id-ID"/>
        </w:rPr>
        <w:t xml:space="preserve"> dengan tepi </w:t>
      </w:r>
      <w:r w:rsidRPr="00000237">
        <w:rPr>
          <w:rFonts w:eastAsia="Calibri" w:cs="Times New Roman"/>
          <w:i/>
          <w:iCs/>
          <w:szCs w:val="24"/>
          <w:lang w:val="id-ID"/>
        </w:rPr>
        <w:t>noduler</w:t>
      </w:r>
      <w:r w:rsidRPr="0031009A">
        <w:rPr>
          <w:rFonts w:eastAsia="Calibri" w:cs="Times New Roman"/>
          <w:szCs w:val="24"/>
          <w:lang w:val="id-ID"/>
        </w:rPr>
        <w:t xml:space="preserve"> yang menonjol dengan suatu kubah yang dalam.</w:t>
      </w:r>
    </w:p>
    <w:p w14:paraId="5892F947" w14:textId="6F23564F" w:rsidR="00F61790" w:rsidRPr="0084760A" w:rsidRDefault="005F101E" w:rsidP="00700DE1">
      <w:pPr>
        <w:pStyle w:val="DaftarParagraf"/>
        <w:numPr>
          <w:ilvl w:val="0"/>
          <w:numId w:val="31"/>
        </w:numPr>
        <w:spacing w:after="0" w:line="480" w:lineRule="auto"/>
        <w:rPr>
          <w:rFonts w:eastAsia="Calibri" w:cs="Times New Roman"/>
          <w:szCs w:val="24"/>
        </w:rPr>
      </w:pPr>
      <w:r w:rsidRPr="0031009A">
        <w:rPr>
          <w:rFonts w:eastAsia="Calibri" w:cs="Times New Roman"/>
          <w:szCs w:val="24"/>
        </w:rPr>
        <w:t xml:space="preserve">Suatu bentuk </w:t>
      </w:r>
      <w:r w:rsidRPr="00000237">
        <w:rPr>
          <w:rFonts w:eastAsia="Calibri" w:cs="Times New Roman"/>
          <w:i/>
          <w:iCs/>
          <w:szCs w:val="24"/>
        </w:rPr>
        <w:t>karsinoma anular</w:t>
      </w:r>
      <w:r w:rsidRPr="0031009A">
        <w:rPr>
          <w:rFonts w:eastAsia="Calibri" w:cs="Times New Roman"/>
          <w:szCs w:val="24"/>
        </w:rPr>
        <w:t xml:space="preserve"> yang teraba sebagai pertumbuhan bentuk cincin</w:t>
      </w:r>
    </w:p>
    <w:p w14:paraId="146FAAB8" w14:textId="705BB761" w:rsidR="005620E1" w:rsidRPr="0031009A" w:rsidRDefault="008A25F6" w:rsidP="0031009A">
      <w:pPr>
        <w:spacing w:after="0" w:line="480" w:lineRule="auto"/>
        <w:jc w:val="both"/>
        <w:rPr>
          <w:rFonts w:ascii="Times New Roman" w:eastAsia="Calibri" w:hAnsi="Times New Roman" w:cs="Times New Roman"/>
          <w:i/>
          <w:iCs/>
          <w:sz w:val="24"/>
          <w:szCs w:val="24"/>
        </w:rPr>
      </w:pPr>
      <w:r w:rsidRPr="00045101">
        <w:rPr>
          <w:rFonts w:ascii="Times New Roman" w:eastAsia="Calibri" w:hAnsi="Times New Roman" w:cs="Times New Roman"/>
          <w:sz w:val="24"/>
          <w:szCs w:val="24"/>
          <w:lang w:val="en-US"/>
        </w:rPr>
        <w:t>2</w:t>
      </w:r>
      <w:r w:rsidRPr="0031009A">
        <w:rPr>
          <w:rFonts w:ascii="Times New Roman" w:eastAsia="Calibri" w:hAnsi="Times New Roman" w:cs="Times New Roman"/>
          <w:i/>
          <w:iCs/>
          <w:sz w:val="24"/>
          <w:szCs w:val="24"/>
          <w:lang w:val="en-US"/>
        </w:rPr>
        <w:t xml:space="preserve">. </w:t>
      </w:r>
      <w:r w:rsidR="005F101E" w:rsidRPr="0031009A">
        <w:rPr>
          <w:rFonts w:ascii="Times New Roman" w:eastAsia="Calibri" w:hAnsi="Times New Roman" w:cs="Times New Roman"/>
          <w:i/>
          <w:iCs/>
          <w:sz w:val="24"/>
          <w:szCs w:val="24"/>
        </w:rPr>
        <w:t>Screening</w:t>
      </w:r>
    </w:p>
    <w:p w14:paraId="165EFF3B" w14:textId="77777777" w:rsidR="00F61790" w:rsidRPr="0031009A" w:rsidRDefault="005F101E" w:rsidP="0031009A">
      <w:pPr>
        <w:spacing w:after="0" w:line="480" w:lineRule="auto"/>
        <w:ind w:firstLine="360"/>
        <w:jc w:val="both"/>
        <w:rPr>
          <w:rFonts w:ascii="Times New Roman" w:eastAsia="Calibri" w:hAnsi="Times New Roman" w:cs="Times New Roman"/>
          <w:sz w:val="24"/>
          <w:szCs w:val="24"/>
        </w:rPr>
      </w:pPr>
      <w:r w:rsidRPr="0031009A">
        <w:rPr>
          <w:rFonts w:ascii="Times New Roman" w:eastAsia="Calibri" w:hAnsi="Times New Roman" w:cs="Times New Roman"/>
          <w:sz w:val="24"/>
          <w:szCs w:val="24"/>
        </w:rPr>
        <w:t xml:space="preserve">Screening kanker kolorektal adalah proses mencari sel kanker atau pra kanker pada orang yang tidak memilki gejala penyakit. Dari waktu sel-sel abnormal pertama mulai tumbuh menjadi polip, biasanya membutuhkan waktu sekitar 10 sampai 15 tahun polip tersebut berkembang menjadi kanker kolorektal. </w:t>
      </w:r>
      <w:r w:rsidRPr="00BF7676">
        <w:rPr>
          <w:rFonts w:ascii="Times New Roman" w:eastAsia="Calibri" w:hAnsi="Times New Roman" w:cs="Times New Roman"/>
          <w:i/>
          <w:iCs/>
          <w:sz w:val="24"/>
          <w:szCs w:val="24"/>
        </w:rPr>
        <w:t>Screening</w:t>
      </w:r>
      <w:r w:rsidRPr="0031009A">
        <w:rPr>
          <w:rFonts w:ascii="Times New Roman" w:eastAsia="Calibri" w:hAnsi="Times New Roman" w:cs="Times New Roman"/>
          <w:sz w:val="24"/>
          <w:szCs w:val="24"/>
        </w:rPr>
        <w:t xml:space="preserve"> yang dilakukan secara rutin dapat mencegah kanker kolorektal. Hal ini dikarenakan polip yang ditemukan dapat disembuhkan dan dihilangkan sebelum berubah menjadi sel kanker. Proses </w:t>
      </w:r>
      <w:r w:rsidRPr="0031009A">
        <w:rPr>
          <w:rFonts w:ascii="Times New Roman" w:eastAsia="Calibri" w:hAnsi="Times New Roman" w:cs="Times New Roman"/>
          <w:i/>
          <w:iCs/>
          <w:sz w:val="24"/>
          <w:szCs w:val="24"/>
        </w:rPr>
        <w:t>screening</w:t>
      </w:r>
      <w:r w:rsidRPr="0031009A">
        <w:rPr>
          <w:rFonts w:ascii="Times New Roman" w:eastAsia="Calibri" w:hAnsi="Times New Roman" w:cs="Times New Roman"/>
          <w:sz w:val="24"/>
          <w:szCs w:val="24"/>
        </w:rPr>
        <w:t xml:space="preserve"> juga dapat digunakan untuk menemukan sel kanker sedini mungkin, sehingga kanker berpeluang besar untuk sembuh</w:t>
      </w:r>
      <w:r w:rsidRPr="0031009A">
        <w:rPr>
          <w:rFonts w:ascii="Times New Roman" w:eastAsia="Calibri" w:hAnsi="Times New Roman" w:cs="Times New Roman"/>
          <w:i/>
          <w:iCs/>
          <w:sz w:val="24"/>
          <w:szCs w:val="24"/>
        </w:rPr>
        <w:t>. Screening</w:t>
      </w:r>
      <w:r w:rsidRPr="0031009A">
        <w:rPr>
          <w:rFonts w:ascii="Times New Roman" w:eastAsia="Calibri" w:hAnsi="Times New Roman" w:cs="Times New Roman"/>
          <w:sz w:val="24"/>
          <w:szCs w:val="24"/>
        </w:rPr>
        <w:t xml:space="preserve"> dapat dilakukan secara rutin pada usia 50 tahun, pada orang yang memiliki riwayat keluarga terkena kanker, dan orang yang memilki faktor resiko kanker. </w:t>
      </w:r>
    </w:p>
    <w:p w14:paraId="3524A29F" w14:textId="6E7B970F" w:rsidR="005620E1" w:rsidRPr="0031009A" w:rsidRDefault="00F61790" w:rsidP="0031009A">
      <w:pPr>
        <w:spacing w:after="0" w:line="480" w:lineRule="auto"/>
        <w:jc w:val="both"/>
        <w:rPr>
          <w:rFonts w:ascii="Times New Roman" w:eastAsia="Calibri" w:hAnsi="Times New Roman" w:cs="Times New Roman"/>
          <w:sz w:val="24"/>
          <w:szCs w:val="24"/>
        </w:rPr>
      </w:pPr>
      <w:r w:rsidRPr="00755975">
        <w:rPr>
          <w:rFonts w:ascii="Times New Roman" w:eastAsia="Calibri" w:hAnsi="Times New Roman" w:cs="Times New Roman"/>
          <w:sz w:val="24"/>
          <w:szCs w:val="24"/>
        </w:rPr>
        <w:t xml:space="preserve">3. </w:t>
      </w:r>
      <w:r w:rsidR="005F101E" w:rsidRPr="0031009A">
        <w:rPr>
          <w:rFonts w:ascii="Times New Roman" w:eastAsia="Calibri" w:hAnsi="Times New Roman" w:cs="Times New Roman"/>
          <w:i/>
          <w:iCs/>
          <w:sz w:val="24"/>
          <w:szCs w:val="24"/>
        </w:rPr>
        <w:t xml:space="preserve">Flexible Sigmoidoscopy </w:t>
      </w:r>
    </w:p>
    <w:p w14:paraId="235DB3D6" w14:textId="23D91E50" w:rsidR="0031009A" w:rsidRPr="0031009A" w:rsidRDefault="005F101E" w:rsidP="0031009A">
      <w:pPr>
        <w:spacing w:after="0" w:line="480" w:lineRule="auto"/>
        <w:ind w:firstLine="720"/>
        <w:jc w:val="both"/>
        <w:rPr>
          <w:rFonts w:ascii="Times New Roman" w:eastAsia="Calibri" w:hAnsi="Times New Roman" w:cs="Times New Roman"/>
          <w:sz w:val="24"/>
          <w:szCs w:val="24"/>
        </w:rPr>
      </w:pPr>
      <w:r w:rsidRPr="0031009A">
        <w:rPr>
          <w:rFonts w:ascii="Times New Roman" w:eastAsia="Calibri" w:hAnsi="Times New Roman" w:cs="Times New Roman"/>
          <w:sz w:val="24"/>
          <w:szCs w:val="24"/>
        </w:rPr>
        <w:t xml:space="preserve">Proses ini dilakukan dengan melihat salah satu bagian dari usus besar dan rektum dengan </w:t>
      </w:r>
      <w:r w:rsidRPr="0031009A">
        <w:rPr>
          <w:rFonts w:ascii="Times New Roman" w:eastAsia="Calibri" w:hAnsi="Times New Roman" w:cs="Times New Roman"/>
          <w:i/>
          <w:iCs/>
          <w:sz w:val="24"/>
          <w:szCs w:val="24"/>
        </w:rPr>
        <w:t>sigmoidoscopy fleksibel</w:t>
      </w:r>
      <w:r w:rsidR="009539A7">
        <w:rPr>
          <w:rFonts w:ascii="Times New Roman" w:eastAsia="Calibri" w:hAnsi="Times New Roman" w:cs="Times New Roman"/>
          <w:sz w:val="24"/>
          <w:szCs w:val="24"/>
        </w:rPr>
        <w:t xml:space="preserve"> </w:t>
      </w:r>
      <w:r w:rsidRPr="0031009A">
        <w:rPr>
          <w:rFonts w:ascii="Times New Roman" w:eastAsia="Calibri" w:hAnsi="Times New Roman" w:cs="Times New Roman"/>
          <w:sz w:val="24"/>
          <w:szCs w:val="24"/>
        </w:rPr>
        <w:t xml:space="preserve">alat ini memiliki lampu pada tabung yang berukuran setebal jari dengan kamera kecil pada ujung alat. Alat ini dimasukkan </w:t>
      </w:r>
      <w:r w:rsidRPr="0031009A">
        <w:rPr>
          <w:rFonts w:ascii="Times New Roman" w:eastAsia="Calibri" w:hAnsi="Times New Roman" w:cs="Times New Roman"/>
          <w:sz w:val="24"/>
          <w:szCs w:val="24"/>
        </w:rPr>
        <w:lastRenderedPageBreak/>
        <w:t xml:space="preserve">melalui rektum dan bagian bawah usus besar. Gambar itu akan terlihat pada layar monitor. Dengan menggunakan sigmoidoscopy maka dokter dapat melihat bagian dalam rektum dan usus besar untuk mendeteksi kelainan apapun. Karena </w:t>
      </w:r>
      <w:r w:rsidRPr="0031009A">
        <w:rPr>
          <w:rFonts w:ascii="Times New Roman" w:eastAsia="Calibri" w:hAnsi="Times New Roman" w:cs="Times New Roman"/>
          <w:i/>
          <w:iCs/>
          <w:sz w:val="24"/>
          <w:szCs w:val="24"/>
        </w:rPr>
        <w:t xml:space="preserve">sigmoidoscopy </w:t>
      </w:r>
      <w:r w:rsidRPr="0031009A">
        <w:rPr>
          <w:rFonts w:ascii="Times New Roman" w:eastAsia="Calibri" w:hAnsi="Times New Roman" w:cs="Times New Roman"/>
          <w:sz w:val="24"/>
          <w:szCs w:val="24"/>
        </w:rPr>
        <w:t>berukuran 60 cm</w:t>
      </w:r>
      <w:r w:rsidR="009539A7">
        <w:rPr>
          <w:rFonts w:ascii="Times New Roman" w:eastAsia="Calibri" w:hAnsi="Times New Roman" w:cs="Times New Roman"/>
          <w:sz w:val="24"/>
          <w:szCs w:val="24"/>
        </w:rPr>
        <w:t xml:space="preserve"> </w:t>
      </w:r>
      <w:r w:rsidRPr="0031009A">
        <w:rPr>
          <w:rFonts w:ascii="Times New Roman" w:eastAsia="Calibri" w:hAnsi="Times New Roman" w:cs="Times New Roman"/>
          <w:sz w:val="24"/>
          <w:szCs w:val="24"/>
        </w:rPr>
        <w:t xml:space="preserve">maka dokter dapat melihat seluruh rektum tetapi hanya dapat melihat setengah bagian dari usus besar. </w:t>
      </w:r>
    </w:p>
    <w:p w14:paraId="21988D4A" w14:textId="7B630F7A" w:rsidR="005620E1" w:rsidRPr="0031009A" w:rsidRDefault="0031009A" w:rsidP="0031009A">
      <w:pPr>
        <w:spacing w:after="0" w:line="480" w:lineRule="auto"/>
        <w:jc w:val="both"/>
        <w:rPr>
          <w:rFonts w:ascii="Times New Roman" w:eastAsia="Calibri" w:hAnsi="Times New Roman" w:cs="Times New Roman"/>
          <w:sz w:val="24"/>
          <w:szCs w:val="24"/>
        </w:rPr>
      </w:pPr>
      <w:r w:rsidRPr="0031009A">
        <w:rPr>
          <w:rFonts w:ascii="Times New Roman" w:eastAsia="Calibri" w:hAnsi="Times New Roman" w:cs="Times New Roman"/>
          <w:sz w:val="24"/>
          <w:szCs w:val="24"/>
          <w:lang w:val="en-US"/>
        </w:rPr>
        <w:t xml:space="preserve">4. </w:t>
      </w:r>
      <w:r w:rsidR="005F101E" w:rsidRPr="0031009A">
        <w:rPr>
          <w:rFonts w:ascii="Times New Roman" w:eastAsia="Calibri" w:hAnsi="Times New Roman" w:cs="Times New Roman"/>
          <w:i/>
          <w:iCs/>
          <w:sz w:val="24"/>
          <w:szCs w:val="24"/>
        </w:rPr>
        <w:t xml:space="preserve">Double Contrast Barium Enema (DCBE) </w:t>
      </w:r>
    </w:p>
    <w:p w14:paraId="7492E362" w14:textId="60A66D98" w:rsidR="00E9749C" w:rsidRPr="0031009A" w:rsidRDefault="005F101E" w:rsidP="00BF7676">
      <w:pPr>
        <w:spacing w:after="0" w:line="480" w:lineRule="auto"/>
        <w:ind w:firstLine="720"/>
        <w:jc w:val="both"/>
        <w:rPr>
          <w:rFonts w:ascii="Times New Roman" w:eastAsia="Calibri" w:hAnsi="Times New Roman" w:cs="Times New Roman"/>
          <w:sz w:val="24"/>
          <w:szCs w:val="24"/>
          <w:lang w:val="fi-FI"/>
        </w:rPr>
      </w:pPr>
      <w:r w:rsidRPr="0031009A">
        <w:rPr>
          <w:rFonts w:ascii="Times New Roman" w:eastAsia="Calibri" w:hAnsi="Times New Roman" w:cs="Times New Roman"/>
          <w:sz w:val="24"/>
          <w:szCs w:val="24"/>
        </w:rPr>
        <w:t xml:space="preserve">Kanker menggunakan DCBE ini menggunakan barium dengan kontras udara. </w:t>
      </w:r>
      <w:r w:rsidRPr="00000237">
        <w:rPr>
          <w:rFonts w:ascii="Times New Roman" w:eastAsia="Calibri" w:hAnsi="Times New Roman" w:cs="Times New Roman"/>
          <w:i/>
          <w:iCs/>
          <w:sz w:val="24"/>
          <w:szCs w:val="24"/>
        </w:rPr>
        <w:t>Barium sulfat</w:t>
      </w:r>
      <w:r w:rsidRPr="0031009A">
        <w:rPr>
          <w:rFonts w:ascii="Times New Roman" w:eastAsia="Calibri" w:hAnsi="Times New Roman" w:cs="Times New Roman"/>
          <w:sz w:val="24"/>
          <w:szCs w:val="24"/>
        </w:rPr>
        <w:t xml:space="preserve"> merupakan cairan berkapur</w:t>
      </w:r>
      <w:r w:rsidR="009539A7">
        <w:rPr>
          <w:rFonts w:ascii="Times New Roman" w:eastAsia="Calibri" w:hAnsi="Times New Roman" w:cs="Times New Roman"/>
          <w:sz w:val="24"/>
          <w:szCs w:val="24"/>
        </w:rPr>
        <w:t xml:space="preserve"> </w:t>
      </w:r>
      <w:r w:rsidRPr="0031009A">
        <w:rPr>
          <w:rFonts w:ascii="Times New Roman" w:eastAsia="Calibri" w:hAnsi="Times New Roman" w:cs="Times New Roman"/>
          <w:sz w:val="24"/>
          <w:szCs w:val="24"/>
        </w:rPr>
        <w:t>dan udara digunakan untuk menguraikan bagian dalam usus besar dan rektum untuk mencari daerah yang mengandung sel abnormal. Jika</w:t>
      </w:r>
      <w:r w:rsidR="008B3B1E" w:rsidRPr="0031009A">
        <w:rPr>
          <w:rFonts w:ascii="Times New Roman" w:eastAsia="Calibri" w:hAnsi="Times New Roman" w:cs="Times New Roman"/>
          <w:sz w:val="24"/>
          <w:szCs w:val="24"/>
        </w:rPr>
        <w:t xml:space="preserve"> </w:t>
      </w:r>
      <w:r w:rsidRPr="0031009A">
        <w:rPr>
          <w:rFonts w:ascii="Times New Roman" w:eastAsia="Calibri" w:hAnsi="Times New Roman" w:cs="Times New Roman"/>
          <w:sz w:val="24"/>
          <w:szCs w:val="24"/>
        </w:rPr>
        <w:t>terdapat daerah yang mencurigakan pada tes ini yang dilihat menggunakan sinar X maka dilakukan tes</w:t>
      </w:r>
      <w:r w:rsidRPr="0031009A">
        <w:rPr>
          <w:rFonts w:ascii="Times New Roman" w:eastAsia="Calibri" w:hAnsi="Times New Roman" w:cs="Times New Roman"/>
          <w:i/>
          <w:iCs/>
          <w:sz w:val="24"/>
          <w:szCs w:val="24"/>
        </w:rPr>
        <w:t xml:space="preserve"> Colonoscopy</w:t>
      </w:r>
      <w:r w:rsidRPr="0031009A">
        <w:rPr>
          <w:rFonts w:ascii="Times New Roman" w:eastAsia="Calibri" w:hAnsi="Times New Roman" w:cs="Times New Roman"/>
          <w:sz w:val="24"/>
          <w:szCs w:val="24"/>
        </w:rPr>
        <w:t xml:space="preserve"> untuk mengetahui penyakit lebih lanjut. </w:t>
      </w:r>
      <w:r w:rsidRPr="0031009A">
        <w:rPr>
          <w:rFonts w:ascii="Times New Roman" w:eastAsia="Calibri" w:hAnsi="Times New Roman" w:cs="Times New Roman"/>
          <w:sz w:val="24"/>
          <w:szCs w:val="24"/>
          <w:lang w:val="fi-FI"/>
        </w:rPr>
        <w:t xml:space="preserve">Dengan kata lain tes ini hanya dapat membantu dokter untuk mengetahui posisi sel abnormal. </w:t>
      </w:r>
    </w:p>
    <w:p w14:paraId="41E238ED" w14:textId="2F236A52" w:rsidR="005620E1" w:rsidRPr="00755975" w:rsidRDefault="0031009A" w:rsidP="0031009A">
      <w:pPr>
        <w:spacing w:after="0" w:line="480" w:lineRule="auto"/>
        <w:jc w:val="both"/>
        <w:rPr>
          <w:rFonts w:ascii="Times New Roman" w:eastAsia="Calibri" w:hAnsi="Times New Roman" w:cs="Times New Roman"/>
          <w:sz w:val="24"/>
          <w:szCs w:val="24"/>
          <w:lang w:val="en-US"/>
        </w:rPr>
      </w:pPr>
      <w:r w:rsidRPr="00755975">
        <w:rPr>
          <w:rFonts w:ascii="Times New Roman" w:eastAsia="Calibri" w:hAnsi="Times New Roman" w:cs="Times New Roman"/>
          <w:sz w:val="24"/>
          <w:szCs w:val="24"/>
          <w:lang w:val="en-US"/>
        </w:rPr>
        <w:t xml:space="preserve">5. </w:t>
      </w:r>
      <w:r w:rsidR="005F101E" w:rsidRPr="0031009A">
        <w:rPr>
          <w:rFonts w:ascii="Times New Roman" w:eastAsia="Calibri" w:hAnsi="Times New Roman" w:cs="Times New Roman"/>
          <w:i/>
          <w:iCs/>
          <w:sz w:val="24"/>
          <w:szCs w:val="24"/>
        </w:rPr>
        <w:t xml:space="preserve">CT-Scan </w:t>
      </w:r>
    </w:p>
    <w:p w14:paraId="5A46099F" w14:textId="76A80A80" w:rsidR="0031009A" w:rsidRPr="0031009A" w:rsidRDefault="005F101E" w:rsidP="0031009A">
      <w:pPr>
        <w:spacing w:after="0" w:line="480" w:lineRule="auto"/>
        <w:ind w:firstLine="720"/>
        <w:jc w:val="both"/>
        <w:rPr>
          <w:rFonts w:ascii="Times New Roman" w:eastAsia="Calibri" w:hAnsi="Times New Roman" w:cs="Times New Roman"/>
          <w:sz w:val="24"/>
          <w:szCs w:val="24"/>
        </w:rPr>
      </w:pPr>
      <w:r w:rsidRPr="00BF7676">
        <w:rPr>
          <w:rFonts w:ascii="Times New Roman" w:eastAsia="Calibri" w:hAnsi="Times New Roman" w:cs="Times New Roman"/>
          <w:i/>
          <w:iCs/>
          <w:sz w:val="24"/>
          <w:szCs w:val="24"/>
        </w:rPr>
        <w:t>CT-Scan</w:t>
      </w:r>
      <w:r w:rsidRPr="0031009A">
        <w:rPr>
          <w:rFonts w:ascii="Times New Roman" w:eastAsia="Calibri" w:hAnsi="Times New Roman" w:cs="Times New Roman"/>
          <w:sz w:val="24"/>
          <w:szCs w:val="24"/>
        </w:rPr>
        <w:t xml:space="preserve"> adalah sinar X yang menghasilkan gambar penampang rinci tubuh. pada tes sinar X</w:t>
      </w:r>
      <w:r w:rsidR="009539A7">
        <w:rPr>
          <w:rFonts w:ascii="Times New Roman" w:eastAsia="Calibri" w:hAnsi="Times New Roman" w:cs="Times New Roman"/>
          <w:sz w:val="24"/>
          <w:szCs w:val="24"/>
        </w:rPr>
        <w:t xml:space="preserve"> </w:t>
      </w:r>
      <w:r w:rsidRPr="0031009A">
        <w:rPr>
          <w:rFonts w:ascii="Times New Roman" w:eastAsia="Calibri" w:hAnsi="Times New Roman" w:cs="Times New Roman"/>
          <w:sz w:val="24"/>
          <w:szCs w:val="24"/>
        </w:rPr>
        <w:t xml:space="preserve">gambar yang diambil hanya dari satu arah. Pada </w:t>
      </w:r>
      <w:r w:rsidRPr="0031009A">
        <w:rPr>
          <w:rFonts w:ascii="Times New Roman" w:eastAsia="Calibri" w:hAnsi="Times New Roman" w:cs="Times New Roman"/>
          <w:i/>
          <w:iCs/>
          <w:sz w:val="24"/>
          <w:szCs w:val="24"/>
        </w:rPr>
        <w:t>CT scan,</w:t>
      </w:r>
      <w:r w:rsidRPr="0031009A">
        <w:rPr>
          <w:rFonts w:ascii="Times New Roman" w:eastAsia="Calibri" w:hAnsi="Times New Roman" w:cs="Times New Roman"/>
          <w:sz w:val="24"/>
          <w:szCs w:val="24"/>
        </w:rPr>
        <w:t xml:space="preserve"> terdapat banyak gambar yang dapat diambil dari berbagai arah. Lalu gambar gambar irisan bagian tubuh ini akan digabungkan untuk dipelajari kembali oleh dokter. Terdapat dua jenis </w:t>
      </w:r>
      <w:r w:rsidRPr="0031009A">
        <w:rPr>
          <w:rFonts w:ascii="Times New Roman" w:eastAsia="Calibri" w:hAnsi="Times New Roman" w:cs="Times New Roman"/>
          <w:i/>
          <w:iCs/>
          <w:sz w:val="24"/>
          <w:szCs w:val="24"/>
        </w:rPr>
        <w:t>CT colonography,</w:t>
      </w:r>
      <w:r w:rsidRPr="0031009A">
        <w:rPr>
          <w:rFonts w:ascii="Times New Roman" w:eastAsia="Calibri" w:hAnsi="Times New Roman" w:cs="Times New Roman"/>
          <w:sz w:val="24"/>
          <w:szCs w:val="24"/>
        </w:rPr>
        <w:t xml:space="preserve"> yaitu dengan dua dimensi dan tiga dimensi. Tes ini memungkinkan dokter mencari polip atau kanker.</w:t>
      </w:r>
    </w:p>
    <w:p w14:paraId="0CA4211D" w14:textId="583C7653" w:rsidR="005620E1" w:rsidRPr="0031009A" w:rsidRDefault="0031009A" w:rsidP="0031009A">
      <w:pPr>
        <w:spacing w:after="0" w:line="480" w:lineRule="auto"/>
        <w:jc w:val="both"/>
        <w:rPr>
          <w:rFonts w:ascii="Times New Roman" w:eastAsia="Calibri" w:hAnsi="Times New Roman" w:cs="Times New Roman"/>
          <w:sz w:val="24"/>
          <w:szCs w:val="24"/>
        </w:rPr>
      </w:pPr>
      <w:r w:rsidRPr="00755975">
        <w:rPr>
          <w:rFonts w:ascii="Times New Roman" w:eastAsia="Calibri" w:hAnsi="Times New Roman" w:cs="Times New Roman"/>
          <w:sz w:val="24"/>
          <w:szCs w:val="24"/>
        </w:rPr>
        <w:t>6.</w:t>
      </w:r>
      <w:r w:rsidR="00962AE1" w:rsidRPr="00FD791B">
        <w:rPr>
          <w:rFonts w:ascii="Times New Roman" w:eastAsia="Calibri" w:hAnsi="Times New Roman" w:cs="Times New Roman"/>
          <w:sz w:val="24"/>
          <w:szCs w:val="24"/>
        </w:rPr>
        <w:t xml:space="preserve"> </w:t>
      </w:r>
      <w:r w:rsidR="005F101E" w:rsidRPr="0031009A">
        <w:rPr>
          <w:rFonts w:ascii="Times New Roman" w:eastAsia="Calibri" w:hAnsi="Times New Roman" w:cs="Times New Roman"/>
          <w:i/>
          <w:iCs/>
          <w:sz w:val="24"/>
          <w:szCs w:val="24"/>
        </w:rPr>
        <w:t xml:space="preserve">Colonoscopy </w:t>
      </w:r>
    </w:p>
    <w:p w14:paraId="6BBCD5A9" w14:textId="77777777" w:rsidR="0031009A" w:rsidRPr="0031009A" w:rsidRDefault="005F101E" w:rsidP="0031009A">
      <w:pPr>
        <w:spacing w:after="0" w:line="480" w:lineRule="auto"/>
        <w:ind w:firstLine="720"/>
        <w:jc w:val="both"/>
        <w:rPr>
          <w:rFonts w:ascii="Times New Roman" w:eastAsia="Calibri" w:hAnsi="Times New Roman" w:cs="Times New Roman"/>
          <w:sz w:val="24"/>
          <w:szCs w:val="24"/>
        </w:rPr>
      </w:pPr>
      <w:r w:rsidRPr="0031009A">
        <w:rPr>
          <w:rFonts w:ascii="Times New Roman" w:eastAsia="Calibri" w:hAnsi="Times New Roman" w:cs="Times New Roman"/>
          <w:sz w:val="24"/>
          <w:szCs w:val="24"/>
        </w:rPr>
        <w:t xml:space="preserve">Pada tes ini, dokter melihat seluruh panjang usus besar dan </w:t>
      </w:r>
      <w:r w:rsidRPr="00000237">
        <w:rPr>
          <w:rFonts w:ascii="Times New Roman" w:eastAsia="Calibri" w:hAnsi="Times New Roman" w:cs="Times New Roman"/>
          <w:i/>
          <w:iCs/>
          <w:sz w:val="24"/>
          <w:szCs w:val="24"/>
        </w:rPr>
        <w:t>rektum</w:t>
      </w:r>
      <w:r w:rsidRPr="0031009A">
        <w:rPr>
          <w:rFonts w:ascii="Times New Roman" w:eastAsia="Calibri" w:hAnsi="Times New Roman" w:cs="Times New Roman"/>
          <w:sz w:val="24"/>
          <w:szCs w:val="24"/>
        </w:rPr>
        <w:t xml:space="preserve"> dengan colonoscope. Colonoscope adalah versi lama dari </w:t>
      </w:r>
      <w:r w:rsidRPr="0031009A">
        <w:rPr>
          <w:rFonts w:ascii="Times New Roman" w:eastAsia="Calibri" w:hAnsi="Times New Roman" w:cs="Times New Roman"/>
          <w:i/>
          <w:iCs/>
          <w:sz w:val="24"/>
          <w:szCs w:val="24"/>
        </w:rPr>
        <w:t>sigmoidoscopy.</w:t>
      </w:r>
      <w:r w:rsidRPr="0031009A">
        <w:rPr>
          <w:rFonts w:ascii="Times New Roman" w:eastAsia="Calibri" w:hAnsi="Times New Roman" w:cs="Times New Roman"/>
          <w:sz w:val="24"/>
          <w:szCs w:val="24"/>
        </w:rPr>
        <w:t xml:space="preserve"> Alat ini dimasukkan melalui </w:t>
      </w:r>
      <w:r w:rsidRPr="00000237">
        <w:rPr>
          <w:rFonts w:ascii="Times New Roman" w:eastAsia="Calibri" w:hAnsi="Times New Roman" w:cs="Times New Roman"/>
          <w:i/>
          <w:iCs/>
          <w:sz w:val="24"/>
          <w:szCs w:val="24"/>
        </w:rPr>
        <w:t>rektum</w:t>
      </w:r>
      <w:r w:rsidRPr="0031009A">
        <w:rPr>
          <w:rFonts w:ascii="Times New Roman" w:eastAsia="Calibri" w:hAnsi="Times New Roman" w:cs="Times New Roman"/>
          <w:sz w:val="24"/>
          <w:szCs w:val="24"/>
        </w:rPr>
        <w:t xml:space="preserve"> ke dalam usus besar. </w:t>
      </w:r>
      <w:r w:rsidRPr="0031009A">
        <w:rPr>
          <w:rFonts w:ascii="Times New Roman" w:eastAsia="Calibri" w:hAnsi="Times New Roman" w:cs="Times New Roman"/>
          <w:i/>
          <w:iCs/>
          <w:sz w:val="24"/>
          <w:szCs w:val="24"/>
        </w:rPr>
        <w:t xml:space="preserve">Colonoscope </w:t>
      </w:r>
      <w:r w:rsidRPr="0031009A">
        <w:rPr>
          <w:rFonts w:ascii="Times New Roman" w:eastAsia="Calibri" w:hAnsi="Times New Roman" w:cs="Times New Roman"/>
          <w:sz w:val="24"/>
          <w:szCs w:val="24"/>
        </w:rPr>
        <w:t xml:space="preserve">memiliki kamera </w:t>
      </w:r>
      <w:r w:rsidRPr="0031009A">
        <w:rPr>
          <w:rFonts w:ascii="Times New Roman" w:eastAsia="Calibri" w:hAnsi="Times New Roman" w:cs="Times New Roman"/>
          <w:sz w:val="24"/>
          <w:szCs w:val="24"/>
        </w:rPr>
        <w:lastRenderedPageBreak/>
        <w:t xml:space="preserve">video di ujung yang terhubung ke display sehingga dokter dapat melihat dan meneliti bagian dalam usus besar. Dengan alat </w:t>
      </w:r>
      <w:r w:rsidRPr="0031009A">
        <w:rPr>
          <w:rFonts w:ascii="Times New Roman" w:eastAsia="Calibri" w:hAnsi="Times New Roman" w:cs="Times New Roman"/>
          <w:i/>
          <w:iCs/>
          <w:sz w:val="24"/>
          <w:szCs w:val="24"/>
        </w:rPr>
        <w:t>colonoscopy</w:t>
      </w:r>
      <w:r w:rsidRPr="0031009A">
        <w:rPr>
          <w:rFonts w:ascii="Times New Roman" w:eastAsia="Calibri" w:hAnsi="Times New Roman" w:cs="Times New Roman"/>
          <w:sz w:val="24"/>
          <w:szCs w:val="24"/>
        </w:rPr>
        <w:t xml:space="preserve"> dapat dilakukan deteksi dan pembuangan polip serta biopsi kanker selama pemeriksaan.</w:t>
      </w:r>
    </w:p>
    <w:p w14:paraId="17DD2536" w14:textId="3DBF3764" w:rsidR="005620E1" w:rsidRPr="0031009A" w:rsidRDefault="0031009A" w:rsidP="0031009A">
      <w:pPr>
        <w:spacing w:after="0" w:line="480" w:lineRule="auto"/>
        <w:jc w:val="both"/>
        <w:rPr>
          <w:rFonts w:ascii="Times New Roman" w:eastAsia="Calibri" w:hAnsi="Times New Roman" w:cs="Times New Roman"/>
          <w:sz w:val="24"/>
          <w:szCs w:val="24"/>
        </w:rPr>
      </w:pPr>
      <w:r w:rsidRPr="0031009A">
        <w:rPr>
          <w:rFonts w:ascii="Times New Roman" w:eastAsia="Calibri" w:hAnsi="Times New Roman" w:cs="Times New Roman"/>
          <w:sz w:val="24"/>
          <w:szCs w:val="24"/>
        </w:rPr>
        <w:t xml:space="preserve">7. </w:t>
      </w:r>
      <w:r w:rsidRPr="00755975">
        <w:rPr>
          <w:rFonts w:ascii="Times New Roman" w:eastAsia="Calibri" w:hAnsi="Times New Roman" w:cs="Times New Roman"/>
          <w:sz w:val="24"/>
          <w:szCs w:val="24"/>
        </w:rPr>
        <w:t>T</w:t>
      </w:r>
      <w:r w:rsidR="005F101E" w:rsidRPr="0031009A">
        <w:rPr>
          <w:rFonts w:ascii="Times New Roman" w:eastAsia="Calibri" w:hAnsi="Times New Roman" w:cs="Times New Roman"/>
          <w:sz w:val="24"/>
          <w:szCs w:val="24"/>
        </w:rPr>
        <w:t>es Darah Tinja</w:t>
      </w:r>
    </w:p>
    <w:p w14:paraId="39802D11" w14:textId="273B1A63" w:rsidR="0031009A" w:rsidRPr="0031009A" w:rsidRDefault="005F101E" w:rsidP="0031009A">
      <w:pPr>
        <w:spacing w:after="0" w:line="480" w:lineRule="auto"/>
        <w:ind w:firstLine="720"/>
        <w:jc w:val="both"/>
        <w:rPr>
          <w:rFonts w:ascii="Times New Roman" w:hAnsi="Times New Roman" w:cs="Times New Roman"/>
          <w:sz w:val="24"/>
          <w:szCs w:val="24"/>
        </w:rPr>
      </w:pPr>
      <w:r w:rsidRPr="0031009A">
        <w:rPr>
          <w:rFonts w:ascii="Times New Roman" w:hAnsi="Times New Roman" w:cs="Times New Roman"/>
          <w:sz w:val="24"/>
          <w:szCs w:val="24"/>
        </w:rPr>
        <w:t>Tes ini untuk mencari darah samar</w:t>
      </w:r>
      <w:r w:rsidR="00BF7676" w:rsidRPr="00BF7676">
        <w:rPr>
          <w:rFonts w:ascii="Times New Roman" w:hAnsi="Times New Roman" w:cs="Times New Roman"/>
          <w:sz w:val="24"/>
          <w:szCs w:val="24"/>
        </w:rPr>
        <w:t xml:space="preserve"> (</w:t>
      </w:r>
      <w:r w:rsidRPr="0031009A">
        <w:rPr>
          <w:rFonts w:ascii="Times New Roman" w:hAnsi="Times New Roman" w:cs="Times New Roman"/>
          <w:sz w:val="24"/>
          <w:szCs w:val="24"/>
        </w:rPr>
        <w:t>darah yang tidak dapat dilihat dengan mata telanjang) dalam tinja. Tes ini dilakukan karena jika seseorang terkena polip atau kanker kolorektal maka pembuluh darah di permukaan sering rapuh dan mudah rusak oleh berlalunya feses.</w:t>
      </w:r>
    </w:p>
    <w:p w14:paraId="33298D65" w14:textId="7EB969EE" w:rsidR="005620E1" w:rsidRPr="00962AE1" w:rsidRDefault="005F101E" w:rsidP="00962AE1">
      <w:pPr>
        <w:pStyle w:val="DaftarParagraf"/>
        <w:numPr>
          <w:ilvl w:val="0"/>
          <w:numId w:val="3"/>
        </w:numPr>
        <w:spacing w:after="0" w:line="480" w:lineRule="auto"/>
        <w:rPr>
          <w:rFonts w:cs="Times New Roman"/>
          <w:szCs w:val="24"/>
        </w:rPr>
      </w:pPr>
      <w:r w:rsidRPr="00962AE1">
        <w:rPr>
          <w:rFonts w:cs="Times New Roman"/>
          <w:i/>
          <w:iCs/>
          <w:szCs w:val="24"/>
        </w:rPr>
        <w:t>Carcinoembryonic Antigen (CEA)</w:t>
      </w:r>
    </w:p>
    <w:p w14:paraId="1C1B378F" w14:textId="550F6C97" w:rsidR="005F101E" w:rsidRPr="0031009A" w:rsidRDefault="005F101E" w:rsidP="0031009A">
      <w:pPr>
        <w:spacing w:after="0" w:line="480" w:lineRule="auto"/>
        <w:ind w:firstLine="720"/>
        <w:jc w:val="both"/>
        <w:rPr>
          <w:rFonts w:ascii="Times New Roman" w:hAnsi="Times New Roman" w:cs="Times New Roman"/>
          <w:sz w:val="24"/>
          <w:szCs w:val="24"/>
        </w:rPr>
      </w:pPr>
      <w:r w:rsidRPr="0031009A">
        <w:rPr>
          <w:rFonts w:ascii="Times New Roman" w:hAnsi="Times New Roman" w:cs="Times New Roman"/>
          <w:i/>
          <w:iCs/>
          <w:sz w:val="24"/>
          <w:szCs w:val="24"/>
        </w:rPr>
        <w:t>CEA</w:t>
      </w:r>
      <w:r w:rsidRPr="0031009A">
        <w:rPr>
          <w:rFonts w:ascii="Times New Roman" w:hAnsi="Times New Roman" w:cs="Times New Roman"/>
          <w:sz w:val="24"/>
          <w:szCs w:val="24"/>
        </w:rPr>
        <w:t xml:space="preserve"> adalah zat yang ditemukan dalam darah beberapa orang yang sudah terkena kanker kolorektal. Dokter menggunakan tes ini untuk mengetahui perkembangan penyakit sebelum pengobatan dimulai. Tes ini memudahkan dokter untuk mengambil tindakan lanjut dari pengobatan.</w:t>
      </w:r>
      <w:bookmarkStart w:id="110" w:name="_Hlk144225230"/>
      <w:r w:rsidRPr="0031009A">
        <w:rPr>
          <w:rFonts w:ascii="Times New Roman" w:hAnsi="Times New Roman" w:cs="Times New Roman"/>
          <w:sz w:val="24"/>
          <w:szCs w:val="24"/>
        </w:rPr>
        <w:t xml:space="preserve"> Sitostatika berupa kombinasi FAM </w:t>
      </w:r>
      <w:r w:rsidRPr="0031009A">
        <w:rPr>
          <w:rFonts w:ascii="Times New Roman" w:hAnsi="Times New Roman" w:cs="Times New Roman"/>
          <w:i/>
          <w:iCs/>
          <w:sz w:val="24"/>
          <w:szCs w:val="24"/>
        </w:rPr>
        <w:t>(5-fluorasil, adriamycin, dan mitomycin c)</w:t>
      </w:r>
      <w:r w:rsidRPr="0031009A">
        <w:rPr>
          <w:rFonts w:ascii="Times New Roman" w:hAnsi="Times New Roman" w:cs="Times New Roman"/>
          <w:sz w:val="24"/>
          <w:szCs w:val="24"/>
        </w:rPr>
        <w:t xml:space="preserve"> banyak dipergunakan sebagai terapi adjuvant.</w:t>
      </w:r>
    </w:p>
    <w:p w14:paraId="5B2F3500" w14:textId="77777777" w:rsidR="005F101E" w:rsidRPr="00DA6D87" w:rsidRDefault="005F101E" w:rsidP="00DA6D87">
      <w:pPr>
        <w:pStyle w:val="Judul2"/>
        <w:spacing w:after="0" w:line="480" w:lineRule="auto"/>
        <w:rPr>
          <w:lang w:val="id" w:bidi="ar-SA"/>
        </w:rPr>
      </w:pPr>
      <w:bookmarkStart w:id="111" w:name="_Toc161205871"/>
      <w:r w:rsidRPr="00DA6D87">
        <w:rPr>
          <w:lang w:bidi="ar-SA"/>
        </w:rPr>
        <w:t xml:space="preserve">2.4 </w:t>
      </w:r>
      <w:r w:rsidRPr="00DA6D87">
        <w:rPr>
          <w:lang w:val="id" w:bidi="ar-SA"/>
        </w:rPr>
        <w:t xml:space="preserve">Konsep </w:t>
      </w:r>
      <w:bookmarkStart w:id="112" w:name="_Toc32879665"/>
      <w:r w:rsidRPr="00DA6D87">
        <w:rPr>
          <w:lang w:val="id" w:bidi="ar-SA"/>
        </w:rPr>
        <w:t>Kemoterapi</w:t>
      </w:r>
      <w:bookmarkEnd w:id="111"/>
      <w:bookmarkEnd w:id="112"/>
    </w:p>
    <w:p w14:paraId="3D1128DA" w14:textId="77777777" w:rsidR="005F101E" w:rsidRPr="008852EC" w:rsidRDefault="005F101E" w:rsidP="004A70C3">
      <w:pPr>
        <w:pStyle w:val="Judul3"/>
        <w:numPr>
          <w:ilvl w:val="0"/>
          <w:numId w:val="0"/>
        </w:numPr>
        <w:ind w:left="2160" w:hanging="2160"/>
        <w:rPr>
          <w:lang w:val="id-ID"/>
        </w:rPr>
      </w:pPr>
      <w:bookmarkStart w:id="113" w:name="_Toc161205872"/>
      <w:r w:rsidRPr="008852EC">
        <w:rPr>
          <w:lang w:val="id-ID"/>
        </w:rPr>
        <w:t>2.4.1 Pengertian</w:t>
      </w:r>
      <w:bookmarkEnd w:id="113"/>
      <w:r w:rsidRPr="008852EC">
        <w:rPr>
          <w:lang w:val="id-ID"/>
        </w:rPr>
        <w:t xml:space="preserve"> </w:t>
      </w:r>
    </w:p>
    <w:p w14:paraId="56590398" w14:textId="68675517" w:rsidR="005F101E" w:rsidRPr="008A25F6" w:rsidRDefault="005F101E" w:rsidP="008A25F6">
      <w:pPr>
        <w:spacing w:after="0" w:line="480" w:lineRule="auto"/>
        <w:ind w:firstLine="706"/>
        <w:jc w:val="both"/>
        <w:rPr>
          <w:rFonts w:ascii="Times New Roman" w:eastAsia="Calibri" w:hAnsi="Times New Roman" w:cs="Times New Roman"/>
          <w:kern w:val="0"/>
          <w:sz w:val="24"/>
          <w:szCs w:val="24"/>
          <w:lang w:val="id" w:bidi="ar-SA"/>
          <w14:ligatures w14:val="none"/>
        </w:rPr>
      </w:pPr>
      <w:bookmarkStart w:id="114" w:name="_Hlk136492931"/>
      <w:r w:rsidRPr="008A25F6">
        <w:rPr>
          <w:rFonts w:ascii="Times New Roman" w:hAnsi="Times New Roman" w:cs="Times New Roman"/>
          <w:sz w:val="24"/>
          <w:szCs w:val="24"/>
        </w:rPr>
        <w:t>Kemoterapi adalah proses pengobatan dengan mengunakan obat-obatan yang bertujuan untuk membunuh atau memperlambat pertumbuhan sel-sel kanker. Kemoterapi merupakan bentuk pengobatan kanker dengan</w:t>
      </w:r>
      <w:r w:rsidR="00962AE1" w:rsidRPr="00962AE1">
        <w:rPr>
          <w:rFonts w:ascii="Times New Roman" w:hAnsi="Times New Roman" w:cs="Times New Roman"/>
          <w:sz w:val="24"/>
          <w:szCs w:val="24"/>
        </w:rPr>
        <w:t xml:space="preserve"> </w:t>
      </w:r>
      <w:r w:rsidRPr="008A25F6">
        <w:rPr>
          <w:rFonts w:ascii="Times New Roman" w:hAnsi="Times New Roman" w:cs="Times New Roman"/>
          <w:sz w:val="24"/>
          <w:szCs w:val="24"/>
        </w:rPr>
        <w:t xml:space="preserve">mengunakan obat sitostatika yaitu suatu zat yang dapat menghambat proliferasi sel-sel kanker </w:t>
      </w:r>
      <w:r w:rsidRPr="008A25F6">
        <w:rPr>
          <w:rFonts w:ascii="Times New Roman" w:eastAsia="Calibri" w:hAnsi="Times New Roman" w:cs="Times New Roman"/>
          <w:kern w:val="0"/>
          <w:sz w:val="24"/>
          <w:szCs w:val="24"/>
          <w:lang w:val="id" w:bidi="ar-SA"/>
          <w14:ligatures w14:val="none"/>
        </w:rPr>
        <w:fldChar w:fldCharType="begin" w:fldLock="1"/>
      </w:r>
      <w:r w:rsidRPr="008A25F6">
        <w:rPr>
          <w:rFonts w:ascii="Times New Roman" w:eastAsia="Calibri" w:hAnsi="Times New Roman" w:cs="Times New Roman"/>
          <w:kern w:val="0"/>
          <w:sz w:val="24"/>
          <w:szCs w:val="24"/>
          <w:lang w:val="id" w:bidi="ar-SA"/>
          <w14:ligatures w14:val="none"/>
        </w:rPr>
        <w:instrText>ADDIN CSL_CITATION {"citationItems":[{"id":"ITEM-1","itemData":{"author":[{"dropping-particle":"","family":"Syukuriyah","given":"Endah","non-dropping-particle":"","parse-names":false,"suffix":""}],"container-title":"http://repository.unimus.ac.id/id/eprint/4377","id":"ITEM-1","issue":"April","issued":{"date-parts":[["2020"]]},"page":"2020","title":"Hubungan antara spiritual coping dengan tingkat stres pada pasien kanker serviks yang menjalani kemoterapi di RSUP dR.Kariadi Semarang.","type":"article-journal","volume":"51"},"uris":["http://www.mendeley.com/documents/?uuid=5e1fef14-ea4a-4880-b0eb-7da464cc4212"]}],"mendeley":{"formattedCitation":"(Syukuriyah, 2020)","plainTextFormattedCitation":"(Syukuriyah, 2020)","previouslyFormattedCitation":"(Syukuriyah, 2020)"},"properties":{"noteIndex":0},"schema":"https://github.com/citation-style-language/schema/raw/master/csl-citation.json"}</w:instrText>
      </w:r>
      <w:r w:rsidRPr="008A25F6">
        <w:rPr>
          <w:rFonts w:ascii="Times New Roman" w:eastAsia="Calibri" w:hAnsi="Times New Roman" w:cs="Times New Roman"/>
          <w:kern w:val="0"/>
          <w:sz w:val="24"/>
          <w:szCs w:val="24"/>
          <w:lang w:val="id" w:bidi="ar-SA"/>
          <w14:ligatures w14:val="none"/>
        </w:rPr>
        <w:fldChar w:fldCharType="separate"/>
      </w:r>
      <w:r w:rsidRPr="008A25F6">
        <w:rPr>
          <w:rFonts w:ascii="Times New Roman" w:eastAsia="Calibri" w:hAnsi="Times New Roman" w:cs="Times New Roman"/>
          <w:noProof/>
          <w:kern w:val="0"/>
          <w:sz w:val="24"/>
          <w:szCs w:val="24"/>
          <w:lang w:val="id" w:bidi="ar-SA"/>
          <w14:ligatures w14:val="none"/>
        </w:rPr>
        <w:t>(Syukuriyah, 2020)</w:t>
      </w:r>
      <w:r w:rsidRPr="008A25F6">
        <w:rPr>
          <w:rFonts w:ascii="Times New Roman" w:eastAsia="Calibri" w:hAnsi="Times New Roman" w:cs="Times New Roman"/>
          <w:kern w:val="0"/>
          <w:sz w:val="24"/>
          <w:szCs w:val="24"/>
          <w:lang w:val="id" w:bidi="ar-SA"/>
          <w14:ligatures w14:val="none"/>
        </w:rPr>
        <w:fldChar w:fldCharType="end"/>
      </w:r>
      <w:r w:rsidRPr="008A25F6">
        <w:rPr>
          <w:rFonts w:ascii="Times New Roman" w:eastAsia="Calibri" w:hAnsi="Times New Roman" w:cs="Times New Roman"/>
          <w:kern w:val="0"/>
          <w:sz w:val="24"/>
          <w:szCs w:val="24"/>
          <w:lang w:bidi="ar-SA"/>
          <w14:ligatures w14:val="none"/>
        </w:rPr>
        <w:t>.</w:t>
      </w:r>
      <w:r w:rsidRPr="008A25F6">
        <w:rPr>
          <w:rFonts w:ascii="Times New Roman" w:eastAsia="Calibri" w:hAnsi="Times New Roman" w:cs="Times New Roman"/>
          <w:kern w:val="0"/>
          <w:sz w:val="24"/>
          <w:szCs w:val="24"/>
          <w:lang w:val="id" w:bidi="ar-SA"/>
          <w14:ligatures w14:val="none"/>
        </w:rPr>
        <w:t xml:space="preserve"> Kemoterapi dapat diberikan sebagai obat tunggal maupun kombinasi beberap obat, baik secara intravena ataupun peroral </w:t>
      </w:r>
      <w:r w:rsidRPr="008A25F6">
        <w:rPr>
          <w:rFonts w:ascii="Times New Roman" w:eastAsia="Calibri" w:hAnsi="Times New Roman" w:cs="Times New Roman"/>
          <w:kern w:val="0"/>
          <w:sz w:val="24"/>
          <w:szCs w:val="24"/>
          <w:lang w:val="id" w:bidi="ar-SA"/>
          <w14:ligatures w14:val="none"/>
        </w:rPr>
        <w:fldChar w:fldCharType="begin" w:fldLock="1"/>
      </w:r>
      <w:r w:rsidRPr="008A25F6">
        <w:rPr>
          <w:rFonts w:ascii="Times New Roman" w:eastAsia="Calibri" w:hAnsi="Times New Roman" w:cs="Times New Roman"/>
          <w:kern w:val="0"/>
          <w:sz w:val="24"/>
          <w:szCs w:val="24"/>
          <w:lang w:val="id" w:bidi="ar-SA"/>
          <w14:ligatures w14:val="none"/>
        </w:rPr>
        <w:instrText>ADDIN CSL_CITATION {"citationItems":[{"id":"ITEM-1","itemData":{"abstract":"Kualitas  hidup  pasien  yang  menjalani  kemoterapi  merupakan  pandangan  pasien kanker  yang  menjalani  kemoterapi  terhadap  hidupnya  secara  holistik  meliputi domain  kesehatan  fisik,  psikologis,  hubungan  sosial,  dan  lingkungan.  Penelitian ini  bertujuan  untuk  mengetahui  gambaran  kualitas  hidup  pasien  kemoterapi  di Rumah   Sakit   Santa   Elisabeth   Medan   Tahun   2019.   Metodepenelitian   yang digunakan  adalah  rancangan  penelitian  secara  deskriptif.  Teknik  pengambilan sampel  dengan  menggunakan purposive  samplingsebanyak  47  responden  di Rumah Sakit Santa Elisabeth Medan. Pengumpulam data menggunakan kuesioner WHOQOL-BREF. Hasilpenelitian   ini   menunjukkan   kualitas   hidup   pasien kemoterapi  di  Rumah  Sakit  Santa  Elisabeth  Medan  Tahun  2019  adalah  sangat baik (62%). Berdasarkan domain kesehatan fisik dengan kategori sedang (68,1%), domain  psikologis  dengan  kategori  sedang  (70,2%),  domain  hubungan  sosial dengan  kategori  sedang  (68,1%),  dan  domain  lingkungan  dengan  kategori  baik (53,2%).  Diharapkan  pasien  kemoterapi  di  Rumah  Sakit  Santa  Elisabeth  Medan dapat  menjalani  kemoterapi  sesuai  dengan  jadwal  dan  tetap  mempertahankan kualitas hidupyang baik.","author":[{"dropping-particle":"","family":"Harefa","given":"Sri","non-dropping-particle":"","parse-names":false,"suffix":""}],"container-title":"Skripsi","id":"ITEM-1","issued":{"date-parts":[["2019"]]},"page":"1-98","title":"Gambaran Kualitas Hidup Pasien Kemoterapi di Rumah Sakit Santa Elisabeth Medan","type":"article-journal"},"uris":["http://www.mendeley.com/documents/?uuid=b4c9559e-c3c0-47c7-9ba5-93ee9d4bbf4d"]}],"mendeley":{"formattedCitation":"(Harefa, 2019)","plainTextFormattedCitation":"(Harefa, 2019)","previouslyFormattedCitation":"(Harefa, 2019)"},"properties":{"noteIndex":0},"schema":"https://github.com/citation-style-language/schema/raw/master/csl-citation.json"}</w:instrText>
      </w:r>
      <w:r w:rsidRPr="008A25F6">
        <w:rPr>
          <w:rFonts w:ascii="Times New Roman" w:eastAsia="Calibri" w:hAnsi="Times New Roman" w:cs="Times New Roman"/>
          <w:kern w:val="0"/>
          <w:sz w:val="24"/>
          <w:szCs w:val="24"/>
          <w:lang w:val="id" w:bidi="ar-SA"/>
          <w14:ligatures w14:val="none"/>
        </w:rPr>
        <w:fldChar w:fldCharType="separate"/>
      </w:r>
      <w:r w:rsidRPr="008A25F6">
        <w:rPr>
          <w:rFonts w:ascii="Times New Roman" w:eastAsia="Calibri" w:hAnsi="Times New Roman" w:cs="Times New Roman"/>
          <w:noProof/>
          <w:kern w:val="0"/>
          <w:sz w:val="24"/>
          <w:szCs w:val="24"/>
          <w:lang w:val="id" w:bidi="ar-SA"/>
          <w14:ligatures w14:val="none"/>
        </w:rPr>
        <w:t>(Harefa, 2019)</w:t>
      </w:r>
      <w:r w:rsidRPr="008A25F6">
        <w:rPr>
          <w:rFonts w:ascii="Times New Roman" w:eastAsia="Calibri" w:hAnsi="Times New Roman" w:cs="Times New Roman"/>
          <w:kern w:val="0"/>
          <w:sz w:val="24"/>
          <w:szCs w:val="24"/>
          <w:lang w:val="id" w:bidi="ar-SA"/>
          <w14:ligatures w14:val="none"/>
        </w:rPr>
        <w:fldChar w:fldCharType="end"/>
      </w:r>
      <w:bookmarkStart w:id="115" w:name="_Hlk136488652"/>
      <w:r w:rsidRPr="008A25F6">
        <w:rPr>
          <w:rFonts w:ascii="Times New Roman" w:eastAsia="Calibri" w:hAnsi="Times New Roman" w:cs="Times New Roman"/>
          <w:kern w:val="0"/>
          <w:sz w:val="24"/>
          <w:szCs w:val="24"/>
          <w:lang w:val="id" w:bidi="ar-SA"/>
          <w14:ligatures w14:val="none"/>
        </w:rPr>
        <w:t>.</w:t>
      </w:r>
    </w:p>
    <w:p w14:paraId="2FEBB43D" w14:textId="64BF79AA" w:rsidR="005F101E" w:rsidRPr="008A25F6" w:rsidRDefault="005F101E" w:rsidP="008A25F6">
      <w:pPr>
        <w:spacing w:after="0" w:line="480" w:lineRule="auto"/>
        <w:ind w:firstLine="720"/>
        <w:jc w:val="both"/>
        <w:rPr>
          <w:rFonts w:ascii="Times New Roman" w:eastAsia="Calibri" w:hAnsi="Times New Roman" w:cs="Times New Roman"/>
          <w:kern w:val="0"/>
          <w:sz w:val="24"/>
          <w:szCs w:val="24"/>
          <w:lang w:val="id" w:bidi="ar-SA"/>
          <w14:ligatures w14:val="none"/>
        </w:rPr>
      </w:pPr>
      <w:r w:rsidRPr="008A25F6">
        <w:rPr>
          <w:rFonts w:ascii="Times New Roman" w:eastAsia="Calibri" w:hAnsi="Times New Roman" w:cs="Times New Roman"/>
          <w:kern w:val="0"/>
          <w:sz w:val="24"/>
          <w:szCs w:val="24"/>
          <w:lang w:val="id" w:bidi="ar-SA"/>
          <w14:ligatures w14:val="none"/>
        </w:rPr>
        <w:lastRenderedPageBreak/>
        <w:t xml:space="preserve">Kemoterapi untuk kanker kolorektal dilakukan dengan berbagai pertimbangan, antara lain adalah stadium penyakit, risiko kekambuhan dan performace status. Berdasarkan pertimbangan tersebut kemoterapi pada kanker kolorektal dapat dilakukan sebagai terapi </w:t>
      </w:r>
      <w:r w:rsidRPr="000E5894">
        <w:rPr>
          <w:rFonts w:ascii="Times New Roman" w:eastAsia="Calibri" w:hAnsi="Times New Roman" w:cs="Times New Roman"/>
          <w:i/>
          <w:iCs/>
          <w:kern w:val="0"/>
          <w:sz w:val="24"/>
          <w:szCs w:val="24"/>
          <w:lang w:val="id" w:bidi="ar-SA"/>
          <w14:ligatures w14:val="none"/>
        </w:rPr>
        <w:t>adjuvan,</w:t>
      </w:r>
      <w:r w:rsidR="00BF7676" w:rsidRPr="00301BE1">
        <w:rPr>
          <w:rFonts w:ascii="Times New Roman" w:eastAsia="Calibri" w:hAnsi="Times New Roman" w:cs="Times New Roman"/>
          <w:i/>
          <w:iCs/>
          <w:kern w:val="0"/>
          <w:sz w:val="24"/>
          <w:szCs w:val="24"/>
          <w:lang w:val="id" w:bidi="ar-SA"/>
          <w14:ligatures w14:val="none"/>
        </w:rPr>
        <w:t xml:space="preserve"> </w:t>
      </w:r>
      <w:r w:rsidRPr="00183D11">
        <w:rPr>
          <w:rFonts w:ascii="Times New Roman" w:eastAsia="Calibri" w:hAnsi="Times New Roman" w:cs="Times New Roman"/>
          <w:i/>
          <w:iCs/>
          <w:kern w:val="0"/>
          <w:sz w:val="24"/>
          <w:szCs w:val="24"/>
          <w:lang w:val="id" w:bidi="ar-SA"/>
          <w14:ligatures w14:val="none"/>
        </w:rPr>
        <w:t>neoadjuvan</w:t>
      </w:r>
      <w:r w:rsidRPr="008A25F6">
        <w:rPr>
          <w:rFonts w:ascii="Times New Roman" w:eastAsia="Calibri" w:hAnsi="Times New Roman" w:cs="Times New Roman"/>
          <w:kern w:val="0"/>
          <w:sz w:val="24"/>
          <w:szCs w:val="24"/>
          <w:lang w:val="id" w:bidi="ar-SA"/>
          <w14:ligatures w14:val="none"/>
        </w:rPr>
        <w:t xml:space="preserve"> atau paliatif. untuk memantau efek samping, sebelum terapi perlu dilakukan pemeriksaan darah tepi lengkap uji fungsi hati, uji fungsi ginjal </w:t>
      </w:r>
      <w:r w:rsidRPr="00BF7676">
        <w:rPr>
          <w:rFonts w:ascii="Times New Roman" w:eastAsia="Calibri" w:hAnsi="Times New Roman" w:cs="Times New Roman"/>
          <w:i/>
          <w:iCs/>
          <w:kern w:val="0"/>
          <w:sz w:val="24"/>
          <w:szCs w:val="24"/>
          <w:lang w:val="id" w:bidi="ar-SA"/>
          <w14:ligatures w14:val="none"/>
        </w:rPr>
        <w:t>(ureum dan kreatinin),</w:t>
      </w:r>
      <w:r w:rsidRPr="008A25F6">
        <w:rPr>
          <w:rFonts w:ascii="Times New Roman" w:eastAsia="Calibri" w:hAnsi="Times New Roman" w:cs="Times New Roman"/>
          <w:kern w:val="0"/>
          <w:sz w:val="24"/>
          <w:szCs w:val="24"/>
          <w:lang w:val="id" w:bidi="ar-SA"/>
          <w14:ligatures w14:val="none"/>
        </w:rPr>
        <w:t xml:space="preserve"> serta elektrolit darah </w:t>
      </w:r>
      <w:r w:rsidRPr="008A25F6">
        <w:rPr>
          <w:rFonts w:ascii="Times New Roman" w:eastAsia="Calibri" w:hAnsi="Times New Roman" w:cs="Times New Roman"/>
          <w:kern w:val="0"/>
          <w:sz w:val="24"/>
          <w:szCs w:val="24"/>
          <w:lang w:val="id" w:bidi="ar-SA"/>
          <w14:ligatures w14:val="none"/>
        </w:rPr>
        <w:fldChar w:fldCharType="begin" w:fldLock="1"/>
      </w:r>
      <w:r w:rsidRPr="008A25F6">
        <w:rPr>
          <w:rFonts w:ascii="Times New Roman" w:eastAsia="Calibri" w:hAnsi="Times New Roman" w:cs="Times New Roman"/>
          <w:kern w:val="0"/>
          <w:sz w:val="24"/>
          <w:szCs w:val="24"/>
          <w:lang w:val="id" w:bidi="ar-SA"/>
          <w14:ligatures w14:val="none"/>
        </w:rPr>
        <w:instrText>ADDIN CSL_CITATION {"citationItems":[{"id":"ITEM-1","itemData":{"author":[{"dropping-particle":"","family":"Kemenkes","given":"RI","non-dropping-particle":"","parse-names":false,"suffix":""}],"id":"ITEM-1","issued":{"date-parts":[["2018"]]},"number-of-pages":"1-160","publisher":"Jakarta : Kementerian Kesehatan Republik Indonesia","title":"KEPUTUSAN MENTERI KESEHATAN REPUBLIK INDONESIA NOMOR HK.01.07/MENKES/406/2018 TENTANG PEDOMAN NASIONAL PELAYANAN KEDOKTERAN TATA LAKSANA KANKER KOLOREKTAL","type":"book"},"uris":["http://www.mendeley.com/documents/?uuid=5c6d55e5-ae97-4478-927e-5c0c5844db08"]}],"mendeley":{"formattedCitation":"(Kemenkes, 2018)","plainTextFormattedCitation":"(Kemenkes, 2018)","previouslyFormattedCitation":"(Kemenkes, 2018)"},"properties":{"noteIndex":0},"schema":"https://github.com/citation-style-language/schema/raw/master/csl-citation.json"}</w:instrText>
      </w:r>
      <w:r w:rsidRPr="008A25F6">
        <w:rPr>
          <w:rFonts w:ascii="Times New Roman" w:eastAsia="Calibri" w:hAnsi="Times New Roman" w:cs="Times New Roman"/>
          <w:kern w:val="0"/>
          <w:sz w:val="24"/>
          <w:szCs w:val="24"/>
          <w:lang w:val="id" w:bidi="ar-SA"/>
          <w14:ligatures w14:val="none"/>
        </w:rPr>
        <w:fldChar w:fldCharType="separate"/>
      </w:r>
      <w:r w:rsidRPr="008A25F6">
        <w:rPr>
          <w:rFonts w:ascii="Times New Roman" w:eastAsia="Calibri" w:hAnsi="Times New Roman" w:cs="Times New Roman"/>
          <w:noProof/>
          <w:kern w:val="0"/>
          <w:sz w:val="24"/>
          <w:szCs w:val="24"/>
          <w:lang w:val="id" w:bidi="ar-SA"/>
          <w14:ligatures w14:val="none"/>
        </w:rPr>
        <w:t>(Kemenkes, 2018)</w:t>
      </w:r>
      <w:r w:rsidRPr="008A25F6">
        <w:rPr>
          <w:rFonts w:ascii="Times New Roman" w:eastAsia="Calibri" w:hAnsi="Times New Roman" w:cs="Times New Roman"/>
          <w:kern w:val="0"/>
          <w:sz w:val="24"/>
          <w:szCs w:val="24"/>
          <w:lang w:val="id" w:bidi="ar-SA"/>
          <w14:ligatures w14:val="none"/>
        </w:rPr>
        <w:fldChar w:fldCharType="end"/>
      </w:r>
      <w:r w:rsidRPr="008A25F6">
        <w:rPr>
          <w:rFonts w:ascii="Times New Roman" w:eastAsia="Calibri" w:hAnsi="Times New Roman" w:cs="Times New Roman"/>
          <w:kern w:val="0"/>
          <w:sz w:val="24"/>
          <w:szCs w:val="24"/>
          <w:lang w:val="id" w:bidi="ar-SA"/>
          <w14:ligatures w14:val="none"/>
        </w:rPr>
        <w:t>.</w:t>
      </w:r>
    </w:p>
    <w:p w14:paraId="006E4FB9" w14:textId="77777777" w:rsidR="005F101E" w:rsidRPr="008852EC" w:rsidRDefault="005F101E" w:rsidP="004A70C3">
      <w:pPr>
        <w:pStyle w:val="Judul3"/>
        <w:numPr>
          <w:ilvl w:val="0"/>
          <w:numId w:val="0"/>
        </w:numPr>
        <w:ind w:left="2160" w:hanging="2160"/>
        <w:rPr>
          <w:lang w:val="fi-FI"/>
        </w:rPr>
      </w:pPr>
      <w:bookmarkStart w:id="116" w:name="_Toc161205873"/>
      <w:bookmarkStart w:id="117" w:name="_Toc32879667"/>
      <w:bookmarkEnd w:id="115"/>
      <w:r w:rsidRPr="008852EC">
        <w:rPr>
          <w:lang w:val="fi-FI"/>
        </w:rPr>
        <w:t>2.4.2 Klasifikasi Kemoterapi</w:t>
      </w:r>
      <w:bookmarkEnd w:id="116"/>
      <w:r w:rsidRPr="008852EC">
        <w:rPr>
          <w:lang w:val="fi-FI"/>
        </w:rPr>
        <w:t xml:space="preserve"> </w:t>
      </w:r>
      <w:bookmarkEnd w:id="117"/>
    </w:p>
    <w:p w14:paraId="22F50B3B" w14:textId="77777777" w:rsidR="005F101E" w:rsidRPr="008A25F6" w:rsidRDefault="005F101E" w:rsidP="008B3B1E">
      <w:pPr>
        <w:spacing w:after="0" w:line="480" w:lineRule="auto"/>
        <w:ind w:firstLine="709"/>
        <w:jc w:val="both"/>
        <w:rPr>
          <w:rFonts w:ascii="Times New Roman" w:hAnsi="Times New Roman" w:cs="Times New Roman"/>
          <w:sz w:val="24"/>
          <w:szCs w:val="24"/>
          <w:lang w:val="fi-FI"/>
        </w:rPr>
      </w:pPr>
      <w:r w:rsidRPr="008A25F6">
        <w:rPr>
          <w:rFonts w:ascii="Times New Roman" w:hAnsi="Times New Roman" w:cs="Times New Roman"/>
          <w:sz w:val="24"/>
          <w:szCs w:val="24"/>
        </w:rPr>
        <w:t xml:space="preserve">Klasifikasi Penggunaan Kemoterapi Ada </w:t>
      </w:r>
      <w:r w:rsidRPr="008A25F6">
        <w:rPr>
          <w:rFonts w:ascii="Times New Roman" w:hAnsi="Times New Roman" w:cs="Times New Roman"/>
          <w:sz w:val="24"/>
          <w:szCs w:val="24"/>
          <w:lang w:val="fi-FI"/>
        </w:rPr>
        <w:t xml:space="preserve">5 </w:t>
      </w:r>
      <w:r w:rsidRPr="008A25F6">
        <w:rPr>
          <w:rFonts w:ascii="Times New Roman" w:hAnsi="Times New Roman" w:cs="Times New Roman"/>
          <w:sz w:val="24"/>
          <w:szCs w:val="24"/>
        </w:rPr>
        <w:t xml:space="preserve"> cara penggunaan pengobatan kemoterapi </w:t>
      </w:r>
      <w:r w:rsidRPr="008A25F6">
        <w:rPr>
          <w:rFonts w:ascii="Times New Roman" w:hAnsi="Times New Roman" w:cs="Times New Roman"/>
          <w:sz w:val="24"/>
          <w:szCs w:val="24"/>
          <w:lang w:val="fi-FI"/>
        </w:rPr>
        <w:t xml:space="preserve"> antara lain : </w:t>
      </w:r>
    </w:p>
    <w:p w14:paraId="4F824160" w14:textId="6ADC2967" w:rsidR="000C6E77" w:rsidRPr="009731F4" w:rsidRDefault="005F101E" w:rsidP="00700DE1">
      <w:pPr>
        <w:pStyle w:val="DaftarParagraf"/>
        <w:numPr>
          <w:ilvl w:val="3"/>
          <w:numId w:val="32"/>
        </w:numPr>
        <w:spacing w:after="0" w:line="480" w:lineRule="auto"/>
        <w:rPr>
          <w:rFonts w:cs="Times New Roman"/>
          <w:szCs w:val="24"/>
        </w:rPr>
      </w:pPr>
      <w:r w:rsidRPr="009731F4">
        <w:rPr>
          <w:rFonts w:cs="Times New Roman"/>
          <w:szCs w:val="24"/>
        </w:rPr>
        <w:t xml:space="preserve">Kemoterapi </w:t>
      </w:r>
      <w:r w:rsidRPr="00183D11">
        <w:rPr>
          <w:rFonts w:cs="Times New Roman"/>
          <w:i/>
          <w:iCs/>
          <w:szCs w:val="24"/>
        </w:rPr>
        <w:t xml:space="preserve">adjuvant </w:t>
      </w:r>
    </w:p>
    <w:p w14:paraId="5270119B" w14:textId="422A1BF1" w:rsidR="0064574E" w:rsidRDefault="005F101E" w:rsidP="00E9749C">
      <w:pPr>
        <w:spacing w:after="0" w:line="480" w:lineRule="auto"/>
        <w:ind w:firstLine="360"/>
        <w:jc w:val="both"/>
        <w:rPr>
          <w:rFonts w:ascii="Times New Roman" w:eastAsia="Calibri" w:hAnsi="Times New Roman" w:cs="Times New Roman"/>
          <w:kern w:val="0"/>
          <w:sz w:val="24"/>
          <w:szCs w:val="24"/>
          <w:lang w:val="fi-FI"/>
          <w14:ligatures w14:val="none"/>
        </w:rPr>
      </w:pPr>
      <w:r w:rsidRPr="008A25F6">
        <w:rPr>
          <w:rFonts w:ascii="Times New Roman" w:hAnsi="Times New Roman" w:cs="Times New Roman"/>
          <w:sz w:val="24"/>
          <w:szCs w:val="24"/>
          <w:lang w:val="fi-FI"/>
        </w:rPr>
        <w:t xml:space="preserve">Kemoterapi yang bertujuan untuk </w:t>
      </w:r>
      <w:r w:rsidRPr="008A25F6">
        <w:rPr>
          <w:rFonts w:ascii="Times New Roman" w:eastAsia="Calibri" w:hAnsi="Times New Roman" w:cs="Times New Roman"/>
          <w:kern w:val="0"/>
          <w:sz w:val="24"/>
          <w:szCs w:val="24"/>
          <w:lang w:val="fi-FI"/>
          <w14:ligatures w14:val="none"/>
        </w:rPr>
        <w:t>mengatasi kemungkinan metastasis jauh dan meningkatkan kontrol lokal</w:t>
      </w:r>
      <w:r w:rsidRPr="008A25F6">
        <w:rPr>
          <w:rFonts w:ascii="Times New Roman" w:hAnsi="Times New Roman" w:cs="Times New Roman"/>
          <w:sz w:val="24"/>
          <w:szCs w:val="24"/>
          <w:lang w:val="fi-FI"/>
        </w:rPr>
        <w:t xml:space="preserve">. </w:t>
      </w:r>
      <w:r w:rsidRPr="008A25F6">
        <w:rPr>
          <w:rFonts w:ascii="Times New Roman" w:eastAsia="Calibri" w:hAnsi="Times New Roman" w:cs="Times New Roman"/>
          <w:kern w:val="0"/>
          <w:sz w:val="24"/>
          <w:szCs w:val="24"/>
          <w:lang w:val="fi-FI"/>
          <w14:ligatures w14:val="none"/>
        </w:rPr>
        <w:t>Pemberian kemoterapi yang diberikan setelah pasien dilakukan terapi definitif berupa radioterapi atau operatif.</w:t>
      </w:r>
    </w:p>
    <w:p w14:paraId="2CECC9EA" w14:textId="14F91D32" w:rsidR="000C6E77" w:rsidRPr="009731F4" w:rsidRDefault="005F101E" w:rsidP="00700DE1">
      <w:pPr>
        <w:pStyle w:val="DaftarParagraf"/>
        <w:numPr>
          <w:ilvl w:val="3"/>
          <w:numId w:val="32"/>
        </w:numPr>
        <w:spacing w:after="0" w:line="480" w:lineRule="auto"/>
        <w:rPr>
          <w:rFonts w:cs="Times New Roman"/>
          <w:szCs w:val="24"/>
          <w:lang w:val="fi-FI"/>
        </w:rPr>
      </w:pPr>
      <w:r w:rsidRPr="009731F4">
        <w:rPr>
          <w:rFonts w:cs="Times New Roman"/>
          <w:szCs w:val="24"/>
        </w:rPr>
        <w:t xml:space="preserve">Terapi </w:t>
      </w:r>
      <w:r w:rsidRPr="00772109">
        <w:rPr>
          <w:rFonts w:cs="Times New Roman"/>
          <w:i/>
          <w:iCs/>
          <w:szCs w:val="24"/>
        </w:rPr>
        <w:t>Neo-adjuvant</w:t>
      </w:r>
    </w:p>
    <w:p w14:paraId="482DAE30" w14:textId="30603A68" w:rsidR="00045101" w:rsidRPr="008A25F6" w:rsidRDefault="005F101E" w:rsidP="0064574E">
      <w:pPr>
        <w:spacing w:after="0" w:line="480" w:lineRule="auto"/>
        <w:ind w:firstLine="360"/>
        <w:jc w:val="both"/>
        <w:rPr>
          <w:rFonts w:ascii="Times New Roman" w:hAnsi="Times New Roman" w:cs="Times New Roman"/>
          <w:sz w:val="24"/>
          <w:szCs w:val="24"/>
        </w:rPr>
      </w:pPr>
      <w:r w:rsidRPr="008A25F6">
        <w:rPr>
          <w:rFonts w:ascii="Times New Roman" w:hAnsi="Times New Roman" w:cs="Times New Roman"/>
          <w:sz w:val="24"/>
          <w:szCs w:val="24"/>
        </w:rPr>
        <w:t>Kemoterapi ini dilakukan saat sebelum operasi dimana tujuannya adalah untuk mengecilkan massa kanker/tumor, dan biasanya dikombinasikan dengan radioterapi.</w:t>
      </w:r>
    </w:p>
    <w:p w14:paraId="174359BD" w14:textId="77C1635C" w:rsidR="000C6E77" w:rsidRPr="008B3B1E" w:rsidRDefault="005F101E" w:rsidP="00700DE1">
      <w:pPr>
        <w:pStyle w:val="DaftarParagraf"/>
        <w:numPr>
          <w:ilvl w:val="3"/>
          <w:numId w:val="32"/>
        </w:numPr>
        <w:spacing w:after="0" w:line="480" w:lineRule="auto"/>
        <w:rPr>
          <w:rFonts w:cs="Times New Roman"/>
          <w:szCs w:val="24"/>
        </w:rPr>
      </w:pPr>
      <w:r w:rsidRPr="008B3B1E">
        <w:rPr>
          <w:rFonts w:cs="Times New Roman"/>
          <w:szCs w:val="24"/>
        </w:rPr>
        <w:t xml:space="preserve">Kemoterapi Induksi </w:t>
      </w:r>
    </w:p>
    <w:p w14:paraId="18DFBE42" w14:textId="33BC7435" w:rsidR="005F101E" w:rsidRDefault="005F101E" w:rsidP="00183D11">
      <w:pPr>
        <w:spacing w:after="0" w:line="480" w:lineRule="auto"/>
        <w:ind w:firstLine="360"/>
        <w:jc w:val="both"/>
        <w:rPr>
          <w:rFonts w:ascii="Times New Roman" w:hAnsi="Times New Roman" w:cs="Times New Roman"/>
          <w:sz w:val="24"/>
          <w:szCs w:val="24"/>
        </w:rPr>
      </w:pPr>
      <w:r w:rsidRPr="008A25F6">
        <w:rPr>
          <w:rFonts w:ascii="Times New Roman" w:hAnsi="Times New Roman" w:cs="Times New Roman"/>
          <w:sz w:val="24"/>
          <w:szCs w:val="24"/>
        </w:rPr>
        <w:t>Terapi ini digunakan untuk terapi pertama kali dari beberapa kemoterapi yang akan dilakukan berikutnya.</w:t>
      </w:r>
      <w:r w:rsidR="00183D11" w:rsidRPr="00183D11">
        <w:rPr>
          <w:rFonts w:ascii="Times New Roman" w:hAnsi="Times New Roman" w:cs="Times New Roman"/>
          <w:sz w:val="24"/>
          <w:szCs w:val="24"/>
          <w:lang w:val="fi-FI"/>
        </w:rPr>
        <w:t xml:space="preserve"> </w:t>
      </w:r>
      <w:r w:rsidRPr="008A25F6">
        <w:rPr>
          <w:rFonts w:ascii="Times New Roman" w:hAnsi="Times New Roman" w:cs="Times New Roman"/>
          <w:sz w:val="24"/>
          <w:szCs w:val="24"/>
        </w:rPr>
        <w:t>Kemoterapi primer Kemoterapi ini digu</w:t>
      </w:r>
      <w:r w:rsidR="00183D11" w:rsidRPr="00755975">
        <w:rPr>
          <w:rFonts w:ascii="Times New Roman" w:hAnsi="Times New Roman" w:cs="Times New Roman"/>
          <w:sz w:val="24"/>
          <w:szCs w:val="24"/>
          <w:lang w:val="fi-FI"/>
        </w:rPr>
        <w:t>n</w:t>
      </w:r>
      <w:r w:rsidRPr="008A25F6">
        <w:rPr>
          <w:rFonts w:ascii="Times New Roman" w:hAnsi="Times New Roman" w:cs="Times New Roman"/>
          <w:sz w:val="24"/>
          <w:szCs w:val="24"/>
        </w:rPr>
        <w:t xml:space="preserve">akan untuk mengontrol gejalanya saja. Kemoterapi ini ditujukan pada sel kanker yang sudah kemungkinan kecil untuk diobati. </w:t>
      </w:r>
    </w:p>
    <w:p w14:paraId="21EE01BA" w14:textId="608827D3" w:rsidR="000C6E77" w:rsidRPr="009731F4" w:rsidRDefault="005F101E" w:rsidP="00700DE1">
      <w:pPr>
        <w:pStyle w:val="DaftarParagraf"/>
        <w:numPr>
          <w:ilvl w:val="3"/>
          <w:numId w:val="32"/>
        </w:numPr>
        <w:spacing w:after="0" w:line="480" w:lineRule="auto"/>
        <w:rPr>
          <w:rFonts w:cs="Times New Roman"/>
          <w:szCs w:val="24"/>
        </w:rPr>
      </w:pPr>
      <w:r w:rsidRPr="009731F4">
        <w:rPr>
          <w:rFonts w:cs="Times New Roman"/>
          <w:szCs w:val="24"/>
        </w:rPr>
        <w:t xml:space="preserve">Kemoterapi kombinasi </w:t>
      </w:r>
    </w:p>
    <w:p w14:paraId="46F6EE12" w14:textId="01AB411F" w:rsidR="005F101E" w:rsidRPr="008A25F6" w:rsidRDefault="005F101E" w:rsidP="008B3B1E">
      <w:pPr>
        <w:spacing w:after="0" w:line="480" w:lineRule="auto"/>
        <w:ind w:firstLine="360"/>
        <w:jc w:val="both"/>
        <w:rPr>
          <w:rFonts w:ascii="Times New Roman" w:hAnsi="Times New Roman" w:cs="Times New Roman"/>
          <w:sz w:val="24"/>
          <w:szCs w:val="24"/>
        </w:rPr>
      </w:pPr>
      <w:r w:rsidRPr="008A25F6">
        <w:rPr>
          <w:rFonts w:ascii="Times New Roman" w:hAnsi="Times New Roman" w:cs="Times New Roman"/>
          <w:sz w:val="24"/>
          <w:szCs w:val="24"/>
        </w:rPr>
        <w:lastRenderedPageBreak/>
        <w:t xml:space="preserve">Kemoterapi yang menggunakan dua atau lebih dari obat-obatan kemoterapi </w:t>
      </w:r>
      <w:r w:rsidRPr="008A25F6">
        <w:rPr>
          <w:rFonts w:ascii="Times New Roman" w:hAnsi="Times New Roman" w:cs="Times New Roman"/>
          <w:sz w:val="24"/>
          <w:szCs w:val="24"/>
        </w:rPr>
        <w:fldChar w:fldCharType="begin" w:fldLock="1"/>
      </w:r>
      <w:r w:rsidRPr="008A25F6">
        <w:rPr>
          <w:rFonts w:ascii="Times New Roman" w:hAnsi="Times New Roman" w:cs="Times New Roman"/>
          <w:sz w:val="24"/>
          <w:szCs w:val="24"/>
        </w:rPr>
        <w:instrText>ADDIN CSL_CITATION {"citationItems":[{"id":"ITEM-1","itemData":{"author":[{"dropping-particle":"","family":"Kemenkes","given":"RI","non-dropping-particle":"","parse-names":false,"suffix":""}],"id":"ITEM-1","issued":{"date-parts":[["2018"]]},"number-of-pages":"1-160","publisher":"Jakarta : Kementerian Kesehatan Republik Indonesia","title":"KEPUTUSAN MENTERI KESEHATAN REPUBLIK INDONESIA NOMOR HK.01.07/MENKES/406/2018 TENTANG PEDOMAN NASIONAL PELAYANAN KEDOKTERAN TATA LAKSANA KANKER KOLOREKTAL","type":"book"},"uris":["http://www.mendeley.com/documents/?uuid=5c6d55e5-ae97-4478-927e-5c0c5844db08"]}],"mendeley":{"formattedCitation":"(Kemenkes, 2018)","plainTextFormattedCitation":"(Kemenkes, 2018)","previouslyFormattedCitation":"(Kemenkes, 2018)"},"properties":{"noteIndex":0},"schema":"https://github.com/citation-style-language/schema/raw/master/csl-citation.json"}</w:instrText>
      </w:r>
      <w:r w:rsidRPr="008A25F6">
        <w:rPr>
          <w:rFonts w:ascii="Times New Roman" w:hAnsi="Times New Roman" w:cs="Times New Roman"/>
          <w:sz w:val="24"/>
          <w:szCs w:val="24"/>
        </w:rPr>
        <w:fldChar w:fldCharType="separate"/>
      </w:r>
      <w:r w:rsidRPr="008A25F6">
        <w:rPr>
          <w:rFonts w:ascii="Times New Roman" w:hAnsi="Times New Roman" w:cs="Times New Roman"/>
          <w:noProof/>
          <w:sz w:val="24"/>
          <w:szCs w:val="24"/>
        </w:rPr>
        <w:t>(Kemenkes, 2018)</w:t>
      </w:r>
      <w:r w:rsidRPr="008A25F6">
        <w:rPr>
          <w:rFonts w:ascii="Times New Roman" w:hAnsi="Times New Roman" w:cs="Times New Roman"/>
          <w:sz w:val="24"/>
          <w:szCs w:val="24"/>
        </w:rPr>
        <w:fldChar w:fldCharType="end"/>
      </w:r>
      <w:r w:rsidRPr="008A25F6">
        <w:rPr>
          <w:rFonts w:ascii="Times New Roman" w:hAnsi="Times New Roman" w:cs="Times New Roman"/>
          <w:sz w:val="24"/>
          <w:szCs w:val="24"/>
        </w:rPr>
        <w:t>.</w:t>
      </w:r>
    </w:p>
    <w:p w14:paraId="1C9CEB4C" w14:textId="02E62B3F" w:rsidR="00552EFF" w:rsidRPr="008852EC" w:rsidRDefault="00552EFF" w:rsidP="004A70C3">
      <w:pPr>
        <w:pStyle w:val="Judul3"/>
        <w:numPr>
          <w:ilvl w:val="0"/>
          <w:numId w:val="0"/>
        </w:numPr>
        <w:ind w:left="2160" w:hanging="2160"/>
        <w:rPr>
          <w:lang w:val="id-ID"/>
        </w:rPr>
      </w:pPr>
      <w:bookmarkStart w:id="118" w:name="_Toc161205874"/>
      <w:bookmarkEnd w:id="114"/>
      <w:r w:rsidRPr="008852EC">
        <w:rPr>
          <w:lang w:val="id-ID"/>
        </w:rPr>
        <w:t>2.4.3 Tujuan Pemberian Kemoterapi</w:t>
      </w:r>
      <w:bookmarkStart w:id="119" w:name="_Hlk136488735"/>
      <w:bookmarkEnd w:id="118"/>
    </w:p>
    <w:p w14:paraId="4AFB787C" w14:textId="23C501EA" w:rsidR="00552EFF" w:rsidRDefault="00552EFF" w:rsidP="00045101">
      <w:pPr>
        <w:spacing w:after="0" w:line="480" w:lineRule="auto"/>
        <w:ind w:firstLine="709"/>
        <w:jc w:val="both"/>
        <w:rPr>
          <w:rFonts w:ascii="Times New Roman" w:hAnsi="Times New Roman" w:cs="Times New Roman"/>
          <w:sz w:val="24"/>
          <w:szCs w:val="24"/>
        </w:rPr>
      </w:pPr>
      <w:r w:rsidRPr="008A25F6">
        <w:rPr>
          <w:rFonts w:ascii="Times New Roman" w:hAnsi="Times New Roman" w:cs="Times New Roman"/>
          <w:sz w:val="24"/>
          <w:szCs w:val="24"/>
        </w:rPr>
        <w:t>Tujuan kemoterapi juga bergantung pada kondisi atau stadium kanker menurut Rasjidi (2007)</w:t>
      </w:r>
      <w:r w:rsidRPr="00CD542D">
        <w:rPr>
          <w:rFonts w:ascii="Times New Roman" w:hAnsi="Times New Roman" w:cs="Times New Roman"/>
          <w:sz w:val="24"/>
          <w:szCs w:val="24"/>
        </w:rPr>
        <w:t xml:space="preserve"> dalam </w:t>
      </w:r>
      <w:r w:rsidRPr="008A25F6">
        <w:rPr>
          <w:rFonts w:ascii="Times New Roman" w:hAnsi="Times New Roman" w:cs="Times New Roman"/>
          <w:sz w:val="24"/>
          <w:szCs w:val="24"/>
        </w:rPr>
        <w:t xml:space="preserve"> </w:t>
      </w:r>
      <w:r w:rsidRPr="008A25F6">
        <w:rPr>
          <w:rFonts w:ascii="Times New Roman" w:hAnsi="Times New Roman" w:cs="Times New Roman"/>
          <w:sz w:val="24"/>
          <w:szCs w:val="24"/>
        </w:rPr>
        <w:fldChar w:fldCharType="begin" w:fldLock="1"/>
      </w:r>
      <w:r w:rsidRPr="008A25F6">
        <w:rPr>
          <w:rFonts w:ascii="Times New Roman" w:hAnsi="Times New Roman" w:cs="Times New Roman"/>
          <w:sz w:val="24"/>
          <w:szCs w:val="24"/>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approach.","author":[{"dropping-particle":"","family":"Fabiana Meijon Fadul","given":"","non-dropping-particle":"","parse-names":false,"suffix":""}],"container-title":"Suparyanto dan Rosad (2015","id":"ITEM-1","issue":"3","issued":{"date-parts":[["2019"]]},"page":"248-253","title":"Studi Literatur Kanker Serviks","type":"article-journal","volume":"5"},"uris":["http://www.mendeley.com/documents/?uuid=3a45f1ca-6308-4f42-ae63-4c70ded1896c"]}],"mendeley":{"formattedCitation":"(Fabiana Meijon Fadul, 2019)","plainTextFormattedCitation":"(Fabiana Meijon Fadul, 2019)","previouslyFormattedCitation":"(Fabiana Meijon Fadul, 2019)"},"properties":{"noteIndex":0},"schema":"https://github.com/citation-style-language/schema/raw/master/csl-citation.json"}</w:instrText>
      </w:r>
      <w:r w:rsidRPr="008A25F6">
        <w:rPr>
          <w:rFonts w:ascii="Times New Roman" w:hAnsi="Times New Roman" w:cs="Times New Roman"/>
          <w:sz w:val="24"/>
          <w:szCs w:val="24"/>
        </w:rPr>
        <w:fldChar w:fldCharType="separate"/>
      </w:r>
      <w:r w:rsidRPr="008A25F6">
        <w:rPr>
          <w:rFonts w:ascii="Times New Roman" w:hAnsi="Times New Roman" w:cs="Times New Roman"/>
          <w:noProof/>
          <w:sz w:val="24"/>
          <w:szCs w:val="24"/>
        </w:rPr>
        <w:t>(Fabiana Meijon Fadul, 2019)</w:t>
      </w:r>
      <w:r w:rsidRPr="008A25F6">
        <w:rPr>
          <w:rFonts w:ascii="Times New Roman" w:hAnsi="Times New Roman" w:cs="Times New Roman"/>
          <w:sz w:val="24"/>
          <w:szCs w:val="24"/>
        </w:rPr>
        <w:fldChar w:fldCharType="end"/>
      </w:r>
      <w:r w:rsidRPr="00CD542D">
        <w:rPr>
          <w:rFonts w:ascii="Times New Roman" w:hAnsi="Times New Roman" w:cs="Times New Roman"/>
          <w:sz w:val="24"/>
          <w:szCs w:val="24"/>
        </w:rPr>
        <w:t xml:space="preserve"> </w:t>
      </w:r>
      <w:r w:rsidRPr="008A25F6">
        <w:rPr>
          <w:rFonts w:ascii="Times New Roman" w:hAnsi="Times New Roman" w:cs="Times New Roman"/>
          <w:sz w:val="24"/>
          <w:szCs w:val="24"/>
        </w:rPr>
        <w:t>yaitu :</w:t>
      </w:r>
    </w:p>
    <w:p w14:paraId="323543CB" w14:textId="00BCDA7F" w:rsidR="009731F4" w:rsidRPr="00183D11" w:rsidRDefault="00552EFF" w:rsidP="00283226">
      <w:pPr>
        <w:pStyle w:val="DaftarParagraf"/>
        <w:numPr>
          <w:ilvl w:val="6"/>
          <w:numId w:val="2"/>
        </w:numPr>
        <w:spacing w:after="0" w:line="480" w:lineRule="auto"/>
        <w:rPr>
          <w:rFonts w:cs="Times New Roman"/>
          <w:i/>
          <w:iCs/>
          <w:szCs w:val="24"/>
        </w:rPr>
      </w:pPr>
      <w:r w:rsidRPr="00183D11">
        <w:rPr>
          <w:rFonts w:cs="Times New Roman"/>
          <w:i/>
          <w:iCs/>
          <w:szCs w:val="24"/>
        </w:rPr>
        <w:t>Cure Cancer</w:t>
      </w:r>
    </w:p>
    <w:p w14:paraId="2CA9BEA6" w14:textId="47822707" w:rsidR="00552EFF" w:rsidRPr="009539A7" w:rsidRDefault="00552EFF" w:rsidP="009731F4">
      <w:pPr>
        <w:pStyle w:val="DaftarParagraf"/>
        <w:spacing w:after="0" w:line="480" w:lineRule="auto"/>
        <w:ind w:left="0" w:firstLine="720"/>
        <w:rPr>
          <w:rFonts w:cs="Times New Roman"/>
          <w:szCs w:val="24"/>
          <w:lang w:val="fi-FI"/>
        </w:rPr>
      </w:pPr>
      <w:r w:rsidRPr="009731F4">
        <w:rPr>
          <w:rFonts w:cs="Times New Roman"/>
          <w:szCs w:val="24"/>
        </w:rPr>
        <w:t xml:space="preserve">Kemoterapi diberikan untuk menyembuhkan penyakit kanker (kuratif), artinya tumor bisa hilang dan tidak tumbuh lagi. </w:t>
      </w:r>
      <w:r w:rsidRPr="009539A7">
        <w:rPr>
          <w:rFonts w:cs="Times New Roman"/>
          <w:szCs w:val="24"/>
          <w:lang w:val="fi-FI"/>
        </w:rPr>
        <w:t>Namun</w:t>
      </w:r>
      <w:r w:rsidR="009539A7" w:rsidRPr="009539A7">
        <w:rPr>
          <w:rFonts w:cs="Times New Roman"/>
          <w:szCs w:val="24"/>
          <w:lang w:val="fi-FI"/>
        </w:rPr>
        <w:t xml:space="preserve"> </w:t>
      </w:r>
      <w:r w:rsidRPr="009539A7">
        <w:rPr>
          <w:rFonts w:cs="Times New Roman"/>
          <w:szCs w:val="24"/>
          <w:lang w:val="fi-FI"/>
        </w:rPr>
        <w:t>kesembuhan dari penyakit kanker ini</w:t>
      </w:r>
      <w:r w:rsidR="009539A7">
        <w:rPr>
          <w:rFonts w:cs="Times New Roman"/>
          <w:szCs w:val="24"/>
          <w:lang w:val="fi-FI"/>
        </w:rPr>
        <w:t xml:space="preserve"> </w:t>
      </w:r>
      <w:r w:rsidRPr="009539A7">
        <w:rPr>
          <w:rFonts w:cs="Times New Roman"/>
          <w:szCs w:val="24"/>
          <w:lang w:val="fi-FI"/>
        </w:rPr>
        <w:t>diperlukan waktu bertahun-tahun untuk bisa menyatakan pasien telah benar</w:t>
      </w:r>
      <w:r w:rsidR="009539A7">
        <w:rPr>
          <w:rFonts w:cs="Times New Roman"/>
          <w:szCs w:val="24"/>
          <w:lang w:val="fi-FI"/>
        </w:rPr>
        <w:t xml:space="preserve"> </w:t>
      </w:r>
      <w:r w:rsidRPr="009539A7">
        <w:rPr>
          <w:rFonts w:cs="Times New Roman"/>
          <w:szCs w:val="24"/>
          <w:lang w:val="fi-FI"/>
        </w:rPr>
        <w:t>-</w:t>
      </w:r>
      <w:r w:rsidR="009539A7">
        <w:rPr>
          <w:rFonts w:cs="Times New Roman"/>
          <w:szCs w:val="24"/>
          <w:lang w:val="fi-FI"/>
        </w:rPr>
        <w:t xml:space="preserve"> </w:t>
      </w:r>
      <w:r w:rsidRPr="009539A7">
        <w:rPr>
          <w:rFonts w:cs="Times New Roman"/>
          <w:szCs w:val="24"/>
          <w:lang w:val="fi-FI"/>
        </w:rPr>
        <w:t xml:space="preserve">benar sembuh dari kanker. </w:t>
      </w:r>
    </w:p>
    <w:p w14:paraId="068F3B17" w14:textId="37891CE5" w:rsidR="009731F4" w:rsidRPr="00283226" w:rsidRDefault="00552EFF" w:rsidP="00283226">
      <w:pPr>
        <w:pStyle w:val="DaftarParagraf"/>
        <w:numPr>
          <w:ilvl w:val="3"/>
          <w:numId w:val="2"/>
        </w:numPr>
        <w:spacing w:after="0" w:line="480" w:lineRule="auto"/>
        <w:rPr>
          <w:rFonts w:cs="Times New Roman"/>
          <w:i/>
          <w:iCs/>
          <w:szCs w:val="24"/>
        </w:rPr>
      </w:pPr>
      <w:r w:rsidRPr="00283226">
        <w:rPr>
          <w:rFonts w:cs="Times New Roman"/>
          <w:i/>
          <w:iCs/>
          <w:szCs w:val="24"/>
        </w:rPr>
        <w:t>Control Cancer</w:t>
      </w:r>
    </w:p>
    <w:p w14:paraId="5D75F782" w14:textId="33676E4D" w:rsidR="00BF7676" w:rsidRPr="00C67C36" w:rsidRDefault="00552EFF" w:rsidP="00C67C36">
      <w:pPr>
        <w:pStyle w:val="DaftarParagraf"/>
        <w:spacing w:after="0" w:line="480" w:lineRule="auto"/>
        <w:ind w:left="0" w:firstLine="720"/>
        <w:rPr>
          <w:rFonts w:cs="Times New Roman"/>
          <w:szCs w:val="24"/>
          <w:lang w:val="fi-FI"/>
        </w:rPr>
      </w:pPr>
      <w:r w:rsidRPr="009731F4">
        <w:rPr>
          <w:rFonts w:cs="Times New Roman"/>
          <w:szCs w:val="24"/>
        </w:rPr>
        <w:t>Apabila penyakit kanker sudah tidak dapat disembuhkan lagi</w:t>
      </w:r>
      <w:r w:rsidR="009539A7">
        <w:rPr>
          <w:rFonts w:cs="Times New Roman"/>
          <w:szCs w:val="24"/>
        </w:rPr>
        <w:t xml:space="preserve"> </w:t>
      </w:r>
      <w:r w:rsidRPr="009731F4">
        <w:rPr>
          <w:rFonts w:cs="Times New Roman"/>
          <w:szCs w:val="24"/>
        </w:rPr>
        <w:t xml:space="preserve">maka tujuan pemberian kemoterapi adalah untuk mengontrol pertumbuhan kanker, mencegah penyebaran dan mengecilkan ukurannya. Hal ini dapat menolong pasien dengan mengurangi keluhannya, memberi rasa nyaman dan memperpanjang usianya. </w:t>
      </w:r>
      <w:r w:rsidRPr="009731F4">
        <w:rPr>
          <w:rFonts w:cs="Times New Roman"/>
          <w:szCs w:val="24"/>
          <w:lang w:val="fi-FI"/>
        </w:rPr>
        <w:t>Sehingga pengobatan kanker dalam hal ini seperti pada penyakit kronis.</w:t>
      </w:r>
    </w:p>
    <w:p w14:paraId="72B48DE0" w14:textId="0C881E2B" w:rsidR="009731F4" w:rsidRPr="00183D11" w:rsidRDefault="00552EFF" w:rsidP="00283226">
      <w:pPr>
        <w:pStyle w:val="DaftarParagraf"/>
        <w:numPr>
          <w:ilvl w:val="3"/>
          <w:numId w:val="2"/>
        </w:numPr>
        <w:spacing w:after="0" w:line="480" w:lineRule="auto"/>
        <w:rPr>
          <w:rFonts w:cs="Times New Roman"/>
          <w:i/>
          <w:iCs/>
          <w:szCs w:val="24"/>
        </w:rPr>
      </w:pPr>
      <w:r w:rsidRPr="00183D11">
        <w:rPr>
          <w:rFonts w:cs="Times New Roman"/>
          <w:i/>
          <w:iCs/>
          <w:szCs w:val="24"/>
        </w:rPr>
        <w:t xml:space="preserve">Palliative Care </w:t>
      </w:r>
    </w:p>
    <w:p w14:paraId="051551CB" w14:textId="3A4399AE" w:rsidR="00552EFF" w:rsidRPr="009731F4" w:rsidRDefault="00552EFF" w:rsidP="009731F4">
      <w:pPr>
        <w:pStyle w:val="DaftarParagraf"/>
        <w:spacing w:after="0" w:line="480" w:lineRule="auto"/>
        <w:ind w:left="0" w:firstLine="720"/>
        <w:rPr>
          <w:rFonts w:cs="Times New Roman"/>
          <w:szCs w:val="24"/>
        </w:rPr>
      </w:pPr>
      <w:r w:rsidRPr="009731F4">
        <w:rPr>
          <w:rFonts w:cs="Times New Roman"/>
          <w:szCs w:val="24"/>
        </w:rPr>
        <w:t>Pada penderita kanker yang berada sudah dalam stadium lanjut dan sudah tidak dapat disebuhkan lagi</w:t>
      </w:r>
      <w:r w:rsidR="009539A7">
        <w:rPr>
          <w:rFonts w:cs="Times New Roman"/>
          <w:szCs w:val="24"/>
        </w:rPr>
        <w:t xml:space="preserve"> </w:t>
      </w:r>
      <w:r w:rsidRPr="009731F4">
        <w:rPr>
          <w:rFonts w:cs="Times New Roman"/>
          <w:szCs w:val="24"/>
        </w:rPr>
        <w:t>maka kemoterapi dilakukan dengan tujuan untuk mengurangi penderitaan yang dialami pasien tersebut serta untuk meningkatkan kualitas hidup pasien. sehingga pada saatnya pasien dapat meninggal dengan tenang dan bermartabat.</w:t>
      </w:r>
    </w:p>
    <w:p w14:paraId="1DEF9CA2" w14:textId="2E45A932" w:rsidR="00552EFF" w:rsidRPr="00CD542D" w:rsidRDefault="00552EFF" w:rsidP="00CD1286">
      <w:pPr>
        <w:pStyle w:val="Judul3"/>
        <w:numPr>
          <w:ilvl w:val="2"/>
          <w:numId w:val="49"/>
        </w:numPr>
      </w:pPr>
      <w:bookmarkStart w:id="120" w:name="_Toc32879668"/>
      <w:bookmarkStart w:id="121" w:name="_Toc161205875"/>
      <w:bookmarkEnd w:id="119"/>
      <w:r w:rsidRPr="00CD542D">
        <w:lastRenderedPageBreak/>
        <w:t>Cara Pemberian Kemoterapi</w:t>
      </w:r>
      <w:bookmarkEnd w:id="120"/>
      <w:bookmarkEnd w:id="121"/>
    </w:p>
    <w:p w14:paraId="50837046" w14:textId="77777777" w:rsidR="0064574E" w:rsidRDefault="00552EFF" w:rsidP="0064574E">
      <w:pPr>
        <w:spacing w:after="0" w:line="480" w:lineRule="auto"/>
        <w:ind w:firstLine="426"/>
        <w:jc w:val="both"/>
        <w:rPr>
          <w:rFonts w:ascii="Times New Roman" w:eastAsia="Calibri" w:hAnsi="Times New Roman" w:cs="Times New Roman"/>
          <w:kern w:val="0"/>
          <w:sz w:val="24"/>
          <w:szCs w:val="24"/>
          <w:lang w:bidi="ar-SA"/>
          <w14:ligatures w14:val="none"/>
        </w:rPr>
      </w:pPr>
      <w:r w:rsidRPr="008A25F6">
        <w:rPr>
          <w:rFonts w:ascii="Times New Roman" w:eastAsia="Calibri" w:hAnsi="Times New Roman" w:cs="Times New Roman"/>
          <w:kern w:val="0"/>
          <w:sz w:val="24"/>
          <w:szCs w:val="24"/>
          <w:lang w:bidi="ar-SA"/>
          <w14:ligatures w14:val="none"/>
        </w:rPr>
        <w:t xml:space="preserve">Menurut Rasjidi (2007) dalam </w:t>
      </w:r>
      <w:r w:rsidRPr="008A25F6">
        <w:rPr>
          <w:rFonts w:ascii="Times New Roman" w:eastAsia="Calibri" w:hAnsi="Times New Roman" w:cs="Times New Roman"/>
          <w:kern w:val="0"/>
          <w:sz w:val="24"/>
          <w:szCs w:val="24"/>
          <w:lang w:val="fi-FI" w:bidi="ar-SA"/>
          <w14:ligatures w14:val="none"/>
        </w:rPr>
        <w:fldChar w:fldCharType="begin" w:fldLock="1"/>
      </w:r>
      <w:r w:rsidRPr="008A25F6">
        <w:rPr>
          <w:rFonts w:ascii="Times New Roman" w:eastAsia="Calibri" w:hAnsi="Times New Roman" w:cs="Times New Roman"/>
          <w:kern w:val="0"/>
          <w:sz w:val="24"/>
          <w:szCs w:val="24"/>
          <w:lang w:bidi="ar-SA"/>
          <w14:ligatures w14:val="none"/>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w:instrText>
      </w:r>
      <w:r w:rsidRPr="008A25F6">
        <w:rPr>
          <w:rFonts w:ascii="Times New Roman" w:eastAsia="Calibri" w:hAnsi="Times New Roman" w:cs="Times New Roman"/>
          <w:kern w:val="0"/>
          <w:sz w:val="24"/>
          <w:szCs w:val="24"/>
          <w:lang w:val="fi-FI" w:bidi="ar-SA"/>
          <w14:ligatures w14:val="none"/>
        </w:rPr>
        <w:instrText>α</w:instrText>
      </w:r>
      <w:r w:rsidRPr="008A25F6">
        <w:rPr>
          <w:rFonts w:ascii="Times New Roman" w:eastAsia="Calibri" w:hAnsi="Times New Roman" w:cs="Times New Roman"/>
          <w:kern w:val="0"/>
          <w:sz w:val="24"/>
          <w:szCs w:val="24"/>
          <w:lang w:bidi="ar-SA"/>
          <w14:ligatures w14:val="none"/>
        </w:rPr>
        <w:instrText>-helical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approach.","author":[{"dropping-particle":"","family":"Fabiana Meijon Fadul","given":"","non-dropping-particle":"","parse-names":false,"suffix":""}],"container-title":"Suparyanto dan Rosad (2015","id":"ITEM-1","issue":"3","issued":{"date-parts":[["2019"]]},"page":"248-253","title":"Studi Literatur Kanker Serviks","type":"article-journal","volume":"5"},"uris":["http://www.mendeley.com/documents/?uuid=3a45f1ca-6308-4f42-ae63-4c70ded1896c"]}],"mendeley":{"formattedCitation":"(Fabiana Meijon Fadul, 2019)","plainTextFormattedCitation":"(Fabiana Meijon Fadul, 2019)","previouslyFormattedCitation":"(Fabiana Meijon Fadul, 2019)"},"properties":{"noteIndex":0},"schema":"https://github.com/citation-style-language/schema/raw/master/csl-citation.json"}</w:instrText>
      </w:r>
      <w:r w:rsidRPr="008A25F6">
        <w:rPr>
          <w:rFonts w:ascii="Times New Roman" w:eastAsia="Calibri" w:hAnsi="Times New Roman" w:cs="Times New Roman"/>
          <w:kern w:val="0"/>
          <w:sz w:val="24"/>
          <w:szCs w:val="24"/>
          <w:lang w:val="fi-FI" w:bidi="ar-SA"/>
          <w14:ligatures w14:val="none"/>
        </w:rPr>
        <w:fldChar w:fldCharType="separate"/>
      </w:r>
      <w:r w:rsidRPr="008A25F6">
        <w:rPr>
          <w:rFonts w:ascii="Times New Roman" w:eastAsia="Calibri" w:hAnsi="Times New Roman" w:cs="Times New Roman"/>
          <w:noProof/>
          <w:kern w:val="0"/>
          <w:sz w:val="24"/>
          <w:szCs w:val="24"/>
          <w:lang w:bidi="ar-SA"/>
          <w14:ligatures w14:val="none"/>
        </w:rPr>
        <w:t>(Fabiana Meijon Fadul, 2019)</w:t>
      </w:r>
      <w:r w:rsidRPr="008A25F6">
        <w:rPr>
          <w:rFonts w:ascii="Times New Roman" w:eastAsia="Calibri" w:hAnsi="Times New Roman" w:cs="Times New Roman"/>
          <w:kern w:val="0"/>
          <w:sz w:val="24"/>
          <w:szCs w:val="24"/>
          <w:lang w:val="fi-FI" w:bidi="ar-SA"/>
          <w14:ligatures w14:val="none"/>
        </w:rPr>
        <w:fldChar w:fldCharType="end"/>
      </w:r>
      <w:r w:rsidRPr="008A25F6">
        <w:rPr>
          <w:rFonts w:ascii="Times New Roman" w:eastAsia="Calibri" w:hAnsi="Times New Roman" w:cs="Times New Roman"/>
          <w:kern w:val="0"/>
          <w:sz w:val="24"/>
          <w:szCs w:val="24"/>
          <w:lang w:bidi="ar-SA"/>
          <w14:ligatures w14:val="none"/>
        </w:rPr>
        <w:t xml:space="preserve"> menyebutkan cara pemberian kemoterapi yaitu :</w:t>
      </w:r>
    </w:p>
    <w:p w14:paraId="248E86CD" w14:textId="77777777" w:rsidR="00962AE1" w:rsidRDefault="00552EFF" w:rsidP="00962AE1">
      <w:pPr>
        <w:pStyle w:val="DaftarParagraf"/>
        <w:numPr>
          <w:ilvl w:val="6"/>
          <w:numId w:val="2"/>
        </w:numPr>
        <w:spacing w:after="0" w:line="480" w:lineRule="auto"/>
        <w:rPr>
          <w:rFonts w:eastAsia="Calibri" w:cs="Times New Roman"/>
          <w:kern w:val="0"/>
          <w:szCs w:val="24"/>
          <w14:ligatures w14:val="none"/>
        </w:rPr>
      </w:pPr>
      <w:r w:rsidRPr="0064574E">
        <w:rPr>
          <w:rFonts w:eastAsia="Calibri" w:cs="Times New Roman"/>
          <w:kern w:val="0"/>
          <w:szCs w:val="24"/>
          <w14:ligatures w14:val="none"/>
        </w:rPr>
        <w:t xml:space="preserve">Pemberian Per Oral </w:t>
      </w:r>
    </w:p>
    <w:p w14:paraId="21FA8231" w14:textId="39F26EB9" w:rsidR="00CA7670" w:rsidRPr="00962AE1" w:rsidRDefault="00552EFF" w:rsidP="00962AE1">
      <w:pPr>
        <w:pStyle w:val="DaftarParagraf"/>
        <w:spacing w:after="0" w:line="480" w:lineRule="auto"/>
        <w:ind w:left="360"/>
        <w:rPr>
          <w:rFonts w:eastAsia="Calibri" w:cs="Times New Roman"/>
          <w:kern w:val="0"/>
          <w:szCs w:val="24"/>
          <w14:ligatures w14:val="none"/>
        </w:rPr>
      </w:pPr>
      <w:r w:rsidRPr="00962AE1">
        <w:rPr>
          <w:rFonts w:eastAsia="Calibri" w:cs="Times New Roman"/>
          <w:kern w:val="0"/>
          <w:szCs w:val="24"/>
          <w14:ligatures w14:val="none"/>
        </w:rPr>
        <w:t xml:space="preserve">Beberapa jenis kemoterapi telah dikemas untuk pemberian peroral diantaranya adalah </w:t>
      </w:r>
      <w:r w:rsidRPr="00962AE1">
        <w:rPr>
          <w:rFonts w:eastAsia="Calibri" w:cs="Times New Roman"/>
          <w:i/>
          <w:kern w:val="0"/>
          <w:szCs w:val="24"/>
          <w14:ligatures w14:val="none"/>
        </w:rPr>
        <w:t>chlorambucil</w:t>
      </w:r>
      <w:r w:rsidRPr="00962AE1">
        <w:rPr>
          <w:rFonts w:eastAsia="Calibri" w:cs="Times New Roman"/>
          <w:kern w:val="0"/>
          <w:szCs w:val="24"/>
          <w14:ligatures w14:val="none"/>
        </w:rPr>
        <w:t xml:space="preserve"> dan </w:t>
      </w:r>
      <w:r w:rsidRPr="00962AE1">
        <w:rPr>
          <w:rFonts w:eastAsia="Calibri" w:cs="Times New Roman"/>
          <w:i/>
          <w:kern w:val="0"/>
          <w:szCs w:val="24"/>
          <w14:ligatures w14:val="none"/>
        </w:rPr>
        <w:t>etoposide</w:t>
      </w:r>
      <w:r w:rsidRPr="00962AE1">
        <w:rPr>
          <w:rFonts w:eastAsia="Calibri" w:cs="Times New Roman"/>
          <w:kern w:val="0"/>
          <w:szCs w:val="24"/>
          <w14:ligatures w14:val="none"/>
        </w:rPr>
        <w:t xml:space="preserve"> (vp-16). </w:t>
      </w:r>
    </w:p>
    <w:p w14:paraId="2A8B1929" w14:textId="5F10EF88" w:rsidR="00583233" w:rsidRPr="0064574E" w:rsidRDefault="00552EFF" w:rsidP="0064574E">
      <w:pPr>
        <w:pStyle w:val="DaftarParagraf"/>
        <w:numPr>
          <w:ilvl w:val="6"/>
          <w:numId w:val="2"/>
        </w:numPr>
        <w:spacing w:before="100" w:beforeAutospacing="1" w:after="0" w:line="480" w:lineRule="auto"/>
        <w:rPr>
          <w:rFonts w:eastAsia="Calibri" w:cs="Times New Roman"/>
          <w:kern w:val="0"/>
          <w:szCs w:val="24"/>
          <w14:ligatures w14:val="none"/>
        </w:rPr>
      </w:pPr>
      <w:r w:rsidRPr="0064574E">
        <w:rPr>
          <w:rFonts w:eastAsia="Calibri" w:cs="Times New Roman"/>
          <w:kern w:val="0"/>
          <w:szCs w:val="24"/>
          <w14:ligatures w14:val="none"/>
        </w:rPr>
        <w:t xml:space="preserve">Pemberian Secara </w:t>
      </w:r>
      <w:r w:rsidRPr="0064574E">
        <w:rPr>
          <w:rFonts w:eastAsia="Calibri" w:cs="Times New Roman"/>
          <w:i/>
          <w:kern w:val="0"/>
          <w:szCs w:val="24"/>
          <w14:ligatures w14:val="none"/>
        </w:rPr>
        <w:t xml:space="preserve">Intravena </w:t>
      </w:r>
      <w:r w:rsidRPr="0064574E">
        <w:rPr>
          <w:rFonts w:eastAsia="Calibri" w:cs="Times New Roman"/>
          <w:kern w:val="0"/>
          <w:szCs w:val="24"/>
          <w14:ligatures w14:val="none"/>
        </w:rPr>
        <w:t xml:space="preserve">Pemberian secara </w:t>
      </w:r>
      <w:r w:rsidRPr="0064574E">
        <w:rPr>
          <w:rFonts w:eastAsia="Calibri" w:cs="Times New Roman"/>
          <w:i/>
          <w:kern w:val="0"/>
          <w:szCs w:val="24"/>
          <w14:ligatures w14:val="none"/>
        </w:rPr>
        <w:t>intravena</w:t>
      </w:r>
      <w:r w:rsidRPr="0064574E">
        <w:rPr>
          <w:rFonts w:eastAsia="Calibri" w:cs="Times New Roman"/>
          <w:kern w:val="0"/>
          <w:szCs w:val="24"/>
          <w14:ligatures w14:val="none"/>
        </w:rPr>
        <w:t xml:space="preserve"> dapat dengan bolus atau diberikan secara infus</w:t>
      </w:r>
      <w:r w:rsidR="00183D11" w:rsidRPr="0064574E">
        <w:rPr>
          <w:rFonts w:eastAsia="Calibri" w:cs="Times New Roman"/>
          <w:kern w:val="0"/>
          <w:szCs w:val="24"/>
          <w14:ligatures w14:val="none"/>
        </w:rPr>
        <w:t xml:space="preserve"> </w:t>
      </w:r>
      <w:r w:rsidRPr="0064574E">
        <w:rPr>
          <w:rFonts w:eastAsia="Calibri" w:cs="Times New Roman"/>
          <w:kern w:val="0"/>
          <w:szCs w:val="24"/>
          <w14:ligatures w14:val="none"/>
        </w:rPr>
        <w:t>(</w:t>
      </w:r>
      <w:r w:rsidRPr="0064574E">
        <w:rPr>
          <w:rFonts w:eastAsia="Calibri" w:cs="Times New Roman"/>
          <w:i/>
          <w:kern w:val="0"/>
          <w:szCs w:val="24"/>
          <w14:ligatures w14:val="none"/>
        </w:rPr>
        <w:t>drip</w:t>
      </w:r>
      <w:r w:rsidRPr="0064574E">
        <w:rPr>
          <w:rFonts w:eastAsia="Calibri" w:cs="Times New Roman"/>
          <w:kern w:val="0"/>
          <w:szCs w:val="24"/>
          <w14:ligatures w14:val="none"/>
        </w:rPr>
        <w:t xml:space="preserve">). Pemberian secara intravena ini banyak diberikan pada pasien kemoterapi. Karena dianggap cara pemberian ini yang paling efektif. </w:t>
      </w:r>
    </w:p>
    <w:p w14:paraId="71862970" w14:textId="7CC2719E" w:rsidR="008A25F6" w:rsidRPr="0064574E" w:rsidRDefault="00552EFF" w:rsidP="0064574E">
      <w:pPr>
        <w:pStyle w:val="DaftarParagraf"/>
        <w:numPr>
          <w:ilvl w:val="6"/>
          <w:numId w:val="2"/>
        </w:numPr>
        <w:spacing w:before="100" w:beforeAutospacing="1" w:after="0" w:line="480" w:lineRule="auto"/>
        <w:rPr>
          <w:rFonts w:eastAsia="Calibri" w:cs="Times New Roman"/>
          <w:kern w:val="0"/>
          <w:szCs w:val="24"/>
          <w14:ligatures w14:val="none"/>
        </w:rPr>
      </w:pPr>
      <w:r w:rsidRPr="0064574E">
        <w:rPr>
          <w:rFonts w:eastAsia="Calibri" w:cs="Times New Roman"/>
          <w:kern w:val="0"/>
          <w:szCs w:val="24"/>
          <w14:ligatures w14:val="none"/>
        </w:rPr>
        <w:t xml:space="preserve">Pemberian Secara </w:t>
      </w:r>
      <w:r w:rsidRPr="0064574E">
        <w:rPr>
          <w:rFonts w:eastAsia="Calibri" w:cs="Times New Roman"/>
          <w:i/>
          <w:kern w:val="0"/>
          <w:szCs w:val="24"/>
          <w14:ligatures w14:val="none"/>
        </w:rPr>
        <w:t>Intra-arteri</w:t>
      </w:r>
      <w:r w:rsidRPr="0064574E">
        <w:rPr>
          <w:rFonts w:eastAsia="Calibri" w:cs="Times New Roman"/>
          <w:kern w:val="0"/>
          <w:szCs w:val="24"/>
          <w14:ligatures w14:val="none"/>
        </w:rPr>
        <w:t xml:space="preserve">  </w:t>
      </w:r>
    </w:p>
    <w:p w14:paraId="29FF1D67" w14:textId="4E2748F1" w:rsidR="00552EFF" w:rsidRPr="008A25F6" w:rsidRDefault="00552EFF" w:rsidP="00753D93">
      <w:pPr>
        <w:pStyle w:val="DaftarParagraf"/>
        <w:spacing w:before="100" w:beforeAutospacing="1" w:after="0" w:line="480" w:lineRule="auto"/>
        <w:ind w:left="360"/>
        <w:rPr>
          <w:rFonts w:eastAsia="Calibri" w:cs="Times New Roman"/>
          <w:kern w:val="0"/>
          <w:szCs w:val="24"/>
          <w:lang w:val="fi-FI"/>
          <w14:ligatures w14:val="none"/>
        </w:rPr>
      </w:pPr>
      <w:r w:rsidRPr="008A25F6">
        <w:rPr>
          <w:rFonts w:eastAsia="Calibri" w:cs="Times New Roman"/>
          <w:kern w:val="0"/>
          <w:szCs w:val="24"/>
          <w:lang w:val="fi-FI"/>
          <w14:ligatures w14:val="none"/>
        </w:rPr>
        <w:t xml:space="preserve">Pemberian </w:t>
      </w:r>
      <w:r w:rsidRPr="008A25F6">
        <w:rPr>
          <w:rFonts w:eastAsia="Calibri" w:cs="Times New Roman"/>
          <w:i/>
          <w:kern w:val="0"/>
          <w:szCs w:val="24"/>
          <w:lang w:val="fi-FI"/>
          <w14:ligatures w14:val="none"/>
        </w:rPr>
        <w:t>intra-arteri</w:t>
      </w:r>
      <w:r w:rsidRPr="008A25F6">
        <w:rPr>
          <w:rFonts w:eastAsia="Calibri" w:cs="Times New Roman"/>
          <w:kern w:val="0"/>
          <w:szCs w:val="24"/>
          <w:lang w:val="fi-FI"/>
          <w14:ligatures w14:val="none"/>
        </w:rPr>
        <w:t xml:space="preserve"> jarang dilakukan karena membutuhkan sarana yang cukup banyak antara lain alat radiologi diagnostic, mesin, alat filter, serta memerlukan keterampilan mandiri.</w:t>
      </w:r>
    </w:p>
    <w:p w14:paraId="05EC9014" w14:textId="1713CCB5" w:rsidR="008A25F6" w:rsidRPr="008A25F6" w:rsidRDefault="00552EFF" w:rsidP="0064574E">
      <w:pPr>
        <w:pStyle w:val="DaftarParagraf"/>
        <w:numPr>
          <w:ilvl w:val="3"/>
          <w:numId w:val="2"/>
        </w:numPr>
        <w:spacing w:before="100" w:beforeAutospacing="1" w:after="0" w:line="480" w:lineRule="auto"/>
        <w:rPr>
          <w:rFonts w:eastAsia="Calibri" w:cs="Times New Roman"/>
          <w:kern w:val="0"/>
          <w:szCs w:val="24"/>
          <w14:ligatures w14:val="none"/>
        </w:rPr>
      </w:pPr>
      <w:r w:rsidRPr="00DA6D87">
        <w:rPr>
          <w:rFonts w:eastAsia="Calibri" w:cs="Times New Roman"/>
          <w:kern w:val="0"/>
          <w:szCs w:val="24"/>
          <w14:ligatures w14:val="none"/>
        </w:rPr>
        <w:t xml:space="preserve">Pemberian Secara </w:t>
      </w:r>
      <w:r w:rsidRPr="00DA6D87">
        <w:rPr>
          <w:rFonts w:eastAsia="Calibri" w:cs="Times New Roman"/>
          <w:i/>
          <w:kern w:val="0"/>
          <w:szCs w:val="24"/>
          <w14:ligatures w14:val="none"/>
        </w:rPr>
        <w:t>Intra-Muskulus</w:t>
      </w:r>
    </w:p>
    <w:p w14:paraId="5B0B04A8" w14:textId="0CF5A962" w:rsidR="00E9749C" w:rsidRPr="00C67C36" w:rsidRDefault="00552EFF" w:rsidP="00C67C36">
      <w:pPr>
        <w:pStyle w:val="DaftarParagraf"/>
        <w:spacing w:before="100" w:beforeAutospacing="1" w:after="0" w:line="480" w:lineRule="auto"/>
        <w:ind w:left="360"/>
        <w:rPr>
          <w:rFonts w:eastAsia="Calibri" w:cs="Times New Roman"/>
          <w:kern w:val="0"/>
          <w:szCs w:val="24"/>
          <w14:ligatures w14:val="none"/>
        </w:rPr>
      </w:pPr>
      <w:r w:rsidRPr="008A25F6">
        <w:rPr>
          <w:rFonts w:eastAsia="Calibri" w:cs="Times New Roman"/>
          <w:kern w:val="0"/>
          <w:szCs w:val="24"/>
          <w14:ligatures w14:val="none"/>
        </w:rPr>
        <w:t xml:space="preserve">Pemberian dengan cara suntikan tidak diberikan pada lokasi yang sama dengan pemberian dua-tiga kali berturut-turut. Obat yang dapat diberikan secara intra-muskulus antara lain </w:t>
      </w:r>
      <w:r w:rsidRPr="008A25F6">
        <w:rPr>
          <w:rFonts w:eastAsia="Calibri" w:cs="Times New Roman"/>
          <w:i/>
          <w:kern w:val="0"/>
          <w:szCs w:val="24"/>
          <w14:ligatures w14:val="none"/>
        </w:rPr>
        <w:t>bleomicin</w:t>
      </w:r>
      <w:r w:rsidRPr="008A25F6">
        <w:rPr>
          <w:rFonts w:eastAsia="Calibri" w:cs="Times New Roman"/>
          <w:kern w:val="0"/>
          <w:szCs w:val="24"/>
          <w14:ligatures w14:val="none"/>
        </w:rPr>
        <w:t xml:space="preserve"> dan </w:t>
      </w:r>
      <w:r w:rsidRPr="008A25F6">
        <w:rPr>
          <w:rFonts w:eastAsia="Calibri" w:cs="Times New Roman"/>
          <w:i/>
          <w:kern w:val="0"/>
          <w:szCs w:val="24"/>
          <w14:ligatures w14:val="none"/>
        </w:rPr>
        <w:t>methotrexate.</w:t>
      </w:r>
      <w:r w:rsidRPr="008A25F6">
        <w:rPr>
          <w:rFonts w:eastAsia="Calibri" w:cs="Times New Roman"/>
          <w:kern w:val="0"/>
          <w:szCs w:val="24"/>
          <w14:ligatures w14:val="none"/>
        </w:rPr>
        <w:t xml:space="preserve"> </w:t>
      </w:r>
    </w:p>
    <w:p w14:paraId="41B2DB8C" w14:textId="37C9C765" w:rsidR="00753D93" w:rsidRPr="0064574E" w:rsidRDefault="00552EFF" w:rsidP="0064574E">
      <w:pPr>
        <w:pStyle w:val="DaftarParagraf"/>
        <w:numPr>
          <w:ilvl w:val="3"/>
          <w:numId w:val="2"/>
        </w:numPr>
        <w:spacing w:before="100" w:beforeAutospacing="1" w:after="0" w:line="480" w:lineRule="auto"/>
        <w:rPr>
          <w:rFonts w:eastAsia="Calibri" w:cs="Times New Roman"/>
          <w:kern w:val="0"/>
          <w:szCs w:val="24"/>
          <w14:ligatures w14:val="none"/>
        </w:rPr>
      </w:pPr>
      <w:r w:rsidRPr="0064574E">
        <w:rPr>
          <w:rFonts w:eastAsia="Calibri" w:cs="Times New Roman"/>
          <w:kern w:val="0"/>
          <w:szCs w:val="24"/>
          <w:lang w:val="fi-FI"/>
          <w14:ligatures w14:val="none"/>
        </w:rPr>
        <w:t>Pemberi</w:t>
      </w:r>
      <w:r w:rsidR="00421034" w:rsidRPr="0064574E">
        <w:rPr>
          <w:rFonts w:eastAsia="Calibri" w:cs="Times New Roman"/>
          <w:kern w:val="0"/>
          <w:szCs w:val="24"/>
          <w:lang w:val="fi-FI"/>
          <w14:ligatures w14:val="none"/>
        </w:rPr>
        <w:t>an</w:t>
      </w:r>
      <w:r w:rsidRPr="0064574E">
        <w:rPr>
          <w:rFonts w:eastAsia="Calibri" w:cs="Times New Roman"/>
          <w:kern w:val="0"/>
          <w:szCs w:val="24"/>
          <w:lang w:val="fi-FI"/>
          <w14:ligatures w14:val="none"/>
        </w:rPr>
        <w:t xml:space="preserve"> secara</w:t>
      </w:r>
      <w:r w:rsidRPr="0064574E">
        <w:rPr>
          <w:rFonts w:eastAsia="Calibri" w:cs="Times New Roman"/>
          <w:i/>
          <w:iCs/>
          <w:kern w:val="0"/>
          <w:szCs w:val="24"/>
          <w:lang w:val="fi-FI"/>
          <w14:ligatures w14:val="none"/>
        </w:rPr>
        <w:t xml:space="preserve"> intraperitoneal</w:t>
      </w:r>
    </w:p>
    <w:p w14:paraId="23A47780" w14:textId="717C1EB4" w:rsidR="00552EFF" w:rsidRPr="00753D93" w:rsidRDefault="00552EFF" w:rsidP="00753D93">
      <w:pPr>
        <w:pStyle w:val="DaftarParagraf"/>
        <w:spacing w:before="100" w:beforeAutospacing="1" w:after="0" w:line="480" w:lineRule="auto"/>
        <w:ind w:left="360"/>
        <w:rPr>
          <w:rFonts w:eastAsia="Calibri" w:cs="Times New Roman"/>
          <w:kern w:val="0"/>
          <w:szCs w:val="24"/>
          <w:lang w:val="fi-FI"/>
          <w14:ligatures w14:val="none"/>
        </w:rPr>
      </w:pPr>
      <w:r w:rsidRPr="00753D93">
        <w:rPr>
          <w:rFonts w:eastAsia="Calibri" w:cs="Times New Roman"/>
          <w:kern w:val="0"/>
          <w:szCs w:val="24"/>
          <w:lang w:val="fi-FI"/>
          <w14:ligatures w14:val="none"/>
        </w:rPr>
        <w:t>Cara ini juga jarang dilakukan karena memerlukan alat khusus yaitu kateter intraperitoneal serta kelengkapan kamar operasi.</w:t>
      </w:r>
    </w:p>
    <w:p w14:paraId="77893ACB" w14:textId="77777777" w:rsidR="00552EFF" w:rsidRPr="008852EC" w:rsidRDefault="00552EFF" w:rsidP="004A70C3">
      <w:pPr>
        <w:pStyle w:val="Judul3"/>
        <w:numPr>
          <w:ilvl w:val="0"/>
          <w:numId w:val="0"/>
        </w:numPr>
        <w:ind w:left="2160" w:hanging="2160"/>
        <w:rPr>
          <w:lang w:val="fi-FI"/>
        </w:rPr>
      </w:pPr>
      <w:bookmarkStart w:id="122" w:name="_Toc161205876"/>
      <w:r w:rsidRPr="008852EC">
        <w:rPr>
          <w:lang w:val="fi-FI"/>
        </w:rPr>
        <w:t>2.4.5 Obat kemoterapi pada kanker</w:t>
      </w:r>
      <w:bookmarkEnd w:id="122"/>
      <w:r w:rsidRPr="008852EC">
        <w:rPr>
          <w:lang w:val="fi-FI"/>
        </w:rPr>
        <w:t xml:space="preserve"> </w:t>
      </w:r>
    </w:p>
    <w:p w14:paraId="66A18105" w14:textId="77777777" w:rsidR="00552EFF" w:rsidRPr="00DA6D87" w:rsidRDefault="00552EFF" w:rsidP="00DA6D87">
      <w:pPr>
        <w:spacing w:after="0" w:line="480" w:lineRule="auto"/>
        <w:ind w:firstLine="720"/>
        <w:jc w:val="both"/>
        <w:rPr>
          <w:rFonts w:ascii="Times New Roman" w:eastAsia="Calibri" w:hAnsi="Times New Roman" w:cs="Times New Roman"/>
          <w:kern w:val="0"/>
          <w:sz w:val="24"/>
          <w:szCs w:val="24"/>
          <w:lang w:val="fi-FI" w:bidi="ar-SA"/>
          <w14:ligatures w14:val="none"/>
        </w:rPr>
      </w:pPr>
      <w:r w:rsidRPr="00DA6D87">
        <w:rPr>
          <w:rFonts w:ascii="Times New Roman" w:eastAsia="Calibri" w:hAnsi="Times New Roman" w:cs="Times New Roman"/>
          <w:kern w:val="0"/>
          <w:sz w:val="24"/>
          <w:szCs w:val="24"/>
          <w:lang w:val="fi-FI" w:bidi="ar-SA"/>
          <w14:ligatures w14:val="none"/>
        </w:rPr>
        <w:t xml:space="preserve">Menurut </w:t>
      </w:r>
      <w:r w:rsidRPr="00DA6D87">
        <w:rPr>
          <w:rFonts w:ascii="Times New Roman" w:eastAsia="Calibri" w:hAnsi="Times New Roman" w:cs="Times New Roman"/>
          <w:kern w:val="0"/>
          <w:sz w:val="24"/>
          <w:szCs w:val="24"/>
          <w:lang w:val="fi-FI" w:bidi="ar-SA"/>
          <w14:ligatures w14:val="none"/>
        </w:rPr>
        <w:fldChar w:fldCharType="begin" w:fldLock="1"/>
      </w:r>
      <w:r w:rsidRPr="00DA6D87">
        <w:rPr>
          <w:rFonts w:ascii="Times New Roman" w:eastAsia="Calibri" w:hAnsi="Times New Roman" w:cs="Times New Roman"/>
          <w:kern w:val="0"/>
          <w:sz w:val="24"/>
          <w:szCs w:val="24"/>
          <w:lang w:val="fi-FI" w:bidi="ar-SA"/>
          <w14:ligatures w14:val="none"/>
        </w:rPr>
        <w:instrText>ADDIN CSL_CITATION {"citationItems":[{"id":"ITEM-1","itemData":{"author":[{"dropping-particle":"","family":"Kemenkes","given":"RI","non-dropping-particle":"","parse-names":false,"suffix":""}],"id":"ITEM-1","issued":{"date-parts":[["2018"]]},"number-of-pages":"1-160","publisher":"Jakarta : Kementerian Kesehatan Republik Indonesia","title":"KEPUTUSAN MENTERI KESEHATAN REPUBLIK INDONESIA NOMOR HK.01.07/MENKES/406/2018 TENTANG PEDOMAN NASIONAL PELAYANAN KEDOKTERAN TATA LAKSANA KANKER KOLOREKTAL","type":"book"},"uris":["http://www.mendeley.com/documents/?uuid=5c6d55e5-ae97-4478-927e-5c0c5844db08"]}],"mendeley":{"formattedCitation":"(Kemenkes, 2018)","plainTextFormattedCitation":"(Kemenkes, 2018)","previouslyFormattedCitation":"(Kemenkes, 2018)"},"properties":{"noteIndex":0},"schema":"https://github.com/citation-style-language/schema/raw/master/csl-citation.json"}</w:instrText>
      </w:r>
      <w:r w:rsidRPr="00DA6D87">
        <w:rPr>
          <w:rFonts w:ascii="Times New Roman" w:eastAsia="Calibri" w:hAnsi="Times New Roman" w:cs="Times New Roman"/>
          <w:kern w:val="0"/>
          <w:sz w:val="24"/>
          <w:szCs w:val="24"/>
          <w:lang w:val="fi-FI" w:bidi="ar-SA"/>
          <w14:ligatures w14:val="none"/>
        </w:rPr>
        <w:fldChar w:fldCharType="separate"/>
      </w:r>
      <w:r w:rsidRPr="00DA6D87">
        <w:rPr>
          <w:rFonts w:ascii="Times New Roman" w:eastAsia="Calibri" w:hAnsi="Times New Roman" w:cs="Times New Roman"/>
          <w:noProof/>
          <w:kern w:val="0"/>
          <w:sz w:val="24"/>
          <w:szCs w:val="24"/>
          <w:lang w:val="fi-FI" w:bidi="ar-SA"/>
          <w14:ligatures w14:val="none"/>
        </w:rPr>
        <w:t>(Kemenkes, 2018)</w:t>
      </w:r>
      <w:r w:rsidRPr="00DA6D87">
        <w:rPr>
          <w:rFonts w:ascii="Times New Roman" w:eastAsia="Calibri" w:hAnsi="Times New Roman" w:cs="Times New Roman"/>
          <w:kern w:val="0"/>
          <w:sz w:val="24"/>
          <w:szCs w:val="24"/>
          <w:lang w:val="fi-FI" w:bidi="ar-SA"/>
          <w14:ligatures w14:val="none"/>
        </w:rPr>
        <w:fldChar w:fldCharType="end"/>
      </w:r>
      <w:r w:rsidRPr="00DA6D87">
        <w:rPr>
          <w:rFonts w:ascii="Times New Roman" w:eastAsia="Calibri" w:hAnsi="Times New Roman" w:cs="Times New Roman"/>
          <w:kern w:val="0"/>
          <w:sz w:val="24"/>
          <w:szCs w:val="24"/>
          <w:lang w:val="fi-FI" w:bidi="ar-SA"/>
          <w14:ligatures w14:val="none"/>
        </w:rPr>
        <w:t xml:space="preserve"> Obat – obat  kemoterapi yang digunakan untuk pasien kanker kolorectal antara lain : </w:t>
      </w:r>
    </w:p>
    <w:p w14:paraId="71281A67" w14:textId="2F65DDFE" w:rsidR="00552EFF" w:rsidRPr="00183D11" w:rsidRDefault="00552EFF" w:rsidP="00700DE1">
      <w:pPr>
        <w:pStyle w:val="DaftarParagraf"/>
        <w:numPr>
          <w:ilvl w:val="0"/>
          <w:numId w:val="39"/>
        </w:numPr>
        <w:spacing w:after="0" w:line="480" w:lineRule="auto"/>
        <w:rPr>
          <w:rFonts w:eastAsia="Calibri" w:cs="Times New Roman"/>
          <w:i/>
          <w:iCs/>
          <w:kern w:val="0"/>
          <w:szCs w:val="24"/>
          <w:lang w:val="fi-FI"/>
          <w14:ligatures w14:val="none"/>
        </w:rPr>
      </w:pPr>
      <w:r w:rsidRPr="00183D11">
        <w:rPr>
          <w:rFonts w:eastAsia="Calibri" w:cs="Times New Roman"/>
          <w:i/>
          <w:iCs/>
          <w:kern w:val="0"/>
          <w:szCs w:val="24"/>
          <w:lang w:val="fi-FI"/>
          <w14:ligatures w14:val="none"/>
        </w:rPr>
        <w:lastRenderedPageBreak/>
        <w:t>5-Flourourasil (5-FU)</w:t>
      </w:r>
    </w:p>
    <w:p w14:paraId="52CEE8CF" w14:textId="77777777" w:rsidR="00421034" w:rsidRPr="00753D93" w:rsidRDefault="00552EFF" w:rsidP="00421034">
      <w:pPr>
        <w:spacing w:after="0" w:line="480" w:lineRule="auto"/>
        <w:ind w:firstLine="360"/>
        <w:jc w:val="both"/>
        <w:rPr>
          <w:rFonts w:ascii="Times New Roman" w:eastAsia="Calibri" w:hAnsi="Times New Roman" w:cs="Times New Roman"/>
          <w:kern w:val="0"/>
          <w:sz w:val="24"/>
          <w:szCs w:val="24"/>
          <w:lang w:val="fi-FI"/>
          <w14:ligatures w14:val="none"/>
        </w:rPr>
      </w:pPr>
      <w:r w:rsidRPr="00421034">
        <w:rPr>
          <w:rFonts w:ascii="Times New Roman" w:eastAsia="Calibri" w:hAnsi="Times New Roman" w:cs="Times New Roman"/>
          <w:kern w:val="0"/>
          <w:sz w:val="24"/>
          <w:szCs w:val="24"/>
          <w:lang w:val="fi-FI"/>
          <w14:ligatures w14:val="none"/>
        </w:rPr>
        <w:t xml:space="preserve">Secara kimia, </w:t>
      </w:r>
      <w:r w:rsidRPr="000E5894">
        <w:rPr>
          <w:rFonts w:ascii="Times New Roman" w:eastAsia="Calibri" w:hAnsi="Times New Roman" w:cs="Times New Roman"/>
          <w:i/>
          <w:iCs/>
          <w:kern w:val="0"/>
          <w:sz w:val="24"/>
          <w:szCs w:val="24"/>
          <w:lang w:val="fi-FI"/>
          <w14:ligatures w14:val="none"/>
        </w:rPr>
        <w:t>fluorourasil</w:t>
      </w:r>
      <w:r w:rsidRPr="00421034">
        <w:rPr>
          <w:rFonts w:ascii="Times New Roman" w:eastAsia="Calibri" w:hAnsi="Times New Roman" w:cs="Times New Roman"/>
          <w:kern w:val="0"/>
          <w:sz w:val="24"/>
          <w:szCs w:val="24"/>
          <w:lang w:val="fi-FI"/>
          <w14:ligatures w14:val="none"/>
        </w:rPr>
        <w:t xml:space="preserve"> suatu </w:t>
      </w:r>
      <w:r w:rsidRPr="000E5894">
        <w:rPr>
          <w:rFonts w:ascii="Times New Roman" w:eastAsia="Calibri" w:hAnsi="Times New Roman" w:cs="Times New Roman"/>
          <w:i/>
          <w:iCs/>
          <w:kern w:val="0"/>
          <w:sz w:val="24"/>
          <w:szCs w:val="24"/>
          <w:lang w:val="fi-FI"/>
          <w14:ligatures w14:val="none"/>
        </w:rPr>
        <w:t>fluorinated pyrimidine</w:t>
      </w:r>
      <w:r w:rsidRPr="00421034">
        <w:rPr>
          <w:rFonts w:ascii="Times New Roman" w:eastAsia="Calibri" w:hAnsi="Times New Roman" w:cs="Times New Roman"/>
          <w:kern w:val="0"/>
          <w:sz w:val="24"/>
          <w:szCs w:val="24"/>
          <w:lang w:val="fi-FI"/>
          <w14:ligatures w14:val="none"/>
        </w:rPr>
        <w:t xml:space="preserve">, adalah </w:t>
      </w:r>
      <w:r w:rsidRPr="00183D11">
        <w:rPr>
          <w:rFonts w:ascii="Times New Roman" w:eastAsia="Calibri" w:hAnsi="Times New Roman" w:cs="Times New Roman"/>
          <w:i/>
          <w:iCs/>
          <w:kern w:val="0"/>
          <w:sz w:val="24"/>
          <w:szCs w:val="24"/>
          <w:lang w:val="fi-FI"/>
          <w14:ligatures w14:val="none"/>
        </w:rPr>
        <w:t>5-fluoro-2,4 (1H, 3H)- pyrimidinedione. 5-Flourourasil (5-FU)</w:t>
      </w:r>
      <w:r w:rsidRPr="00421034">
        <w:rPr>
          <w:rFonts w:ascii="Times New Roman" w:eastAsia="Calibri" w:hAnsi="Times New Roman" w:cs="Times New Roman"/>
          <w:kern w:val="0"/>
          <w:sz w:val="24"/>
          <w:szCs w:val="24"/>
          <w:lang w:val="fi-FI"/>
          <w14:ligatures w14:val="none"/>
        </w:rPr>
        <w:t xml:space="preserve"> merupakan obat kemoterapi golongan antimetabolit pirimidin dengan mekanisme kerja menghambat metilasi </w:t>
      </w:r>
      <w:r w:rsidRPr="00183D11">
        <w:rPr>
          <w:rFonts w:ascii="Times New Roman" w:eastAsia="Calibri" w:hAnsi="Times New Roman" w:cs="Times New Roman"/>
          <w:i/>
          <w:iCs/>
          <w:kern w:val="0"/>
          <w:sz w:val="24"/>
          <w:szCs w:val="24"/>
          <w:lang w:val="fi-FI"/>
          <w14:ligatures w14:val="none"/>
        </w:rPr>
        <w:t>asam deoksiribonukleat (DNA),</w:t>
      </w:r>
      <w:r w:rsidRPr="00421034">
        <w:rPr>
          <w:rFonts w:ascii="Times New Roman" w:eastAsia="Calibri" w:hAnsi="Times New Roman" w:cs="Times New Roman"/>
          <w:kern w:val="0"/>
          <w:sz w:val="24"/>
          <w:szCs w:val="24"/>
          <w:lang w:val="fi-FI"/>
          <w14:ligatures w14:val="none"/>
        </w:rPr>
        <w:t xml:space="preserve"> dan dalam tingkat yang lebih kecil dapat menghambat pembentukan </w:t>
      </w:r>
      <w:r w:rsidRPr="00183D11">
        <w:rPr>
          <w:rFonts w:ascii="Times New Roman" w:eastAsia="Calibri" w:hAnsi="Times New Roman" w:cs="Times New Roman"/>
          <w:i/>
          <w:iCs/>
          <w:kern w:val="0"/>
          <w:sz w:val="24"/>
          <w:szCs w:val="24"/>
          <w:lang w:val="fi-FI"/>
          <w14:ligatures w14:val="none"/>
        </w:rPr>
        <w:t>asam ribonukleat (RNA). DNA dan RNA</w:t>
      </w:r>
      <w:r w:rsidRPr="00421034">
        <w:rPr>
          <w:rFonts w:ascii="Times New Roman" w:eastAsia="Calibri" w:hAnsi="Times New Roman" w:cs="Times New Roman"/>
          <w:kern w:val="0"/>
          <w:sz w:val="24"/>
          <w:szCs w:val="24"/>
          <w:lang w:val="fi-FI"/>
          <w14:ligatures w14:val="none"/>
        </w:rPr>
        <w:t xml:space="preserve"> ini penting dalam pembelahan dan pertumbuhan sel, dan efek dari </w:t>
      </w:r>
      <w:r w:rsidRPr="00183D11">
        <w:rPr>
          <w:rFonts w:ascii="Times New Roman" w:eastAsia="Calibri" w:hAnsi="Times New Roman" w:cs="Times New Roman"/>
          <w:i/>
          <w:iCs/>
          <w:kern w:val="0"/>
          <w:sz w:val="24"/>
          <w:szCs w:val="24"/>
          <w:lang w:val="fi-FI"/>
          <w14:ligatures w14:val="none"/>
        </w:rPr>
        <w:t>5-FU</w:t>
      </w:r>
      <w:r w:rsidRPr="00421034">
        <w:rPr>
          <w:rFonts w:ascii="Times New Roman" w:eastAsia="Calibri" w:hAnsi="Times New Roman" w:cs="Times New Roman"/>
          <w:kern w:val="0"/>
          <w:sz w:val="24"/>
          <w:szCs w:val="24"/>
          <w:lang w:val="fi-FI"/>
          <w14:ligatures w14:val="none"/>
        </w:rPr>
        <w:t xml:space="preserve"> dapat membuat defisiensi timin yang </w:t>
      </w:r>
      <w:r w:rsidRPr="00753D93">
        <w:rPr>
          <w:rFonts w:ascii="Times New Roman" w:eastAsia="Calibri" w:hAnsi="Times New Roman" w:cs="Times New Roman"/>
          <w:kern w:val="0"/>
          <w:sz w:val="24"/>
          <w:szCs w:val="24"/>
          <w:lang w:val="fi-FI"/>
          <w14:ligatures w14:val="none"/>
        </w:rPr>
        <w:t xml:space="preserve">menimbulkan ketidakseimbangan pertumbuhan dan menyebabkan kematian sel. Untuk terjadinya mekanisme penghambatan </w:t>
      </w:r>
      <w:r w:rsidRPr="000E5894">
        <w:rPr>
          <w:rFonts w:ascii="Times New Roman" w:eastAsia="Calibri" w:hAnsi="Times New Roman" w:cs="Times New Roman"/>
          <w:i/>
          <w:iCs/>
          <w:kern w:val="0"/>
          <w:sz w:val="24"/>
          <w:szCs w:val="24"/>
          <w:lang w:val="fi-FI"/>
          <w14:ligatures w14:val="none"/>
        </w:rPr>
        <w:t>timidilat sintase</w:t>
      </w:r>
      <w:r w:rsidRPr="00753D93">
        <w:rPr>
          <w:rFonts w:ascii="Times New Roman" w:eastAsia="Calibri" w:hAnsi="Times New Roman" w:cs="Times New Roman"/>
          <w:kern w:val="0"/>
          <w:sz w:val="24"/>
          <w:szCs w:val="24"/>
          <w:lang w:val="fi-FI"/>
          <w14:ligatures w14:val="none"/>
        </w:rPr>
        <w:t xml:space="preserve"> tersebut, dibutuhkan </w:t>
      </w:r>
      <w:r w:rsidRPr="000E5894">
        <w:rPr>
          <w:rFonts w:ascii="Times New Roman" w:eastAsia="Calibri" w:hAnsi="Times New Roman" w:cs="Times New Roman"/>
          <w:i/>
          <w:iCs/>
          <w:kern w:val="0"/>
          <w:sz w:val="24"/>
          <w:szCs w:val="24"/>
          <w:lang w:val="fi-FI"/>
          <w14:ligatures w14:val="none"/>
        </w:rPr>
        <w:t xml:space="preserve">kofaktor folat </w:t>
      </w:r>
      <w:r w:rsidRPr="00753D93">
        <w:rPr>
          <w:rFonts w:ascii="Times New Roman" w:eastAsia="Calibri" w:hAnsi="Times New Roman" w:cs="Times New Roman"/>
          <w:kern w:val="0"/>
          <w:sz w:val="24"/>
          <w:szCs w:val="24"/>
          <w:lang w:val="fi-FI"/>
          <w14:ligatures w14:val="none"/>
        </w:rPr>
        <w:t xml:space="preserve">tereduksi agar terjadi ikatan yang kuat antara </w:t>
      </w:r>
      <w:r w:rsidRPr="00183D11">
        <w:rPr>
          <w:rFonts w:ascii="Times New Roman" w:eastAsia="Calibri" w:hAnsi="Times New Roman" w:cs="Times New Roman"/>
          <w:i/>
          <w:iCs/>
          <w:kern w:val="0"/>
          <w:sz w:val="24"/>
          <w:szCs w:val="24"/>
          <w:lang w:val="fi-FI"/>
          <w14:ligatures w14:val="none"/>
        </w:rPr>
        <w:t>5-FdUMP</w:t>
      </w:r>
      <w:r w:rsidRPr="00753D93">
        <w:rPr>
          <w:rFonts w:ascii="Times New Roman" w:eastAsia="Calibri" w:hAnsi="Times New Roman" w:cs="Times New Roman"/>
          <w:kern w:val="0"/>
          <w:sz w:val="24"/>
          <w:szCs w:val="24"/>
          <w:lang w:val="fi-FI"/>
          <w14:ligatures w14:val="none"/>
        </w:rPr>
        <w:t xml:space="preserve"> dan </w:t>
      </w:r>
      <w:r w:rsidRPr="000E5894">
        <w:rPr>
          <w:rFonts w:ascii="Times New Roman" w:eastAsia="Calibri" w:hAnsi="Times New Roman" w:cs="Times New Roman"/>
          <w:i/>
          <w:iCs/>
          <w:kern w:val="0"/>
          <w:sz w:val="24"/>
          <w:szCs w:val="24"/>
          <w:lang w:val="fi-FI"/>
          <w14:ligatures w14:val="none"/>
        </w:rPr>
        <w:t>timidilat sintase.</w:t>
      </w:r>
      <w:r w:rsidRPr="00753D93">
        <w:rPr>
          <w:rFonts w:ascii="Times New Roman" w:eastAsia="Calibri" w:hAnsi="Times New Roman" w:cs="Times New Roman"/>
          <w:kern w:val="0"/>
          <w:sz w:val="24"/>
          <w:szCs w:val="24"/>
          <w:lang w:val="fi-FI"/>
          <w14:ligatures w14:val="none"/>
        </w:rPr>
        <w:t xml:space="preserve"> </w:t>
      </w:r>
      <w:r w:rsidRPr="000E5894">
        <w:rPr>
          <w:rFonts w:ascii="Times New Roman" w:eastAsia="Calibri" w:hAnsi="Times New Roman" w:cs="Times New Roman"/>
          <w:i/>
          <w:iCs/>
          <w:kern w:val="0"/>
          <w:sz w:val="24"/>
          <w:szCs w:val="24"/>
          <w:lang w:val="fi-FI"/>
          <w14:ligatures w14:val="none"/>
        </w:rPr>
        <w:t>Kofaktor folat</w:t>
      </w:r>
      <w:r w:rsidRPr="00753D93">
        <w:rPr>
          <w:rFonts w:ascii="Times New Roman" w:eastAsia="Calibri" w:hAnsi="Times New Roman" w:cs="Times New Roman"/>
          <w:kern w:val="0"/>
          <w:sz w:val="24"/>
          <w:szCs w:val="24"/>
          <w:lang w:val="fi-FI"/>
          <w14:ligatures w14:val="none"/>
        </w:rPr>
        <w:t xml:space="preserve"> tereduksi didapatkan dari </w:t>
      </w:r>
      <w:r w:rsidRPr="00A752B5">
        <w:rPr>
          <w:rFonts w:ascii="Times New Roman" w:eastAsia="Calibri" w:hAnsi="Times New Roman" w:cs="Times New Roman"/>
          <w:i/>
          <w:iCs/>
          <w:kern w:val="0"/>
          <w:sz w:val="24"/>
          <w:szCs w:val="24"/>
          <w:lang w:val="fi-FI"/>
          <w14:ligatures w14:val="none"/>
        </w:rPr>
        <w:t>leucovorin.</w:t>
      </w:r>
    </w:p>
    <w:p w14:paraId="1D64E819" w14:textId="1AB8E0E2" w:rsidR="00772109" w:rsidRPr="00A752B5" w:rsidRDefault="00552EFF" w:rsidP="0084760A">
      <w:pPr>
        <w:spacing w:after="0" w:line="480" w:lineRule="auto"/>
        <w:ind w:firstLine="360"/>
        <w:jc w:val="both"/>
        <w:rPr>
          <w:rFonts w:ascii="Times New Roman" w:eastAsia="Calibri" w:hAnsi="Times New Roman" w:cs="Times New Roman"/>
          <w:i/>
          <w:iCs/>
          <w:kern w:val="0"/>
          <w:sz w:val="24"/>
          <w:szCs w:val="24"/>
          <w:lang w:val="fi-FI"/>
          <w14:ligatures w14:val="none"/>
        </w:rPr>
      </w:pPr>
      <w:r w:rsidRPr="00232434">
        <w:rPr>
          <w:rFonts w:ascii="Times New Roman" w:eastAsia="Calibri" w:hAnsi="Times New Roman" w:cs="Times New Roman"/>
          <w:i/>
          <w:iCs/>
          <w:kern w:val="0"/>
          <w:sz w:val="24"/>
          <w:szCs w:val="24"/>
          <w:lang w:val="fi-FI"/>
          <w14:ligatures w14:val="none"/>
        </w:rPr>
        <w:t>5-FU</w:t>
      </w:r>
      <w:r w:rsidRPr="00232434">
        <w:rPr>
          <w:rFonts w:ascii="Times New Roman" w:eastAsia="Calibri" w:hAnsi="Times New Roman" w:cs="Times New Roman"/>
          <w:kern w:val="0"/>
          <w:sz w:val="24"/>
          <w:szCs w:val="24"/>
          <w:lang w:val="fi-FI"/>
          <w14:ligatures w14:val="none"/>
        </w:rPr>
        <w:t xml:space="preserve"> efektif untuk terapi kanker </w:t>
      </w:r>
      <w:r w:rsidR="000E5894" w:rsidRPr="00232434">
        <w:rPr>
          <w:rFonts w:ascii="Times New Roman" w:eastAsia="Calibri" w:hAnsi="Times New Roman" w:cs="Times New Roman"/>
          <w:i/>
          <w:iCs/>
          <w:kern w:val="0"/>
          <w:sz w:val="24"/>
          <w:szCs w:val="24"/>
          <w:lang w:val="fi-FI"/>
          <w14:ligatures w14:val="none"/>
        </w:rPr>
        <w:t>c</w:t>
      </w:r>
      <w:r w:rsidRPr="00232434">
        <w:rPr>
          <w:rFonts w:ascii="Times New Roman" w:eastAsia="Calibri" w:hAnsi="Times New Roman" w:cs="Times New Roman"/>
          <w:i/>
          <w:iCs/>
          <w:kern w:val="0"/>
          <w:sz w:val="24"/>
          <w:szCs w:val="24"/>
          <w:lang w:val="fi-FI"/>
          <w14:ligatures w14:val="none"/>
        </w:rPr>
        <w:t>olon, rektum</w:t>
      </w:r>
      <w:r w:rsidRPr="00232434">
        <w:rPr>
          <w:rFonts w:ascii="Times New Roman" w:eastAsia="Calibri" w:hAnsi="Times New Roman" w:cs="Times New Roman"/>
          <w:kern w:val="0"/>
          <w:sz w:val="24"/>
          <w:szCs w:val="24"/>
          <w:lang w:val="fi-FI"/>
          <w14:ligatures w14:val="none"/>
        </w:rPr>
        <w:t xml:space="preserve">, </w:t>
      </w:r>
      <w:r w:rsidR="000E5894" w:rsidRPr="00232434">
        <w:rPr>
          <w:rFonts w:ascii="Times New Roman" w:eastAsia="Calibri" w:hAnsi="Times New Roman" w:cs="Times New Roman"/>
          <w:i/>
          <w:iCs/>
          <w:kern w:val="0"/>
          <w:sz w:val="24"/>
          <w:szCs w:val="24"/>
          <w:lang w:val="fi-FI"/>
          <w14:ligatures w14:val="none"/>
        </w:rPr>
        <w:t>mamae</w:t>
      </w:r>
      <w:r w:rsidRPr="00232434">
        <w:rPr>
          <w:rFonts w:ascii="Times New Roman" w:eastAsia="Calibri" w:hAnsi="Times New Roman" w:cs="Times New Roman"/>
          <w:kern w:val="0"/>
          <w:sz w:val="24"/>
          <w:szCs w:val="24"/>
          <w:lang w:val="fi-FI"/>
          <w14:ligatures w14:val="none"/>
        </w:rPr>
        <w:t xml:space="preserve">, </w:t>
      </w:r>
      <w:r w:rsidRPr="00232434">
        <w:rPr>
          <w:rFonts w:ascii="Times New Roman" w:eastAsia="Calibri" w:hAnsi="Times New Roman" w:cs="Times New Roman"/>
          <w:i/>
          <w:iCs/>
          <w:kern w:val="0"/>
          <w:sz w:val="24"/>
          <w:szCs w:val="24"/>
          <w:lang w:val="fi-FI"/>
          <w14:ligatures w14:val="none"/>
        </w:rPr>
        <w:t>gaster, dan pankreas</w:t>
      </w:r>
      <w:r w:rsidRPr="00232434">
        <w:rPr>
          <w:rFonts w:ascii="Times New Roman" w:eastAsia="Calibri" w:hAnsi="Times New Roman" w:cs="Times New Roman"/>
          <w:kern w:val="0"/>
          <w:sz w:val="24"/>
          <w:szCs w:val="24"/>
          <w:lang w:val="fi-FI"/>
          <w14:ligatures w14:val="none"/>
        </w:rPr>
        <w:t xml:space="preserve">. </w:t>
      </w:r>
      <w:r w:rsidRPr="00753D93">
        <w:rPr>
          <w:rFonts w:ascii="Times New Roman" w:eastAsia="Calibri" w:hAnsi="Times New Roman" w:cs="Times New Roman"/>
          <w:kern w:val="0"/>
          <w:sz w:val="24"/>
          <w:szCs w:val="24"/>
          <w:lang w:val="fi-FI"/>
          <w14:ligatures w14:val="none"/>
        </w:rPr>
        <w:t>Kontraindikasi pada pasien dengan status nutrisi buruk, deprasi sumsum tulang, infeksi</w:t>
      </w:r>
      <w:r w:rsidRPr="00421034">
        <w:rPr>
          <w:rFonts w:ascii="Times New Roman" w:eastAsia="Calibri" w:hAnsi="Times New Roman" w:cs="Times New Roman"/>
          <w:kern w:val="0"/>
          <w:sz w:val="24"/>
          <w:szCs w:val="24"/>
          <w:lang w:val="fi-FI"/>
          <w14:ligatures w14:val="none"/>
        </w:rPr>
        <w:t xml:space="preserve"> berat dan hipersensitif terhadap </w:t>
      </w:r>
      <w:r w:rsidRPr="00A752B5">
        <w:rPr>
          <w:rFonts w:ascii="Times New Roman" w:eastAsia="Calibri" w:hAnsi="Times New Roman" w:cs="Times New Roman"/>
          <w:i/>
          <w:iCs/>
          <w:kern w:val="0"/>
          <w:sz w:val="24"/>
          <w:szCs w:val="24"/>
          <w:lang w:val="fi-FI"/>
          <w14:ligatures w14:val="none"/>
        </w:rPr>
        <w:t>fluorourasil</w:t>
      </w:r>
      <w:r w:rsidRPr="00421034">
        <w:rPr>
          <w:rFonts w:ascii="Times New Roman" w:eastAsia="Calibri" w:hAnsi="Times New Roman" w:cs="Times New Roman"/>
          <w:kern w:val="0"/>
          <w:sz w:val="24"/>
          <w:szCs w:val="24"/>
          <w:lang w:val="fi-FI"/>
          <w14:ligatures w14:val="none"/>
        </w:rPr>
        <w:t xml:space="preserve">. Efek samping dapat terjadi pada penggunaan </w:t>
      </w:r>
      <w:r w:rsidRPr="000E5894">
        <w:rPr>
          <w:rFonts w:ascii="Times New Roman" w:eastAsia="Calibri" w:hAnsi="Times New Roman" w:cs="Times New Roman"/>
          <w:i/>
          <w:iCs/>
          <w:kern w:val="0"/>
          <w:sz w:val="24"/>
          <w:szCs w:val="24"/>
          <w:lang w:val="fi-FI"/>
          <w14:ligatures w14:val="none"/>
        </w:rPr>
        <w:t>5-FU</w:t>
      </w:r>
      <w:r w:rsidRPr="00421034">
        <w:rPr>
          <w:rFonts w:ascii="Times New Roman" w:eastAsia="Calibri" w:hAnsi="Times New Roman" w:cs="Times New Roman"/>
          <w:kern w:val="0"/>
          <w:sz w:val="24"/>
          <w:szCs w:val="24"/>
          <w:lang w:val="fi-FI"/>
          <w14:ligatures w14:val="none"/>
        </w:rPr>
        <w:t xml:space="preserve"> adalah </w:t>
      </w:r>
      <w:r w:rsidRPr="000E5894">
        <w:rPr>
          <w:rFonts w:ascii="Times New Roman" w:eastAsia="Calibri" w:hAnsi="Times New Roman" w:cs="Times New Roman"/>
          <w:i/>
          <w:iCs/>
          <w:kern w:val="0"/>
          <w:sz w:val="24"/>
          <w:szCs w:val="24"/>
          <w:lang w:val="fi-FI"/>
          <w14:ligatures w14:val="none"/>
        </w:rPr>
        <w:t>stomatitis</w:t>
      </w:r>
      <w:r w:rsidRPr="00421034">
        <w:rPr>
          <w:rFonts w:ascii="Times New Roman" w:eastAsia="Calibri" w:hAnsi="Times New Roman" w:cs="Times New Roman"/>
          <w:kern w:val="0"/>
          <w:sz w:val="24"/>
          <w:szCs w:val="24"/>
          <w:lang w:val="fi-FI"/>
          <w14:ligatures w14:val="none"/>
        </w:rPr>
        <w:t xml:space="preserve"> dan </w:t>
      </w:r>
      <w:r w:rsidRPr="000E5894">
        <w:rPr>
          <w:rFonts w:ascii="Times New Roman" w:eastAsia="Calibri" w:hAnsi="Times New Roman" w:cs="Times New Roman"/>
          <w:i/>
          <w:iCs/>
          <w:kern w:val="0"/>
          <w:sz w:val="24"/>
          <w:szCs w:val="24"/>
          <w:lang w:val="fi-FI"/>
          <w14:ligatures w14:val="none"/>
        </w:rPr>
        <w:t>esofagofaringitis</w:t>
      </w:r>
      <w:r w:rsidRPr="00421034">
        <w:rPr>
          <w:rFonts w:ascii="Times New Roman" w:eastAsia="Calibri" w:hAnsi="Times New Roman" w:cs="Times New Roman"/>
          <w:kern w:val="0"/>
          <w:sz w:val="24"/>
          <w:szCs w:val="24"/>
          <w:lang w:val="fi-FI"/>
          <w14:ligatures w14:val="none"/>
        </w:rPr>
        <w:t xml:space="preserve">, tampak lebih awal, diare, </w:t>
      </w:r>
      <w:r w:rsidRPr="000E5894">
        <w:rPr>
          <w:rFonts w:ascii="Times New Roman" w:eastAsia="Calibri" w:hAnsi="Times New Roman" w:cs="Times New Roman"/>
          <w:i/>
          <w:iCs/>
          <w:kern w:val="0"/>
          <w:sz w:val="24"/>
          <w:szCs w:val="24"/>
          <w:lang w:val="fi-FI"/>
          <w14:ligatures w14:val="none"/>
        </w:rPr>
        <w:t>anoreksia</w:t>
      </w:r>
      <w:r w:rsidRPr="00421034">
        <w:rPr>
          <w:rFonts w:ascii="Times New Roman" w:eastAsia="Calibri" w:hAnsi="Times New Roman" w:cs="Times New Roman"/>
          <w:kern w:val="0"/>
          <w:sz w:val="24"/>
          <w:szCs w:val="24"/>
          <w:lang w:val="fi-FI"/>
          <w14:ligatures w14:val="none"/>
        </w:rPr>
        <w:t xml:space="preserve">, mual dan muntah, tukak dan perdarahan </w:t>
      </w:r>
      <w:r w:rsidRPr="000E5894">
        <w:rPr>
          <w:rFonts w:ascii="Times New Roman" w:eastAsia="Calibri" w:hAnsi="Times New Roman" w:cs="Times New Roman"/>
          <w:i/>
          <w:iCs/>
          <w:kern w:val="0"/>
          <w:sz w:val="24"/>
          <w:szCs w:val="24"/>
          <w:lang w:val="fi-FI"/>
          <w14:ligatures w14:val="none"/>
        </w:rPr>
        <w:t>gastrointestinal, leukopenia</w:t>
      </w:r>
      <w:r w:rsidRPr="00421034">
        <w:rPr>
          <w:rFonts w:ascii="Times New Roman" w:eastAsia="Calibri" w:hAnsi="Times New Roman" w:cs="Times New Roman"/>
          <w:kern w:val="0"/>
          <w:sz w:val="24"/>
          <w:szCs w:val="24"/>
          <w:lang w:val="fi-FI"/>
          <w14:ligatures w14:val="none"/>
        </w:rPr>
        <w:t xml:space="preserve"> (leukosit &lt;3500/µL), atau penurunan </w:t>
      </w:r>
      <w:r w:rsidRPr="00B0738D">
        <w:rPr>
          <w:rFonts w:ascii="Times New Roman" w:eastAsia="Calibri" w:hAnsi="Times New Roman" w:cs="Times New Roman"/>
          <w:i/>
          <w:iCs/>
          <w:kern w:val="0"/>
          <w:sz w:val="24"/>
          <w:szCs w:val="24"/>
          <w:lang w:val="fi-FI"/>
          <w14:ligatures w14:val="none"/>
        </w:rPr>
        <w:t>leukosit</w:t>
      </w:r>
      <w:r w:rsidRPr="00421034">
        <w:rPr>
          <w:rFonts w:ascii="Times New Roman" w:eastAsia="Calibri" w:hAnsi="Times New Roman" w:cs="Times New Roman"/>
          <w:kern w:val="0"/>
          <w:sz w:val="24"/>
          <w:szCs w:val="24"/>
          <w:lang w:val="fi-FI"/>
          <w14:ligatures w14:val="none"/>
        </w:rPr>
        <w:t xml:space="preserve"> secara cepat, </w:t>
      </w:r>
      <w:r w:rsidRPr="00B0738D">
        <w:rPr>
          <w:rFonts w:ascii="Times New Roman" w:eastAsia="Calibri" w:hAnsi="Times New Roman" w:cs="Times New Roman"/>
          <w:i/>
          <w:iCs/>
          <w:kern w:val="0"/>
          <w:sz w:val="24"/>
          <w:szCs w:val="24"/>
          <w:lang w:val="fi-FI"/>
          <w14:ligatures w14:val="none"/>
        </w:rPr>
        <w:t>trombositopenia</w:t>
      </w:r>
      <w:r w:rsidRPr="00421034">
        <w:rPr>
          <w:rFonts w:ascii="Times New Roman" w:eastAsia="Calibri" w:hAnsi="Times New Roman" w:cs="Times New Roman"/>
          <w:kern w:val="0"/>
          <w:sz w:val="24"/>
          <w:szCs w:val="24"/>
          <w:lang w:val="fi-FI"/>
          <w14:ligatures w14:val="none"/>
        </w:rPr>
        <w:t xml:space="preserve"> (trombosit &lt;100.000/µL), dan efek yang jarang terjadi dapat</w:t>
      </w:r>
      <w:r w:rsidR="00421034" w:rsidRPr="00421034">
        <w:rPr>
          <w:rFonts w:ascii="Times New Roman" w:eastAsia="Calibri" w:hAnsi="Times New Roman" w:cs="Times New Roman"/>
          <w:kern w:val="0"/>
          <w:sz w:val="24"/>
          <w:szCs w:val="24"/>
          <w:lang w:val="fi-FI"/>
          <w14:ligatures w14:val="none"/>
        </w:rPr>
        <w:t xml:space="preserve"> </w:t>
      </w:r>
      <w:r w:rsidRPr="00421034">
        <w:rPr>
          <w:rFonts w:ascii="Times New Roman" w:eastAsia="Calibri" w:hAnsi="Times New Roman" w:cs="Times New Roman"/>
          <w:kern w:val="0"/>
          <w:sz w:val="24"/>
          <w:szCs w:val="24"/>
          <w:lang w:val="fi-FI"/>
          <w14:ligatures w14:val="none"/>
        </w:rPr>
        <w:t>berupa</w:t>
      </w:r>
      <w:r w:rsidR="00A752B5">
        <w:rPr>
          <w:rFonts w:ascii="Times New Roman" w:eastAsia="Calibri" w:hAnsi="Times New Roman" w:cs="Times New Roman"/>
          <w:kern w:val="0"/>
          <w:sz w:val="24"/>
          <w:szCs w:val="24"/>
          <w:lang w:val="fi-FI"/>
          <w14:ligatures w14:val="none"/>
        </w:rPr>
        <w:t xml:space="preserve"> </w:t>
      </w:r>
      <w:r w:rsidRPr="00421034">
        <w:rPr>
          <w:rFonts w:ascii="Times New Roman" w:eastAsia="Calibri" w:hAnsi="Times New Roman" w:cs="Times New Roman"/>
          <w:kern w:val="0"/>
          <w:sz w:val="24"/>
          <w:szCs w:val="24"/>
          <w:lang w:val="fi-FI"/>
          <w14:ligatures w14:val="none"/>
        </w:rPr>
        <w:t xml:space="preserve">sindrom palmar-plantar </w:t>
      </w:r>
      <w:r w:rsidRPr="00A752B5">
        <w:rPr>
          <w:rFonts w:ascii="Times New Roman" w:eastAsia="Calibri" w:hAnsi="Times New Roman" w:cs="Times New Roman"/>
          <w:i/>
          <w:iCs/>
          <w:kern w:val="0"/>
          <w:sz w:val="24"/>
          <w:szCs w:val="24"/>
          <w:lang w:val="fi-FI"/>
          <w14:ligatures w14:val="none"/>
        </w:rPr>
        <w:t>erythrodysesthesia atau hand-foot syndrome, dan alopesia.</w:t>
      </w:r>
    </w:p>
    <w:p w14:paraId="4DE9328D" w14:textId="58088A82" w:rsidR="00552EFF" w:rsidRPr="00A752B5" w:rsidRDefault="00552EFF" w:rsidP="00700DE1">
      <w:pPr>
        <w:pStyle w:val="DaftarParagraf"/>
        <w:numPr>
          <w:ilvl w:val="0"/>
          <w:numId w:val="39"/>
        </w:numPr>
        <w:spacing w:after="0" w:line="480" w:lineRule="auto"/>
        <w:rPr>
          <w:rFonts w:eastAsia="Calibri" w:cs="Times New Roman"/>
          <w:i/>
          <w:iCs/>
          <w:kern w:val="0"/>
          <w:szCs w:val="24"/>
          <w:lang w:val="fi-FI"/>
          <w14:ligatures w14:val="none"/>
        </w:rPr>
      </w:pPr>
      <w:r w:rsidRPr="00A752B5">
        <w:rPr>
          <w:rFonts w:eastAsia="Calibri" w:cs="Times New Roman"/>
          <w:i/>
          <w:iCs/>
          <w:kern w:val="0"/>
          <w:szCs w:val="24"/>
          <w:lang w:val="fi-FI"/>
          <w14:ligatures w14:val="none"/>
        </w:rPr>
        <w:t>Leucovorin</w:t>
      </w:r>
      <w:r w:rsidR="009539A7">
        <w:rPr>
          <w:rFonts w:eastAsia="Calibri" w:cs="Times New Roman"/>
          <w:i/>
          <w:iCs/>
          <w:kern w:val="0"/>
          <w:szCs w:val="24"/>
          <w:lang w:val="fi-FI"/>
          <w14:ligatures w14:val="none"/>
        </w:rPr>
        <w:t xml:space="preserve"> </w:t>
      </w:r>
      <w:r w:rsidR="009539A7" w:rsidRPr="009539A7">
        <w:rPr>
          <w:rFonts w:eastAsia="Calibri" w:cs="Times New Roman"/>
          <w:kern w:val="0"/>
          <w:szCs w:val="24"/>
          <w:lang w:val="fi-FI"/>
          <w14:ligatures w14:val="none"/>
        </w:rPr>
        <w:t>atau</w:t>
      </w:r>
      <w:r w:rsidR="009539A7">
        <w:rPr>
          <w:rFonts w:eastAsia="Calibri" w:cs="Times New Roman"/>
          <w:i/>
          <w:iCs/>
          <w:kern w:val="0"/>
          <w:szCs w:val="24"/>
          <w:lang w:val="fi-FI"/>
          <w14:ligatures w14:val="none"/>
        </w:rPr>
        <w:t xml:space="preserve"> </w:t>
      </w:r>
      <w:r w:rsidRPr="00A752B5">
        <w:rPr>
          <w:rFonts w:eastAsia="Calibri" w:cs="Times New Roman"/>
          <w:i/>
          <w:iCs/>
          <w:kern w:val="0"/>
          <w:szCs w:val="24"/>
          <w:lang w:val="fi-FI"/>
          <w14:ligatures w14:val="none"/>
        </w:rPr>
        <w:t>Ca-folinat</w:t>
      </w:r>
    </w:p>
    <w:p w14:paraId="7646963C" w14:textId="3FBAA9F8" w:rsidR="00421034" w:rsidRPr="00421034" w:rsidRDefault="00552EFF" w:rsidP="00D532F5">
      <w:pPr>
        <w:spacing w:after="0" w:line="480" w:lineRule="auto"/>
        <w:ind w:firstLine="360"/>
        <w:jc w:val="both"/>
        <w:rPr>
          <w:rFonts w:ascii="Times New Roman" w:eastAsia="Calibri" w:hAnsi="Times New Roman" w:cs="Times New Roman"/>
          <w:kern w:val="0"/>
          <w:sz w:val="24"/>
          <w:szCs w:val="24"/>
          <w:lang w:val="fi-FI"/>
          <w14:ligatures w14:val="none"/>
        </w:rPr>
      </w:pPr>
      <w:r w:rsidRPr="00A752B5">
        <w:rPr>
          <w:rFonts w:ascii="Times New Roman" w:eastAsia="Calibri" w:hAnsi="Times New Roman" w:cs="Times New Roman"/>
          <w:i/>
          <w:iCs/>
          <w:kern w:val="0"/>
          <w:sz w:val="24"/>
          <w:szCs w:val="24"/>
          <w:lang w:val="fi-FI"/>
          <w14:ligatures w14:val="none"/>
        </w:rPr>
        <w:t>Leucovorin</w:t>
      </w:r>
      <w:r w:rsidRPr="00421034">
        <w:rPr>
          <w:rFonts w:ascii="Times New Roman" w:eastAsia="Calibri" w:hAnsi="Times New Roman" w:cs="Times New Roman"/>
          <w:kern w:val="0"/>
          <w:sz w:val="24"/>
          <w:szCs w:val="24"/>
          <w:lang w:val="fi-FI"/>
          <w14:ligatures w14:val="none"/>
        </w:rPr>
        <w:t xml:space="preserve"> secara kimia merupakan turunan asam folat, yang juga dapat digunakan sebagai antidotum obat yang bekerja sebagai antagonis asam folat. </w:t>
      </w:r>
      <w:r w:rsidRPr="00A752B5">
        <w:rPr>
          <w:rFonts w:ascii="Times New Roman" w:eastAsia="Calibri" w:hAnsi="Times New Roman" w:cs="Times New Roman"/>
          <w:i/>
          <w:iCs/>
          <w:kern w:val="0"/>
          <w:sz w:val="24"/>
          <w:szCs w:val="24"/>
          <w14:ligatures w14:val="none"/>
        </w:rPr>
        <w:lastRenderedPageBreak/>
        <w:t xml:space="preserve">Leucovorin </w:t>
      </w:r>
      <w:r w:rsidRPr="00421034">
        <w:rPr>
          <w:rFonts w:ascii="Times New Roman" w:eastAsia="Calibri" w:hAnsi="Times New Roman" w:cs="Times New Roman"/>
          <w:kern w:val="0"/>
          <w:sz w:val="24"/>
          <w:szCs w:val="24"/>
          <w14:ligatures w14:val="none"/>
        </w:rPr>
        <w:t xml:space="preserve">disebut juga </w:t>
      </w:r>
      <w:r w:rsidRPr="00A752B5">
        <w:rPr>
          <w:rFonts w:ascii="Times New Roman" w:eastAsia="Calibri" w:hAnsi="Times New Roman" w:cs="Times New Roman"/>
          <w:i/>
          <w:iCs/>
          <w:kern w:val="0"/>
          <w:sz w:val="24"/>
          <w:szCs w:val="24"/>
          <w14:ligatures w14:val="none"/>
        </w:rPr>
        <w:t>asam folinat, citrovorum factor</w:t>
      </w:r>
      <w:r w:rsidRPr="00421034">
        <w:rPr>
          <w:rFonts w:ascii="Times New Roman" w:eastAsia="Calibri" w:hAnsi="Times New Roman" w:cs="Times New Roman"/>
          <w:kern w:val="0"/>
          <w:sz w:val="24"/>
          <w:szCs w:val="24"/>
          <w14:ligatures w14:val="none"/>
        </w:rPr>
        <w:t>, ata</w:t>
      </w:r>
      <w:r w:rsidR="00A752B5">
        <w:rPr>
          <w:rFonts w:ascii="Times New Roman" w:eastAsia="Calibri" w:hAnsi="Times New Roman" w:cs="Times New Roman"/>
          <w:kern w:val="0"/>
          <w:sz w:val="24"/>
          <w:szCs w:val="24"/>
          <w:lang w:val="en-US"/>
          <w14:ligatures w14:val="none"/>
        </w:rPr>
        <w:t xml:space="preserve">u </w:t>
      </w:r>
      <w:r w:rsidRPr="00A752B5">
        <w:rPr>
          <w:rFonts w:ascii="Times New Roman" w:eastAsia="Calibri" w:hAnsi="Times New Roman" w:cs="Times New Roman"/>
          <w:i/>
          <w:iCs/>
          <w:kern w:val="0"/>
          <w:sz w:val="24"/>
          <w:szCs w:val="24"/>
          <w14:ligatures w14:val="none"/>
        </w:rPr>
        <w:t>asam 5-formil-5,6,7,8-asam tetrahidrofolat</w:t>
      </w:r>
      <w:r w:rsidRPr="00421034">
        <w:rPr>
          <w:rFonts w:ascii="Times New Roman" w:eastAsia="Calibri" w:hAnsi="Times New Roman" w:cs="Times New Roman"/>
          <w:kern w:val="0"/>
          <w:sz w:val="24"/>
          <w:szCs w:val="24"/>
          <w14:ligatures w14:val="none"/>
        </w:rPr>
        <w:t xml:space="preserve">. Secara biologi, merupakan bahan aktif dari campuran antara </w:t>
      </w:r>
      <w:r w:rsidRPr="00A752B5">
        <w:rPr>
          <w:rFonts w:ascii="Times New Roman" w:eastAsia="Calibri" w:hAnsi="Times New Roman" w:cs="Times New Roman"/>
          <w:i/>
          <w:iCs/>
          <w:kern w:val="0"/>
          <w:sz w:val="24"/>
          <w:szCs w:val="24"/>
          <w14:ligatures w14:val="none"/>
        </w:rPr>
        <w:t>(-)-I-isomer</w:t>
      </w:r>
      <w:r w:rsidRPr="00421034">
        <w:rPr>
          <w:rFonts w:ascii="Times New Roman" w:eastAsia="Calibri" w:hAnsi="Times New Roman" w:cs="Times New Roman"/>
          <w:kern w:val="0"/>
          <w:sz w:val="24"/>
          <w:szCs w:val="24"/>
          <w14:ligatures w14:val="none"/>
        </w:rPr>
        <w:t xml:space="preserve"> yang dikenal sebagai citrovorum factor atau </w:t>
      </w:r>
      <w:r w:rsidRPr="00A752B5">
        <w:rPr>
          <w:rFonts w:ascii="Times New Roman" w:eastAsia="Calibri" w:hAnsi="Times New Roman" w:cs="Times New Roman"/>
          <w:i/>
          <w:iCs/>
          <w:kern w:val="0"/>
          <w:sz w:val="24"/>
          <w:szCs w:val="24"/>
          <w14:ligatures w14:val="none"/>
        </w:rPr>
        <w:t>(-)- asam folinat. Leucovorin</w:t>
      </w:r>
      <w:r w:rsidRPr="00421034">
        <w:rPr>
          <w:rFonts w:ascii="Times New Roman" w:eastAsia="Calibri" w:hAnsi="Times New Roman" w:cs="Times New Roman"/>
          <w:kern w:val="0"/>
          <w:sz w:val="24"/>
          <w:szCs w:val="24"/>
          <w14:ligatures w14:val="none"/>
        </w:rPr>
        <w:t xml:space="preserve"> bukan merupakan obat </w:t>
      </w:r>
      <w:r w:rsidRPr="00B0738D">
        <w:rPr>
          <w:rFonts w:ascii="Times New Roman" w:eastAsia="Calibri" w:hAnsi="Times New Roman" w:cs="Times New Roman"/>
          <w:i/>
          <w:iCs/>
          <w:kern w:val="0"/>
          <w:sz w:val="24"/>
          <w:szCs w:val="24"/>
          <w14:ligatures w14:val="none"/>
        </w:rPr>
        <w:t>antineoplastik</w:t>
      </w:r>
      <w:r w:rsidRPr="00421034">
        <w:rPr>
          <w:rFonts w:ascii="Times New Roman" w:eastAsia="Calibri" w:hAnsi="Times New Roman" w:cs="Times New Roman"/>
          <w:kern w:val="0"/>
          <w:sz w:val="24"/>
          <w:szCs w:val="24"/>
          <w14:ligatures w14:val="none"/>
        </w:rPr>
        <w:t xml:space="preserve">, penggunaan Bersama </w:t>
      </w:r>
      <w:r w:rsidRPr="00A752B5">
        <w:rPr>
          <w:rFonts w:ascii="Times New Roman" w:eastAsia="Calibri" w:hAnsi="Times New Roman" w:cs="Times New Roman"/>
          <w:i/>
          <w:iCs/>
          <w:kern w:val="0"/>
          <w:sz w:val="24"/>
          <w:szCs w:val="24"/>
          <w14:ligatures w14:val="none"/>
        </w:rPr>
        <w:t>5-FU</w:t>
      </w:r>
      <w:r w:rsidRPr="00421034">
        <w:rPr>
          <w:rFonts w:ascii="Times New Roman" w:eastAsia="Calibri" w:hAnsi="Times New Roman" w:cs="Times New Roman"/>
          <w:kern w:val="0"/>
          <w:sz w:val="24"/>
          <w:szCs w:val="24"/>
          <w14:ligatures w14:val="none"/>
        </w:rPr>
        <w:t xml:space="preserve"> tidak menimbulkan perubahan farmakokinetik plasma. </w:t>
      </w:r>
      <w:r w:rsidRPr="00A752B5">
        <w:rPr>
          <w:rFonts w:ascii="Times New Roman" w:eastAsia="Calibri" w:hAnsi="Times New Roman" w:cs="Times New Roman"/>
          <w:i/>
          <w:iCs/>
          <w:kern w:val="0"/>
          <w:sz w:val="24"/>
          <w:szCs w:val="24"/>
          <w14:ligatures w14:val="none"/>
        </w:rPr>
        <w:t xml:space="preserve">Leucovorin </w:t>
      </w:r>
      <w:r w:rsidRPr="00421034">
        <w:rPr>
          <w:rFonts w:ascii="Times New Roman" w:eastAsia="Calibri" w:hAnsi="Times New Roman" w:cs="Times New Roman"/>
          <w:kern w:val="0"/>
          <w:sz w:val="24"/>
          <w:szCs w:val="24"/>
          <w14:ligatures w14:val="none"/>
        </w:rPr>
        <w:t xml:space="preserve">dapat menambah efek terapi dan efek samping penggunaan </w:t>
      </w:r>
      <w:r w:rsidRPr="00A752B5">
        <w:rPr>
          <w:rFonts w:ascii="Times New Roman" w:eastAsia="Calibri" w:hAnsi="Times New Roman" w:cs="Times New Roman"/>
          <w:i/>
          <w:iCs/>
          <w:kern w:val="0"/>
          <w:sz w:val="24"/>
          <w:szCs w:val="24"/>
          <w14:ligatures w14:val="none"/>
        </w:rPr>
        <w:t>fluoropirimidin</w:t>
      </w:r>
      <w:r w:rsidRPr="00421034">
        <w:rPr>
          <w:rFonts w:ascii="Times New Roman" w:eastAsia="Calibri" w:hAnsi="Times New Roman" w:cs="Times New Roman"/>
          <w:kern w:val="0"/>
          <w:sz w:val="24"/>
          <w:szCs w:val="24"/>
          <w14:ligatures w14:val="none"/>
        </w:rPr>
        <w:t xml:space="preserve"> termasuk pada pengobatan kanker. </w:t>
      </w:r>
      <w:r w:rsidRPr="00A752B5">
        <w:rPr>
          <w:rFonts w:ascii="Times New Roman" w:eastAsia="Calibri" w:hAnsi="Times New Roman" w:cs="Times New Roman"/>
          <w:i/>
          <w:iCs/>
          <w:kern w:val="0"/>
          <w:sz w:val="24"/>
          <w:szCs w:val="24"/>
          <w14:ligatures w14:val="none"/>
        </w:rPr>
        <w:t xml:space="preserve">5-FU </w:t>
      </w:r>
      <w:r w:rsidR="00B0738D" w:rsidRPr="00B0738D">
        <w:rPr>
          <w:rFonts w:ascii="Times New Roman" w:eastAsia="Calibri" w:hAnsi="Times New Roman" w:cs="Times New Roman"/>
          <w:kern w:val="0"/>
          <w:sz w:val="24"/>
          <w:szCs w:val="24"/>
          <w14:ligatures w14:val="none"/>
        </w:rPr>
        <w:t>d</w:t>
      </w:r>
      <w:r w:rsidRPr="00B0738D">
        <w:rPr>
          <w:rFonts w:ascii="Times New Roman" w:eastAsia="Calibri" w:hAnsi="Times New Roman" w:cs="Times New Roman"/>
          <w:kern w:val="0"/>
          <w:sz w:val="24"/>
          <w:szCs w:val="24"/>
          <w14:ligatures w14:val="none"/>
        </w:rPr>
        <w:t>i</w:t>
      </w:r>
      <w:r w:rsidRPr="00421034">
        <w:rPr>
          <w:rFonts w:ascii="Times New Roman" w:eastAsia="Calibri" w:hAnsi="Times New Roman" w:cs="Times New Roman"/>
          <w:kern w:val="0"/>
          <w:sz w:val="24"/>
          <w:szCs w:val="24"/>
          <w14:ligatures w14:val="none"/>
        </w:rPr>
        <w:t xml:space="preserve">metabolisme menjadi </w:t>
      </w:r>
      <w:r w:rsidRPr="00A752B5">
        <w:rPr>
          <w:rFonts w:ascii="Times New Roman" w:eastAsia="Calibri" w:hAnsi="Times New Roman" w:cs="Times New Roman"/>
          <w:i/>
          <w:iCs/>
          <w:kern w:val="0"/>
          <w:sz w:val="24"/>
          <w:szCs w:val="24"/>
          <w14:ligatures w14:val="none"/>
        </w:rPr>
        <w:t>asam fluorodeoksiuridilat,</w:t>
      </w:r>
      <w:r w:rsidRPr="00421034">
        <w:rPr>
          <w:rFonts w:ascii="Times New Roman" w:eastAsia="Calibri" w:hAnsi="Times New Roman" w:cs="Times New Roman"/>
          <w:kern w:val="0"/>
          <w:sz w:val="24"/>
          <w:szCs w:val="24"/>
          <w14:ligatures w14:val="none"/>
        </w:rPr>
        <w:t xml:space="preserve"> yang mengikat dan menghambat </w:t>
      </w:r>
      <w:r w:rsidRPr="00A752B5">
        <w:rPr>
          <w:rFonts w:ascii="Times New Roman" w:eastAsia="Calibri" w:hAnsi="Times New Roman" w:cs="Times New Roman"/>
          <w:i/>
          <w:iCs/>
          <w:kern w:val="0"/>
          <w:sz w:val="24"/>
          <w:szCs w:val="24"/>
          <w14:ligatures w14:val="none"/>
        </w:rPr>
        <w:t>enzim timidilate sintase</w:t>
      </w:r>
      <w:r w:rsidRPr="00421034">
        <w:rPr>
          <w:rFonts w:ascii="Times New Roman" w:eastAsia="Calibri" w:hAnsi="Times New Roman" w:cs="Times New Roman"/>
          <w:kern w:val="0"/>
          <w:sz w:val="24"/>
          <w:szCs w:val="24"/>
          <w14:ligatures w14:val="none"/>
        </w:rPr>
        <w:t xml:space="preserve"> (enzim yang penting dalam memperbaiki dan mereplikasi DNA). </w:t>
      </w:r>
      <w:r w:rsidRPr="00A752B5">
        <w:rPr>
          <w:rFonts w:ascii="Times New Roman" w:eastAsia="Calibri" w:hAnsi="Times New Roman" w:cs="Times New Roman"/>
          <w:i/>
          <w:iCs/>
          <w:kern w:val="0"/>
          <w:sz w:val="24"/>
          <w:szCs w:val="24"/>
          <w14:ligatures w14:val="none"/>
        </w:rPr>
        <w:t>Leucovorin</w:t>
      </w:r>
      <w:r w:rsidRPr="00421034">
        <w:rPr>
          <w:rFonts w:ascii="Times New Roman" w:eastAsia="Calibri" w:hAnsi="Times New Roman" w:cs="Times New Roman"/>
          <w:kern w:val="0"/>
          <w:sz w:val="24"/>
          <w:szCs w:val="24"/>
          <w14:ligatures w14:val="none"/>
        </w:rPr>
        <w:t xml:space="preserve"> dengan mudah diubah menjadi turunan </w:t>
      </w:r>
      <w:r w:rsidRPr="00A752B5">
        <w:rPr>
          <w:rFonts w:ascii="Times New Roman" w:eastAsia="Calibri" w:hAnsi="Times New Roman" w:cs="Times New Roman"/>
          <w:i/>
          <w:iCs/>
          <w:kern w:val="0"/>
          <w:sz w:val="24"/>
          <w:szCs w:val="24"/>
          <w14:ligatures w14:val="none"/>
        </w:rPr>
        <w:t xml:space="preserve">folat </w:t>
      </w:r>
      <w:r w:rsidRPr="00421034">
        <w:rPr>
          <w:rFonts w:ascii="Times New Roman" w:eastAsia="Calibri" w:hAnsi="Times New Roman" w:cs="Times New Roman"/>
          <w:kern w:val="0"/>
          <w:sz w:val="24"/>
          <w:szCs w:val="24"/>
          <w14:ligatures w14:val="none"/>
        </w:rPr>
        <w:t xml:space="preserve">yang ain, yaitu </w:t>
      </w:r>
      <w:r w:rsidRPr="00A752B5">
        <w:rPr>
          <w:rFonts w:ascii="Times New Roman" w:eastAsia="Calibri" w:hAnsi="Times New Roman" w:cs="Times New Roman"/>
          <w:i/>
          <w:iCs/>
          <w:kern w:val="0"/>
          <w:sz w:val="24"/>
          <w:szCs w:val="24"/>
          <w14:ligatures w14:val="none"/>
        </w:rPr>
        <w:t>5,10-metilin tetrahidrofolat</w:t>
      </w:r>
      <w:r w:rsidRPr="00421034">
        <w:rPr>
          <w:rFonts w:ascii="Times New Roman" w:eastAsia="Calibri" w:hAnsi="Times New Roman" w:cs="Times New Roman"/>
          <w:kern w:val="0"/>
          <w:sz w:val="24"/>
          <w:szCs w:val="24"/>
          <w14:ligatures w14:val="none"/>
        </w:rPr>
        <w:t xml:space="preserve">, yang mampu menstabilkan ikatan asam </w:t>
      </w:r>
      <w:r w:rsidRPr="00A752B5">
        <w:rPr>
          <w:rFonts w:ascii="Times New Roman" w:eastAsia="Calibri" w:hAnsi="Times New Roman" w:cs="Times New Roman"/>
          <w:i/>
          <w:iCs/>
          <w:kern w:val="0"/>
          <w:sz w:val="24"/>
          <w:szCs w:val="24"/>
          <w14:ligatures w14:val="none"/>
        </w:rPr>
        <w:t xml:space="preserve">fluorodeosiuridilat </w:t>
      </w:r>
      <w:r w:rsidRPr="00421034">
        <w:rPr>
          <w:rFonts w:ascii="Times New Roman" w:eastAsia="Calibri" w:hAnsi="Times New Roman" w:cs="Times New Roman"/>
          <w:kern w:val="0"/>
          <w:sz w:val="24"/>
          <w:szCs w:val="24"/>
          <w14:ligatures w14:val="none"/>
        </w:rPr>
        <w:t xml:space="preserve">terhadap </w:t>
      </w:r>
      <w:r w:rsidRPr="00A752B5">
        <w:rPr>
          <w:rFonts w:ascii="Times New Roman" w:eastAsia="Calibri" w:hAnsi="Times New Roman" w:cs="Times New Roman"/>
          <w:i/>
          <w:iCs/>
          <w:kern w:val="0"/>
          <w:sz w:val="24"/>
          <w:szCs w:val="24"/>
          <w14:ligatures w14:val="none"/>
        </w:rPr>
        <w:t>timidilat sintase</w:t>
      </w:r>
      <w:r w:rsidRPr="00421034">
        <w:rPr>
          <w:rFonts w:ascii="Times New Roman" w:eastAsia="Calibri" w:hAnsi="Times New Roman" w:cs="Times New Roman"/>
          <w:kern w:val="0"/>
          <w:sz w:val="24"/>
          <w:szCs w:val="24"/>
          <w14:ligatures w14:val="none"/>
        </w:rPr>
        <w:t xml:space="preserve"> dan dengan demikian meningkatkan penghambatan enzim tersebut. </w:t>
      </w:r>
      <w:r w:rsidRPr="00A752B5">
        <w:rPr>
          <w:rFonts w:ascii="Times New Roman" w:eastAsia="Calibri" w:hAnsi="Times New Roman" w:cs="Times New Roman"/>
          <w:i/>
          <w:iCs/>
          <w:kern w:val="0"/>
          <w:sz w:val="24"/>
          <w:szCs w:val="24"/>
          <w:lang w:val="fi-FI"/>
          <w14:ligatures w14:val="none"/>
        </w:rPr>
        <w:t xml:space="preserve">Leucovorin </w:t>
      </w:r>
      <w:r w:rsidRPr="00421034">
        <w:rPr>
          <w:rFonts w:ascii="Times New Roman" w:eastAsia="Calibri" w:hAnsi="Times New Roman" w:cs="Times New Roman"/>
          <w:kern w:val="0"/>
          <w:sz w:val="24"/>
          <w:szCs w:val="24"/>
          <w:lang w:val="fi-FI"/>
          <w14:ligatures w14:val="none"/>
        </w:rPr>
        <w:t xml:space="preserve">tidak boleh digunakan pada </w:t>
      </w:r>
      <w:r w:rsidRPr="00A752B5">
        <w:rPr>
          <w:rFonts w:ascii="Times New Roman" w:eastAsia="Calibri" w:hAnsi="Times New Roman" w:cs="Times New Roman"/>
          <w:i/>
          <w:iCs/>
          <w:kern w:val="0"/>
          <w:sz w:val="24"/>
          <w:szCs w:val="24"/>
          <w:lang w:val="fi-FI"/>
          <w14:ligatures w14:val="none"/>
        </w:rPr>
        <w:t>anemia pernisiosa</w:t>
      </w:r>
      <w:r w:rsidRPr="00421034">
        <w:rPr>
          <w:rFonts w:ascii="Times New Roman" w:eastAsia="Calibri" w:hAnsi="Times New Roman" w:cs="Times New Roman"/>
          <w:kern w:val="0"/>
          <w:sz w:val="24"/>
          <w:szCs w:val="24"/>
          <w:lang w:val="fi-FI"/>
          <w14:ligatures w14:val="none"/>
        </w:rPr>
        <w:t xml:space="preserve"> dan anemia </w:t>
      </w:r>
      <w:r w:rsidRPr="00A752B5">
        <w:rPr>
          <w:rFonts w:ascii="Times New Roman" w:eastAsia="Calibri" w:hAnsi="Times New Roman" w:cs="Times New Roman"/>
          <w:i/>
          <w:iCs/>
          <w:kern w:val="0"/>
          <w:sz w:val="24"/>
          <w:szCs w:val="24"/>
          <w:lang w:val="fi-FI"/>
          <w14:ligatures w14:val="none"/>
        </w:rPr>
        <w:t>megaloblastik</w:t>
      </w:r>
      <w:r w:rsidRPr="00421034">
        <w:rPr>
          <w:rFonts w:ascii="Times New Roman" w:eastAsia="Calibri" w:hAnsi="Times New Roman" w:cs="Times New Roman"/>
          <w:kern w:val="0"/>
          <w:sz w:val="24"/>
          <w:szCs w:val="24"/>
          <w:lang w:val="fi-FI"/>
          <w14:ligatures w14:val="none"/>
        </w:rPr>
        <w:t xml:space="preserve"> yang lain, sekunder akibat kekurangan vitamin B12.</w:t>
      </w:r>
    </w:p>
    <w:p w14:paraId="195DAC4B" w14:textId="53492B7F" w:rsidR="00552EFF" w:rsidRPr="00A752B5" w:rsidRDefault="00552EFF" w:rsidP="00700DE1">
      <w:pPr>
        <w:pStyle w:val="DaftarParagraf"/>
        <w:numPr>
          <w:ilvl w:val="0"/>
          <w:numId w:val="39"/>
        </w:numPr>
        <w:spacing w:after="0" w:line="480" w:lineRule="auto"/>
        <w:rPr>
          <w:rFonts w:eastAsia="Calibri" w:cs="Times New Roman"/>
          <w:i/>
          <w:iCs/>
          <w:kern w:val="0"/>
          <w:szCs w:val="24"/>
          <w:lang w:val="fi-FI"/>
          <w14:ligatures w14:val="none"/>
        </w:rPr>
      </w:pPr>
      <w:r w:rsidRPr="00A752B5">
        <w:rPr>
          <w:rFonts w:eastAsia="Calibri" w:cs="Times New Roman"/>
          <w:i/>
          <w:iCs/>
          <w:kern w:val="0"/>
          <w:szCs w:val="24"/>
          <w:lang w:val="fi-FI"/>
          <w14:ligatures w14:val="none"/>
        </w:rPr>
        <w:t>Capecitabine</w:t>
      </w:r>
    </w:p>
    <w:p w14:paraId="3BE893C9" w14:textId="77777777" w:rsidR="00421034" w:rsidRPr="00421034" w:rsidRDefault="00552EFF" w:rsidP="00421034">
      <w:pPr>
        <w:spacing w:after="0" w:line="480" w:lineRule="auto"/>
        <w:ind w:firstLine="360"/>
        <w:jc w:val="both"/>
        <w:rPr>
          <w:rFonts w:ascii="Times New Roman" w:eastAsia="Calibri" w:hAnsi="Times New Roman" w:cs="Times New Roman"/>
          <w:kern w:val="0"/>
          <w:sz w:val="24"/>
          <w:szCs w:val="24"/>
          <w:lang w:val="fi-FI"/>
          <w14:ligatures w14:val="none"/>
        </w:rPr>
      </w:pPr>
      <w:r w:rsidRPr="00A752B5">
        <w:rPr>
          <w:rFonts w:ascii="Times New Roman" w:eastAsia="Calibri" w:hAnsi="Times New Roman" w:cs="Times New Roman"/>
          <w:i/>
          <w:iCs/>
          <w:kern w:val="0"/>
          <w:sz w:val="24"/>
          <w:szCs w:val="24"/>
          <w:lang w:val="fi-FI"/>
          <w14:ligatures w14:val="none"/>
        </w:rPr>
        <w:t xml:space="preserve">Capecitabine </w:t>
      </w:r>
      <w:r w:rsidRPr="00421034">
        <w:rPr>
          <w:rFonts w:ascii="Times New Roman" w:eastAsia="Calibri" w:hAnsi="Times New Roman" w:cs="Times New Roman"/>
          <w:kern w:val="0"/>
          <w:sz w:val="24"/>
          <w:szCs w:val="24"/>
          <w:lang w:val="fi-FI"/>
          <w14:ligatures w14:val="none"/>
        </w:rPr>
        <w:t xml:space="preserve">adalah sebuah </w:t>
      </w:r>
      <w:r w:rsidRPr="00B0738D">
        <w:rPr>
          <w:rFonts w:ascii="Times New Roman" w:eastAsia="Calibri" w:hAnsi="Times New Roman" w:cs="Times New Roman"/>
          <w:i/>
          <w:iCs/>
          <w:kern w:val="0"/>
          <w:sz w:val="24"/>
          <w:szCs w:val="24"/>
          <w:lang w:val="fi-FI"/>
          <w14:ligatures w14:val="none"/>
        </w:rPr>
        <w:t>fluoropirimidin karbamat</w:t>
      </w:r>
      <w:r w:rsidRPr="00421034">
        <w:rPr>
          <w:rFonts w:ascii="Times New Roman" w:eastAsia="Calibri" w:hAnsi="Times New Roman" w:cs="Times New Roman"/>
          <w:kern w:val="0"/>
          <w:sz w:val="24"/>
          <w:szCs w:val="24"/>
          <w:lang w:val="fi-FI"/>
          <w14:ligatures w14:val="none"/>
        </w:rPr>
        <w:t xml:space="preserve">, yang dirancang sebagai obat kemoterapi oral, merupakan </w:t>
      </w:r>
      <w:r w:rsidRPr="00A752B5">
        <w:rPr>
          <w:rFonts w:ascii="Times New Roman" w:eastAsia="Calibri" w:hAnsi="Times New Roman" w:cs="Times New Roman"/>
          <w:i/>
          <w:iCs/>
          <w:kern w:val="0"/>
          <w:sz w:val="24"/>
          <w:szCs w:val="24"/>
          <w:lang w:val="fi-FI"/>
          <w14:ligatures w14:val="none"/>
        </w:rPr>
        <w:t>prodrug fluorourasil</w:t>
      </w:r>
      <w:r w:rsidRPr="00421034">
        <w:rPr>
          <w:rFonts w:ascii="Times New Roman" w:eastAsia="Calibri" w:hAnsi="Times New Roman" w:cs="Times New Roman"/>
          <w:kern w:val="0"/>
          <w:sz w:val="24"/>
          <w:szCs w:val="24"/>
          <w:lang w:val="fi-FI"/>
          <w14:ligatures w14:val="none"/>
        </w:rPr>
        <w:t xml:space="preserve"> yang mengalami hidrolisis di hati dan jaringan tumor untuk membentuk </w:t>
      </w:r>
      <w:r w:rsidRPr="00A752B5">
        <w:rPr>
          <w:rFonts w:ascii="Times New Roman" w:eastAsia="Calibri" w:hAnsi="Times New Roman" w:cs="Times New Roman"/>
          <w:i/>
          <w:iCs/>
          <w:kern w:val="0"/>
          <w:sz w:val="24"/>
          <w:szCs w:val="24"/>
          <w:lang w:val="fi-FI"/>
          <w14:ligatures w14:val="none"/>
        </w:rPr>
        <w:t>fluorourasil</w:t>
      </w:r>
      <w:r w:rsidRPr="00421034">
        <w:rPr>
          <w:rFonts w:ascii="Times New Roman" w:eastAsia="Calibri" w:hAnsi="Times New Roman" w:cs="Times New Roman"/>
          <w:kern w:val="0"/>
          <w:sz w:val="24"/>
          <w:szCs w:val="24"/>
          <w:lang w:val="fi-FI"/>
          <w14:ligatures w14:val="none"/>
        </w:rPr>
        <w:t xml:space="preserve"> yang aktif sebagai </w:t>
      </w:r>
      <w:r w:rsidRPr="00B0738D">
        <w:rPr>
          <w:rFonts w:ascii="Times New Roman" w:eastAsia="Calibri" w:hAnsi="Times New Roman" w:cs="Times New Roman"/>
          <w:i/>
          <w:iCs/>
          <w:kern w:val="0"/>
          <w:sz w:val="24"/>
          <w:szCs w:val="24"/>
          <w:lang w:val="fi-FI"/>
          <w14:ligatures w14:val="none"/>
        </w:rPr>
        <w:t>antineoplastik</w:t>
      </w:r>
      <w:r w:rsidRPr="00421034">
        <w:rPr>
          <w:rFonts w:ascii="Times New Roman" w:eastAsia="Calibri" w:hAnsi="Times New Roman" w:cs="Times New Roman"/>
          <w:kern w:val="0"/>
          <w:sz w:val="24"/>
          <w:szCs w:val="24"/>
          <w:lang w:val="fi-FI"/>
          <w14:ligatures w14:val="none"/>
        </w:rPr>
        <w:t xml:space="preserve">. Mekanisme kerjanya sama seperti </w:t>
      </w:r>
      <w:r w:rsidRPr="00B0738D">
        <w:rPr>
          <w:rFonts w:ascii="Times New Roman" w:eastAsia="Calibri" w:hAnsi="Times New Roman" w:cs="Times New Roman"/>
          <w:i/>
          <w:iCs/>
          <w:kern w:val="0"/>
          <w:sz w:val="24"/>
          <w:szCs w:val="24"/>
          <w:lang w:val="fi-FI"/>
          <w14:ligatures w14:val="none"/>
        </w:rPr>
        <w:t>fluorourasil</w:t>
      </w:r>
      <w:r w:rsidRPr="00421034">
        <w:rPr>
          <w:rFonts w:ascii="Times New Roman" w:eastAsia="Calibri" w:hAnsi="Times New Roman" w:cs="Times New Roman"/>
          <w:kern w:val="0"/>
          <w:sz w:val="24"/>
          <w:szCs w:val="24"/>
          <w:lang w:val="fi-FI"/>
          <w14:ligatures w14:val="none"/>
        </w:rPr>
        <w:t xml:space="preserve">. </w:t>
      </w:r>
      <w:r w:rsidRPr="00A752B5">
        <w:rPr>
          <w:rFonts w:ascii="Times New Roman" w:eastAsia="Calibri" w:hAnsi="Times New Roman" w:cs="Times New Roman"/>
          <w:i/>
          <w:iCs/>
          <w:kern w:val="0"/>
          <w:sz w:val="24"/>
          <w:szCs w:val="24"/>
          <w:lang w:val="fi-FI"/>
          <w14:ligatures w14:val="none"/>
        </w:rPr>
        <w:t>Capecitabine</w:t>
      </w:r>
      <w:r w:rsidRPr="00421034">
        <w:rPr>
          <w:rFonts w:ascii="Times New Roman" w:eastAsia="Calibri" w:hAnsi="Times New Roman" w:cs="Times New Roman"/>
          <w:kern w:val="0"/>
          <w:sz w:val="24"/>
          <w:szCs w:val="24"/>
          <w:lang w:val="fi-FI"/>
          <w14:ligatures w14:val="none"/>
        </w:rPr>
        <w:t xml:space="preserve"> diabsorbsi cepat dan luas dalam saluran </w:t>
      </w:r>
      <w:r w:rsidRPr="00B0738D">
        <w:rPr>
          <w:rFonts w:ascii="Times New Roman" w:eastAsia="Calibri" w:hAnsi="Times New Roman" w:cs="Times New Roman"/>
          <w:i/>
          <w:iCs/>
          <w:kern w:val="0"/>
          <w:sz w:val="24"/>
          <w:szCs w:val="24"/>
          <w:lang w:val="fi-FI"/>
          <w14:ligatures w14:val="none"/>
        </w:rPr>
        <w:t xml:space="preserve">gastrointestinal </w:t>
      </w:r>
      <w:r w:rsidRPr="00421034">
        <w:rPr>
          <w:rFonts w:ascii="Times New Roman" w:eastAsia="Calibri" w:hAnsi="Times New Roman" w:cs="Times New Roman"/>
          <w:kern w:val="0"/>
          <w:sz w:val="24"/>
          <w:szCs w:val="24"/>
          <w:lang w:val="fi-FI"/>
          <w14:ligatures w14:val="none"/>
        </w:rPr>
        <w:t xml:space="preserve">yang kem udian dimetabolisme menjadi </w:t>
      </w:r>
      <w:r w:rsidRPr="00A752B5">
        <w:rPr>
          <w:rFonts w:ascii="Times New Roman" w:eastAsia="Calibri" w:hAnsi="Times New Roman" w:cs="Times New Roman"/>
          <w:i/>
          <w:iCs/>
          <w:kern w:val="0"/>
          <w:sz w:val="24"/>
          <w:szCs w:val="24"/>
          <w:lang w:val="fi-FI"/>
          <w14:ligatures w14:val="none"/>
        </w:rPr>
        <w:t>5’-deoksi-5-fluorocitidin (5’- DFCR), 5’-deoksi-5-fluorouridin (5’-DFUR)</w:t>
      </w:r>
      <w:r w:rsidRPr="00421034">
        <w:rPr>
          <w:rFonts w:ascii="Times New Roman" w:eastAsia="Calibri" w:hAnsi="Times New Roman" w:cs="Times New Roman"/>
          <w:kern w:val="0"/>
          <w:sz w:val="24"/>
          <w:szCs w:val="24"/>
          <w:lang w:val="fi-FI"/>
          <w14:ligatures w14:val="none"/>
        </w:rPr>
        <w:t xml:space="preserve"> dan fluorourasil, selanjutnya </w:t>
      </w:r>
      <w:r w:rsidRPr="00B0738D">
        <w:rPr>
          <w:rFonts w:ascii="Times New Roman" w:eastAsia="Calibri" w:hAnsi="Times New Roman" w:cs="Times New Roman"/>
          <w:i/>
          <w:iCs/>
          <w:kern w:val="0"/>
          <w:sz w:val="24"/>
          <w:szCs w:val="24"/>
          <w:lang w:val="fi-FI"/>
          <w14:ligatures w14:val="none"/>
        </w:rPr>
        <w:t xml:space="preserve">fluorourasil </w:t>
      </w:r>
      <w:r w:rsidRPr="00421034">
        <w:rPr>
          <w:rFonts w:ascii="Times New Roman" w:eastAsia="Calibri" w:hAnsi="Times New Roman" w:cs="Times New Roman"/>
          <w:kern w:val="0"/>
          <w:sz w:val="24"/>
          <w:szCs w:val="24"/>
          <w:lang w:val="fi-FI"/>
          <w14:ligatures w14:val="none"/>
        </w:rPr>
        <w:t xml:space="preserve">dikatabolisme di hati menjadi </w:t>
      </w:r>
      <w:r w:rsidRPr="00A752B5">
        <w:rPr>
          <w:rFonts w:ascii="Times New Roman" w:eastAsia="Calibri" w:hAnsi="Times New Roman" w:cs="Times New Roman"/>
          <w:i/>
          <w:iCs/>
          <w:kern w:val="0"/>
          <w:sz w:val="24"/>
          <w:szCs w:val="24"/>
          <w:lang w:val="fi-FI"/>
          <w14:ligatures w14:val="none"/>
        </w:rPr>
        <w:t>dihidro-fluorourasil (FUH2), asam 5- fluoro-ureido-propionat (FUPA) dan α-fluoro-β-alanin (FBAL</w:t>
      </w:r>
      <w:r w:rsidRPr="00421034">
        <w:rPr>
          <w:rFonts w:ascii="Times New Roman" w:eastAsia="Calibri" w:hAnsi="Times New Roman" w:cs="Times New Roman"/>
          <w:kern w:val="0"/>
          <w:sz w:val="24"/>
          <w:szCs w:val="24"/>
          <w:lang w:val="fi-FI"/>
          <w14:ligatures w14:val="none"/>
        </w:rPr>
        <w:t>).</w:t>
      </w:r>
      <w:r w:rsidR="00421034" w:rsidRPr="00421034">
        <w:rPr>
          <w:rFonts w:ascii="Times New Roman" w:eastAsia="Calibri" w:hAnsi="Times New Roman" w:cs="Times New Roman"/>
          <w:kern w:val="0"/>
          <w:sz w:val="24"/>
          <w:szCs w:val="24"/>
          <w:lang w:val="fi-FI"/>
          <w14:ligatures w14:val="none"/>
        </w:rPr>
        <w:t xml:space="preserve"> </w:t>
      </w:r>
      <w:r w:rsidRPr="00A752B5">
        <w:rPr>
          <w:rFonts w:ascii="Times New Roman" w:eastAsia="Calibri" w:hAnsi="Times New Roman" w:cs="Times New Roman"/>
          <w:i/>
          <w:iCs/>
          <w:kern w:val="0"/>
          <w:sz w:val="24"/>
          <w:szCs w:val="24"/>
          <w:lang w:val="fi-FI"/>
          <w14:ligatures w14:val="none"/>
        </w:rPr>
        <w:t>Capecitabine</w:t>
      </w:r>
      <w:r w:rsidRPr="00421034">
        <w:rPr>
          <w:rFonts w:ascii="Times New Roman" w:eastAsia="Calibri" w:hAnsi="Times New Roman" w:cs="Times New Roman"/>
          <w:kern w:val="0"/>
          <w:sz w:val="24"/>
          <w:szCs w:val="24"/>
          <w:lang w:val="fi-FI"/>
          <w14:ligatures w14:val="none"/>
        </w:rPr>
        <w:t xml:space="preserve"> dimetabolisme menjadi </w:t>
      </w:r>
      <w:r w:rsidRPr="00A752B5">
        <w:rPr>
          <w:rFonts w:ascii="Times New Roman" w:eastAsia="Calibri" w:hAnsi="Times New Roman" w:cs="Times New Roman"/>
          <w:i/>
          <w:iCs/>
          <w:kern w:val="0"/>
          <w:sz w:val="24"/>
          <w:szCs w:val="24"/>
          <w:lang w:val="fi-FI"/>
          <w14:ligatures w14:val="none"/>
        </w:rPr>
        <w:lastRenderedPageBreak/>
        <w:t>fluorourasil</w:t>
      </w:r>
      <w:r w:rsidRPr="00421034">
        <w:rPr>
          <w:rFonts w:ascii="Times New Roman" w:eastAsia="Calibri" w:hAnsi="Times New Roman" w:cs="Times New Roman"/>
          <w:kern w:val="0"/>
          <w:sz w:val="24"/>
          <w:szCs w:val="24"/>
          <w:lang w:val="fi-FI"/>
          <w14:ligatures w14:val="none"/>
        </w:rPr>
        <w:t xml:space="preserve"> dalam 3 langkah Pertama kali, capecitabine dimetabolisme di hati oleh </w:t>
      </w:r>
      <w:r w:rsidRPr="00A752B5">
        <w:rPr>
          <w:rFonts w:ascii="Times New Roman" w:eastAsia="Calibri" w:hAnsi="Times New Roman" w:cs="Times New Roman"/>
          <w:i/>
          <w:iCs/>
          <w:kern w:val="0"/>
          <w:sz w:val="24"/>
          <w:szCs w:val="24"/>
          <w:lang w:val="fi-FI"/>
          <w14:ligatures w14:val="none"/>
        </w:rPr>
        <w:t>carboxylesterase menjadi 5’-DFCR dan dikonversi menjadi 5’-DFUR</w:t>
      </w:r>
      <w:r w:rsidRPr="00421034">
        <w:rPr>
          <w:rFonts w:ascii="Times New Roman" w:eastAsia="Calibri" w:hAnsi="Times New Roman" w:cs="Times New Roman"/>
          <w:kern w:val="0"/>
          <w:sz w:val="24"/>
          <w:szCs w:val="24"/>
          <w:lang w:val="fi-FI"/>
          <w14:ligatures w14:val="none"/>
        </w:rPr>
        <w:t xml:space="preserve"> oleh </w:t>
      </w:r>
      <w:r w:rsidRPr="00A752B5">
        <w:rPr>
          <w:rFonts w:ascii="Times New Roman" w:eastAsia="Calibri" w:hAnsi="Times New Roman" w:cs="Times New Roman"/>
          <w:i/>
          <w:iCs/>
          <w:kern w:val="0"/>
          <w:sz w:val="24"/>
          <w:szCs w:val="24"/>
          <w:lang w:val="fi-FI"/>
          <w14:ligatures w14:val="none"/>
        </w:rPr>
        <w:t>sitidin deaminase</w:t>
      </w:r>
      <w:r w:rsidRPr="00421034">
        <w:rPr>
          <w:rFonts w:ascii="Times New Roman" w:eastAsia="Calibri" w:hAnsi="Times New Roman" w:cs="Times New Roman"/>
          <w:kern w:val="0"/>
          <w:sz w:val="24"/>
          <w:szCs w:val="24"/>
          <w:lang w:val="fi-FI"/>
          <w14:ligatures w14:val="none"/>
        </w:rPr>
        <w:t xml:space="preserve"> yang pada prinsipnya terdapat pada hati dan jaringan tumor. Langkah ketiga yakni metabolisme </w:t>
      </w:r>
      <w:r w:rsidRPr="00B0738D">
        <w:rPr>
          <w:rFonts w:ascii="Times New Roman" w:eastAsia="Calibri" w:hAnsi="Times New Roman" w:cs="Times New Roman"/>
          <w:i/>
          <w:iCs/>
          <w:kern w:val="0"/>
          <w:sz w:val="24"/>
          <w:szCs w:val="24"/>
          <w:lang w:val="fi-FI"/>
          <w14:ligatures w14:val="none"/>
        </w:rPr>
        <w:t>5’-DFUR</w:t>
      </w:r>
      <w:r w:rsidRPr="00421034">
        <w:rPr>
          <w:rFonts w:ascii="Times New Roman" w:eastAsia="Calibri" w:hAnsi="Times New Roman" w:cs="Times New Roman"/>
          <w:kern w:val="0"/>
          <w:sz w:val="24"/>
          <w:szCs w:val="24"/>
          <w:lang w:val="fi-FI"/>
          <w14:ligatures w14:val="none"/>
        </w:rPr>
        <w:t xml:space="preserve"> menjadi </w:t>
      </w:r>
      <w:r w:rsidRPr="00B0738D">
        <w:rPr>
          <w:rFonts w:ascii="Times New Roman" w:eastAsia="Calibri" w:hAnsi="Times New Roman" w:cs="Times New Roman"/>
          <w:i/>
          <w:iCs/>
          <w:kern w:val="0"/>
          <w:sz w:val="24"/>
          <w:szCs w:val="24"/>
          <w:lang w:val="fi-FI"/>
          <w14:ligatures w14:val="none"/>
        </w:rPr>
        <w:t>fluorourasi</w:t>
      </w:r>
      <w:r w:rsidRPr="00421034">
        <w:rPr>
          <w:rFonts w:ascii="Times New Roman" w:eastAsia="Calibri" w:hAnsi="Times New Roman" w:cs="Times New Roman"/>
          <w:kern w:val="0"/>
          <w:sz w:val="24"/>
          <w:szCs w:val="24"/>
          <w:lang w:val="fi-FI"/>
          <w14:ligatures w14:val="none"/>
        </w:rPr>
        <w:t xml:space="preserve">l yang secara farmakologi merupakan obat kemoterapi aktif, terjadi secara istimewa di sel tumor oleh adanya </w:t>
      </w:r>
      <w:r w:rsidRPr="00A752B5">
        <w:rPr>
          <w:rFonts w:ascii="Times New Roman" w:eastAsia="Calibri" w:hAnsi="Times New Roman" w:cs="Times New Roman"/>
          <w:i/>
          <w:iCs/>
          <w:kern w:val="0"/>
          <w:sz w:val="24"/>
          <w:szCs w:val="24"/>
          <w:lang w:val="fi-FI"/>
          <w14:ligatures w14:val="none"/>
        </w:rPr>
        <w:t>timidin fosforilase (dThdPase</w:t>
      </w:r>
      <w:r w:rsidRPr="00421034">
        <w:rPr>
          <w:rFonts w:ascii="Times New Roman" w:eastAsia="Calibri" w:hAnsi="Times New Roman" w:cs="Times New Roman"/>
          <w:kern w:val="0"/>
          <w:sz w:val="24"/>
          <w:szCs w:val="24"/>
          <w:lang w:val="fi-FI"/>
          <w14:ligatures w14:val="none"/>
        </w:rPr>
        <w:t xml:space="preserve">). Konsentrasi </w:t>
      </w:r>
      <w:r w:rsidRPr="00A752B5">
        <w:rPr>
          <w:rFonts w:ascii="Times New Roman" w:eastAsia="Calibri" w:hAnsi="Times New Roman" w:cs="Times New Roman"/>
          <w:i/>
          <w:iCs/>
          <w:kern w:val="0"/>
          <w:sz w:val="24"/>
          <w:szCs w:val="24"/>
          <w:lang w:val="fi-FI"/>
          <w14:ligatures w14:val="none"/>
        </w:rPr>
        <w:t>dThdPase</w:t>
      </w:r>
      <w:r w:rsidRPr="00421034">
        <w:rPr>
          <w:rFonts w:ascii="Times New Roman" w:eastAsia="Calibri" w:hAnsi="Times New Roman" w:cs="Times New Roman"/>
          <w:kern w:val="0"/>
          <w:sz w:val="24"/>
          <w:szCs w:val="24"/>
          <w:lang w:val="fi-FI"/>
          <w14:ligatures w14:val="none"/>
        </w:rPr>
        <w:t xml:space="preserve"> lebih tinggi pada sel-sel tumor (termasuk tumor payudara dan kolorektal) dibandingkan sel normal. Langkah kedua, fluorourasil dikatabolisme di hati menjadi </w:t>
      </w:r>
      <w:r w:rsidRPr="00A752B5">
        <w:rPr>
          <w:rFonts w:ascii="Times New Roman" w:eastAsia="Calibri" w:hAnsi="Times New Roman" w:cs="Times New Roman"/>
          <w:i/>
          <w:iCs/>
          <w:kern w:val="0"/>
          <w:sz w:val="24"/>
          <w:szCs w:val="24"/>
          <w:lang w:val="fi-FI"/>
          <w14:ligatures w14:val="none"/>
        </w:rPr>
        <w:t>FUH2 oleh enzim dihidropirimidin</w:t>
      </w:r>
      <w:r w:rsidRPr="00421034">
        <w:rPr>
          <w:rFonts w:ascii="Times New Roman" w:eastAsia="Calibri" w:hAnsi="Times New Roman" w:cs="Times New Roman"/>
          <w:kern w:val="0"/>
          <w:sz w:val="24"/>
          <w:szCs w:val="24"/>
          <w:lang w:val="fi-FI"/>
          <w14:ligatures w14:val="none"/>
        </w:rPr>
        <w:t xml:space="preserve"> </w:t>
      </w:r>
      <w:r w:rsidRPr="00A752B5">
        <w:rPr>
          <w:rFonts w:ascii="Times New Roman" w:eastAsia="Calibri" w:hAnsi="Times New Roman" w:cs="Times New Roman"/>
          <w:i/>
          <w:iCs/>
          <w:kern w:val="0"/>
          <w:sz w:val="24"/>
          <w:szCs w:val="24"/>
          <w:lang w:val="fi-FI"/>
          <w14:ligatures w14:val="none"/>
        </w:rPr>
        <w:t>dehydrogenase (DPD),</w:t>
      </w:r>
      <w:r w:rsidRPr="00421034">
        <w:rPr>
          <w:rFonts w:ascii="Times New Roman" w:eastAsia="Calibri" w:hAnsi="Times New Roman" w:cs="Times New Roman"/>
          <w:kern w:val="0"/>
          <w:sz w:val="24"/>
          <w:szCs w:val="24"/>
          <w:lang w:val="fi-FI"/>
          <w14:ligatures w14:val="none"/>
        </w:rPr>
        <w:t xml:space="preserve"> selanjutnya menjadi </w:t>
      </w:r>
      <w:r w:rsidRPr="00A752B5">
        <w:rPr>
          <w:rFonts w:ascii="Times New Roman" w:eastAsia="Calibri" w:hAnsi="Times New Roman" w:cs="Times New Roman"/>
          <w:i/>
          <w:iCs/>
          <w:kern w:val="0"/>
          <w:sz w:val="24"/>
          <w:szCs w:val="24"/>
          <w:lang w:val="fi-FI"/>
          <w14:ligatures w14:val="none"/>
        </w:rPr>
        <w:t>FUPA oleh enzim DHP</w:t>
      </w:r>
      <w:r w:rsidRPr="00421034">
        <w:rPr>
          <w:rFonts w:ascii="Times New Roman" w:eastAsia="Calibri" w:hAnsi="Times New Roman" w:cs="Times New Roman"/>
          <w:kern w:val="0"/>
          <w:sz w:val="24"/>
          <w:szCs w:val="24"/>
          <w:lang w:val="fi-FI"/>
          <w14:ligatures w14:val="none"/>
        </w:rPr>
        <w:t xml:space="preserve"> dan menjadi </w:t>
      </w:r>
      <w:r w:rsidRPr="00A752B5">
        <w:rPr>
          <w:rFonts w:ascii="Times New Roman" w:eastAsia="Calibri" w:hAnsi="Times New Roman" w:cs="Times New Roman"/>
          <w:i/>
          <w:iCs/>
          <w:kern w:val="0"/>
          <w:sz w:val="24"/>
          <w:szCs w:val="24"/>
          <w:lang w:val="fi-FI"/>
          <w14:ligatures w14:val="none"/>
        </w:rPr>
        <w:t xml:space="preserve"> FBAL oleh  BUP,</w:t>
      </w:r>
      <w:r w:rsidRPr="00421034">
        <w:rPr>
          <w:rFonts w:ascii="Times New Roman" w:eastAsia="Calibri" w:hAnsi="Times New Roman" w:cs="Times New Roman"/>
          <w:kern w:val="0"/>
          <w:sz w:val="24"/>
          <w:szCs w:val="24"/>
          <w:lang w:val="fi-FI"/>
          <w14:ligatures w14:val="none"/>
        </w:rPr>
        <w:t xml:space="preserve"> yang semuanya tidak memiliki aktivitas antiproliferative. Ketiga langkah proses katabolisme ini  dapat diidentifikasi saat </w:t>
      </w:r>
      <w:r w:rsidRPr="00B0738D">
        <w:rPr>
          <w:rFonts w:ascii="Times New Roman" w:eastAsia="Calibri" w:hAnsi="Times New Roman" w:cs="Times New Roman"/>
          <w:i/>
          <w:iCs/>
          <w:kern w:val="0"/>
          <w:sz w:val="24"/>
          <w:szCs w:val="24"/>
          <w:lang w:val="fi-FI"/>
          <w14:ligatures w14:val="none"/>
        </w:rPr>
        <w:t>fluorourasil</w:t>
      </w:r>
      <w:r w:rsidRPr="00421034">
        <w:rPr>
          <w:rFonts w:ascii="Times New Roman" w:eastAsia="Calibri" w:hAnsi="Times New Roman" w:cs="Times New Roman"/>
          <w:kern w:val="0"/>
          <w:sz w:val="24"/>
          <w:szCs w:val="24"/>
          <w:lang w:val="fi-FI"/>
          <w14:ligatures w14:val="none"/>
        </w:rPr>
        <w:t xml:space="preserve"> diberikan  secara intravena.</w:t>
      </w:r>
    </w:p>
    <w:p w14:paraId="4161DAA2" w14:textId="59EEDEDC" w:rsidR="00552EFF" w:rsidRPr="00FE2D5A" w:rsidRDefault="00552EFF" w:rsidP="00421034">
      <w:pPr>
        <w:spacing w:after="0" w:line="480" w:lineRule="auto"/>
        <w:ind w:firstLine="360"/>
        <w:jc w:val="both"/>
        <w:rPr>
          <w:rFonts w:ascii="Times New Roman" w:eastAsia="Calibri" w:hAnsi="Times New Roman" w:cs="Times New Roman"/>
          <w:kern w:val="0"/>
          <w:sz w:val="24"/>
          <w:szCs w:val="24"/>
          <w14:ligatures w14:val="none"/>
        </w:rPr>
      </w:pPr>
      <w:r w:rsidRPr="00A752B5">
        <w:rPr>
          <w:rFonts w:ascii="Times New Roman" w:eastAsia="Calibri" w:hAnsi="Times New Roman" w:cs="Times New Roman"/>
          <w:i/>
          <w:iCs/>
          <w:kern w:val="0"/>
          <w:sz w:val="24"/>
          <w:szCs w:val="24"/>
          <w14:ligatures w14:val="none"/>
        </w:rPr>
        <w:t>Capecitabine</w:t>
      </w:r>
      <w:r w:rsidRPr="00421034">
        <w:rPr>
          <w:rFonts w:ascii="Times New Roman" w:eastAsia="Calibri" w:hAnsi="Times New Roman" w:cs="Times New Roman"/>
          <w:kern w:val="0"/>
          <w:sz w:val="24"/>
          <w:szCs w:val="24"/>
          <w14:ligatures w14:val="none"/>
        </w:rPr>
        <w:t xml:space="preserve"> mempunyai efek pada nilai laboratorium, paling sering terjadi adalah peningkatan total bilirubin. </w:t>
      </w:r>
      <w:r w:rsidRPr="00A752B5">
        <w:rPr>
          <w:rFonts w:ascii="Times New Roman" w:eastAsia="Calibri" w:hAnsi="Times New Roman" w:cs="Times New Roman"/>
          <w:i/>
          <w:iCs/>
          <w:kern w:val="0"/>
          <w:sz w:val="24"/>
          <w:szCs w:val="24"/>
          <w14:ligatures w14:val="none"/>
        </w:rPr>
        <w:t>Capecitabine</w:t>
      </w:r>
      <w:r w:rsidRPr="00421034">
        <w:rPr>
          <w:rFonts w:ascii="Times New Roman" w:eastAsia="Calibri" w:hAnsi="Times New Roman" w:cs="Times New Roman"/>
          <w:kern w:val="0"/>
          <w:sz w:val="24"/>
          <w:szCs w:val="24"/>
          <w14:ligatures w14:val="none"/>
        </w:rPr>
        <w:t xml:space="preserve"> tidak memiliki efek dengan pemberian bersama </w:t>
      </w:r>
      <w:r w:rsidRPr="00B0738D">
        <w:rPr>
          <w:rFonts w:ascii="Times New Roman" w:eastAsia="Calibri" w:hAnsi="Times New Roman" w:cs="Times New Roman"/>
          <w:i/>
          <w:iCs/>
          <w:kern w:val="0"/>
          <w:sz w:val="24"/>
          <w:szCs w:val="24"/>
          <w14:ligatures w14:val="none"/>
        </w:rPr>
        <w:t>leucovorin</w:t>
      </w:r>
      <w:r w:rsidRPr="00421034">
        <w:rPr>
          <w:rFonts w:ascii="Times New Roman" w:eastAsia="Calibri" w:hAnsi="Times New Roman" w:cs="Times New Roman"/>
          <w:kern w:val="0"/>
          <w:sz w:val="24"/>
          <w:szCs w:val="24"/>
          <w14:ligatures w14:val="none"/>
        </w:rPr>
        <w:t xml:space="preserve">. Pasien yang menggunakan </w:t>
      </w:r>
      <w:r w:rsidRPr="00B0738D">
        <w:rPr>
          <w:rFonts w:ascii="Times New Roman" w:eastAsia="Calibri" w:hAnsi="Times New Roman" w:cs="Times New Roman"/>
          <w:i/>
          <w:iCs/>
          <w:kern w:val="0"/>
          <w:sz w:val="24"/>
          <w:szCs w:val="24"/>
          <w14:ligatures w14:val="none"/>
        </w:rPr>
        <w:t>antikoagulasi derivate koumarin</w:t>
      </w:r>
      <w:r w:rsidRPr="00421034">
        <w:rPr>
          <w:rFonts w:ascii="Times New Roman" w:eastAsia="Calibri" w:hAnsi="Times New Roman" w:cs="Times New Roman"/>
          <w:kern w:val="0"/>
          <w:sz w:val="24"/>
          <w:szCs w:val="24"/>
          <w14:ligatures w14:val="none"/>
        </w:rPr>
        <w:t xml:space="preserve"> dan penggunaan </w:t>
      </w:r>
      <w:r w:rsidRPr="00A752B5">
        <w:rPr>
          <w:rFonts w:ascii="Times New Roman" w:eastAsia="Calibri" w:hAnsi="Times New Roman" w:cs="Times New Roman"/>
          <w:i/>
          <w:iCs/>
          <w:kern w:val="0"/>
          <w:sz w:val="24"/>
          <w:szCs w:val="24"/>
          <w14:ligatures w14:val="none"/>
        </w:rPr>
        <w:t>capecitabine</w:t>
      </w:r>
      <w:r w:rsidRPr="00421034">
        <w:rPr>
          <w:rFonts w:ascii="Times New Roman" w:eastAsia="Calibri" w:hAnsi="Times New Roman" w:cs="Times New Roman"/>
          <w:kern w:val="0"/>
          <w:sz w:val="24"/>
          <w:szCs w:val="24"/>
          <w14:ligatures w14:val="none"/>
        </w:rPr>
        <w:t xml:space="preserve"> secara bersamaan perlu pemantauan ketat dengan menilai perubahan parameter koagulasi (waktu protrombin).</w:t>
      </w:r>
    </w:p>
    <w:p w14:paraId="5BB0816B" w14:textId="0AD626EA" w:rsidR="004A70C3" w:rsidRPr="00421034" w:rsidRDefault="00552EFF" w:rsidP="00962AE1">
      <w:pPr>
        <w:spacing w:after="0" w:line="480" w:lineRule="auto"/>
        <w:ind w:firstLine="360"/>
        <w:jc w:val="both"/>
        <w:rPr>
          <w:rFonts w:ascii="Times New Roman" w:eastAsia="Calibri" w:hAnsi="Times New Roman" w:cs="Times New Roman"/>
          <w:kern w:val="0"/>
          <w:sz w:val="24"/>
          <w:szCs w:val="24"/>
          <w14:ligatures w14:val="none"/>
        </w:rPr>
      </w:pPr>
      <w:r w:rsidRPr="00421034">
        <w:rPr>
          <w:rFonts w:ascii="Times New Roman" w:eastAsia="Calibri" w:hAnsi="Times New Roman" w:cs="Times New Roman"/>
          <w:kern w:val="0"/>
          <w:sz w:val="24"/>
          <w:szCs w:val="24"/>
          <w14:ligatures w14:val="none"/>
        </w:rPr>
        <w:t xml:space="preserve">Efek samping yang lebih sering timbul adalah </w:t>
      </w:r>
      <w:r w:rsidRPr="00A752B5">
        <w:rPr>
          <w:rFonts w:ascii="Times New Roman" w:eastAsia="Calibri" w:hAnsi="Times New Roman" w:cs="Times New Roman"/>
          <w:i/>
          <w:iCs/>
          <w:kern w:val="0"/>
          <w:sz w:val="24"/>
          <w:szCs w:val="24"/>
          <w14:ligatures w14:val="none"/>
        </w:rPr>
        <w:t>sindrom palmar-plantar erythrodysesthesia atau hand- foot syndrome.</w:t>
      </w:r>
      <w:r w:rsidRPr="00421034">
        <w:rPr>
          <w:rFonts w:ascii="Times New Roman" w:eastAsia="Calibri" w:hAnsi="Times New Roman" w:cs="Times New Roman"/>
          <w:kern w:val="0"/>
          <w:sz w:val="24"/>
          <w:szCs w:val="24"/>
          <w14:ligatures w14:val="none"/>
        </w:rPr>
        <w:t xml:space="preserve"> Manifestasi sindrom ini adalah sensasi baal pada tangan dan kaki, </w:t>
      </w:r>
      <w:r w:rsidRPr="00A752B5">
        <w:rPr>
          <w:rFonts w:ascii="Times New Roman" w:eastAsia="Calibri" w:hAnsi="Times New Roman" w:cs="Times New Roman"/>
          <w:i/>
          <w:iCs/>
          <w:kern w:val="0"/>
          <w:sz w:val="24"/>
          <w:szCs w:val="24"/>
          <w14:ligatures w14:val="none"/>
        </w:rPr>
        <w:t>hiperpigmentasi,</w:t>
      </w:r>
      <w:r w:rsidRPr="00421034">
        <w:rPr>
          <w:rFonts w:ascii="Times New Roman" w:eastAsia="Calibri" w:hAnsi="Times New Roman" w:cs="Times New Roman"/>
          <w:kern w:val="0"/>
          <w:sz w:val="24"/>
          <w:szCs w:val="24"/>
          <w14:ligatures w14:val="none"/>
        </w:rPr>
        <w:t xml:space="preserve"> yang berkembang menjadi nyeri saat memegang benda atau berjalan. Telapak tangan dan kaki menjadi bengkak dan kemerahan, dan mungkin disertai dengan deskuamasi.</w:t>
      </w:r>
    </w:p>
    <w:p w14:paraId="792CC15C" w14:textId="2ED334EE" w:rsidR="00552EFF" w:rsidRPr="00A752B5" w:rsidRDefault="00552EFF" w:rsidP="00700DE1">
      <w:pPr>
        <w:pStyle w:val="DaftarParagraf"/>
        <w:numPr>
          <w:ilvl w:val="0"/>
          <w:numId w:val="39"/>
        </w:numPr>
        <w:spacing w:after="0" w:line="480" w:lineRule="auto"/>
        <w:rPr>
          <w:rFonts w:eastAsia="Calibri" w:cs="Times New Roman"/>
          <w:i/>
          <w:iCs/>
          <w:kern w:val="0"/>
          <w:szCs w:val="24"/>
          <w14:ligatures w14:val="none"/>
        </w:rPr>
      </w:pPr>
      <w:r w:rsidRPr="00A752B5">
        <w:rPr>
          <w:rFonts w:eastAsia="Calibri" w:cs="Times New Roman"/>
          <w:i/>
          <w:iCs/>
          <w:kern w:val="0"/>
          <w:szCs w:val="24"/>
          <w14:ligatures w14:val="none"/>
        </w:rPr>
        <w:t>Oxaliplatin</w:t>
      </w:r>
    </w:p>
    <w:p w14:paraId="767DFF18" w14:textId="7B731243" w:rsidR="00552EFF" w:rsidRPr="00A752B5" w:rsidRDefault="00552EFF" w:rsidP="00421034">
      <w:pPr>
        <w:spacing w:after="0" w:line="480" w:lineRule="auto"/>
        <w:ind w:firstLine="360"/>
        <w:jc w:val="both"/>
        <w:rPr>
          <w:rFonts w:ascii="Times New Roman" w:eastAsia="Calibri" w:hAnsi="Times New Roman" w:cs="Times New Roman"/>
          <w:i/>
          <w:iCs/>
          <w:kern w:val="0"/>
          <w:sz w:val="24"/>
          <w:szCs w:val="24"/>
          <w14:ligatures w14:val="none"/>
        </w:rPr>
      </w:pPr>
      <w:r w:rsidRPr="00A752B5">
        <w:rPr>
          <w:rFonts w:ascii="Times New Roman" w:eastAsia="Calibri" w:hAnsi="Times New Roman" w:cs="Times New Roman"/>
          <w:i/>
          <w:iCs/>
          <w:kern w:val="0"/>
          <w:sz w:val="24"/>
          <w:szCs w:val="24"/>
          <w14:ligatures w14:val="none"/>
        </w:rPr>
        <w:lastRenderedPageBreak/>
        <w:t>Oxaliplatin</w:t>
      </w:r>
      <w:r w:rsidRPr="00421034">
        <w:rPr>
          <w:rFonts w:ascii="Times New Roman" w:eastAsia="Calibri" w:hAnsi="Times New Roman" w:cs="Times New Roman"/>
          <w:kern w:val="0"/>
          <w:sz w:val="24"/>
          <w:szCs w:val="24"/>
          <w14:ligatures w14:val="none"/>
        </w:rPr>
        <w:t xml:space="preserve"> merupakan derivat generasi ketiga senyawa platinum dan termasuk dalam golongan obat pengalkilasi  </w:t>
      </w:r>
      <w:r w:rsidRPr="00A752B5">
        <w:rPr>
          <w:rFonts w:ascii="Times New Roman" w:eastAsia="Calibri" w:hAnsi="Times New Roman" w:cs="Times New Roman"/>
          <w:i/>
          <w:iCs/>
          <w:kern w:val="0"/>
          <w:sz w:val="24"/>
          <w:szCs w:val="24"/>
          <w14:ligatures w14:val="none"/>
        </w:rPr>
        <w:t>(alkylating agent</w:t>
      </w:r>
      <w:r w:rsidRPr="00421034">
        <w:rPr>
          <w:rFonts w:ascii="Times New Roman" w:eastAsia="Calibri" w:hAnsi="Times New Roman" w:cs="Times New Roman"/>
          <w:kern w:val="0"/>
          <w:sz w:val="24"/>
          <w:szCs w:val="24"/>
          <w14:ligatures w14:val="none"/>
        </w:rPr>
        <w:t xml:space="preserve">).  </w:t>
      </w:r>
      <w:r w:rsidRPr="00B0738D">
        <w:rPr>
          <w:rFonts w:ascii="Times New Roman" w:eastAsia="Calibri" w:hAnsi="Times New Roman" w:cs="Times New Roman"/>
          <w:i/>
          <w:iCs/>
          <w:kern w:val="0"/>
          <w:sz w:val="24"/>
          <w:szCs w:val="24"/>
          <w14:ligatures w14:val="none"/>
        </w:rPr>
        <w:t>Oxaliplatin</w:t>
      </w:r>
      <w:r w:rsidRPr="00421034">
        <w:rPr>
          <w:rFonts w:ascii="Times New Roman" w:eastAsia="Calibri" w:hAnsi="Times New Roman" w:cs="Times New Roman"/>
          <w:kern w:val="0"/>
          <w:sz w:val="24"/>
          <w:szCs w:val="24"/>
          <w14:ligatures w14:val="none"/>
        </w:rPr>
        <w:t xml:space="preserve"> berbeda</w:t>
      </w:r>
      <w:r w:rsidR="00484CDC" w:rsidRPr="00421034">
        <w:rPr>
          <w:rFonts w:ascii="Times New Roman" w:eastAsia="Calibri" w:hAnsi="Times New Roman" w:cs="Times New Roman"/>
          <w:kern w:val="0"/>
          <w:sz w:val="24"/>
          <w:szCs w:val="24"/>
          <w14:ligatures w14:val="none"/>
        </w:rPr>
        <w:t xml:space="preserve"> </w:t>
      </w:r>
      <w:r w:rsidRPr="00421034">
        <w:rPr>
          <w:rFonts w:ascii="Times New Roman" w:eastAsia="Calibri" w:hAnsi="Times New Roman" w:cs="Times New Roman"/>
          <w:kern w:val="0"/>
          <w:sz w:val="24"/>
          <w:szCs w:val="24"/>
          <w14:ligatures w14:val="none"/>
        </w:rPr>
        <w:t xml:space="preserve">dari </w:t>
      </w:r>
      <w:r w:rsidRPr="00B0738D">
        <w:rPr>
          <w:rFonts w:ascii="Times New Roman" w:eastAsia="Calibri" w:hAnsi="Times New Roman" w:cs="Times New Roman"/>
          <w:i/>
          <w:iCs/>
          <w:kern w:val="0"/>
          <w:sz w:val="24"/>
          <w:szCs w:val="24"/>
          <w14:ligatures w14:val="none"/>
        </w:rPr>
        <w:t xml:space="preserve">cisplatin </w:t>
      </w:r>
      <w:r w:rsidRPr="00421034">
        <w:rPr>
          <w:rFonts w:ascii="Times New Roman" w:eastAsia="Calibri" w:hAnsi="Times New Roman" w:cs="Times New Roman"/>
          <w:kern w:val="0"/>
          <w:sz w:val="24"/>
          <w:szCs w:val="24"/>
          <w14:ligatures w14:val="none"/>
        </w:rPr>
        <w:t xml:space="preserve">dalam hal gugus amin yang digantikan oleh </w:t>
      </w:r>
      <w:r w:rsidRPr="00A752B5">
        <w:rPr>
          <w:rFonts w:ascii="Times New Roman" w:eastAsia="Calibri" w:hAnsi="Times New Roman" w:cs="Times New Roman"/>
          <w:i/>
          <w:iCs/>
          <w:kern w:val="0"/>
          <w:sz w:val="24"/>
          <w:szCs w:val="24"/>
          <w14:ligatures w14:val="none"/>
        </w:rPr>
        <w:t>diaminocyclohexane (DACH</w:t>
      </w:r>
      <w:r w:rsidRPr="00421034">
        <w:rPr>
          <w:rFonts w:ascii="Times New Roman" w:eastAsia="Calibri" w:hAnsi="Times New Roman" w:cs="Times New Roman"/>
          <w:kern w:val="0"/>
          <w:sz w:val="24"/>
          <w:szCs w:val="24"/>
          <w14:ligatures w14:val="none"/>
        </w:rPr>
        <w:t xml:space="preserve">). </w:t>
      </w:r>
      <w:r w:rsidRPr="00B0738D">
        <w:rPr>
          <w:rFonts w:ascii="Times New Roman" w:eastAsia="Calibri" w:hAnsi="Times New Roman" w:cs="Times New Roman"/>
          <w:i/>
          <w:iCs/>
          <w:kern w:val="0"/>
          <w:sz w:val="24"/>
          <w:szCs w:val="24"/>
          <w14:ligatures w14:val="none"/>
        </w:rPr>
        <w:t xml:space="preserve">Oxaliplatin </w:t>
      </w:r>
      <w:r w:rsidRPr="00421034">
        <w:rPr>
          <w:rFonts w:ascii="Times New Roman" w:eastAsia="Calibri" w:hAnsi="Times New Roman" w:cs="Times New Roman"/>
          <w:kern w:val="0"/>
          <w:sz w:val="24"/>
          <w:szCs w:val="24"/>
          <w14:ligatures w14:val="none"/>
        </w:rPr>
        <w:t xml:space="preserve">sedikit larut dalam air, lebih sedikit dalam metanol, dan hampir tidak larut dalam etanol dan aseton. Secara  kimia nama lengkapnya adalah </w:t>
      </w:r>
      <w:r w:rsidRPr="00B0738D">
        <w:rPr>
          <w:rFonts w:ascii="Times New Roman" w:eastAsia="Calibri" w:hAnsi="Times New Roman" w:cs="Times New Roman"/>
          <w:i/>
          <w:iCs/>
          <w:kern w:val="0"/>
          <w:sz w:val="24"/>
          <w:szCs w:val="24"/>
          <w14:ligatures w14:val="none"/>
        </w:rPr>
        <w:t>oxalato</w:t>
      </w:r>
      <w:r w:rsidRPr="00421034">
        <w:rPr>
          <w:rFonts w:ascii="Times New Roman" w:eastAsia="Calibri" w:hAnsi="Times New Roman" w:cs="Times New Roman"/>
          <w:kern w:val="0"/>
          <w:sz w:val="24"/>
          <w:szCs w:val="24"/>
          <w14:ligatures w14:val="none"/>
        </w:rPr>
        <w:t xml:space="preserve"> </w:t>
      </w:r>
      <w:r w:rsidRPr="00A752B5">
        <w:rPr>
          <w:rFonts w:ascii="Times New Roman" w:eastAsia="Calibri" w:hAnsi="Times New Roman" w:cs="Times New Roman"/>
          <w:i/>
          <w:iCs/>
          <w:kern w:val="0"/>
          <w:sz w:val="24"/>
          <w:szCs w:val="24"/>
          <w14:ligatures w14:val="none"/>
        </w:rPr>
        <w:t>(trans-L-1,2-diamino- cyclohexane) platinum.</w:t>
      </w:r>
    </w:p>
    <w:p w14:paraId="68125A51" w14:textId="77777777" w:rsidR="00552EFF" w:rsidRPr="00421034" w:rsidRDefault="00552EFF" w:rsidP="00421034">
      <w:pPr>
        <w:spacing w:after="0" w:line="480" w:lineRule="auto"/>
        <w:ind w:firstLine="360"/>
        <w:jc w:val="both"/>
        <w:rPr>
          <w:rFonts w:ascii="Times New Roman" w:eastAsia="Calibri" w:hAnsi="Times New Roman" w:cs="Times New Roman"/>
          <w:kern w:val="0"/>
          <w:sz w:val="24"/>
          <w:szCs w:val="24"/>
          <w:lang w:val="fi-FI"/>
          <w14:ligatures w14:val="none"/>
        </w:rPr>
      </w:pPr>
      <w:r w:rsidRPr="00421034">
        <w:rPr>
          <w:rFonts w:ascii="Times New Roman" w:eastAsia="Calibri" w:hAnsi="Times New Roman" w:cs="Times New Roman"/>
          <w:kern w:val="0"/>
          <w:sz w:val="24"/>
          <w:szCs w:val="24"/>
          <w:lang w:val="fi-FI"/>
          <w14:ligatures w14:val="none"/>
        </w:rPr>
        <w:t xml:space="preserve">Mekanisme kerja </w:t>
      </w:r>
      <w:r w:rsidRPr="00A752B5">
        <w:rPr>
          <w:rFonts w:ascii="Times New Roman" w:eastAsia="Calibri" w:hAnsi="Times New Roman" w:cs="Times New Roman"/>
          <w:i/>
          <w:iCs/>
          <w:kern w:val="0"/>
          <w:sz w:val="24"/>
          <w:szCs w:val="24"/>
          <w:lang w:val="fi-FI"/>
          <w14:ligatures w14:val="none"/>
        </w:rPr>
        <w:t>oxaliplatin</w:t>
      </w:r>
      <w:r w:rsidRPr="00421034">
        <w:rPr>
          <w:rFonts w:ascii="Times New Roman" w:eastAsia="Calibri" w:hAnsi="Times New Roman" w:cs="Times New Roman"/>
          <w:kern w:val="0"/>
          <w:sz w:val="24"/>
          <w:szCs w:val="24"/>
          <w:lang w:val="fi-FI"/>
          <w14:ligatures w14:val="none"/>
        </w:rPr>
        <w:t xml:space="preserve"> sama seperti senyawa dasar platinum lainnya. Setelah mengalami </w:t>
      </w:r>
      <w:r w:rsidRPr="00B0738D">
        <w:rPr>
          <w:rFonts w:ascii="Times New Roman" w:eastAsia="Calibri" w:hAnsi="Times New Roman" w:cs="Times New Roman"/>
          <w:i/>
          <w:iCs/>
          <w:kern w:val="0"/>
          <w:sz w:val="24"/>
          <w:szCs w:val="24"/>
          <w:lang w:val="fi-FI"/>
          <w14:ligatures w14:val="none"/>
        </w:rPr>
        <w:t>hidrolisis intraselular, platinum</w:t>
      </w:r>
      <w:r w:rsidRPr="00421034">
        <w:rPr>
          <w:rFonts w:ascii="Times New Roman" w:eastAsia="Calibri" w:hAnsi="Times New Roman" w:cs="Times New Roman"/>
          <w:kern w:val="0"/>
          <w:sz w:val="24"/>
          <w:szCs w:val="24"/>
          <w:lang w:val="fi-FI"/>
          <w14:ligatures w14:val="none"/>
        </w:rPr>
        <w:t xml:space="preserve"> berikatan dengan </w:t>
      </w:r>
      <w:r w:rsidRPr="00B0738D">
        <w:rPr>
          <w:rFonts w:ascii="Times New Roman" w:eastAsia="Calibri" w:hAnsi="Times New Roman" w:cs="Times New Roman"/>
          <w:i/>
          <w:iCs/>
          <w:kern w:val="0"/>
          <w:sz w:val="24"/>
          <w:szCs w:val="24"/>
          <w:lang w:val="fi-FI"/>
          <w14:ligatures w14:val="none"/>
        </w:rPr>
        <w:t>DNA</w:t>
      </w:r>
      <w:r w:rsidRPr="00421034">
        <w:rPr>
          <w:rFonts w:ascii="Times New Roman" w:eastAsia="Calibri" w:hAnsi="Times New Roman" w:cs="Times New Roman"/>
          <w:kern w:val="0"/>
          <w:sz w:val="24"/>
          <w:szCs w:val="24"/>
          <w:lang w:val="fi-FI"/>
          <w14:ligatures w14:val="none"/>
        </w:rPr>
        <w:t xml:space="preserve"> membentuk ikatan silang yang menghambat replikasi </w:t>
      </w:r>
      <w:r w:rsidRPr="00B0738D">
        <w:rPr>
          <w:rFonts w:ascii="Times New Roman" w:eastAsia="Calibri" w:hAnsi="Times New Roman" w:cs="Times New Roman"/>
          <w:i/>
          <w:iCs/>
          <w:kern w:val="0"/>
          <w:sz w:val="24"/>
          <w:szCs w:val="24"/>
          <w:lang w:val="fi-FI"/>
          <w14:ligatures w14:val="none"/>
        </w:rPr>
        <w:t>DNA</w:t>
      </w:r>
      <w:r w:rsidRPr="00421034">
        <w:rPr>
          <w:rFonts w:ascii="Times New Roman" w:eastAsia="Calibri" w:hAnsi="Times New Roman" w:cs="Times New Roman"/>
          <w:kern w:val="0"/>
          <w:sz w:val="24"/>
          <w:szCs w:val="24"/>
          <w:lang w:val="fi-FI"/>
          <w14:ligatures w14:val="none"/>
        </w:rPr>
        <w:t xml:space="preserve"> dan transkripsinya sehingga menyebabkan kematian sel. Apoptosis sel-sel kanker terjadi karena terbentuk lesi </w:t>
      </w:r>
      <w:r w:rsidRPr="00B0738D">
        <w:rPr>
          <w:rFonts w:ascii="Times New Roman" w:eastAsia="Calibri" w:hAnsi="Times New Roman" w:cs="Times New Roman"/>
          <w:i/>
          <w:iCs/>
          <w:kern w:val="0"/>
          <w:sz w:val="24"/>
          <w:szCs w:val="24"/>
          <w:lang w:val="fi-FI"/>
          <w14:ligatures w14:val="none"/>
        </w:rPr>
        <w:t>DNA</w:t>
      </w:r>
      <w:r w:rsidRPr="00421034">
        <w:rPr>
          <w:rFonts w:ascii="Times New Roman" w:eastAsia="Calibri" w:hAnsi="Times New Roman" w:cs="Times New Roman"/>
          <w:kern w:val="0"/>
          <w:sz w:val="24"/>
          <w:szCs w:val="24"/>
          <w:lang w:val="fi-FI"/>
          <w14:ligatures w14:val="none"/>
        </w:rPr>
        <w:t xml:space="preserve">, menghentikan sintesis </w:t>
      </w:r>
      <w:r w:rsidRPr="00B0738D">
        <w:rPr>
          <w:rFonts w:ascii="Times New Roman" w:eastAsia="Calibri" w:hAnsi="Times New Roman" w:cs="Times New Roman"/>
          <w:i/>
          <w:iCs/>
          <w:kern w:val="0"/>
          <w:sz w:val="24"/>
          <w:szCs w:val="24"/>
          <w:lang w:val="fi-FI"/>
          <w14:ligatures w14:val="none"/>
        </w:rPr>
        <w:t>DNA</w:t>
      </w:r>
      <w:r w:rsidRPr="00421034">
        <w:rPr>
          <w:rFonts w:ascii="Times New Roman" w:eastAsia="Calibri" w:hAnsi="Times New Roman" w:cs="Times New Roman"/>
          <w:kern w:val="0"/>
          <w:sz w:val="24"/>
          <w:szCs w:val="24"/>
          <w:lang w:val="fi-FI"/>
          <w14:ligatures w14:val="none"/>
        </w:rPr>
        <w:t xml:space="preserve">, menghambat sintesis </w:t>
      </w:r>
      <w:r w:rsidRPr="00B0738D">
        <w:rPr>
          <w:rFonts w:ascii="Times New Roman" w:eastAsia="Calibri" w:hAnsi="Times New Roman" w:cs="Times New Roman"/>
          <w:i/>
          <w:iCs/>
          <w:kern w:val="0"/>
          <w:sz w:val="24"/>
          <w:szCs w:val="24"/>
          <w:lang w:val="fi-FI"/>
          <w14:ligatures w14:val="none"/>
        </w:rPr>
        <w:t>RNA</w:t>
      </w:r>
      <w:r w:rsidRPr="00421034">
        <w:rPr>
          <w:rFonts w:ascii="Times New Roman" w:eastAsia="Calibri" w:hAnsi="Times New Roman" w:cs="Times New Roman"/>
          <w:kern w:val="0"/>
          <w:sz w:val="24"/>
          <w:szCs w:val="24"/>
          <w:lang w:val="fi-FI"/>
          <w14:ligatures w14:val="none"/>
        </w:rPr>
        <w:t xml:space="preserve">, dan merangsang reaksi immunologis. </w:t>
      </w:r>
      <w:r w:rsidRPr="00B0738D">
        <w:rPr>
          <w:rFonts w:ascii="Times New Roman" w:eastAsia="Calibri" w:hAnsi="Times New Roman" w:cs="Times New Roman"/>
          <w:i/>
          <w:iCs/>
          <w:kern w:val="0"/>
          <w:sz w:val="24"/>
          <w:szCs w:val="24"/>
          <w:lang w:val="fi-FI"/>
          <w14:ligatures w14:val="none"/>
        </w:rPr>
        <w:t xml:space="preserve">Oxaliplatin </w:t>
      </w:r>
      <w:r w:rsidRPr="00421034">
        <w:rPr>
          <w:rFonts w:ascii="Times New Roman" w:eastAsia="Calibri" w:hAnsi="Times New Roman" w:cs="Times New Roman"/>
          <w:kern w:val="0"/>
          <w:sz w:val="24"/>
          <w:szCs w:val="24"/>
          <w:lang w:val="fi-FI"/>
          <w14:ligatures w14:val="none"/>
        </w:rPr>
        <w:t xml:space="preserve">juga menunjukkan efek sinergik dengan obat-obat sitotoksik lainnya. Sitotoksitasnya bersifat non spesifik siklus sel. </w:t>
      </w:r>
    </w:p>
    <w:p w14:paraId="3C704AA4" w14:textId="77777777" w:rsidR="00552EFF" w:rsidRPr="00F1714D" w:rsidRDefault="00552EFF" w:rsidP="00421034">
      <w:pPr>
        <w:spacing w:after="0" w:line="480" w:lineRule="auto"/>
        <w:ind w:firstLine="360"/>
        <w:jc w:val="both"/>
        <w:rPr>
          <w:rFonts w:ascii="Times New Roman" w:eastAsia="Calibri" w:hAnsi="Times New Roman" w:cs="Times New Roman"/>
          <w:i/>
          <w:iCs/>
          <w:kern w:val="0"/>
          <w:sz w:val="24"/>
          <w:szCs w:val="24"/>
          <w:lang w:val="fi-FI"/>
          <w14:ligatures w14:val="none"/>
        </w:rPr>
      </w:pPr>
      <w:r w:rsidRPr="00421034">
        <w:rPr>
          <w:rFonts w:ascii="Times New Roman" w:eastAsia="Calibri" w:hAnsi="Times New Roman" w:cs="Times New Roman"/>
          <w:kern w:val="0"/>
          <w:sz w:val="24"/>
          <w:szCs w:val="24"/>
          <w:lang w:val="fi-FI"/>
          <w14:ligatures w14:val="none"/>
        </w:rPr>
        <w:t xml:space="preserve">Pemberian </w:t>
      </w:r>
      <w:r w:rsidRPr="00B0738D">
        <w:rPr>
          <w:rFonts w:ascii="Times New Roman" w:eastAsia="Calibri" w:hAnsi="Times New Roman" w:cs="Times New Roman"/>
          <w:i/>
          <w:iCs/>
          <w:kern w:val="0"/>
          <w:sz w:val="24"/>
          <w:szCs w:val="24"/>
          <w:lang w:val="fi-FI"/>
          <w14:ligatures w14:val="none"/>
        </w:rPr>
        <w:t>oxaliplatin</w:t>
      </w:r>
      <w:r w:rsidRPr="00421034">
        <w:rPr>
          <w:rFonts w:ascii="Times New Roman" w:eastAsia="Calibri" w:hAnsi="Times New Roman" w:cs="Times New Roman"/>
          <w:kern w:val="0"/>
          <w:sz w:val="24"/>
          <w:szCs w:val="24"/>
          <w:lang w:val="fi-FI"/>
          <w14:ligatures w14:val="none"/>
        </w:rPr>
        <w:t xml:space="preserve"> saja menghasilkan aktivitas yang  rendah  terhadap  tumor,  sehingga  sering diberikan berkombinasi dengan obat kemoterapi lain, yaitu </w:t>
      </w:r>
      <w:r w:rsidRPr="00B0738D">
        <w:rPr>
          <w:rFonts w:ascii="Times New Roman" w:eastAsia="Calibri" w:hAnsi="Times New Roman" w:cs="Times New Roman"/>
          <w:i/>
          <w:iCs/>
          <w:kern w:val="0"/>
          <w:sz w:val="24"/>
          <w:szCs w:val="24"/>
          <w:lang w:val="fi-FI"/>
          <w14:ligatures w14:val="none"/>
        </w:rPr>
        <w:t>5-FU</w:t>
      </w:r>
      <w:r w:rsidRPr="00F1714D">
        <w:rPr>
          <w:rFonts w:ascii="Times New Roman" w:eastAsia="Calibri" w:hAnsi="Times New Roman" w:cs="Times New Roman"/>
          <w:i/>
          <w:iCs/>
          <w:kern w:val="0"/>
          <w:sz w:val="24"/>
          <w:szCs w:val="24"/>
          <w:lang w:val="fi-FI"/>
          <w14:ligatures w14:val="none"/>
        </w:rPr>
        <w:t>.</w:t>
      </w:r>
      <w:r w:rsidRPr="00421034">
        <w:rPr>
          <w:rFonts w:ascii="Times New Roman" w:eastAsia="Calibri" w:hAnsi="Times New Roman" w:cs="Times New Roman"/>
          <w:kern w:val="0"/>
          <w:sz w:val="24"/>
          <w:szCs w:val="24"/>
          <w:lang w:val="fi-FI"/>
          <w14:ligatures w14:val="none"/>
        </w:rPr>
        <w:t xml:space="preserve"> Mekanisme sinergis secara tepat di antara </w:t>
      </w:r>
      <w:r w:rsidRPr="00F1714D">
        <w:rPr>
          <w:rFonts w:ascii="Times New Roman" w:eastAsia="Calibri" w:hAnsi="Times New Roman" w:cs="Times New Roman"/>
          <w:i/>
          <w:iCs/>
          <w:kern w:val="0"/>
          <w:sz w:val="24"/>
          <w:szCs w:val="24"/>
          <w:lang w:val="fi-FI"/>
          <w14:ligatures w14:val="none"/>
        </w:rPr>
        <w:t xml:space="preserve">5-FU </w:t>
      </w:r>
      <w:r w:rsidRPr="00B0738D">
        <w:rPr>
          <w:rFonts w:ascii="Times New Roman" w:eastAsia="Calibri" w:hAnsi="Times New Roman" w:cs="Times New Roman"/>
          <w:kern w:val="0"/>
          <w:sz w:val="24"/>
          <w:szCs w:val="24"/>
          <w:lang w:val="fi-FI"/>
          <w14:ligatures w14:val="none"/>
        </w:rPr>
        <w:t>dan</w:t>
      </w:r>
      <w:r w:rsidRPr="00F1714D">
        <w:rPr>
          <w:rFonts w:ascii="Times New Roman" w:eastAsia="Calibri" w:hAnsi="Times New Roman" w:cs="Times New Roman"/>
          <w:i/>
          <w:iCs/>
          <w:kern w:val="0"/>
          <w:sz w:val="24"/>
          <w:szCs w:val="24"/>
          <w:lang w:val="fi-FI"/>
          <w14:ligatures w14:val="none"/>
        </w:rPr>
        <w:t xml:space="preserve"> oxaliplatin</w:t>
      </w:r>
      <w:r w:rsidRPr="00421034">
        <w:rPr>
          <w:rFonts w:ascii="Times New Roman" w:eastAsia="Calibri" w:hAnsi="Times New Roman" w:cs="Times New Roman"/>
          <w:kern w:val="0"/>
          <w:sz w:val="24"/>
          <w:szCs w:val="24"/>
          <w:lang w:val="fi-FI"/>
          <w14:ligatures w14:val="none"/>
        </w:rPr>
        <w:t xml:space="preserve"> adalah sederhana, berdasarkan pengamatan </w:t>
      </w:r>
      <w:r w:rsidRPr="00F1714D">
        <w:rPr>
          <w:rFonts w:ascii="Times New Roman" w:eastAsia="Calibri" w:hAnsi="Times New Roman" w:cs="Times New Roman"/>
          <w:i/>
          <w:iCs/>
          <w:kern w:val="0"/>
          <w:sz w:val="24"/>
          <w:szCs w:val="24"/>
          <w:lang w:val="fi-FI"/>
          <w14:ligatures w14:val="none"/>
        </w:rPr>
        <w:t>oxaliplatin</w:t>
      </w:r>
      <w:r w:rsidRPr="00421034">
        <w:rPr>
          <w:rFonts w:ascii="Times New Roman" w:eastAsia="Calibri" w:hAnsi="Times New Roman" w:cs="Times New Roman"/>
          <w:kern w:val="0"/>
          <w:sz w:val="24"/>
          <w:szCs w:val="24"/>
          <w:lang w:val="fi-FI"/>
          <w14:ligatures w14:val="none"/>
        </w:rPr>
        <w:t xml:space="preserve"> menurunkan atau menghambat </w:t>
      </w:r>
      <w:r w:rsidRPr="00F1714D">
        <w:rPr>
          <w:rFonts w:ascii="Times New Roman" w:eastAsia="Calibri" w:hAnsi="Times New Roman" w:cs="Times New Roman"/>
          <w:i/>
          <w:iCs/>
          <w:kern w:val="0"/>
          <w:sz w:val="24"/>
          <w:szCs w:val="24"/>
          <w:lang w:val="fi-FI"/>
          <w14:ligatures w14:val="none"/>
        </w:rPr>
        <w:t xml:space="preserve">dihidropirimidine dehidrogenase </w:t>
      </w:r>
      <w:r w:rsidRPr="00F1714D">
        <w:rPr>
          <w:rFonts w:ascii="Times New Roman" w:eastAsia="Calibri" w:hAnsi="Times New Roman" w:cs="Times New Roman"/>
          <w:kern w:val="0"/>
          <w:sz w:val="24"/>
          <w:szCs w:val="24"/>
          <w:lang w:val="fi-FI"/>
          <w14:ligatures w14:val="none"/>
        </w:rPr>
        <w:t>dan memperlambat</w:t>
      </w:r>
      <w:r w:rsidRPr="00F1714D">
        <w:rPr>
          <w:rFonts w:ascii="Times New Roman" w:eastAsia="Calibri" w:hAnsi="Times New Roman" w:cs="Times New Roman"/>
          <w:i/>
          <w:iCs/>
          <w:kern w:val="0"/>
          <w:sz w:val="24"/>
          <w:szCs w:val="24"/>
          <w:lang w:val="fi-FI"/>
          <w14:ligatures w14:val="none"/>
        </w:rPr>
        <w:t xml:space="preserve"> katabolisme dari 5-FU.</w:t>
      </w:r>
    </w:p>
    <w:p w14:paraId="54356CB6" w14:textId="77777777" w:rsidR="00552EFF" w:rsidRPr="00421034" w:rsidRDefault="00552EFF" w:rsidP="00421034">
      <w:pPr>
        <w:spacing w:after="0" w:line="480" w:lineRule="auto"/>
        <w:ind w:firstLine="360"/>
        <w:jc w:val="both"/>
        <w:rPr>
          <w:rFonts w:ascii="Times New Roman" w:eastAsia="Calibri" w:hAnsi="Times New Roman" w:cs="Times New Roman"/>
          <w:kern w:val="0"/>
          <w:sz w:val="24"/>
          <w:szCs w:val="24"/>
          <w:lang w:val="fi-FI"/>
          <w14:ligatures w14:val="none"/>
        </w:rPr>
      </w:pPr>
      <w:r w:rsidRPr="00421034">
        <w:rPr>
          <w:rFonts w:ascii="Times New Roman" w:eastAsia="Calibri" w:hAnsi="Times New Roman" w:cs="Times New Roman"/>
          <w:kern w:val="0"/>
          <w:sz w:val="24"/>
          <w:szCs w:val="24"/>
          <w:lang w:val="fi-FI"/>
          <w14:ligatures w14:val="none"/>
        </w:rPr>
        <w:t>Penambahan</w:t>
      </w:r>
      <w:r w:rsidRPr="00F1714D">
        <w:rPr>
          <w:rFonts w:ascii="Times New Roman" w:eastAsia="Calibri" w:hAnsi="Times New Roman" w:cs="Times New Roman"/>
          <w:i/>
          <w:iCs/>
          <w:kern w:val="0"/>
          <w:sz w:val="24"/>
          <w:szCs w:val="24"/>
          <w:lang w:val="fi-FI"/>
          <w14:ligatures w14:val="none"/>
        </w:rPr>
        <w:t xml:space="preserve"> oxaliplatin</w:t>
      </w:r>
      <w:r w:rsidRPr="00421034">
        <w:rPr>
          <w:rFonts w:ascii="Times New Roman" w:eastAsia="Calibri" w:hAnsi="Times New Roman" w:cs="Times New Roman"/>
          <w:kern w:val="0"/>
          <w:sz w:val="24"/>
          <w:szCs w:val="24"/>
          <w:lang w:val="fi-FI"/>
          <w14:ligatures w14:val="none"/>
        </w:rPr>
        <w:t xml:space="preserve"> pada regimen kemoterapi pasien kanker kolorektal stadium II berusia 70 tahun atau lebih terbukti tidak memberikan penambahan manfaat dalam pencapaian </w:t>
      </w:r>
      <w:r w:rsidRPr="00F1714D">
        <w:rPr>
          <w:rFonts w:ascii="Times New Roman" w:eastAsia="Calibri" w:hAnsi="Times New Roman" w:cs="Times New Roman"/>
          <w:i/>
          <w:iCs/>
          <w:kern w:val="0"/>
          <w:sz w:val="24"/>
          <w:szCs w:val="24"/>
          <w:lang w:val="fi-FI"/>
          <w14:ligatures w14:val="none"/>
        </w:rPr>
        <w:t>overall survival</w:t>
      </w:r>
      <w:r w:rsidRPr="00421034">
        <w:rPr>
          <w:rFonts w:ascii="Times New Roman" w:eastAsia="Calibri" w:hAnsi="Times New Roman" w:cs="Times New Roman"/>
          <w:kern w:val="0"/>
          <w:sz w:val="24"/>
          <w:szCs w:val="24"/>
          <w:lang w:val="fi-FI"/>
          <w14:ligatures w14:val="none"/>
        </w:rPr>
        <w:t xml:space="preserve">, tetapi masih memberikan manfaat </w:t>
      </w:r>
      <w:r w:rsidRPr="00F1714D">
        <w:rPr>
          <w:rFonts w:ascii="Times New Roman" w:eastAsia="Calibri" w:hAnsi="Times New Roman" w:cs="Times New Roman"/>
          <w:i/>
          <w:iCs/>
          <w:kern w:val="0"/>
          <w:sz w:val="24"/>
          <w:szCs w:val="24"/>
          <w:lang w:val="fi-FI"/>
          <w14:ligatures w14:val="none"/>
        </w:rPr>
        <w:t>DFS</w:t>
      </w:r>
      <w:r w:rsidRPr="00421034">
        <w:rPr>
          <w:rFonts w:ascii="Times New Roman" w:eastAsia="Calibri" w:hAnsi="Times New Roman" w:cs="Times New Roman"/>
          <w:kern w:val="0"/>
          <w:sz w:val="24"/>
          <w:szCs w:val="24"/>
          <w:lang w:val="fi-FI"/>
          <w14:ligatures w14:val="none"/>
        </w:rPr>
        <w:t xml:space="preserve">. Penambahan </w:t>
      </w:r>
      <w:r w:rsidRPr="00B0738D">
        <w:rPr>
          <w:rFonts w:ascii="Times New Roman" w:eastAsia="Calibri" w:hAnsi="Times New Roman" w:cs="Times New Roman"/>
          <w:i/>
          <w:iCs/>
          <w:kern w:val="0"/>
          <w:sz w:val="24"/>
          <w:szCs w:val="24"/>
          <w:lang w:val="fi-FI"/>
          <w14:ligatures w14:val="none"/>
        </w:rPr>
        <w:t>oxaliplatin</w:t>
      </w:r>
      <w:r w:rsidRPr="00421034">
        <w:rPr>
          <w:rFonts w:ascii="Times New Roman" w:eastAsia="Calibri" w:hAnsi="Times New Roman" w:cs="Times New Roman"/>
          <w:kern w:val="0"/>
          <w:sz w:val="24"/>
          <w:szCs w:val="24"/>
          <w:lang w:val="fi-FI"/>
          <w14:ligatures w14:val="none"/>
        </w:rPr>
        <w:t xml:space="preserve"> pada pasien metastasis kanker kolorektal pada usia 75 tahun atau lebbih yang sudah terseleksi tampaknya sama dengan pasien usia yang lebih muda.</w:t>
      </w:r>
    </w:p>
    <w:p w14:paraId="0F4ED5F6" w14:textId="6130CED0" w:rsidR="00552EFF" w:rsidRPr="00421034" w:rsidRDefault="00552EFF" w:rsidP="00421034">
      <w:pPr>
        <w:spacing w:after="0" w:line="480" w:lineRule="auto"/>
        <w:ind w:firstLine="360"/>
        <w:jc w:val="both"/>
        <w:rPr>
          <w:rFonts w:ascii="Times New Roman" w:eastAsia="Calibri" w:hAnsi="Times New Roman" w:cs="Times New Roman"/>
          <w:kern w:val="0"/>
          <w:sz w:val="24"/>
          <w:szCs w:val="24"/>
          <w14:ligatures w14:val="none"/>
        </w:rPr>
      </w:pPr>
      <w:r w:rsidRPr="00421034">
        <w:rPr>
          <w:rFonts w:ascii="Times New Roman" w:eastAsia="Calibri" w:hAnsi="Times New Roman" w:cs="Times New Roman"/>
          <w:kern w:val="0"/>
          <w:sz w:val="24"/>
          <w:szCs w:val="24"/>
          <w14:ligatures w14:val="none"/>
        </w:rPr>
        <w:lastRenderedPageBreak/>
        <w:t>Efek samping</w:t>
      </w:r>
      <w:r w:rsidRPr="00F1714D">
        <w:rPr>
          <w:rFonts w:ascii="Times New Roman" w:eastAsia="Calibri" w:hAnsi="Times New Roman" w:cs="Times New Roman"/>
          <w:i/>
          <w:iCs/>
          <w:kern w:val="0"/>
          <w:sz w:val="24"/>
          <w:szCs w:val="24"/>
          <w14:ligatures w14:val="none"/>
        </w:rPr>
        <w:t xml:space="preserve"> oxaliplatin</w:t>
      </w:r>
      <w:r w:rsidRPr="00421034">
        <w:rPr>
          <w:rFonts w:ascii="Times New Roman" w:eastAsia="Calibri" w:hAnsi="Times New Roman" w:cs="Times New Roman"/>
          <w:kern w:val="0"/>
          <w:sz w:val="24"/>
          <w:szCs w:val="24"/>
          <w14:ligatures w14:val="none"/>
        </w:rPr>
        <w:t xml:space="preserve"> dapat terjadi pada sistem </w:t>
      </w:r>
      <w:r w:rsidRPr="00F1714D">
        <w:rPr>
          <w:rFonts w:ascii="Times New Roman" w:eastAsia="Calibri" w:hAnsi="Times New Roman" w:cs="Times New Roman"/>
          <w:i/>
          <w:iCs/>
          <w:kern w:val="0"/>
          <w:sz w:val="24"/>
          <w:szCs w:val="24"/>
          <w14:ligatures w14:val="none"/>
        </w:rPr>
        <w:t>hematopoetik</w:t>
      </w:r>
      <w:r w:rsidRPr="00421034">
        <w:rPr>
          <w:rFonts w:ascii="Times New Roman" w:eastAsia="Calibri" w:hAnsi="Times New Roman" w:cs="Times New Roman"/>
          <w:kern w:val="0"/>
          <w:sz w:val="24"/>
          <w:szCs w:val="24"/>
          <w14:ligatures w14:val="none"/>
        </w:rPr>
        <w:t>, sistem saraf, sistem gastrointestinal. Sistem-sistem</w:t>
      </w:r>
      <w:r w:rsidRPr="00F1714D">
        <w:rPr>
          <w:rFonts w:ascii="Times New Roman" w:eastAsia="Calibri" w:hAnsi="Times New Roman" w:cs="Times New Roman"/>
          <w:i/>
          <w:iCs/>
          <w:kern w:val="0"/>
          <w:sz w:val="24"/>
          <w:szCs w:val="24"/>
          <w14:ligatures w14:val="none"/>
        </w:rPr>
        <w:t xml:space="preserve"> hematopoetik</w:t>
      </w:r>
      <w:r w:rsidRPr="00421034">
        <w:rPr>
          <w:rFonts w:ascii="Times New Roman" w:eastAsia="Calibri" w:hAnsi="Times New Roman" w:cs="Times New Roman"/>
          <w:kern w:val="0"/>
          <w:sz w:val="24"/>
          <w:szCs w:val="24"/>
          <w14:ligatures w14:val="none"/>
        </w:rPr>
        <w:t xml:space="preserve"> menyebabkan </w:t>
      </w:r>
      <w:r w:rsidRPr="00F1714D">
        <w:rPr>
          <w:rFonts w:ascii="Times New Roman" w:eastAsia="Calibri" w:hAnsi="Times New Roman" w:cs="Times New Roman"/>
          <w:i/>
          <w:iCs/>
          <w:kern w:val="0"/>
          <w:sz w:val="24"/>
          <w:szCs w:val="24"/>
          <w14:ligatures w14:val="none"/>
        </w:rPr>
        <w:t xml:space="preserve">mielotoksisitas </w:t>
      </w:r>
      <w:r w:rsidRPr="00421034">
        <w:rPr>
          <w:rFonts w:ascii="Times New Roman" w:eastAsia="Calibri" w:hAnsi="Times New Roman" w:cs="Times New Roman"/>
          <w:kern w:val="0"/>
          <w:sz w:val="24"/>
          <w:szCs w:val="24"/>
          <w14:ligatures w14:val="none"/>
        </w:rPr>
        <w:t>derajat sedang, anemia, dan</w:t>
      </w:r>
      <w:r w:rsidRPr="00F1714D">
        <w:rPr>
          <w:rFonts w:ascii="Times New Roman" w:eastAsia="Calibri" w:hAnsi="Times New Roman" w:cs="Times New Roman"/>
          <w:i/>
          <w:iCs/>
          <w:kern w:val="0"/>
          <w:sz w:val="24"/>
          <w:szCs w:val="24"/>
          <w14:ligatures w14:val="none"/>
        </w:rPr>
        <w:t xml:space="preserve"> trombositopenia </w:t>
      </w:r>
      <w:r w:rsidRPr="00421034">
        <w:rPr>
          <w:rFonts w:ascii="Times New Roman" w:eastAsia="Calibri" w:hAnsi="Times New Roman" w:cs="Times New Roman"/>
          <w:kern w:val="0"/>
          <w:sz w:val="24"/>
          <w:szCs w:val="24"/>
          <w14:ligatures w14:val="none"/>
        </w:rPr>
        <w:t xml:space="preserve">yang tidak berat. Pada sistem saraf tepi sering terjadi neuropati perifer. </w:t>
      </w:r>
      <w:r w:rsidRPr="00F1714D">
        <w:rPr>
          <w:rFonts w:ascii="Times New Roman" w:eastAsia="Calibri" w:hAnsi="Times New Roman" w:cs="Times New Roman"/>
          <w:i/>
          <w:iCs/>
          <w:kern w:val="0"/>
          <w:sz w:val="24"/>
          <w:szCs w:val="24"/>
          <w14:ligatures w14:val="none"/>
        </w:rPr>
        <w:t>Neuropati</w:t>
      </w:r>
      <w:r w:rsidRPr="00421034">
        <w:rPr>
          <w:rFonts w:ascii="Times New Roman" w:eastAsia="Calibri" w:hAnsi="Times New Roman" w:cs="Times New Roman"/>
          <w:kern w:val="0"/>
          <w:sz w:val="24"/>
          <w:szCs w:val="24"/>
          <w14:ligatures w14:val="none"/>
        </w:rPr>
        <w:t xml:space="preserve"> </w:t>
      </w:r>
      <w:r w:rsidRPr="00F1714D">
        <w:rPr>
          <w:rFonts w:ascii="Times New Roman" w:eastAsia="Calibri" w:hAnsi="Times New Roman" w:cs="Times New Roman"/>
          <w:i/>
          <w:iCs/>
          <w:kern w:val="0"/>
          <w:sz w:val="24"/>
          <w:szCs w:val="24"/>
          <w14:ligatures w14:val="none"/>
        </w:rPr>
        <w:t xml:space="preserve">perifer </w:t>
      </w:r>
      <w:r w:rsidRPr="00421034">
        <w:rPr>
          <w:rFonts w:ascii="Times New Roman" w:eastAsia="Calibri" w:hAnsi="Times New Roman" w:cs="Times New Roman"/>
          <w:kern w:val="0"/>
          <w:sz w:val="24"/>
          <w:szCs w:val="24"/>
          <w14:ligatures w14:val="none"/>
        </w:rPr>
        <w:t xml:space="preserve">akut dapat terjadi sekitar 85%-95% pasien yang mendapat </w:t>
      </w:r>
      <w:r w:rsidRPr="00F1714D">
        <w:rPr>
          <w:rFonts w:ascii="Times New Roman" w:eastAsia="Calibri" w:hAnsi="Times New Roman" w:cs="Times New Roman"/>
          <w:i/>
          <w:iCs/>
          <w:kern w:val="0"/>
          <w:sz w:val="24"/>
          <w:szCs w:val="24"/>
          <w14:ligatures w14:val="none"/>
        </w:rPr>
        <w:t>oxaliplatin. Neuropati perifer</w:t>
      </w:r>
      <w:r w:rsidRPr="00421034">
        <w:rPr>
          <w:rFonts w:ascii="Times New Roman" w:eastAsia="Calibri" w:hAnsi="Times New Roman" w:cs="Times New Roman"/>
          <w:kern w:val="0"/>
          <w:sz w:val="24"/>
          <w:szCs w:val="24"/>
          <w14:ligatures w14:val="none"/>
        </w:rPr>
        <w:t xml:space="preserve"> dikarakteristikkan dengan </w:t>
      </w:r>
      <w:r w:rsidRPr="00F1714D">
        <w:rPr>
          <w:rFonts w:ascii="Times New Roman" w:eastAsia="Calibri" w:hAnsi="Times New Roman" w:cs="Times New Roman"/>
          <w:i/>
          <w:iCs/>
          <w:kern w:val="0"/>
          <w:sz w:val="24"/>
          <w:szCs w:val="24"/>
          <w14:ligatures w14:val="none"/>
        </w:rPr>
        <w:t>parestesia, dysetesia atau allodyniapada ekstremitas, bibir, dan orofaringolaringeal</w:t>
      </w:r>
      <w:r w:rsidRPr="00421034">
        <w:rPr>
          <w:rFonts w:ascii="Times New Roman" w:eastAsia="Calibri" w:hAnsi="Times New Roman" w:cs="Times New Roman"/>
          <w:kern w:val="0"/>
          <w:sz w:val="24"/>
          <w:szCs w:val="24"/>
          <w14:ligatures w14:val="none"/>
        </w:rPr>
        <w:t xml:space="preserve"> yang terjadi selama dan sesaat setelah </w:t>
      </w:r>
      <w:r w:rsidRPr="00F1714D">
        <w:rPr>
          <w:rFonts w:ascii="Times New Roman" w:eastAsia="Calibri" w:hAnsi="Times New Roman" w:cs="Times New Roman"/>
          <w:i/>
          <w:iCs/>
          <w:kern w:val="0"/>
          <w:sz w:val="24"/>
          <w:szCs w:val="24"/>
          <w14:ligatures w14:val="none"/>
        </w:rPr>
        <w:t>oxaliplatin</w:t>
      </w:r>
      <w:r w:rsidRPr="00421034">
        <w:rPr>
          <w:rFonts w:ascii="Times New Roman" w:eastAsia="Calibri" w:hAnsi="Times New Roman" w:cs="Times New Roman"/>
          <w:kern w:val="0"/>
          <w:sz w:val="24"/>
          <w:szCs w:val="24"/>
          <w14:ligatures w14:val="none"/>
        </w:rPr>
        <w:t xml:space="preserve"> diberikan, hal ini akan mereda dalam beberapa jam hingga beberapa hari. Efek samping pada sistem gastrointestinal dapat berupa mual, muntah, dan diare.</w:t>
      </w:r>
    </w:p>
    <w:p w14:paraId="63C711FF" w14:textId="26AD3B51" w:rsidR="00552EFF" w:rsidRPr="00F1714D" w:rsidRDefault="00552EFF" w:rsidP="00700DE1">
      <w:pPr>
        <w:pStyle w:val="DaftarParagraf"/>
        <w:numPr>
          <w:ilvl w:val="0"/>
          <w:numId w:val="39"/>
        </w:numPr>
        <w:spacing w:after="0" w:line="480" w:lineRule="auto"/>
        <w:rPr>
          <w:rFonts w:eastAsia="Calibri" w:cs="Times New Roman"/>
          <w:i/>
          <w:iCs/>
          <w:kern w:val="0"/>
          <w:szCs w:val="24"/>
          <w:lang w:val="fi-FI"/>
          <w14:ligatures w14:val="none"/>
        </w:rPr>
      </w:pPr>
      <w:r w:rsidRPr="00F1714D">
        <w:rPr>
          <w:rFonts w:eastAsia="Calibri" w:cs="Times New Roman"/>
          <w:i/>
          <w:iCs/>
          <w:kern w:val="0"/>
          <w:szCs w:val="24"/>
          <w:lang w:val="fi-FI"/>
          <w14:ligatures w14:val="none"/>
        </w:rPr>
        <w:t>Irinotecan</w:t>
      </w:r>
    </w:p>
    <w:p w14:paraId="7460A50E" w14:textId="0BAD9CEB" w:rsidR="00552EFF" w:rsidRPr="00B0738D" w:rsidRDefault="00552EFF" w:rsidP="00421034">
      <w:pPr>
        <w:spacing w:after="0" w:line="480" w:lineRule="auto"/>
        <w:ind w:firstLine="360"/>
        <w:jc w:val="both"/>
        <w:rPr>
          <w:rFonts w:ascii="Times New Roman" w:eastAsia="Calibri" w:hAnsi="Times New Roman" w:cs="Times New Roman"/>
          <w:i/>
          <w:iCs/>
          <w:kern w:val="0"/>
          <w:sz w:val="24"/>
          <w:szCs w:val="24"/>
          <w:lang w:val="fi-FI"/>
          <w14:ligatures w14:val="none"/>
        </w:rPr>
      </w:pPr>
      <w:r w:rsidRPr="00F1714D">
        <w:rPr>
          <w:rFonts w:ascii="Times New Roman" w:eastAsia="Calibri" w:hAnsi="Times New Roman" w:cs="Times New Roman"/>
          <w:i/>
          <w:iCs/>
          <w:kern w:val="0"/>
          <w:sz w:val="24"/>
          <w:szCs w:val="24"/>
          <w:lang w:val="fi-FI"/>
          <w14:ligatures w14:val="none"/>
        </w:rPr>
        <w:t xml:space="preserve">Irinotecan </w:t>
      </w:r>
      <w:r w:rsidRPr="00421034">
        <w:rPr>
          <w:rFonts w:ascii="Times New Roman" w:eastAsia="Calibri" w:hAnsi="Times New Roman" w:cs="Times New Roman"/>
          <w:kern w:val="0"/>
          <w:sz w:val="24"/>
          <w:szCs w:val="24"/>
          <w:lang w:val="fi-FI"/>
          <w14:ligatures w14:val="none"/>
        </w:rPr>
        <w:t xml:space="preserve">adalah bahan semisintetik yang mudah larut dalam air dan merupakan derivat alkaloid sitotoksik yang diekstraksikan dari tumbuhan seperti </w:t>
      </w:r>
      <w:r w:rsidRPr="00F1714D">
        <w:rPr>
          <w:rFonts w:ascii="Times New Roman" w:eastAsia="Calibri" w:hAnsi="Times New Roman" w:cs="Times New Roman"/>
          <w:i/>
          <w:iCs/>
          <w:kern w:val="0"/>
          <w:sz w:val="24"/>
          <w:szCs w:val="24"/>
          <w:lang w:val="fi-FI"/>
          <w14:ligatures w14:val="none"/>
        </w:rPr>
        <w:t>Camptotheca acuminata</w:t>
      </w:r>
      <w:r w:rsidRPr="00421034">
        <w:rPr>
          <w:rFonts w:ascii="Times New Roman" w:eastAsia="Calibri" w:hAnsi="Times New Roman" w:cs="Times New Roman"/>
          <w:kern w:val="0"/>
          <w:sz w:val="24"/>
          <w:szCs w:val="24"/>
          <w:lang w:val="fi-FI"/>
          <w14:ligatures w14:val="none"/>
        </w:rPr>
        <w:t xml:space="preserve">. Irinotecan dan metabolit aktifnya yakni SN-38 menghambat aksi enzim </w:t>
      </w:r>
      <w:r w:rsidRPr="00B0738D">
        <w:rPr>
          <w:rFonts w:ascii="Times New Roman" w:eastAsia="Calibri" w:hAnsi="Times New Roman" w:cs="Times New Roman"/>
          <w:i/>
          <w:iCs/>
          <w:kern w:val="0"/>
          <w:sz w:val="24"/>
          <w:szCs w:val="24"/>
          <w:lang w:val="fi-FI"/>
          <w14:ligatures w14:val="none"/>
        </w:rPr>
        <w:t>Topoisomerase I,</w:t>
      </w:r>
      <w:r w:rsidRPr="00421034">
        <w:rPr>
          <w:rFonts w:ascii="Times New Roman" w:eastAsia="Calibri" w:hAnsi="Times New Roman" w:cs="Times New Roman"/>
          <w:kern w:val="0"/>
          <w:sz w:val="24"/>
          <w:szCs w:val="24"/>
          <w:lang w:val="fi-FI"/>
          <w14:ligatures w14:val="none"/>
        </w:rPr>
        <w:t xml:space="preserve"> yakni suatu enzim yang menghasilkan pemecahan </w:t>
      </w:r>
      <w:r w:rsidRPr="00B0738D">
        <w:rPr>
          <w:rFonts w:ascii="Times New Roman" w:eastAsia="Calibri" w:hAnsi="Times New Roman" w:cs="Times New Roman"/>
          <w:i/>
          <w:iCs/>
          <w:kern w:val="0"/>
          <w:sz w:val="24"/>
          <w:szCs w:val="24"/>
          <w:lang w:val="fi-FI"/>
          <w14:ligatures w14:val="none"/>
        </w:rPr>
        <w:t>DNA</w:t>
      </w:r>
      <w:r w:rsidRPr="00421034">
        <w:rPr>
          <w:rFonts w:ascii="Times New Roman" w:eastAsia="Calibri" w:hAnsi="Times New Roman" w:cs="Times New Roman"/>
          <w:kern w:val="0"/>
          <w:sz w:val="24"/>
          <w:szCs w:val="24"/>
          <w:lang w:val="fi-FI"/>
          <w14:ligatures w14:val="none"/>
        </w:rPr>
        <w:t xml:space="preserve"> selama proses replikasi </w:t>
      </w:r>
      <w:r w:rsidRPr="00B0738D">
        <w:rPr>
          <w:rFonts w:ascii="Times New Roman" w:eastAsia="Calibri" w:hAnsi="Times New Roman" w:cs="Times New Roman"/>
          <w:i/>
          <w:iCs/>
          <w:kern w:val="0"/>
          <w:sz w:val="24"/>
          <w:szCs w:val="24"/>
          <w:lang w:val="fi-FI"/>
          <w14:ligatures w14:val="none"/>
        </w:rPr>
        <w:t>DNA</w:t>
      </w:r>
      <w:r w:rsidRPr="00421034">
        <w:rPr>
          <w:rFonts w:ascii="Times New Roman" w:eastAsia="Calibri" w:hAnsi="Times New Roman" w:cs="Times New Roman"/>
          <w:kern w:val="0"/>
          <w:sz w:val="24"/>
          <w:szCs w:val="24"/>
          <w:lang w:val="fi-FI"/>
          <w14:ligatures w14:val="none"/>
        </w:rPr>
        <w:t xml:space="preserve">. </w:t>
      </w:r>
      <w:r w:rsidRPr="00B0738D">
        <w:rPr>
          <w:rFonts w:ascii="Times New Roman" w:eastAsia="Calibri" w:hAnsi="Times New Roman" w:cs="Times New Roman"/>
          <w:i/>
          <w:iCs/>
          <w:kern w:val="0"/>
          <w:sz w:val="24"/>
          <w:szCs w:val="24"/>
          <w:lang w:val="fi-FI"/>
          <w14:ligatures w14:val="none"/>
        </w:rPr>
        <w:t>Irinotecan</w:t>
      </w:r>
      <w:r w:rsidRPr="00421034">
        <w:rPr>
          <w:rFonts w:ascii="Times New Roman" w:eastAsia="Calibri" w:hAnsi="Times New Roman" w:cs="Times New Roman"/>
          <w:kern w:val="0"/>
          <w:sz w:val="24"/>
          <w:szCs w:val="24"/>
          <w:lang w:val="fi-FI"/>
          <w14:ligatures w14:val="none"/>
        </w:rPr>
        <w:t xml:space="preserve"> dan SN-38 mengikat </w:t>
      </w:r>
      <w:r w:rsidRPr="00B0738D">
        <w:rPr>
          <w:rFonts w:ascii="Times New Roman" w:eastAsia="Calibri" w:hAnsi="Times New Roman" w:cs="Times New Roman"/>
          <w:i/>
          <w:iCs/>
          <w:kern w:val="0"/>
          <w:sz w:val="24"/>
          <w:szCs w:val="24"/>
          <w:lang w:val="fi-FI"/>
          <w14:ligatures w14:val="none"/>
        </w:rPr>
        <w:t>DNA Topoisomerasi</w:t>
      </w:r>
      <w:r w:rsidRPr="00421034">
        <w:rPr>
          <w:rFonts w:ascii="Times New Roman" w:eastAsia="Calibri" w:hAnsi="Times New Roman" w:cs="Times New Roman"/>
          <w:kern w:val="0"/>
          <w:sz w:val="24"/>
          <w:szCs w:val="24"/>
          <w:lang w:val="fi-FI"/>
          <w14:ligatures w14:val="none"/>
        </w:rPr>
        <w:t xml:space="preserve"> I sehingga mencegah pemecahan </w:t>
      </w:r>
      <w:r w:rsidRPr="00B0738D">
        <w:rPr>
          <w:rFonts w:ascii="Times New Roman" w:eastAsia="Calibri" w:hAnsi="Times New Roman" w:cs="Times New Roman"/>
          <w:i/>
          <w:iCs/>
          <w:kern w:val="0"/>
          <w:sz w:val="24"/>
          <w:szCs w:val="24"/>
          <w:lang w:val="fi-FI"/>
          <w14:ligatures w14:val="none"/>
        </w:rPr>
        <w:t>DNA</w:t>
      </w:r>
      <w:r w:rsidRPr="00421034">
        <w:rPr>
          <w:rFonts w:ascii="Times New Roman" w:eastAsia="Calibri" w:hAnsi="Times New Roman" w:cs="Times New Roman"/>
          <w:kern w:val="0"/>
          <w:sz w:val="24"/>
          <w:szCs w:val="24"/>
          <w:lang w:val="fi-FI"/>
          <w14:ligatures w14:val="none"/>
        </w:rPr>
        <w:t xml:space="preserve"> yang menghasilkan dua </w:t>
      </w:r>
      <w:r w:rsidRPr="00B0738D">
        <w:rPr>
          <w:rFonts w:ascii="Times New Roman" w:eastAsia="Calibri" w:hAnsi="Times New Roman" w:cs="Times New Roman"/>
          <w:i/>
          <w:iCs/>
          <w:kern w:val="0"/>
          <w:sz w:val="24"/>
          <w:szCs w:val="24"/>
          <w:lang w:val="fi-FI"/>
          <w14:ligatures w14:val="none"/>
        </w:rPr>
        <w:t>DNA</w:t>
      </w:r>
      <w:r w:rsidRPr="00421034">
        <w:rPr>
          <w:rFonts w:ascii="Times New Roman" w:eastAsia="Calibri" w:hAnsi="Times New Roman" w:cs="Times New Roman"/>
          <w:kern w:val="0"/>
          <w:sz w:val="24"/>
          <w:szCs w:val="24"/>
          <w:lang w:val="fi-FI"/>
          <w14:ligatures w14:val="none"/>
        </w:rPr>
        <w:t xml:space="preserve"> baru serta kematian sel. </w:t>
      </w:r>
      <w:r w:rsidRPr="00B0738D">
        <w:rPr>
          <w:rFonts w:ascii="Times New Roman" w:eastAsia="Calibri" w:hAnsi="Times New Roman" w:cs="Times New Roman"/>
          <w:i/>
          <w:iCs/>
          <w:kern w:val="0"/>
          <w:sz w:val="24"/>
          <w:szCs w:val="24"/>
          <w:lang w:val="fi-FI"/>
          <w14:ligatures w14:val="none"/>
        </w:rPr>
        <w:t>Irinotecan</w:t>
      </w:r>
      <w:r w:rsidRPr="00421034">
        <w:rPr>
          <w:rFonts w:ascii="Times New Roman" w:eastAsia="Calibri" w:hAnsi="Times New Roman" w:cs="Times New Roman"/>
          <w:kern w:val="0"/>
          <w:sz w:val="24"/>
          <w:szCs w:val="24"/>
          <w:lang w:val="fi-FI"/>
          <w14:ligatures w14:val="none"/>
        </w:rPr>
        <w:t xml:space="preserve"> bekerja pada fase spesifik siklus sel </w:t>
      </w:r>
      <w:r w:rsidRPr="00BF7676">
        <w:rPr>
          <w:rFonts w:ascii="Times New Roman" w:eastAsia="Calibri" w:hAnsi="Times New Roman" w:cs="Times New Roman"/>
          <w:i/>
          <w:iCs/>
          <w:kern w:val="0"/>
          <w:sz w:val="24"/>
          <w:szCs w:val="24"/>
          <w:lang w:val="fi-FI"/>
          <w14:ligatures w14:val="none"/>
        </w:rPr>
        <w:t>(S- phase)</w:t>
      </w:r>
      <w:r w:rsidRPr="00421034">
        <w:rPr>
          <w:rFonts w:ascii="Times New Roman" w:eastAsia="Calibri" w:hAnsi="Times New Roman" w:cs="Times New Roman"/>
          <w:kern w:val="0"/>
          <w:sz w:val="24"/>
          <w:szCs w:val="24"/>
          <w:lang w:val="fi-FI"/>
          <w14:ligatures w14:val="none"/>
        </w:rPr>
        <w:t>.</w:t>
      </w:r>
      <w:r w:rsidR="00421034" w:rsidRPr="00421034">
        <w:rPr>
          <w:rFonts w:ascii="Times New Roman" w:eastAsia="Calibri" w:hAnsi="Times New Roman" w:cs="Times New Roman"/>
          <w:kern w:val="0"/>
          <w:sz w:val="24"/>
          <w:szCs w:val="24"/>
          <w:lang w:val="fi-FI"/>
          <w14:ligatures w14:val="none"/>
        </w:rPr>
        <w:t xml:space="preserve"> </w:t>
      </w:r>
      <w:r w:rsidRPr="00421034">
        <w:rPr>
          <w:rFonts w:ascii="Times New Roman" w:eastAsia="Calibri" w:hAnsi="Times New Roman" w:cs="Times New Roman"/>
          <w:kern w:val="0"/>
          <w:sz w:val="24"/>
          <w:szCs w:val="24"/>
          <w:lang w:val="fi-FI"/>
          <w14:ligatures w14:val="none"/>
        </w:rPr>
        <w:t xml:space="preserve">Irinotecan digunakan dalam beberapa terapi kanker seperti kanker kolorektal, serviks uteri, lambung, </w:t>
      </w:r>
      <w:r w:rsidRPr="00B0738D">
        <w:rPr>
          <w:rFonts w:ascii="Times New Roman" w:eastAsia="Calibri" w:hAnsi="Times New Roman" w:cs="Times New Roman"/>
          <w:i/>
          <w:iCs/>
          <w:kern w:val="0"/>
          <w:sz w:val="24"/>
          <w:szCs w:val="24"/>
          <w:lang w:val="fi-FI"/>
          <w14:ligatures w14:val="none"/>
        </w:rPr>
        <w:t>glioma</w:t>
      </w:r>
      <w:r w:rsidRPr="00421034">
        <w:rPr>
          <w:rFonts w:ascii="Times New Roman" w:eastAsia="Calibri" w:hAnsi="Times New Roman" w:cs="Times New Roman"/>
          <w:kern w:val="0"/>
          <w:sz w:val="24"/>
          <w:szCs w:val="24"/>
          <w:lang w:val="fi-FI"/>
          <w14:ligatures w14:val="none"/>
        </w:rPr>
        <w:t xml:space="preserve">, paru, </w:t>
      </w:r>
      <w:r w:rsidRPr="00B0738D">
        <w:rPr>
          <w:rFonts w:ascii="Times New Roman" w:eastAsia="Calibri" w:hAnsi="Times New Roman" w:cs="Times New Roman"/>
          <w:i/>
          <w:iCs/>
          <w:kern w:val="0"/>
          <w:sz w:val="24"/>
          <w:szCs w:val="24"/>
          <w:lang w:val="fi-FI"/>
          <w14:ligatures w14:val="none"/>
        </w:rPr>
        <w:t>mesothelioma,</w:t>
      </w:r>
      <w:r w:rsidRPr="00421034">
        <w:rPr>
          <w:rFonts w:ascii="Times New Roman" w:eastAsia="Calibri" w:hAnsi="Times New Roman" w:cs="Times New Roman"/>
          <w:kern w:val="0"/>
          <w:sz w:val="24"/>
          <w:szCs w:val="24"/>
          <w:lang w:val="fi-FI"/>
          <w14:ligatures w14:val="none"/>
        </w:rPr>
        <w:t xml:space="preserve"> dan kanker </w:t>
      </w:r>
      <w:r w:rsidRPr="00B0738D">
        <w:rPr>
          <w:rFonts w:ascii="Times New Roman" w:eastAsia="Calibri" w:hAnsi="Times New Roman" w:cs="Times New Roman"/>
          <w:i/>
          <w:iCs/>
          <w:kern w:val="0"/>
          <w:sz w:val="24"/>
          <w:szCs w:val="24"/>
          <w:lang w:val="fi-FI"/>
          <w14:ligatures w14:val="none"/>
        </w:rPr>
        <w:t>pankreas.</w:t>
      </w:r>
      <w:r w:rsidRPr="00421034">
        <w:rPr>
          <w:rFonts w:ascii="Times New Roman" w:eastAsia="Calibri" w:hAnsi="Times New Roman" w:cs="Times New Roman"/>
          <w:kern w:val="0"/>
          <w:sz w:val="24"/>
          <w:szCs w:val="24"/>
          <w:lang w:val="fi-FI"/>
          <w14:ligatures w14:val="none"/>
        </w:rPr>
        <w:t xml:space="preserve"> Efek samping yang dapat timbul pada pemberian </w:t>
      </w:r>
      <w:r w:rsidRPr="00B0738D">
        <w:rPr>
          <w:rFonts w:ascii="Times New Roman" w:eastAsia="Calibri" w:hAnsi="Times New Roman" w:cs="Times New Roman"/>
          <w:i/>
          <w:iCs/>
          <w:kern w:val="0"/>
          <w:sz w:val="24"/>
          <w:szCs w:val="24"/>
          <w:lang w:val="fi-FI"/>
          <w14:ligatures w14:val="none"/>
        </w:rPr>
        <w:t>Irinotecan</w:t>
      </w:r>
      <w:r w:rsidRPr="00421034">
        <w:rPr>
          <w:rFonts w:ascii="Times New Roman" w:eastAsia="Calibri" w:hAnsi="Times New Roman" w:cs="Times New Roman"/>
          <w:kern w:val="0"/>
          <w:sz w:val="24"/>
          <w:szCs w:val="24"/>
          <w:lang w:val="fi-FI"/>
          <w14:ligatures w14:val="none"/>
        </w:rPr>
        <w:t xml:space="preserve"> yakni diare, gangguan </w:t>
      </w:r>
      <w:r w:rsidRPr="00B0738D">
        <w:rPr>
          <w:rFonts w:ascii="Times New Roman" w:eastAsia="Calibri" w:hAnsi="Times New Roman" w:cs="Times New Roman"/>
          <w:i/>
          <w:iCs/>
          <w:kern w:val="0"/>
          <w:sz w:val="24"/>
          <w:szCs w:val="24"/>
          <w:lang w:val="fi-FI"/>
          <w14:ligatures w14:val="none"/>
        </w:rPr>
        <w:t>enzim hepar, insomnia, alergi, anemia, leukopenia, neutropenia, trombositopenia, bradikarida, oedema, hipotensi, demam, dan fatigue.</w:t>
      </w:r>
    </w:p>
    <w:p w14:paraId="04B0A823" w14:textId="74267C02" w:rsidR="00FA66BE" w:rsidRPr="00F1714D" w:rsidRDefault="00552EFF" w:rsidP="00700DE1">
      <w:pPr>
        <w:pStyle w:val="DaftarParagraf"/>
        <w:numPr>
          <w:ilvl w:val="0"/>
          <w:numId w:val="39"/>
        </w:numPr>
        <w:spacing w:after="0" w:line="480" w:lineRule="auto"/>
        <w:rPr>
          <w:rFonts w:eastAsia="Calibri" w:cs="Times New Roman"/>
          <w:i/>
          <w:iCs/>
          <w:kern w:val="0"/>
          <w:szCs w:val="24"/>
          <w:lang w:val="fi-FI"/>
          <w14:ligatures w14:val="none"/>
        </w:rPr>
      </w:pPr>
      <w:r w:rsidRPr="00F1714D">
        <w:rPr>
          <w:rFonts w:eastAsia="Calibri" w:cs="Times New Roman"/>
          <w:i/>
          <w:iCs/>
          <w:kern w:val="0"/>
          <w:szCs w:val="24"/>
          <w:lang w:val="id"/>
          <w14:ligatures w14:val="none"/>
        </w:rPr>
        <w:t>Bevacizumab</w:t>
      </w:r>
    </w:p>
    <w:p w14:paraId="69DA531B" w14:textId="77777777" w:rsidR="00FA66BE" w:rsidRPr="00421034" w:rsidRDefault="00552EFF" w:rsidP="00421034">
      <w:pPr>
        <w:spacing w:after="0" w:line="480" w:lineRule="auto"/>
        <w:ind w:firstLine="360"/>
        <w:jc w:val="both"/>
        <w:rPr>
          <w:rFonts w:ascii="Times New Roman" w:eastAsia="Calibri" w:hAnsi="Times New Roman" w:cs="Times New Roman"/>
          <w:kern w:val="0"/>
          <w:sz w:val="24"/>
          <w:szCs w:val="24"/>
          <w:lang w:val="id"/>
          <w14:ligatures w14:val="none"/>
        </w:rPr>
      </w:pPr>
      <w:r w:rsidRPr="00F1714D">
        <w:rPr>
          <w:rFonts w:ascii="Times New Roman" w:eastAsia="Calibri" w:hAnsi="Times New Roman" w:cs="Times New Roman"/>
          <w:i/>
          <w:iCs/>
          <w:kern w:val="0"/>
          <w:sz w:val="24"/>
          <w:szCs w:val="24"/>
          <w:lang w:val="id"/>
          <w14:ligatures w14:val="none"/>
        </w:rPr>
        <w:lastRenderedPageBreak/>
        <w:t xml:space="preserve">Bevacizumab </w:t>
      </w:r>
      <w:r w:rsidRPr="00421034">
        <w:rPr>
          <w:rFonts w:ascii="Times New Roman" w:eastAsia="Calibri" w:hAnsi="Times New Roman" w:cs="Times New Roman"/>
          <w:kern w:val="0"/>
          <w:sz w:val="24"/>
          <w:szCs w:val="24"/>
          <w:lang w:val="id"/>
          <w14:ligatures w14:val="none"/>
        </w:rPr>
        <w:t xml:space="preserve">merupakan </w:t>
      </w:r>
      <w:r w:rsidRPr="00F1714D">
        <w:rPr>
          <w:rFonts w:ascii="Times New Roman" w:eastAsia="Calibri" w:hAnsi="Times New Roman" w:cs="Times New Roman"/>
          <w:i/>
          <w:iCs/>
          <w:kern w:val="0"/>
          <w:sz w:val="24"/>
          <w:szCs w:val="24"/>
          <w:lang w:val="id"/>
          <w14:ligatures w14:val="none"/>
        </w:rPr>
        <w:t>rekombinan monoclonal</w:t>
      </w:r>
      <w:r w:rsidRPr="00421034">
        <w:rPr>
          <w:rFonts w:ascii="Times New Roman" w:eastAsia="Calibri" w:hAnsi="Times New Roman" w:cs="Times New Roman"/>
          <w:kern w:val="0"/>
          <w:sz w:val="24"/>
          <w:szCs w:val="24"/>
          <w:lang w:val="id"/>
          <w14:ligatures w14:val="none"/>
        </w:rPr>
        <w:t xml:space="preserve"> antibodi manusia yang berikatan dengan semua </w:t>
      </w:r>
      <w:r w:rsidRPr="00B0738D">
        <w:rPr>
          <w:rFonts w:ascii="Times New Roman" w:eastAsia="Calibri" w:hAnsi="Times New Roman" w:cs="Times New Roman"/>
          <w:i/>
          <w:iCs/>
          <w:kern w:val="0"/>
          <w:sz w:val="24"/>
          <w:szCs w:val="24"/>
          <w:lang w:val="id"/>
          <w14:ligatures w14:val="none"/>
        </w:rPr>
        <w:t>isotipe</w:t>
      </w:r>
      <w:r w:rsidRPr="00421034">
        <w:rPr>
          <w:rFonts w:ascii="Times New Roman" w:eastAsia="Calibri" w:hAnsi="Times New Roman" w:cs="Times New Roman"/>
          <w:kern w:val="0"/>
          <w:sz w:val="24"/>
          <w:szCs w:val="24"/>
          <w:lang w:val="id"/>
          <w14:ligatures w14:val="none"/>
        </w:rPr>
        <w:t xml:space="preserve"> </w:t>
      </w:r>
      <w:r w:rsidRPr="00F1714D">
        <w:rPr>
          <w:rFonts w:ascii="Times New Roman" w:eastAsia="Calibri" w:hAnsi="Times New Roman" w:cs="Times New Roman"/>
          <w:i/>
          <w:iCs/>
          <w:kern w:val="0"/>
          <w:sz w:val="24"/>
          <w:szCs w:val="24"/>
          <w:lang w:val="id"/>
          <w14:ligatures w14:val="none"/>
        </w:rPr>
        <w:t>Vascular Endothelial Growth Factor A (VEGF- A/VEGF),</w:t>
      </w:r>
      <w:r w:rsidRPr="00421034">
        <w:rPr>
          <w:rFonts w:ascii="Times New Roman" w:eastAsia="Calibri" w:hAnsi="Times New Roman" w:cs="Times New Roman"/>
          <w:kern w:val="0"/>
          <w:sz w:val="24"/>
          <w:szCs w:val="24"/>
          <w:lang w:val="id"/>
          <w14:ligatures w14:val="none"/>
        </w:rPr>
        <w:t xml:space="preserve"> yang merupakan mediator utama terjadinya </w:t>
      </w:r>
      <w:r w:rsidRPr="00B0738D">
        <w:rPr>
          <w:rFonts w:ascii="Times New Roman" w:eastAsia="Calibri" w:hAnsi="Times New Roman" w:cs="Times New Roman"/>
          <w:i/>
          <w:iCs/>
          <w:kern w:val="0"/>
          <w:sz w:val="24"/>
          <w:szCs w:val="24"/>
          <w:lang w:val="id"/>
          <w14:ligatures w14:val="none"/>
        </w:rPr>
        <w:t>vaskulogenesis</w:t>
      </w:r>
      <w:r w:rsidRPr="00421034">
        <w:rPr>
          <w:rFonts w:ascii="Times New Roman" w:eastAsia="Calibri" w:hAnsi="Times New Roman" w:cs="Times New Roman"/>
          <w:kern w:val="0"/>
          <w:sz w:val="24"/>
          <w:szCs w:val="24"/>
          <w:lang w:val="id"/>
          <w14:ligatures w14:val="none"/>
        </w:rPr>
        <w:t xml:space="preserve"> dan </w:t>
      </w:r>
      <w:r w:rsidRPr="00B0738D">
        <w:rPr>
          <w:rFonts w:ascii="Times New Roman" w:eastAsia="Calibri" w:hAnsi="Times New Roman" w:cs="Times New Roman"/>
          <w:i/>
          <w:iCs/>
          <w:kern w:val="0"/>
          <w:sz w:val="24"/>
          <w:szCs w:val="24"/>
          <w:lang w:val="id"/>
          <w14:ligatures w14:val="none"/>
        </w:rPr>
        <w:t>angiogenesis</w:t>
      </w:r>
      <w:r w:rsidRPr="00421034">
        <w:rPr>
          <w:rFonts w:ascii="Times New Roman" w:eastAsia="Calibri" w:hAnsi="Times New Roman" w:cs="Times New Roman"/>
          <w:kern w:val="0"/>
          <w:sz w:val="24"/>
          <w:szCs w:val="24"/>
          <w:lang w:val="id"/>
          <w14:ligatures w14:val="none"/>
        </w:rPr>
        <w:t xml:space="preserve"> tumor, sehingga menghambat pengikatan </w:t>
      </w:r>
      <w:r w:rsidRPr="00B0738D">
        <w:rPr>
          <w:rFonts w:ascii="Times New Roman" w:eastAsia="Calibri" w:hAnsi="Times New Roman" w:cs="Times New Roman"/>
          <w:i/>
          <w:iCs/>
          <w:kern w:val="0"/>
          <w:sz w:val="24"/>
          <w:szCs w:val="24"/>
          <w:lang w:val="id"/>
          <w14:ligatures w14:val="none"/>
        </w:rPr>
        <w:t xml:space="preserve">VEGF ke reseptornya, Flt-1 (VEGFR-1) </w:t>
      </w:r>
      <w:r w:rsidRPr="00B0738D">
        <w:rPr>
          <w:rFonts w:ascii="Times New Roman" w:eastAsia="Calibri" w:hAnsi="Times New Roman" w:cs="Times New Roman"/>
          <w:kern w:val="0"/>
          <w:sz w:val="24"/>
          <w:szCs w:val="24"/>
          <w:lang w:val="id"/>
          <w14:ligatures w14:val="none"/>
        </w:rPr>
        <w:t>dan</w:t>
      </w:r>
      <w:r w:rsidRPr="00B0738D">
        <w:rPr>
          <w:rFonts w:ascii="Times New Roman" w:eastAsia="Calibri" w:hAnsi="Times New Roman" w:cs="Times New Roman"/>
          <w:i/>
          <w:iCs/>
          <w:kern w:val="0"/>
          <w:sz w:val="24"/>
          <w:szCs w:val="24"/>
          <w:lang w:val="id"/>
          <w14:ligatures w14:val="none"/>
        </w:rPr>
        <w:t xml:space="preserve"> KDR (VEGFR-2),</w:t>
      </w:r>
      <w:r w:rsidRPr="00421034">
        <w:rPr>
          <w:rFonts w:ascii="Times New Roman" w:eastAsia="Calibri" w:hAnsi="Times New Roman" w:cs="Times New Roman"/>
          <w:kern w:val="0"/>
          <w:sz w:val="24"/>
          <w:szCs w:val="24"/>
          <w:lang w:val="id"/>
          <w14:ligatures w14:val="none"/>
        </w:rPr>
        <w:t xml:space="preserve"> pada permukaan sel </w:t>
      </w:r>
      <w:r w:rsidRPr="00F1714D">
        <w:rPr>
          <w:rFonts w:ascii="Times New Roman" w:eastAsia="Calibri" w:hAnsi="Times New Roman" w:cs="Times New Roman"/>
          <w:i/>
          <w:iCs/>
          <w:kern w:val="0"/>
          <w:sz w:val="24"/>
          <w:szCs w:val="24"/>
          <w:lang w:val="id"/>
          <w14:ligatures w14:val="none"/>
        </w:rPr>
        <w:t>endotelium.</w:t>
      </w:r>
      <w:r w:rsidRPr="00421034">
        <w:rPr>
          <w:rFonts w:ascii="Times New Roman" w:eastAsia="Calibri" w:hAnsi="Times New Roman" w:cs="Times New Roman"/>
          <w:kern w:val="0"/>
          <w:sz w:val="24"/>
          <w:szCs w:val="24"/>
          <w:lang w:val="id"/>
          <w14:ligatures w14:val="none"/>
        </w:rPr>
        <w:t xml:space="preserve"> Netralisasi aktivitas </w:t>
      </w:r>
      <w:r w:rsidRPr="00F1714D">
        <w:rPr>
          <w:rFonts w:ascii="Times New Roman" w:eastAsia="Calibri" w:hAnsi="Times New Roman" w:cs="Times New Roman"/>
          <w:i/>
          <w:iCs/>
          <w:kern w:val="0"/>
          <w:sz w:val="24"/>
          <w:szCs w:val="24"/>
          <w:lang w:val="id"/>
          <w14:ligatures w14:val="none"/>
        </w:rPr>
        <w:t>biologis VEGF</w:t>
      </w:r>
      <w:r w:rsidRPr="00421034">
        <w:rPr>
          <w:rFonts w:ascii="Times New Roman" w:eastAsia="Calibri" w:hAnsi="Times New Roman" w:cs="Times New Roman"/>
          <w:kern w:val="0"/>
          <w:sz w:val="24"/>
          <w:szCs w:val="24"/>
          <w:lang w:val="id"/>
          <w14:ligatures w14:val="none"/>
        </w:rPr>
        <w:t xml:space="preserve"> dapat mengurangi vaskularisasi tumor, menormalkan pembuluh darah tumor yang tersisa, dan menghambat pembentukan pembuluh darah tumor baru sehingga menghambat pertumbuhan tumor, baik tumor primer maupun tumor metastasis. Inhibisi pertumbuhan mikrovaskular dipercaya dapat memperlambat pertumbuhan tumor.</w:t>
      </w:r>
    </w:p>
    <w:p w14:paraId="5CAC6502" w14:textId="44FE2FB1" w:rsidR="00C67C36" w:rsidRDefault="00552EFF" w:rsidP="007E02A6">
      <w:pPr>
        <w:spacing w:after="0" w:line="480" w:lineRule="auto"/>
        <w:ind w:firstLine="360"/>
        <w:jc w:val="both"/>
        <w:rPr>
          <w:rFonts w:ascii="Times New Roman" w:eastAsia="Calibri" w:hAnsi="Times New Roman" w:cs="Times New Roman"/>
          <w:kern w:val="0"/>
          <w:sz w:val="24"/>
          <w:szCs w:val="24"/>
          <w:lang w:val="id"/>
          <w14:ligatures w14:val="none"/>
        </w:rPr>
      </w:pPr>
      <w:r w:rsidRPr="00E33C9F">
        <w:rPr>
          <w:rFonts w:ascii="Times New Roman" w:eastAsia="Calibri" w:hAnsi="Times New Roman" w:cs="Times New Roman"/>
          <w:i/>
          <w:iCs/>
          <w:kern w:val="0"/>
          <w:sz w:val="24"/>
          <w:szCs w:val="24"/>
          <w:lang w:val="id"/>
          <w14:ligatures w14:val="none"/>
        </w:rPr>
        <w:t>Bevacizumab</w:t>
      </w:r>
      <w:r w:rsidRPr="00421034">
        <w:rPr>
          <w:rFonts w:ascii="Times New Roman" w:eastAsia="Calibri" w:hAnsi="Times New Roman" w:cs="Times New Roman"/>
          <w:kern w:val="0"/>
          <w:sz w:val="24"/>
          <w:szCs w:val="24"/>
          <w:lang w:val="id"/>
          <w14:ligatures w14:val="none"/>
        </w:rPr>
        <w:t xml:space="preserve"> diberikan secara infus intravena dalam waktu 30-90 menit dengan dosis 5 mg/kg bila dikombinasi dengan regimen kemoterapi siklus 2 mingguan (</w:t>
      </w:r>
      <w:r w:rsidRPr="00F1714D">
        <w:rPr>
          <w:rFonts w:ascii="Times New Roman" w:eastAsia="Calibri" w:hAnsi="Times New Roman" w:cs="Times New Roman"/>
          <w:i/>
          <w:iCs/>
          <w:kern w:val="0"/>
          <w:sz w:val="24"/>
          <w:szCs w:val="24"/>
          <w:lang w:val="id"/>
          <w14:ligatures w14:val="none"/>
        </w:rPr>
        <w:t>FOLFOX atau FOLFIRI</w:t>
      </w:r>
      <w:r w:rsidRPr="00421034">
        <w:rPr>
          <w:rFonts w:ascii="Times New Roman" w:eastAsia="Calibri" w:hAnsi="Times New Roman" w:cs="Times New Roman"/>
          <w:kern w:val="0"/>
          <w:sz w:val="24"/>
          <w:szCs w:val="24"/>
          <w:lang w:val="id"/>
          <w14:ligatures w14:val="none"/>
        </w:rPr>
        <w:t xml:space="preserve">) dan dosis 7,5 mg/kg bila dikombinasi dengan regimen kemoterapi siklus 3 mingguan </w:t>
      </w:r>
      <w:r w:rsidRPr="00F1714D">
        <w:rPr>
          <w:rFonts w:ascii="Times New Roman" w:eastAsia="Calibri" w:hAnsi="Times New Roman" w:cs="Times New Roman"/>
          <w:i/>
          <w:iCs/>
          <w:kern w:val="0"/>
          <w:sz w:val="24"/>
          <w:szCs w:val="24"/>
          <w:lang w:val="id"/>
          <w14:ligatures w14:val="none"/>
        </w:rPr>
        <w:t>(CapeOx</w:t>
      </w:r>
      <w:r w:rsidRPr="00421034">
        <w:rPr>
          <w:rFonts w:ascii="Times New Roman" w:eastAsia="Calibri" w:hAnsi="Times New Roman" w:cs="Times New Roman"/>
          <w:kern w:val="0"/>
          <w:sz w:val="24"/>
          <w:szCs w:val="24"/>
          <w:lang w:val="id"/>
          <w14:ligatures w14:val="none"/>
        </w:rPr>
        <w:t xml:space="preserve">). </w:t>
      </w:r>
      <w:r w:rsidRPr="00E33C9F">
        <w:rPr>
          <w:rFonts w:ascii="Times New Roman" w:eastAsia="Calibri" w:hAnsi="Times New Roman" w:cs="Times New Roman"/>
          <w:i/>
          <w:iCs/>
          <w:kern w:val="0"/>
          <w:sz w:val="24"/>
          <w:szCs w:val="24"/>
          <w:lang w:val="id"/>
          <w14:ligatures w14:val="none"/>
        </w:rPr>
        <w:t>Bevacizumab</w:t>
      </w:r>
      <w:r w:rsidRPr="00421034">
        <w:rPr>
          <w:rFonts w:ascii="Times New Roman" w:eastAsia="Calibri" w:hAnsi="Times New Roman" w:cs="Times New Roman"/>
          <w:kern w:val="0"/>
          <w:sz w:val="24"/>
          <w:szCs w:val="24"/>
          <w:lang w:val="id"/>
          <w14:ligatures w14:val="none"/>
        </w:rPr>
        <w:t xml:space="preserve"> diberikan sebelum </w:t>
      </w:r>
      <w:r w:rsidRPr="00E33C9F">
        <w:rPr>
          <w:rFonts w:ascii="Times New Roman" w:eastAsia="Calibri" w:hAnsi="Times New Roman" w:cs="Times New Roman"/>
          <w:i/>
          <w:iCs/>
          <w:kern w:val="0"/>
          <w:sz w:val="24"/>
          <w:szCs w:val="24"/>
          <w:lang w:val="id"/>
          <w14:ligatures w14:val="none"/>
        </w:rPr>
        <w:t>oxaliplatin</w:t>
      </w:r>
      <w:r w:rsidRPr="00421034">
        <w:rPr>
          <w:rFonts w:ascii="Times New Roman" w:eastAsia="Calibri" w:hAnsi="Times New Roman" w:cs="Times New Roman"/>
          <w:kern w:val="0"/>
          <w:sz w:val="24"/>
          <w:szCs w:val="24"/>
          <w:lang w:val="id"/>
          <w14:ligatures w14:val="none"/>
        </w:rPr>
        <w:t xml:space="preserve">. Angka kejadian efek samping pada penggunaan </w:t>
      </w:r>
      <w:r w:rsidRPr="00E33C9F">
        <w:rPr>
          <w:rFonts w:ascii="Times New Roman" w:eastAsia="Calibri" w:hAnsi="Times New Roman" w:cs="Times New Roman"/>
          <w:i/>
          <w:iCs/>
          <w:kern w:val="0"/>
          <w:sz w:val="24"/>
          <w:szCs w:val="24"/>
          <w:lang w:val="id"/>
          <w14:ligatures w14:val="none"/>
        </w:rPr>
        <w:t>bevacizumab</w:t>
      </w:r>
      <w:r w:rsidRPr="00421034">
        <w:rPr>
          <w:rFonts w:ascii="Times New Roman" w:eastAsia="Calibri" w:hAnsi="Times New Roman" w:cs="Times New Roman"/>
          <w:kern w:val="0"/>
          <w:sz w:val="24"/>
          <w:szCs w:val="24"/>
          <w:lang w:val="id"/>
          <w14:ligatures w14:val="none"/>
        </w:rPr>
        <w:t xml:space="preserve"> secara umum dilaporkan lebih dari 10% yang terdiri dari </w:t>
      </w:r>
      <w:r w:rsidRPr="00E33C9F">
        <w:rPr>
          <w:rFonts w:ascii="Times New Roman" w:eastAsia="Calibri" w:hAnsi="Times New Roman" w:cs="Times New Roman"/>
          <w:i/>
          <w:iCs/>
          <w:kern w:val="0"/>
          <w:sz w:val="24"/>
          <w:szCs w:val="24"/>
          <w:lang w:val="id"/>
          <w14:ligatures w14:val="none"/>
        </w:rPr>
        <w:t>perforasi gastrointestinal</w:t>
      </w:r>
      <w:r w:rsidRPr="00421034">
        <w:rPr>
          <w:rFonts w:ascii="Times New Roman" w:eastAsia="Calibri" w:hAnsi="Times New Roman" w:cs="Times New Roman"/>
          <w:kern w:val="0"/>
          <w:sz w:val="24"/>
          <w:szCs w:val="24"/>
          <w:lang w:val="id"/>
          <w14:ligatures w14:val="none"/>
        </w:rPr>
        <w:t xml:space="preserve"> (0,3-2,4%), komplikasi pembedahan dan penyembuhan luka (sekitar 15%), perdarahan (1,2-4,6%), </w:t>
      </w:r>
      <w:r w:rsidRPr="00E33C9F">
        <w:rPr>
          <w:rFonts w:ascii="Times New Roman" w:eastAsia="Calibri" w:hAnsi="Times New Roman" w:cs="Times New Roman"/>
          <w:i/>
          <w:iCs/>
          <w:kern w:val="0"/>
          <w:sz w:val="24"/>
          <w:szCs w:val="24"/>
          <w:lang w:val="id"/>
          <w14:ligatures w14:val="none"/>
        </w:rPr>
        <w:t>tromboemboli</w:t>
      </w:r>
      <w:r w:rsidRPr="00421034">
        <w:rPr>
          <w:rFonts w:ascii="Times New Roman" w:eastAsia="Calibri" w:hAnsi="Times New Roman" w:cs="Times New Roman"/>
          <w:kern w:val="0"/>
          <w:sz w:val="24"/>
          <w:szCs w:val="24"/>
          <w:lang w:val="id"/>
          <w14:ligatures w14:val="none"/>
        </w:rPr>
        <w:t xml:space="preserve"> (sekitar 2,4%), hipertensi derajat 3-4 (5-18%), </w:t>
      </w:r>
      <w:r w:rsidRPr="00E33C9F">
        <w:rPr>
          <w:rFonts w:ascii="Times New Roman" w:eastAsia="Calibri" w:hAnsi="Times New Roman" w:cs="Times New Roman"/>
          <w:i/>
          <w:iCs/>
          <w:kern w:val="0"/>
          <w:sz w:val="24"/>
          <w:szCs w:val="24"/>
          <w:lang w:val="id"/>
          <w14:ligatures w14:val="none"/>
        </w:rPr>
        <w:t>proteinuria</w:t>
      </w:r>
      <w:r w:rsidRPr="00421034">
        <w:rPr>
          <w:rFonts w:ascii="Times New Roman" w:eastAsia="Calibri" w:hAnsi="Times New Roman" w:cs="Times New Roman"/>
          <w:kern w:val="0"/>
          <w:sz w:val="24"/>
          <w:szCs w:val="24"/>
          <w:lang w:val="id"/>
          <w14:ligatures w14:val="none"/>
        </w:rPr>
        <w:t xml:space="preserve"> derajat 3-4 (0,7-7,4%), </w:t>
      </w:r>
      <w:r w:rsidRPr="00E33C9F">
        <w:rPr>
          <w:rFonts w:ascii="Times New Roman" w:eastAsia="Calibri" w:hAnsi="Times New Roman" w:cs="Times New Roman"/>
          <w:i/>
          <w:iCs/>
          <w:kern w:val="0"/>
          <w:sz w:val="24"/>
          <w:szCs w:val="24"/>
          <w:lang w:val="id"/>
          <w14:ligatures w14:val="none"/>
        </w:rPr>
        <w:t>neutropenia</w:t>
      </w:r>
      <w:r w:rsidRPr="00421034">
        <w:rPr>
          <w:rFonts w:ascii="Times New Roman" w:eastAsia="Calibri" w:hAnsi="Times New Roman" w:cs="Times New Roman"/>
          <w:kern w:val="0"/>
          <w:sz w:val="24"/>
          <w:szCs w:val="24"/>
          <w:lang w:val="id"/>
          <w14:ligatures w14:val="none"/>
        </w:rPr>
        <w:t xml:space="preserve">, dan gagal jantung </w:t>
      </w:r>
      <w:r w:rsidRPr="00E33C9F">
        <w:rPr>
          <w:rFonts w:ascii="Times New Roman" w:eastAsia="Calibri" w:hAnsi="Times New Roman" w:cs="Times New Roman"/>
          <w:i/>
          <w:iCs/>
          <w:kern w:val="0"/>
          <w:sz w:val="24"/>
          <w:szCs w:val="24"/>
          <w:lang w:val="id"/>
          <w14:ligatures w14:val="none"/>
        </w:rPr>
        <w:t xml:space="preserve">kongestif </w:t>
      </w:r>
      <w:r w:rsidRPr="00421034">
        <w:rPr>
          <w:rFonts w:ascii="Times New Roman" w:eastAsia="Calibri" w:hAnsi="Times New Roman" w:cs="Times New Roman"/>
          <w:kern w:val="0"/>
          <w:sz w:val="24"/>
          <w:szCs w:val="24"/>
          <w:lang w:val="id"/>
          <w14:ligatures w14:val="none"/>
        </w:rPr>
        <w:t>derajat 3-4 (1,0%).</w:t>
      </w:r>
    </w:p>
    <w:p w14:paraId="09F9E2C1" w14:textId="77777777" w:rsidR="00962AE1" w:rsidRPr="00421034" w:rsidRDefault="00962AE1" w:rsidP="007E02A6">
      <w:pPr>
        <w:spacing w:after="0" w:line="480" w:lineRule="auto"/>
        <w:ind w:firstLine="360"/>
        <w:jc w:val="both"/>
        <w:rPr>
          <w:rFonts w:ascii="Times New Roman" w:eastAsia="Calibri" w:hAnsi="Times New Roman" w:cs="Times New Roman"/>
          <w:kern w:val="0"/>
          <w:sz w:val="24"/>
          <w:szCs w:val="24"/>
          <w:lang w:val="id"/>
          <w14:ligatures w14:val="none"/>
        </w:rPr>
      </w:pPr>
    </w:p>
    <w:p w14:paraId="39A3F040" w14:textId="7AF8C653" w:rsidR="00FA66BE" w:rsidRPr="00F1714D" w:rsidRDefault="00552EFF" w:rsidP="00700DE1">
      <w:pPr>
        <w:pStyle w:val="DaftarParagraf"/>
        <w:numPr>
          <w:ilvl w:val="0"/>
          <w:numId w:val="39"/>
        </w:numPr>
        <w:spacing w:after="0" w:line="480" w:lineRule="auto"/>
        <w:rPr>
          <w:rFonts w:eastAsia="Calibri" w:cs="Times New Roman"/>
          <w:i/>
          <w:iCs/>
          <w:kern w:val="0"/>
          <w:szCs w:val="24"/>
          <w:lang w:val="id"/>
          <w14:ligatures w14:val="none"/>
        </w:rPr>
      </w:pPr>
      <w:r w:rsidRPr="00F1714D">
        <w:rPr>
          <w:rFonts w:eastAsia="Calibri" w:cs="Times New Roman"/>
          <w:i/>
          <w:iCs/>
          <w:kern w:val="0"/>
          <w:szCs w:val="24"/>
          <w:lang w:val="id"/>
          <w14:ligatures w14:val="none"/>
        </w:rPr>
        <w:t>Cetuximab</w:t>
      </w:r>
    </w:p>
    <w:p w14:paraId="56EA0229" w14:textId="2E14E444" w:rsidR="0064574E" w:rsidRPr="00FC0C98" w:rsidRDefault="00552EFF" w:rsidP="00D12813">
      <w:pPr>
        <w:spacing w:after="0" w:line="480" w:lineRule="auto"/>
        <w:ind w:firstLine="360"/>
        <w:jc w:val="both"/>
        <w:rPr>
          <w:rFonts w:ascii="Times New Roman" w:eastAsia="Calibri" w:hAnsi="Times New Roman" w:cs="Times New Roman"/>
          <w:i/>
          <w:iCs/>
          <w:kern w:val="0"/>
          <w:sz w:val="24"/>
          <w:szCs w:val="24"/>
          <w:lang w:val="id"/>
          <w14:ligatures w14:val="none"/>
        </w:rPr>
      </w:pPr>
      <w:r w:rsidRPr="00F1714D">
        <w:rPr>
          <w:rFonts w:ascii="Times New Roman" w:eastAsia="Calibri" w:hAnsi="Times New Roman" w:cs="Times New Roman"/>
          <w:i/>
          <w:iCs/>
          <w:kern w:val="0"/>
          <w:sz w:val="24"/>
          <w:szCs w:val="24"/>
          <w:lang w:val="id"/>
          <w14:ligatures w14:val="none"/>
        </w:rPr>
        <w:t>Cetuximab</w:t>
      </w:r>
      <w:r w:rsidRPr="00421034">
        <w:rPr>
          <w:rFonts w:ascii="Times New Roman" w:eastAsia="Calibri" w:hAnsi="Times New Roman" w:cs="Times New Roman"/>
          <w:kern w:val="0"/>
          <w:sz w:val="24"/>
          <w:szCs w:val="24"/>
          <w:lang w:val="id"/>
          <w14:ligatures w14:val="none"/>
        </w:rPr>
        <w:t xml:space="preserve"> merupakan antibodi </w:t>
      </w:r>
      <w:r w:rsidRPr="00F1714D">
        <w:rPr>
          <w:rFonts w:ascii="Times New Roman" w:eastAsia="Calibri" w:hAnsi="Times New Roman" w:cs="Times New Roman"/>
          <w:i/>
          <w:iCs/>
          <w:kern w:val="0"/>
          <w:sz w:val="24"/>
          <w:szCs w:val="24"/>
          <w:lang w:val="id"/>
          <w14:ligatures w14:val="none"/>
        </w:rPr>
        <w:t>mono</w:t>
      </w:r>
      <w:r w:rsidR="00E33C9F" w:rsidRPr="00E33C9F">
        <w:rPr>
          <w:rFonts w:ascii="Times New Roman" w:eastAsia="Calibri" w:hAnsi="Times New Roman" w:cs="Times New Roman"/>
          <w:i/>
          <w:iCs/>
          <w:kern w:val="0"/>
          <w:sz w:val="24"/>
          <w:szCs w:val="24"/>
          <w:lang w:val="id"/>
          <w14:ligatures w14:val="none"/>
        </w:rPr>
        <w:t>k</w:t>
      </w:r>
      <w:r w:rsidRPr="00F1714D">
        <w:rPr>
          <w:rFonts w:ascii="Times New Roman" w:eastAsia="Calibri" w:hAnsi="Times New Roman" w:cs="Times New Roman"/>
          <w:i/>
          <w:iCs/>
          <w:kern w:val="0"/>
          <w:sz w:val="24"/>
          <w:szCs w:val="24"/>
          <w:lang w:val="id"/>
          <w14:ligatures w14:val="none"/>
        </w:rPr>
        <w:t>lonal chimeric</w:t>
      </w:r>
      <w:r w:rsidRPr="00421034">
        <w:rPr>
          <w:rFonts w:ascii="Times New Roman" w:eastAsia="Calibri" w:hAnsi="Times New Roman" w:cs="Times New Roman"/>
          <w:kern w:val="0"/>
          <w:sz w:val="24"/>
          <w:szCs w:val="24"/>
          <w:lang w:val="id"/>
          <w14:ligatures w14:val="none"/>
        </w:rPr>
        <w:t xml:space="preserve"> mouse atau rekombinan manusia yang mengikat secara spesifik reseptor faktor pertumbuhan </w:t>
      </w:r>
      <w:r w:rsidRPr="00F1714D">
        <w:rPr>
          <w:rFonts w:ascii="Times New Roman" w:eastAsia="Calibri" w:hAnsi="Times New Roman" w:cs="Times New Roman"/>
          <w:i/>
          <w:iCs/>
          <w:kern w:val="0"/>
          <w:sz w:val="24"/>
          <w:szCs w:val="24"/>
          <w:lang w:val="id"/>
          <w14:ligatures w14:val="none"/>
        </w:rPr>
        <w:t xml:space="preserve">epidermal </w:t>
      </w:r>
      <w:r w:rsidRPr="00F1714D">
        <w:rPr>
          <w:rFonts w:ascii="Times New Roman" w:eastAsia="Calibri" w:hAnsi="Times New Roman" w:cs="Times New Roman"/>
          <w:i/>
          <w:iCs/>
          <w:kern w:val="0"/>
          <w:sz w:val="24"/>
          <w:szCs w:val="24"/>
          <w:lang w:val="id"/>
          <w14:ligatures w14:val="none"/>
        </w:rPr>
        <w:lastRenderedPageBreak/>
        <w:t xml:space="preserve">(EGFR, HER1, c-ErB-1) </w:t>
      </w:r>
      <w:r w:rsidRPr="00421034">
        <w:rPr>
          <w:rFonts w:ascii="Times New Roman" w:eastAsia="Calibri" w:hAnsi="Times New Roman" w:cs="Times New Roman"/>
          <w:kern w:val="0"/>
          <w:sz w:val="24"/>
          <w:szCs w:val="24"/>
          <w:lang w:val="id"/>
          <w14:ligatures w14:val="none"/>
        </w:rPr>
        <w:t xml:space="preserve">dan secara kompetitif menghambat ikatan </w:t>
      </w:r>
      <w:r w:rsidRPr="00E33C9F">
        <w:rPr>
          <w:rFonts w:ascii="Times New Roman" w:eastAsia="Calibri" w:hAnsi="Times New Roman" w:cs="Times New Roman"/>
          <w:i/>
          <w:iCs/>
          <w:kern w:val="0"/>
          <w:sz w:val="24"/>
          <w:szCs w:val="24"/>
          <w:lang w:val="id"/>
          <w14:ligatures w14:val="none"/>
        </w:rPr>
        <w:t>EGF</w:t>
      </w:r>
      <w:r w:rsidRPr="00421034">
        <w:rPr>
          <w:rFonts w:ascii="Times New Roman" w:eastAsia="Calibri" w:hAnsi="Times New Roman" w:cs="Times New Roman"/>
          <w:kern w:val="0"/>
          <w:sz w:val="24"/>
          <w:szCs w:val="24"/>
          <w:lang w:val="id"/>
          <w14:ligatures w14:val="none"/>
        </w:rPr>
        <w:t xml:space="preserve"> dan ligan lain. Ikatan dengan </w:t>
      </w:r>
      <w:r w:rsidRPr="00E33C9F">
        <w:rPr>
          <w:rFonts w:ascii="Times New Roman" w:eastAsia="Calibri" w:hAnsi="Times New Roman" w:cs="Times New Roman"/>
          <w:i/>
          <w:iCs/>
          <w:kern w:val="0"/>
          <w:sz w:val="24"/>
          <w:szCs w:val="24"/>
          <w:lang w:val="id"/>
          <w14:ligatures w14:val="none"/>
        </w:rPr>
        <w:t>EGFR</w:t>
      </w:r>
      <w:r w:rsidRPr="00421034">
        <w:rPr>
          <w:rFonts w:ascii="Times New Roman" w:eastAsia="Calibri" w:hAnsi="Times New Roman" w:cs="Times New Roman"/>
          <w:kern w:val="0"/>
          <w:sz w:val="24"/>
          <w:szCs w:val="24"/>
          <w:lang w:val="id"/>
          <w14:ligatures w14:val="none"/>
        </w:rPr>
        <w:t xml:space="preserve"> akan menghambat </w:t>
      </w:r>
      <w:r w:rsidRPr="00B0738D">
        <w:rPr>
          <w:rFonts w:ascii="Times New Roman" w:eastAsia="Calibri" w:hAnsi="Times New Roman" w:cs="Times New Roman"/>
          <w:i/>
          <w:iCs/>
          <w:kern w:val="0"/>
          <w:sz w:val="24"/>
          <w:szCs w:val="24"/>
          <w:lang w:val="id"/>
          <w14:ligatures w14:val="none"/>
        </w:rPr>
        <w:t>fosforilasi</w:t>
      </w:r>
      <w:r w:rsidRPr="00421034">
        <w:rPr>
          <w:rFonts w:ascii="Times New Roman" w:eastAsia="Calibri" w:hAnsi="Times New Roman" w:cs="Times New Roman"/>
          <w:kern w:val="0"/>
          <w:sz w:val="24"/>
          <w:szCs w:val="24"/>
          <w:lang w:val="id"/>
          <w14:ligatures w14:val="none"/>
        </w:rPr>
        <w:t xml:space="preserve"> dan </w:t>
      </w:r>
      <w:r w:rsidRPr="00F1714D">
        <w:rPr>
          <w:rFonts w:ascii="Times New Roman" w:eastAsia="Calibri" w:hAnsi="Times New Roman" w:cs="Times New Roman"/>
          <w:i/>
          <w:iCs/>
          <w:kern w:val="0"/>
          <w:sz w:val="24"/>
          <w:szCs w:val="24"/>
          <w:lang w:val="id"/>
          <w14:ligatures w14:val="none"/>
        </w:rPr>
        <w:t>aktivasi reseptor kinase</w:t>
      </w:r>
      <w:r w:rsidRPr="00421034">
        <w:rPr>
          <w:rFonts w:ascii="Times New Roman" w:eastAsia="Calibri" w:hAnsi="Times New Roman" w:cs="Times New Roman"/>
          <w:kern w:val="0"/>
          <w:sz w:val="24"/>
          <w:szCs w:val="24"/>
          <w:lang w:val="id"/>
          <w14:ligatures w14:val="none"/>
        </w:rPr>
        <w:t xml:space="preserve"> terkait, menghasilkan hambatan pertumbuhan sel, induksi </w:t>
      </w:r>
      <w:r w:rsidRPr="00F1714D">
        <w:rPr>
          <w:rFonts w:ascii="Times New Roman" w:eastAsia="Calibri" w:hAnsi="Times New Roman" w:cs="Times New Roman"/>
          <w:i/>
          <w:iCs/>
          <w:kern w:val="0"/>
          <w:sz w:val="24"/>
          <w:szCs w:val="24"/>
          <w:lang w:val="id"/>
          <w14:ligatures w14:val="none"/>
        </w:rPr>
        <w:t>apoptosis</w:t>
      </w:r>
      <w:r w:rsidRPr="00421034">
        <w:rPr>
          <w:rFonts w:ascii="Times New Roman" w:eastAsia="Calibri" w:hAnsi="Times New Roman" w:cs="Times New Roman"/>
          <w:kern w:val="0"/>
          <w:sz w:val="24"/>
          <w:szCs w:val="24"/>
          <w:lang w:val="id"/>
          <w14:ligatures w14:val="none"/>
        </w:rPr>
        <w:t xml:space="preserve">, dan penurunan </w:t>
      </w:r>
      <w:r w:rsidRPr="00F1714D">
        <w:rPr>
          <w:rFonts w:ascii="Times New Roman" w:eastAsia="Calibri" w:hAnsi="Times New Roman" w:cs="Times New Roman"/>
          <w:i/>
          <w:iCs/>
          <w:kern w:val="0"/>
          <w:sz w:val="24"/>
          <w:szCs w:val="24"/>
          <w:lang w:val="id"/>
          <w14:ligatures w14:val="none"/>
        </w:rPr>
        <w:t>matrix metalloproteinase</w:t>
      </w:r>
      <w:r w:rsidRPr="00421034">
        <w:rPr>
          <w:rFonts w:ascii="Times New Roman" w:eastAsia="Calibri" w:hAnsi="Times New Roman" w:cs="Times New Roman"/>
          <w:kern w:val="0"/>
          <w:sz w:val="24"/>
          <w:szCs w:val="24"/>
          <w:lang w:val="id"/>
          <w14:ligatures w14:val="none"/>
        </w:rPr>
        <w:t xml:space="preserve"> serta produksi VEGF. Pemberian </w:t>
      </w:r>
      <w:r w:rsidRPr="00F1714D">
        <w:rPr>
          <w:rFonts w:ascii="Times New Roman" w:eastAsia="Calibri" w:hAnsi="Times New Roman" w:cs="Times New Roman"/>
          <w:i/>
          <w:iCs/>
          <w:kern w:val="0"/>
          <w:sz w:val="24"/>
          <w:szCs w:val="24"/>
          <w:lang w:val="id"/>
          <w14:ligatures w14:val="none"/>
        </w:rPr>
        <w:t xml:space="preserve">cetuximab </w:t>
      </w:r>
      <w:r w:rsidRPr="00421034">
        <w:rPr>
          <w:rFonts w:ascii="Times New Roman" w:eastAsia="Calibri" w:hAnsi="Times New Roman" w:cs="Times New Roman"/>
          <w:kern w:val="0"/>
          <w:sz w:val="24"/>
          <w:szCs w:val="24"/>
          <w:lang w:val="id"/>
          <w14:ligatures w14:val="none"/>
        </w:rPr>
        <w:t xml:space="preserve">diindikasi pada pasien metastasis kanker kolorektal dengan </w:t>
      </w:r>
      <w:r w:rsidRPr="00F1714D">
        <w:rPr>
          <w:rFonts w:ascii="Times New Roman" w:eastAsia="Calibri" w:hAnsi="Times New Roman" w:cs="Times New Roman"/>
          <w:i/>
          <w:iCs/>
          <w:kern w:val="0"/>
          <w:sz w:val="24"/>
          <w:szCs w:val="24"/>
          <w:lang w:val="id"/>
          <w14:ligatures w14:val="none"/>
        </w:rPr>
        <w:t>KRAS dan NRAS wild type</w:t>
      </w:r>
      <w:r w:rsidRPr="00421034">
        <w:rPr>
          <w:rFonts w:ascii="Times New Roman" w:eastAsia="Calibri" w:hAnsi="Times New Roman" w:cs="Times New Roman"/>
          <w:kern w:val="0"/>
          <w:sz w:val="24"/>
          <w:szCs w:val="24"/>
          <w:lang w:val="id"/>
          <w14:ligatures w14:val="none"/>
        </w:rPr>
        <w:t xml:space="preserve">. Bila kedua hasil </w:t>
      </w:r>
      <w:r w:rsidRPr="00F1714D">
        <w:rPr>
          <w:rFonts w:ascii="Times New Roman" w:eastAsia="Calibri" w:hAnsi="Times New Roman" w:cs="Times New Roman"/>
          <w:i/>
          <w:iCs/>
          <w:kern w:val="0"/>
          <w:sz w:val="24"/>
          <w:szCs w:val="24"/>
          <w:lang w:val="id"/>
          <w14:ligatures w14:val="none"/>
        </w:rPr>
        <w:t xml:space="preserve">RAS </w:t>
      </w:r>
      <w:r w:rsidRPr="00421034">
        <w:rPr>
          <w:rFonts w:ascii="Times New Roman" w:eastAsia="Calibri" w:hAnsi="Times New Roman" w:cs="Times New Roman"/>
          <w:kern w:val="0"/>
          <w:sz w:val="24"/>
          <w:szCs w:val="24"/>
          <w:lang w:val="id"/>
          <w14:ligatures w14:val="none"/>
        </w:rPr>
        <w:t xml:space="preserve">tersebut hasilnya wild type, perlu dipertimbangkan pemeriksaan </w:t>
      </w:r>
      <w:r w:rsidRPr="00F1714D">
        <w:rPr>
          <w:rFonts w:ascii="Times New Roman" w:eastAsia="Calibri" w:hAnsi="Times New Roman" w:cs="Times New Roman"/>
          <w:i/>
          <w:iCs/>
          <w:kern w:val="0"/>
          <w:sz w:val="24"/>
          <w:szCs w:val="24"/>
          <w:lang w:val="id"/>
          <w14:ligatures w14:val="none"/>
        </w:rPr>
        <w:t>BRAF</w:t>
      </w:r>
      <w:r w:rsidRPr="00421034">
        <w:rPr>
          <w:rFonts w:ascii="Times New Roman" w:eastAsia="Calibri" w:hAnsi="Times New Roman" w:cs="Times New Roman"/>
          <w:kern w:val="0"/>
          <w:sz w:val="24"/>
          <w:szCs w:val="24"/>
          <w:lang w:val="id"/>
          <w14:ligatures w14:val="none"/>
        </w:rPr>
        <w:t xml:space="preserve">, dan pemberian cetuximab efektif bila didapatkan  </w:t>
      </w:r>
      <w:r w:rsidRPr="00F1714D">
        <w:rPr>
          <w:rFonts w:ascii="Times New Roman" w:eastAsia="Calibri" w:hAnsi="Times New Roman" w:cs="Times New Roman"/>
          <w:i/>
          <w:iCs/>
          <w:kern w:val="0"/>
          <w:sz w:val="24"/>
          <w:szCs w:val="24"/>
          <w:lang w:val="id"/>
          <w14:ligatures w14:val="none"/>
        </w:rPr>
        <w:t>BRAF wild type.</w:t>
      </w:r>
      <w:r w:rsidRPr="00421034">
        <w:rPr>
          <w:rFonts w:ascii="Times New Roman" w:eastAsia="Calibri" w:hAnsi="Times New Roman" w:cs="Times New Roman"/>
          <w:kern w:val="0"/>
          <w:sz w:val="24"/>
          <w:szCs w:val="24"/>
          <w:lang w:val="id"/>
          <w14:ligatures w14:val="none"/>
        </w:rPr>
        <w:t xml:space="preserve"> Pasien dengan </w:t>
      </w:r>
      <w:r w:rsidRPr="00F1714D">
        <w:rPr>
          <w:rFonts w:ascii="Times New Roman" w:eastAsia="Calibri" w:hAnsi="Times New Roman" w:cs="Times New Roman"/>
          <w:i/>
          <w:iCs/>
          <w:kern w:val="0"/>
          <w:sz w:val="24"/>
          <w:szCs w:val="24"/>
          <w:lang w:val="id"/>
          <w14:ligatures w14:val="none"/>
        </w:rPr>
        <w:t>KRAS/NRAS, BRAF</w:t>
      </w:r>
      <w:r w:rsidRPr="00421034">
        <w:rPr>
          <w:rFonts w:ascii="Times New Roman" w:eastAsia="Calibri" w:hAnsi="Times New Roman" w:cs="Times New Roman"/>
          <w:kern w:val="0"/>
          <w:sz w:val="24"/>
          <w:szCs w:val="24"/>
          <w:lang w:val="id"/>
          <w14:ligatures w14:val="none"/>
        </w:rPr>
        <w:t xml:space="preserve"> dan </w:t>
      </w:r>
      <w:r w:rsidRPr="00F1714D">
        <w:rPr>
          <w:rFonts w:ascii="Times New Roman" w:eastAsia="Calibri" w:hAnsi="Times New Roman" w:cs="Times New Roman"/>
          <w:i/>
          <w:iCs/>
          <w:kern w:val="0"/>
          <w:sz w:val="24"/>
          <w:szCs w:val="24"/>
          <w:lang w:val="id"/>
          <w14:ligatures w14:val="none"/>
        </w:rPr>
        <w:t>TP53 wild type</w:t>
      </w:r>
      <w:r w:rsidRPr="00421034">
        <w:rPr>
          <w:rFonts w:ascii="Times New Roman" w:eastAsia="Calibri" w:hAnsi="Times New Roman" w:cs="Times New Roman"/>
          <w:kern w:val="0"/>
          <w:sz w:val="24"/>
          <w:szCs w:val="24"/>
          <w:lang w:val="id"/>
          <w14:ligatures w14:val="none"/>
        </w:rPr>
        <w:t xml:space="preserve"> akan memberikan hasil yang maksimal pada pemberian terapi dengan </w:t>
      </w:r>
      <w:r w:rsidRPr="00F1714D">
        <w:rPr>
          <w:rFonts w:ascii="Times New Roman" w:eastAsia="Calibri" w:hAnsi="Times New Roman" w:cs="Times New Roman"/>
          <w:i/>
          <w:iCs/>
          <w:kern w:val="0"/>
          <w:sz w:val="24"/>
          <w:szCs w:val="24"/>
          <w:lang w:val="id"/>
          <w14:ligatures w14:val="none"/>
        </w:rPr>
        <w:t xml:space="preserve">cetuximab, oxaliplatin, </w:t>
      </w:r>
      <w:r w:rsidRPr="00F1714D">
        <w:rPr>
          <w:rFonts w:ascii="Times New Roman" w:eastAsia="Calibri" w:hAnsi="Times New Roman" w:cs="Times New Roman"/>
          <w:kern w:val="0"/>
          <w:sz w:val="24"/>
          <w:szCs w:val="24"/>
          <w:lang w:val="id"/>
          <w14:ligatures w14:val="none"/>
        </w:rPr>
        <w:t>dan</w:t>
      </w:r>
      <w:r w:rsidRPr="00F1714D">
        <w:rPr>
          <w:rFonts w:ascii="Times New Roman" w:eastAsia="Calibri" w:hAnsi="Times New Roman" w:cs="Times New Roman"/>
          <w:i/>
          <w:iCs/>
          <w:kern w:val="0"/>
          <w:sz w:val="24"/>
          <w:szCs w:val="24"/>
          <w:lang w:val="id"/>
          <w14:ligatures w14:val="none"/>
        </w:rPr>
        <w:t xml:space="preserve"> fluorourasil oral. Kombinasi cetuximab</w:t>
      </w:r>
      <w:r w:rsidRPr="00F1714D">
        <w:rPr>
          <w:rFonts w:ascii="Times New Roman" w:eastAsia="Calibri" w:hAnsi="Times New Roman" w:cs="Times New Roman"/>
          <w:kern w:val="0"/>
          <w:sz w:val="24"/>
          <w:szCs w:val="24"/>
          <w:lang w:val="id"/>
          <w14:ligatures w14:val="none"/>
        </w:rPr>
        <w:t xml:space="preserve"> dengan</w:t>
      </w:r>
      <w:r w:rsidRPr="00F1714D">
        <w:rPr>
          <w:rFonts w:ascii="Times New Roman" w:eastAsia="Calibri" w:hAnsi="Times New Roman" w:cs="Times New Roman"/>
          <w:i/>
          <w:iCs/>
          <w:kern w:val="0"/>
          <w:sz w:val="24"/>
          <w:szCs w:val="24"/>
          <w:lang w:val="id"/>
          <w14:ligatures w14:val="none"/>
        </w:rPr>
        <w:t xml:space="preserve"> oxaliplatin</w:t>
      </w:r>
      <w:r w:rsidRPr="00421034">
        <w:rPr>
          <w:rFonts w:ascii="Times New Roman" w:eastAsia="Calibri" w:hAnsi="Times New Roman" w:cs="Times New Roman"/>
          <w:kern w:val="0"/>
          <w:sz w:val="24"/>
          <w:szCs w:val="24"/>
          <w:lang w:val="id"/>
          <w14:ligatures w14:val="none"/>
        </w:rPr>
        <w:t xml:space="preserve"> pada </w:t>
      </w:r>
      <w:r w:rsidRPr="00F1714D">
        <w:rPr>
          <w:rFonts w:ascii="Times New Roman" w:eastAsia="Calibri" w:hAnsi="Times New Roman" w:cs="Times New Roman"/>
          <w:i/>
          <w:iCs/>
          <w:kern w:val="0"/>
          <w:sz w:val="24"/>
          <w:szCs w:val="24"/>
          <w:lang w:val="id"/>
          <w14:ligatures w14:val="none"/>
        </w:rPr>
        <w:t>regimen FOLFOX atau CapeOx tidak</w:t>
      </w:r>
      <w:r w:rsidRPr="00421034">
        <w:rPr>
          <w:rFonts w:ascii="Times New Roman" w:eastAsia="Calibri" w:hAnsi="Times New Roman" w:cs="Times New Roman"/>
          <w:kern w:val="0"/>
          <w:sz w:val="24"/>
          <w:szCs w:val="24"/>
          <w:lang w:val="id"/>
          <w14:ligatures w14:val="none"/>
        </w:rPr>
        <w:t xml:space="preserve"> mempunyai keuntungan dan harus dihindari. Oleh karena itu, pemberian </w:t>
      </w:r>
      <w:r w:rsidRPr="00F1714D">
        <w:rPr>
          <w:rFonts w:ascii="Times New Roman" w:eastAsia="Calibri" w:hAnsi="Times New Roman" w:cs="Times New Roman"/>
          <w:i/>
          <w:iCs/>
          <w:kern w:val="0"/>
          <w:sz w:val="24"/>
          <w:szCs w:val="24"/>
          <w:lang w:val="id"/>
          <w14:ligatures w14:val="none"/>
        </w:rPr>
        <w:t>cetuximab</w:t>
      </w:r>
      <w:r w:rsidRPr="00421034">
        <w:rPr>
          <w:rFonts w:ascii="Times New Roman" w:eastAsia="Calibri" w:hAnsi="Times New Roman" w:cs="Times New Roman"/>
          <w:kern w:val="0"/>
          <w:sz w:val="24"/>
          <w:szCs w:val="24"/>
          <w:lang w:val="id"/>
          <w14:ligatures w14:val="none"/>
        </w:rPr>
        <w:t xml:space="preserve"> sebaiknya dikombinasi dengan </w:t>
      </w:r>
      <w:r w:rsidRPr="00F1714D">
        <w:rPr>
          <w:rFonts w:ascii="Times New Roman" w:eastAsia="Calibri" w:hAnsi="Times New Roman" w:cs="Times New Roman"/>
          <w:i/>
          <w:iCs/>
          <w:kern w:val="0"/>
          <w:sz w:val="24"/>
          <w:szCs w:val="24"/>
          <w:lang w:val="id"/>
          <w14:ligatures w14:val="none"/>
        </w:rPr>
        <w:t>irinotecan (FOLFIRI).</w:t>
      </w:r>
    </w:p>
    <w:p w14:paraId="408C1C12" w14:textId="6470388E" w:rsidR="00FA66BE" w:rsidRPr="00F1714D" w:rsidRDefault="00552EFF" w:rsidP="00700DE1">
      <w:pPr>
        <w:pStyle w:val="DaftarParagraf"/>
        <w:numPr>
          <w:ilvl w:val="0"/>
          <w:numId w:val="39"/>
        </w:numPr>
        <w:spacing w:after="0" w:line="480" w:lineRule="auto"/>
        <w:rPr>
          <w:rFonts w:eastAsia="Calibri" w:cs="Times New Roman"/>
          <w:i/>
          <w:iCs/>
          <w:kern w:val="0"/>
          <w:szCs w:val="24"/>
          <w:lang w:val="id"/>
          <w14:ligatures w14:val="none"/>
        </w:rPr>
      </w:pPr>
      <w:r w:rsidRPr="00F1714D">
        <w:rPr>
          <w:rFonts w:eastAsia="Calibri" w:cs="Times New Roman"/>
          <w:i/>
          <w:iCs/>
          <w:kern w:val="0"/>
          <w:szCs w:val="24"/>
          <w:lang w:val="id"/>
          <w14:ligatures w14:val="none"/>
        </w:rPr>
        <w:t>Ziv-Aflibercept</w:t>
      </w:r>
    </w:p>
    <w:p w14:paraId="71FF1504" w14:textId="6617F7D9" w:rsidR="00552EFF" w:rsidRDefault="00552EFF" w:rsidP="00421034">
      <w:pPr>
        <w:spacing w:after="0" w:line="480" w:lineRule="auto"/>
        <w:ind w:firstLine="360"/>
        <w:jc w:val="both"/>
        <w:rPr>
          <w:rFonts w:ascii="Times New Roman" w:eastAsia="Calibri" w:hAnsi="Times New Roman" w:cs="Times New Roman"/>
          <w:kern w:val="0"/>
          <w:sz w:val="24"/>
          <w:szCs w:val="24"/>
          <w:lang w:val="id"/>
          <w14:ligatures w14:val="none"/>
        </w:rPr>
      </w:pPr>
      <w:r w:rsidRPr="00F1714D">
        <w:rPr>
          <w:rFonts w:ascii="Times New Roman" w:eastAsia="Calibri" w:hAnsi="Times New Roman" w:cs="Times New Roman"/>
          <w:i/>
          <w:iCs/>
          <w:kern w:val="0"/>
          <w:sz w:val="24"/>
          <w:szCs w:val="24"/>
          <w:lang w:val="id"/>
          <w14:ligatures w14:val="none"/>
        </w:rPr>
        <w:t>Aflibercept</w:t>
      </w:r>
      <w:r w:rsidRPr="00421034">
        <w:rPr>
          <w:rFonts w:ascii="Times New Roman" w:eastAsia="Calibri" w:hAnsi="Times New Roman" w:cs="Times New Roman"/>
          <w:kern w:val="0"/>
          <w:sz w:val="24"/>
          <w:szCs w:val="24"/>
          <w:lang w:val="id"/>
          <w14:ligatures w14:val="none"/>
        </w:rPr>
        <w:t xml:space="preserve"> merupakan protein rekombinan yang memiliki bagian </w:t>
      </w:r>
      <w:r w:rsidRPr="00F1714D">
        <w:rPr>
          <w:rFonts w:ascii="Times New Roman" w:eastAsia="Calibri" w:hAnsi="Times New Roman" w:cs="Times New Roman"/>
          <w:i/>
          <w:iCs/>
          <w:kern w:val="0"/>
          <w:sz w:val="24"/>
          <w:szCs w:val="24"/>
          <w:lang w:val="id"/>
          <w14:ligatures w14:val="none"/>
        </w:rPr>
        <w:t>reseptor 1 dan 2 VEGF</w:t>
      </w:r>
      <w:r w:rsidRPr="00421034">
        <w:rPr>
          <w:rFonts w:ascii="Times New Roman" w:eastAsia="Calibri" w:hAnsi="Times New Roman" w:cs="Times New Roman"/>
          <w:kern w:val="0"/>
          <w:sz w:val="24"/>
          <w:szCs w:val="24"/>
          <w:lang w:val="id"/>
          <w14:ligatures w14:val="none"/>
        </w:rPr>
        <w:t xml:space="preserve"> manusia yang berfusi pada </w:t>
      </w:r>
      <w:r w:rsidRPr="00F1714D">
        <w:rPr>
          <w:rFonts w:ascii="Times New Roman" w:eastAsia="Calibri" w:hAnsi="Times New Roman" w:cs="Times New Roman"/>
          <w:kern w:val="0"/>
          <w:sz w:val="24"/>
          <w:szCs w:val="24"/>
          <w:lang w:val="id"/>
          <w14:ligatures w14:val="none"/>
        </w:rPr>
        <w:t>porsi</w:t>
      </w:r>
      <w:r w:rsidRPr="00F1714D">
        <w:rPr>
          <w:rFonts w:ascii="Times New Roman" w:eastAsia="Calibri" w:hAnsi="Times New Roman" w:cs="Times New Roman"/>
          <w:i/>
          <w:iCs/>
          <w:kern w:val="0"/>
          <w:sz w:val="24"/>
          <w:szCs w:val="24"/>
          <w:lang w:val="id"/>
          <w14:ligatures w14:val="none"/>
        </w:rPr>
        <w:t xml:space="preserve"> Fc dari IgG1 </w:t>
      </w:r>
      <w:r w:rsidRPr="00F1714D">
        <w:rPr>
          <w:rFonts w:ascii="Times New Roman" w:eastAsia="Calibri" w:hAnsi="Times New Roman" w:cs="Times New Roman"/>
          <w:kern w:val="0"/>
          <w:sz w:val="24"/>
          <w:szCs w:val="24"/>
          <w:lang w:val="id"/>
          <w14:ligatures w14:val="none"/>
        </w:rPr>
        <w:t>manusia.</w:t>
      </w:r>
      <w:r w:rsidRPr="00421034">
        <w:rPr>
          <w:rFonts w:ascii="Times New Roman" w:eastAsia="Calibri" w:hAnsi="Times New Roman" w:cs="Times New Roman"/>
          <w:kern w:val="0"/>
          <w:sz w:val="24"/>
          <w:szCs w:val="24"/>
          <w:lang w:val="id"/>
          <w14:ligatures w14:val="none"/>
        </w:rPr>
        <w:t xml:space="preserve"> Didesain sebagai perangkakp VEGF untuk mencegah aktivasi reseptor </w:t>
      </w:r>
      <w:r w:rsidRPr="00F1714D">
        <w:rPr>
          <w:rFonts w:ascii="Times New Roman" w:eastAsia="Calibri" w:hAnsi="Times New Roman" w:cs="Times New Roman"/>
          <w:i/>
          <w:iCs/>
          <w:kern w:val="0"/>
          <w:sz w:val="24"/>
          <w:szCs w:val="24"/>
          <w:lang w:val="id"/>
          <w14:ligatures w14:val="none"/>
        </w:rPr>
        <w:t>VEGF</w:t>
      </w:r>
      <w:r w:rsidRPr="00421034">
        <w:rPr>
          <w:rFonts w:ascii="Times New Roman" w:eastAsia="Calibri" w:hAnsi="Times New Roman" w:cs="Times New Roman"/>
          <w:kern w:val="0"/>
          <w:sz w:val="24"/>
          <w:szCs w:val="24"/>
          <w:lang w:val="id"/>
          <w14:ligatures w14:val="none"/>
        </w:rPr>
        <w:t xml:space="preserve"> dan selanjutnya menghambat angiogenesis. Obat ini secara signifikan menunjukkan peningkatan </w:t>
      </w:r>
      <w:r w:rsidRPr="00F1714D">
        <w:rPr>
          <w:rFonts w:ascii="Times New Roman" w:eastAsia="Calibri" w:hAnsi="Times New Roman" w:cs="Times New Roman"/>
          <w:i/>
          <w:iCs/>
          <w:kern w:val="0"/>
          <w:sz w:val="24"/>
          <w:szCs w:val="24"/>
          <w:lang w:val="id"/>
          <w14:ligatures w14:val="none"/>
        </w:rPr>
        <w:t>respons rates, PFS, dan OS bila dikombinasi dengan FOLFIRI</w:t>
      </w:r>
      <w:r w:rsidRPr="00421034">
        <w:rPr>
          <w:rFonts w:ascii="Times New Roman" w:eastAsia="Calibri" w:hAnsi="Times New Roman" w:cs="Times New Roman"/>
          <w:kern w:val="0"/>
          <w:sz w:val="24"/>
          <w:szCs w:val="24"/>
          <w:lang w:val="id"/>
          <w14:ligatures w14:val="none"/>
        </w:rPr>
        <w:t xml:space="preserve"> pada lini kedua.</w:t>
      </w:r>
    </w:p>
    <w:p w14:paraId="3695D808" w14:textId="77777777" w:rsidR="00534CA1" w:rsidRPr="00421034" w:rsidRDefault="00534CA1" w:rsidP="00421034">
      <w:pPr>
        <w:spacing w:after="0" w:line="480" w:lineRule="auto"/>
        <w:ind w:firstLine="360"/>
        <w:jc w:val="both"/>
        <w:rPr>
          <w:rFonts w:ascii="Times New Roman" w:eastAsia="Calibri" w:hAnsi="Times New Roman" w:cs="Times New Roman"/>
          <w:kern w:val="0"/>
          <w:sz w:val="24"/>
          <w:szCs w:val="24"/>
          <w:lang w:val="id"/>
          <w14:ligatures w14:val="none"/>
        </w:rPr>
      </w:pPr>
    </w:p>
    <w:p w14:paraId="12C74E21" w14:textId="19C31BB9" w:rsidR="00FA66BE" w:rsidRPr="00F1714D" w:rsidRDefault="00552EFF" w:rsidP="00700DE1">
      <w:pPr>
        <w:pStyle w:val="DaftarParagraf"/>
        <w:numPr>
          <w:ilvl w:val="0"/>
          <w:numId w:val="39"/>
        </w:numPr>
        <w:spacing w:after="0" w:line="480" w:lineRule="auto"/>
        <w:rPr>
          <w:rFonts w:eastAsia="Calibri" w:cs="Times New Roman"/>
          <w:i/>
          <w:iCs/>
          <w:kern w:val="0"/>
          <w:szCs w:val="24"/>
          <w:lang w:val="id"/>
          <w14:ligatures w14:val="none"/>
        </w:rPr>
      </w:pPr>
      <w:r w:rsidRPr="00F1714D">
        <w:rPr>
          <w:rFonts w:eastAsia="Calibri" w:cs="Times New Roman"/>
          <w:i/>
          <w:iCs/>
          <w:kern w:val="0"/>
          <w:szCs w:val="24"/>
          <w:lang w:val="id"/>
          <w14:ligatures w14:val="none"/>
        </w:rPr>
        <w:t>Panitumumab, regorafenib, BIBF 1120</w:t>
      </w:r>
      <w:r w:rsidRPr="00421034">
        <w:rPr>
          <w:rFonts w:eastAsia="Calibri" w:cs="Times New Roman"/>
          <w:kern w:val="0"/>
          <w:szCs w:val="24"/>
          <w:lang w:val="id"/>
          <w14:ligatures w14:val="none"/>
        </w:rPr>
        <w:t xml:space="preserve">, dan </w:t>
      </w:r>
      <w:r w:rsidRPr="00F1714D">
        <w:rPr>
          <w:rFonts w:eastAsia="Calibri" w:cs="Times New Roman"/>
          <w:i/>
          <w:iCs/>
          <w:kern w:val="0"/>
          <w:szCs w:val="24"/>
          <w:lang w:val="id"/>
          <w14:ligatures w14:val="none"/>
        </w:rPr>
        <w:t xml:space="preserve">cediranib Panitumumab, regorafenib, BIBF 1120, dan cediranib. </w:t>
      </w:r>
    </w:p>
    <w:p w14:paraId="739AA515" w14:textId="39C8ED5F" w:rsidR="00552EFF" w:rsidRPr="00F1714D" w:rsidRDefault="00552EFF" w:rsidP="00421034">
      <w:pPr>
        <w:spacing w:after="0" w:line="480" w:lineRule="auto"/>
        <w:ind w:firstLine="360"/>
        <w:jc w:val="both"/>
        <w:rPr>
          <w:rFonts w:ascii="Times New Roman" w:eastAsia="Calibri" w:hAnsi="Times New Roman" w:cs="Times New Roman"/>
          <w:i/>
          <w:iCs/>
          <w:kern w:val="0"/>
          <w:sz w:val="24"/>
          <w:szCs w:val="24"/>
          <w:lang w:val="id"/>
          <w14:ligatures w14:val="none"/>
        </w:rPr>
      </w:pPr>
      <w:r w:rsidRPr="00421034">
        <w:rPr>
          <w:rFonts w:ascii="Times New Roman" w:eastAsia="Calibri" w:hAnsi="Times New Roman" w:cs="Times New Roman"/>
          <w:kern w:val="0"/>
          <w:sz w:val="24"/>
          <w:szCs w:val="24"/>
          <w14:ligatures w14:val="none"/>
        </w:rPr>
        <w:t>M</w:t>
      </w:r>
      <w:r w:rsidRPr="00421034">
        <w:rPr>
          <w:rFonts w:ascii="Times New Roman" w:eastAsia="Calibri" w:hAnsi="Times New Roman" w:cs="Times New Roman"/>
          <w:kern w:val="0"/>
          <w:sz w:val="24"/>
          <w:szCs w:val="24"/>
          <w:lang w:val="id"/>
          <w14:ligatures w14:val="none"/>
        </w:rPr>
        <w:t xml:space="preserve">erupakan </w:t>
      </w:r>
      <w:r w:rsidRPr="00F1714D">
        <w:rPr>
          <w:rFonts w:ascii="Times New Roman" w:eastAsia="Calibri" w:hAnsi="Times New Roman" w:cs="Times New Roman"/>
          <w:i/>
          <w:iCs/>
          <w:kern w:val="0"/>
          <w:sz w:val="24"/>
          <w:szCs w:val="24"/>
          <w:lang w:val="id"/>
          <w14:ligatures w14:val="none"/>
        </w:rPr>
        <w:t>targeted therapy</w:t>
      </w:r>
      <w:r w:rsidRPr="00421034">
        <w:rPr>
          <w:rFonts w:ascii="Times New Roman" w:eastAsia="Calibri" w:hAnsi="Times New Roman" w:cs="Times New Roman"/>
          <w:kern w:val="0"/>
          <w:sz w:val="24"/>
          <w:szCs w:val="24"/>
          <w:lang w:val="id"/>
          <w14:ligatures w14:val="none"/>
        </w:rPr>
        <w:t xml:space="preserve"> yang belum tersedia di Indonesia</w:t>
      </w:r>
      <w:r w:rsidRPr="00F1714D">
        <w:rPr>
          <w:rFonts w:ascii="Times New Roman" w:eastAsia="Calibri" w:hAnsi="Times New Roman" w:cs="Times New Roman"/>
          <w:i/>
          <w:iCs/>
          <w:kern w:val="0"/>
          <w:sz w:val="24"/>
          <w:szCs w:val="24"/>
          <w:lang w:val="id"/>
          <w14:ligatures w14:val="none"/>
        </w:rPr>
        <w:t>. Panitumumab</w:t>
      </w:r>
      <w:r w:rsidRPr="00421034">
        <w:rPr>
          <w:rFonts w:ascii="Times New Roman" w:eastAsia="Calibri" w:hAnsi="Times New Roman" w:cs="Times New Roman"/>
          <w:kern w:val="0"/>
          <w:sz w:val="24"/>
          <w:szCs w:val="24"/>
          <w:lang w:val="id"/>
          <w14:ligatures w14:val="none"/>
        </w:rPr>
        <w:t xml:space="preserve"> merupakan antibodi </w:t>
      </w:r>
      <w:r w:rsidRPr="00F1714D">
        <w:rPr>
          <w:rFonts w:ascii="Times New Roman" w:eastAsia="Calibri" w:hAnsi="Times New Roman" w:cs="Times New Roman"/>
          <w:i/>
          <w:iCs/>
          <w:kern w:val="0"/>
          <w:sz w:val="24"/>
          <w:szCs w:val="24"/>
          <w:lang w:val="id"/>
          <w14:ligatures w14:val="none"/>
        </w:rPr>
        <w:t>monoklonal</w:t>
      </w:r>
      <w:r w:rsidRPr="00421034">
        <w:rPr>
          <w:rFonts w:ascii="Times New Roman" w:eastAsia="Calibri" w:hAnsi="Times New Roman" w:cs="Times New Roman"/>
          <w:kern w:val="0"/>
          <w:sz w:val="24"/>
          <w:szCs w:val="24"/>
          <w:lang w:val="id"/>
          <w14:ligatures w14:val="none"/>
        </w:rPr>
        <w:t xml:space="preserve"> murni dari manusia. Mekanisme kerjanya sama </w:t>
      </w:r>
      <w:r w:rsidRPr="00421034">
        <w:rPr>
          <w:rFonts w:ascii="Times New Roman" w:eastAsia="Calibri" w:hAnsi="Times New Roman" w:cs="Times New Roman"/>
          <w:kern w:val="0"/>
          <w:sz w:val="24"/>
          <w:szCs w:val="24"/>
          <w:lang w:val="id"/>
          <w14:ligatures w14:val="none"/>
        </w:rPr>
        <w:lastRenderedPageBreak/>
        <w:t xml:space="preserve">dengan </w:t>
      </w:r>
      <w:r w:rsidRPr="00F1714D">
        <w:rPr>
          <w:rFonts w:ascii="Times New Roman" w:eastAsia="Calibri" w:hAnsi="Times New Roman" w:cs="Times New Roman"/>
          <w:i/>
          <w:iCs/>
          <w:kern w:val="0"/>
          <w:sz w:val="24"/>
          <w:szCs w:val="24"/>
          <w:lang w:val="id"/>
          <w14:ligatures w14:val="none"/>
        </w:rPr>
        <w:t>cetuximab.</w:t>
      </w:r>
      <w:r w:rsidRPr="00421034">
        <w:rPr>
          <w:rFonts w:ascii="Times New Roman" w:eastAsia="Calibri" w:hAnsi="Times New Roman" w:cs="Times New Roman"/>
          <w:kern w:val="0"/>
          <w:sz w:val="24"/>
          <w:szCs w:val="24"/>
          <w:lang w:val="id"/>
          <w14:ligatures w14:val="none"/>
        </w:rPr>
        <w:t xml:space="preserve"> Kedua antibodi </w:t>
      </w:r>
      <w:r w:rsidRPr="00F1714D">
        <w:rPr>
          <w:rFonts w:ascii="Times New Roman" w:eastAsia="Calibri" w:hAnsi="Times New Roman" w:cs="Times New Roman"/>
          <w:i/>
          <w:iCs/>
          <w:kern w:val="0"/>
          <w:sz w:val="24"/>
          <w:szCs w:val="24"/>
          <w:lang w:val="id"/>
          <w14:ligatures w14:val="none"/>
        </w:rPr>
        <w:t xml:space="preserve">monoklonal </w:t>
      </w:r>
      <w:r w:rsidRPr="00421034">
        <w:rPr>
          <w:rFonts w:ascii="Times New Roman" w:eastAsia="Calibri" w:hAnsi="Times New Roman" w:cs="Times New Roman"/>
          <w:kern w:val="0"/>
          <w:sz w:val="24"/>
          <w:szCs w:val="24"/>
          <w:lang w:val="id"/>
          <w14:ligatures w14:val="none"/>
        </w:rPr>
        <w:t xml:space="preserve">ini diindikasi pada pasien metastasis kanker kolorektal dengan </w:t>
      </w:r>
      <w:r w:rsidRPr="00F1714D">
        <w:rPr>
          <w:rFonts w:ascii="Times New Roman" w:eastAsia="Calibri" w:hAnsi="Times New Roman" w:cs="Times New Roman"/>
          <w:i/>
          <w:iCs/>
          <w:kern w:val="0"/>
          <w:sz w:val="24"/>
          <w:szCs w:val="24"/>
          <w:lang w:val="id"/>
          <w14:ligatures w14:val="none"/>
        </w:rPr>
        <w:t>KRAS</w:t>
      </w:r>
      <w:r w:rsidRPr="00421034">
        <w:rPr>
          <w:rFonts w:ascii="Times New Roman" w:eastAsia="Calibri" w:hAnsi="Times New Roman" w:cs="Times New Roman"/>
          <w:kern w:val="0"/>
          <w:sz w:val="24"/>
          <w:szCs w:val="24"/>
          <w:lang w:val="id"/>
          <w14:ligatures w14:val="none"/>
        </w:rPr>
        <w:t xml:space="preserve"> dan </w:t>
      </w:r>
      <w:r w:rsidRPr="00F1714D">
        <w:rPr>
          <w:rFonts w:ascii="Times New Roman" w:eastAsia="Calibri" w:hAnsi="Times New Roman" w:cs="Times New Roman"/>
          <w:i/>
          <w:iCs/>
          <w:kern w:val="0"/>
          <w:sz w:val="24"/>
          <w:szCs w:val="24"/>
          <w:lang w:val="id"/>
          <w14:ligatures w14:val="none"/>
        </w:rPr>
        <w:t>NRAS wild type</w:t>
      </w:r>
      <w:r w:rsidRPr="00421034">
        <w:rPr>
          <w:rFonts w:ascii="Times New Roman" w:eastAsia="Calibri" w:hAnsi="Times New Roman" w:cs="Times New Roman"/>
          <w:kern w:val="0"/>
          <w:sz w:val="24"/>
          <w:szCs w:val="24"/>
          <w:lang w:val="id"/>
          <w14:ligatures w14:val="none"/>
        </w:rPr>
        <w:t xml:space="preserve">. Bila kedua </w:t>
      </w:r>
      <w:r w:rsidRPr="00F1714D">
        <w:rPr>
          <w:rFonts w:ascii="Times New Roman" w:eastAsia="Calibri" w:hAnsi="Times New Roman" w:cs="Times New Roman"/>
          <w:i/>
          <w:iCs/>
          <w:kern w:val="0"/>
          <w:sz w:val="24"/>
          <w:szCs w:val="24"/>
          <w:lang w:val="id"/>
          <w14:ligatures w14:val="none"/>
        </w:rPr>
        <w:t xml:space="preserve">RAS </w:t>
      </w:r>
      <w:r w:rsidRPr="00421034">
        <w:rPr>
          <w:rFonts w:ascii="Times New Roman" w:eastAsia="Calibri" w:hAnsi="Times New Roman" w:cs="Times New Roman"/>
          <w:kern w:val="0"/>
          <w:sz w:val="24"/>
          <w:szCs w:val="24"/>
          <w:lang w:val="id"/>
          <w14:ligatures w14:val="none"/>
        </w:rPr>
        <w:t xml:space="preserve">tersebut jenisnya </w:t>
      </w:r>
      <w:r w:rsidRPr="00F1714D">
        <w:rPr>
          <w:rFonts w:ascii="Times New Roman" w:eastAsia="Calibri" w:hAnsi="Times New Roman" w:cs="Times New Roman"/>
          <w:i/>
          <w:iCs/>
          <w:kern w:val="0"/>
          <w:sz w:val="24"/>
          <w:szCs w:val="24"/>
          <w:lang w:val="id"/>
          <w14:ligatures w14:val="none"/>
        </w:rPr>
        <w:t xml:space="preserve">wild type, </w:t>
      </w:r>
      <w:r w:rsidRPr="00421034">
        <w:rPr>
          <w:rFonts w:ascii="Times New Roman" w:eastAsia="Calibri" w:hAnsi="Times New Roman" w:cs="Times New Roman"/>
          <w:kern w:val="0"/>
          <w:sz w:val="24"/>
          <w:szCs w:val="24"/>
          <w:lang w:val="id"/>
          <w14:ligatures w14:val="none"/>
        </w:rPr>
        <w:t xml:space="preserve">perlu dipertimbangkan pemeriksaan BRAF. Regorafenib adalah target multipel VEGFR2-TIE2 tyrosine kinase inhibitor, yang meliputi </w:t>
      </w:r>
      <w:r w:rsidRPr="00F1714D">
        <w:rPr>
          <w:rFonts w:ascii="Times New Roman" w:eastAsia="Calibri" w:hAnsi="Times New Roman" w:cs="Times New Roman"/>
          <w:i/>
          <w:iCs/>
          <w:kern w:val="0"/>
          <w:sz w:val="24"/>
          <w:szCs w:val="24"/>
          <w:lang w:val="id"/>
          <w14:ligatures w14:val="none"/>
        </w:rPr>
        <w:t>reseptor VEGF, reseptor Fibroblast Growth Factor (FGF), reseptor Platelet Derived Growth Factor (PDGF), BRAF, KIT, dan RET</w:t>
      </w:r>
      <w:r w:rsidRPr="00421034">
        <w:rPr>
          <w:rFonts w:ascii="Times New Roman" w:eastAsia="Calibri" w:hAnsi="Times New Roman" w:cs="Times New Roman"/>
          <w:kern w:val="0"/>
          <w:sz w:val="24"/>
          <w:szCs w:val="24"/>
          <w:lang w:val="id"/>
          <w14:ligatures w14:val="none"/>
        </w:rPr>
        <w:t xml:space="preserve"> yang melibatkan berbagai proses termasuk pertumbuhan tumor dan angiogenesis. Uji klinik </w:t>
      </w:r>
      <w:r w:rsidRPr="00F1714D">
        <w:rPr>
          <w:rFonts w:ascii="Times New Roman" w:eastAsia="Calibri" w:hAnsi="Times New Roman" w:cs="Times New Roman"/>
          <w:i/>
          <w:iCs/>
          <w:kern w:val="0"/>
          <w:sz w:val="24"/>
          <w:szCs w:val="24"/>
          <w:lang w:val="id"/>
          <w14:ligatures w14:val="none"/>
        </w:rPr>
        <w:t>regorafenib</w:t>
      </w:r>
      <w:r w:rsidRPr="00421034">
        <w:rPr>
          <w:rFonts w:ascii="Times New Roman" w:eastAsia="Calibri" w:hAnsi="Times New Roman" w:cs="Times New Roman"/>
          <w:kern w:val="0"/>
          <w:sz w:val="24"/>
          <w:szCs w:val="24"/>
          <w:lang w:val="id"/>
          <w14:ligatures w14:val="none"/>
        </w:rPr>
        <w:t xml:space="preserve"> menunjukkan perbaikan ketahanan hidup bebas perburukan dan keseluruhan sebagai terapi lini ketiga atau terakhir untuk pasien yang mengalami perburukan dengan terapi standar. </w:t>
      </w:r>
      <w:r w:rsidRPr="00F1714D">
        <w:rPr>
          <w:rFonts w:ascii="Times New Roman" w:eastAsia="Calibri" w:hAnsi="Times New Roman" w:cs="Times New Roman"/>
          <w:i/>
          <w:iCs/>
          <w:kern w:val="0"/>
          <w:sz w:val="24"/>
          <w:szCs w:val="24"/>
          <w:lang w:val="id"/>
          <w14:ligatures w14:val="none"/>
        </w:rPr>
        <w:t>BIBF 1120</w:t>
      </w:r>
      <w:r w:rsidRPr="00421034">
        <w:rPr>
          <w:rFonts w:ascii="Times New Roman" w:eastAsia="Calibri" w:hAnsi="Times New Roman" w:cs="Times New Roman"/>
          <w:kern w:val="0"/>
          <w:sz w:val="24"/>
          <w:szCs w:val="24"/>
          <w:lang w:val="id"/>
          <w14:ligatures w14:val="none"/>
        </w:rPr>
        <w:t xml:space="preserve"> adalah suatu </w:t>
      </w:r>
      <w:r w:rsidRPr="00F1714D">
        <w:rPr>
          <w:rFonts w:ascii="Times New Roman" w:eastAsia="Calibri" w:hAnsi="Times New Roman" w:cs="Times New Roman"/>
          <w:i/>
          <w:iCs/>
          <w:kern w:val="0"/>
          <w:sz w:val="24"/>
          <w:szCs w:val="24"/>
          <w:lang w:val="id"/>
          <w14:ligatures w14:val="none"/>
        </w:rPr>
        <w:t>tyrosine kinase inhibitor</w:t>
      </w:r>
      <w:r w:rsidRPr="00421034">
        <w:rPr>
          <w:rFonts w:ascii="Times New Roman" w:eastAsia="Calibri" w:hAnsi="Times New Roman" w:cs="Times New Roman"/>
          <w:kern w:val="0"/>
          <w:sz w:val="24"/>
          <w:szCs w:val="24"/>
          <w:lang w:val="id"/>
          <w14:ligatures w14:val="none"/>
        </w:rPr>
        <w:t xml:space="preserve"> pada </w:t>
      </w:r>
      <w:r w:rsidRPr="00F1714D">
        <w:rPr>
          <w:rFonts w:ascii="Times New Roman" w:eastAsia="Calibri" w:hAnsi="Times New Roman" w:cs="Times New Roman"/>
          <w:i/>
          <w:iCs/>
          <w:kern w:val="0"/>
          <w:sz w:val="24"/>
          <w:szCs w:val="24"/>
          <w:lang w:val="id"/>
          <w14:ligatures w14:val="none"/>
        </w:rPr>
        <w:t>VEGFR, PDGF, dan FGF</w:t>
      </w:r>
      <w:r w:rsidRPr="00421034">
        <w:rPr>
          <w:rFonts w:ascii="Times New Roman" w:eastAsia="Calibri" w:hAnsi="Times New Roman" w:cs="Times New Roman"/>
          <w:kern w:val="0"/>
          <w:sz w:val="24"/>
          <w:szCs w:val="24"/>
          <w:lang w:val="id"/>
          <w14:ligatures w14:val="none"/>
        </w:rPr>
        <w:t xml:space="preserve"> yang menunjukkan komperatif antara keberhasilan dan toksisitas dalam kombinasi dengan </w:t>
      </w:r>
      <w:r w:rsidRPr="00E33C9F">
        <w:rPr>
          <w:rFonts w:ascii="Times New Roman" w:eastAsia="Calibri" w:hAnsi="Times New Roman" w:cs="Times New Roman"/>
          <w:i/>
          <w:iCs/>
          <w:kern w:val="0"/>
          <w:sz w:val="24"/>
          <w:szCs w:val="24"/>
          <w:lang w:val="id"/>
          <w14:ligatures w14:val="none"/>
        </w:rPr>
        <w:t>F</w:t>
      </w:r>
      <w:r w:rsidR="00E33C9F" w:rsidRPr="00E33C9F">
        <w:rPr>
          <w:rFonts w:ascii="Times New Roman" w:eastAsia="Calibri" w:hAnsi="Times New Roman" w:cs="Times New Roman"/>
          <w:i/>
          <w:iCs/>
          <w:kern w:val="0"/>
          <w:sz w:val="24"/>
          <w:szCs w:val="24"/>
          <w:lang w:val="id"/>
          <w14:ligatures w14:val="none"/>
        </w:rPr>
        <w:t xml:space="preserve">olfox </w:t>
      </w:r>
      <w:r w:rsidRPr="00421034">
        <w:rPr>
          <w:rFonts w:ascii="Times New Roman" w:eastAsia="Calibri" w:hAnsi="Times New Roman" w:cs="Times New Roman"/>
          <w:kern w:val="0"/>
          <w:sz w:val="24"/>
          <w:szCs w:val="24"/>
          <w:lang w:val="id"/>
          <w14:ligatures w14:val="none"/>
        </w:rPr>
        <w:t xml:space="preserve">dibandingkan </w:t>
      </w:r>
      <w:r w:rsidRPr="00F1714D">
        <w:rPr>
          <w:rFonts w:ascii="Times New Roman" w:eastAsia="Calibri" w:hAnsi="Times New Roman" w:cs="Times New Roman"/>
          <w:i/>
          <w:iCs/>
          <w:kern w:val="0"/>
          <w:sz w:val="24"/>
          <w:szCs w:val="24"/>
          <w:lang w:val="id"/>
          <w14:ligatures w14:val="none"/>
        </w:rPr>
        <w:t>F</w:t>
      </w:r>
      <w:r w:rsidR="00E33C9F" w:rsidRPr="00E33C9F">
        <w:rPr>
          <w:rFonts w:ascii="Times New Roman" w:eastAsia="Calibri" w:hAnsi="Times New Roman" w:cs="Times New Roman"/>
          <w:i/>
          <w:iCs/>
          <w:kern w:val="0"/>
          <w:sz w:val="24"/>
          <w:szCs w:val="24"/>
          <w:lang w:val="id"/>
          <w14:ligatures w14:val="none"/>
        </w:rPr>
        <w:t xml:space="preserve">olfox </w:t>
      </w:r>
      <w:r w:rsidRPr="00F1714D">
        <w:rPr>
          <w:rFonts w:ascii="Times New Roman" w:eastAsia="Calibri" w:hAnsi="Times New Roman" w:cs="Times New Roman"/>
          <w:i/>
          <w:iCs/>
          <w:kern w:val="0"/>
          <w:sz w:val="24"/>
          <w:szCs w:val="24"/>
          <w:lang w:val="id"/>
          <w14:ligatures w14:val="none"/>
        </w:rPr>
        <w:t>+bevacizumab</w:t>
      </w:r>
      <w:r w:rsidRPr="00421034">
        <w:rPr>
          <w:rFonts w:ascii="Times New Roman" w:eastAsia="Calibri" w:hAnsi="Times New Roman" w:cs="Times New Roman"/>
          <w:kern w:val="0"/>
          <w:sz w:val="24"/>
          <w:szCs w:val="24"/>
          <w:lang w:val="id"/>
          <w14:ligatures w14:val="none"/>
        </w:rPr>
        <w:t xml:space="preserve"> pada lini pertama. Cediranib adalah </w:t>
      </w:r>
      <w:r w:rsidRPr="00F1714D">
        <w:rPr>
          <w:rFonts w:ascii="Times New Roman" w:eastAsia="Calibri" w:hAnsi="Times New Roman" w:cs="Times New Roman"/>
          <w:i/>
          <w:iCs/>
          <w:kern w:val="0"/>
          <w:sz w:val="24"/>
          <w:szCs w:val="24"/>
          <w:lang w:val="id"/>
          <w14:ligatures w14:val="none"/>
        </w:rPr>
        <w:t>tyrosine kinase inhibitor VEGFR</w:t>
      </w:r>
      <w:r w:rsidRPr="00421034">
        <w:rPr>
          <w:rFonts w:ascii="Times New Roman" w:eastAsia="Calibri" w:hAnsi="Times New Roman" w:cs="Times New Roman"/>
          <w:kern w:val="0"/>
          <w:sz w:val="24"/>
          <w:szCs w:val="24"/>
          <w:lang w:val="id"/>
          <w14:ligatures w14:val="none"/>
        </w:rPr>
        <w:t xml:space="preserve">, yang terbukti dalam percobaan fase ketiga dengan </w:t>
      </w:r>
      <w:r w:rsidR="00E33C9F" w:rsidRPr="00E33C9F">
        <w:rPr>
          <w:rFonts w:ascii="Times New Roman" w:eastAsia="Calibri" w:hAnsi="Times New Roman" w:cs="Times New Roman"/>
          <w:i/>
          <w:iCs/>
          <w:kern w:val="0"/>
          <w:sz w:val="24"/>
          <w:szCs w:val="24"/>
          <w:lang w:val="id"/>
          <w14:ligatures w14:val="none"/>
        </w:rPr>
        <w:t xml:space="preserve">folfox </w:t>
      </w:r>
      <w:r w:rsidRPr="00421034">
        <w:rPr>
          <w:rFonts w:ascii="Times New Roman" w:eastAsia="Calibri" w:hAnsi="Times New Roman" w:cs="Times New Roman"/>
          <w:kern w:val="0"/>
          <w:sz w:val="24"/>
          <w:szCs w:val="24"/>
          <w:lang w:val="id"/>
          <w14:ligatures w14:val="none"/>
        </w:rPr>
        <w:t xml:space="preserve">di lini pertama dibandingkan hasilnya dengan </w:t>
      </w:r>
      <w:r w:rsidR="00E33C9F" w:rsidRPr="00E33C9F">
        <w:rPr>
          <w:rFonts w:ascii="Times New Roman" w:eastAsia="Calibri" w:hAnsi="Times New Roman" w:cs="Times New Roman"/>
          <w:i/>
          <w:iCs/>
          <w:kern w:val="0"/>
          <w:sz w:val="24"/>
          <w:szCs w:val="24"/>
          <w:lang w:val="id"/>
          <w14:ligatures w14:val="none"/>
        </w:rPr>
        <w:t xml:space="preserve">Folfox </w:t>
      </w:r>
      <w:r w:rsidR="009539A7">
        <w:rPr>
          <w:rFonts w:ascii="Times New Roman" w:eastAsia="Calibri" w:hAnsi="Times New Roman" w:cs="Times New Roman"/>
          <w:i/>
          <w:iCs/>
          <w:kern w:val="0"/>
          <w:sz w:val="24"/>
          <w:szCs w:val="24"/>
          <w:lang w:val="id"/>
          <w14:ligatures w14:val="none"/>
        </w:rPr>
        <w:t xml:space="preserve"> atau </w:t>
      </w:r>
      <w:r w:rsidRPr="00F1714D">
        <w:rPr>
          <w:rFonts w:ascii="Times New Roman" w:eastAsia="Calibri" w:hAnsi="Times New Roman" w:cs="Times New Roman"/>
          <w:i/>
          <w:iCs/>
          <w:kern w:val="0"/>
          <w:sz w:val="24"/>
          <w:szCs w:val="24"/>
          <w:lang w:val="id"/>
          <w14:ligatures w14:val="none"/>
        </w:rPr>
        <w:t>becacizumab</w:t>
      </w:r>
      <w:r w:rsidRPr="00421034">
        <w:rPr>
          <w:rFonts w:ascii="Times New Roman" w:eastAsia="Calibri" w:hAnsi="Times New Roman" w:cs="Times New Roman"/>
          <w:kern w:val="0"/>
          <w:sz w:val="24"/>
          <w:szCs w:val="24"/>
          <w:lang w:val="id"/>
          <w14:ligatures w14:val="none"/>
        </w:rPr>
        <w:t xml:space="preserve">, kualitas hidup lebih baik dengan </w:t>
      </w:r>
      <w:r w:rsidRPr="00F1714D">
        <w:rPr>
          <w:rFonts w:ascii="Times New Roman" w:eastAsia="Calibri" w:hAnsi="Times New Roman" w:cs="Times New Roman"/>
          <w:i/>
          <w:iCs/>
          <w:kern w:val="0"/>
          <w:sz w:val="24"/>
          <w:szCs w:val="24"/>
          <w:lang w:val="id"/>
          <w14:ligatures w14:val="none"/>
        </w:rPr>
        <w:t>bevacizumab.</w:t>
      </w:r>
    </w:p>
    <w:p w14:paraId="0EBC0693" w14:textId="77777777" w:rsidR="00552EFF" w:rsidRPr="008852EC" w:rsidRDefault="00552EFF" w:rsidP="007E02A6">
      <w:pPr>
        <w:pStyle w:val="Judul3"/>
        <w:numPr>
          <w:ilvl w:val="0"/>
          <w:numId w:val="0"/>
        </w:numPr>
        <w:rPr>
          <w:lang w:val="id"/>
        </w:rPr>
      </w:pPr>
      <w:bookmarkStart w:id="123" w:name="_Toc32879669"/>
      <w:bookmarkStart w:id="124" w:name="_Toc161205877"/>
      <w:r w:rsidRPr="008852EC">
        <w:rPr>
          <w:lang w:val="id"/>
        </w:rPr>
        <w:t>2.4.6 Efek Samping Kemoterapi</w:t>
      </w:r>
      <w:bookmarkEnd w:id="123"/>
      <w:bookmarkEnd w:id="124"/>
    </w:p>
    <w:p w14:paraId="5E54F743" w14:textId="77777777" w:rsidR="00552EFF" w:rsidRPr="00DA6D87" w:rsidRDefault="00552EFF" w:rsidP="00964250">
      <w:pPr>
        <w:spacing w:after="0" w:line="480" w:lineRule="auto"/>
        <w:ind w:firstLine="709"/>
        <w:jc w:val="both"/>
        <w:rPr>
          <w:rFonts w:ascii="Times New Roman" w:eastAsia="Calibri" w:hAnsi="Times New Roman" w:cs="Times New Roman"/>
          <w:kern w:val="0"/>
          <w:sz w:val="24"/>
          <w:szCs w:val="24"/>
          <w:lang w:val="en-US" w:bidi="ar-SA"/>
          <w14:ligatures w14:val="none"/>
        </w:rPr>
      </w:pPr>
      <w:r w:rsidRPr="00DA6D87">
        <w:rPr>
          <w:rFonts w:ascii="Times New Roman" w:eastAsia="Calibri" w:hAnsi="Times New Roman" w:cs="Times New Roman"/>
          <w:kern w:val="0"/>
          <w:sz w:val="24"/>
          <w:szCs w:val="24"/>
          <w:lang w:val="id" w:bidi="ar-SA"/>
          <w14:ligatures w14:val="none"/>
        </w:rPr>
        <w:t xml:space="preserve">Menurut </w:t>
      </w:r>
      <w:r w:rsidRPr="00DA6D87">
        <w:rPr>
          <w:rFonts w:ascii="Times New Roman" w:eastAsia="Calibri" w:hAnsi="Times New Roman" w:cs="Times New Roman"/>
          <w:kern w:val="0"/>
          <w:sz w:val="24"/>
          <w:szCs w:val="24"/>
          <w:lang w:val="id" w:bidi="ar-SA"/>
          <w14:ligatures w14:val="none"/>
        </w:rPr>
        <w:fldChar w:fldCharType="begin" w:fldLock="1"/>
      </w:r>
      <w:r w:rsidRPr="00DA6D87">
        <w:rPr>
          <w:rFonts w:ascii="Times New Roman" w:eastAsia="Calibri" w:hAnsi="Times New Roman" w:cs="Times New Roman"/>
          <w:kern w:val="0"/>
          <w:sz w:val="24"/>
          <w:szCs w:val="24"/>
          <w:lang w:val="id" w:bidi="ar-SA"/>
          <w14:ligatures w14:val="none"/>
        </w:rPr>
        <w:instrText>ADDIN CSL_CITATION {"citationItems":[{"id":"ITEM-1","itemData":{"author":[{"dropping-particle":"","family":"Surgery","given":"Colon Cancer","non-dropping-particle":"","parse-names":false,"suffix":""},{"dropping-particle":"","family":"Ablation","given":"Rectal Cancer","non-dropping-particle":"","parse-names":false,"suffix":""},{"dropping-particle":"","family":"Cancer","given":"Colorectal","non-dropping-particle":"","parse-names":false,"suffix":""},{"dropping-particle":"","family":"Therapy","given":"Radiation","non-dropping-particle":"","parse-names":false,"suffix":""},{"dropping-particle":"","family":"Systemic","given":"Colorectal Cancer","non-dropping-particle":"","parse-names":false,"suffix":""},{"dropping-particle":"","family":"Cancer","given":"Colorectal","non-dropping-particle":"","parse-names":false,"suffix":""},{"dropping-particle":"","family":"Therapy","given":"Targeted","non-dropping-particle":"","parse-names":false,"suffix":""},{"dropping-particle":"","family":"Immunotherapy","given":"Colorectal Cancer","non-dropping-particle":"","parse-names":false,"suffix":""},{"dropping-particle":"","family":"Common","given":"Colorectal Cancer","non-dropping-particle":"","parse-names":false,"suffix":""}],"container-title":"American cancer society","id":"ITEM-1","issued":{"date-parts":[["2020"]]},"page":"1-52","title":"Treating Colorectal Cancer","type":"article-journal"},"uris":["http://www.mendeley.com/documents/?uuid=4f37109b-1017-452e-9b71-a4a067c1887b"]}],"mendeley":{"formattedCitation":"(Surgery et al., 2020)","plainTextFormattedCitation":"(Surgery et al., 2020)","previouslyFormattedCitation":"(Surgery et al., 2020)"},"properties":{"noteIndex":0},"schema":"https://github.com/citation-style-language/schema/raw/master/csl-citation.json"}</w:instrText>
      </w:r>
      <w:r w:rsidRPr="00DA6D87">
        <w:rPr>
          <w:rFonts w:ascii="Times New Roman" w:eastAsia="Calibri" w:hAnsi="Times New Roman" w:cs="Times New Roman"/>
          <w:kern w:val="0"/>
          <w:sz w:val="24"/>
          <w:szCs w:val="24"/>
          <w:lang w:val="id" w:bidi="ar-SA"/>
          <w14:ligatures w14:val="none"/>
        </w:rPr>
        <w:fldChar w:fldCharType="separate"/>
      </w:r>
      <w:r w:rsidRPr="00DA6D87">
        <w:rPr>
          <w:rFonts w:ascii="Times New Roman" w:eastAsia="Calibri" w:hAnsi="Times New Roman" w:cs="Times New Roman"/>
          <w:noProof/>
          <w:kern w:val="0"/>
          <w:sz w:val="24"/>
          <w:szCs w:val="24"/>
          <w:lang w:val="id" w:bidi="ar-SA"/>
          <w14:ligatures w14:val="none"/>
        </w:rPr>
        <w:t>(Surgery et al., 2020)</w:t>
      </w:r>
      <w:r w:rsidRPr="00DA6D87">
        <w:rPr>
          <w:rFonts w:ascii="Times New Roman" w:eastAsia="Calibri" w:hAnsi="Times New Roman" w:cs="Times New Roman"/>
          <w:kern w:val="0"/>
          <w:sz w:val="24"/>
          <w:szCs w:val="24"/>
          <w:lang w:val="id" w:bidi="ar-SA"/>
          <w14:ligatures w14:val="none"/>
        </w:rPr>
        <w:fldChar w:fldCharType="end"/>
      </w:r>
      <w:r w:rsidRPr="00DA6D87">
        <w:rPr>
          <w:rFonts w:ascii="Times New Roman" w:eastAsia="Calibri" w:hAnsi="Times New Roman" w:cs="Times New Roman"/>
          <w:kern w:val="0"/>
          <w:sz w:val="24"/>
          <w:szCs w:val="24"/>
          <w:lang w:val="id" w:bidi="ar-SA"/>
          <w14:ligatures w14:val="none"/>
        </w:rPr>
        <w:t xml:space="preserve"> Obat kemoterapi menyerang sel yang membelah dengan cepat, itulah sebabnya obat ini bekerja melawan sel kanker. </w:t>
      </w:r>
      <w:r w:rsidRPr="00DA6D87">
        <w:rPr>
          <w:rFonts w:ascii="Times New Roman" w:eastAsia="Calibri" w:hAnsi="Times New Roman" w:cs="Times New Roman"/>
          <w:kern w:val="0"/>
          <w:sz w:val="24"/>
          <w:szCs w:val="24"/>
          <w:lang w:val="en-US" w:bidi="ar-SA"/>
          <w14:ligatures w14:val="none"/>
        </w:rPr>
        <w:t>Namun sel-sel lain di tubuh, seperti folikel rambut, lapisan mulut dan usus, juga membelah dengan cepat. Sel-sel ini juga dapat terpengaruh oleh kemoterapi, yang dapat menimbulkan efek samping.</w:t>
      </w:r>
    </w:p>
    <w:p w14:paraId="7C9EB894" w14:textId="77777777" w:rsidR="00552EFF" w:rsidRDefault="00552EFF" w:rsidP="00964250">
      <w:pPr>
        <w:spacing w:after="0" w:line="480" w:lineRule="auto"/>
        <w:ind w:firstLine="709"/>
        <w:jc w:val="both"/>
        <w:rPr>
          <w:rFonts w:ascii="Times New Roman" w:eastAsia="Calibri" w:hAnsi="Times New Roman" w:cs="Times New Roman"/>
          <w:kern w:val="0"/>
          <w:sz w:val="24"/>
          <w:szCs w:val="24"/>
          <w:lang w:val="en-US" w:bidi="ar-SA"/>
          <w14:ligatures w14:val="none"/>
        </w:rPr>
      </w:pPr>
      <w:r w:rsidRPr="00DA6D87">
        <w:rPr>
          <w:rFonts w:ascii="Times New Roman" w:eastAsia="Calibri" w:hAnsi="Times New Roman" w:cs="Times New Roman"/>
          <w:kern w:val="0"/>
          <w:sz w:val="24"/>
          <w:szCs w:val="24"/>
          <w:lang w:val="en-US" w:bidi="ar-SA"/>
          <w14:ligatures w14:val="none"/>
        </w:rPr>
        <w:t>Efek samping kemoterapi bergantung pada jenis dan dosis obat yang diberikan serta berapa lama Anda meminumnya. Efek samping yang umum dari kemoterapi dapat mencakup:</w:t>
      </w:r>
    </w:p>
    <w:p w14:paraId="68ADC1EC" w14:textId="77777777" w:rsidR="00FA66BE" w:rsidRPr="00DA6D87" w:rsidRDefault="00552EFF" w:rsidP="00700DE1">
      <w:pPr>
        <w:pStyle w:val="DaftarParagraf"/>
        <w:numPr>
          <w:ilvl w:val="0"/>
          <w:numId w:val="35"/>
        </w:numPr>
        <w:spacing w:after="0" w:line="480" w:lineRule="auto"/>
        <w:rPr>
          <w:rFonts w:eastAsia="Calibri" w:cs="Times New Roman"/>
          <w:kern w:val="0"/>
          <w:szCs w:val="24"/>
          <w14:ligatures w14:val="none"/>
        </w:rPr>
      </w:pPr>
      <w:r w:rsidRPr="00DA6D87">
        <w:rPr>
          <w:rFonts w:eastAsia="Calibri" w:cs="Times New Roman"/>
          <w:kern w:val="0"/>
          <w:szCs w:val="24"/>
          <w14:ligatures w14:val="none"/>
        </w:rPr>
        <w:lastRenderedPageBreak/>
        <w:t>Rambut rontok</w:t>
      </w:r>
    </w:p>
    <w:p w14:paraId="428FC719" w14:textId="77777777" w:rsidR="00FA66BE" w:rsidRPr="00DA6D87" w:rsidRDefault="00552EFF" w:rsidP="00700DE1">
      <w:pPr>
        <w:pStyle w:val="DaftarParagraf"/>
        <w:numPr>
          <w:ilvl w:val="0"/>
          <w:numId w:val="35"/>
        </w:numPr>
        <w:spacing w:after="0" w:line="480" w:lineRule="auto"/>
        <w:rPr>
          <w:rFonts w:eastAsia="Calibri" w:cs="Times New Roman"/>
          <w:kern w:val="0"/>
          <w:szCs w:val="24"/>
          <w14:ligatures w14:val="none"/>
        </w:rPr>
      </w:pPr>
      <w:r w:rsidRPr="00DA6D87">
        <w:rPr>
          <w:rFonts w:eastAsia="Calibri" w:cs="Times New Roman"/>
          <w:kern w:val="0"/>
          <w:szCs w:val="24"/>
          <w14:ligatures w14:val="none"/>
        </w:rPr>
        <w:t>Luka di mulut</w:t>
      </w:r>
    </w:p>
    <w:p w14:paraId="28E6AC78" w14:textId="77777777" w:rsidR="00FA66BE" w:rsidRPr="00EF5DBB" w:rsidRDefault="00552EFF" w:rsidP="00700DE1">
      <w:pPr>
        <w:pStyle w:val="DaftarParagraf"/>
        <w:numPr>
          <w:ilvl w:val="0"/>
          <w:numId w:val="35"/>
        </w:numPr>
        <w:spacing w:after="0" w:line="480" w:lineRule="auto"/>
        <w:rPr>
          <w:rFonts w:eastAsia="Calibri" w:cs="Times New Roman"/>
          <w:kern w:val="0"/>
          <w:szCs w:val="24"/>
          <w:lang w:val="fi-FI"/>
          <w14:ligatures w14:val="none"/>
        </w:rPr>
      </w:pPr>
      <w:r w:rsidRPr="00DA6D87">
        <w:rPr>
          <w:rFonts w:eastAsia="Calibri" w:cs="Times New Roman"/>
          <w:kern w:val="0"/>
          <w:szCs w:val="24"/>
          <w:lang w:val="fi-FI"/>
          <w14:ligatures w14:val="none"/>
        </w:rPr>
        <w:t>Kehilangan nafsu makan atau penurunan berat badan</w:t>
      </w:r>
    </w:p>
    <w:p w14:paraId="7A85AEF3" w14:textId="77777777" w:rsidR="00FA66BE" w:rsidRPr="00DA6D87" w:rsidRDefault="00552EFF" w:rsidP="00700DE1">
      <w:pPr>
        <w:pStyle w:val="DaftarParagraf"/>
        <w:numPr>
          <w:ilvl w:val="0"/>
          <w:numId w:val="35"/>
        </w:numPr>
        <w:spacing w:after="0" w:line="480" w:lineRule="auto"/>
        <w:rPr>
          <w:rFonts w:eastAsia="Calibri" w:cs="Times New Roman"/>
          <w:kern w:val="0"/>
          <w:szCs w:val="24"/>
          <w14:ligatures w14:val="none"/>
        </w:rPr>
      </w:pPr>
      <w:r w:rsidRPr="00DA6D87">
        <w:rPr>
          <w:rFonts w:eastAsia="Calibri" w:cs="Times New Roman"/>
          <w:kern w:val="0"/>
          <w:szCs w:val="24"/>
          <w:lang w:val="fi-FI"/>
          <w14:ligatures w14:val="none"/>
        </w:rPr>
        <w:t>Mual dan muntah</w:t>
      </w:r>
    </w:p>
    <w:p w14:paraId="2D74BDD5" w14:textId="77777777" w:rsidR="00FA66BE" w:rsidRPr="00DA6D87" w:rsidRDefault="00552EFF" w:rsidP="00700DE1">
      <w:pPr>
        <w:pStyle w:val="DaftarParagraf"/>
        <w:numPr>
          <w:ilvl w:val="0"/>
          <w:numId w:val="35"/>
        </w:numPr>
        <w:spacing w:after="0" w:line="480" w:lineRule="auto"/>
        <w:rPr>
          <w:rFonts w:eastAsia="Calibri" w:cs="Times New Roman"/>
          <w:kern w:val="0"/>
          <w:szCs w:val="24"/>
          <w14:ligatures w14:val="none"/>
        </w:rPr>
      </w:pPr>
      <w:r w:rsidRPr="00DA6D87">
        <w:rPr>
          <w:rFonts w:eastAsia="Calibri" w:cs="Times New Roman"/>
          <w:kern w:val="0"/>
          <w:szCs w:val="24"/>
          <w:lang w:val="fi-FI"/>
          <w14:ligatures w14:val="none"/>
        </w:rPr>
        <w:t>Diare</w:t>
      </w:r>
    </w:p>
    <w:p w14:paraId="4AC88668" w14:textId="77777777" w:rsidR="00FA66BE" w:rsidRPr="00DA6D87" w:rsidRDefault="00552EFF" w:rsidP="00700DE1">
      <w:pPr>
        <w:pStyle w:val="DaftarParagraf"/>
        <w:numPr>
          <w:ilvl w:val="0"/>
          <w:numId w:val="35"/>
        </w:numPr>
        <w:spacing w:after="0" w:line="480" w:lineRule="auto"/>
        <w:rPr>
          <w:rFonts w:eastAsia="Calibri" w:cs="Times New Roman"/>
          <w:kern w:val="0"/>
          <w:szCs w:val="24"/>
          <w14:ligatures w14:val="none"/>
        </w:rPr>
      </w:pPr>
      <w:r w:rsidRPr="00DA6D87">
        <w:rPr>
          <w:rFonts w:eastAsia="Calibri" w:cs="Times New Roman"/>
          <w:kern w:val="0"/>
          <w:szCs w:val="24"/>
          <w:lang w:val="fi-FI"/>
          <w14:ligatures w14:val="none"/>
        </w:rPr>
        <w:t>Perubahan kuku</w:t>
      </w:r>
    </w:p>
    <w:p w14:paraId="3327D597" w14:textId="4A26BA5E" w:rsidR="00552EFF" w:rsidRPr="00DA6D87" w:rsidRDefault="00552EFF" w:rsidP="00700DE1">
      <w:pPr>
        <w:pStyle w:val="DaftarParagraf"/>
        <w:numPr>
          <w:ilvl w:val="0"/>
          <w:numId w:val="35"/>
        </w:numPr>
        <w:spacing w:after="0" w:line="480" w:lineRule="auto"/>
        <w:rPr>
          <w:rFonts w:eastAsia="Calibri" w:cs="Times New Roman"/>
          <w:kern w:val="0"/>
          <w:szCs w:val="24"/>
          <w14:ligatures w14:val="none"/>
        </w:rPr>
      </w:pPr>
      <w:r w:rsidRPr="00DA6D87">
        <w:rPr>
          <w:rFonts w:eastAsia="Calibri" w:cs="Times New Roman"/>
          <w:kern w:val="0"/>
          <w:szCs w:val="24"/>
          <w:lang w:val="fi-FI"/>
          <w14:ligatures w14:val="none"/>
        </w:rPr>
        <w:t>Perubahan kulit</w:t>
      </w:r>
    </w:p>
    <w:p w14:paraId="1A39D840" w14:textId="03152E3C" w:rsidR="00552EFF" w:rsidRPr="00EF5DBB" w:rsidRDefault="00552EFF" w:rsidP="00962AE1">
      <w:pPr>
        <w:spacing w:after="0" w:line="480" w:lineRule="auto"/>
        <w:ind w:firstLine="360"/>
        <w:jc w:val="both"/>
        <w:rPr>
          <w:rFonts w:ascii="Times New Roman" w:eastAsia="Calibri" w:hAnsi="Times New Roman" w:cs="Times New Roman"/>
          <w:kern w:val="0"/>
          <w:sz w:val="24"/>
          <w:szCs w:val="24"/>
          <w:lang w:val="en-US" w:bidi="ar-SA"/>
          <w14:ligatures w14:val="none"/>
        </w:rPr>
      </w:pPr>
      <w:r w:rsidRPr="00EF5DBB">
        <w:rPr>
          <w:rFonts w:ascii="Times New Roman" w:eastAsia="Calibri" w:hAnsi="Times New Roman" w:cs="Times New Roman"/>
          <w:kern w:val="0"/>
          <w:sz w:val="24"/>
          <w:szCs w:val="24"/>
          <w:lang w:val="en-US" w:bidi="ar-SA"/>
          <w14:ligatures w14:val="none"/>
        </w:rPr>
        <w:t>Obat Kemoterapi juga dapat</w:t>
      </w:r>
      <w:r w:rsidR="009539A7">
        <w:rPr>
          <w:rFonts w:ascii="Times New Roman" w:eastAsia="Calibri" w:hAnsi="Times New Roman" w:cs="Times New Roman"/>
          <w:kern w:val="0"/>
          <w:sz w:val="24"/>
          <w:szCs w:val="24"/>
          <w:lang w:val="en-US" w:bidi="ar-SA"/>
          <w14:ligatures w14:val="none"/>
        </w:rPr>
        <w:t xml:space="preserve"> </w:t>
      </w:r>
      <w:r w:rsidRPr="00EF5DBB">
        <w:rPr>
          <w:rFonts w:ascii="Times New Roman" w:eastAsia="Calibri" w:hAnsi="Times New Roman" w:cs="Times New Roman"/>
          <w:kern w:val="0"/>
          <w:sz w:val="24"/>
          <w:szCs w:val="24"/>
          <w:lang w:val="en-US" w:bidi="ar-SA"/>
          <w14:ligatures w14:val="none"/>
        </w:rPr>
        <w:t>mempengaruhi sel-sel pembentuk darah di sumsum tulang</w:t>
      </w:r>
      <w:r w:rsidR="009539A7">
        <w:rPr>
          <w:rFonts w:ascii="Times New Roman" w:eastAsia="Calibri" w:hAnsi="Times New Roman" w:cs="Times New Roman"/>
          <w:kern w:val="0"/>
          <w:sz w:val="24"/>
          <w:szCs w:val="24"/>
          <w:lang w:val="en-US" w:bidi="ar-SA"/>
          <w14:ligatures w14:val="none"/>
        </w:rPr>
        <w:t xml:space="preserve"> </w:t>
      </w:r>
      <w:r w:rsidRPr="00EF5DBB">
        <w:rPr>
          <w:rFonts w:ascii="Times New Roman" w:eastAsia="Calibri" w:hAnsi="Times New Roman" w:cs="Times New Roman"/>
          <w:kern w:val="0"/>
          <w:sz w:val="24"/>
          <w:szCs w:val="24"/>
          <w:lang w:val="en-US" w:bidi="ar-SA"/>
          <w14:ligatures w14:val="none"/>
        </w:rPr>
        <w:t>yang dapat menyebabkan:</w:t>
      </w:r>
    </w:p>
    <w:p w14:paraId="4FAB7DA9" w14:textId="77777777" w:rsidR="00FA66BE" w:rsidRPr="00DA6D87" w:rsidRDefault="00552EFF" w:rsidP="00700DE1">
      <w:pPr>
        <w:pStyle w:val="DaftarParagraf"/>
        <w:numPr>
          <w:ilvl w:val="0"/>
          <w:numId w:val="36"/>
        </w:numPr>
        <w:spacing w:after="0" w:line="480" w:lineRule="auto"/>
        <w:rPr>
          <w:rFonts w:eastAsia="Calibri" w:cs="Times New Roman"/>
          <w:kern w:val="0"/>
          <w:szCs w:val="24"/>
          <w:lang w:val="fi-FI"/>
          <w14:ligatures w14:val="none"/>
        </w:rPr>
      </w:pPr>
      <w:r w:rsidRPr="00DA6D87">
        <w:rPr>
          <w:rFonts w:eastAsia="Calibri" w:cs="Times New Roman"/>
          <w:kern w:val="0"/>
          <w:szCs w:val="24"/>
          <w:lang w:val="fi-FI"/>
          <w14:ligatures w14:val="none"/>
        </w:rPr>
        <w:t>Peningkatan kemungkinan infeksi (dari rendahnya jumlah sel darah putih)</w:t>
      </w:r>
    </w:p>
    <w:p w14:paraId="7AD4D3DD" w14:textId="77777777" w:rsidR="00FA66BE" w:rsidRPr="00EF5DBB" w:rsidRDefault="00552EFF" w:rsidP="00700DE1">
      <w:pPr>
        <w:pStyle w:val="DaftarParagraf"/>
        <w:numPr>
          <w:ilvl w:val="0"/>
          <w:numId w:val="36"/>
        </w:numPr>
        <w:spacing w:after="0" w:line="480" w:lineRule="auto"/>
        <w:rPr>
          <w:rFonts w:eastAsia="Calibri" w:cs="Times New Roman"/>
          <w:kern w:val="0"/>
          <w:szCs w:val="24"/>
          <w14:ligatures w14:val="none"/>
        </w:rPr>
      </w:pPr>
      <w:r w:rsidRPr="00DA6D87">
        <w:rPr>
          <w:rFonts w:eastAsia="Calibri" w:cs="Times New Roman"/>
          <w:kern w:val="0"/>
          <w:szCs w:val="24"/>
          <w14:ligatures w14:val="none"/>
        </w:rPr>
        <w:t>Mudah memar atau berdarah (akibat jumlah trombosit darah rendah)</w:t>
      </w:r>
    </w:p>
    <w:p w14:paraId="60F12CBF" w14:textId="15B92533" w:rsidR="00552EFF" w:rsidRPr="00DA6D87" w:rsidRDefault="00552EFF" w:rsidP="00700DE1">
      <w:pPr>
        <w:pStyle w:val="DaftarParagraf"/>
        <w:numPr>
          <w:ilvl w:val="0"/>
          <w:numId w:val="36"/>
        </w:numPr>
        <w:spacing w:after="0" w:line="480" w:lineRule="auto"/>
        <w:rPr>
          <w:rFonts w:eastAsia="Calibri" w:cs="Times New Roman"/>
          <w:kern w:val="0"/>
          <w:szCs w:val="24"/>
          <w:lang w:val="fi-FI"/>
          <w14:ligatures w14:val="none"/>
        </w:rPr>
      </w:pPr>
      <w:r w:rsidRPr="00DA6D87">
        <w:rPr>
          <w:rFonts w:eastAsia="Calibri" w:cs="Times New Roman"/>
          <w:kern w:val="0"/>
          <w:szCs w:val="24"/>
          <w:lang w:val="fi-FI"/>
          <w14:ligatures w14:val="none"/>
        </w:rPr>
        <w:t>Kelelahan (karena jumlah sel darah merah yang rendah dan alasan lainnya)</w:t>
      </w:r>
    </w:p>
    <w:p w14:paraId="39F6A721" w14:textId="521FEEB1" w:rsidR="00045101" w:rsidRPr="00421034" w:rsidRDefault="00552EFF" w:rsidP="00D12813">
      <w:pPr>
        <w:spacing w:after="0" w:line="480" w:lineRule="auto"/>
        <w:ind w:firstLine="360"/>
        <w:jc w:val="both"/>
        <w:rPr>
          <w:rFonts w:ascii="Times New Roman" w:eastAsia="Calibri" w:hAnsi="Times New Roman" w:cs="Times New Roman"/>
          <w:kern w:val="0"/>
          <w:sz w:val="24"/>
          <w:szCs w:val="24"/>
          <w:lang w:val="fi-FI" w:bidi="ar-SA"/>
          <w14:ligatures w14:val="none"/>
        </w:rPr>
      </w:pPr>
      <w:r w:rsidRPr="00421034">
        <w:rPr>
          <w:rFonts w:ascii="Times New Roman" w:eastAsia="Calibri" w:hAnsi="Times New Roman" w:cs="Times New Roman"/>
          <w:kern w:val="0"/>
          <w:sz w:val="24"/>
          <w:szCs w:val="24"/>
          <w:lang w:val="fi-FI" w:bidi="ar-SA"/>
          <w14:ligatures w14:val="none"/>
        </w:rPr>
        <w:t>Efek samping kemoterapi lainnya yag kemungkinan muncul pada penggunaan obat keoterapi  tertentu Misalnya:</w:t>
      </w:r>
    </w:p>
    <w:p w14:paraId="3FC677D3" w14:textId="21EB9229" w:rsidR="00FA66BE" w:rsidRPr="00B22336" w:rsidRDefault="00552EFF" w:rsidP="00700DE1">
      <w:pPr>
        <w:pStyle w:val="DaftarParagraf"/>
        <w:numPr>
          <w:ilvl w:val="3"/>
          <w:numId w:val="36"/>
        </w:numPr>
        <w:spacing w:after="0" w:line="480" w:lineRule="auto"/>
        <w:rPr>
          <w:rFonts w:eastAsia="Calibri" w:cs="Times New Roman"/>
          <w:i/>
          <w:iCs/>
          <w:kern w:val="0"/>
          <w:szCs w:val="24"/>
          <w:lang w:val="fi-FI"/>
          <w14:ligatures w14:val="none"/>
        </w:rPr>
      </w:pPr>
      <w:r w:rsidRPr="00B22336">
        <w:rPr>
          <w:rFonts w:eastAsia="Calibri" w:cs="Times New Roman"/>
          <w:i/>
          <w:iCs/>
          <w:kern w:val="0"/>
          <w:szCs w:val="24"/>
          <w:lang w:val="fi-FI"/>
          <w14:ligatures w14:val="none"/>
        </w:rPr>
        <w:t xml:space="preserve">Hand – foot syndrom </w:t>
      </w:r>
    </w:p>
    <w:p w14:paraId="1BB99587" w14:textId="725EF413" w:rsidR="00552EFF" w:rsidRDefault="00552EFF" w:rsidP="002A2355">
      <w:pPr>
        <w:spacing w:after="0" w:line="480" w:lineRule="auto"/>
        <w:ind w:firstLine="360"/>
        <w:jc w:val="both"/>
        <w:rPr>
          <w:rFonts w:ascii="Times New Roman" w:eastAsia="Calibri" w:hAnsi="Times New Roman" w:cs="Times New Roman"/>
          <w:kern w:val="0"/>
          <w:sz w:val="24"/>
          <w:szCs w:val="24"/>
          <w:lang w:val="fi-FI"/>
          <w14:ligatures w14:val="none"/>
        </w:rPr>
      </w:pPr>
      <w:r w:rsidRPr="00964250">
        <w:rPr>
          <w:rFonts w:ascii="Times New Roman" w:eastAsia="Calibri" w:hAnsi="Times New Roman" w:cs="Times New Roman"/>
          <w:kern w:val="0"/>
          <w:sz w:val="24"/>
          <w:szCs w:val="24"/>
          <w:lang w:val="fi-FI"/>
          <w14:ligatures w14:val="none"/>
        </w:rPr>
        <w:t xml:space="preserve">Sindrom tangan-kaki dapat berkembang selama pengobatan dengan </w:t>
      </w:r>
      <w:r w:rsidRPr="006810A3">
        <w:rPr>
          <w:rFonts w:ascii="Times New Roman" w:eastAsia="Calibri" w:hAnsi="Times New Roman" w:cs="Times New Roman"/>
          <w:i/>
          <w:iCs/>
          <w:kern w:val="0"/>
          <w:sz w:val="24"/>
          <w:szCs w:val="24"/>
          <w:lang w:val="fi-FI"/>
          <w14:ligatures w14:val="none"/>
        </w:rPr>
        <w:t xml:space="preserve">capecitabine </w:t>
      </w:r>
      <w:r w:rsidRPr="00964250">
        <w:rPr>
          <w:rFonts w:ascii="Times New Roman" w:eastAsia="Calibri" w:hAnsi="Times New Roman" w:cs="Times New Roman"/>
          <w:kern w:val="0"/>
          <w:sz w:val="24"/>
          <w:szCs w:val="24"/>
          <w:lang w:val="fi-FI"/>
          <w14:ligatures w14:val="none"/>
        </w:rPr>
        <w:t xml:space="preserve">atau </w:t>
      </w:r>
      <w:r w:rsidRPr="006810A3">
        <w:rPr>
          <w:rFonts w:ascii="Times New Roman" w:eastAsia="Calibri" w:hAnsi="Times New Roman" w:cs="Times New Roman"/>
          <w:i/>
          <w:iCs/>
          <w:kern w:val="0"/>
          <w:sz w:val="24"/>
          <w:szCs w:val="24"/>
          <w:lang w:val="fi-FI"/>
          <w14:ligatures w14:val="none"/>
        </w:rPr>
        <w:t>5-FU</w:t>
      </w:r>
      <w:r w:rsidRPr="00964250">
        <w:rPr>
          <w:rFonts w:ascii="Times New Roman" w:eastAsia="Calibri" w:hAnsi="Times New Roman" w:cs="Times New Roman"/>
          <w:kern w:val="0"/>
          <w:sz w:val="24"/>
          <w:szCs w:val="24"/>
          <w:lang w:val="fi-FI"/>
          <w14:ligatures w14:val="none"/>
        </w:rPr>
        <w:t xml:space="preserve"> (bila diberikan sebagai infus). Ini bisa dimulai dengan kemerahan di tangan dan kaki, dan kemudian berkembang menjadi nyeri dan sensitivitas di telapak tangan dan telapak kaki. Jika memburuk, kulit bisa melepuh atau mengelupas, terkadang menimbulkan luka yang menyakitkan. Penting untuk segera memberi tahu dokter Anda tentang gejala awal apa pun, seperti kemerahan atau sensitivitas, sehingga dapat diambil tindakan untuk mencegah keadaan menjadi lebih buruk.</w:t>
      </w:r>
    </w:p>
    <w:p w14:paraId="5281DF75" w14:textId="228CAC9D" w:rsidR="00FA66BE" w:rsidRPr="00D12813" w:rsidRDefault="00552EFF" w:rsidP="00700DE1">
      <w:pPr>
        <w:pStyle w:val="DaftarParagraf"/>
        <w:numPr>
          <w:ilvl w:val="3"/>
          <w:numId w:val="36"/>
        </w:numPr>
        <w:spacing w:after="0" w:line="480" w:lineRule="auto"/>
        <w:rPr>
          <w:rFonts w:eastAsia="Calibri" w:cs="Times New Roman"/>
          <w:kern w:val="0"/>
          <w:szCs w:val="24"/>
          <w:lang w:val="fi-FI"/>
          <w14:ligatures w14:val="none"/>
        </w:rPr>
      </w:pPr>
      <w:r w:rsidRPr="00D12813">
        <w:rPr>
          <w:rFonts w:eastAsia="Calibri" w:cs="Times New Roman"/>
          <w:kern w:val="0"/>
          <w:szCs w:val="24"/>
          <w:lang w:val="fi-FI"/>
          <w14:ligatures w14:val="none"/>
        </w:rPr>
        <w:t>Neuropati</w:t>
      </w:r>
    </w:p>
    <w:p w14:paraId="1873C62D" w14:textId="73CF5D2E" w:rsidR="00CA7670" w:rsidRPr="00D12813" w:rsidRDefault="00552EFF" w:rsidP="00045101">
      <w:pPr>
        <w:spacing w:after="0" w:line="480" w:lineRule="auto"/>
        <w:ind w:firstLine="360"/>
        <w:jc w:val="both"/>
        <w:rPr>
          <w:rFonts w:ascii="Times New Roman" w:eastAsia="Calibri" w:hAnsi="Times New Roman" w:cs="Times New Roman"/>
          <w:kern w:val="0"/>
          <w:sz w:val="24"/>
          <w:szCs w:val="24"/>
          <w:lang w:val="fi-FI"/>
          <w14:ligatures w14:val="none"/>
        </w:rPr>
      </w:pPr>
      <w:r w:rsidRPr="00D12813">
        <w:rPr>
          <w:rFonts w:ascii="Times New Roman" w:eastAsia="Calibri" w:hAnsi="Times New Roman" w:cs="Times New Roman"/>
          <w:kern w:val="0"/>
          <w:sz w:val="24"/>
          <w:szCs w:val="24"/>
          <w:lang w:val="fi-FI"/>
          <w14:ligatures w14:val="none"/>
        </w:rPr>
        <w:lastRenderedPageBreak/>
        <w:t>kerusakan saraf</w:t>
      </w:r>
      <w:r w:rsidR="009539A7">
        <w:rPr>
          <w:rFonts w:ascii="Times New Roman" w:eastAsia="Calibri" w:hAnsi="Times New Roman" w:cs="Times New Roman"/>
          <w:kern w:val="0"/>
          <w:sz w:val="24"/>
          <w:szCs w:val="24"/>
          <w:lang w:val="fi-FI"/>
          <w14:ligatures w14:val="none"/>
        </w:rPr>
        <w:t xml:space="preserve"> </w:t>
      </w:r>
      <w:r w:rsidRPr="00D12813">
        <w:rPr>
          <w:rFonts w:ascii="Times New Roman" w:eastAsia="Calibri" w:hAnsi="Times New Roman" w:cs="Times New Roman"/>
          <w:kern w:val="0"/>
          <w:sz w:val="24"/>
          <w:szCs w:val="24"/>
          <w:lang w:val="fi-FI"/>
          <w14:ligatures w14:val="none"/>
        </w:rPr>
        <w:t xml:space="preserve">adalah efek samping umum dari </w:t>
      </w:r>
      <w:r w:rsidRPr="00D12813">
        <w:rPr>
          <w:rFonts w:ascii="Times New Roman" w:eastAsia="Calibri" w:hAnsi="Times New Roman" w:cs="Times New Roman"/>
          <w:i/>
          <w:iCs/>
          <w:kern w:val="0"/>
          <w:sz w:val="24"/>
          <w:szCs w:val="24"/>
          <w:lang w:val="fi-FI"/>
          <w14:ligatures w14:val="none"/>
        </w:rPr>
        <w:t>oxaliplatin</w:t>
      </w:r>
      <w:r w:rsidRPr="00D12813">
        <w:rPr>
          <w:rFonts w:ascii="Times New Roman" w:eastAsia="Calibri" w:hAnsi="Times New Roman" w:cs="Times New Roman"/>
          <w:kern w:val="0"/>
          <w:sz w:val="24"/>
          <w:szCs w:val="24"/>
          <w:lang w:val="fi-FI"/>
          <w14:ligatures w14:val="none"/>
        </w:rPr>
        <w:t xml:space="preserve">. Gejalanya berupa mati rasa, kesemutan, bahkan nyeri pada tangan dan kaki. Hal ini juga dapat menyebabkan kepekaan yang intens terhadap dingin di tenggorokan, kerongkongan (saluran yang menghubungkan tenggorokan ke perut), dan telapak tangan Anda. Hal ini dapat menyebabkan rasa sakit saat menelan cairan dingin atau memegang gelas dingin. </w:t>
      </w:r>
    </w:p>
    <w:p w14:paraId="2628FDA8" w14:textId="77777777" w:rsidR="00E01E90" w:rsidRPr="00D12813" w:rsidRDefault="00552EFF" w:rsidP="00700DE1">
      <w:pPr>
        <w:pStyle w:val="DaftarParagraf"/>
        <w:numPr>
          <w:ilvl w:val="3"/>
          <w:numId w:val="36"/>
        </w:numPr>
        <w:spacing w:after="0" w:line="480" w:lineRule="auto"/>
        <w:rPr>
          <w:rFonts w:eastAsia="Calibri" w:cs="Times New Roman"/>
          <w:kern w:val="0"/>
          <w:szCs w:val="24"/>
          <w:lang w:val="fi-FI"/>
          <w14:ligatures w14:val="none"/>
        </w:rPr>
      </w:pPr>
      <w:r w:rsidRPr="00D12813">
        <w:rPr>
          <w:rFonts w:eastAsia="Calibri" w:cs="Times New Roman"/>
          <w:kern w:val="0"/>
          <w:szCs w:val="24"/>
          <w:lang w:val="fi-FI"/>
          <w14:ligatures w14:val="none"/>
        </w:rPr>
        <w:t xml:space="preserve">Reaksi alergi atau sensitivitas </w:t>
      </w:r>
    </w:p>
    <w:p w14:paraId="2E5E5E90" w14:textId="7F100F54" w:rsidR="00552EFF" w:rsidRPr="00D12813" w:rsidRDefault="00552EFF" w:rsidP="00D12813">
      <w:pPr>
        <w:spacing w:after="0" w:line="480" w:lineRule="auto"/>
        <w:ind w:firstLine="360"/>
        <w:rPr>
          <w:rFonts w:ascii="Times New Roman" w:eastAsia="Calibri" w:hAnsi="Times New Roman" w:cs="Times New Roman"/>
          <w:kern w:val="0"/>
          <w:sz w:val="24"/>
          <w:szCs w:val="24"/>
          <w:lang w:val="fi-FI"/>
          <w14:ligatures w14:val="none"/>
        </w:rPr>
      </w:pPr>
      <w:r w:rsidRPr="00D12813">
        <w:rPr>
          <w:rFonts w:ascii="Times New Roman" w:eastAsia="Calibri" w:hAnsi="Times New Roman" w:cs="Times New Roman"/>
          <w:kern w:val="0"/>
          <w:sz w:val="24"/>
          <w:szCs w:val="24"/>
          <w:lang w:val="fi-FI"/>
          <w14:ligatures w14:val="none"/>
        </w:rPr>
        <w:t xml:space="preserve">Dapat terjadi pada beberapa orang saat mengonsumsi obat </w:t>
      </w:r>
      <w:r w:rsidRPr="00D12813">
        <w:rPr>
          <w:rFonts w:ascii="Times New Roman" w:eastAsia="Calibri" w:hAnsi="Times New Roman" w:cs="Times New Roman"/>
          <w:i/>
          <w:iCs/>
          <w:kern w:val="0"/>
          <w:sz w:val="24"/>
          <w:szCs w:val="24"/>
          <w:lang w:val="fi-FI"/>
          <w14:ligatures w14:val="none"/>
        </w:rPr>
        <w:t>oxaliplatin.</w:t>
      </w:r>
      <w:r w:rsidRPr="00D12813">
        <w:rPr>
          <w:rFonts w:ascii="Times New Roman" w:eastAsia="Calibri" w:hAnsi="Times New Roman" w:cs="Times New Roman"/>
          <w:kern w:val="0"/>
          <w:sz w:val="24"/>
          <w:szCs w:val="24"/>
          <w:lang w:val="fi-FI"/>
          <w14:ligatures w14:val="none"/>
        </w:rPr>
        <w:t xml:space="preserve"> Gejalanya bisa berupa ruam kulit</w:t>
      </w:r>
      <w:r w:rsidR="00B22336" w:rsidRPr="00D12813">
        <w:rPr>
          <w:rFonts w:ascii="Times New Roman" w:eastAsia="Calibri" w:hAnsi="Times New Roman" w:cs="Times New Roman"/>
          <w:kern w:val="0"/>
          <w:sz w:val="24"/>
          <w:szCs w:val="24"/>
          <w:lang w:val="fi-FI"/>
          <w14:ligatures w14:val="none"/>
        </w:rPr>
        <w:t xml:space="preserve">, </w:t>
      </w:r>
      <w:r w:rsidRPr="00D12813">
        <w:rPr>
          <w:rFonts w:ascii="Times New Roman" w:eastAsia="Calibri" w:hAnsi="Times New Roman" w:cs="Times New Roman"/>
          <w:kern w:val="0"/>
          <w:sz w:val="24"/>
          <w:szCs w:val="24"/>
          <w:lang w:val="fi-FI"/>
          <w14:ligatures w14:val="none"/>
        </w:rPr>
        <w:t>sesak dada dan kesulitan bernapas</w:t>
      </w:r>
      <w:r w:rsidR="00B22336" w:rsidRPr="00D12813">
        <w:rPr>
          <w:rFonts w:ascii="Times New Roman" w:eastAsia="Calibri" w:hAnsi="Times New Roman" w:cs="Times New Roman"/>
          <w:kern w:val="0"/>
          <w:sz w:val="24"/>
          <w:szCs w:val="24"/>
          <w:lang w:val="fi-FI"/>
          <w14:ligatures w14:val="none"/>
        </w:rPr>
        <w:t xml:space="preserve">, </w:t>
      </w:r>
      <w:r w:rsidRPr="00D12813">
        <w:rPr>
          <w:rFonts w:ascii="Times New Roman" w:eastAsia="Calibri" w:hAnsi="Times New Roman" w:cs="Times New Roman"/>
          <w:kern w:val="0"/>
          <w:sz w:val="24"/>
          <w:szCs w:val="24"/>
          <w:lang w:val="fi-FI"/>
          <w14:ligatures w14:val="none"/>
        </w:rPr>
        <w:t>sakit punggung</w:t>
      </w:r>
      <w:r w:rsidR="00B22336" w:rsidRPr="00D12813">
        <w:rPr>
          <w:rFonts w:ascii="Times New Roman" w:eastAsia="Calibri" w:hAnsi="Times New Roman" w:cs="Times New Roman"/>
          <w:kern w:val="0"/>
          <w:sz w:val="24"/>
          <w:szCs w:val="24"/>
          <w:lang w:val="fi-FI"/>
          <w14:ligatures w14:val="none"/>
        </w:rPr>
        <w:t xml:space="preserve">, </w:t>
      </w:r>
      <w:r w:rsidRPr="00D12813">
        <w:rPr>
          <w:rFonts w:ascii="Times New Roman" w:eastAsia="Calibri" w:hAnsi="Times New Roman" w:cs="Times New Roman"/>
          <w:kern w:val="0"/>
          <w:sz w:val="24"/>
          <w:szCs w:val="24"/>
          <w:lang w:val="fi-FI"/>
          <w14:ligatures w14:val="none"/>
        </w:rPr>
        <w:t>atau merasa pusing,</w:t>
      </w:r>
      <w:r w:rsidR="00B22336" w:rsidRPr="00D12813">
        <w:rPr>
          <w:rFonts w:ascii="Times New Roman" w:eastAsia="Calibri" w:hAnsi="Times New Roman" w:cs="Times New Roman"/>
          <w:kern w:val="0"/>
          <w:sz w:val="24"/>
          <w:szCs w:val="24"/>
          <w:lang w:val="fi-FI"/>
          <w14:ligatures w14:val="none"/>
        </w:rPr>
        <w:t xml:space="preserve"> </w:t>
      </w:r>
      <w:r w:rsidRPr="00D12813">
        <w:rPr>
          <w:rFonts w:ascii="Times New Roman" w:eastAsia="Calibri" w:hAnsi="Times New Roman" w:cs="Times New Roman"/>
          <w:kern w:val="0"/>
          <w:sz w:val="24"/>
          <w:szCs w:val="24"/>
          <w:lang w:val="fi-FI"/>
          <w14:ligatures w14:val="none"/>
        </w:rPr>
        <w:t xml:space="preserve">lemah. </w:t>
      </w:r>
    </w:p>
    <w:p w14:paraId="4B46F2AE" w14:textId="77777777" w:rsidR="00FA66BE" w:rsidRPr="00D12813" w:rsidRDefault="00552EFF" w:rsidP="00700DE1">
      <w:pPr>
        <w:pStyle w:val="DaftarParagraf"/>
        <w:numPr>
          <w:ilvl w:val="0"/>
          <w:numId w:val="36"/>
        </w:numPr>
        <w:spacing w:after="0" w:line="480" w:lineRule="auto"/>
        <w:rPr>
          <w:rFonts w:eastAsia="Calibri" w:cs="Times New Roman"/>
          <w:kern w:val="0"/>
          <w:szCs w:val="24"/>
          <w:lang w:val="fi-FI" w:bidi="hi-IN"/>
          <w14:ligatures w14:val="none"/>
        </w:rPr>
      </w:pPr>
      <w:r w:rsidRPr="00D12813">
        <w:rPr>
          <w:rFonts w:eastAsia="Calibri" w:cs="Times New Roman"/>
          <w:kern w:val="0"/>
          <w:szCs w:val="24"/>
          <w:lang w:val="fi-FI"/>
          <w14:ligatures w14:val="none"/>
        </w:rPr>
        <w:t xml:space="preserve">Diare </w:t>
      </w:r>
    </w:p>
    <w:p w14:paraId="2AAD58C6" w14:textId="60187D9A" w:rsidR="00FA66BE" w:rsidRPr="00D12813" w:rsidRDefault="00552EFF" w:rsidP="00D12813">
      <w:pPr>
        <w:spacing w:after="0" w:line="480" w:lineRule="auto"/>
        <w:ind w:firstLine="360"/>
        <w:jc w:val="both"/>
        <w:rPr>
          <w:rFonts w:ascii="Times New Roman" w:eastAsia="Calibri" w:hAnsi="Times New Roman" w:cs="Times New Roman"/>
          <w:kern w:val="0"/>
          <w:sz w:val="24"/>
          <w:szCs w:val="24"/>
          <w:lang w:val="fi-FI"/>
          <w14:ligatures w14:val="none"/>
        </w:rPr>
      </w:pPr>
      <w:r w:rsidRPr="00D12813">
        <w:rPr>
          <w:rFonts w:ascii="Times New Roman" w:eastAsia="Calibri" w:hAnsi="Times New Roman" w:cs="Times New Roman"/>
          <w:kern w:val="0"/>
          <w:sz w:val="24"/>
          <w:szCs w:val="24"/>
          <w:lang w:val="fi-FI"/>
          <w14:ligatures w14:val="none"/>
        </w:rPr>
        <w:t>Diare adalah efek samping yang umum terjadi pada banyak obat kemo</w:t>
      </w:r>
      <w:r w:rsidR="00B22336" w:rsidRPr="00D12813">
        <w:rPr>
          <w:rFonts w:ascii="Times New Roman" w:eastAsia="Calibri" w:hAnsi="Times New Roman" w:cs="Times New Roman"/>
          <w:kern w:val="0"/>
          <w:sz w:val="24"/>
          <w:szCs w:val="24"/>
          <w:lang w:val="fi-FI"/>
          <w14:ligatures w14:val="none"/>
        </w:rPr>
        <w:t xml:space="preserve">terapi, </w:t>
      </w:r>
      <w:r w:rsidRPr="00D12813">
        <w:rPr>
          <w:rFonts w:ascii="Times New Roman" w:eastAsia="Calibri" w:hAnsi="Times New Roman" w:cs="Times New Roman"/>
          <w:kern w:val="0"/>
          <w:sz w:val="24"/>
          <w:szCs w:val="24"/>
          <w:lang w:val="fi-FI"/>
          <w14:ligatures w14:val="none"/>
        </w:rPr>
        <w:t xml:space="preserve"> tetapi bisa menjadi sangat buruk jika diberikan irinotecan. Penyakit ini perlu segera diobati - saat pertama kali buang air besar - untuk mencegah dehidrasi parah. Ini sering kali berarti mengonsumsi obat seperti </w:t>
      </w:r>
      <w:r w:rsidRPr="00D12813">
        <w:rPr>
          <w:rFonts w:ascii="Times New Roman" w:eastAsia="Calibri" w:hAnsi="Times New Roman" w:cs="Times New Roman"/>
          <w:i/>
          <w:iCs/>
          <w:kern w:val="0"/>
          <w:sz w:val="24"/>
          <w:szCs w:val="24"/>
          <w:lang w:val="fi-FI"/>
          <w14:ligatures w14:val="none"/>
        </w:rPr>
        <w:t>loperamide (Imodium</w:t>
      </w:r>
      <w:r w:rsidRPr="00D12813">
        <w:rPr>
          <w:rFonts w:ascii="Times New Roman" w:eastAsia="Calibri" w:hAnsi="Times New Roman" w:cs="Times New Roman"/>
          <w:kern w:val="0"/>
          <w:sz w:val="24"/>
          <w:szCs w:val="24"/>
          <w:lang w:val="fi-FI"/>
          <w14:ligatures w14:val="none"/>
        </w:rPr>
        <w:t xml:space="preserve">). </w:t>
      </w:r>
    </w:p>
    <w:p w14:paraId="59533DA1" w14:textId="47AA29E9" w:rsidR="00FA66BE" w:rsidRPr="00D12813" w:rsidRDefault="00552EFF" w:rsidP="002A2355">
      <w:pPr>
        <w:spacing w:after="0" w:line="480" w:lineRule="auto"/>
        <w:ind w:firstLine="360"/>
        <w:jc w:val="both"/>
        <w:rPr>
          <w:rFonts w:ascii="Times New Roman" w:eastAsia="Calibri" w:hAnsi="Times New Roman" w:cs="Times New Roman"/>
          <w:kern w:val="0"/>
          <w:sz w:val="24"/>
          <w:szCs w:val="24"/>
          <w:lang w:val="fi-FI"/>
          <w14:ligatures w14:val="none"/>
        </w:rPr>
      </w:pPr>
      <w:r w:rsidRPr="00D12813">
        <w:rPr>
          <w:rFonts w:ascii="Times New Roman" w:eastAsia="Calibri" w:hAnsi="Times New Roman" w:cs="Times New Roman"/>
          <w:kern w:val="0"/>
          <w:sz w:val="24"/>
          <w:szCs w:val="24"/>
          <w14:ligatures w14:val="none"/>
        </w:rPr>
        <w:t xml:space="preserve">Sebagian besar efek samping ini cenderung hilang seiring waktu setelah pengobatan berakhir. </w:t>
      </w:r>
      <w:r w:rsidRPr="00D12813">
        <w:rPr>
          <w:rFonts w:ascii="Times New Roman" w:eastAsia="Calibri" w:hAnsi="Times New Roman" w:cs="Times New Roman"/>
          <w:kern w:val="0"/>
          <w:sz w:val="24"/>
          <w:szCs w:val="24"/>
          <w:lang w:val="fi-FI"/>
          <w14:ligatures w14:val="none"/>
        </w:rPr>
        <w:t xml:space="preserve">Beberapa, seperti mati rasa pada tangan dan kaki akibat </w:t>
      </w:r>
      <w:r w:rsidRPr="00D12813">
        <w:rPr>
          <w:rFonts w:ascii="Times New Roman" w:eastAsia="Calibri" w:hAnsi="Times New Roman" w:cs="Times New Roman"/>
          <w:i/>
          <w:iCs/>
          <w:kern w:val="0"/>
          <w:sz w:val="24"/>
          <w:szCs w:val="24"/>
          <w:lang w:val="fi-FI"/>
          <w14:ligatures w14:val="none"/>
        </w:rPr>
        <w:t>oxaliplatin</w:t>
      </w:r>
      <w:r w:rsidRPr="00D12813">
        <w:rPr>
          <w:rFonts w:ascii="Times New Roman" w:eastAsia="Calibri" w:hAnsi="Times New Roman" w:cs="Times New Roman"/>
          <w:kern w:val="0"/>
          <w:sz w:val="24"/>
          <w:szCs w:val="24"/>
          <w:lang w:val="fi-FI"/>
          <w14:ligatures w14:val="none"/>
        </w:rPr>
        <w:t>, dapat berlangsung lama. Seringkali ada cara untuk mengurangi efek samping ini. Misalnya, mungkin diberikan obat untuk membantu mencegah atau mengurangi mual dan muntah</w:t>
      </w:r>
      <w:r w:rsidR="00D56677" w:rsidRPr="00D12813">
        <w:rPr>
          <w:rFonts w:ascii="Times New Roman" w:eastAsia="Calibri" w:hAnsi="Times New Roman" w:cs="Times New Roman"/>
          <w:kern w:val="0"/>
          <w:sz w:val="24"/>
          <w:szCs w:val="24"/>
          <w:lang w:val="fi-FI"/>
          <w14:ligatures w14:val="none"/>
        </w:rPr>
        <w:t>.</w:t>
      </w:r>
    </w:p>
    <w:p w14:paraId="2E694873" w14:textId="243927E0" w:rsidR="009731F4" w:rsidRDefault="00552EFF" w:rsidP="006810A3">
      <w:pPr>
        <w:spacing w:after="0" w:line="480" w:lineRule="auto"/>
        <w:ind w:firstLine="720"/>
        <w:jc w:val="both"/>
        <w:rPr>
          <w:rFonts w:ascii="Times New Roman" w:eastAsia="Calibri" w:hAnsi="Times New Roman" w:cs="Times New Roman"/>
          <w:kern w:val="0"/>
          <w:sz w:val="24"/>
          <w:szCs w:val="24"/>
          <w:lang w:val="fi-FI"/>
          <w14:ligatures w14:val="none"/>
        </w:rPr>
      </w:pPr>
      <w:r w:rsidRPr="00421034">
        <w:rPr>
          <w:rFonts w:ascii="Times New Roman" w:eastAsia="Calibri" w:hAnsi="Times New Roman" w:cs="Times New Roman"/>
          <w:kern w:val="0"/>
          <w:sz w:val="24"/>
          <w:szCs w:val="24"/>
          <w:lang w:val="fi-FI"/>
          <w14:ligatures w14:val="none"/>
        </w:rPr>
        <w:t xml:space="preserve">Menurut Wijaya dalam </w:t>
      </w:r>
      <w:r w:rsidRPr="00421034">
        <w:rPr>
          <w:rFonts w:ascii="Times New Roman" w:eastAsia="Calibri" w:hAnsi="Times New Roman" w:cs="Times New Roman"/>
          <w:kern w:val="0"/>
          <w:sz w:val="24"/>
          <w:szCs w:val="24"/>
          <w:lang w:val="fi-FI"/>
          <w14:ligatures w14:val="none"/>
        </w:rPr>
        <w:fldChar w:fldCharType="begin" w:fldLock="1"/>
      </w:r>
      <w:r w:rsidR="00D748CE" w:rsidRPr="00421034">
        <w:rPr>
          <w:rFonts w:ascii="Times New Roman" w:eastAsia="Calibri" w:hAnsi="Times New Roman" w:cs="Times New Roman"/>
          <w:kern w:val="0"/>
          <w:sz w:val="24"/>
          <w:szCs w:val="24"/>
          <w:lang w:val="fi-FI"/>
          <w14:ligatures w14:val="none"/>
        </w:rPr>
        <w:instrText>ADDIN CSL_CITATION {"citationItems":[{"id":"ITEM-1","itemData":{"abstract":"Beberapa jenis kemoterapi telah dikemas untuk pemberian peroral, diantaranya adalah chlorambucil dan etoposide","author":[{"dropping-particle":"","family":"Syahidah","given":"","non-dropping-particle":"","parse-names":false,"suffix":""}],"container-title":"Jurnal Ners Indonesia","id":"ITEM-1","issued":{"date-parts":[["2018"]]},"title":"Kemoterapi Dan Efek Samping Kemoterapi","type":"article-journal"},"uris":["http://www.mendeley.com/documents/?uuid=cea24564-93a9-45de-b339-b6cdbee565d2"]}],"mendeley":{"formattedCitation":"(Syahidah, 2018)","plainTextFormattedCitation":"(Syahidah, 2018)","previouslyFormattedCitation":"(Syahidah, 2018)"},"properties":{"noteIndex":0},"schema":"https://github.com/citation-style-language/schema/raw/master/csl-citation.json"}</w:instrText>
      </w:r>
      <w:r w:rsidRPr="00421034">
        <w:rPr>
          <w:rFonts w:ascii="Times New Roman" w:eastAsia="Calibri" w:hAnsi="Times New Roman" w:cs="Times New Roman"/>
          <w:kern w:val="0"/>
          <w:sz w:val="24"/>
          <w:szCs w:val="24"/>
          <w:lang w:val="fi-FI"/>
          <w14:ligatures w14:val="none"/>
        </w:rPr>
        <w:fldChar w:fldCharType="separate"/>
      </w:r>
      <w:r w:rsidRPr="00421034">
        <w:rPr>
          <w:rFonts w:ascii="Times New Roman" w:eastAsia="Calibri" w:hAnsi="Times New Roman" w:cs="Times New Roman"/>
          <w:noProof/>
          <w:kern w:val="0"/>
          <w:sz w:val="24"/>
          <w:szCs w:val="24"/>
          <w:lang w:val="fi-FI"/>
          <w14:ligatures w14:val="none"/>
        </w:rPr>
        <w:t>(Syahidah, 2018)</w:t>
      </w:r>
      <w:r w:rsidRPr="00421034">
        <w:rPr>
          <w:rFonts w:ascii="Times New Roman" w:eastAsia="Calibri" w:hAnsi="Times New Roman" w:cs="Times New Roman"/>
          <w:kern w:val="0"/>
          <w:sz w:val="24"/>
          <w:szCs w:val="24"/>
          <w:lang w:val="fi-FI"/>
          <w14:ligatures w14:val="none"/>
        </w:rPr>
        <w:fldChar w:fldCharType="end"/>
      </w:r>
      <w:r w:rsidRPr="00421034">
        <w:rPr>
          <w:rFonts w:ascii="Times New Roman" w:eastAsia="Calibri" w:hAnsi="Times New Roman" w:cs="Times New Roman"/>
          <w:kern w:val="0"/>
          <w:sz w:val="24"/>
          <w:szCs w:val="24"/>
          <w:lang w:val="fi-FI"/>
          <w14:ligatures w14:val="none"/>
        </w:rPr>
        <w:t>,</w:t>
      </w:r>
      <w:r w:rsidR="00C6790E">
        <w:rPr>
          <w:rFonts w:ascii="Times New Roman" w:eastAsia="Calibri" w:hAnsi="Times New Roman" w:cs="Times New Roman"/>
          <w:kern w:val="0"/>
          <w:sz w:val="24"/>
          <w:szCs w:val="24"/>
          <w:lang w:val="fi-FI"/>
          <w14:ligatures w14:val="none"/>
        </w:rPr>
        <w:t xml:space="preserve"> m</w:t>
      </w:r>
      <w:r w:rsidRPr="00421034">
        <w:rPr>
          <w:rFonts w:ascii="Times New Roman" w:eastAsia="Calibri" w:hAnsi="Times New Roman" w:cs="Times New Roman"/>
          <w:kern w:val="0"/>
          <w:sz w:val="24"/>
          <w:szCs w:val="24"/>
          <w:lang w:val="fi-FI"/>
          <w14:ligatures w14:val="none"/>
        </w:rPr>
        <w:t>enyebutkan beberapa dampak psikologis pasien kanker yang menjalani kemoterapi diantaranya sebagai berikut:</w:t>
      </w:r>
    </w:p>
    <w:p w14:paraId="2590445B" w14:textId="77777777" w:rsidR="00A26B9D" w:rsidRPr="00A26B9D" w:rsidRDefault="00552EFF" w:rsidP="00700DE1">
      <w:pPr>
        <w:pStyle w:val="DaftarParagraf"/>
        <w:numPr>
          <w:ilvl w:val="3"/>
          <w:numId w:val="35"/>
        </w:numPr>
        <w:spacing w:after="0" w:line="480" w:lineRule="auto"/>
        <w:rPr>
          <w:rFonts w:eastAsia="Calibri" w:cs="Times New Roman"/>
          <w:kern w:val="0"/>
          <w:szCs w:val="24"/>
          <w:lang w:val="fi-FI"/>
          <w14:ligatures w14:val="none"/>
        </w:rPr>
      </w:pPr>
      <w:r w:rsidRPr="009731F4">
        <w:rPr>
          <w:rFonts w:eastAsia="Calibri" w:cs="Times New Roman"/>
          <w:kern w:val="0"/>
          <w:szCs w:val="24"/>
          <w14:ligatures w14:val="none"/>
        </w:rPr>
        <w:t>Ketidakberdayaan</w:t>
      </w:r>
    </w:p>
    <w:p w14:paraId="2A5C10CD" w14:textId="69FFADCB" w:rsidR="009A6A48" w:rsidRPr="00045101" w:rsidRDefault="00552EFF" w:rsidP="00045101">
      <w:pPr>
        <w:pStyle w:val="DaftarParagraf"/>
        <w:spacing w:after="0" w:line="480" w:lineRule="auto"/>
        <w:ind w:left="0" w:firstLine="360"/>
        <w:rPr>
          <w:rFonts w:eastAsia="Calibri" w:cs="Times New Roman"/>
          <w:kern w:val="0"/>
          <w:szCs w:val="24"/>
          <w:lang w:val="fi-FI"/>
          <w14:ligatures w14:val="none"/>
        </w:rPr>
      </w:pPr>
      <w:r w:rsidRPr="00A26B9D">
        <w:rPr>
          <w:rFonts w:eastAsia="Calibri" w:cs="Times New Roman"/>
          <w:kern w:val="0"/>
          <w:szCs w:val="24"/>
          <w:lang w:val="fi-FI"/>
          <w14:ligatures w14:val="none"/>
        </w:rPr>
        <w:lastRenderedPageBreak/>
        <w:t xml:space="preserve">Ketidakberdayaan adalah kondisi psikologis yang disebabkan oleh gangguan motivasi, proses kognisi dan emosi sebagai hasil pengalaman di luar kontrol organisme. </w:t>
      </w:r>
      <w:r w:rsidRPr="00BA3AAB">
        <w:rPr>
          <w:rFonts w:eastAsia="Calibri" w:cs="Times New Roman"/>
          <w:kern w:val="0"/>
          <w:szCs w:val="24"/>
          <w:lang w:val="fi-FI"/>
          <w14:ligatures w14:val="none"/>
        </w:rPr>
        <w:t xml:space="preserve">Ketidakberdayaan pada penderita kanker bisa terjadi karena proses kognitif pada penderita yang berupa pikiran bahwa usahanya selama ini untuk memperpanjang hidupnya atau mendapatkan kesembuhan, ternyata menimbulkan efek samping yang tidak diinginkan. </w:t>
      </w:r>
      <w:r w:rsidRPr="00A26B9D">
        <w:rPr>
          <w:rFonts w:eastAsia="Calibri" w:cs="Times New Roman"/>
          <w:kern w:val="0"/>
          <w:szCs w:val="24"/>
          <w:lang w:val="fi-FI"/>
          <w14:ligatures w14:val="none"/>
        </w:rPr>
        <w:t>Proses kognisi dan emosi inilah seorang penderita melakukan suatu reaksi penolakan sebagai gangguan dalam hal motivasi. Ketidakberdayaan dapat menyebabkan penderita kanker mengalami dampak psikologis lain yaitu depresi dan menganggu kualitas hidupnya.</w:t>
      </w:r>
    </w:p>
    <w:p w14:paraId="379BDEBF" w14:textId="77777777" w:rsidR="00A26B9D" w:rsidRDefault="00552EFF" w:rsidP="00700DE1">
      <w:pPr>
        <w:pStyle w:val="DaftarParagraf"/>
        <w:numPr>
          <w:ilvl w:val="3"/>
          <w:numId w:val="35"/>
        </w:numPr>
        <w:spacing w:before="100" w:beforeAutospacing="1" w:after="0" w:line="480" w:lineRule="auto"/>
        <w:rPr>
          <w:rFonts w:eastAsia="Calibri" w:cs="Times New Roman"/>
          <w:kern w:val="0"/>
          <w:szCs w:val="24"/>
          <w14:ligatures w14:val="none"/>
        </w:rPr>
      </w:pPr>
      <w:r w:rsidRPr="009731F4">
        <w:rPr>
          <w:rFonts w:eastAsia="Calibri" w:cs="Times New Roman"/>
          <w:kern w:val="0"/>
          <w:szCs w:val="24"/>
          <w14:ligatures w14:val="none"/>
        </w:rPr>
        <w:t xml:space="preserve">Kecemasan  </w:t>
      </w:r>
    </w:p>
    <w:p w14:paraId="7C15DBB2" w14:textId="70CE950B" w:rsidR="00962AE1" w:rsidRPr="00534CA1" w:rsidRDefault="00552EFF" w:rsidP="00534CA1">
      <w:pPr>
        <w:pStyle w:val="DaftarParagraf"/>
        <w:spacing w:before="100" w:beforeAutospacing="1" w:after="0" w:line="480" w:lineRule="auto"/>
        <w:ind w:left="0" w:firstLine="360"/>
        <w:rPr>
          <w:rFonts w:eastAsia="Calibri" w:cs="Times New Roman"/>
          <w:kern w:val="0"/>
          <w:szCs w:val="24"/>
          <w:lang w:val="fi-FI"/>
          <w14:ligatures w14:val="none"/>
        </w:rPr>
      </w:pPr>
      <w:r w:rsidRPr="00A26B9D">
        <w:rPr>
          <w:rFonts w:eastAsia="Calibri" w:cs="Times New Roman"/>
          <w:kern w:val="0"/>
          <w:szCs w:val="24"/>
          <w14:ligatures w14:val="none"/>
        </w:rPr>
        <w:t xml:space="preserve">Kecemasan adalah keadaan psikologis yang disebabkan oleh adanya rasa khawatir yang terus menerus ditimbulkan oleh adanya </w:t>
      </w:r>
      <w:r w:rsidRPr="00A26B9D">
        <w:rPr>
          <w:rFonts w:eastAsia="Calibri" w:cs="Times New Roman"/>
          <w:i/>
          <w:kern w:val="0"/>
          <w:szCs w:val="24"/>
          <w14:ligatures w14:val="none"/>
        </w:rPr>
        <w:t>inner conflict</w:t>
      </w:r>
      <w:r w:rsidRPr="00A26B9D">
        <w:rPr>
          <w:rFonts w:eastAsia="Calibri" w:cs="Times New Roman"/>
          <w:kern w:val="0"/>
          <w:szCs w:val="24"/>
          <w14:ligatures w14:val="none"/>
        </w:rPr>
        <w:t xml:space="preserve">. Dampak kecemasan yang muncul pada penderita kanker adalah berupa rasa takut bahwa usianya akan singkat. </w:t>
      </w:r>
      <w:r w:rsidRPr="00A26B9D">
        <w:rPr>
          <w:rFonts w:eastAsia="Calibri" w:cs="Times New Roman"/>
          <w:i/>
          <w:kern w:val="0"/>
          <w:szCs w:val="24"/>
          <w14:ligatures w14:val="none"/>
        </w:rPr>
        <w:t xml:space="preserve">Inner </w:t>
      </w:r>
      <w:r w:rsidRPr="006810A3">
        <w:rPr>
          <w:rFonts w:eastAsia="Calibri" w:cs="Times New Roman"/>
          <w:i/>
          <w:kern w:val="0"/>
          <w:szCs w:val="24"/>
          <w14:ligatures w14:val="none"/>
        </w:rPr>
        <w:t xml:space="preserve">Conflit </w:t>
      </w:r>
      <w:r w:rsidRPr="00A26B9D">
        <w:rPr>
          <w:rFonts w:eastAsia="Calibri" w:cs="Times New Roman"/>
          <w:kern w:val="0"/>
          <w:szCs w:val="24"/>
          <w14:ligatures w14:val="none"/>
        </w:rPr>
        <w:t xml:space="preserve">adalah suatu usaha menjalani pengobatan agar bisa sembuh tetapi tidak mau menerima segala resiko bagi penampilannya. Resiko ini dapat berupa rambut rontok, dan kulit menghitam akibat kemoterapi, atau hilangnya payudara akibat operasi. </w:t>
      </w:r>
      <w:r w:rsidRPr="00A26B9D">
        <w:rPr>
          <w:rFonts w:eastAsia="Calibri" w:cs="Times New Roman"/>
          <w:kern w:val="0"/>
          <w:szCs w:val="24"/>
          <w:lang w:val="fi-FI"/>
          <w14:ligatures w14:val="none"/>
        </w:rPr>
        <w:t>Penolakan yang penuh kecemasan ini terjadi karena mungkin ia memiliki banyak rencana akan masa depan, ada harapan pada kemajuan kesehatannya, dan itu seolah terhempas</w:t>
      </w:r>
    </w:p>
    <w:p w14:paraId="582537D2" w14:textId="77777777" w:rsidR="006810A3" w:rsidRDefault="00552EFF" w:rsidP="00700DE1">
      <w:pPr>
        <w:pStyle w:val="DaftarParagraf"/>
        <w:numPr>
          <w:ilvl w:val="3"/>
          <w:numId w:val="35"/>
        </w:numPr>
        <w:spacing w:before="100" w:beforeAutospacing="1" w:after="0" w:line="480" w:lineRule="auto"/>
        <w:rPr>
          <w:rFonts w:eastAsia="Calibri" w:cs="Times New Roman"/>
          <w:kern w:val="0"/>
          <w:szCs w:val="24"/>
          <w:lang w:val="fi-FI"/>
          <w14:ligatures w14:val="none"/>
        </w:rPr>
      </w:pPr>
      <w:r w:rsidRPr="009731F4">
        <w:rPr>
          <w:rFonts w:eastAsia="Calibri" w:cs="Times New Roman"/>
          <w:kern w:val="0"/>
          <w:szCs w:val="24"/>
          <w:lang w:val="fi-FI"/>
          <w14:ligatures w14:val="none"/>
        </w:rPr>
        <w:t>Kualitas Hidup</w:t>
      </w:r>
      <w:r w:rsidR="00FA66BE" w:rsidRPr="009731F4">
        <w:rPr>
          <w:rFonts w:eastAsia="Calibri" w:cs="Times New Roman"/>
          <w:kern w:val="0"/>
          <w:szCs w:val="24"/>
          <w:lang w:val="fi-FI"/>
          <w14:ligatures w14:val="none"/>
        </w:rPr>
        <w:t xml:space="preserve"> </w:t>
      </w:r>
    </w:p>
    <w:p w14:paraId="111CD439" w14:textId="08419CB3" w:rsidR="00552EFF" w:rsidRPr="006810A3" w:rsidRDefault="00552EFF" w:rsidP="00772109">
      <w:pPr>
        <w:spacing w:after="0" w:line="480" w:lineRule="auto"/>
        <w:ind w:firstLine="360"/>
        <w:jc w:val="both"/>
        <w:rPr>
          <w:rFonts w:ascii="Times New Roman" w:eastAsia="Calibri" w:hAnsi="Times New Roman" w:cs="Times New Roman"/>
          <w:kern w:val="0"/>
          <w:sz w:val="24"/>
          <w:szCs w:val="24"/>
          <w:lang w:val="fi-FI"/>
          <w14:ligatures w14:val="none"/>
        </w:rPr>
      </w:pPr>
      <w:r w:rsidRPr="006810A3">
        <w:rPr>
          <w:rFonts w:ascii="Times New Roman" w:eastAsia="Calibri" w:hAnsi="Times New Roman" w:cs="Times New Roman"/>
          <w:kern w:val="0"/>
          <w:sz w:val="24"/>
          <w:szCs w:val="24"/>
          <w:lang w:val="fi-FI"/>
          <w14:ligatures w14:val="none"/>
        </w:rPr>
        <w:t xml:space="preserve">Kualitas hidup bagi penderita kanker sangat berpengaruh karena merupakan ukuran konseptual atau oprasional sebagai dampak dari terapi yang dilakukan oleh pasien tersebut. Maka dari itu kualitas hidup juga sangat berpengaruh bagi kondisi psikologis pasien tersebut. </w:t>
      </w:r>
    </w:p>
    <w:p w14:paraId="1D93A669" w14:textId="77777777" w:rsidR="00772109" w:rsidRDefault="00552EFF" w:rsidP="00700DE1">
      <w:pPr>
        <w:pStyle w:val="DaftarParagraf"/>
        <w:numPr>
          <w:ilvl w:val="3"/>
          <w:numId w:val="35"/>
        </w:numPr>
        <w:spacing w:after="0" w:line="480" w:lineRule="auto"/>
        <w:rPr>
          <w:rFonts w:eastAsia="Calibri" w:cs="Times New Roman"/>
          <w:kern w:val="0"/>
          <w:szCs w:val="24"/>
          <w14:ligatures w14:val="none"/>
        </w:rPr>
      </w:pPr>
      <w:r w:rsidRPr="009731F4">
        <w:rPr>
          <w:rFonts w:eastAsia="Calibri" w:cs="Times New Roman"/>
          <w:kern w:val="0"/>
          <w:szCs w:val="24"/>
          <w14:ligatures w14:val="none"/>
        </w:rPr>
        <w:lastRenderedPageBreak/>
        <w:t>Harga Diri</w:t>
      </w:r>
    </w:p>
    <w:p w14:paraId="51EA625E" w14:textId="61E66486" w:rsidR="00CA7670" w:rsidRPr="00772109" w:rsidRDefault="00552EFF" w:rsidP="00045101">
      <w:pPr>
        <w:spacing w:after="0" w:line="480" w:lineRule="auto"/>
        <w:ind w:firstLine="360"/>
        <w:jc w:val="both"/>
        <w:rPr>
          <w:rFonts w:ascii="Times New Roman" w:eastAsia="Calibri" w:hAnsi="Times New Roman" w:cs="Times New Roman"/>
          <w:kern w:val="0"/>
          <w:sz w:val="24"/>
          <w:szCs w:val="24"/>
          <w14:ligatures w14:val="none"/>
        </w:rPr>
      </w:pPr>
      <w:r w:rsidRPr="00772109">
        <w:rPr>
          <w:rFonts w:ascii="Times New Roman" w:eastAsia="Calibri" w:hAnsi="Times New Roman" w:cs="Times New Roman"/>
          <w:kern w:val="0"/>
          <w:sz w:val="24"/>
          <w:szCs w:val="24"/>
          <w14:ligatures w14:val="none"/>
        </w:rPr>
        <w:t xml:space="preserve">Sebagai penderita kanker, disebutkan bahwa pada diri penderita mengalami perubahan dalam konsep diri. </w:t>
      </w:r>
      <w:r w:rsidRPr="00772109">
        <w:rPr>
          <w:rFonts w:ascii="Times New Roman" w:eastAsia="Calibri" w:hAnsi="Times New Roman" w:cs="Times New Roman"/>
          <w:kern w:val="0"/>
          <w:sz w:val="24"/>
          <w:szCs w:val="24"/>
          <w:lang w:val="fi-FI"/>
          <w14:ligatures w14:val="none"/>
        </w:rPr>
        <w:t>Harga diri merupakan bagian dari konsep diri, maka bila konsep diri menurun diartikan bahwa harga dirinya juga menurun. Terjadinya penurunan harga diri sejalan dengan memburuknya kondisi fisik</w:t>
      </w:r>
      <w:r w:rsidR="000413A2">
        <w:rPr>
          <w:rFonts w:ascii="Times New Roman" w:eastAsia="Calibri" w:hAnsi="Times New Roman" w:cs="Times New Roman"/>
          <w:kern w:val="0"/>
          <w:sz w:val="24"/>
          <w:szCs w:val="24"/>
          <w:lang w:val="fi-FI"/>
          <w14:ligatures w14:val="none"/>
        </w:rPr>
        <w:t xml:space="preserve"> </w:t>
      </w:r>
      <w:r w:rsidRPr="00772109">
        <w:rPr>
          <w:rFonts w:ascii="Times New Roman" w:eastAsia="Calibri" w:hAnsi="Times New Roman" w:cs="Times New Roman"/>
          <w:kern w:val="0"/>
          <w:sz w:val="24"/>
          <w:szCs w:val="24"/>
          <w:lang w:val="fi-FI"/>
          <w14:ligatures w14:val="none"/>
        </w:rPr>
        <w:t xml:space="preserve">yaitu pasien tidak dapat merawat diri sendiri dan sulit menampilkan diri secara efektif. </w:t>
      </w:r>
      <w:r w:rsidRPr="00772109">
        <w:rPr>
          <w:rFonts w:ascii="Times New Roman" w:eastAsia="Calibri" w:hAnsi="Times New Roman" w:cs="Times New Roman"/>
          <w:kern w:val="0"/>
          <w:sz w:val="24"/>
          <w:szCs w:val="24"/>
          <w14:ligatures w14:val="none"/>
        </w:rPr>
        <w:t xml:space="preserve">Ancaman paling berat pada psikologisnya adalah kehilangan harga diri. </w:t>
      </w:r>
    </w:p>
    <w:p w14:paraId="68A63F8E" w14:textId="77777777" w:rsidR="009F2A1F" w:rsidRPr="00772109" w:rsidRDefault="00552EFF" w:rsidP="00700DE1">
      <w:pPr>
        <w:pStyle w:val="DaftarParagraf"/>
        <w:numPr>
          <w:ilvl w:val="3"/>
          <w:numId w:val="35"/>
        </w:numPr>
        <w:spacing w:after="0" w:line="480" w:lineRule="auto"/>
        <w:rPr>
          <w:rFonts w:eastAsia="Calibri" w:cs="Times New Roman"/>
          <w:kern w:val="0"/>
          <w:szCs w:val="24"/>
          <w14:ligatures w14:val="none"/>
        </w:rPr>
      </w:pPr>
      <w:r w:rsidRPr="00772109">
        <w:rPr>
          <w:rFonts w:eastAsia="Calibri" w:cs="Times New Roman"/>
          <w:kern w:val="0"/>
          <w:szCs w:val="24"/>
          <w14:ligatures w14:val="none"/>
        </w:rPr>
        <w:t>Stress</w:t>
      </w:r>
    </w:p>
    <w:p w14:paraId="3B14F2BA" w14:textId="6F63765F" w:rsidR="00D12813" w:rsidRPr="009F2A1F" w:rsidRDefault="00552EFF" w:rsidP="00D12813">
      <w:pPr>
        <w:spacing w:after="0" w:line="480" w:lineRule="auto"/>
        <w:ind w:firstLine="360"/>
        <w:jc w:val="both"/>
        <w:rPr>
          <w:rFonts w:ascii="Times New Roman" w:eastAsia="Calibri" w:hAnsi="Times New Roman" w:cs="Times New Roman"/>
          <w:kern w:val="0"/>
          <w:sz w:val="24"/>
          <w:szCs w:val="24"/>
          <w14:ligatures w14:val="none"/>
        </w:rPr>
      </w:pPr>
      <w:r w:rsidRPr="00772109">
        <w:rPr>
          <w:rFonts w:ascii="Times New Roman" w:eastAsia="Calibri" w:hAnsi="Times New Roman" w:cs="Times New Roman"/>
          <w:kern w:val="0"/>
          <w:sz w:val="24"/>
          <w:szCs w:val="24"/>
          <w14:ligatures w14:val="none"/>
        </w:rPr>
        <w:t>Stress yang muncul sebagai dampak pada penderita kanker memfokuskan pada reaksi seseorang terhadap stressor. Stersor dalam hal ini adalah penyakit kanker. Stress yang</w:t>
      </w:r>
      <w:r w:rsidRPr="009F2A1F">
        <w:rPr>
          <w:rFonts w:ascii="Times New Roman" w:eastAsia="Calibri" w:hAnsi="Times New Roman" w:cs="Times New Roman"/>
          <w:kern w:val="0"/>
          <w:sz w:val="24"/>
          <w:szCs w:val="24"/>
          <w14:ligatures w14:val="none"/>
        </w:rPr>
        <w:t xml:space="preserve"> muncul ini merupakan bentuk manifestasi perilaku yang tidak muncul dalam perilaku yang nampak. Stress ini dipengaruhi oleh beberapa hal, salah satunya adalah dukungan social. Dukungan social sangat berguna untuk menjaga kesehatan seseorang dalam keadaan stress.  </w:t>
      </w:r>
    </w:p>
    <w:p w14:paraId="416F6F8F" w14:textId="77777777" w:rsidR="00A26B9D" w:rsidRPr="00772109" w:rsidRDefault="00552EFF" w:rsidP="00700DE1">
      <w:pPr>
        <w:pStyle w:val="DaftarParagraf"/>
        <w:numPr>
          <w:ilvl w:val="3"/>
          <w:numId w:val="35"/>
        </w:numPr>
        <w:spacing w:after="0" w:line="480" w:lineRule="auto"/>
        <w:rPr>
          <w:rFonts w:eastAsia="Calibri" w:cs="Times New Roman"/>
          <w:kern w:val="0"/>
          <w:szCs w:val="24"/>
          <w14:ligatures w14:val="none"/>
        </w:rPr>
      </w:pPr>
      <w:r w:rsidRPr="00772109">
        <w:rPr>
          <w:rFonts w:eastAsia="Calibri" w:cs="Times New Roman"/>
          <w:kern w:val="0"/>
          <w:szCs w:val="24"/>
          <w14:ligatures w14:val="none"/>
        </w:rPr>
        <w:t xml:space="preserve">Depresi  </w:t>
      </w:r>
    </w:p>
    <w:p w14:paraId="324C3CB4" w14:textId="084E5DC1" w:rsidR="00421034" w:rsidRDefault="00552EFF" w:rsidP="00772109">
      <w:pPr>
        <w:spacing w:after="0" w:line="480" w:lineRule="auto"/>
        <w:ind w:firstLine="360"/>
        <w:jc w:val="both"/>
        <w:rPr>
          <w:rFonts w:ascii="Times New Roman" w:eastAsia="Calibri" w:hAnsi="Times New Roman" w:cs="Times New Roman"/>
          <w:kern w:val="0"/>
          <w:sz w:val="24"/>
          <w:szCs w:val="24"/>
          <w:lang w:val="fi-FI"/>
          <w14:ligatures w14:val="none"/>
        </w:rPr>
      </w:pPr>
      <w:r w:rsidRPr="00772109">
        <w:rPr>
          <w:rFonts w:ascii="Times New Roman" w:eastAsia="Calibri" w:hAnsi="Times New Roman" w:cs="Times New Roman"/>
          <w:kern w:val="0"/>
          <w:sz w:val="24"/>
          <w:szCs w:val="24"/>
          <w14:ligatures w14:val="none"/>
        </w:rPr>
        <w:t xml:space="preserve">Depresi adalah satu massa terganggunya fungsi manusia yang berkaitan dengan alam perasaan yang sedih dan gejala penyertanya termasuk perubahan pada pola tidur dan nafsu makan, psikomotor, konsentrasi, kelelahan, rasa putus asa, dan tidak berdaya, serta gagasan bunuh diri. </w:t>
      </w:r>
      <w:r w:rsidRPr="00772109">
        <w:rPr>
          <w:rFonts w:ascii="Times New Roman" w:eastAsia="Calibri" w:hAnsi="Times New Roman" w:cs="Times New Roman"/>
          <w:kern w:val="0"/>
          <w:sz w:val="24"/>
          <w:szCs w:val="24"/>
          <w:lang w:val="fi-FI"/>
          <w14:ligatures w14:val="none"/>
        </w:rPr>
        <w:t xml:space="preserve">Salah satu akibat dari kecemasan yang berupa usianya akan singkat, menjadikan perasaan putus asa dalam diri penderita kanker.  </w:t>
      </w:r>
    </w:p>
    <w:p w14:paraId="4CD89F2E" w14:textId="5822C570" w:rsidR="00445F4B" w:rsidRPr="00772109" w:rsidRDefault="00552EFF" w:rsidP="00700DE1">
      <w:pPr>
        <w:pStyle w:val="DaftarParagraf"/>
        <w:numPr>
          <w:ilvl w:val="3"/>
          <w:numId w:val="35"/>
        </w:numPr>
        <w:spacing w:after="0" w:line="480" w:lineRule="auto"/>
        <w:rPr>
          <w:rFonts w:eastAsia="Calibri" w:cs="Times New Roman"/>
          <w:kern w:val="0"/>
          <w:szCs w:val="24"/>
          <w14:ligatures w14:val="none"/>
        </w:rPr>
      </w:pPr>
      <w:r w:rsidRPr="00772109">
        <w:rPr>
          <w:rFonts w:eastAsia="Calibri" w:cs="Times New Roman"/>
          <w:kern w:val="0"/>
          <w:szCs w:val="24"/>
          <w14:ligatures w14:val="none"/>
        </w:rPr>
        <w:t>Amarah</w:t>
      </w:r>
    </w:p>
    <w:p w14:paraId="010C4F9B" w14:textId="4593A974" w:rsidR="00552EFF" w:rsidRPr="00772109" w:rsidRDefault="00552EFF" w:rsidP="00772109">
      <w:pPr>
        <w:spacing w:after="0" w:line="480" w:lineRule="auto"/>
        <w:ind w:firstLine="360"/>
        <w:jc w:val="both"/>
        <w:rPr>
          <w:rFonts w:ascii="Times New Roman" w:eastAsia="Calibri" w:hAnsi="Times New Roman" w:cs="Times New Roman"/>
          <w:kern w:val="0"/>
          <w:sz w:val="24"/>
          <w:szCs w:val="24"/>
          <w14:ligatures w14:val="none"/>
        </w:rPr>
      </w:pPr>
      <w:r w:rsidRPr="00772109">
        <w:rPr>
          <w:rFonts w:ascii="Times New Roman" w:eastAsia="Calibri" w:hAnsi="Times New Roman" w:cs="Times New Roman"/>
          <w:kern w:val="0"/>
          <w:sz w:val="24"/>
          <w:szCs w:val="24"/>
          <w14:ligatures w14:val="none"/>
        </w:rPr>
        <w:t xml:space="preserve">Reaksi amarah yang muncul tentu saja dapat terjadi pada penderita kanker, karena suatu penyakit merupakan suatu hal yang tidak menyenangkan. Munculnya reaksi marah pada penderita kanker dapat muncul karena perasaan bahwa banyak </w:t>
      </w:r>
      <w:r w:rsidRPr="00772109">
        <w:rPr>
          <w:rFonts w:ascii="Times New Roman" w:eastAsia="Calibri" w:hAnsi="Times New Roman" w:cs="Times New Roman"/>
          <w:kern w:val="0"/>
          <w:sz w:val="24"/>
          <w:szCs w:val="24"/>
          <w14:ligatures w14:val="none"/>
        </w:rPr>
        <w:lastRenderedPageBreak/>
        <w:t xml:space="preserve">kegiatan hariannya yang diinterupsi oleh penyakit yang membuatnya merasa tak berdaya.  </w:t>
      </w:r>
    </w:p>
    <w:p w14:paraId="505691CC" w14:textId="3D6EC782" w:rsidR="00552EFF" w:rsidRPr="00DA6D87" w:rsidRDefault="00552EFF" w:rsidP="002A2355">
      <w:pPr>
        <w:pStyle w:val="Judul2"/>
        <w:spacing w:after="0" w:line="480" w:lineRule="auto"/>
        <w:rPr>
          <w:lang w:val="en-US" w:bidi="ar-SA"/>
        </w:rPr>
      </w:pPr>
      <w:bookmarkStart w:id="125" w:name="_Toc161205878"/>
      <w:r w:rsidRPr="00DA6D87">
        <w:rPr>
          <w:lang w:val="en-US" w:bidi="ar-SA"/>
        </w:rPr>
        <w:t>2.</w:t>
      </w:r>
      <w:r w:rsidRPr="00DA6D87">
        <w:rPr>
          <w:lang w:bidi="ar-SA"/>
        </w:rPr>
        <w:t>5</w:t>
      </w:r>
      <w:r w:rsidRPr="00DA6D87">
        <w:rPr>
          <w:lang w:val="en-US" w:bidi="ar-SA"/>
        </w:rPr>
        <w:t xml:space="preserve"> Model Konsep Keperawatan</w:t>
      </w:r>
      <w:r w:rsidR="00F927C6">
        <w:rPr>
          <w:lang w:val="en-US" w:bidi="ar-SA"/>
        </w:rPr>
        <w:t xml:space="preserve"> </w:t>
      </w:r>
      <w:r w:rsidRPr="00DA6D87">
        <w:rPr>
          <w:lang w:val="en-US" w:bidi="ar-SA"/>
        </w:rPr>
        <w:t>Calista Roy</w:t>
      </w:r>
      <w:bookmarkEnd w:id="125"/>
    </w:p>
    <w:p w14:paraId="24242A8F" w14:textId="77777777" w:rsidR="00552EFF" w:rsidRPr="00DA6D87" w:rsidRDefault="00552EFF" w:rsidP="007E02A6">
      <w:pPr>
        <w:pStyle w:val="Judul3"/>
        <w:numPr>
          <w:ilvl w:val="0"/>
          <w:numId w:val="0"/>
        </w:numPr>
        <w:ind w:left="2160" w:hanging="2160"/>
      </w:pPr>
      <w:bookmarkStart w:id="126" w:name="_Toc528562939"/>
      <w:bookmarkStart w:id="127" w:name="_Toc19024245"/>
      <w:bookmarkStart w:id="128" w:name="_Toc161205879"/>
      <w:r w:rsidRPr="00DA6D87">
        <w:t>2.5.1 Manusia Sebagai Sistem Adaptif</w:t>
      </w:r>
      <w:bookmarkEnd w:id="126"/>
      <w:bookmarkEnd w:id="127"/>
      <w:bookmarkEnd w:id="128"/>
    </w:p>
    <w:p w14:paraId="1A818106" w14:textId="31F18C43" w:rsidR="00552EFF" w:rsidRPr="00DA6D87" w:rsidRDefault="00552EFF" w:rsidP="002A2355">
      <w:pPr>
        <w:autoSpaceDE w:val="0"/>
        <w:autoSpaceDN w:val="0"/>
        <w:spacing w:after="0" w:line="480" w:lineRule="auto"/>
        <w:ind w:firstLine="720"/>
        <w:jc w:val="both"/>
        <w:rPr>
          <w:rFonts w:ascii="Times New Roman" w:eastAsia="Times New Roman" w:hAnsi="Times New Roman" w:cs="Times New Roman"/>
          <w:kern w:val="0"/>
          <w:sz w:val="24"/>
          <w:szCs w:val="24"/>
          <w:lang w:val="id" w:bidi="ar-SA"/>
          <w14:ligatures w14:val="none"/>
        </w:rPr>
      </w:pPr>
      <w:r w:rsidRPr="00DA6D87">
        <w:rPr>
          <w:rFonts w:ascii="Times New Roman" w:eastAsia="Times New Roman" w:hAnsi="Times New Roman" w:cs="Times New Roman"/>
          <w:kern w:val="0"/>
          <w:sz w:val="24"/>
          <w:szCs w:val="24"/>
          <w:lang w:val="id" w:bidi="ar-SA"/>
          <w14:ligatures w14:val="none"/>
        </w:rPr>
        <w:t>Sistem</w:t>
      </w:r>
      <w:r w:rsidRPr="00DA6D87">
        <w:rPr>
          <w:rFonts w:ascii="Times New Roman" w:eastAsia="Times New Roman" w:hAnsi="Times New Roman" w:cs="Times New Roman"/>
          <w:kern w:val="0"/>
          <w:sz w:val="24"/>
          <w:szCs w:val="24"/>
          <w:lang w:val="en-US" w:bidi="ar-SA"/>
          <w14:ligatures w14:val="none"/>
        </w:rPr>
        <w:t xml:space="preserve"> </w:t>
      </w:r>
      <w:r w:rsidRPr="00DA6D87">
        <w:rPr>
          <w:rFonts w:ascii="Times New Roman" w:eastAsia="Times New Roman" w:hAnsi="Times New Roman" w:cs="Times New Roman"/>
          <w:kern w:val="0"/>
          <w:sz w:val="24"/>
          <w:szCs w:val="24"/>
          <w:lang w:val="id" w:bidi="ar-SA"/>
          <w14:ligatures w14:val="none"/>
        </w:rPr>
        <w:t>adalah</w:t>
      </w:r>
      <w:r w:rsidRPr="00DA6D87">
        <w:rPr>
          <w:rFonts w:ascii="Times New Roman" w:eastAsia="Times New Roman" w:hAnsi="Times New Roman" w:cs="Times New Roman"/>
          <w:kern w:val="0"/>
          <w:sz w:val="24"/>
          <w:szCs w:val="24"/>
          <w:lang w:val="en-US" w:bidi="ar-SA"/>
          <w14:ligatures w14:val="none"/>
        </w:rPr>
        <w:t xml:space="preserve"> </w:t>
      </w:r>
      <w:r w:rsidRPr="00DA6D87">
        <w:rPr>
          <w:rFonts w:ascii="Times New Roman" w:eastAsia="Times New Roman" w:hAnsi="Times New Roman" w:cs="Times New Roman"/>
          <w:kern w:val="0"/>
          <w:sz w:val="24"/>
          <w:szCs w:val="24"/>
          <w:lang w:val="id" w:bidi="ar-SA"/>
          <w14:ligatures w14:val="none"/>
        </w:rPr>
        <w:t xml:space="preserve">suatu set dari beberapa bagian yang berhubungan dengan keseluruhan fungsi untuk beberapa tujuan dan demikian juga keterkaitan dari beberapa bagiannya. Dengan kata lain bahwa untuk memeliki keseluruhan bagian-bagian yang saling berhubungan, sistem juga memiliki input, out put, dan control, serta proses </w:t>
      </w:r>
      <w:r w:rsidRPr="000413A2">
        <w:rPr>
          <w:rFonts w:ascii="Times New Roman" w:eastAsia="Times New Roman" w:hAnsi="Times New Roman" w:cs="Times New Roman"/>
          <w:i/>
          <w:iCs/>
          <w:kern w:val="0"/>
          <w:sz w:val="24"/>
          <w:szCs w:val="24"/>
          <w:lang w:val="id" w:bidi="ar-SA"/>
          <w14:ligatures w14:val="none"/>
        </w:rPr>
        <w:t>feedback.</w:t>
      </w:r>
      <w:r w:rsidRPr="00DA6D87">
        <w:rPr>
          <w:rFonts w:ascii="Times New Roman" w:eastAsia="Times New Roman" w:hAnsi="Times New Roman" w:cs="Times New Roman"/>
          <w:kern w:val="0"/>
          <w:sz w:val="24"/>
          <w:szCs w:val="24"/>
          <w:lang w:val="id" w:bidi="ar-SA"/>
          <w14:ligatures w14:val="none"/>
        </w:rPr>
        <w:t xml:space="preserve"> </w:t>
      </w:r>
      <w:bookmarkStart w:id="129" w:name="_Hlk149709404"/>
      <w:r w:rsidRPr="00DA6D87">
        <w:rPr>
          <w:rFonts w:ascii="Times New Roman" w:eastAsia="Times New Roman" w:hAnsi="Times New Roman" w:cs="Times New Roman"/>
          <w:kern w:val="0"/>
          <w:sz w:val="24"/>
          <w:szCs w:val="24"/>
          <w:lang w:val="id" w:bidi="ar-SA"/>
          <w14:ligatures w14:val="none"/>
        </w:rPr>
        <w:t xml:space="preserve">Roy mengemukakan bahwa manusia sebagai sebuah sistim yang dapat menyesuaikan diri </w:t>
      </w:r>
      <w:r w:rsidRPr="00BF7676">
        <w:rPr>
          <w:rFonts w:ascii="Times New Roman" w:eastAsia="Times New Roman" w:hAnsi="Times New Roman" w:cs="Times New Roman"/>
          <w:i/>
          <w:iCs/>
          <w:kern w:val="0"/>
          <w:sz w:val="24"/>
          <w:szCs w:val="24"/>
          <w:lang w:val="id" w:bidi="ar-SA"/>
          <w14:ligatures w14:val="none"/>
        </w:rPr>
        <w:t>(adaptive system ).</w:t>
      </w:r>
      <w:r w:rsidR="000413A2">
        <w:rPr>
          <w:rFonts w:ascii="Times New Roman" w:eastAsia="Times New Roman" w:hAnsi="Times New Roman" w:cs="Times New Roman"/>
          <w:kern w:val="0"/>
          <w:sz w:val="24"/>
          <w:szCs w:val="24"/>
          <w:lang w:val="id" w:bidi="ar-SA"/>
          <w14:ligatures w14:val="none"/>
        </w:rPr>
        <w:t xml:space="preserve"> </w:t>
      </w:r>
      <w:r w:rsidRPr="00DA6D87">
        <w:rPr>
          <w:rFonts w:ascii="Times New Roman" w:eastAsia="Times New Roman" w:hAnsi="Times New Roman" w:cs="Times New Roman"/>
          <w:kern w:val="0"/>
          <w:sz w:val="24"/>
          <w:szCs w:val="24"/>
          <w:lang w:val="id" w:bidi="ar-SA"/>
          <w14:ligatures w14:val="none"/>
        </w:rPr>
        <w:t xml:space="preserve">Sebagai sistim yang dapat menyesuaikan diri manusia dapat digambarkan  secara holistik </w:t>
      </w:r>
      <w:r w:rsidRPr="00BF7676">
        <w:rPr>
          <w:rFonts w:ascii="Times New Roman" w:eastAsia="Times New Roman" w:hAnsi="Times New Roman" w:cs="Times New Roman"/>
          <w:i/>
          <w:iCs/>
          <w:kern w:val="0"/>
          <w:sz w:val="24"/>
          <w:szCs w:val="24"/>
          <w:lang w:val="id" w:bidi="ar-SA"/>
          <w14:ligatures w14:val="none"/>
        </w:rPr>
        <w:t xml:space="preserve">(bio, psicho, Sosial) </w:t>
      </w:r>
      <w:r w:rsidRPr="00DA6D87">
        <w:rPr>
          <w:rFonts w:ascii="Times New Roman" w:eastAsia="Times New Roman" w:hAnsi="Times New Roman" w:cs="Times New Roman"/>
          <w:kern w:val="0"/>
          <w:sz w:val="24"/>
          <w:szCs w:val="24"/>
          <w:lang w:val="id" w:bidi="ar-SA"/>
          <w14:ligatures w14:val="none"/>
        </w:rPr>
        <w:t xml:space="preserve">sebagai satu kesatuan yang mempunyai Inputs (masukan), </w:t>
      </w:r>
      <w:r w:rsidRPr="00BF7676">
        <w:rPr>
          <w:rFonts w:ascii="Times New Roman" w:eastAsia="Times New Roman" w:hAnsi="Times New Roman" w:cs="Times New Roman"/>
          <w:i/>
          <w:iCs/>
          <w:kern w:val="0"/>
          <w:sz w:val="24"/>
          <w:szCs w:val="24"/>
          <w:lang w:val="id" w:bidi="ar-SA"/>
          <w14:ligatures w14:val="none"/>
        </w:rPr>
        <w:t>Control</w:t>
      </w:r>
      <w:r w:rsidRPr="00DA6D87">
        <w:rPr>
          <w:rFonts w:ascii="Times New Roman" w:eastAsia="Times New Roman" w:hAnsi="Times New Roman" w:cs="Times New Roman"/>
          <w:kern w:val="0"/>
          <w:sz w:val="24"/>
          <w:szCs w:val="24"/>
          <w:lang w:val="id" w:bidi="ar-SA"/>
          <w14:ligatures w14:val="none"/>
        </w:rPr>
        <w:t xml:space="preserve"> dan </w:t>
      </w:r>
      <w:r w:rsidRPr="00BF7676">
        <w:rPr>
          <w:rFonts w:ascii="Times New Roman" w:eastAsia="Times New Roman" w:hAnsi="Times New Roman" w:cs="Times New Roman"/>
          <w:i/>
          <w:iCs/>
          <w:kern w:val="0"/>
          <w:sz w:val="24"/>
          <w:szCs w:val="24"/>
          <w:lang w:val="id" w:bidi="ar-SA"/>
          <w14:ligatures w14:val="none"/>
        </w:rPr>
        <w:t>Feedback Processes</w:t>
      </w:r>
      <w:r w:rsidRPr="00DA6D87">
        <w:rPr>
          <w:rFonts w:ascii="Times New Roman" w:eastAsia="Times New Roman" w:hAnsi="Times New Roman" w:cs="Times New Roman"/>
          <w:kern w:val="0"/>
          <w:sz w:val="24"/>
          <w:szCs w:val="24"/>
          <w:lang w:val="id" w:bidi="ar-SA"/>
          <w14:ligatures w14:val="none"/>
        </w:rPr>
        <w:t xml:space="preserve"> dan </w:t>
      </w:r>
      <w:r w:rsidRPr="00BF7676">
        <w:rPr>
          <w:rFonts w:ascii="Times New Roman" w:eastAsia="Times New Roman" w:hAnsi="Times New Roman" w:cs="Times New Roman"/>
          <w:i/>
          <w:iCs/>
          <w:kern w:val="0"/>
          <w:sz w:val="24"/>
          <w:szCs w:val="24"/>
          <w:lang w:val="id" w:bidi="ar-SA"/>
          <w14:ligatures w14:val="none"/>
        </w:rPr>
        <w:t xml:space="preserve">Output </w:t>
      </w:r>
      <w:r w:rsidRPr="00DA6D87">
        <w:rPr>
          <w:rFonts w:ascii="Times New Roman" w:eastAsia="Times New Roman" w:hAnsi="Times New Roman" w:cs="Times New Roman"/>
          <w:kern w:val="0"/>
          <w:sz w:val="24"/>
          <w:szCs w:val="24"/>
          <w:lang w:val="id" w:bidi="ar-SA"/>
          <w14:ligatures w14:val="none"/>
        </w:rPr>
        <w:t>(keluaran</w:t>
      </w:r>
      <w:r w:rsidR="00212465">
        <w:rPr>
          <w:rFonts w:ascii="Times New Roman" w:eastAsia="Times New Roman" w:hAnsi="Times New Roman" w:cs="Times New Roman"/>
          <w:kern w:val="0"/>
          <w:sz w:val="24"/>
          <w:szCs w:val="24"/>
          <w:lang w:val="id" w:bidi="ar-SA"/>
          <w14:ligatures w14:val="none"/>
        </w:rPr>
        <w:t xml:space="preserve"> atau </w:t>
      </w:r>
      <w:r w:rsidRPr="00DA6D87">
        <w:rPr>
          <w:rFonts w:ascii="Times New Roman" w:eastAsia="Times New Roman" w:hAnsi="Times New Roman" w:cs="Times New Roman"/>
          <w:kern w:val="0"/>
          <w:sz w:val="24"/>
          <w:szCs w:val="24"/>
          <w:lang w:val="id" w:bidi="ar-SA"/>
          <w14:ligatures w14:val="none"/>
        </w:rPr>
        <w:t xml:space="preserve">hasil). </w:t>
      </w:r>
      <w:bookmarkEnd w:id="129"/>
      <w:r w:rsidRPr="00DA6D87">
        <w:rPr>
          <w:rFonts w:ascii="Times New Roman" w:eastAsia="Times New Roman" w:hAnsi="Times New Roman" w:cs="Times New Roman"/>
          <w:kern w:val="0"/>
          <w:sz w:val="24"/>
          <w:szCs w:val="24"/>
          <w:lang w:val="id" w:bidi="ar-SA"/>
          <w14:ligatures w14:val="none"/>
        </w:rPr>
        <w:t>Proses kontrol adalah Mekanisme Koping yang dimanifestasikan dengan cara-cara penyesuaian diri. Lebih spesifik manusia didefinisikan se</w:t>
      </w:r>
      <w:r w:rsidR="000413A2">
        <w:rPr>
          <w:rFonts w:ascii="Times New Roman" w:eastAsia="Times New Roman" w:hAnsi="Times New Roman" w:cs="Times New Roman"/>
          <w:kern w:val="0"/>
          <w:sz w:val="24"/>
          <w:szCs w:val="24"/>
          <w:lang w:val="id" w:bidi="ar-SA"/>
          <w14:ligatures w14:val="none"/>
        </w:rPr>
        <w:t>b</w:t>
      </w:r>
      <w:r w:rsidRPr="00DA6D87">
        <w:rPr>
          <w:rFonts w:ascii="Times New Roman" w:eastAsia="Times New Roman" w:hAnsi="Times New Roman" w:cs="Times New Roman"/>
          <w:kern w:val="0"/>
          <w:sz w:val="24"/>
          <w:szCs w:val="24"/>
          <w:lang w:val="id" w:bidi="ar-SA"/>
          <w14:ligatures w14:val="none"/>
        </w:rPr>
        <w:t>agai sebuah sistim yang dapat menyesuaikan diri dengan a</w:t>
      </w:r>
      <w:r w:rsidRPr="00DA6D87">
        <w:rPr>
          <w:rFonts w:ascii="Times New Roman" w:eastAsia="Times New Roman" w:hAnsi="Times New Roman" w:cs="Times New Roman"/>
          <w:kern w:val="0"/>
          <w:sz w:val="24"/>
          <w:szCs w:val="24"/>
          <w:lang w:bidi="ar-SA"/>
          <w14:ligatures w14:val="none"/>
        </w:rPr>
        <w:t>k</w:t>
      </w:r>
      <w:r w:rsidRPr="00DA6D87">
        <w:rPr>
          <w:rFonts w:ascii="Times New Roman" w:eastAsia="Times New Roman" w:hAnsi="Times New Roman" w:cs="Times New Roman"/>
          <w:kern w:val="0"/>
          <w:sz w:val="24"/>
          <w:szCs w:val="24"/>
          <w:lang w:val="id" w:bidi="ar-SA"/>
          <w14:ligatures w14:val="none"/>
        </w:rPr>
        <w:t>tivifitas kognator dan egulator untuk mempertahankan adaptasi dalam empat cara-cara penyesuaian yaitu</w:t>
      </w:r>
      <w:r w:rsidR="00212465">
        <w:rPr>
          <w:rFonts w:ascii="Times New Roman" w:eastAsia="Times New Roman" w:hAnsi="Times New Roman" w:cs="Times New Roman"/>
          <w:kern w:val="0"/>
          <w:sz w:val="24"/>
          <w:szCs w:val="24"/>
          <w:lang w:val="id" w:bidi="ar-SA"/>
          <w14:ligatures w14:val="none"/>
        </w:rPr>
        <w:t xml:space="preserve"> </w:t>
      </w:r>
      <w:r w:rsidR="00212465">
        <w:rPr>
          <w:rFonts w:ascii="Times New Roman" w:eastAsia="Times New Roman" w:hAnsi="Times New Roman" w:cs="Times New Roman"/>
          <w:iCs/>
          <w:kern w:val="0"/>
          <w:sz w:val="24"/>
          <w:szCs w:val="24"/>
          <w:lang w:val="id" w:bidi="ar-SA"/>
          <w14:ligatures w14:val="none"/>
        </w:rPr>
        <w:t>f</w:t>
      </w:r>
      <w:r w:rsidRPr="00D333AE">
        <w:rPr>
          <w:rFonts w:ascii="Times New Roman" w:eastAsia="Times New Roman" w:hAnsi="Times New Roman" w:cs="Times New Roman"/>
          <w:iCs/>
          <w:kern w:val="0"/>
          <w:sz w:val="24"/>
          <w:szCs w:val="24"/>
          <w:lang w:val="id" w:bidi="ar-SA"/>
          <w14:ligatures w14:val="none"/>
        </w:rPr>
        <w:t xml:space="preserve">ungsi </w:t>
      </w:r>
      <w:r w:rsidR="00212465">
        <w:rPr>
          <w:rFonts w:ascii="Times New Roman" w:eastAsia="Times New Roman" w:hAnsi="Times New Roman" w:cs="Times New Roman"/>
          <w:iCs/>
          <w:kern w:val="0"/>
          <w:sz w:val="24"/>
          <w:szCs w:val="24"/>
          <w:lang w:val="id" w:bidi="ar-SA"/>
          <w14:ligatures w14:val="none"/>
        </w:rPr>
        <w:t>f</w:t>
      </w:r>
      <w:r w:rsidRPr="00D333AE">
        <w:rPr>
          <w:rFonts w:ascii="Times New Roman" w:eastAsia="Times New Roman" w:hAnsi="Times New Roman" w:cs="Times New Roman"/>
          <w:iCs/>
          <w:kern w:val="0"/>
          <w:sz w:val="24"/>
          <w:szCs w:val="24"/>
          <w:lang w:val="id" w:bidi="ar-SA"/>
          <w14:ligatures w14:val="none"/>
        </w:rPr>
        <w:t xml:space="preserve">isiologis, </w:t>
      </w:r>
      <w:r w:rsidR="00212465">
        <w:rPr>
          <w:rFonts w:ascii="Times New Roman" w:eastAsia="Times New Roman" w:hAnsi="Times New Roman" w:cs="Times New Roman"/>
          <w:iCs/>
          <w:kern w:val="0"/>
          <w:sz w:val="24"/>
          <w:szCs w:val="24"/>
          <w:lang w:val="id" w:bidi="ar-SA"/>
          <w14:ligatures w14:val="none"/>
        </w:rPr>
        <w:t>k</w:t>
      </w:r>
      <w:r w:rsidRPr="00D333AE">
        <w:rPr>
          <w:rFonts w:ascii="Times New Roman" w:eastAsia="Times New Roman" w:hAnsi="Times New Roman" w:cs="Times New Roman"/>
          <w:iCs/>
          <w:kern w:val="0"/>
          <w:sz w:val="24"/>
          <w:szCs w:val="24"/>
          <w:lang w:val="id" w:bidi="ar-SA"/>
          <w14:ligatures w14:val="none"/>
        </w:rPr>
        <w:t xml:space="preserve">onsep diri, </w:t>
      </w:r>
      <w:r w:rsidR="00212465">
        <w:rPr>
          <w:rFonts w:ascii="Times New Roman" w:eastAsia="Times New Roman" w:hAnsi="Times New Roman" w:cs="Times New Roman"/>
          <w:iCs/>
          <w:kern w:val="0"/>
          <w:sz w:val="24"/>
          <w:szCs w:val="24"/>
          <w:lang w:val="id" w:bidi="ar-SA"/>
          <w14:ligatures w14:val="none"/>
        </w:rPr>
        <w:t>f</w:t>
      </w:r>
      <w:r w:rsidRPr="00D333AE">
        <w:rPr>
          <w:rFonts w:ascii="Times New Roman" w:eastAsia="Times New Roman" w:hAnsi="Times New Roman" w:cs="Times New Roman"/>
          <w:iCs/>
          <w:kern w:val="0"/>
          <w:sz w:val="24"/>
          <w:szCs w:val="24"/>
          <w:lang w:val="id" w:bidi="ar-SA"/>
          <w14:ligatures w14:val="none"/>
        </w:rPr>
        <w:t xml:space="preserve">ungsi peran, dan </w:t>
      </w:r>
      <w:r w:rsidR="00212465">
        <w:rPr>
          <w:rFonts w:ascii="Times New Roman" w:eastAsia="Times New Roman" w:hAnsi="Times New Roman" w:cs="Times New Roman"/>
          <w:iCs/>
          <w:kern w:val="0"/>
          <w:sz w:val="24"/>
          <w:szCs w:val="24"/>
          <w:lang w:val="id" w:bidi="ar-SA"/>
          <w14:ligatures w14:val="none"/>
        </w:rPr>
        <w:t>i</w:t>
      </w:r>
      <w:r w:rsidRPr="00D333AE">
        <w:rPr>
          <w:rFonts w:ascii="Times New Roman" w:eastAsia="Times New Roman" w:hAnsi="Times New Roman" w:cs="Times New Roman"/>
          <w:iCs/>
          <w:kern w:val="0"/>
          <w:sz w:val="24"/>
          <w:szCs w:val="24"/>
          <w:lang w:val="id" w:bidi="ar-SA"/>
          <w14:ligatures w14:val="none"/>
        </w:rPr>
        <w:t>nterdependensi.</w:t>
      </w:r>
      <w:r w:rsidR="00962AE1" w:rsidRPr="00962AE1">
        <w:rPr>
          <w:rFonts w:ascii="Times New Roman" w:eastAsia="Times New Roman" w:hAnsi="Times New Roman" w:cs="Times New Roman"/>
          <w:i/>
          <w:kern w:val="0"/>
          <w:sz w:val="24"/>
          <w:szCs w:val="24"/>
          <w:lang w:val="id" w:bidi="ar-SA"/>
          <w14:ligatures w14:val="none"/>
        </w:rPr>
        <w:t xml:space="preserve"> </w:t>
      </w:r>
      <w:r w:rsidRPr="00DA6D87">
        <w:rPr>
          <w:rFonts w:ascii="Times New Roman" w:eastAsia="Times New Roman" w:hAnsi="Times New Roman" w:cs="Times New Roman"/>
          <w:kern w:val="0"/>
          <w:sz w:val="24"/>
          <w:szCs w:val="24"/>
          <w:lang w:val="id" w:bidi="ar-SA"/>
          <w14:ligatures w14:val="none"/>
        </w:rPr>
        <w:t>Dalam model adaptasi keperawatan menurut Roy</w:t>
      </w:r>
      <w:r w:rsidR="00962AE1" w:rsidRPr="00962AE1">
        <w:rPr>
          <w:rFonts w:ascii="Times New Roman" w:eastAsia="Times New Roman" w:hAnsi="Times New Roman" w:cs="Times New Roman"/>
          <w:kern w:val="0"/>
          <w:sz w:val="24"/>
          <w:szCs w:val="24"/>
          <w:lang w:val="id" w:bidi="ar-SA"/>
          <w14:ligatures w14:val="none"/>
        </w:rPr>
        <w:t xml:space="preserve"> </w:t>
      </w:r>
      <w:r w:rsidRPr="00DA6D87">
        <w:rPr>
          <w:rFonts w:ascii="Times New Roman" w:eastAsia="Times New Roman" w:hAnsi="Times New Roman" w:cs="Times New Roman"/>
          <w:kern w:val="0"/>
          <w:sz w:val="24"/>
          <w:szCs w:val="24"/>
          <w:lang w:val="id" w:bidi="ar-SA"/>
          <w14:ligatures w14:val="none"/>
        </w:rPr>
        <w:t>manusia dijelaskan sebagai suatu sistim yang hidup, terbuka dapat menyesuaikan diri dari perubahan suatu unsur, zat, materi yang ada dilingkungan. Sebagai sistim yang dapat menyesuikan diri manusia dapat digambarkan dalam karakteristik sistem, manusia dilihat sebagai suatu kesatuan yang saling berhubungan antara unit</w:t>
      </w:r>
      <w:r w:rsidRPr="00DA6D87">
        <w:rPr>
          <w:rFonts w:ascii="Times New Roman" w:eastAsia="Times New Roman" w:hAnsi="Times New Roman" w:cs="Times New Roman"/>
          <w:kern w:val="0"/>
          <w:sz w:val="24"/>
          <w:szCs w:val="24"/>
          <w:lang w:bidi="ar-SA"/>
          <w14:ligatures w14:val="none"/>
        </w:rPr>
        <w:t>-</w:t>
      </w:r>
      <w:r w:rsidRPr="00DA6D87">
        <w:rPr>
          <w:rFonts w:ascii="Times New Roman" w:eastAsia="Times New Roman" w:hAnsi="Times New Roman" w:cs="Times New Roman"/>
          <w:kern w:val="0"/>
          <w:sz w:val="24"/>
          <w:szCs w:val="24"/>
          <w:lang w:val="id" w:bidi="ar-SA"/>
          <w14:ligatures w14:val="none"/>
        </w:rPr>
        <w:t xml:space="preserve">unit fungsionil atau beberapa unit fungsionil yang mempunyai tujuan yang sama. </w:t>
      </w:r>
      <w:r w:rsidRPr="00DA6D87">
        <w:rPr>
          <w:rFonts w:ascii="Times New Roman" w:eastAsia="Times New Roman" w:hAnsi="Times New Roman" w:cs="Times New Roman"/>
          <w:kern w:val="0"/>
          <w:sz w:val="24"/>
          <w:szCs w:val="24"/>
          <w:lang w:val="id" w:bidi="ar-SA"/>
          <w14:ligatures w14:val="none"/>
        </w:rPr>
        <w:lastRenderedPageBreak/>
        <w:t xml:space="preserve">Sebagai suatu sistim manusia dapat juga dijelaskan dalam istilah </w:t>
      </w:r>
      <w:r w:rsidRPr="00DA6D87">
        <w:rPr>
          <w:rFonts w:ascii="Times New Roman" w:eastAsia="Times New Roman" w:hAnsi="Times New Roman" w:cs="Times New Roman"/>
          <w:bCs/>
          <w:i/>
          <w:iCs/>
          <w:kern w:val="0"/>
          <w:sz w:val="24"/>
          <w:szCs w:val="24"/>
          <w:lang w:val="id" w:bidi="ar-SA"/>
          <w14:ligatures w14:val="none"/>
        </w:rPr>
        <w:t>Input, Control, Proses Feedback,  dan Output</w:t>
      </w:r>
      <w:r w:rsidRPr="00DA6D87">
        <w:rPr>
          <w:rFonts w:ascii="Times New Roman" w:eastAsia="Times New Roman" w:hAnsi="Times New Roman" w:cs="Times New Roman"/>
          <w:kern w:val="0"/>
          <w:sz w:val="24"/>
          <w:szCs w:val="24"/>
          <w:lang w:val="id" w:bidi="ar-SA"/>
          <w14:ligatures w14:val="none"/>
        </w:rPr>
        <w:t>.</w:t>
      </w:r>
    </w:p>
    <w:p w14:paraId="1BDF6D67" w14:textId="77777777" w:rsidR="00202002" w:rsidRDefault="00552EFF" w:rsidP="00202002">
      <w:pPr>
        <w:keepNext/>
        <w:spacing w:after="0" w:line="480" w:lineRule="auto"/>
      </w:pPr>
      <w:bookmarkStart w:id="130" w:name="_Toc146228781"/>
      <w:r w:rsidRPr="00DA6D87">
        <w:rPr>
          <w:noProof/>
          <w:lang w:val="en-US" w:bidi="ar-SA"/>
        </w:rPr>
        <w:drawing>
          <wp:inline distT="0" distB="0" distL="0" distR="0" wp14:anchorId="51827523" wp14:editId="15B9B8EB">
            <wp:extent cx="5039089" cy="231965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043999" cy="2321915"/>
                    </a:xfrm>
                    <a:prstGeom prst="rect">
                      <a:avLst/>
                    </a:prstGeom>
                  </pic:spPr>
                </pic:pic>
              </a:graphicData>
            </a:graphic>
          </wp:inline>
        </w:drawing>
      </w:r>
      <w:bookmarkStart w:id="131" w:name="_Toc146170524"/>
    </w:p>
    <w:p w14:paraId="101143B9" w14:textId="037326BC" w:rsidR="009C6532" w:rsidRPr="00202002" w:rsidRDefault="00202002" w:rsidP="00202002">
      <w:pPr>
        <w:pStyle w:val="Keterangan"/>
        <w:jc w:val="center"/>
        <w:rPr>
          <w:rFonts w:ascii="Times New Roman" w:hAnsi="Times New Roman" w:cs="Times New Roman"/>
          <w:i w:val="0"/>
          <w:iCs w:val="0"/>
          <w:color w:val="0D0D0D" w:themeColor="text1" w:themeTint="F2"/>
          <w:sz w:val="24"/>
          <w:szCs w:val="24"/>
        </w:rPr>
      </w:pPr>
      <w:bookmarkStart w:id="132" w:name="_Toc159064714"/>
      <w:r w:rsidRPr="007E02A6">
        <w:rPr>
          <w:rFonts w:ascii="Times New Roman" w:hAnsi="Times New Roman" w:cs="Times New Roman"/>
          <w:b/>
          <w:bCs/>
          <w:i w:val="0"/>
          <w:iCs w:val="0"/>
          <w:color w:val="0D0D0D" w:themeColor="text1" w:themeTint="F2"/>
          <w:sz w:val="24"/>
          <w:szCs w:val="24"/>
        </w:rPr>
        <w:t>Gambar 2</w:t>
      </w:r>
      <w:r w:rsidR="007E02A6" w:rsidRPr="00B576F1">
        <w:rPr>
          <w:rFonts w:ascii="Times New Roman" w:hAnsi="Times New Roman" w:cs="Times New Roman"/>
          <w:b/>
          <w:bCs/>
          <w:i w:val="0"/>
          <w:iCs w:val="0"/>
          <w:color w:val="0D0D0D" w:themeColor="text1" w:themeTint="F2"/>
          <w:sz w:val="24"/>
          <w:szCs w:val="24"/>
        </w:rPr>
        <w:t>.</w:t>
      </w:r>
      <w:r w:rsidR="009E0A7C">
        <w:rPr>
          <w:rFonts w:ascii="Times New Roman" w:hAnsi="Times New Roman" w:cs="Times New Roman"/>
          <w:b/>
          <w:bCs/>
          <w:i w:val="0"/>
          <w:iCs w:val="0"/>
          <w:color w:val="0D0D0D" w:themeColor="text1" w:themeTint="F2"/>
          <w:sz w:val="24"/>
          <w:szCs w:val="24"/>
        </w:rPr>
        <w:t>3</w:t>
      </w:r>
      <w:r w:rsidR="007E02A6" w:rsidRPr="00B576F1">
        <w:rPr>
          <w:rFonts w:ascii="Times New Roman" w:hAnsi="Times New Roman" w:cs="Times New Roman"/>
          <w:i w:val="0"/>
          <w:iCs w:val="0"/>
          <w:color w:val="0D0D0D" w:themeColor="text1" w:themeTint="F2"/>
          <w:sz w:val="24"/>
          <w:szCs w:val="24"/>
        </w:rPr>
        <w:t xml:space="preserve"> </w:t>
      </w:r>
      <w:r w:rsidRPr="00B576F1">
        <w:rPr>
          <w:rFonts w:ascii="Times New Roman" w:hAnsi="Times New Roman" w:cs="Times New Roman"/>
          <w:i w:val="0"/>
          <w:iCs w:val="0"/>
          <w:color w:val="0D0D0D" w:themeColor="text1" w:themeTint="F2"/>
          <w:sz w:val="24"/>
          <w:szCs w:val="24"/>
        </w:rPr>
        <w:t>Kerangka Konsep Model Adaptasi Roy</w:t>
      </w:r>
      <w:bookmarkEnd w:id="132"/>
    </w:p>
    <w:p w14:paraId="6298148A" w14:textId="77777777" w:rsidR="009C6532" w:rsidRPr="00B576F1" w:rsidRDefault="009C6532" w:rsidP="009C6532"/>
    <w:p w14:paraId="15F814D3" w14:textId="77777777" w:rsidR="00552EFF" w:rsidRPr="00B576F1" w:rsidRDefault="00552EFF" w:rsidP="007E02A6">
      <w:pPr>
        <w:pStyle w:val="Judul3"/>
        <w:numPr>
          <w:ilvl w:val="0"/>
          <w:numId w:val="0"/>
        </w:numPr>
        <w:ind w:left="2160" w:hanging="2160"/>
        <w:rPr>
          <w:lang w:val="id-ID"/>
        </w:rPr>
      </w:pPr>
      <w:bookmarkStart w:id="133" w:name="_Toc528562940"/>
      <w:bookmarkStart w:id="134" w:name="_Toc19024246"/>
      <w:bookmarkStart w:id="135" w:name="_Toc161205880"/>
      <w:bookmarkEnd w:id="130"/>
      <w:bookmarkEnd w:id="131"/>
      <w:r w:rsidRPr="00B576F1">
        <w:rPr>
          <w:lang w:val="id-ID"/>
        </w:rPr>
        <w:t>2.5.2 Input (Stimulus)</w:t>
      </w:r>
      <w:bookmarkEnd w:id="133"/>
      <w:bookmarkEnd w:id="134"/>
      <w:bookmarkEnd w:id="135"/>
      <w:r w:rsidRPr="00B576F1">
        <w:rPr>
          <w:lang w:val="id-ID"/>
        </w:rPr>
        <w:t xml:space="preserve"> </w:t>
      </w:r>
    </w:p>
    <w:p w14:paraId="6943A470" w14:textId="2C8EE9BE" w:rsidR="00552EFF" w:rsidRPr="00212465" w:rsidRDefault="00552EFF" w:rsidP="00212465">
      <w:pPr>
        <w:spacing w:after="0" w:line="480" w:lineRule="auto"/>
        <w:ind w:firstLine="720"/>
        <w:jc w:val="both"/>
        <w:rPr>
          <w:rFonts w:ascii="Times New Roman" w:eastAsia="MS Mincho" w:hAnsi="Times New Roman" w:cs="Times New Roman"/>
          <w:kern w:val="0"/>
          <w:sz w:val="24"/>
          <w:szCs w:val="24"/>
          <w:lang w:eastAsia="ja-JP" w:bidi="ar-SA"/>
          <w14:ligatures w14:val="none"/>
        </w:rPr>
      </w:pPr>
      <w:r w:rsidRPr="00DA6D87">
        <w:rPr>
          <w:rFonts w:ascii="Times New Roman" w:eastAsia="MS Mincho" w:hAnsi="Times New Roman" w:cs="Times New Roman"/>
          <w:kern w:val="0"/>
          <w:sz w:val="24"/>
          <w:szCs w:val="24"/>
          <w:lang w:eastAsia="ja-JP" w:bidi="ar-SA"/>
          <w14:ligatures w14:val="none"/>
        </w:rPr>
        <w:t>Pada manusia sebagai suatu sistim yang dapat menyesuaikan diri</w:t>
      </w:r>
      <w:r w:rsidR="00212465">
        <w:rPr>
          <w:rFonts w:ascii="Times New Roman" w:eastAsia="MS Mincho" w:hAnsi="Times New Roman" w:cs="Times New Roman"/>
          <w:kern w:val="0"/>
          <w:sz w:val="24"/>
          <w:szCs w:val="24"/>
          <w:lang w:eastAsia="ja-JP" w:bidi="ar-SA"/>
          <w14:ligatures w14:val="none"/>
        </w:rPr>
        <w:t xml:space="preserve"> </w:t>
      </w:r>
      <w:r w:rsidRPr="00DA6D87">
        <w:rPr>
          <w:rFonts w:ascii="Times New Roman" w:eastAsia="MS Mincho" w:hAnsi="Times New Roman" w:cs="Times New Roman"/>
          <w:kern w:val="0"/>
          <w:sz w:val="24"/>
          <w:szCs w:val="24"/>
          <w:lang w:eastAsia="ja-JP" w:bidi="ar-SA"/>
          <w14:ligatures w14:val="none"/>
        </w:rPr>
        <w:t xml:space="preserve">yaitu dengan menerima masukan dari lingkungan luar dan lingkungan dalam diri individu itu sendiri </w:t>
      </w:r>
      <w:r w:rsidRPr="00DA6D87">
        <w:rPr>
          <w:rFonts w:ascii="Times New Roman" w:eastAsia="MS Mincho" w:hAnsi="Times New Roman" w:cs="Times New Roman"/>
          <w:kern w:val="0"/>
          <w:sz w:val="24"/>
          <w:szCs w:val="24"/>
          <w:lang w:val="en-US" w:eastAsia="ja-JP" w:bidi="ar-SA"/>
          <w14:ligatures w14:val="none"/>
        </w:rPr>
        <w:fldChar w:fldCharType="begin" w:fldLock="1"/>
      </w:r>
      <w:r w:rsidRPr="00DA6D87">
        <w:rPr>
          <w:rFonts w:ascii="Times New Roman" w:eastAsia="MS Mincho" w:hAnsi="Times New Roman" w:cs="Times New Roman"/>
          <w:kern w:val="0"/>
          <w:sz w:val="24"/>
          <w:szCs w:val="24"/>
          <w:lang w:eastAsia="ja-JP" w:bidi="ar-SA"/>
          <w14:ligatures w14:val="none"/>
        </w:rPr>
        <w:instrText>ADDIN CSL_CITATION {"citationItems":[{"id":"ITEM-1","itemData":{"author":[{"dropping-particle":"","family":"Alligood","given":"","non-dropping-particle":"","parse-names":false,"suffix":""}],"id":"ITEM-1","issued":{"date-parts":[["2015"]]},"title":"Nursing theory &amp; their work (8 th ed). The CV Mosby Company St. Louis. Toronto. Missouri: Mosby Elsevier Inc","type":"book"},"uris":["http://www.mendeley.com/documents/?uuid=530d9518-01c9-4f3f-b849-e80c024442e7"]}],"mendeley":{"formattedCitation":"(Alligood, 2015)","plainTextFormattedCitation":"(Alligood, 2015)","previouslyFormattedCitation":"(Alligood, 2015)"},"properties":{"noteIndex":0},"schema":"https://github.com/citation-style-language/schema/raw/master/csl-citation.json"}</w:instrText>
      </w:r>
      <w:r w:rsidRPr="00DA6D87">
        <w:rPr>
          <w:rFonts w:ascii="Times New Roman" w:eastAsia="MS Mincho" w:hAnsi="Times New Roman" w:cs="Times New Roman"/>
          <w:kern w:val="0"/>
          <w:sz w:val="24"/>
          <w:szCs w:val="24"/>
          <w:lang w:val="en-US" w:eastAsia="ja-JP" w:bidi="ar-SA"/>
          <w14:ligatures w14:val="none"/>
        </w:rPr>
        <w:fldChar w:fldCharType="separate"/>
      </w:r>
      <w:r w:rsidRPr="00DA6D87">
        <w:rPr>
          <w:rFonts w:ascii="Times New Roman" w:eastAsia="MS Mincho" w:hAnsi="Times New Roman" w:cs="Times New Roman"/>
          <w:noProof/>
          <w:kern w:val="0"/>
          <w:sz w:val="24"/>
          <w:szCs w:val="24"/>
          <w:lang w:eastAsia="ja-JP" w:bidi="ar-SA"/>
          <w14:ligatures w14:val="none"/>
        </w:rPr>
        <w:t>(Alligood, 2015)</w:t>
      </w:r>
      <w:r w:rsidRPr="00DA6D87">
        <w:rPr>
          <w:rFonts w:ascii="Times New Roman" w:eastAsia="MS Mincho" w:hAnsi="Times New Roman" w:cs="Times New Roman"/>
          <w:kern w:val="0"/>
          <w:sz w:val="24"/>
          <w:szCs w:val="24"/>
          <w:lang w:val="en-US" w:eastAsia="ja-JP" w:bidi="ar-SA"/>
          <w14:ligatures w14:val="none"/>
        </w:rPr>
        <w:fldChar w:fldCharType="end"/>
      </w:r>
      <w:r w:rsidRPr="00DA6D87">
        <w:rPr>
          <w:rFonts w:ascii="Times New Roman" w:eastAsia="MS Mincho" w:hAnsi="Times New Roman" w:cs="Times New Roman"/>
          <w:kern w:val="0"/>
          <w:sz w:val="24"/>
          <w:szCs w:val="24"/>
          <w:lang w:eastAsia="ja-JP" w:bidi="ar-SA"/>
          <w14:ligatures w14:val="none"/>
        </w:rPr>
        <w:t xml:space="preserve">. Input atau stimulus yang masuk, dimana feedbacknya dapat berlawanan atau responnya yang berubah ubah dari suatu stimulus. Hal ini menunjukkan bahwa manusia mempunyai tingkat adaptasi yang berbeda dan sesuai dari besarnya stimulus yang dapat ditoleransi oleh manusia. Roy menjelaskan bahwa Lingkungan digambarkan sebagai stimulus (stressor) lingkungan sebagai stimulus terdiri dari dunia dalam (internal) dan diluar (external) manusia </w:t>
      </w:r>
      <w:r w:rsidRPr="00212465">
        <w:rPr>
          <w:rFonts w:ascii="Times New Roman" w:eastAsia="MS Mincho" w:hAnsi="Times New Roman" w:cs="Times New Roman"/>
          <w:kern w:val="0"/>
          <w:sz w:val="24"/>
          <w:szCs w:val="24"/>
          <w:lang w:val="en-US" w:eastAsia="ja-JP" w:bidi="ar-SA"/>
          <w14:ligatures w14:val="none"/>
        </w:rPr>
        <w:fldChar w:fldCharType="begin" w:fldLock="1"/>
      </w:r>
      <w:r w:rsidRPr="00212465">
        <w:rPr>
          <w:rFonts w:ascii="Times New Roman" w:eastAsia="MS Mincho" w:hAnsi="Times New Roman" w:cs="Times New Roman"/>
          <w:kern w:val="0"/>
          <w:sz w:val="24"/>
          <w:szCs w:val="24"/>
          <w:lang w:eastAsia="ja-JP" w:bidi="ar-SA"/>
          <w14:ligatures w14:val="none"/>
        </w:rPr>
        <w:instrText>ADDIN CSL_CITATION {"citationItems":[{"id":"ITEM-1","itemData":{"author":[{"dropping-particle":"","family":"Alligood","given":"","non-dropping-particle":"","parse-names":false,"suffix":""}],"id":"ITEM-1","issued":{"date-parts":[["2015"]]},"title":"Nursing theory &amp; their work (8 th ed). The CV Mosby Company St. Louis. Toronto. Missouri: Mosby Elsevier Inc","type":"book"},"uris":["http://www.mendeley.com/documents/?uuid=530d9518-01c9-4f3f-b849-e80c024442e7"]}],"mendeley":{"formattedCitation":"(Alligood, 2015)","manualFormatting":"(Alligood, 2015)","plainTextFormattedCitation":"(Alligood, 2015)","previouslyFormattedCitation":"(Alligood, 2015)"},"properties":{"noteIndex":0},"schema":"https://github.com/citation-style-language/schema/raw/master/csl-citation.json"}</w:instrText>
      </w:r>
      <w:r w:rsidRPr="00212465">
        <w:rPr>
          <w:rFonts w:ascii="Times New Roman" w:eastAsia="MS Mincho" w:hAnsi="Times New Roman" w:cs="Times New Roman"/>
          <w:kern w:val="0"/>
          <w:sz w:val="24"/>
          <w:szCs w:val="24"/>
          <w:lang w:val="en-US" w:eastAsia="ja-JP" w:bidi="ar-SA"/>
          <w14:ligatures w14:val="none"/>
        </w:rPr>
        <w:fldChar w:fldCharType="separate"/>
      </w:r>
      <w:r w:rsidRPr="00212465">
        <w:rPr>
          <w:rFonts w:ascii="Times New Roman" w:eastAsia="MS Mincho" w:hAnsi="Times New Roman" w:cs="Times New Roman"/>
          <w:noProof/>
          <w:kern w:val="0"/>
          <w:sz w:val="24"/>
          <w:szCs w:val="24"/>
          <w:lang w:eastAsia="ja-JP" w:bidi="ar-SA"/>
          <w14:ligatures w14:val="none"/>
        </w:rPr>
        <w:t>(Alligood, 2015)</w:t>
      </w:r>
      <w:r w:rsidRPr="00212465">
        <w:rPr>
          <w:rFonts w:ascii="Times New Roman" w:eastAsia="MS Mincho" w:hAnsi="Times New Roman" w:cs="Times New Roman"/>
          <w:kern w:val="0"/>
          <w:sz w:val="24"/>
          <w:szCs w:val="24"/>
          <w:lang w:val="en-US" w:eastAsia="ja-JP" w:bidi="ar-SA"/>
          <w14:ligatures w14:val="none"/>
        </w:rPr>
        <w:fldChar w:fldCharType="end"/>
      </w:r>
      <w:r w:rsidR="00212465">
        <w:rPr>
          <w:rFonts w:ascii="Times New Roman" w:eastAsia="MS Mincho" w:hAnsi="Times New Roman" w:cs="Times New Roman"/>
          <w:kern w:val="0"/>
          <w:sz w:val="24"/>
          <w:szCs w:val="24"/>
          <w:lang w:val="en-US" w:eastAsia="ja-JP" w:bidi="ar-SA"/>
          <w14:ligatures w14:val="none"/>
        </w:rPr>
        <w:t xml:space="preserve">. </w:t>
      </w:r>
      <w:r w:rsidRPr="00212465">
        <w:rPr>
          <w:rFonts w:ascii="Times New Roman" w:eastAsia="MS Mincho" w:hAnsi="Times New Roman" w:cs="Times New Roman"/>
          <w:kern w:val="0"/>
          <w:sz w:val="24"/>
          <w:szCs w:val="24"/>
          <w:lang w:eastAsia="ja-JP" w:bidi="ar-SA"/>
          <w14:ligatures w14:val="none"/>
        </w:rPr>
        <w:t>Stimulus Internal adalah keadaan proses mental dalam tubuh</w:t>
      </w:r>
      <w:r w:rsidRPr="00DA6D87">
        <w:rPr>
          <w:rFonts w:ascii="Times New Roman" w:eastAsia="MS Mincho" w:hAnsi="Times New Roman" w:cs="Times New Roman"/>
          <w:kern w:val="0"/>
          <w:sz w:val="24"/>
          <w:szCs w:val="24"/>
          <w:lang w:eastAsia="ja-JP" w:bidi="ar-SA"/>
          <w14:ligatures w14:val="none"/>
        </w:rPr>
        <w:t xml:space="preserve"> manusia berupa pengalaman, kemampuan emosional, kepribadian dan Proses stressor biologis (sel maupun molekul) yang berasal dari dalam tubuh individu. </w:t>
      </w:r>
      <w:r w:rsidRPr="00DA6D87">
        <w:rPr>
          <w:rFonts w:ascii="Times New Roman" w:eastAsia="MS Mincho" w:hAnsi="Times New Roman" w:cs="Times New Roman"/>
          <w:kern w:val="0"/>
          <w:sz w:val="24"/>
          <w:szCs w:val="24"/>
          <w:lang w:val="en-US" w:eastAsia="ja-JP" w:bidi="ar-SA"/>
          <w14:ligatures w14:val="none"/>
        </w:rPr>
        <w:t xml:space="preserve">Stimulus </w:t>
      </w:r>
      <w:r w:rsidRPr="00DA6D87">
        <w:rPr>
          <w:rFonts w:ascii="Times New Roman" w:eastAsia="MS Mincho" w:hAnsi="Times New Roman" w:cs="Times New Roman"/>
          <w:kern w:val="0"/>
          <w:sz w:val="24"/>
          <w:szCs w:val="24"/>
          <w:lang w:val="en-US" w:eastAsia="ja-JP" w:bidi="ar-SA"/>
          <w14:ligatures w14:val="none"/>
        </w:rPr>
        <w:lastRenderedPageBreak/>
        <w:t>External dapat berupa fisik, kimiawi, maupun psikologis yang diterima individu sebagai ancaman.</w:t>
      </w:r>
    </w:p>
    <w:p w14:paraId="4FE3CAE6" w14:textId="28C53836" w:rsidR="00552EFF" w:rsidRPr="00DF7D7A" w:rsidRDefault="00552EFF" w:rsidP="007E02A6">
      <w:pPr>
        <w:pStyle w:val="Judul3"/>
        <w:numPr>
          <w:ilvl w:val="0"/>
          <w:numId w:val="0"/>
        </w:numPr>
        <w:ind w:left="2160" w:hanging="2160"/>
        <w:rPr>
          <w:lang w:val="id-ID"/>
        </w:rPr>
      </w:pPr>
      <w:bookmarkStart w:id="136" w:name="_Toc528562941"/>
      <w:bookmarkStart w:id="137" w:name="_Toc19024247"/>
      <w:bookmarkStart w:id="138" w:name="_Toc161205881"/>
      <w:r w:rsidRPr="00DF7D7A">
        <w:rPr>
          <w:lang w:val="id-ID"/>
        </w:rPr>
        <w:t>2.5.3 Mekanisme Koping.</w:t>
      </w:r>
      <w:bookmarkEnd w:id="136"/>
      <w:bookmarkEnd w:id="137"/>
      <w:bookmarkEnd w:id="138"/>
      <w:r w:rsidRPr="00DF7D7A">
        <w:rPr>
          <w:lang w:val="id-ID"/>
        </w:rPr>
        <w:t xml:space="preserve"> </w:t>
      </w:r>
    </w:p>
    <w:p w14:paraId="70EBC8F8" w14:textId="05512B34" w:rsidR="00552EFF" w:rsidRPr="00DA6D87" w:rsidRDefault="00552EFF" w:rsidP="00DA6D87">
      <w:pPr>
        <w:spacing w:after="0" w:line="480" w:lineRule="auto"/>
        <w:ind w:firstLine="720"/>
        <w:jc w:val="both"/>
        <w:rPr>
          <w:rFonts w:ascii="Times New Roman" w:eastAsia="MS Mincho" w:hAnsi="Times New Roman" w:cs="Times New Roman"/>
          <w:kern w:val="0"/>
          <w:sz w:val="24"/>
          <w:szCs w:val="24"/>
          <w:lang w:eastAsia="ja-JP" w:bidi="ar-SA"/>
          <w14:ligatures w14:val="none"/>
        </w:rPr>
      </w:pPr>
      <w:r w:rsidRPr="00DA6D87">
        <w:rPr>
          <w:rFonts w:ascii="Times New Roman" w:eastAsia="MS Mincho" w:hAnsi="Times New Roman" w:cs="Times New Roman"/>
          <w:kern w:val="0"/>
          <w:sz w:val="24"/>
          <w:szCs w:val="24"/>
          <w:lang w:eastAsia="ja-JP" w:bidi="ar-SA"/>
          <w14:ligatures w14:val="none"/>
        </w:rPr>
        <w:t>Mekanisme koping adalah upaya yang diarahkan pada penatalaksanaan stress</w:t>
      </w:r>
      <w:r w:rsidR="00212465">
        <w:rPr>
          <w:rFonts w:ascii="Times New Roman" w:eastAsia="MS Mincho" w:hAnsi="Times New Roman" w:cs="Times New Roman"/>
          <w:kern w:val="0"/>
          <w:sz w:val="24"/>
          <w:szCs w:val="24"/>
          <w:lang w:eastAsia="ja-JP" w:bidi="ar-SA"/>
          <w14:ligatures w14:val="none"/>
        </w:rPr>
        <w:t xml:space="preserve"> </w:t>
      </w:r>
      <w:r w:rsidRPr="00DA6D87">
        <w:rPr>
          <w:rFonts w:ascii="Times New Roman" w:eastAsia="MS Mincho" w:hAnsi="Times New Roman" w:cs="Times New Roman"/>
          <w:kern w:val="0"/>
          <w:sz w:val="24"/>
          <w:szCs w:val="24"/>
          <w:lang w:eastAsia="ja-JP" w:bidi="ar-SA"/>
          <w14:ligatures w14:val="none"/>
        </w:rPr>
        <w:t xml:space="preserve">termasuk upaya penyelesaian masalah langsung dan mekanisme pertahanan yang digunakan untuk melindungi diri </w:t>
      </w:r>
      <w:r w:rsidRPr="00DA6D87">
        <w:rPr>
          <w:rFonts w:ascii="Times New Roman" w:eastAsia="MS Mincho" w:hAnsi="Times New Roman" w:cs="Times New Roman"/>
          <w:kern w:val="0"/>
          <w:sz w:val="24"/>
          <w:szCs w:val="24"/>
          <w:lang w:eastAsia="ja-JP" w:bidi="ar-SA"/>
          <w14:ligatures w14:val="none"/>
        </w:rPr>
        <w:fldChar w:fldCharType="begin" w:fldLock="1"/>
      </w:r>
      <w:r w:rsidRPr="00DA6D87">
        <w:rPr>
          <w:rFonts w:ascii="Times New Roman" w:eastAsia="MS Mincho" w:hAnsi="Times New Roman" w:cs="Times New Roman"/>
          <w:kern w:val="0"/>
          <w:sz w:val="24"/>
          <w:szCs w:val="24"/>
          <w:lang w:eastAsia="ja-JP" w:bidi="ar-SA"/>
          <w14:ligatures w14:val="none"/>
        </w:rPr>
        <w:instrText>ADDIN CSL_CITATION {"citationItems":[{"id":"ITEM-1","itemData":{"DOI":"10.1136/bmj.2.6045.1202-a","ISBN":"9781605353807","abstract":"#1 selling text with great explanations and just enough anatomy! Clear explanations and a solid learning framework have been market tested and refined. Fox helps students master the fundamentals by providing appropriate anatomical detail. Human Physiology, Twelfth Edition, is intended for the one-semester Human Physiology course often taken by allied health and biology students. The beginning chapters introduce basic chemical and biological concepts to provide students with the framework they need to comprehend physiological principles. The chapters that follow promote conceptual understanding rather than rote memorization of facts. Health applications are included throughout the book to heighten interest, deepen understanding of physiological concepts, and help students relate the material to their individual career goals. Every effort has been made to help students integrate related concepts and understand the relationships between anatomical structures and their functions.","author":[{"dropping-particle":"","family":"Purves","given":"Dale","non-dropping-particle":"","parse-names":false,"suffix":""},{"dropping-particle":"","family":"Le","given":"Tao M. D.","non-dropping-particle":"","parse-names":false,"suffix":""},{"dropping-particle":"","family":"Bhushan","given":"Vikas M. D.","non-dropping-particle":"","parse-names":false,"suffix":""},{"dropping-particle":"","family":"Sochat","given":"Matthew M. D.","non-dropping-particle":"","parse-names":false,"suffix":""},{"dropping-particle":"","family":"Petersen","given":"Max","non-dropping-particle":"","parse-names":false,"suffix":""},{"dropping-particle":"","family":"Micevic","given":"Goran","non-dropping-particle":"","parse-names":false,"suffix":""},{"dropping-particle":"","family":"Lauralee Sherwood","given":"","non-dropping-particle":"","parse-names":false,"suffix":""},{"dropping-particle":"","family":"John G. Nicholls, Robert A. Martin, Paul A. Fuchs, David A. Brown, Mathew E. Diamond","given":"David A. Weisblat","non-dropping-particle":"","parse-names":false,"suffix":""},{"dropping-particle":"","family":"Fox","given":"Stuart Ira","non-dropping-particle":"","parse-names":false,"suffix":""}],"container-title":"Bmj","id":"ITEM-1","issued":{"date-parts":[["2016"]]},"number-of-pages":"960","title":"Human Physiology: From Cells to Systems","type":"book","volume":"66"},"uris":["http://www.mendeley.com/documents/?uuid=da07c5f0-ff11-4c61-8681-468ad4719086"]}],"mendeley":{"formattedCitation":"(Purves et al., 2016)","plainTextFormattedCitation":"(Purves et al., 2016)","previouslyFormattedCitation":"(Purves et al., 2016)"},"properties":{"noteIndex":0},"schema":"https://github.com/citation-style-language/schema/raw/master/csl-citation.json"}</w:instrText>
      </w:r>
      <w:r w:rsidRPr="00DA6D87">
        <w:rPr>
          <w:rFonts w:ascii="Times New Roman" w:eastAsia="MS Mincho" w:hAnsi="Times New Roman" w:cs="Times New Roman"/>
          <w:kern w:val="0"/>
          <w:sz w:val="24"/>
          <w:szCs w:val="24"/>
          <w:lang w:eastAsia="ja-JP" w:bidi="ar-SA"/>
          <w14:ligatures w14:val="none"/>
        </w:rPr>
        <w:fldChar w:fldCharType="separate"/>
      </w:r>
      <w:r w:rsidRPr="00DA6D87">
        <w:rPr>
          <w:rFonts w:ascii="Times New Roman" w:eastAsia="MS Mincho" w:hAnsi="Times New Roman" w:cs="Times New Roman"/>
          <w:noProof/>
          <w:kern w:val="0"/>
          <w:sz w:val="24"/>
          <w:szCs w:val="24"/>
          <w:lang w:eastAsia="ja-JP" w:bidi="ar-SA"/>
          <w14:ligatures w14:val="none"/>
        </w:rPr>
        <w:t>(Purves et al., 2016)</w:t>
      </w:r>
      <w:r w:rsidRPr="00DA6D87">
        <w:rPr>
          <w:rFonts w:ascii="Times New Roman" w:eastAsia="MS Mincho" w:hAnsi="Times New Roman" w:cs="Times New Roman"/>
          <w:kern w:val="0"/>
          <w:sz w:val="24"/>
          <w:szCs w:val="24"/>
          <w:lang w:eastAsia="ja-JP" w:bidi="ar-SA"/>
          <w14:ligatures w14:val="none"/>
        </w:rPr>
        <w:fldChar w:fldCharType="end"/>
      </w:r>
      <w:r w:rsidRPr="00DA6D87">
        <w:rPr>
          <w:rFonts w:ascii="Times New Roman" w:eastAsia="MS Mincho" w:hAnsi="Times New Roman" w:cs="Times New Roman"/>
          <w:kern w:val="0"/>
          <w:sz w:val="24"/>
          <w:szCs w:val="24"/>
          <w:lang w:eastAsia="ja-JP" w:bidi="ar-SA"/>
          <w14:ligatures w14:val="none"/>
        </w:rPr>
        <w:t>. Manusia sebagai suatu sistim yang dapat menyesuaikan diri disebut mekanisme koping</w:t>
      </w:r>
      <w:r w:rsidR="00212465">
        <w:rPr>
          <w:rFonts w:ascii="Times New Roman" w:eastAsia="MS Mincho" w:hAnsi="Times New Roman" w:cs="Times New Roman"/>
          <w:kern w:val="0"/>
          <w:sz w:val="24"/>
          <w:szCs w:val="24"/>
          <w:lang w:eastAsia="ja-JP" w:bidi="ar-SA"/>
          <w14:ligatures w14:val="none"/>
        </w:rPr>
        <w:t xml:space="preserve"> </w:t>
      </w:r>
      <w:r w:rsidRPr="00DA6D87">
        <w:rPr>
          <w:rFonts w:ascii="Times New Roman" w:eastAsia="MS Mincho" w:hAnsi="Times New Roman" w:cs="Times New Roman"/>
          <w:kern w:val="0"/>
          <w:sz w:val="24"/>
          <w:szCs w:val="24"/>
          <w:lang w:eastAsia="ja-JP" w:bidi="ar-SA"/>
          <w14:ligatures w14:val="none"/>
        </w:rPr>
        <w:t>yang dibedakan menjadi 2 (dua)</w:t>
      </w:r>
      <w:r w:rsidR="00212465">
        <w:rPr>
          <w:rFonts w:ascii="Times New Roman" w:eastAsia="MS Mincho" w:hAnsi="Times New Roman" w:cs="Times New Roman"/>
          <w:kern w:val="0"/>
          <w:sz w:val="24"/>
          <w:szCs w:val="24"/>
          <w:lang w:eastAsia="ja-JP" w:bidi="ar-SA"/>
          <w14:ligatures w14:val="none"/>
        </w:rPr>
        <w:t xml:space="preserve"> </w:t>
      </w:r>
      <w:r w:rsidRPr="00DA6D87">
        <w:rPr>
          <w:rFonts w:ascii="Times New Roman" w:eastAsia="MS Mincho" w:hAnsi="Times New Roman" w:cs="Times New Roman"/>
          <w:kern w:val="0"/>
          <w:sz w:val="24"/>
          <w:szCs w:val="24"/>
          <w:lang w:eastAsia="ja-JP" w:bidi="ar-SA"/>
          <w14:ligatures w14:val="none"/>
        </w:rPr>
        <w:t xml:space="preserve">yaitu </w:t>
      </w:r>
      <w:r w:rsidR="00212465">
        <w:rPr>
          <w:rFonts w:ascii="Times New Roman" w:eastAsia="MS Mincho" w:hAnsi="Times New Roman" w:cs="Times New Roman"/>
          <w:kern w:val="0"/>
          <w:sz w:val="24"/>
          <w:szCs w:val="24"/>
          <w:lang w:eastAsia="ja-JP" w:bidi="ar-SA"/>
          <w14:ligatures w14:val="none"/>
        </w:rPr>
        <w:t>m</w:t>
      </w:r>
      <w:r w:rsidRPr="00DA6D87">
        <w:rPr>
          <w:rFonts w:ascii="Times New Roman" w:eastAsia="MS Mincho" w:hAnsi="Times New Roman" w:cs="Times New Roman"/>
          <w:kern w:val="0"/>
          <w:sz w:val="24"/>
          <w:szCs w:val="24"/>
          <w:lang w:eastAsia="ja-JP" w:bidi="ar-SA"/>
          <w14:ligatures w14:val="none"/>
        </w:rPr>
        <w:t>ekanisme koping bawaan dan dipelajari.  Mekanisme koping bawaan, ditentukan oleh sifat genetic yang dimiliki, umumnya dipandang sebagai proses yang terjadi secara otomatis tanpa dipikirkan sebelumnya oleh manusia. Sedangkan mekanisme koping yang dipelajari, dikembangkan melalui strategi seperti mela</w:t>
      </w:r>
      <w:r w:rsidR="00212465">
        <w:rPr>
          <w:rFonts w:ascii="Times New Roman" w:eastAsia="MS Mincho" w:hAnsi="Times New Roman" w:cs="Times New Roman"/>
          <w:kern w:val="0"/>
          <w:sz w:val="24"/>
          <w:szCs w:val="24"/>
          <w:lang w:eastAsia="ja-JP" w:bidi="ar-SA"/>
          <w14:ligatures w14:val="none"/>
        </w:rPr>
        <w:t>l</w:t>
      </w:r>
      <w:r w:rsidRPr="00DA6D87">
        <w:rPr>
          <w:rFonts w:ascii="Times New Roman" w:eastAsia="MS Mincho" w:hAnsi="Times New Roman" w:cs="Times New Roman"/>
          <w:kern w:val="0"/>
          <w:sz w:val="24"/>
          <w:szCs w:val="24"/>
          <w:lang w:eastAsia="ja-JP" w:bidi="ar-SA"/>
          <w14:ligatures w14:val="none"/>
        </w:rPr>
        <w:t>ui pembelajaran atau pengalaman</w:t>
      </w:r>
      <w:r w:rsidR="00212465">
        <w:rPr>
          <w:rFonts w:ascii="Times New Roman" w:eastAsia="MS Mincho" w:hAnsi="Times New Roman" w:cs="Times New Roman"/>
          <w:kern w:val="0"/>
          <w:sz w:val="24"/>
          <w:szCs w:val="24"/>
          <w:lang w:eastAsia="ja-JP" w:bidi="ar-SA"/>
          <w14:ligatures w14:val="none"/>
        </w:rPr>
        <w:t xml:space="preserve"> </w:t>
      </w:r>
      <w:r w:rsidRPr="00DA6D87">
        <w:rPr>
          <w:rFonts w:ascii="Times New Roman" w:eastAsia="MS Mincho" w:hAnsi="Times New Roman" w:cs="Times New Roman"/>
          <w:kern w:val="0"/>
          <w:sz w:val="24"/>
          <w:szCs w:val="24"/>
          <w:lang w:eastAsia="ja-JP" w:bidi="ar-SA"/>
          <w14:ligatures w14:val="none"/>
        </w:rPr>
        <w:t>-</w:t>
      </w:r>
      <w:r w:rsidR="00212465">
        <w:rPr>
          <w:rFonts w:ascii="Times New Roman" w:eastAsia="MS Mincho" w:hAnsi="Times New Roman" w:cs="Times New Roman"/>
          <w:kern w:val="0"/>
          <w:sz w:val="24"/>
          <w:szCs w:val="24"/>
          <w:lang w:eastAsia="ja-JP" w:bidi="ar-SA"/>
          <w14:ligatures w14:val="none"/>
        </w:rPr>
        <w:t xml:space="preserve"> </w:t>
      </w:r>
      <w:r w:rsidRPr="00DA6D87">
        <w:rPr>
          <w:rFonts w:ascii="Times New Roman" w:eastAsia="MS Mincho" w:hAnsi="Times New Roman" w:cs="Times New Roman"/>
          <w:kern w:val="0"/>
          <w:sz w:val="24"/>
          <w:szCs w:val="24"/>
          <w:lang w:eastAsia="ja-JP" w:bidi="ar-SA"/>
          <w14:ligatures w14:val="none"/>
        </w:rPr>
        <w:t xml:space="preserve">pengalaman yang ditemui selama menjalani kehidupan berkontribusi terhadap respon yang biasanya dipergunakan terhadap stimulus yang dihadapi </w:t>
      </w:r>
      <w:r w:rsidRPr="00DA6D87">
        <w:rPr>
          <w:rFonts w:ascii="Times New Roman" w:eastAsia="MS Mincho" w:hAnsi="Times New Roman" w:cs="Times New Roman"/>
          <w:kern w:val="0"/>
          <w:sz w:val="24"/>
          <w:szCs w:val="24"/>
          <w:lang w:eastAsia="ja-JP" w:bidi="ar-SA"/>
          <w14:ligatures w14:val="none"/>
        </w:rPr>
        <w:fldChar w:fldCharType="begin" w:fldLock="1"/>
      </w:r>
      <w:r w:rsidR="009C6460">
        <w:rPr>
          <w:rFonts w:ascii="Times New Roman" w:eastAsia="MS Mincho" w:hAnsi="Times New Roman" w:cs="Times New Roman"/>
          <w:kern w:val="0"/>
          <w:sz w:val="24"/>
          <w:szCs w:val="24"/>
          <w:lang w:eastAsia="ja-JP" w:bidi="ar-SA"/>
          <w14:ligatures w14:val="none"/>
        </w:rPr>
        <w:instrText>ADDIN CSL_CITATION {"citationItems":[{"id":"ITEM-1","itemData":{"author":[{"dropping-particle":"","family":"Alligood","given":"","non-dropping-particle":"","parse-names":false,"suffix":""}],"id":"ITEM-1","issued":{"date-parts":[["2015"]]},"title":"Nursing theory &amp; their work (8 th ed). The CV Mosby Company St. Louis. Toronto. Missouri: Mosby Elsevier Inc","type":"book"},"uris":["http://www.mendeley.com/documents/?uuid=530d9518-01c9-4f3f-b849-e80c024442e7"]}],"mendeley":{"formattedCitation":"(Alligood, 2015)","plainTextFormattedCitation":"(Alligood, 2015)","previouslyFormattedCitation":"(Alligood, 2015)"},"properties":{"noteIndex":0},"schema":"https://github.com/citation-style-language/schema/raw/master/csl-citation.json"}</w:instrText>
      </w:r>
      <w:r w:rsidRPr="00DA6D87">
        <w:rPr>
          <w:rFonts w:ascii="Times New Roman" w:eastAsia="MS Mincho" w:hAnsi="Times New Roman" w:cs="Times New Roman"/>
          <w:kern w:val="0"/>
          <w:sz w:val="24"/>
          <w:szCs w:val="24"/>
          <w:lang w:eastAsia="ja-JP" w:bidi="ar-SA"/>
          <w14:ligatures w14:val="none"/>
        </w:rPr>
        <w:fldChar w:fldCharType="separate"/>
      </w:r>
      <w:r w:rsidRPr="00DA6D87">
        <w:rPr>
          <w:rFonts w:ascii="Times New Roman" w:eastAsia="MS Mincho" w:hAnsi="Times New Roman" w:cs="Times New Roman"/>
          <w:noProof/>
          <w:kern w:val="0"/>
          <w:sz w:val="24"/>
          <w:szCs w:val="24"/>
          <w:lang w:eastAsia="ja-JP" w:bidi="ar-SA"/>
          <w14:ligatures w14:val="none"/>
        </w:rPr>
        <w:t>(Alligood, 2015)</w:t>
      </w:r>
      <w:r w:rsidRPr="00DA6D87">
        <w:rPr>
          <w:rFonts w:ascii="Times New Roman" w:eastAsia="MS Mincho" w:hAnsi="Times New Roman" w:cs="Times New Roman"/>
          <w:kern w:val="0"/>
          <w:sz w:val="24"/>
          <w:szCs w:val="24"/>
          <w:lang w:eastAsia="ja-JP" w:bidi="ar-SA"/>
          <w14:ligatures w14:val="none"/>
        </w:rPr>
        <w:fldChar w:fldCharType="end"/>
      </w:r>
      <w:r w:rsidR="00212465">
        <w:rPr>
          <w:rFonts w:ascii="Times New Roman" w:eastAsia="MS Mincho" w:hAnsi="Times New Roman" w:cs="Times New Roman"/>
          <w:kern w:val="0"/>
          <w:sz w:val="24"/>
          <w:szCs w:val="24"/>
          <w:lang w:eastAsia="ja-JP" w:bidi="ar-SA"/>
          <w14:ligatures w14:val="none"/>
        </w:rPr>
        <w:t>.</w:t>
      </w:r>
    </w:p>
    <w:p w14:paraId="2089D61F" w14:textId="7CA5BC52" w:rsidR="00552EFF" w:rsidRPr="00DA6D87" w:rsidRDefault="00552EFF" w:rsidP="00212465">
      <w:pPr>
        <w:spacing w:after="0" w:line="480" w:lineRule="auto"/>
        <w:ind w:firstLine="720"/>
        <w:jc w:val="both"/>
        <w:rPr>
          <w:rFonts w:ascii="Times New Roman" w:eastAsia="MS Mincho" w:hAnsi="Times New Roman" w:cs="Times New Roman"/>
          <w:kern w:val="0"/>
          <w:sz w:val="24"/>
          <w:szCs w:val="24"/>
          <w:lang w:eastAsia="ja-JP" w:bidi="ar-SA"/>
          <w14:ligatures w14:val="none"/>
        </w:rPr>
      </w:pPr>
      <w:r w:rsidRPr="00DA6D87">
        <w:rPr>
          <w:rFonts w:ascii="Times New Roman" w:eastAsia="MS Mincho" w:hAnsi="Times New Roman" w:cs="Times New Roman"/>
          <w:kern w:val="0"/>
          <w:sz w:val="24"/>
          <w:szCs w:val="24"/>
          <w:lang w:eastAsia="ja-JP" w:bidi="ar-SA"/>
          <w14:ligatures w14:val="none"/>
        </w:rPr>
        <w:t>Respon adaptif</w:t>
      </w:r>
      <w:r w:rsidR="00212465">
        <w:rPr>
          <w:rFonts w:ascii="Times New Roman" w:eastAsia="MS Mincho" w:hAnsi="Times New Roman" w:cs="Times New Roman"/>
          <w:kern w:val="0"/>
          <w:sz w:val="24"/>
          <w:szCs w:val="24"/>
          <w:lang w:eastAsia="ja-JP" w:bidi="ar-SA"/>
          <w14:ligatures w14:val="none"/>
        </w:rPr>
        <w:t xml:space="preserve"> </w:t>
      </w:r>
      <w:r w:rsidRPr="00DA6D87">
        <w:rPr>
          <w:rFonts w:ascii="Times New Roman" w:eastAsia="MS Mincho" w:hAnsi="Times New Roman" w:cs="Times New Roman"/>
          <w:kern w:val="0"/>
          <w:sz w:val="24"/>
          <w:szCs w:val="24"/>
          <w:lang w:eastAsia="ja-JP" w:bidi="ar-SA"/>
          <w14:ligatures w14:val="none"/>
        </w:rPr>
        <w:t>adalah keseluruhan yang meningkatkan itegritas dalam batasan yang sesuai dengan tujuan “human system”.</w:t>
      </w:r>
      <w:r w:rsidR="00962AE1" w:rsidRPr="00962AE1">
        <w:rPr>
          <w:rFonts w:ascii="Times New Roman" w:eastAsia="MS Mincho" w:hAnsi="Times New Roman" w:cs="Times New Roman"/>
          <w:kern w:val="0"/>
          <w:sz w:val="24"/>
          <w:szCs w:val="24"/>
          <w:lang w:eastAsia="ja-JP" w:bidi="ar-SA"/>
          <w14:ligatures w14:val="none"/>
        </w:rPr>
        <w:t xml:space="preserve"> </w:t>
      </w:r>
      <w:r w:rsidRPr="00DA6D87">
        <w:rPr>
          <w:rFonts w:ascii="Times New Roman" w:eastAsia="MS Mincho" w:hAnsi="Times New Roman" w:cs="Times New Roman"/>
          <w:kern w:val="0"/>
          <w:sz w:val="24"/>
          <w:szCs w:val="24"/>
          <w:lang w:eastAsia="ja-JP" w:bidi="ar-SA"/>
          <w14:ligatures w14:val="none"/>
        </w:rPr>
        <w:t xml:space="preserve">Respon </w:t>
      </w:r>
      <w:r w:rsidRPr="00962AE1">
        <w:rPr>
          <w:rFonts w:ascii="Times New Roman" w:eastAsia="MS Mincho" w:hAnsi="Times New Roman" w:cs="Times New Roman"/>
          <w:i/>
          <w:iCs/>
          <w:kern w:val="0"/>
          <w:sz w:val="24"/>
          <w:szCs w:val="24"/>
          <w:lang w:eastAsia="ja-JP" w:bidi="ar-SA"/>
          <w14:ligatures w14:val="none"/>
        </w:rPr>
        <w:t>maladaptif</w:t>
      </w:r>
      <w:r w:rsidR="00962AE1" w:rsidRPr="00FD791B">
        <w:rPr>
          <w:rFonts w:ascii="Times New Roman" w:eastAsia="MS Mincho" w:hAnsi="Times New Roman" w:cs="Times New Roman"/>
          <w:kern w:val="0"/>
          <w:sz w:val="24"/>
          <w:szCs w:val="24"/>
          <w:lang w:eastAsia="ja-JP" w:bidi="ar-SA"/>
          <w14:ligatures w14:val="none"/>
        </w:rPr>
        <w:t xml:space="preserve"> </w:t>
      </w:r>
      <w:r w:rsidRPr="00DA6D87">
        <w:rPr>
          <w:rFonts w:ascii="Times New Roman" w:eastAsia="MS Mincho" w:hAnsi="Times New Roman" w:cs="Times New Roman"/>
          <w:kern w:val="0"/>
          <w:sz w:val="24"/>
          <w:szCs w:val="24"/>
          <w:lang w:eastAsia="ja-JP" w:bidi="ar-SA"/>
          <w14:ligatures w14:val="none"/>
        </w:rPr>
        <w:t xml:space="preserve">yaitu segala sesuatu yang tidak memberikan kontribusi yang sesuai dengan tujuan </w:t>
      </w:r>
      <w:r w:rsidRPr="00962AE1">
        <w:rPr>
          <w:rFonts w:ascii="Times New Roman" w:eastAsia="MS Mincho" w:hAnsi="Times New Roman" w:cs="Times New Roman"/>
          <w:i/>
          <w:iCs/>
          <w:kern w:val="0"/>
          <w:sz w:val="24"/>
          <w:szCs w:val="24"/>
          <w:lang w:eastAsia="ja-JP" w:bidi="ar-SA"/>
          <w14:ligatures w14:val="none"/>
        </w:rPr>
        <w:t>human system</w:t>
      </w:r>
      <w:r w:rsidRPr="00DA6D87">
        <w:rPr>
          <w:rFonts w:ascii="Times New Roman" w:eastAsia="MS Mincho" w:hAnsi="Times New Roman" w:cs="Times New Roman"/>
          <w:kern w:val="0"/>
          <w:sz w:val="24"/>
          <w:szCs w:val="24"/>
          <w:lang w:eastAsia="ja-JP" w:bidi="ar-SA"/>
          <w14:ligatures w14:val="none"/>
        </w:rPr>
        <w:t xml:space="preserve">. Dua </w:t>
      </w:r>
      <w:r w:rsidR="00212465">
        <w:rPr>
          <w:rFonts w:ascii="Times New Roman" w:eastAsia="MS Mincho" w:hAnsi="Times New Roman" w:cs="Times New Roman"/>
          <w:kern w:val="0"/>
          <w:sz w:val="24"/>
          <w:szCs w:val="24"/>
          <w:lang w:eastAsia="ja-JP" w:bidi="ar-SA"/>
          <w14:ligatures w14:val="none"/>
        </w:rPr>
        <w:t>m</w:t>
      </w:r>
      <w:r w:rsidRPr="00DA6D87">
        <w:rPr>
          <w:rFonts w:ascii="Times New Roman" w:eastAsia="MS Mincho" w:hAnsi="Times New Roman" w:cs="Times New Roman"/>
          <w:kern w:val="0"/>
          <w:sz w:val="24"/>
          <w:szCs w:val="24"/>
          <w:lang w:eastAsia="ja-JP" w:bidi="ar-SA"/>
          <w14:ligatures w14:val="none"/>
        </w:rPr>
        <w:t xml:space="preserve">ekanisme </w:t>
      </w:r>
      <w:r w:rsidR="00212465">
        <w:rPr>
          <w:rFonts w:ascii="Times New Roman" w:eastAsia="MS Mincho" w:hAnsi="Times New Roman" w:cs="Times New Roman"/>
          <w:kern w:val="0"/>
          <w:sz w:val="24"/>
          <w:szCs w:val="24"/>
          <w:lang w:eastAsia="ja-JP" w:bidi="ar-SA"/>
          <w14:ligatures w14:val="none"/>
        </w:rPr>
        <w:t>c</w:t>
      </w:r>
      <w:r w:rsidRPr="00DA6D87">
        <w:rPr>
          <w:rFonts w:ascii="Times New Roman" w:eastAsia="MS Mincho" w:hAnsi="Times New Roman" w:cs="Times New Roman"/>
          <w:kern w:val="0"/>
          <w:sz w:val="24"/>
          <w:szCs w:val="24"/>
          <w:lang w:eastAsia="ja-JP" w:bidi="ar-SA"/>
          <w14:ligatures w14:val="none"/>
        </w:rPr>
        <w:t>oping yang telah diidentifikasikan yaitu</w:t>
      </w:r>
      <w:r w:rsidR="00962AE1" w:rsidRPr="00FD791B">
        <w:rPr>
          <w:rFonts w:ascii="Times New Roman" w:eastAsia="MS Mincho" w:hAnsi="Times New Roman" w:cs="Times New Roman"/>
          <w:kern w:val="0"/>
          <w:sz w:val="24"/>
          <w:szCs w:val="24"/>
          <w:lang w:eastAsia="ja-JP" w:bidi="ar-SA"/>
          <w14:ligatures w14:val="none"/>
        </w:rPr>
        <w:t xml:space="preserve"> </w:t>
      </w:r>
      <w:r w:rsidR="00212465">
        <w:rPr>
          <w:rFonts w:ascii="Times New Roman" w:eastAsia="MS Mincho" w:hAnsi="Times New Roman" w:cs="Times New Roman"/>
          <w:kern w:val="0"/>
          <w:sz w:val="24"/>
          <w:szCs w:val="24"/>
          <w:lang w:eastAsia="ja-JP" w:bidi="ar-SA"/>
          <w14:ligatures w14:val="none"/>
        </w:rPr>
        <w:t>s</w:t>
      </w:r>
      <w:r w:rsidRPr="00DA6D87">
        <w:rPr>
          <w:rFonts w:ascii="Times New Roman" w:eastAsia="MS Mincho" w:hAnsi="Times New Roman" w:cs="Times New Roman"/>
          <w:kern w:val="0"/>
          <w:sz w:val="24"/>
          <w:szCs w:val="24"/>
          <w:lang w:eastAsia="ja-JP" w:bidi="ar-SA"/>
          <w14:ligatures w14:val="none"/>
        </w:rPr>
        <w:t xml:space="preserve">usbsistim </w:t>
      </w:r>
      <w:r w:rsidR="00212465">
        <w:rPr>
          <w:rFonts w:ascii="Times New Roman" w:eastAsia="MS Mincho" w:hAnsi="Times New Roman" w:cs="Times New Roman"/>
          <w:kern w:val="0"/>
          <w:sz w:val="24"/>
          <w:szCs w:val="24"/>
          <w:lang w:eastAsia="ja-JP" w:bidi="ar-SA"/>
          <w14:ligatures w14:val="none"/>
        </w:rPr>
        <w:t>r</w:t>
      </w:r>
      <w:r w:rsidRPr="00DA6D87">
        <w:rPr>
          <w:rFonts w:ascii="Times New Roman" w:eastAsia="MS Mincho" w:hAnsi="Times New Roman" w:cs="Times New Roman"/>
          <w:kern w:val="0"/>
          <w:sz w:val="24"/>
          <w:szCs w:val="24"/>
          <w:lang w:eastAsia="ja-JP" w:bidi="ar-SA"/>
          <w14:ligatures w14:val="none"/>
        </w:rPr>
        <w:t xml:space="preserve">egulator dan Susbsistim </w:t>
      </w:r>
      <w:r w:rsidR="00212465">
        <w:rPr>
          <w:rFonts w:ascii="Times New Roman" w:eastAsia="MS Mincho" w:hAnsi="Times New Roman" w:cs="Times New Roman"/>
          <w:kern w:val="0"/>
          <w:sz w:val="24"/>
          <w:szCs w:val="24"/>
          <w:lang w:eastAsia="ja-JP" w:bidi="ar-SA"/>
          <w14:ligatures w14:val="none"/>
        </w:rPr>
        <w:t>s</w:t>
      </w:r>
      <w:r w:rsidRPr="00DA6D87">
        <w:rPr>
          <w:rFonts w:ascii="Times New Roman" w:eastAsia="MS Mincho" w:hAnsi="Times New Roman" w:cs="Times New Roman"/>
          <w:kern w:val="0"/>
          <w:sz w:val="24"/>
          <w:szCs w:val="24"/>
          <w:lang w:eastAsia="ja-JP" w:bidi="ar-SA"/>
          <w14:ligatures w14:val="none"/>
        </w:rPr>
        <w:t>ognator.</w:t>
      </w:r>
      <w:r w:rsidR="00962AE1" w:rsidRPr="00FD791B">
        <w:rPr>
          <w:rFonts w:ascii="Times New Roman" w:eastAsia="MS Mincho" w:hAnsi="Times New Roman" w:cs="Times New Roman"/>
          <w:kern w:val="0"/>
          <w:sz w:val="24"/>
          <w:szCs w:val="24"/>
          <w:lang w:eastAsia="ja-JP" w:bidi="ar-SA"/>
          <w14:ligatures w14:val="none"/>
        </w:rPr>
        <w:t xml:space="preserve"> </w:t>
      </w:r>
      <w:r w:rsidRPr="00DA6D87">
        <w:rPr>
          <w:rFonts w:ascii="Times New Roman" w:eastAsia="MS Mincho" w:hAnsi="Times New Roman" w:cs="Times New Roman"/>
          <w:kern w:val="0"/>
          <w:sz w:val="24"/>
          <w:szCs w:val="24"/>
          <w:lang w:eastAsia="ja-JP" w:bidi="ar-SA"/>
          <w14:ligatures w14:val="none"/>
        </w:rPr>
        <w:t xml:space="preserve">Regulator dan </w:t>
      </w:r>
      <w:r w:rsidR="00212465">
        <w:rPr>
          <w:rFonts w:ascii="Times New Roman" w:eastAsia="MS Mincho" w:hAnsi="Times New Roman" w:cs="Times New Roman"/>
          <w:kern w:val="0"/>
          <w:sz w:val="24"/>
          <w:szCs w:val="24"/>
          <w:lang w:eastAsia="ja-JP" w:bidi="ar-SA"/>
          <w14:ligatures w14:val="none"/>
        </w:rPr>
        <w:t>k</w:t>
      </w:r>
      <w:r w:rsidRPr="00DA6D87">
        <w:rPr>
          <w:rFonts w:ascii="Times New Roman" w:eastAsia="MS Mincho" w:hAnsi="Times New Roman" w:cs="Times New Roman"/>
          <w:kern w:val="0"/>
          <w:sz w:val="24"/>
          <w:szCs w:val="24"/>
          <w:lang w:eastAsia="ja-JP" w:bidi="ar-SA"/>
          <w14:ligatures w14:val="none"/>
        </w:rPr>
        <w:t xml:space="preserve">ognator adalah digambarkan sebagai aksi dalam hubungannya terhadap empat efektor atau cara </w:t>
      </w:r>
      <w:bookmarkStart w:id="139" w:name="_Hlk144972197"/>
      <w:r w:rsidRPr="00DA6D87">
        <w:rPr>
          <w:rFonts w:ascii="Times New Roman" w:eastAsia="MS Mincho" w:hAnsi="Times New Roman" w:cs="Times New Roman"/>
          <w:kern w:val="0"/>
          <w:sz w:val="24"/>
          <w:szCs w:val="24"/>
          <w:lang w:eastAsia="ja-JP" w:bidi="ar-SA"/>
          <w14:ligatures w14:val="none"/>
        </w:rPr>
        <w:t>penyesuaian diri yaitu</w:t>
      </w:r>
      <w:r w:rsidR="00962AE1" w:rsidRPr="00FD791B">
        <w:rPr>
          <w:rFonts w:ascii="Times New Roman" w:eastAsia="MS Mincho" w:hAnsi="Times New Roman" w:cs="Times New Roman"/>
          <w:kern w:val="0"/>
          <w:sz w:val="24"/>
          <w:szCs w:val="24"/>
          <w:lang w:eastAsia="ja-JP" w:bidi="ar-SA"/>
          <w14:ligatures w14:val="none"/>
        </w:rPr>
        <w:t xml:space="preserve"> f</w:t>
      </w:r>
      <w:r w:rsidRPr="00DA6D87">
        <w:rPr>
          <w:rFonts w:ascii="Times New Roman" w:eastAsia="MS Mincho" w:hAnsi="Times New Roman" w:cs="Times New Roman"/>
          <w:kern w:val="0"/>
          <w:sz w:val="24"/>
          <w:szCs w:val="24"/>
          <w:lang w:eastAsia="ja-JP" w:bidi="ar-SA"/>
          <w14:ligatures w14:val="none"/>
        </w:rPr>
        <w:t xml:space="preserve">ungsi </w:t>
      </w:r>
      <w:r w:rsidR="00212465">
        <w:rPr>
          <w:rFonts w:ascii="Times New Roman" w:eastAsia="MS Mincho" w:hAnsi="Times New Roman" w:cs="Times New Roman"/>
          <w:i/>
          <w:iCs/>
          <w:kern w:val="0"/>
          <w:sz w:val="24"/>
          <w:szCs w:val="24"/>
          <w:lang w:eastAsia="ja-JP" w:bidi="ar-SA"/>
          <w14:ligatures w14:val="none"/>
        </w:rPr>
        <w:t>p</w:t>
      </w:r>
      <w:r w:rsidRPr="00962AE1">
        <w:rPr>
          <w:rFonts w:ascii="Times New Roman" w:eastAsia="MS Mincho" w:hAnsi="Times New Roman" w:cs="Times New Roman"/>
          <w:i/>
          <w:iCs/>
          <w:kern w:val="0"/>
          <w:sz w:val="24"/>
          <w:szCs w:val="24"/>
          <w:lang w:eastAsia="ja-JP" w:bidi="ar-SA"/>
          <w14:ligatures w14:val="none"/>
        </w:rPr>
        <w:t>hisiologis</w:t>
      </w:r>
      <w:r w:rsidRPr="00DA6D87">
        <w:rPr>
          <w:rFonts w:ascii="Times New Roman" w:eastAsia="MS Mincho" w:hAnsi="Times New Roman" w:cs="Times New Roman"/>
          <w:kern w:val="0"/>
          <w:sz w:val="24"/>
          <w:szCs w:val="24"/>
          <w:lang w:eastAsia="ja-JP" w:bidi="ar-SA"/>
          <w14:ligatures w14:val="none"/>
        </w:rPr>
        <w:t xml:space="preserve">, konsep diri, fungsi peran, dan </w:t>
      </w:r>
      <w:r w:rsidR="00212465">
        <w:rPr>
          <w:rFonts w:ascii="Times New Roman" w:eastAsia="MS Mincho" w:hAnsi="Times New Roman" w:cs="Times New Roman"/>
          <w:kern w:val="0"/>
          <w:sz w:val="24"/>
          <w:szCs w:val="24"/>
          <w:lang w:eastAsia="ja-JP" w:bidi="ar-SA"/>
          <w14:ligatures w14:val="none"/>
        </w:rPr>
        <w:t>i</w:t>
      </w:r>
      <w:r w:rsidRPr="00DA6D87">
        <w:rPr>
          <w:rFonts w:ascii="Times New Roman" w:eastAsia="MS Mincho" w:hAnsi="Times New Roman" w:cs="Times New Roman"/>
          <w:kern w:val="0"/>
          <w:sz w:val="24"/>
          <w:szCs w:val="24"/>
          <w:lang w:eastAsia="ja-JP" w:bidi="ar-SA"/>
          <w14:ligatures w14:val="none"/>
        </w:rPr>
        <w:t>nterdependensi.</w:t>
      </w:r>
    </w:p>
    <w:p w14:paraId="0CD053D9" w14:textId="3EE45516" w:rsidR="00883224" w:rsidRPr="008852EC" w:rsidRDefault="00552EFF" w:rsidP="007E02A6">
      <w:pPr>
        <w:pStyle w:val="Judul3"/>
        <w:numPr>
          <w:ilvl w:val="0"/>
          <w:numId w:val="0"/>
        </w:numPr>
        <w:ind w:left="2160" w:hanging="2160"/>
        <w:rPr>
          <w:lang w:val="id-ID"/>
        </w:rPr>
      </w:pPr>
      <w:bookmarkStart w:id="140" w:name="_Toc161205882"/>
      <w:bookmarkStart w:id="141" w:name="_Toc528562942"/>
      <w:bookmarkStart w:id="142" w:name="_Toc19024248"/>
      <w:bookmarkEnd w:id="139"/>
      <w:r w:rsidRPr="008852EC">
        <w:rPr>
          <w:lang w:val="id-ID"/>
        </w:rPr>
        <w:lastRenderedPageBreak/>
        <w:t xml:space="preserve">2.5.4 </w:t>
      </w:r>
      <w:r w:rsidR="00883224" w:rsidRPr="008852EC">
        <w:rPr>
          <w:lang w:val="id-ID"/>
        </w:rPr>
        <w:t xml:space="preserve">Subsistem Regulator </w:t>
      </w:r>
      <w:r w:rsidR="00212465">
        <w:rPr>
          <w:lang w:val="id-ID"/>
        </w:rPr>
        <w:t>D</w:t>
      </w:r>
      <w:r w:rsidR="00883224" w:rsidRPr="008852EC">
        <w:rPr>
          <w:lang w:val="id-ID"/>
        </w:rPr>
        <w:t>an Kognator</w:t>
      </w:r>
      <w:bookmarkEnd w:id="140"/>
      <w:r w:rsidR="00883224" w:rsidRPr="008852EC">
        <w:rPr>
          <w:lang w:val="id-ID"/>
        </w:rPr>
        <w:t xml:space="preserve"> </w:t>
      </w:r>
    </w:p>
    <w:p w14:paraId="2F2D53D8" w14:textId="5C016E1F" w:rsidR="00883224" w:rsidRPr="00BF7676" w:rsidRDefault="00883224" w:rsidP="00883224">
      <w:pPr>
        <w:spacing w:after="0" w:line="480" w:lineRule="auto"/>
        <w:ind w:firstLine="720"/>
        <w:jc w:val="both"/>
        <w:rPr>
          <w:rFonts w:ascii="Times New Roman" w:eastAsia="MS Mincho" w:hAnsi="Times New Roman" w:cs="Times New Roman"/>
          <w:iCs/>
          <w:kern w:val="0"/>
          <w:sz w:val="24"/>
          <w:szCs w:val="24"/>
          <w:lang w:eastAsia="ja-JP" w:bidi="ar-SA"/>
          <w14:ligatures w14:val="none"/>
        </w:rPr>
      </w:pPr>
      <w:r w:rsidRPr="00DA6D87">
        <w:rPr>
          <w:rFonts w:ascii="Times New Roman" w:eastAsia="MS Mincho" w:hAnsi="Times New Roman" w:cs="Times New Roman"/>
          <w:kern w:val="0"/>
          <w:sz w:val="24"/>
          <w:szCs w:val="24"/>
          <w:lang w:eastAsia="ja-JP" w:bidi="ar-SA"/>
          <w14:ligatures w14:val="none"/>
        </w:rPr>
        <w:t>M</w:t>
      </w:r>
      <w:r w:rsidRPr="00883224">
        <w:rPr>
          <w:rFonts w:ascii="Times New Roman" w:eastAsia="MS Mincho" w:hAnsi="Times New Roman" w:cs="Times New Roman"/>
          <w:kern w:val="0"/>
          <w:sz w:val="24"/>
          <w:szCs w:val="24"/>
          <w:lang w:eastAsia="ja-JP" w:bidi="ar-SA"/>
          <w14:ligatures w14:val="none"/>
        </w:rPr>
        <w:t xml:space="preserve">enurut kozier (2010) dalam </w:t>
      </w:r>
      <w:r>
        <w:rPr>
          <w:rFonts w:ascii="Times New Roman" w:eastAsia="MS Mincho" w:hAnsi="Times New Roman" w:cs="Times New Roman"/>
          <w:kern w:val="0"/>
          <w:sz w:val="24"/>
          <w:szCs w:val="24"/>
          <w:lang w:val="en-US" w:eastAsia="ja-JP" w:bidi="ar-SA"/>
          <w14:ligatures w14:val="none"/>
        </w:rPr>
        <w:fldChar w:fldCharType="begin" w:fldLock="1"/>
      </w:r>
      <w:r w:rsidRPr="00883224">
        <w:rPr>
          <w:rFonts w:ascii="Times New Roman" w:eastAsia="MS Mincho" w:hAnsi="Times New Roman" w:cs="Times New Roman"/>
          <w:kern w:val="0"/>
          <w:sz w:val="24"/>
          <w:szCs w:val="24"/>
          <w:lang w:eastAsia="ja-JP" w:bidi="ar-SA"/>
          <w14:ligatures w14:val="none"/>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w:instrText>
      </w:r>
      <w:r>
        <w:rPr>
          <w:rFonts w:ascii="Times New Roman" w:eastAsia="MS Mincho" w:hAnsi="Times New Roman" w:cs="Times New Roman"/>
          <w:kern w:val="0"/>
          <w:sz w:val="24"/>
          <w:szCs w:val="24"/>
          <w:lang w:val="en-US" w:eastAsia="ja-JP" w:bidi="ar-SA"/>
          <w14:ligatures w14:val="none"/>
        </w:rPr>
        <w:instrText>α</w:instrText>
      </w:r>
      <w:r w:rsidRPr="00883224">
        <w:rPr>
          <w:rFonts w:ascii="Times New Roman" w:eastAsia="MS Mincho" w:hAnsi="Times New Roman" w:cs="Times New Roman"/>
          <w:kern w:val="0"/>
          <w:sz w:val="24"/>
          <w:szCs w:val="24"/>
          <w:lang w:eastAsia="ja-JP" w:bidi="ar-SA"/>
          <w14:ligatures w14:val="none"/>
        </w:rPr>
        <w:instrText>-helical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approach.","author":[{"dropping-particle":"","family":"Nurjannah","given":"Dwi","non-dropping-particle":"","parse-names":false,"suffix":""}],"container-title":"Stikes Insan Cendikia Jombang","id":"ITEM-1","issued":{"date-parts":[["2017"]]},"page":"1-107","title":"Penggunaan Gadget dengan Perkembangan Interaksi SOsial Anak Usia Pra-Sekolah Berbasis Teori Adaptasi Sister Calista Roy","type":"article-journal"},"uris":["http://www.mendeley.com/documents/?uuid=1b151c2b-24f7-4b8a-8f87-3fc73838ee66"]}],"mendeley":{"formattedCitation":"(Nurjannah, 2017)","plainTextFormattedCitation":"(Nurjannah, 2017)","previouslyFormattedCitation":"(Nurjannah, 2017)"},"properties":{"noteIndex":0},"schema":"https://github.com/citation-style-language/schema/raw/master/csl-citation.json"}</w:instrText>
      </w:r>
      <w:r>
        <w:rPr>
          <w:rFonts w:ascii="Times New Roman" w:eastAsia="MS Mincho" w:hAnsi="Times New Roman" w:cs="Times New Roman"/>
          <w:kern w:val="0"/>
          <w:sz w:val="24"/>
          <w:szCs w:val="24"/>
          <w:lang w:val="en-US" w:eastAsia="ja-JP" w:bidi="ar-SA"/>
          <w14:ligatures w14:val="none"/>
        </w:rPr>
        <w:fldChar w:fldCharType="separate"/>
      </w:r>
      <w:r w:rsidRPr="00883224">
        <w:rPr>
          <w:rFonts w:ascii="Times New Roman" w:eastAsia="MS Mincho" w:hAnsi="Times New Roman" w:cs="Times New Roman"/>
          <w:noProof/>
          <w:kern w:val="0"/>
          <w:sz w:val="24"/>
          <w:szCs w:val="24"/>
          <w:lang w:eastAsia="ja-JP" w:bidi="ar-SA"/>
          <w14:ligatures w14:val="none"/>
        </w:rPr>
        <w:t>(Nurjannah, 2017)</w:t>
      </w:r>
      <w:r>
        <w:rPr>
          <w:rFonts w:ascii="Times New Roman" w:eastAsia="MS Mincho" w:hAnsi="Times New Roman" w:cs="Times New Roman"/>
          <w:kern w:val="0"/>
          <w:sz w:val="24"/>
          <w:szCs w:val="24"/>
          <w:lang w:val="en-US" w:eastAsia="ja-JP" w:bidi="ar-SA"/>
          <w14:ligatures w14:val="none"/>
        </w:rPr>
        <w:fldChar w:fldCharType="end"/>
      </w:r>
      <w:r w:rsidRPr="00883224">
        <w:rPr>
          <w:rFonts w:ascii="Times New Roman" w:eastAsia="MS Mincho" w:hAnsi="Times New Roman" w:cs="Times New Roman"/>
          <w:kern w:val="0"/>
          <w:sz w:val="24"/>
          <w:szCs w:val="24"/>
          <w:lang w:eastAsia="ja-JP" w:bidi="ar-SA"/>
          <w14:ligatures w14:val="none"/>
        </w:rPr>
        <w:t xml:space="preserve"> m</w:t>
      </w:r>
      <w:r w:rsidRPr="00DA6D87">
        <w:rPr>
          <w:rFonts w:ascii="Times New Roman" w:eastAsia="MS Mincho" w:hAnsi="Times New Roman" w:cs="Times New Roman"/>
          <w:kern w:val="0"/>
          <w:sz w:val="24"/>
          <w:szCs w:val="24"/>
          <w:lang w:eastAsia="ja-JP" w:bidi="ar-SA"/>
          <w14:ligatures w14:val="none"/>
        </w:rPr>
        <w:t xml:space="preserve">ekanisme penyesuaian atau </w:t>
      </w:r>
      <w:r w:rsidR="00212465">
        <w:rPr>
          <w:rFonts w:ascii="Times New Roman" w:eastAsia="MS Mincho" w:hAnsi="Times New Roman" w:cs="Times New Roman"/>
          <w:kern w:val="0"/>
          <w:sz w:val="24"/>
          <w:szCs w:val="24"/>
          <w:lang w:eastAsia="ja-JP" w:bidi="ar-SA"/>
          <w14:ligatures w14:val="none"/>
        </w:rPr>
        <w:t>k</w:t>
      </w:r>
      <w:r w:rsidRPr="00DA6D87">
        <w:rPr>
          <w:rFonts w:ascii="Times New Roman" w:eastAsia="MS Mincho" w:hAnsi="Times New Roman" w:cs="Times New Roman"/>
          <w:kern w:val="0"/>
          <w:sz w:val="24"/>
          <w:szCs w:val="24"/>
          <w:lang w:eastAsia="ja-JP" w:bidi="ar-SA"/>
          <w14:ligatures w14:val="none"/>
        </w:rPr>
        <w:t>oping yang berhubungan dengan perubahan lingkungan</w:t>
      </w:r>
      <w:r w:rsidR="00212465">
        <w:rPr>
          <w:rFonts w:ascii="Times New Roman" w:eastAsia="MS Mincho" w:hAnsi="Times New Roman" w:cs="Times New Roman"/>
          <w:kern w:val="0"/>
          <w:sz w:val="24"/>
          <w:szCs w:val="24"/>
          <w:lang w:eastAsia="ja-JP" w:bidi="ar-SA"/>
          <w14:ligatures w14:val="none"/>
        </w:rPr>
        <w:t xml:space="preserve"> </w:t>
      </w:r>
      <w:r w:rsidRPr="00DA6D87">
        <w:rPr>
          <w:rFonts w:ascii="Times New Roman" w:eastAsia="MS Mincho" w:hAnsi="Times New Roman" w:cs="Times New Roman"/>
          <w:kern w:val="0"/>
          <w:sz w:val="24"/>
          <w:szCs w:val="24"/>
          <w:lang w:eastAsia="ja-JP" w:bidi="ar-SA"/>
          <w14:ligatures w14:val="none"/>
        </w:rPr>
        <w:t xml:space="preserve">diperlihatkan melalui perubahan </w:t>
      </w:r>
      <w:r w:rsidR="00212465">
        <w:rPr>
          <w:rFonts w:ascii="Times New Roman" w:eastAsia="MS Mincho" w:hAnsi="Times New Roman" w:cs="Times New Roman"/>
          <w:kern w:val="0"/>
          <w:sz w:val="24"/>
          <w:szCs w:val="24"/>
          <w:lang w:eastAsia="ja-JP" w:bidi="ar-SA"/>
          <w14:ligatures w14:val="none"/>
        </w:rPr>
        <w:t>b</w:t>
      </w:r>
      <w:r w:rsidRPr="00DA6D87">
        <w:rPr>
          <w:rFonts w:ascii="Times New Roman" w:eastAsia="MS Mincho" w:hAnsi="Times New Roman" w:cs="Times New Roman"/>
          <w:kern w:val="0"/>
          <w:sz w:val="24"/>
          <w:szCs w:val="24"/>
          <w:lang w:eastAsia="ja-JP" w:bidi="ar-SA"/>
          <w14:ligatures w14:val="none"/>
        </w:rPr>
        <w:t xml:space="preserve">iologis, </w:t>
      </w:r>
      <w:r w:rsidR="00212465">
        <w:rPr>
          <w:rFonts w:ascii="Times New Roman" w:eastAsia="MS Mincho" w:hAnsi="Times New Roman" w:cs="Times New Roman"/>
          <w:kern w:val="0"/>
          <w:sz w:val="24"/>
          <w:szCs w:val="24"/>
          <w:lang w:eastAsia="ja-JP" w:bidi="ar-SA"/>
          <w14:ligatures w14:val="none"/>
        </w:rPr>
        <w:t>p</w:t>
      </w:r>
      <w:r w:rsidRPr="00DA6D87">
        <w:rPr>
          <w:rFonts w:ascii="Times New Roman" w:eastAsia="MS Mincho" w:hAnsi="Times New Roman" w:cs="Times New Roman"/>
          <w:kern w:val="0"/>
          <w:sz w:val="24"/>
          <w:szCs w:val="24"/>
          <w:lang w:eastAsia="ja-JP" w:bidi="ar-SA"/>
          <w14:ligatures w14:val="none"/>
        </w:rPr>
        <w:t>sikologis dan so</w:t>
      </w:r>
      <w:r w:rsidR="00212465">
        <w:rPr>
          <w:rFonts w:ascii="Times New Roman" w:eastAsia="MS Mincho" w:hAnsi="Times New Roman" w:cs="Times New Roman"/>
          <w:kern w:val="0"/>
          <w:sz w:val="24"/>
          <w:szCs w:val="24"/>
          <w:lang w:eastAsia="ja-JP" w:bidi="ar-SA"/>
          <w14:ligatures w14:val="none"/>
        </w:rPr>
        <w:t>s</w:t>
      </w:r>
      <w:r w:rsidRPr="00DA6D87">
        <w:rPr>
          <w:rFonts w:ascii="Times New Roman" w:eastAsia="MS Mincho" w:hAnsi="Times New Roman" w:cs="Times New Roman"/>
          <w:kern w:val="0"/>
          <w:sz w:val="24"/>
          <w:szCs w:val="24"/>
          <w:lang w:eastAsia="ja-JP" w:bidi="ar-SA"/>
          <w14:ligatures w14:val="none"/>
        </w:rPr>
        <w:t xml:space="preserve">ial. Subsistim </w:t>
      </w:r>
      <w:r w:rsidR="00212465">
        <w:rPr>
          <w:rFonts w:ascii="Times New Roman" w:eastAsia="MS Mincho" w:hAnsi="Times New Roman" w:cs="Times New Roman"/>
          <w:kern w:val="0"/>
          <w:sz w:val="24"/>
          <w:szCs w:val="24"/>
          <w:lang w:eastAsia="ja-JP" w:bidi="ar-SA"/>
          <w14:ligatures w14:val="none"/>
        </w:rPr>
        <w:t>r</w:t>
      </w:r>
      <w:r w:rsidRPr="00DA6D87">
        <w:rPr>
          <w:rFonts w:ascii="Times New Roman" w:eastAsia="MS Mincho" w:hAnsi="Times New Roman" w:cs="Times New Roman"/>
          <w:kern w:val="0"/>
          <w:sz w:val="24"/>
          <w:szCs w:val="24"/>
          <w:lang w:eastAsia="ja-JP" w:bidi="ar-SA"/>
          <w14:ligatures w14:val="none"/>
        </w:rPr>
        <w:t>egulator adalah gambaran respon yang kaitannya dengan perubahan pada sistim saraf, kimia tubuh, dan organ endokrin. Subsistim regulator merupakan mekanisme kerja utama yang berespon dan beradaptasi terhadap stimulus lingkungan.</w:t>
      </w:r>
      <w:r w:rsidR="00962AE1" w:rsidRPr="00FD791B">
        <w:rPr>
          <w:rFonts w:ascii="Times New Roman" w:eastAsia="MS Mincho" w:hAnsi="Times New Roman" w:cs="Times New Roman"/>
          <w:kern w:val="0"/>
          <w:sz w:val="24"/>
          <w:szCs w:val="24"/>
          <w:lang w:eastAsia="ja-JP" w:bidi="ar-SA"/>
          <w14:ligatures w14:val="none"/>
        </w:rPr>
        <w:t xml:space="preserve"> </w:t>
      </w:r>
      <w:r w:rsidRPr="00DA6D87">
        <w:rPr>
          <w:rFonts w:ascii="Times New Roman" w:eastAsia="MS Mincho" w:hAnsi="Times New Roman" w:cs="Times New Roman"/>
          <w:kern w:val="0"/>
          <w:sz w:val="24"/>
          <w:szCs w:val="24"/>
          <w:lang w:eastAsia="ja-JP" w:bidi="ar-SA"/>
          <w14:ligatures w14:val="none"/>
        </w:rPr>
        <w:t xml:space="preserve">Subsistim </w:t>
      </w:r>
      <w:r w:rsidR="00F25602">
        <w:rPr>
          <w:rFonts w:ascii="Times New Roman" w:eastAsia="MS Mincho" w:hAnsi="Times New Roman" w:cs="Times New Roman"/>
          <w:kern w:val="0"/>
          <w:sz w:val="24"/>
          <w:szCs w:val="24"/>
          <w:lang w:eastAsia="ja-JP" w:bidi="ar-SA"/>
          <w14:ligatures w14:val="none"/>
        </w:rPr>
        <w:t>k</w:t>
      </w:r>
      <w:r w:rsidRPr="00DA6D87">
        <w:rPr>
          <w:rFonts w:ascii="Times New Roman" w:eastAsia="MS Mincho" w:hAnsi="Times New Roman" w:cs="Times New Roman"/>
          <w:kern w:val="0"/>
          <w:sz w:val="24"/>
          <w:szCs w:val="24"/>
          <w:lang w:eastAsia="ja-JP" w:bidi="ar-SA"/>
          <w14:ligatures w14:val="none"/>
        </w:rPr>
        <w:t>ognator</w:t>
      </w:r>
      <w:r w:rsidR="00212465">
        <w:rPr>
          <w:rFonts w:ascii="Times New Roman" w:eastAsia="MS Mincho" w:hAnsi="Times New Roman" w:cs="Times New Roman"/>
          <w:kern w:val="0"/>
          <w:sz w:val="24"/>
          <w:szCs w:val="24"/>
          <w:lang w:eastAsia="ja-JP" w:bidi="ar-SA"/>
          <w14:ligatures w14:val="none"/>
        </w:rPr>
        <w:t xml:space="preserve"> </w:t>
      </w:r>
      <w:r w:rsidRPr="00DA6D87">
        <w:rPr>
          <w:rFonts w:ascii="Times New Roman" w:eastAsia="MS Mincho" w:hAnsi="Times New Roman" w:cs="Times New Roman"/>
          <w:kern w:val="0"/>
          <w:sz w:val="24"/>
          <w:szCs w:val="24"/>
          <w:lang w:eastAsia="ja-JP" w:bidi="ar-SA"/>
          <w14:ligatures w14:val="none"/>
        </w:rPr>
        <w:t xml:space="preserve">adalah gambaran respon yang kaitannya dengan perubahan kognitif dan emosi, termasuk didalamnnya persepsi, proses informasi, pembelajaran, membuat alasan dan emosional. </w:t>
      </w:r>
      <w:r w:rsidRPr="00DA6D87">
        <w:rPr>
          <w:rFonts w:ascii="Times New Roman" w:eastAsia="MS Mincho" w:hAnsi="Times New Roman" w:cs="Times New Roman"/>
          <w:kern w:val="0"/>
          <w:sz w:val="24"/>
          <w:szCs w:val="24"/>
          <w:lang w:val="en-US" w:eastAsia="ja-JP" w:bidi="ar-SA"/>
          <w14:ligatures w14:val="none"/>
        </w:rPr>
        <w:t xml:space="preserve">Dapat dijelaskan bahwa Semua input stimulus yang masuk diproses oleh subsistim </w:t>
      </w:r>
      <w:r w:rsidR="00F25602">
        <w:rPr>
          <w:rFonts w:ascii="Times New Roman" w:eastAsia="MS Mincho" w:hAnsi="Times New Roman" w:cs="Times New Roman"/>
          <w:kern w:val="0"/>
          <w:sz w:val="24"/>
          <w:szCs w:val="24"/>
          <w:lang w:val="en-US" w:eastAsia="ja-JP" w:bidi="ar-SA"/>
          <w14:ligatures w14:val="none"/>
        </w:rPr>
        <w:t>r</w:t>
      </w:r>
      <w:r w:rsidRPr="00DA6D87">
        <w:rPr>
          <w:rFonts w:ascii="Times New Roman" w:eastAsia="MS Mincho" w:hAnsi="Times New Roman" w:cs="Times New Roman"/>
          <w:kern w:val="0"/>
          <w:sz w:val="24"/>
          <w:szCs w:val="24"/>
          <w:lang w:val="en-US" w:eastAsia="ja-JP" w:bidi="ar-SA"/>
          <w14:ligatures w14:val="none"/>
        </w:rPr>
        <w:t xml:space="preserve">egulator dan </w:t>
      </w:r>
      <w:r w:rsidR="00F25602">
        <w:rPr>
          <w:rFonts w:ascii="Times New Roman" w:eastAsia="MS Mincho" w:hAnsi="Times New Roman" w:cs="Times New Roman"/>
          <w:kern w:val="0"/>
          <w:sz w:val="24"/>
          <w:szCs w:val="24"/>
          <w:lang w:val="en-US" w:eastAsia="ja-JP" w:bidi="ar-SA"/>
          <w14:ligatures w14:val="none"/>
        </w:rPr>
        <w:t>c</w:t>
      </w:r>
      <w:r w:rsidRPr="00DA6D87">
        <w:rPr>
          <w:rFonts w:ascii="Times New Roman" w:eastAsia="MS Mincho" w:hAnsi="Times New Roman" w:cs="Times New Roman"/>
          <w:kern w:val="0"/>
          <w:sz w:val="24"/>
          <w:szCs w:val="24"/>
          <w:lang w:val="en-US" w:eastAsia="ja-JP" w:bidi="ar-SA"/>
          <w14:ligatures w14:val="none"/>
        </w:rPr>
        <w:t>ognator. Respon-respon susbsistem tersebut semua diperlihatkan pada empat perubahan yang ada pada manusia sebagai sistim adaptive yaitu</w:t>
      </w:r>
      <w:r w:rsidR="00F25602">
        <w:rPr>
          <w:rFonts w:ascii="Times New Roman" w:eastAsia="MS Mincho" w:hAnsi="Times New Roman" w:cs="Times New Roman"/>
          <w:kern w:val="0"/>
          <w:sz w:val="24"/>
          <w:szCs w:val="24"/>
          <w:lang w:val="en-US" w:eastAsia="ja-JP" w:bidi="ar-SA"/>
          <w14:ligatures w14:val="none"/>
        </w:rPr>
        <w:t xml:space="preserve"> </w:t>
      </w:r>
      <w:r w:rsidRPr="00BF7676">
        <w:rPr>
          <w:rFonts w:ascii="Times New Roman" w:eastAsia="MS Mincho" w:hAnsi="Times New Roman" w:cs="Times New Roman"/>
          <w:iCs/>
          <w:kern w:val="0"/>
          <w:sz w:val="24"/>
          <w:szCs w:val="24"/>
          <w:lang w:val="en-US" w:eastAsia="ja-JP" w:bidi="ar-SA"/>
          <w14:ligatures w14:val="none"/>
        </w:rPr>
        <w:t xml:space="preserve">fungsi fisiologis, konsep diri, fungsi peran dan Interdependensi. </w:t>
      </w:r>
    </w:p>
    <w:p w14:paraId="7E06E11E" w14:textId="5B4BEB4E" w:rsidR="00883224" w:rsidRPr="00883224" w:rsidRDefault="00883224" w:rsidP="00883224">
      <w:pPr>
        <w:spacing w:after="0" w:line="480" w:lineRule="auto"/>
        <w:jc w:val="both"/>
        <w:rPr>
          <w:rFonts w:ascii="Times New Roman" w:eastAsia="MS Mincho" w:hAnsi="Times New Roman" w:cs="Times New Roman"/>
          <w:kern w:val="0"/>
          <w:sz w:val="24"/>
          <w:szCs w:val="24"/>
          <w:lang w:val="en-US" w:eastAsia="ja-JP" w:bidi="ar-SA"/>
          <w14:ligatures w14:val="none"/>
        </w:rPr>
      </w:pPr>
      <w:r w:rsidRPr="00DA6D87">
        <w:rPr>
          <w:rFonts w:ascii="Times New Roman" w:eastAsia="MS Mincho" w:hAnsi="Times New Roman" w:cs="Times New Roman"/>
          <w:kern w:val="0"/>
          <w:sz w:val="24"/>
          <w:szCs w:val="24"/>
          <w:lang w:val="en-US" w:eastAsia="ja-JP" w:bidi="ar-SA"/>
          <w14:ligatures w14:val="none"/>
        </w:rPr>
        <w:t>Berikut ini pengertian empat perubahan dan contohnya</w:t>
      </w:r>
    </w:p>
    <w:p w14:paraId="68F72FBC" w14:textId="77777777" w:rsidR="00883224" w:rsidRPr="00DA6D87" w:rsidRDefault="00883224" w:rsidP="00700DE1">
      <w:pPr>
        <w:numPr>
          <w:ilvl w:val="0"/>
          <w:numId w:val="26"/>
        </w:numPr>
        <w:spacing w:after="0" w:line="480" w:lineRule="auto"/>
        <w:ind w:left="360"/>
        <w:contextualSpacing/>
        <w:jc w:val="both"/>
        <w:rPr>
          <w:rFonts w:ascii="Times New Roman" w:eastAsia="Calibri" w:hAnsi="Times New Roman" w:cs="Times New Roman"/>
          <w:sz w:val="24"/>
          <w:szCs w:val="24"/>
          <w:lang w:val="en-US" w:bidi="ar-SA"/>
        </w:rPr>
      </w:pPr>
      <w:r w:rsidRPr="00DA6D87">
        <w:rPr>
          <w:rFonts w:ascii="Times New Roman" w:eastAsia="Calibri" w:hAnsi="Times New Roman" w:cs="Times New Roman"/>
          <w:sz w:val="24"/>
          <w:szCs w:val="24"/>
          <w:lang w:val="en-US" w:bidi="ar-SA"/>
        </w:rPr>
        <w:t xml:space="preserve">Perubahan Fungsi Fisiologis </w:t>
      </w:r>
    </w:p>
    <w:p w14:paraId="5E840D02" w14:textId="7A899FB5" w:rsidR="00C67C36" w:rsidRDefault="00883224" w:rsidP="00962AE1">
      <w:pPr>
        <w:spacing w:after="0" w:line="480" w:lineRule="auto"/>
        <w:ind w:firstLine="360"/>
        <w:jc w:val="both"/>
        <w:rPr>
          <w:rFonts w:ascii="Times New Roman" w:eastAsia="Calibri" w:hAnsi="Times New Roman" w:cs="Times New Roman"/>
          <w:sz w:val="24"/>
          <w:szCs w:val="24"/>
          <w:lang w:bidi="ar-SA"/>
        </w:rPr>
      </w:pPr>
      <w:r w:rsidRPr="00F25602">
        <w:rPr>
          <w:rFonts w:ascii="Times New Roman" w:eastAsia="Calibri" w:hAnsi="Times New Roman" w:cs="Times New Roman"/>
          <w:sz w:val="24"/>
          <w:szCs w:val="24"/>
          <w:lang w:val="en-US" w:bidi="ar-SA"/>
        </w:rPr>
        <w:t>Adanya perubahan fisik akan menimbulkan adaptasi fisiologis untuk mempertahankan keseimbangan.</w:t>
      </w:r>
      <w:r w:rsidR="00F25602">
        <w:rPr>
          <w:rFonts w:ascii="Times New Roman" w:eastAsia="Calibri" w:hAnsi="Times New Roman" w:cs="Times New Roman"/>
          <w:sz w:val="24"/>
          <w:szCs w:val="24"/>
          <w:lang w:bidi="ar-SA"/>
        </w:rPr>
        <w:t>Contohnya k</w:t>
      </w:r>
      <w:r w:rsidRPr="00DA6D87">
        <w:rPr>
          <w:rFonts w:ascii="Times New Roman" w:eastAsia="Calibri" w:hAnsi="Times New Roman" w:cs="Times New Roman"/>
          <w:sz w:val="24"/>
          <w:szCs w:val="24"/>
          <w:lang w:bidi="ar-SA"/>
        </w:rPr>
        <w:t>eseimbangan cairan dan elektrolit, fungsi endokrin (kelenjar adrenal bagian korteks mensekresikan kortisol atau glukokortikoid, bagian medulla mengeluarkan epenefrin dan non epinefrin), sirkulasi dan oksigen.</w:t>
      </w:r>
    </w:p>
    <w:p w14:paraId="13C7A1D5" w14:textId="77777777" w:rsidR="007E02A6" w:rsidRDefault="007E02A6" w:rsidP="007E02A6">
      <w:pPr>
        <w:spacing w:after="0" w:line="480" w:lineRule="auto"/>
        <w:ind w:left="360"/>
        <w:jc w:val="both"/>
        <w:rPr>
          <w:rFonts w:ascii="Times New Roman" w:eastAsia="Calibri" w:hAnsi="Times New Roman" w:cs="Times New Roman"/>
          <w:sz w:val="24"/>
          <w:szCs w:val="24"/>
          <w:lang w:bidi="ar-SA"/>
        </w:rPr>
      </w:pPr>
    </w:p>
    <w:p w14:paraId="213DE012" w14:textId="77777777" w:rsidR="007E02A6" w:rsidRPr="00DA6D87" w:rsidRDefault="007E02A6" w:rsidP="007E02A6">
      <w:pPr>
        <w:spacing w:after="0" w:line="480" w:lineRule="auto"/>
        <w:ind w:left="360"/>
        <w:jc w:val="both"/>
        <w:rPr>
          <w:rFonts w:ascii="Times New Roman" w:eastAsia="Calibri" w:hAnsi="Times New Roman" w:cs="Times New Roman"/>
          <w:sz w:val="24"/>
          <w:szCs w:val="24"/>
          <w:lang w:bidi="ar-SA"/>
        </w:rPr>
      </w:pPr>
    </w:p>
    <w:p w14:paraId="0D5B6F13" w14:textId="77777777" w:rsidR="00883224" w:rsidRPr="00DA6D87" w:rsidRDefault="00883224" w:rsidP="00700DE1">
      <w:pPr>
        <w:numPr>
          <w:ilvl w:val="0"/>
          <w:numId w:val="26"/>
        </w:numPr>
        <w:spacing w:after="0" w:line="480" w:lineRule="auto"/>
        <w:ind w:left="360"/>
        <w:contextualSpacing/>
        <w:jc w:val="both"/>
        <w:rPr>
          <w:rFonts w:ascii="Times New Roman" w:eastAsia="Calibri" w:hAnsi="Times New Roman" w:cs="Times New Roman"/>
          <w:sz w:val="24"/>
          <w:szCs w:val="24"/>
          <w:lang w:val="en-US" w:bidi="ar-SA"/>
        </w:rPr>
      </w:pPr>
      <w:r w:rsidRPr="00DA6D87">
        <w:rPr>
          <w:rFonts w:ascii="Times New Roman" w:eastAsia="Calibri" w:hAnsi="Times New Roman" w:cs="Times New Roman"/>
          <w:sz w:val="24"/>
          <w:szCs w:val="24"/>
          <w:lang w:val="en-US" w:bidi="ar-SA"/>
        </w:rPr>
        <w:t xml:space="preserve">Perubahan konsep diri </w:t>
      </w:r>
    </w:p>
    <w:p w14:paraId="07C0DA96" w14:textId="63296DC9" w:rsidR="00883224" w:rsidRPr="00DA6D87" w:rsidRDefault="00883224" w:rsidP="00962AE1">
      <w:pPr>
        <w:spacing w:after="0" w:line="480" w:lineRule="auto"/>
        <w:ind w:firstLine="360"/>
        <w:contextualSpacing/>
        <w:jc w:val="both"/>
        <w:rPr>
          <w:rFonts w:ascii="Times New Roman" w:eastAsia="Calibri" w:hAnsi="Times New Roman" w:cs="Times New Roman"/>
          <w:sz w:val="24"/>
          <w:szCs w:val="24"/>
          <w:lang w:val="fi-FI" w:bidi="ar-SA"/>
        </w:rPr>
      </w:pPr>
      <w:r w:rsidRPr="00DA6D87">
        <w:rPr>
          <w:rFonts w:ascii="Times New Roman" w:eastAsia="Calibri" w:hAnsi="Times New Roman" w:cs="Times New Roman"/>
          <w:sz w:val="24"/>
          <w:szCs w:val="24"/>
          <w:lang w:bidi="ar-SA"/>
        </w:rPr>
        <w:lastRenderedPageBreak/>
        <w:t>K</w:t>
      </w:r>
      <w:r w:rsidRPr="00DA6D87">
        <w:rPr>
          <w:rFonts w:ascii="Times New Roman" w:eastAsia="Calibri" w:hAnsi="Times New Roman" w:cs="Times New Roman"/>
          <w:sz w:val="24"/>
          <w:szCs w:val="24"/>
          <w:lang w:val="fi-FI" w:bidi="ar-SA"/>
        </w:rPr>
        <w:t xml:space="preserve">eyakinan perasaan akan diri sendiri yang mencakup persepsi, perilaku dan respon. Adanya perubahan fisik akan mempengaruhi pandangan dan persepsi terhadap dirinya. </w:t>
      </w:r>
      <w:r w:rsidRPr="00BF7676">
        <w:rPr>
          <w:rFonts w:ascii="Times New Roman" w:eastAsia="Calibri" w:hAnsi="Times New Roman" w:cs="Times New Roman"/>
          <w:iCs/>
          <w:sz w:val="24"/>
          <w:szCs w:val="24"/>
          <w:lang w:val="fi-FI" w:bidi="ar-SA"/>
        </w:rPr>
        <w:t>Contoh</w:t>
      </w:r>
      <w:r w:rsidR="00F25602">
        <w:rPr>
          <w:rFonts w:ascii="Times New Roman" w:eastAsia="Calibri" w:hAnsi="Times New Roman" w:cs="Times New Roman"/>
          <w:iCs/>
          <w:sz w:val="24"/>
          <w:szCs w:val="24"/>
          <w:lang w:val="fi-FI" w:bidi="ar-SA"/>
        </w:rPr>
        <w:t xml:space="preserve">nya </w:t>
      </w:r>
      <w:r w:rsidRPr="00DA6D87">
        <w:rPr>
          <w:rFonts w:ascii="Times New Roman" w:eastAsia="Calibri" w:hAnsi="Times New Roman" w:cs="Times New Roman"/>
          <w:sz w:val="24"/>
          <w:szCs w:val="24"/>
          <w:lang w:val="fi-FI" w:bidi="ar-SA"/>
        </w:rPr>
        <w:t>Gangguan Citra diri, harga diri rendah</w:t>
      </w:r>
      <w:r w:rsidRPr="00DA6D87">
        <w:rPr>
          <w:rFonts w:ascii="Times New Roman" w:eastAsia="Calibri" w:hAnsi="Times New Roman" w:cs="Times New Roman"/>
          <w:sz w:val="24"/>
          <w:szCs w:val="24"/>
          <w:lang w:bidi="ar-SA"/>
        </w:rPr>
        <w:t>, ketakutan dan kecemasan</w:t>
      </w:r>
      <w:r w:rsidRPr="00DA6D87">
        <w:rPr>
          <w:rFonts w:ascii="Times New Roman" w:eastAsia="Calibri" w:hAnsi="Times New Roman" w:cs="Times New Roman"/>
          <w:sz w:val="24"/>
          <w:szCs w:val="24"/>
          <w:lang w:val="fi-FI" w:bidi="ar-SA"/>
        </w:rPr>
        <w:t>.</w:t>
      </w:r>
    </w:p>
    <w:p w14:paraId="0C8E6631" w14:textId="77777777" w:rsidR="00883224" w:rsidRPr="00DA6D87" w:rsidRDefault="00883224" w:rsidP="00700DE1">
      <w:pPr>
        <w:numPr>
          <w:ilvl w:val="0"/>
          <w:numId w:val="26"/>
        </w:numPr>
        <w:spacing w:after="0" w:line="480" w:lineRule="auto"/>
        <w:ind w:left="360"/>
        <w:jc w:val="both"/>
        <w:rPr>
          <w:rFonts w:ascii="Times New Roman" w:eastAsia="Calibri" w:hAnsi="Times New Roman" w:cs="Times New Roman"/>
          <w:sz w:val="24"/>
          <w:szCs w:val="24"/>
          <w:lang w:val="en-US" w:bidi="ar-SA"/>
        </w:rPr>
      </w:pPr>
      <w:r w:rsidRPr="00DA6D87">
        <w:rPr>
          <w:rFonts w:ascii="Times New Roman" w:eastAsia="Calibri" w:hAnsi="Times New Roman" w:cs="Times New Roman"/>
          <w:sz w:val="24"/>
          <w:szCs w:val="24"/>
          <w:lang w:val="en-US" w:bidi="ar-SA"/>
        </w:rPr>
        <w:t xml:space="preserve">Perubahan fungsi peran </w:t>
      </w:r>
    </w:p>
    <w:p w14:paraId="6E241D00" w14:textId="70E07308" w:rsidR="00D12813" w:rsidRPr="00DA6D87" w:rsidRDefault="00883224" w:rsidP="00962AE1">
      <w:pPr>
        <w:spacing w:after="0" w:line="480" w:lineRule="auto"/>
        <w:ind w:firstLine="360"/>
        <w:jc w:val="both"/>
        <w:rPr>
          <w:rFonts w:ascii="Times New Roman" w:eastAsia="Calibri" w:hAnsi="Times New Roman" w:cs="Times New Roman"/>
          <w:sz w:val="24"/>
          <w:szCs w:val="24"/>
          <w:lang w:val="en-US" w:bidi="ar-SA"/>
        </w:rPr>
      </w:pPr>
      <w:r w:rsidRPr="00DA6D87">
        <w:rPr>
          <w:rFonts w:ascii="Times New Roman" w:eastAsia="Calibri" w:hAnsi="Times New Roman" w:cs="Times New Roman"/>
          <w:sz w:val="24"/>
          <w:szCs w:val="24"/>
          <w:lang w:val="fi-FI" w:bidi="ar-SA"/>
        </w:rPr>
        <w:t>Ketidakseimbangan akan mempengaruhi fungsi dan peran seseorang.</w:t>
      </w:r>
      <w:r w:rsidRPr="00DA6D87">
        <w:rPr>
          <w:rFonts w:ascii="Times New Roman" w:eastAsia="Calibri" w:hAnsi="Times New Roman" w:cs="Times New Roman"/>
          <w:sz w:val="24"/>
          <w:szCs w:val="24"/>
          <w:lang w:bidi="ar-SA"/>
        </w:rPr>
        <w:t xml:space="preserve"> </w:t>
      </w:r>
      <w:r w:rsidRPr="00F25602">
        <w:rPr>
          <w:rFonts w:ascii="Times New Roman" w:eastAsia="Calibri" w:hAnsi="Times New Roman" w:cs="Times New Roman"/>
          <w:iCs/>
          <w:sz w:val="24"/>
          <w:szCs w:val="24"/>
          <w:lang w:val="en-US" w:bidi="ar-SA"/>
        </w:rPr>
        <w:t>Contoh</w:t>
      </w:r>
      <w:r w:rsidR="00F25602">
        <w:rPr>
          <w:rFonts w:ascii="Times New Roman" w:eastAsia="Calibri" w:hAnsi="Times New Roman" w:cs="Times New Roman"/>
          <w:iCs/>
          <w:sz w:val="24"/>
          <w:szCs w:val="24"/>
          <w:lang w:val="en-US" w:bidi="ar-SA"/>
        </w:rPr>
        <w:t xml:space="preserve">nya </w:t>
      </w:r>
      <w:r w:rsidRPr="00DA6D87">
        <w:rPr>
          <w:rFonts w:ascii="Times New Roman" w:eastAsia="Calibri" w:hAnsi="Times New Roman" w:cs="Times New Roman"/>
          <w:sz w:val="24"/>
          <w:szCs w:val="24"/>
          <w:lang w:val="en-US" w:bidi="ar-SA"/>
        </w:rPr>
        <w:t>peran yang berbeda, konflik peran, kegagalan peran.</w:t>
      </w:r>
    </w:p>
    <w:p w14:paraId="01545386" w14:textId="77777777" w:rsidR="00883224" w:rsidRPr="00DA6D87" w:rsidRDefault="00883224" w:rsidP="00700DE1">
      <w:pPr>
        <w:numPr>
          <w:ilvl w:val="0"/>
          <w:numId w:val="26"/>
        </w:numPr>
        <w:spacing w:after="0" w:line="480" w:lineRule="auto"/>
        <w:ind w:left="360"/>
        <w:contextualSpacing/>
        <w:jc w:val="both"/>
        <w:rPr>
          <w:rFonts w:ascii="Times New Roman" w:eastAsia="Calibri" w:hAnsi="Times New Roman" w:cs="Times New Roman"/>
          <w:sz w:val="24"/>
          <w:szCs w:val="24"/>
          <w:lang w:val="en-US" w:bidi="ar-SA"/>
        </w:rPr>
      </w:pPr>
      <w:r w:rsidRPr="00DA6D87">
        <w:rPr>
          <w:rFonts w:ascii="Times New Roman" w:eastAsia="Calibri" w:hAnsi="Times New Roman" w:cs="Times New Roman"/>
          <w:sz w:val="24"/>
          <w:szCs w:val="24"/>
          <w:lang w:val="en-US" w:bidi="ar-SA"/>
        </w:rPr>
        <w:t>Perubahan Interdependensi</w:t>
      </w:r>
    </w:p>
    <w:p w14:paraId="1B14DC47" w14:textId="3D241CB6" w:rsidR="00883224" w:rsidRPr="00DA6D87" w:rsidRDefault="00883224" w:rsidP="00962AE1">
      <w:pPr>
        <w:spacing w:after="0" w:line="480" w:lineRule="auto"/>
        <w:ind w:firstLine="360"/>
        <w:contextualSpacing/>
        <w:jc w:val="both"/>
        <w:rPr>
          <w:rFonts w:ascii="Times New Roman" w:eastAsia="Calibri" w:hAnsi="Times New Roman" w:cs="Times New Roman"/>
          <w:sz w:val="24"/>
          <w:szCs w:val="24"/>
          <w:lang w:bidi="ar-SA"/>
        </w:rPr>
      </w:pPr>
      <w:r w:rsidRPr="00DA6D87">
        <w:rPr>
          <w:rFonts w:ascii="Times New Roman" w:eastAsia="Calibri" w:hAnsi="Times New Roman" w:cs="Times New Roman"/>
          <w:sz w:val="24"/>
          <w:szCs w:val="24"/>
          <w:lang w:val="fi-FI" w:bidi="ar-SA"/>
        </w:rPr>
        <w:t xml:space="preserve">Ketidakmampuan seseorang untuk mengintergrasikan masing-masing komponen menjadi satu kesatuan yang utuh. </w:t>
      </w:r>
      <w:r w:rsidRPr="00BF7676">
        <w:rPr>
          <w:rFonts w:ascii="Times New Roman" w:eastAsia="Calibri" w:hAnsi="Times New Roman" w:cs="Times New Roman"/>
          <w:iCs/>
          <w:sz w:val="24"/>
          <w:szCs w:val="24"/>
          <w:lang w:bidi="ar-SA"/>
        </w:rPr>
        <w:t xml:space="preserve"> Contoh</w:t>
      </w:r>
      <w:r w:rsidR="00F25602">
        <w:rPr>
          <w:rFonts w:ascii="Times New Roman" w:eastAsia="Calibri" w:hAnsi="Times New Roman" w:cs="Times New Roman"/>
          <w:sz w:val="24"/>
          <w:szCs w:val="24"/>
          <w:lang w:bidi="ar-SA"/>
        </w:rPr>
        <w:t xml:space="preserve">nya </w:t>
      </w:r>
      <w:r w:rsidRPr="00DA6D87">
        <w:rPr>
          <w:rFonts w:ascii="Times New Roman" w:eastAsia="Calibri" w:hAnsi="Times New Roman" w:cs="Times New Roman"/>
          <w:sz w:val="24"/>
          <w:szCs w:val="24"/>
          <w:lang w:bidi="ar-SA"/>
        </w:rPr>
        <w:t>kecemasan berpisah.</w:t>
      </w:r>
    </w:p>
    <w:p w14:paraId="7A05ED30" w14:textId="728D80B1" w:rsidR="00883224" w:rsidRPr="00883224" w:rsidRDefault="00883224" w:rsidP="00962AE1">
      <w:pPr>
        <w:spacing w:after="0" w:line="480" w:lineRule="auto"/>
        <w:ind w:firstLine="360"/>
        <w:jc w:val="both"/>
        <w:rPr>
          <w:rFonts w:ascii="Times New Roman" w:eastAsia="MS Mincho" w:hAnsi="Times New Roman" w:cs="Times New Roman"/>
          <w:b/>
          <w:bCs/>
          <w:kern w:val="0"/>
          <w:sz w:val="24"/>
          <w:szCs w:val="24"/>
          <w:lang w:eastAsia="ja-JP" w:bidi="ar-SA"/>
          <w14:ligatures w14:val="none"/>
        </w:rPr>
      </w:pPr>
      <w:r w:rsidRPr="00DA6D87">
        <w:rPr>
          <w:rFonts w:ascii="Times New Roman" w:eastAsia="MS Mincho" w:hAnsi="Times New Roman" w:cs="Times New Roman"/>
          <w:kern w:val="0"/>
          <w:sz w:val="24"/>
          <w:szCs w:val="24"/>
          <w:lang w:eastAsia="ja-JP" w:bidi="ar-SA"/>
          <w14:ligatures w14:val="none"/>
        </w:rPr>
        <w:t xml:space="preserve">Cara penyesuaian diri diatas ditentukan dengan menganalisa dan mengkatagorikan perilaku manusia, dimana perilaku tersebut merupakan hasil dari aktivitas </w:t>
      </w:r>
      <w:r w:rsidRPr="00F25602">
        <w:rPr>
          <w:rFonts w:ascii="Times New Roman" w:eastAsia="MS Mincho" w:hAnsi="Times New Roman" w:cs="Times New Roman"/>
          <w:i/>
          <w:iCs/>
          <w:kern w:val="0"/>
          <w:sz w:val="24"/>
          <w:szCs w:val="24"/>
          <w:lang w:eastAsia="ja-JP" w:bidi="ar-SA"/>
          <w14:ligatures w14:val="none"/>
        </w:rPr>
        <w:t xml:space="preserve">Kognator </w:t>
      </w:r>
      <w:r w:rsidRPr="00DA6D87">
        <w:rPr>
          <w:rFonts w:ascii="Times New Roman" w:eastAsia="MS Mincho" w:hAnsi="Times New Roman" w:cs="Times New Roman"/>
          <w:kern w:val="0"/>
          <w:sz w:val="24"/>
          <w:szCs w:val="24"/>
          <w:lang w:eastAsia="ja-JP" w:bidi="ar-SA"/>
          <w14:ligatures w14:val="none"/>
        </w:rPr>
        <w:t xml:space="preserve">dan </w:t>
      </w:r>
      <w:r w:rsidRPr="00F25602">
        <w:rPr>
          <w:rFonts w:ascii="Times New Roman" w:eastAsia="MS Mincho" w:hAnsi="Times New Roman" w:cs="Times New Roman"/>
          <w:i/>
          <w:iCs/>
          <w:kern w:val="0"/>
          <w:sz w:val="24"/>
          <w:szCs w:val="24"/>
          <w:lang w:eastAsia="ja-JP" w:bidi="ar-SA"/>
          <w14:ligatures w14:val="none"/>
        </w:rPr>
        <w:t xml:space="preserve">Regulator </w:t>
      </w:r>
      <w:r w:rsidRPr="00DA6D87">
        <w:rPr>
          <w:rFonts w:ascii="Times New Roman" w:eastAsia="MS Mincho" w:hAnsi="Times New Roman" w:cs="Times New Roman"/>
          <w:kern w:val="0"/>
          <w:sz w:val="24"/>
          <w:szCs w:val="24"/>
          <w:lang w:eastAsia="ja-JP" w:bidi="ar-SA"/>
          <w14:ligatures w14:val="none"/>
        </w:rPr>
        <w:t xml:space="preserve">yang diobservasi. </w:t>
      </w:r>
      <w:r w:rsidRPr="00DA6D87">
        <w:rPr>
          <w:rFonts w:ascii="Times New Roman" w:eastAsia="MS Mincho" w:hAnsi="Times New Roman" w:cs="Times New Roman"/>
          <w:kern w:val="0"/>
          <w:sz w:val="24"/>
          <w:szCs w:val="24"/>
          <w:lang w:val="en-US" w:eastAsia="ja-JP" w:bidi="ar-SA"/>
          <w14:ligatures w14:val="none"/>
        </w:rPr>
        <w:t>Kebutuhan dasar untuk intergritas yang mencakup</w:t>
      </w:r>
      <w:r w:rsidR="00962AE1">
        <w:rPr>
          <w:rFonts w:ascii="Times New Roman" w:eastAsia="MS Mincho" w:hAnsi="Times New Roman" w:cs="Times New Roman"/>
          <w:kern w:val="0"/>
          <w:sz w:val="24"/>
          <w:szCs w:val="24"/>
          <w:lang w:val="en-US" w:eastAsia="ja-JP" w:bidi="ar-SA"/>
          <w14:ligatures w14:val="none"/>
        </w:rPr>
        <w:t xml:space="preserve"> </w:t>
      </w:r>
      <w:r w:rsidR="00962AE1" w:rsidRPr="00F25602">
        <w:rPr>
          <w:rFonts w:ascii="Times New Roman" w:eastAsia="MS Mincho" w:hAnsi="Times New Roman" w:cs="Times New Roman"/>
          <w:kern w:val="0"/>
          <w:sz w:val="24"/>
          <w:szCs w:val="24"/>
          <w:lang w:val="en-US" w:eastAsia="ja-JP" w:bidi="ar-SA"/>
          <w14:ligatures w14:val="none"/>
        </w:rPr>
        <w:t>intergritas fisik, psikologis dan sosial</w:t>
      </w:r>
      <w:r w:rsidRPr="00F25602">
        <w:rPr>
          <w:rFonts w:ascii="Times New Roman" w:eastAsia="MS Mincho" w:hAnsi="Times New Roman" w:cs="Times New Roman"/>
          <w:kern w:val="0"/>
          <w:sz w:val="24"/>
          <w:szCs w:val="24"/>
          <w:lang w:val="en-US" w:eastAsia="ja-JP" w:bidi="ar-SA"/>
          <w14:ligatures w14:val="none"/>
        </w:rPr>
        <w:t>.</w:t>
      </w:r>
      <w:r w:rsidRPr="00DA6D87">
        <w:rPr>
          <w:rFonts w:ascii="Times New Roman" w:eastAsia="MS Mincho" w:hAnsi="Times New Roman" w:cs="Times New Roman"/>
          <w:kern w:val="0"/>
          <w:sz w:val="24"/>
          <w:szCs w:val="24"/>
          <w:lang w:val="en-US" w:eastAsia="ja-JP" w:bidi="ar-SA"/>
          <w14:ligatures w14:val="none"/>
        </w:rPr>
        <w:t xml:space="preserve"> Proses persepsi ditemukan baik dalam subsistim regulator maupun dalam subsistem kognator dan digambarkan sebagai proses yang menghubungkan dua subsistem tersebut. Input-input untuk regulator diubah menjadi persepsi. Persepsi adalah proses dari kognator dan respon-respon yang mengikuti sebuah persepsi adalah </w:t>
      </w:r>
      <w:r w:rsidRPr="00BF7676">
        <w:rPr>
          <w:rFonts w:ascii="Times New Roman" w:eastAsia="MS Mincho" w:hAnsi="Times New Roman" w:cs="Times New Roman"/>
          <w:i/>
          <w:kern w:val="0"/>
          <w:sz w:val="24"/>
          <w:szCs w:val="24"/>
          <w:lang w:val="en-US" w:eastAsia="ja-JP" w:bidi="ar-SA"/>
          <w14:ligatures w14:val="none"/>
        </w:rPr>
        <w:t>Feedback</w:t>
      </w:r>
      <w:r w:rsidRPr="00DA6D87">
        <w:rPr>
          <w:rFonts w:ascii="Times New Roman" w:eastAsia="MS Mincho" w:hAnsi="Times New Roman" w:cs="Times New Roman"/>
          <w:kern w:val="0"/>
          <w:sz w:val="24"/>
          <w:szCs w:val="24"/>
          <w:lang w:val="en-US" w:eastAsia="ja-JP" w:bidi="ar-SA"/>
          <w14:ligatures w14:val="none"/>
        </w:rPr>
        <w:t xml:space="preserve"> baik untuk </w:t>
      </w:r>
      <w:r w:rsidRPr="00F25602">
        <w:rPr>
          <w:rFonts w:ascii="Times New Roman" w:eastAsia="MS Mincho" w:hAnsi="Times New Roman" w:cs="Times New Roman"/>
          <w:i/>
          <w:iCs/>
          <w:kern w:val="0"/>
          <w:sz w:val="24"/>
          <w:szCs w:val="24"/>
          <w:lang w:val="en-US" w:eastAsia="ja-JP" w:bidi="ar-SA"/>
          <w14:ligatures w14:val="none"/>
        </w:rPr>
        <w:t>kognato</w:t>
      </w:r>
      <w:r w:rsidRPr="00DA6D87">
        <w:rPr>
          <w:rFonts w:ascii="Times New Roman" w:eastAsia="MS Mincho" w:hAnsi="Times New Roman" w:cs="Times New Roman"/>
          <w:kern w:val="0"/>
          <w:sz w:val="24"/>
          <w:szCs w:val="24"/>
          <w:lang w:val="en-US" w:eastAsia="ja-JP" w:bidi="ar-SA"/>
          <w14:ligatures w14:val="none"/>
        </w:rPr>
        <w:t xml:space="preserve">r maupun </w:t>
      </w:r>
      <w:r w:rsidRPr="00F25602">
        <w:rPr>
          <w:rFonts w:ascii="Times New Roman" w:eastAsia="MS Mincho" w:hAnsi="Times New Roman" w:cs="Times New Roman"/>
          <w:i/>
          <w:iCs/>
          <w:kern w:val="0"/>
          <w:sz w:val="24"/>
          <w:szCs w:val="24"/>
          <w:lang w:val="en-US" w:eastAsia="ja-JP" w:bidi="ar-SA"/>
          <w14:ligatures w14:val="none"/>
        </w:rPr>
        <w:t>Regulator.</w:t>
      </w:r>
      <w:r w:rsidRPr="00DA6D87">
        <w:rPr>
          <w:rFonts w:ascii="Times New Roman" w:eastAsia="MS Mincho" w:hAnsi="Times New Roman" w:cs="Times New Roman"/>
          <w:kern w:val="0"/>
          <w:sz w:val="24"/>
          <w:szCs w:val="24"/>
          <w:lang w:val="en-US" w:eastAsia="ja-JP" w:bidi="ar-SA"/>
          <w14:ligatures w14:val="none"/>
        </w:rPr>
        <w:t xml:space="preserve"> </w:t>
      </w:r>
    </w:p>
    <w:p w14:paraId="3A290C63" w14:textId="77777777" w:rsidR="00883224" w:rsidRPr="00883224" w:rsidRDefault="00552EFF" w:rsidP="00883224">
      <w:pPr>
        <w:keepNext/>
        <w:keepLines/>
        <w:spacing w:before="40" w:after="0" w:line="480" w:lineRule="auto"/>
        <w:outlineLvl w:val="2"/>
        <w:rPr>
          <w:rFonts w:ascii="Times New Roman" w:eastAsia="Times New Roman" w:hAnsi="Times New Roman" w:cs="Times New Roman"/>
          <w:b/>
          <w:bCs/>
          <w:sz w:val="24"/>
          <w:szCs w:val="24"/>
          <w:lang w:bidi="ar-SA"/>
        </w:rPr>
      </w:pPr>
      <w:bookmarkStart w:id="143" w:name="_Toc528562943"/>
      <w:bookmarkStart w:id="144" w:name="_Toc19024249"/>
      <w:bookmarkStart w:id="145" w:name="_Toc161205883"/>
      <w:bookmarkEnd w:id="141"/>
      <w:bookmarkEnd w:id="142"/>
      <w:r w:rsidRPr="00883224">
        <w:rPr>
          <w:rFonts w:ascii="Times New Roman" w:hAnsi="Times New Roman" w:cs="Times New Roman"/>
          <w:b/>
          <w:bCs/>
          <w:sz w:val="24"/>
          <w:szCs w:val="24"/>
        </w:rPr>
        <w:t xml:space="preserve">2.5.5 </w:t>
      </w:r>
      <w:bookmarkEnd w:id="143"/>
      <w:bookmarkEnd w:id="144"/>
      <w:r w:rsidR="00883224" w:rsidRPr="00883224">
        <w:rPr>
          <w:rFonts w:ascii="Times New Roman" w:eastAsia="Times New Roman" w:hAnsi="Times New Roman" w:cs="Times New Roman"/>
          <w:b/>
          <w:bCs/>
          <w:sz w:val="24"/>
          <w:szCs w:val="24"/>
          <w:lang w:bidi="ar-SA"/>
        </w:rPr>
        <w:t>Tingkat Adaptasi</w:t>
      </w:r>
      <w:bookmarkEnd w:id="145"/>
      <w:r w:rsidR="00883224" w:rsidRPr="00883224">
        <w:rPr>
          <w:rFonts w:ascii="Times New Roman" w:eastAsia="Times New Roman" w:hAnsi="Times New Roman" w:cs="Times New Roman"/>
          <w:b/>
          <w:bCs/>
          <w:sz w:val="24"/>
          <w:szCs w:val="24"/>
          <w:lang w:bidi="ar-SA"/>
        </w:rPr>
        <w:t xml:space="preserve"> </w:t>
      </w:r>
    </w:p>
    <w:p w14:paraId="53CD0C2D" w14:textId="13FFD9F9" w:rsidR="00883224" w:rsidRPr="000A1966" w:rsidRDefault="00883224" w:rsidP="00CA7670">
      <w:pPr>
        <w:spacing w:after="0" w:line="480" w:lineRule="auto"/>
        <w:ind w:firstLine="720"/>
        <w:jc w:val="both"/>
        <w:rPr>
          <w:rFonts w:ascii="Times New Roman" w:eastAsia="MS Mincho" w:hAnsi="Times New Roman" w:cs="Times New Roman"/>
          <w:kern w:val="0"/>
          <w:sz w:val="24"/>
          <w:szCs w:val="24"/>
          <w:lang w:eastAsia="ja-JP" w:bidi="ar-SA"/>
          <w14:ligatures w14:val="none"/>
        </w:rPr>
      </w:pPr>
      <w:bookmarkStart w:id="146" w:name="_Hlk144972493"/>
      <w:r w:rsidRPr="00DA6D87">
        <w:rPr>
          <w:rFonts w:ascii="Times New Roman" w:eastAsia="MS Mincho" w:hAnsi="Times New Roman" w:cs="Times New Roman"/>
          <w:kern w:val="0"/>
          <w:sz w:val="24"/>
          <w:szCs w:val="24"/>
          <w:lang w:eastAsia="ja-JP" w:bidi="ar-SA"/>
          <w14:ligatures w14:val="none"/>
        </w:rPr>
        <w:t xml:space="preserve">Tingkat adaptasi merupakan kondisi dari proses hidup yang tergambar dalam 3 (tiga kategori), yaitu 1) integrasi, 2) kompensasi, dan 3) kompromi. </w:t>
      </w:r>
      <w:bookmarkEnd w:id="146"/>
      <w:r w:rsidRPr="00DA6D87">
        <w:rPr>
          <w:rFonts w:ascii="Times New Roman" w:eastAsia="MS Mincho" w:hAnsi="Times New Roman" w:cs="Times New Roman"/>
          <w:kern w:val="0"/>
          <w:sz w:val="24"/>
          <w:szCs w:val="24"/>
          <w:lang w:eastAsia="ja-JP" w:bidi="ar-SA"/>
          <w14:ligatures w14:val="none"/>
        </w:rPr>
        <w:t xml:space="preserve">Tingkat adaptasi seseorang adalah perubahan yang konstan yang terbentuk dari stimulus. </w:t>
      </w:r>
      <w:r w:rsidRPr="00DA6D87">
        <w:rPr>
          <w:rFonts w:ascii="Times New Roman" w:eastAsia="MS Mincho" w:hAnsi="Times New Roman" w:cs="Times New Roman"/>
          <w:kern w:val="0"/>
          <w:sz w:val="24"/>
          <w:szCs w:val="24"/>
          <w:lang w:eastAsia="ja-JP" w:bidi="ar-SA"/>
          <w14:ligatures w14:val="none"/>
        </w:rPr>
        <w:lastRenderedPageBreak/>
        <w:t xml:space="preserve">Stimulus  merupakan masukan </w:t>
      </w:r>
      <w:r w:rsidRPr="00F25602">
        <w:rPr>
          <w:rFonts w:ascii="Times New Roman" w:eastAsia="MS Mincho" w:hAnsi="Times New Roman" w:cs="Times New Roman"/>
          <w:i/>
          <w:iCs/>
          <w:kern w:val="0"/>
          <w:sz w:val="24"/>
          <w:szCs w:val="24"/>
          <w:lang w:eastAsia="ja-JP" w:bidi="ar-SA"/>
          <w14:ligatures w14:val="none"/>
        </w:rPr>
        <w:t xml:space="preserve">(Input) </w:t>
      </w:r>
      <w:r w:rsidRPr="00DA6D87">
        <w:rPr>
          <w:rFonts w:ascii="Times New Roman" w:eastAsia="MS Mincho" w:hAnsi="Times New Roman" w:cs="Times New Roman"/>
          <w:kern w:val="0"/>
          <w:sz w:val="24"/>
          <w:szCs w:val="24"/>
          <w:lang w:eastAsia="ja-JP" w:bidi="ar-SA"/>
          <w14:ligatures w14:val="none"/>
        </w:rPr>
        <w:t xml:space="preserve">bagi manusia sebagai sistem yang adaptif. Lebih lanjut </w:t>
      </w:r>
      <w:r w:rsidRPr="000A1966">
        <w:rPr>
          <w:rFonts w:ascii="Times New Roman" w:eastAsia="MS Mincho" w:hAnsi="Times New Roman" w:cs="Times New Roman"/>
          <w:kern w:val="0"/>
          <w:sz w:val="24"/>
          <w:szCs w:val="24"/>
          <w:lang w:eastAsia="ja-JP" w:bidi="ar-SA"/>
          <w14:ligatures w14:val="none"/>
        </w:rPr>
        <w:t>stimulus itu dikelompokkan menjadi 3 (tiga) jenis stimulus, antara lain:</w:t>
      </w:r>
    </w:p>
    <w:p w14:paraId="7C590EDC" w14:textId="77777777" w:rsidR="00883224" w:rsidRPr="000A1966" w:rsidRDefault="00883224" w:rsidP="00700DE1">
      <w:pPr>
        <w:pStyle w:val="DaftarParagraf"/>
        <w:numPr>
          <w:ilvl w:val="0"/>
          <w:numId w:val="41"/>
        </w:numPr>
        <w:spacing w:after="0" w:line="480" w:lineRule="auto"/>
        <w:rPr>
          <w:rFonts w:eastAsia="Calibri" w:cs="Times New Roman"/>
          <w:iCs/>
          <w:szCs w:val="24"/>
        </w:rPr>
      </w:pPr>
      <w:r w:rsidRPr="000A1966">
        <w:rPr>
          <w:rFonts w:eastAsia="Calibri" w:cs="Times New Roman"/>
          <w:iCs/>
          <w:szCs w:val="24"/>
        </w:rPr>
        <w:t xml:space="preserve">Stimulus Fokal </w:t>
      </w:r>
    </w:p>
    <w:p w14:paraId="0CDF6F82" w14:textId="566B3F1F" w:rsidR="009C6532" w:rsidRPr="00C67C36" w:rsidRDefault="00F25602" w:rsidP="00C67C36">
      <w:pPr>
        <w:spacing w:after="0" w:line="480" w:lineRule="auto"/>
        <w:ind w:firstLine="360"/>
        <w:jc w:val="both"/>
        <w:rPr>
          <w:rFonts w:ascii="Times New Roman" w:eastAsia="MS Mincho" w:hAnsi="Times New Roman" w:cs="Times New Roman"/>
          <w:kern w:val="0"/>
          <w:sz w:val="24"/>
          <w:szCs w:val="24"/>
          <w:lang w:eastAsia="ja-JP"/>
          <w14:ligatures w14:val="none"/>
        </w:rPr>
      </w:pPr>
      <w:r>
        <w:rPr>
          <w:rFonts w:ascii="Times New Roman" w:eastAsia="MS Mincho" w:hAnsi="Times New Roman" w:cs="Times New Roman"/>
          <w:kern w:val="0"/>
          <w:sz w:val="24"/>
          <w:szCs w:val="24"/>
          <w:lang w:eastAsia="ja-JP"/>
          <w14:ligatures w14:val="none"/>
        </w:rPr>
        <w:t>Y</w:t>
      </w:r>
      <w:r w:rsidR="00883224" w:rsidRPr="000A1966">
        <w:rPr>
          <w:rFonts w:ascii="Times New Roman" w:eastAsia="MS Mincho" w:hAnsi="Times New Roman" w:cs="Times New Roman"/>
          <w:kern w:val="0"/>
          <w:sz w:val="24"/>
          <w:szCs w:val="24"/>
          <w:lang w:eastAsia="ja-JP"/>
          <w14:ligatures w14:val="none"/>
        </w:rPr>
        <w:t>aitu stimulus yang secara langsung dapat menyebabkan keadaan sakit dan</w:t>
      </w:r>
      <w:r w:rsidR="00883224" w:rsidRPr="000A1966">
        <w:rPr>
          <w:rFonts w:ascii="Times New Roman" w:eastAsia="MS Mincho" w:hAnsi="Times New Roman" w:cs="Times New Roman"/>
          <w:kern w:val="0"/>
          <w:sz w:val="24"/>
          <w:szCs w:val="24"/>
          <w:lang w:val="en-US" w:eastAsia="ja-JP"/>
          <w14:ligatures w14:val="none"/>
        </w:rPr>
        <w:t xml:space="preserve">  </w:t>
      </w:r>
      <w:r w:rsidR="00883224" w:rsidRPr="000A1966">
        <w:rPr>
          <w:rFonts w:ascii="Times New Roman" w:eastAsia="MS Mincho" w:hAnsi="Times New Roman" w:cs="Times New Roman"/>
          <w:kern w:val="0"/>
          <w:sz w:val="24"/>
          <w:szCs w:val="24"/>
          <w:lang w:eastAsia="ja-JP"/>
          <w14:ligatures w14:val="none"/>
        </w:rPr>
        <w:t>ketidakseimbangan yang dialami saat ini. Contoh kuman penyebab terjadinya infeksi.</w:t>
      </w:r>
    </w:p>
    <w:p w14:paraId="1DAEF7CA" w14:textId="77777777" w:rsidR="00883224" w:rsidRPr="000A1966" w:rsidRDefault="00883224" w:rsidP="00700DE1">
      <w:pPr>
        <w:pStyle w:val="DaftarParagraf"/>
        <w:numPr>
          <w:ilvl w:val="0"/>
          <w:numId w:val="41"/>
        </w:numPr>
        <w:spacing w:after="0" w:line="480" w:lineRule="auto"/>
        <w:rPr>
          <w:rFonts w:eastAsia="Calibri" w:cs="Times New Roman"/>
          <w:iCs/>
          <w:szCs w:val="24"/>
        </w:rPr>
      </w:pPr>
      <w:r w:rsidRPr="000A1966">
        <w:rPr>
          <w:rFonts w:eastAsia="Calibri" w:cs="Times New Roman"/>
          <w:iCs/>
          <w:szCs w:val="24"/>
        </w:rPr>
        <w:t>Stimulus Kontektual.</w:t>
      </w:r>
    </w:p>
    <w:p w14:paraId="224F7020" w14:textId="2F1ED576" w:rsidR="00D12813" w:rsidRPr="00D67F86" w:rsidRDefault="00F25602" w:rsidP="00D67F86">
      <w:pPr>
        <w:spacing w:after="0" w:line="480" w:lineRule="auto"/>
        <w:ind w:firstLine="360"/>
        <w:jc w:val="both"/>
        <w:rPr>
          <w:rFonts w:ascii="Times New Roman" w:eastAsia="MS Mincho" w:hAnsi="Times New Roman" w:cs="Times New Roman"/>
          <w:kern w:val="0"/>
          <w:sz w:val="24"/>
          <w:szCs w:val="24"/>
          <w:lang w:eastAsia="ja-JP"/>
          <w14:ligatures w14:val="none"/>
        </w:rPr>
      </w:pPr>
      <w:r>
        <w:rPr>
          <w:rFonts w:ascii="Times New Roman" w:eastAsia="MS Mincho" w:hAnsi="Times New Roman" w:cs="Times New Roman"/>
          <w:kern w:val="0"/>
          <w:sz w:val="24"/>
          <w:szCs w:val="24"/>
          <w:lang w:eastAsia="ja-JP"/>
          <w14:ligatures w14:val="none"/>
        </w:rPr>
        <w:t>Y</w:t>
      </w:r>
      <w:r w:rsidR="00883224" w:rsidRPr="000A1966">
        <w:rPr>
          <w:rFonts w:ascii="Times New Roman" w:eastAsia="MS Mincho" w:hAnsi="Times New Roman" w:cs="Times New Roman"/>
          <w:kern w:val="0"/>
          <w:sz w:val="24"/>
          <w:szCs w:val="24"/>
          <w:lang w:eastAsia="ja-JP"/>
          <w14:ligatures w14:val="none"/>
        </w:rPr>
        <w:t>aitu stimulus yang dapat menunjang terjadinya sakit (faktor presipitasi) seperti keadaan tidak sehat. Keadaan ini tidak terlihat langsung pada saat ini, misalnya penurunan daya tahan tubuh, lingkungan yang tidak sehat.</w:t>
      </w:r>
    </w:p>
    <w:p w14:paraId="216E2CE7" w14:textId="77777777" w:rsidR="00883224" w:rsidRPr="000A1966" w:rsidRDefault="00883224" w:rsidP="00700DE1">
      <w:pPr>
        <w:pStyle w:val="DaftarParagraf"/>
        <w:numPr>
          <w:ilvl w:val="0"/>
          <w:numId w:val="41"/>
        </w:numPr>
        <w:spacing w:after="0" w:line="480" w:lineRule="auto"/>
        <w:rPr>
          <w:rFonts w:eastAsia="Calibri" w:cs="Times New Roman"/>
          <w:iCs/>
          <w:szCs w:val="24"/>
        </w:rPr>
      </w:pPr>
      <w:r w:rsidRPr="000A1966">
        <w:rPr>
          <w:rFonts w:eastAsia="Calibri" w:cs="Times New Roman"/>
          <w:iCs/>
          <w:szCs w:val="24"/>
        </w:rPr>
        <w:t>Stimulus Residual</w:t>
      </w:r>
    </w:p>
    <w:p w14:paraId="31897432" w14:textId="20728C65" w:rsidR="00552EFF" w:rsidRPr="00883224" w:rsidRDefault="00F25602" w:rsidP="00D67F86">
      <w:pPr>
        <w:spacing w:after="0" w:line="480" w:lineRule="auto"/>
        <w:ind w:firstLine="360"/>
        <w:jc w:val="both"/>
        <w:rPr>
          <w:rFonts w:ascii="Times New Roman" w:eastAsia="Calibri" w:hAnsi="Times New Roman" w:cs="Times New Roman"/>
          <w:i/>
          <w:sz w:val="24"/>
          <w:szCs w:val="24"/>
        </w:rPr>
      </w:pPr>
      <w:r>
        <w:rPr>
          <w:rFonts w:ascii="Times New Roman" w:eastAsia="MS Mincho" w:hAnsi="Times New Roman" w:cs="Times New Roman"/>
          <w:kern w:val="0"/>
          <w:sz w:val="24"/>
          <w:szCs w:val="24"/>
          <w:lang w:eastAsia="ja-JP"/>
          <w14:ligatures w14:val="none"/>
        </w:rPr>
        <w:t>Y</w:t>
      </w:r>
      <w:r w:rsidR="00883224" w:rsidRPr="000A1966">
        <w:rPr>
          <w:rFonts w:ascii="Times New Roman" w:eastAsia="MS Mincho" w:hAnsi="Times New Roman" w:cs="Times New Roman"/>
          <w:kern w:val="0"/>
          <w:sz w:val="24"/>
          <w:szCs w:val="24"/>
          <w:lang w:eastAsia="ja-JP"/>
          <w14:ligatures w14:val="none"/>
        </w:rPr>
        <w:t xml:space="preserve">aitu sikap, keyakinan dan pemahaman individu yang dapat mempengaruhi terjadinya keadaan tidak sehat, atau disebut dengan </w:t>
      </w:r>
      <w:r>
        <w:rPr>
          <w:rFonts w:ascii="Times New Roman" w:eastAsia="MS Mincho" w:hAnsi="Times New Roman" w:cs="Times New Roman"/>
          <w:kern w:val="0"/>
          <w:sz w:val="24"/>
          <w:szCs w:val="24"/>
          <w:lang w:eastAsia="ja-JP"/>
          <w14:ligatures w14:val="none"/>
        </w:rPr>
        <w:t>f</w:t>
      </w:r>
      <w:r w:rsidR="00883224" w:rsidRPr="000A1966">
        <w:rPr>
          <w:rFonts w:ascii="Times New Roman" w:eastAsia="MS Mincho" w:hAnsi="Times New Roman" w:cs="Times New Roman"/>
          <w:kern w:val="0"/>
          <w:sz w:val="24"/>
          <w:szCs w:val="24"/>
          <w:lang w:eastAsia="ja-JP"/>
          <w14:ligatures w14:val="none"/>
        </w:rPr>
        <w:t xml:space="preserve">aktor </w:t>
      </w:r>
      <w:r>
        <w:rPr>
          <w:rFonts w:ascii="Times New Roman" w:eastAsia="MS Mincho" w:hAnsi="Times New Roman" w:cs="Times New Roman"/>
          <w:kern w:val="0"/>
          <w:sz w:val="24"/>
          <w:szCs w:val="24"/>
          <w:lang w:eastAsia="ja-JP"/>
          <w14:ligatures w14:val="none"/>
        </w:rPr>
        <w:t>p</w:t>
      </w:r>
      <w:r w:rsidR="00883224" w:rsidRPr="000A1966">
        <w:rPr>
          <w:rFonts w:ascii="Times New Roman" w:eastAsia="MS Mincho" w:hAnsi="Times New Roman" w:cs="Times New Roman"/>
          <w:kern w:val="0"/>
          <w:sz w:val="24"/>
          <w:szCs w:val="24"/>
          <w:lang w:eastAsia="ja-JP"/>
          <w14:ligatures w14:val="none"/>
        </w:rPr>
        <w:t>redisposisi, sehingga terjadi kondisi Fokal, misalnya</w:t>
      </w:r>
      <w:r>
        <w:rPr>
          <w:rFonts w:ascii="Times New Roman" w:eastAsia="MS Mincho" w:hAnsi="Times New Roman" w:cs="Times New Roman"/>
          <w:kern w:val="0"/>
          <w:sz w:val="24"/>
          <w:szCs w:val="24"/>
          <w:lang w:eastAsia="ja-JP"/>
          <w14:ligatures w14:val="none"/>
        </w:rPr>
        <w:t xml:space="preserve"> </w:t>
      </w:r>
      <w:r w:rsidR="00883224" w:rsidRPr="000A1966">
        <w:rPr>
          <w:rFonts w:ascii="Times New Roman" w:eastAsia="MS Mincho" w:hAnsi="Times New Roman" w:cs="Times New Roman"/>
          <w:kern w:val="0"/>
          <w:sz w:val="24"/>
          <w:szCs w:val="24"/>
          <w:lang w:eastAsia="ja-JP"/>
          <w14:ligatures w14:val="none"/>
        </w:rPr>
        <w:t>persepsi pasien tentang penyakit, gaya hidup, dan fungsi peran.</w:t>
      </w:r>
    </w:p>
    <w:p w14:paraId="7779633A" w14:textId="77777777" w:rsidR="00883224" w:rsidRPr="00DA6D87" w:rsidRDefault="00552EFF" w:rsidP="007E02A6">
      <w:pPr>
        <w:pStyle w:val="Judul3"/>
        <w:numPr>
          <w:ilvl w:val="0"/>
          <w:numId w:val="0"/>
        </w:numPr>
        <w:ind w:left="2160" w:hanging="2160"/>
      </w:pPr>
      <w:bookmarkStart w:id="147" w:name="_Toc528562944"/>
      <w:bookmarkStart w:id="148" w:name="_Toc19024250"/>
      <w:bookmarkStart w:id="149" w:name="_Toc161205884"/>
      <w:r w:rsidRPr="00DA6D87">
        <w:t xml:space="preserve">2.5.6 </w:t>
      </w:r>
      <w:bookmarkEnd w:id="147"/>
      <w:bookmarkEnd w:id="148"/>
      <w:r w:rsidR="00883224" w:rsidRPr="00DA6D87">
        <w:t>Output</w:t>
      </w:r>
      <w:bookmarkEnd w:id="149"/>
      <w:r w:rsidR="00883224" w:rsidRPr="00DA6D87">
        <w:t xml:space="preserve"> </w:t>
      </w:r>
    </w:p>
    <w:p w14:paraId="19E748C0" w14:textId="5809DC0D" w:rsidR="005512D4" w:rsidRPr="00883224" w:rsidRDefault="00883224" w:rsidP="00962AE1">
      <w:pPr>
        <w:spacing w:after="0" w:line="480" w:lineRule="auto"/>
        <w:ind w:firstLine="720"/>
        <w:jc w:val="both"/>
        <w:rPr>
          <w:rFonts w:ascii="Times New Roman" w:eastAsia="MS Mincho" w:hAnsi="Times New Roman" w:cs="Times New Roman"/>
          <w:kern w:val="0"/>
          <w:sz w:val="24"/>
          <w:szCs w:val="24"/>
          <w:lang w:eastAsia="ja-JP" w:bidi="ar-SA"/>
          <w14:ligatures w14:val="none"/>
        </w:rPr>
      </w:pPr>
      <w:r w:rsidRPr="00DA6D87">
        <w:rPr>
          <w:rFonts w:ascii="Times New Roman" w:eastAsia="MS Mincho" w:hAnsi="Times New Roman" w:cs="Times New Roman"/>
          <w:kern w:val="0"/>
          <w:sz w:val="24"/>
          <w:szCs w:val="24"/>
          <w:lang w:val="en-US" w:eastAsia="ja-JP" w:bidi="ar-SA"/>
          <w14:ligatures w14:val="none"/>
        </w:rPr>
        <w:fldChar w:fldCharType="begin" w:fldLock="1"/>
      </w:r>
      <w:r w:rsidRPr="00DA6D87">
        <w:rPr>
          <w:rFonts w:ascii="Times New Roman" w:eastAsia="MS Mincho" w:hAnsi="Times New Roman" w:cs="Times New Roman"/>
          <w:kern w:val="0"/>
          <w:sz w:val="24"/>
          <w:szCs w:val="24"/>
          <w:lang w:val="en-US" w:eastAsia="ja-JP" w:bidi="ar-SA"/>
          <w14:ligatures w14:val="none"/>
        </w:rPr>
        <w:instrText>ADDIN CSL_CITATION {"citationItems":[{"id":"ITEM-1","itemData":{"author":[{"dropping-particle":"","family":"Alligood","given":"","non-dropping-particle":"","parse-names":false,"suffix":""}],"id":"ITEM-1","issued":{"date-parts":[["2015"]]},"title":"Nursing theory &amp; their work (8 th ed). The CV Mosby Company St. Louis. Toronto. Missouri: Mosby Elsevier Inc","type":"book"},"uris":["http://www.mendeley.com/documents/?uuid=530d9518-01c9-4f3f-b849-e80c024442e7"]}],"mendeley":{"formattedCitation":"(Alligood, 2015)","manualFormatting":"Alligood, (2015)","plainTextFormattedCitation":"(Alligood, 2015)","previouslyFormattedCitation":"(Alligood, 2015)"},"properties":{"noteIndex":0},"schema":"https://github.com/citation-style-language/schema/raw/master/csl-citation.json"}</w:instrText>
      </w:r>
      <w:r w:rsidRPr="00DA6D87">
        <w:rPr>
          <w:rFonts w:ascii="Times New Roman" w:eastAsia="MS Mincho" w:hAnsi="Times New Roman" w:cs="Times New Roman"/>
          <w:kern w:val="0"/>
          <w:sz w:val="24"/>
          <w:szCs w:val="24"/>
          <w:lang w:val="en-US" w:eastAsia="ja-JP" w:bidi="ar-SA"/>
          <w14:ligatures w14:val="none"/>
        </w:rPr>
        <w:fldChar w:fldCharType="separate"/>
      </w:r>
      <w:r w:rsidRPr="00DA6D87">
        <w:rPr>
          <w:rFonts w:ascii="Times New Roman" w:eastAsia="MS Mincho" w:hAnsi="Times New Roman" w:cs="Times New Roman"/>
          <w:noProof/>
          <w:kern w:val="0"/>
          <w:sz w:val="24"/>
          <w:szCs w:val="24"/>
          <w:lang w:val="en-US" w:eastAsia="ja-JP" w:bidi="ar-SA"/>
          <w14:ligatures w14:val="none"/>
        </w:rPr>
        <w:t xml:space="preserve">Alligood, </w:t>
      </w:r>
      <w:r w:rsidRPr="00DA6D87">
        <w:rPr>
          <w:rFonts w:ascii="Times New Roman" w:eastAsia="MS Mincho" w:hAnsi="Times New Roman" w:cs="Times New Roman"/>
          <w:noProof/>
          <w:kern w:val="0"/>
          <w:sz w:val="24"/>
          <w:szCs w:val="24"/>
          <w:lang w:eastAsia="ja-JP" w:bidi="ar-SA"/>
          <w14:ligatures w14:val="none"/>
        </w:rPr>
        <w:t>(</w:t>
      </w:r>
      <w:r w:rsidRPr="00DA6D87">
        <w:rPr>
          <w:rFonts w:ascii="Times New Roman" w:eastAsia="MS Mincho" w:hAnsi="Times New Roman" w:cs="Times New Roman"/>
          <w:noProof/>
          <w:kern w:val="0"/>
          <w:sz w:val="24"/>
          <w:szCs w:val="24"/>
          <w:lang w:val="en-US" w:eastAsia="ja-JP" w:bidi="ar-SA"/>
          <w14:ligatures w14:val="none"/>
        </w:rPr>
        <w:t>2015)</w:t>
      </w:r>
      <w:r w:rsidRPr="00DA6D87">
        <w:rPr>
          <w:rFonts w:ascii="Times New Roman" w:eastAsia="MS Mincho" w:hAnsi="Times New Roman" w:cs="Times New Roman"/>
          <w:kern w:val="0"/>
          <w:sz w:val="24"/>
          <w:szCs w:val="24"/>
          <w:lang w:val="en-US" w:eastAsia="ja-JP" w:bidi="ar-SA"/>
          <w14:ligatures w14:val="none"/>
        </w:rPr>
        <w:fldChar w:fldCharType="end"/>
      </w:r>
      <w:r w:rsidRPr="00DA6D87">
        <w:rPr>
          <w:rFonts w:ascii="Times New Roman" w:eastAsia="MS Mincho" w:hAnsi="Times New Roman" w:cs="Times New Roman"/>
          <w:kern w:val="0"/>
          <w:sz w:val="24"/>
          <w:szCs w:val="24"/>
          <w:lang w:val="en-US" w:eastAsia="ja-JP" w:bidi="ar-SA"/>
          <w14:ligatures w14:val="none"/>
        </w:rPr>
        <w:t xml:space="preserve"> manusia sebagai suatu sistim </w:t>
      </w:r>
      <w:r w:rsidRPr="00F25602">
        <w:rPr>
          <w:rFonts w:ascii="Times New Roman" w:eastAsia="MS Mincho" w:hAnsi="Times New Roman" w:cs="Times New Roman"/>
          <w:i/>
          <w:iCs/>
          <w:kern w:val="0"/>
          <w:sz w:val="24"/>
          <w:szCs w:val="24"/>
          <w:lang w:val="en-US" w:eastAsia="ja-JP" w:bidi="ar-SA"/>
          <w14:ligatures w14:val="none"/>
        </w:rPr>
        <w:t>adaptive</w:t>
      </w:r>
      <w:r w:rsidRPr="00DA6D87">
        <w:rPr>
          <w:rFonts w:ascii="Times New Roman" w:eastAsia="MS Mincho" w:hAnsi="Times New Roman" w:cs="Times New Roman"/>
          <w:kern w:val="0"/>
          <w:sz w:val="24"/>
          <w:szCs w:val="24"/>
          <w:lang w:val="en-US" w:eastAsia="ja-JP" w:bidi="ar-SA"/>
          <w14:ligatures w14:val="none"/>
        </w:rPr>
        <w:t xml:space="preserve"> adalah </w:t>
      </w:r>
      <w:r w:rsidRPr="00DA6D87">
        <w:rPr>
          <w:rFonts w:ascii="Times New Roman" w:eastAsia="MS Mincho" w:hAnsi="Times New Roman" w:cs="Times New Roman"/>
          <w:kern w:val="0"/>
          <w:sz w:val="24"/>
          <w:szCs w:val="24"/>
          <w:lang w:eastAsia="ja-JP" w:bidi="ar-SA"/>
          <w14:ligatures w14:val="none"/>
        </w:rPr>
        <w:t>r</w:t>
      </w:r>
      <w:r w:rsidRPr="00DA6D87">
        <w:rPr>
          <w:rFonts w:ascii="Times New Roman" w:eastAsia="MS Mincho" w:hAnsi="Times New Roman" w:cs="Times New Roman"/>
          <w:kern w:val="0"/>
          <w:sz w:val="24"/>
          <w:szCs w:val="24"/>
          <w:lang w:val="en-US" w:eastAsia="ja-JP" w:bidi="ar-SA"/>
          <w14:ligatures w14:val="none"/>
        </w:rPr>
        <w:t xml:space="preserve">espon adaptive (dapat menyesuaikan diri) dan respon </w:t>
      </w:r>
      <w:r w:rsidRPr="00F25602">
        <w:rPr>
          <w:rFonts w:ascii="Times New Roman" w:eastAsia="MS Mincho" w:hAnsi="Times New Roman" w:cs="Times New Roman"/>
          <w:i/>
          <w:iCs/>
          <w:kern w:val="0"/>
          <w:sz w:val="24"/>
          <w:szCs w:val="24"/>
          <w:lang w:val="en-US" w:eastAsia="ja-JP" w:bidi="ar-SA"/>
          <w14:ligatures w14:val="none"/>
        </w:rPr>
        <w:t>maldaptiv</w:t>
      </w:r>
      <w:r w:rsidRPr="00DA6D87">
        <w:rPr>
          <w:rFonts w:ascii="Times New Roman" w:eastAsia="MS Mincho" w:hAnsi="Times New Roman" w:cs="Times New Roman"/>
          <w:kern w:val="0"/>
          <w:sz w:val="24"/>
          <w:szCs w:val="24"/>
          <w:lang w:val="en-US" w:eastAsia="ja-JP" w:bidi="ar-SA"/>
          <w14:ligatures w14:val="none"/>
        </w:rPr>
        <w:t xml:space="preserve">e (tidak dapat menyesuaikan diri). Respon-respon yang adaptive itu mempertahankan atau meningkatkan intergritas, sedangkan respon maladaptive dapat mengganggu integritas. </w:t>
      </w:r>
      <w:r w:rsidRPr="00F25602">
        <w:rPr>
          <w:rFonts w:ascii="Times New Roman" w:eastAsia="MS Mincho" w:hAnsi="Times New Roman" w:cs="Times New Roman"/>
          <w:kern w:val="0"/>
          <w:sz w:val="24"/>
          <w:szCs w:val="24"/>
          <w:lang w:val="fi-FI" w:eastAsia="ja-JP" w:bidi="ar-SA"/>
          <w14:ligatures w14:val="none"/>
        </w:rPr>
        <w:t xml:space="preserve">Melalui proses </w:t>
      </w:r>
      <w:r w:rsidRPr="00F25602">
        <w:rPr>
          <w:rFonts w:ascii="Times New Roman" w:eastAsia="MS Mincho" w:hAnsi="Times New Roman" w:cs="Times New Roman"/>
          <w:i/>
          <w:iCs/>
          <w:kern w:val="0"/>
          <w:sz w:val="24"/>
          <w:szCs w:val="24"/>
          <w:lang w:val="fi-FI" w:eastAsia="ja-JP" w:bidi="ar-SA"/>
          <w14:ligatures w14:val="none"/>
        </w:rPr>
        <w:t>feedback</w:t>
      </w:r>
      <w:r w:rsidRPr="00F25602">
        <w:rPr>
          <w:rFonts w:ascii="Times New Roman" w:eastAsia="MS Mincho" w:hAnsi="Times New Roman" w:cs="Times New Roman"/>
          <w:kern w:val="0"/>
          <w:sz w:val="24"/>
          <w:szCs w:val="24"/>
          <w:lang w:val="fi-FI" w:eastAsia="ja-JP" w:bidi="ar-SA"/>
          <w14:ligatures w14:val="none"/>
        </w:rPr>
        <w:t>, respon-respon itu selanjutnya akan menjadi Input (masukan) kembali pada manusia sebagai suatu sistim.</w:t>
      </w:r>
      <w:r w:rsidR="00F25602" w:rsidRPr="00F25602">
        <w:rPr>
          <w:rFonts w:ascii="Times New Roman" w:eastAsia="MS Mincho" w:hAnsi="Times New Roman" w:cs="Times New Roman"/>
          <w:kern w:val="0"/>
          <w:sz w:val="24"/>
          <w:szCs w:val="24"/>
          <w:lang w:val="fi-FI" w:eastAsia="ja-JP" w:bidi="ar-SA"/>
          <w14:ligatures w14:val="none"/>
        </w:rPr>
        <w:t xml:space="preserve"> </w:t>
      </w:r>
      <w:r w:rsidRPr="00F25602">
        <w:rPr>
          <w:rFonts w:ascii="Times New Roman" w:eastAsia="MS Mincho" w:hAnsi="Times New Roman" w:cs="Times New Roman"/>
          <w:kern w:val="0"/>
          <w:sz w:val="24"/>
          <w:szCs w:val="24"/>
          <w:lang w:val="fi-FI" w:eastAsia="ja-JP" w:bidi="ar-SA"/>
          <w14:ligatures w14:val="none"/>
        </w:rPr>
        <w:t xml:space="preserve">Perilaku adaptasi yang muncul bervariasi, perilaku seseorang berhubungan dengan metode adaptasi. </w:t>
      </w:r>
      <w:r w:rsidRPr="00DA6D87">
        <w:rPr>
          <w:rFonts w:ascii="Times New Roman" w:eastAsia="MS Mincho" w:hAnsi="Times New Roman" w:cs="Times New Roman"/>
          <w:kern w:val="0"/>
          <w:sz w:val="24"/>
          <w:szCs w:val="24"/>
          <w:lang w:val="en-US" w:eastAsia="ja-JP" w:bidi="ar-SA"/>
          <w14:ligatures w14:val="none"/>
        </w:rPr>
        <w:t xml:space="preserve">Koping yang tidak konstruktif atau tidak efektif berdampak terhadap respon sakit </w:t>
      </w:r>
      <w:r w:rsidRPr="00DA6D87">
        <w:rPr>
          <w:rFonts w:ascii="Times New Roman" w:eastAsia="MS Mincho" w:hAnsi="Times New Roman" w:cs="Times New Roman"/>
          <w:kern w:val="0"/>
          <w:sz w:val="24"/>
          <w:szCs w:val="24"/>
          <w:lang w:val="en-US" w:eastAsia="ja-JP" w:bidi="ar-SA"/>
          <w14:ligatures w14:val="none"/>
        </w:rPr>
        <w:lastRenderedPageBreak/>
        <w:t xml:space="preserve">(maladaptife). </w:t>
      </w:r>
      <w:r w:rsidRPr="00DA6D87">
        <w:rPr>
          <w:rFonts w:ascii="Times New Roman" w:eastAsia="MS Mincho" w:hAnsi="Times New Roman" w:cs="Times New Roman"/>
          <w:kern w:val="0"/>
          <w:sz w:val="24"/>
          <w:szCs w:val="24"/>
          <w:lang w:val="fi-FI" w:eastAsia="ja-JP" w:bidi="ar-SA"/>
          <w14:ligatures w14:val="none"/>
        </w:rPr>
        <w:t>Jika pasien masuk pada zona maladaptive maka pasien mempunyai masalah keperawatan adaptasi</w:t>
      </w:r>
      <w:r w:rsidRPr="00DA6D87">
        <w:rPr>
          <w:rFonts w:ascii="Times New Roman" w:eastAsia="MS Mincho" w:hAnsi="Times New Roman" w:cs="Times New Roman"/>
          <w:kern w:val="0"/>
          <w:sz w:val="24"/>
          <w:szCs w:val="24"/>
          <w:lang w:eastAsia="ja-JP" w:bidi="ar-SA"/>
          <w14:ligatures w14:val="none"/>
        </w:rPr>
        <w:t>.</w:t>
      </w:r>
    </w:p>
    <w:p w14:paraId="27DAEF99" w14:textId="465B1A60" w:rsidR="00746A6F" w:rsidRDefault="00552EFF" w:rsidP="00962AE1">
      <w:pPr>
        <w:pStyle w:val="Judul2"/>
        <w:spacing w:line="480" w:lineRule="auto"/>
        <w:rPr>
          <w:rFonts w:eastAsia="Calibri"/>
          <w:lang w:bidi="ar-SA"/>
        </w:rPr>
      </w:pPr>
      <w:bookmarkStart w:id="150" w:name="_Toc161205885"/>
      <w:r w:rsidRPr="0084760A">
        <w:rPr>
          <w:rFonts w:eastAsia="Calibri"/>
          <w:lang w:bidi="ar-SA"/>
        </w:rPr>
        <w:t>2.6 Hubungan Antar Konsep</w:t>
      </w:r>
      <w:bookmarkEnd w:id="150"/>
    </w:p>
    <w:p w14:paraId="12AC4F76" w14:textId="421C7038" w:rsidR="00746A6F" w:rsidRPr="00E45D32" w:rsidRDefault="00746A6F" w:rsidP="003971E6">
      <w:pPr>
        <w:spacing w:after="0" w:line="480" w:lineRule="auto"/>
        <w:ind w:firstLine="720"/>
        <w:jc w:val="both"/>
        <w:rPr>
          <w:rFonts w:ascii="Times New Roman" w:hAnsi="Times New Roman" w:cs="Times New Roman"/>
          <w:sz w:val="24"/>
          <w:szCs w:val="24"/>
        </w:rPr>
      </w:pPr>
      <w:r w:rsidRPr="00DA6D87">
        <w:rPr>
          <w:rFonts w:ascii="Times New Roman" w:eastAsia="Times New Roman" w:hAnsi="Times New Roman" w:cs="Times New Roman"/>
          <w:kern w:val="0"/>
          <w:sz w:val="24"/>
          <w:szCs w:val="24"/>
          <w:lang w:val="id" w:bidi="ar-SA"/>
          <w14:ligatures w14:val="none"/>
        </w:rPr>
        <w:t xml:space="preserve">Roy mengemukakan bahwa manusia sebagai sebuah sistim yang dapat menyesuaikan diri </w:t>
      </w:r>
      <w:r w:rsidRPr="00BF7676">
        <w:rPr>
          <w:rFonts w:ascii="Times New Roman" w:eastAsia="Times New Roman" w:hAnsi="Times New Roman" w:cs="Times New Roman"/>
          <w:i/>
          <w:iCs/>
          <w:kern w:val="0"/>
          <w:sz w:val="24"/>
          <w:szCs w:val="24"/>
          <w:lang w:val="id" w:bidi="ar-SA"/>
          <w14:ligatures w14:val="none"/>
        </w:rPr>
        <w:t>(adaptive system ).</w:t>
      </w:r>
      <w:r w:rsidRPr="00DA6D87">
        <w:rPr>
          <w:rFonts w:ascii="Times New Roman" w:eastAsia="Times New Roman" w:hAnsi="Times New Roman" w:cs="Times New Roman"/>
          <w:kern w:val="0"/>
          <w:sz w:val="24"/>
          <w:szCs w:val="24"/>
          <w:lang w:val="id" w:bidi="ar-SA"/>
          <w14:ligatures w14:val="none"/>
        </w:rPr>
        <w:t xml:space="preserve"> Sebagai sistim yang dapat menyesuaikan diri</w:t>
      </w:r>
      <w:r w:rsidRPr="0012028E">
        <w:rPr>
          <w:rFonts w:ascii="Times New Roman" w:eastAsia="Times New Roman" w:hAnsi="Times New Roman" w:cs="Times New Roman"/>
          <w:kern w:val="0"/>
          <w:sz w:val="24"/>
          <w:szCs w:val="24"/>
          <w:lang w:val="id" w:bidi="ar-SA"/>
          <w14:ligatures w14:val="none"/>
        </w:rPr>
        <w:t xml:space="preserve">, </w:t>
      </w:r>
      <w:r w:rsidRPr="00DA6D87">
        <w:rPr>
          <w:rFonts w:ascii="Times New Roman" w:eastAsia="Times New Roman" w:hAnsi="Times New Roman" w:cs="Times New Roman"/>
          <w:kern w:val="0"/>
          <w:sz w:val="24"/>
          <w:szCs w:val="24"/>
          <w:lang w:val="id" w:bidi="ar-SA"/>
          <w14:ligatures w14:val="none"/>
        </w:rPr>
        <w:t xml:space="preserve">manusia dapat digambarkan secara holistik </w:t>
      </w:r>
      <w:r w:rsidRPr="00BF7676">
        <w:rPr>
          <w:rFonts w:ascii="Times New Roman" w:eastAsia="Times New Roman" w:hAnsi="Times New Roman" w:cs="Times New Roman"/>
          <w:i/>
          <w:iCs/>
          <w:kern w:val="0"/>
          <w:sz w:val="24"/>
          <w:szCs w:val="24"/>
          <w:lang w:val="id" w:bidi="ar-SA"/>
          <w14:ligatures w14:val="none"/>
        </w:rPr>
        <w:t>(bio, psicho, Sosial)</w:t>
      </w:r>
      <w:r w:rsidRPr="00DA6D87">
        <w:rPr>
          <w:rFonts w:ascii="Times New Roman" w:eastAsia="Times New Roman" w:hAnsi="Times New Roman" w:cs="Times New Roman"/>
          <w:kern w:val="0"/>
          <w:sz w:val="24"/>
          <w:szCs w:val="24"/>
          <w:lang w:val="id" w:bidi="ar-SA"/>
          <w14:ligatures w14:val="none"/>
        </w:rPr>
        <w:t xml:space="preserve"> sebagai satu kesatuan yang mempunyai Inputs (masukan), Control dan Feedback Processes dan Output (keluaran</w:t>
      </w:r>
      <w:r w:rsidR="00962AE1" w:rsidRPr="00962AE1">
        <w:rPr>
          <w:rFonts w:ascii="Times New Roman" w:eastAsia="Times New Roman" w:hAnsi="Times New Roman" w:cs="Times New Roman"/>
          <w:kern w:val="0"/>
          <w:sz w:val="24"/>
          <w:szCs w:val="24"/>
          <w:lang w:val="id" w:bidi="ar-SA"/>
          <w14:ligatures w14:val="none"/>
        </w:rPr>
        <w:t xml:space="preserve"> atau </w:t>
      </w:r>
      <w:r w:rsidRPr="00DA6D87">
        <w:rPr>
          <w:rFonts w:ascii="Times New Roman" w:eastAsia="Times New Roman" w:hAnsi="Times New Roman" w:cs="Times New Roman"/>
          <w:kern w:val="0"/>
          <w:sz w:val="24"/>
          <w:szCs w:val="24"/>
          <w:lang w:val="id" w:bidi="ar-SA"/>
          <w14:ligatures w14:val="none"/>
        </w:rPr>
        <w:t>hasil).</w:t>
      </w:r>
      <w:r w:rsidR="005512D4" w:rsidRPr="005512D4">
        <w:rPr>
          <w:rFonts w:ascii="Times New Roman" w:eastAsia="Times New Roman" w:hAnsi="Times New Roman" w:cs="Times New Roman"/>
          <w:kern w:val="0"/>
          <w:sz w:val="24"/>
          <w:szCs w:val="24"/>
          <w:lang w:val="id" w:bidi="ar-SA"/>
          <w14:ligatures w14:val="none"/>
        </w:rPr>
        <w:t xml:space="preserve"> </w:t>
      </w:r>
      <w:r w:rsidRPr="0012028E">
        <w:rPr>
          <w:rFonts w:ascii="Times New Roman" w:eastAsia="Times New Roman" w:hAnsi="Times New Roman" w:cs="Times New Roman"/>
          <w:kern w:val="0"/>
          <w:sz w:val="24"/>
          <w:szCs w:val="24"/>
          <w:lang w:val="id" w:bidi="ar-SA"/>
          <w14:ligatures w14:val="none"/>
        </w:rPr>
        <w:t xml:space="preserve">Pada penelitian ini yang termasuk dalam input adalah </w:t>
      </w:r>
      <w:r w:rsidRPr="009F1855">
        <w:rPr>
          <w:rFonts w:ascii="Times New Roman" w:eastAsia="Calibri" w:hAnsi="Times New Roman" w:cs="Times New Roman"/>
          <w:sz w:val="24"/>
          <w:szCs w:val="24"/>
          <w:lang w:bidi="ar-SA"/>
        </w:rPr>
        <w:t>pasien kanker kolorektal dalam menjalani kemoterapi dipengaruhi beberapa faktor yaitu faktor</w:t>
      </w:r>
      <w:r w:rsidRPr="009F1855">
        <w:rPr>
          <w:rFonts w:ascii="Times New Roman" w:hAnsi="Times New Roman" w:cs="Times New Roman"/>
          <w:sz w:val="24"/>
          <w:szCs w:val="24"/>
        </w:rPr>
        <w:t xml:space="preserve"> internal di</w:t>
      </w:r>
      <w:r w:rsidR="00892AF3">
        <w:rPr>
          <w:rFonts w:ascii="Times New Roman" w:hAnsi="Times New Roman" w:cs="Times New Roman"/>
          <w:sz w:val="24"/>
          <w:szCs w:val="24"/>
        </w:rPr>
        <w:t xml:space="preserve"> </w:t>
      </w:r>
      <w:r w:rsidRPr="009F1855">
        <w:rPr>
          <w:rFonts w:ascii="Times New Roman" w:hAnsi="Times New Roman" w:cs="Times New Roman"/>
          <w:sz w:val="24"/>
          <w:szCs w:val="24"/>
        </w:rPr>
        <w:t>antaranya</w:t>
      </w:r>
      <w:r w:rsidR="00BF7676" w:rsidRPr="00BF7676">
        <w:rPr>
          <w:rFonts w:ascii="Times New Roman" w:hAnsi="Times New Roman" w:cs="Times New Roman"/>
          <w:sz w:val="24"/>
          <w:szCs w:val="24"/>
          <w:lang w:val="id"/>
        </w:rPr>
        <w:t xml:space="preserve"> k</w:t>
      </w:r>
      <w:r w:rsidRPr="009F1855">
        <w:rPr>
          <w:rFonts w:ascii="Times New Roman" w:hAnsi="Times New Roman" w:cs="Times New Roman"/>
          <w:sz w:val="24"/>
          <w:szCs w:val="24"/>
        </w:rPr>
        <w:t>ondisi fisik yang lemah lemah, keletihan</w:t>
      </w:r>
      <w:r w:rsidRPr="00FF222C">
        <w:rPr>
          <w:rFonts w:ascii="Times New Roman" w:hAnsi="Times New Roman" w:cs="Times New Roman"/>
          <w:sz w:val="24"/>
          <w:szCs w:val="24"/>
          <w:lang w:val="id"/>
        </w:rPr>
        <w:t xml:space="preserve">, </w:t>
      </w:r>
      <w:r w:rsidRPr="009F1855">
        <w:rPr>
          <w:rFonts w:ascii="Times New Roman" w:hAnsi="Times New Roman" w:cs="Times New Roman"/>
          <w:sz w:val="24"/>
          <w:szCs w:val="24"/>
        </w:rPr>
        <w:t>efek samping kemoterapi</w:t>
      </w:r>
      <w:r w:rsidRPr="00892AF3">
        <w:rPr>
          <w:rFonts w:ascii="Times New Roman" w:hAnsi="Times New Roman" w:cs="Times New Roman"/>
          <w:i/>
          <w:iCs/>
          <w:sz w:val="24"/>
          <w:szCs w:val="24"/>
        </w:rPr>
        <w:t xml:space="preserve"> (anemia, leucopenia, thrombhositopenia, nausea, vomiting, dll).</w:t>
      </w:r>
      <w:r w:rsidR="00C67C36" w:rsidRPr="00C67C36">
        <w:rPr>
          <w:rFonts w:ascii="Times New Roman" w:hAnsi="Times New Roman" w:cs="Times New Roman"/>
          <w:sz w:val="24"/>
          <w:szCs w:val="24"/>
          <w:lang w:val="id"/>
        </w:rPr>
        <w:t xml:space="preserve"> </w:t>
      </w:r>
      <w:r w:rsidRPr="009F1855">
        <w:rPr>
          <w:rFonts w:ascii="Times New Roman" w:hAnsi="Times New Roman" w:cs="Times New Roman"/>
          <w:sz w:val="24"/>
          <w:szCs w:val="24"/>
        </w:rPr>
        <w:t>Serta faktor</w:t>
      </w:r>
      <w:r w:rsidR="00962AE1" w:rsidRPr="00962AE1">
        <w:rPr>
          <w:rFonts w:ascii="Times New Roman" w:hAnsi="Times New Roman" w:cs="Times New Roman"/>
          <w:sz w:val="24"/>
          <w:szCs w:val="24"/>
          <w:lang w:val="id"/>
        </w:rPr>
        <w:t xml:space="preserve"> </w:t>
      </w:r>
      <w:r w:rsidRPr="009F1855">
        <w:rPr>
          <w:rFonts w:ascii="Times New Roman" w:eastAsia="Calibri" w:hAnsi="Times New Roman" w:cs="Times New Roman"/>
          <w:sz w:val="24"/>
          <w:szCs w:val="24"/>
          <w:lang w:bidi="ar-SA"/>
        </w:rPr>
        <w:t>eksternal</w:t>
      </w:r>
      <w:r w:rsidR="00962AE1" w:rsidRPr="00962AE1">
        <w:rPr>
          <w:rFonts w:ascii="Times New Roman" w:eastAsia="Calibri" w:hAnsi="Times New Roman" w:cs="Times New Roman"/>
          <w:sz w:val="24"/>
          <w:szCs w:val="24"/>
          <w:lang w:val="id"/>
        </w:rPr>
        <w:t xml:space="preserve"> </w:t>
      </w:r>
      <w:r w:rsidRPr="009F1855">
        <w:rPr>
          <w:rFonts w:ascii="Times New Roman" w:eastAsia="Calibri" w:hAnsi="Times New Roman" w:cs="Times New Roman"/>
          <w:sz w:val="24"/>
          <w:szCs w:val="24"/>
        </w:rPr>
        <w:t>di</w:t>
      </w:r>
      <w:r w:rsidR="00892AF3">
        <w:rPr>
          <w:rFonts w:ascii="Times New Roman" w:eastAsia="Calibri" w:hAnsi="Times New Roman" w:cs="Times New Roman"/>
          <w:sz w:val="24"/>
          <w:szCs w:val="24"/>
        </w:rPr>
        <w:t xml:space="preserve"> </w:t>
      </w:r>
      <w:r w:rsidRPr="009F1855">
        <w:rPr>
          <w:rFonts w:ascii="Times New Roman" w:eastAsia="Calibri" w:hAnsi="Times New Roman" w:cs="Times New Roman"/>
          <w:sz w:val="24"/>
          <w:szCs w:val="24"/>
        </w:rPr>
        <w:t xml:space="preserve">antaranya adalah </w:t>
      </w:r>
      <w:r w:rsidRPr="009F1855">
        <w:rPr>
          <w:rFonts w:ascii="Times New Roman" w:hAnsi="Times New Roman" w:cs="Times New Roman"/>
          <w:sz w:val="24"/>
          <w:szCs w:val="24"/>
        </w:rPr>
        <w:t>prosedur kemoterapi yang membutuhkan waktu lama (menunggu antrian untuk mendapat surat pengantar untuk rawat inap kemoterapi dari</w:t>
      </w:r>
      <w:r w:rsidR="00BF7676" w:rsidRPr="00BF7676">
        <w:rPr>
          <w:rFonts w:ascii="Times New Roman" w:hAnsi="Times New Roman" w:cs="Times New Roman"/>
          <w:sz w:val="24"/>
          <w:szCs w:val="24"/>
        </w:rPr>
        <w:t xml:space="preserve"> </w:t>
      </w:r>
      <w:r w:rsidRPr="009F1855">
        <w:rPr>
          <w:rFonts w:ascii="Times New Roman" w:hAnsi="Times New Roman" w:cs="Times New Roman"/>
          <w:sz w:val="24"/>
          <w:szCs w:val="24"/>
        </w:rPr>
        <w:t xml:space="preserve">poli), pemeriksaan penunjang untuk kemoterapi ,serta kondisi sarana dan prasana. </w:t>
      </w:r>
      <w:r w:rsidRPr="00EA3F1B">
        <w:rPr>
          <w:rFonts w:ascii="Times New Roman" w:hAnsi="Times New Roman" w:cs="Times New Roman"/>
          <w:sz w:val="24"/>
          <w:szCs w:val="24"/>
        </w:rPr>
        <w:t xml:space="preserve">Dalam hal ini </w:t>
      </w:r>
      <w:r w:rsidRPr="009F1855">
        <w:rPr>
          <w:rFonts w:ascii="Times New Roman" w:hAnsi="Times New Roman" w:cs="Times New Roman"/>
          <w:sz w:val="24"/>
          <w:szCs w:val="24"/>
        </w:rPr>
        <w:t xml:space="preserve">dukungan keluarga sangat </w:t>
      </w:r>
      <w:r w:rsidRPr="00EA3F1B">
        <w:rPr>
          <w:rFonts w:ascii="Times New Roman" w:hAnsi="Times New Roman" w:cs="Times New Roman"/>
          <w:sz w:val="24"/>
          <w:szCs w:val="24"/>
        </w:rPr>
        <w:t xml:space="preserve">diperlukan oleh </w:t>
      </w:r>
      <w:r w:rsidRPr="009F1855">
        <w:rPr>
          <w:rFonts w:ascii="Times New Roman" w:hAnsi="Times New Roman" w:cs="Times New Roman"/>
          <w:sz w:val="24"/>
          <w:szCs w:val="24"/>
        </w:rPr>
        <w:t xml:space="preserve"> pasien kanker korektal dalam menjalani kemoterapi</w:t>
      </w:r>
      <w:r w:rsidR="00BF7676" w:rsidRPr="00BF7676">
        <w:rPr>
          <w:rFonts w:ascii="Times New Roman" w:hAnsi="Times New Roman" w:cs="Times New Roman"/>
          <w:sz w:val="24"/>
          <w:szCs w:val="24"/>
        </w:rPr>
        <w:t xml:space="preserve">. </w:t>
      </w:r>
      <w:r w:rsidRPr="009F1855">
        <w:rPr>
          <w:rFonts w:ascii="Times New Roman" w:hAnsi="Times New Roman" w:cs="Times New Roman"/>
          <w:sz w:val="24"/>
          <w:szCs w:val="24"/>
        </w:rPr>
        <w:t>Dukungan keluarga</w:t>
      </w:r>
      <w:r w:rsidR="00BF7676" w:rsidRPr="00BF7676">
        <w:rPr>
          <w:rFonts w:ascii="Times New Roman" w:hAnsi="Times New Roman" w:cs="Times New Roman"/>
          <w:sz w:val="24"/>
          <w:szCs w:val="24"/>
        </w:rPr>
        <w:t xml:space="preserve"> </w:t>
      </w:r>
      <w:r w:rsidRPr="009F1855">
        <w:rPr>
          <w:rFonts w:ascii="Times New Roman" w:hAnsi="Times New Roman" w:cs="Times New Roman"/>
          <w:sz w:val="24"/>
          <w:szCs w:val="24"/>
        </w:rPr>
        <w:t>dipengaruhi oleh beberapa faktor</w:t>
      </w:r>
      <w:r w:rsidRPr="00D53C31">
        <w:rPr>
          <w:rFonts w:ascii="Times New Roman" w:hAnsi="Times New Roman" w:cs="Times New Roman"/>
          <w:sz w:val="24"/>
          <w:szCs w:val="24"/>
        </w:rPr>
        <w:t xml:space="preserve"> meliputi f</w:t>
      </w:r>
      <w:r w:rsidRPr="009F1855">
        <w:rPr>
          <w:rFonts w:ascii="Times New Roman" w:hAnsi="Times New Roman" w:cs="Times New Roman"/>
          <w:sz w:val="24"/>
          <w:szCs w:val="24"/>
        </w:rPr>
        <w:t xml:space="preserve">aktor internal yang tediri dari tahap perkembangan, Pendidikan serta faktor emosi. </w:t>
      </w:r>
      <w:r w:rsidRPr="00D53C31">
        <w:rPr>
          <w:rFonts w:ascii="Times New Roman" w:hAnsi="Times New Roman" w:cs="Times New Roman"/>
          <w:sz w:val="24"/>
          <w:szCs w:val="24"/>
        </w:rPr>
        <w:t xml:space="preserve">Sedangkan </w:t>
      </w:r>
      <w:r w:rsidR="00892AF3">
        <w:rPr>
          <w:rFonts w:ascii="Times New Roman" w:hAnsi="Times New Roman" w:cs="Times New Roman"/>
          <w:sz w:val="24"/>
          <w:szCs w:val="24"/>
        </w:rPr>
        <w:t>f</w:t>
      </w:r>
      <w:r w:rsidRPr="009F1855">
        <w:rPr>
          <w:rFonts w:ascii="Times New Roman" w:hAnsi="Times New Roman" w:cs="Times New Roman"/>
          <w:sz w:val="24"/>
          <w:szCs w:val="24"/>
        </w:rPr>
        <w:t>aktor</w:t>
      </w:r>
      <w:r w:rsidR="00301BE1" w:rsidRPr="00301BE1">
        <w:rPr>
          <w:rFonts w:ascii="Times New Roman" w:hAnsi="Times New Roman" w:cs="Times New Roman"/>
          <w:sz w:val="24"/>
          <w:szCs w:val="24"/>
        </w:rPr>
        <w:t xml:space="preserve"> </w:t>
      </w:r>
      <w:r w:rsidRPr="009F1855">
        <w:rPr>
          <w:rFonts w:ascii="Times New Roman" w:hAnsi="Times New Roman" w:cs="Times New Roman"/>
          <w:sz w:val="24"/>
          <w:szCs w:val="24"/>
        </w:rPr>
        <w:t>ekster</w:t>
      </w:r>
      <w:r w:rsidRPr="00D53C31">
        <w:rPr>
          <w:rFonts w:ascii="Times New Roman" w:hAnsi="Times New Roman" w:cs="Times New Roman"/>
          <w:sz w:val="24"/>
          <w:szCs w:val="24"/>
        </w:rPr>
        <w:t xml:space="preserve">al terdiri dari spiritual, praktik keluarga, sosial dan ekonominya. </w:t>
      </w:r>
      <w:r>
        <w:rPr>
          <w:rFonts w:ascii="Times New Roman" w:hAnsi="Times New Roman" w:cs="Times New Roman"/>
          <w:sz w:val="24"/>
          <w:szCs w:val="24"/>
          <w:lang w:val="en-US"/>
        </w:rPr>
        <w:t>Komponen</w:t>
      </w:r>
      <w:r w:rsidRPr="00657916">
        <w:rPr>
          <w:rFonts w:ascii="Times New Roman" w:hAnsi="Times New Roman" w:cs="Times New Roman"/>
          <w:sz w:val="24"/>
          <w:szCs w:val="24"/>
        </w:rPr>
        <w:t xml:space="preserve"> dukungan keluarga </w:t>
      </w:r>
      <w:r>
        <w:rPr>
          <w:rFonts w:ascii="Times New Roman" w:hAnsi="Times New Roman" w:cs="Times New Roman"/>
          <w:sz w:val="24"/>
          <w:szCs w:val="24"/>
          <w:lang w:val="en-US"/>
        </w:rPr>
        <w:t>sendiri terdiri dari d</w:t>
      </w:r>
      <w:r w:rsidRPr="00657916">
        <w:rPr>
          <w:rFonts w:ascii="Times New Roman" w:hAnsi="Times New Roman" w:cs="Times New Roman"/>
          <w:sz w:val="24"/>
          <w:szCs w:val="24"/>
        </w:rPr>
        <w:t xml:space="preserve">ukungan </w:t>
      </w:r>
      <w:r w:rsidR="00F25602">
        <w:rPr>
          <w:rFonts w:ascii="Times New Roman" w:hAnsi="Times New Roman" w:cs="Times New Roman"/>
          <w:sz w:val="24"/>
          <w:szCs w:val="24"/>
        </w:rPr>
        <w:t>e</w:t>
      </w:r>
      <w:r w:rsidRPr="00657916">
        <w:rPr>
          <w:rFonts w:ascii="Times New Roman" w:hAnsi="Times New Roman" w:cs="Times New Roman"/>
          <w:sz w:val="24"/>
          <w:szCs w:val="24"/>
        </w:rPr>
        <w:t>mosiona</w:t>
      </w:r>
      <w:r>
        <w:rPr>
          <w:rFonts w:ascii="Times New Roman" w:hAnsi="Times New Roman" w:cs="Times New Roman"/>
          <w:sz w:val="24"/>
          <w:szCs w:val="24"/>
          <w:lang w:val="en-US"/>
        </w:rPr>
        <w:t>l, d</w:t>
      </w:r>
      <w:r w:rsidRPr="00657916">
        <w:rPr>
          <w:rFonts w:ascii="Times New Roman" w:hAnsi="Times New Roman" w:cs="Times New Roman"/>
          <w:sz w:val="24"/>
          <w:szCs w:val="24"/>
        </w:rPr>
        <w:t xml:space="preserve">ukungan </w:t>
      </w:r>
      <w:r w:rsidR="00F25602">
        <w:rPr>
          <w:rFonts w:ascii="Times New Roman" w:hAnsi="Times New Roman" w:cs="Times New Roman"/>
          <w:sz w:val="24"/>
          <w:szCs w:val="24"/>
        </w:rPr>
        <w:t>i</w:t>
      </w:r>
      <w:r w:rsidRPr="00657916">
        <w:rPr>
          <w:rFonts w:ascii="Times New Roman" w:hAnsi="Times New Roman" w:cs="Times New Roman"/>
          <w:sz w:val="24"/>
          <w:szCs w:val="24"/>
        </w:rPr>
        <w:t>nstrumental</w:t>
      </w:r>
      <w:r>
        <w:rPr>
          <w:rFonts w:ascii="Times New Roman" w:hAnsi="Times New Roman" w:cs="Times New Roman"/>
          <w:sz w:val="24"/>
          <w:szCs w:val="24"/>
          <w:lang w:val="en-US"/>
        </w:rPr>
        <w:t>, d</w:t>
      </w:r>
      <w:r w:rsidRPr="00657916">
        <w:rPr>
          <w:rFonts w:ascii="Times New Roman" w:hAnsi="Times New Roman" w:cs="Times New Roman"/>
          <w:sz w:val="24"/>
          <w:szCs w:val="24"/>
        </w:rPr>
        <w:t xml:space="preserve">ukungan </w:t>
      </w:r>
      <w:r w:rsidR="00F25602">
        <w:rPr>
          <w:rFonts w:ascii="Times New Roman" w:hAnsi="Times New Roman" w:cs="Times New Roman"/>
          <w:sz w:val="24"/>
          <w:szCs w:val="24"/>
        </w:rPr>
        <w:t>p</w:t>
      </w:r>
      <w:r w:rsidRPr="00657916">
        <w:rPr>
          <w:rFonts w:ascii="Times New Roman" w:hAnsi="Times New Roman" w:cs="Times New Roman"/>
          <w:sz w:val="24"/>
          <w:szCs w:val="24"/>
        </w:rPr>
        <w:t>enghargaan</w:t>
      </w:r>
      <w:r>
        <w:rPr>
          <w:rFonts w:ascii="Times New Roman" w:hAnsi="Times New Roman" w:cs="Times New Roman"/>
          <w:sz w:val="24"/>
          <w:szCs w:val="24"/>
          <w:lang w:val="en-US"/>
        </w:rPr>
        <w:t>, d</w:t>
      </w:r>
      <w:r w:rsidRPr="00657916">
        <w:rPr>
          <w:rFonts w:ascii="Times New Roman" w:hAnsi="Times New Roman" w:cs="Times New Roman"/>
          <w:sz w:val="24"/>
          <w:szCs w:val="24"/>
        </w:rPr>
        <w:t>ukungan</w:t>
      </w:r>
      <w:r w:rsidRPr="00657916">
        <w:rPr>
          <w:rFonts w:ascii="Times New Roman" w:hAnsi="Times New Roman" w:cs="Times New Roman"/>
          <w:sz w:val="24"/>
          <w:szCs w:val="24"/>
          <w:lang w:val="en-US"/>
        </w:rPr>
        <w:t xml:space="preserve"> </w:t>
      </w:r>
      <w:r w:rsidR="00F25602">
        <w:rPr>
          <w:rFonts w:ascii="Times New Roman" w:hAnsi="Times New Roman" w:cs="Times New Roman"/>
          <w:sz w:val="24"/>
          <w:szCs w:val="24"/>
          <w:lang w:val="en-US"/>
        </w:rPr>
        <w:t>i</w:t>
      </w:r>
      <w:r w:rsidRPr="00657916">
        <w:rPr>
          <w:rFonts w:ascii="Times New Roman" w:hAnsi="Times New Roman" w:cs="Times New Roman"/>
          <w:sz w:val="24"/>
          <w:szCs w:val="24"/>
          <w:lang w:val="en-US"/>
        </w:rPr>
        <w:t>nformasional</w:t>
      </w:r>
      <w:r>
        <w:rPr>
          <w:rFonts w:ascii="Times New Roman" w:hAnsi="Times New Roman" w:cs="Times New Roman"/>
          <w:sz w:val="24"/>
          <w:szCs w:val="24"/>
          <w:lang w:val="en-US"/>
        </w:rPr>
        <w:t>.</w:t>
      </w:r>
      <w:r w:rsidR="00B44771">
        <w:rPr>
          <w:rFonts w:ascii="Times New Roman" w:hAnsi="Times New Roman" w:cs="Times New Roman"/>
          <w:sz w:val="24"/>
          <w:szCs w:val="24"/>
          <w:lang w:val="en-US"/>
        </w:rPr>
        <w:t xml:space="preserve"> </w:t>
      </w:r>
      <w:r w:rsidRPr="001D4779">
        <w:rPr>
          <w:rFonts w:ascii="Times New Roman" w:eastAsia="Times New Roman" w:hAnsi="Times New Roman" w:cs="Times New Roman"/>
          <w:kern w:val="0"/>
          <w:sz w:val="24"/>
          <w:szCs w:val="24"/>
          <w:lang w:val="fi-FI" w:bidi="ar-SA"/>
          <w14:ligatures w14:val="none"/>
        </w:rPr>
        <w:t xml:space="preserve">Kemudian </w:t>
      </w:r>
      <w:r w:rsidR="00F25602">
        <w:rPr>
          <w:rFonts w:ascii="Times New Roman" w:eastAsia="Times New Roman" w:hAnsi="Times New Roman" w:cs="Times New Roman"/>
          <w:kern w:val="0"/>
          <w:sz w:val="24"/>
          <w:szCs w:val="24"/>
          <w:lang w:val="id" w:bidi="ar-SA"/>
          <w14:ligatures w14:val="none"/>
        </w:rPr>
        <w:t>p</w:t>
      </w:r>
      <w:r w:rsidRPr="001D4779">
        <w:rPr>
          <w:rFonts w:ascii="Times New Roman" w:eastAsia="Times New Roman" w:hAnsi="Times New Roman" w:cs="Times New Roman"/>
          <w:kern w:val="0"/>
          <w:sz w:val="24"/>
          <w:szCs w:val="24"/>
          <w:lang w:val="id" w:bidi="ar-SA"/>
          <w14:ligatures w14:val="none"/>
        </w:rPr>
        <w:t xml:space="preserve">roses kontrol </w:t>
      </w:r>
      <w:r w:rsidRPr="001D4779">
        <w:rPr>
          <w:rFonts w:ascii="Times New Roman" w:eastAsia="Times New Roman" w:hAnsi="Times New Roman" w:cs="Times New Roman"/>
          <w:kern w:val="0"/>
          <w:sz w:val="24"/>
          <w:szCs w:val="24"/>
          <w:lang w:val="fi-FI" w:bidi="ar-SA"/>
          <w14:ligatures w14:val="none"/>
        </w:rPr>
        <w:t xml:space="preserve">merupakan </w:t>
      </w:r>
      <w:r w:rsidRPr="001D4779">
        <w:rPr>
          <w:rFonts w:ascii="Times New Roman" w:eastAsia="Times New Roman" w:hAnsi="Times New Roman" w:cs="Times New Roman"/>
          <w:kern w:val="0"/>
          <w:sz w:val="24"/>
          <w:szCs w:val="24"/>
          <w:lang w:val="id" w:bidi="ar-SA"/>
          <w14:ligatures w14:val="none"/>
        </w:rPr>
        <w:t xml:space="preserve"> </w:t>
      </w:r>
      <w:r w:rsidRPr="001D4779">
        <w:rPr>
          <w:rFonts w:ascii="Times New Roman" w:eastAsia="Times New Roman" w:hAnsi="Times New Roman" w:cs="Times New Roman"/>
          <w:kern w:val="0"/>
          <w:sz w:val="24"/>
          <w:szCs w:val="24"/>
          <w:lang w:val="fi-FI" w:bidi="ar-SA"/>
          <w14:ligatures w14:val="none"/>
        </w:rPr>
        <w:t>m</w:t>
      </w:r>
      <w:r w:rsidRPr="001D4779">
        <w:rPr>
          <w:rFonts w:ascii="Times New Roman" w:eastAsia="Times New Roman" w:hAnsi="Times New Roman" w:cs="Times New Roman"/>
          <w:kern w:val="0"/>
          <w:sz w:val="24"/>
          <w:szCs w:val="24"/>
          <w:lang w:val="id" w:bidi="ar-SA"/>
          <w14:ligatures w14:val="none"/>
        </w:rPr>
        <w:t xml:space="preserve">ekanisme </w:t>
      </w:r>
      <w:r w:rsidR="00892AF3">
        <w:rPr>
          <w:rFonts w:ascii="Times New Roman" w:eastAsia="Times New Roman" w:hAnsi="Times New Roman" w:cs="Times New Roman"/>
          <w:kern w:val="0"/>
          <w:sz w:val="24"/>
          <w:szCs w:val="24"/>
          <w:lang w:val="id" w:bidi="ar-SA"/>
          <w14:ligatures w14:val="none"/>
        </w:rPr>
        <w:t>k</w:t>
      </w:r>
      <w:r w:rsidRPr="001D4779">
        <w:rPr>
          <w:rFonts w:ascii="Times New Roman" w:eastAsia="Times New Roman" w:hAnsi="Times New Roman" w:cs="Times New Roman"/>
          <w:kern w:val="0"/>
          <w:sz w:val="24"/>
          <w:szCs w:val="24"/>
          <w:lang w:val="id" w:bidi="ar-SA"/>
          <w14:ligatures w14:val="none"/>
        </w:rPr>
        <w:t xml:space="preserve">oping yang dimanifestasikan dengan cara penyesuaian diri. </w:t>
      </w:r>
      <w:r w:rsidRPr="001D4779">
        <w:rPr>
          <w:rFonts w:ascii="Times New Roman" w:eastAsia="MS Mincho" w:hAnsi="Times New Roman" w:cs="Times New Roman"/>
          <w:kern w:val="0"/>
          <w:sz w:val="24"/>
          <w:szCs w:val="24"/>
          <w:lang w:eastAsia="ja-JP" w:bidi="ar-SA"/>
          <w14:ligatures w14:val="none"/>
        </w:rPr>
        <w:t xml:space="preserve">Mekanisme koping </w:t>
      </w:r>
      <w:r w:rsidRPr="001D4779">
        <w:rPr>
          <w:rFonts w:ascii="Times New Roman" w:eastAsia="MS Mincho" w:hAnsi="Times New Roman" w:cs="Times New Roman"/>
          <w:kern w:val="0"/>
          <w:sz w:val="24"/>
          <w:szCs w:val="24"/>
          <w:lang w:val="id" w:eastAsia="ja-JP" w:bidi="ar-SA"/>
          <w14:ligatures w14:val="none"/>
        </w:rPr>
        <w:t xml:space="preserve">sendiri terdapat 2 macam yaitu </w:t>
      </w:r>
      <w:r w:rsidRPr="001D4779">
        <w:rPr>
          <w:rFonts w:ascii="Times New Roman" w:eastAsia="MS Mincho" w:hAnsi="Times New Roman" w:cs="Times New Roman"/>
          <w:kern w:val="0"/>
          <w:sz w:val="24"/>
          <w:szCs w:val="24"/>
          <w:lang w:eastAsia="ja-JP" w:bidi="ar-SA"/>
          <w14:ligatures w14:val="none"/>
        </w:rPr>
        <w:t xml:space="preserve">bawaan ditentukan oleh </w:t>
      </w:r>
      <w:r w:rsidRPr="001D4779">
        <w:rPr>
          <w:rFonts w:ascii="Times New Roman" w:eastAsia="MS Mincho" w:hAnsi="Times New Roman" w:cs="Times New Roman"/>
          <w:kern w:val="0"/>
          <w:sz w:val="24"/>
          <w:szCs w:val="24"/>
          <w:lang w:eastAsia="ja-JP" w:bidi="ar-SA"/>
          <w14:ligatures w14:val="none"/>
        </w:rPr>
        <w:lastRenderedPageBreak/>
        <w:t>sifat geneti</w:t>
      </w:r>
      <w:r w:rsidR="00BF7676" w:rsidRPr="00BF7676">
        <w:rPr>
          <w:rFonts w:ascii="Times New Roman" w:eastAsia="MS Mincho" w:hAnsi="Times New Roman" w:cs="Times New Roman"/>
          <w:kern w:val="0"/>
          <w:sz w:val="24"/>
          <w:szCs w:val="24"/>
          <w:lang w:val="id" w:eastAsia="ja-JP" w:bidi="ar-SA"/>
          <w14:ligatures w14:val="none"/>
        </w:rPr>
        <w:t>k</w:t>
      </w:r>
      <w:r w:rsidRPr="001D4779">
        <w:rPr>
          <w:rFonts w:ascii="Times New Roman" w:eastAsia="MS Mincho" w:hAnsi="Times New Roman" w:cs="Times New Roman"/>
          <w:kern w:val="0"/>
          <w:sz w:val="24"/>
          <w:szCs w:val="24"/>
          <w:lang w:eastAsia="ja-JP" w:bidi="ar-SA"/>
          <w14:ligatures w14:val="none"/>
        </w:rPr>
        <w:t xml:space="preserve"> yang dimiliki, umumnya dipandang sebagai proses yang terjadi secara otomatis tanpa dipikirkan sebelumnya oleh manusia.</w:t>
      </w:r>
      <w:r w:rsidR="00892AF3">
        <w:rPr>
          <w:rFonts w:ascii="Times New Roman" w:eastAsia="MS Mincho" w:hAnsi="Times New Roman" w:cs="Times New Roman"/>
          <w:kern w:val="0"/>
          <w:sz w:val="24"/>
          <w:szCs w:val="24"/>
          <w:lang w:eastAsia="ja-JP" w:bidi="ar-SA"/>
          <w14:ligatures w14:val="none"/>
        </w:rPr>
        <w:t xml:space="preserve"> M</w:t>
      </w:r>
      <w:r w:rsidRPr="001D4779">
        <w:rPr>
          <w:rFonts w:ascii="Times New Roman" w:eastAsia="MS Mincho" w:hAnsi="Times New Roman" w:cs="Times New Roman"/>
          <w:kern w:val="0"/>
          <w:sz w:val="24"/>
          <w:szCs w:val="24"/>
          <w:lang w:eastAsia="ja-JP" w:bidi="ar-SA"/>
          <w14:ligatures w14:val="none"/>
        </w:rPr>
        <w:t xml:space="preserve">ekanisme koping yang dipelajari, dikembangkan melalui strategi seperti melalui pembelajaran atau pengalaman-pengalaman yang ditemui selama menjalani kehidupan berkontribusi terhadap respon yang biasanya dipergunakan terhadap stimulus yang dihadapi. </w:t>
      </w:r>
      <w:r w:rsidRPr="001D4779">
        <w:rPr>
          <w:rFonts w:ascii="Times New Roman" w:eastAsia="Times New Roman" w:hAnsi="Times New Roman" w:cs="Times New Roman"/>
          <w:kern w:val="0"/>
          <w:sz w:val="24"/>
          <w:szCs w:val="24"/>
          <w:lang w:val="id" w:bidi="ar-SA"/>
          <w14:ligatures w14:val="none"/>
        </w:rPr>
        <w:t>Lebih spesifik manusia didefinisikan sebagai sebuah</w:t>
      </w:r>
      <w:r w:rsidR="00892AF3">
        <w:rPr>
          <w:rFonts w:ascii="Times New Roman" w:eastAsia="Times New Roman" w:hAnsi="Times New Roman" w:cs="Times New Roman"/>
          <w:kern w:val="0"/>
          <w:sz w:val="24"/>
          <w:szCs w:val="24"/>
          <w:lang w:val="id" w:bidi="ar-SA"/>
          <w14:ligatures w14:val="none"/>
        </w:rPr>
        <w:t xml:space="preserve"> </w:t>
      </w:r>
      <w:r w:rsidRPr="001D4779">
        <w:rPr>
          <w:rFonts w:ascii="Times New Roman" w:eastAsia="Times New Roman" w:hAnsi="Times New Roman" w:cs="Times New Roman"/>
          <w:kern w:val="0"/>
          <w:sz w:val="24"/>
          <w:szCs w:val="24"/>
          <w:lang w:val="id" w:bidi="ar-SA"/>
          <w14:ligatures w14:val="none"/>
        </w:rPr>
        <w:t>sistim yang dapat menyesuaikan diri dengan a</w:t>
      </w:r>
      <w:r w:rsidRPr="001D4779">
        <w:rPr>
          <w:rFonts w:ascii="Times New Roman" w:eastAsia="Times New Roman" w:hAnsi="Times New Roman" w:cs="Times New Roman"/>
          <w:kern w:val="0"/>
          <w:sz w:val="24"/>
          <w:szCs w:val="24"/>
          <w:lang w:bidi="ar-SA"/>
          <w14:ligatures w14:val="none"/>
        </w:rPr>
        <w:t>k</w:t>
      </w:r>
      <w:r w:rsidRPr="001D4779">
        <w:rPr>
          <w:rFonts w:ascii="Times New Roman" w:eastAsia="Times New Roman" w:hAnsi="Times New Roman" w:cs="Times New Roman"/>
          <w:kern w:val="0"/>
          <w:sz w:val="24"/>
          <w:szCs w:val="24"/>
          <w:lang w:val="id" w:bidi="ar-SA"/>
          <w14:ligatures w14:val="none"/>
        </w:rPr>
        <w:t xml:space="preserve">tivitas </w:t>
      </w:r>
      <w:r w:rsidRPr="001D4779">
        <w:rPr>
          <w:rFonts w:ascii="Times New Roman" w:eastAsia="Times New Roman" w:hAnsi="Times New Roman" w:cs="Times New Roman"/>
          <w:kern w:val="0"/>
          <w:sz w:val="24"/>
          <w:szCs w:val="24"/>
          <w:lang w:bidi="ar-SA"/>
          <w14:ligatures w14:val="none"/>
        </w:rPr>
        <w:t>regulator dan kognator</w:t>
      </w:r>
      <w:r w:rsidRPr="001D4779">
        <w:rPr>
          <w:rFonts w:ascii="Times New Roman" w:eastAsia="Times New Roman" w:hAnsi="Times New Roman" w:cs="Times New Roman"/>
          <w:kern w:val="0"/>
          <w:sz w:val="24"/>
          <w:szCs w:val="24"/>
          <w:lang w:val="id" w:bidi="ar-SA"/>
          <w14:ligatures w14:val="none"/>
        </w:rPr>
        <w:t xml:space="preserve">. </w:t>
      </w:r>
      <w:r w:rsidRPr="001D4779">
        <w:rPr>
          <w:rFonts w:ascii="Times New Roman" w:eastAsia="MS Mincho" w:hAnsi="Times New Roman" w:cs="Times New Roman"/>
          <w:kern w:val="0"/>
          <w:sz w:val="24"/>
          <w:szCs w:val="24"/>
          <w:lang w:eastAsia="ja-JP" w:bidi="ar-SA"/>
          <w14:ligatures w14:val="none"/>
        </w:rPr>
        <w:t xml:space="preserve">Subsistim </w:t>
      </w:r>
      <w:r w:rsidRPr="001D4779">
        <w:rPr>
          <w:rFonts w:ascii="Times New Roman" w:eastAsia="MS Mincho" w:hAnsi="Times New Roman" w:cs="Times New Roman"/>
          <w:kern w:val="0"/>
          <w:sz w:val="24"/>
          <w:szCs w:val="24"/>
          <w:lang w:val="id" w:eastAsia="ja-JP" w:bidi="ar-SA"/>
          <w14:ligatures w14:val="none"/>
        </w:rPr>
        <w:t>regulator merupakan mekanisme kerja utama yang berespon da</w:t>
      </w:r>
      <w:r w:rsidR="00301BE1" w:rsidRPr="00301BE1">
        <w:rPr>
          <w:rFonts w:ascii="Times New Roman" w:eastAsia="MS Mincho" w:hAnsi="Times New Roman" w:cs="Times New Roman"/>
          <w:kern w:val="0"/>
          <w:sz w:val="24"/>
          <w:szCs w:val="24"/>
          <w:lang w:val="id" w:eastAsia="ja-JP" w:bidi="ar-SA"/>
          <w14:ligatures w14:val="none"/>
        </w:rPr>
        <w:t>n</w:t>
      </w:r>
      <w:r w:rsidRPr="001D4779">
        <w:rPr>
          <w:rFonts w:ascii="Times New Roman" w:eastAsia="MS Mincho" w:hAnsi="Times New Roman" w:cs="Times New Roman"/>
          <w:kern w:val="0"/>
          <w:sz w:val="24"/>
          <w:szCs w:val="24"/>
          <w:lang w:val="id" w:eastAsia="ja-JP" w:bidi="ar-SA"/>
          <w14:ligatures w14:val="none"/>
        </w:rPr>
        <w:t xml:space="preserve"> beradaptasi terhadap stimulus lingkungan.</w:t>
      </w:r>
      <w:r w:rsidR="00301BE1" w:rsidRPr="00301BE1">
        <w:rPr>
          <w:rFonts w:ascii="Times New Roman" w:eastAsia="MS Mincho" w:hAnsi="Times New Roman" w:cs="Times New Roman"/>
          <w:kern w:val="0"/>
          <w:sz w:val="24"/>
          <w:szCs w:val="24"/>
          <w:lang w:val="id" w:eastAsia="ja-JP" w:bidi="ar-SA"/>
          <w14:ligatures w14:val="none"/>
        </w:rPr>
        <w:t xml:space="preserve"> P</w:t>
      </w:r>
      <w:r w:rsidRPr="001D4779">
        <w:rPr>
          <w:rFonts w:ascii="Times New Roman" w:eastAsia="MS Mincho" w:hAnsi="Times New Roman" w:cs="Times New Roman"/>
          <w:kern w:val="0"/>
          <w:sz w:val="24"/>
          <w:szCs w:val="24"/>
          <w:lang w:val="id" w:eastAsia="ja-JP" w:bidi="ar-SA"/>
          <w14:ligatures w14:val="none"/>
        </w:rPr>
        <w:t xml:space="preserve">ada penelitian ini </w:t>
      </w:r>
      <w:r w:rsidRPr="001D4779">
        <w:rPr>
          <w:rFonts w:ascii="Times New Roman" w:eastAsia="MS Mincho" w:hAnsi="Times New Roman" w:cs="Times New Roman"/>
          <w:kern w:val="0"/>
          <w:sz w:val="24"/>
          <w:szCs w:val="24"/>
          <w:lang w:eastAsia="ja-JP" w:bidi="ar-SA"/>
          <w14:ligatures w14:val="none"/>
        </w:rPr>
        <w:t>adalah gambaran respon yang kaitannya dengan</w:t>
      </w:r>
      <w:r w:rsidRPr="001D4779">
        <w:rPr>
          <w:rFonts w:ascii="Times New Roman" w:hAnsi="Times New Roman" w:cs="Times New Roman"/>
          <w:bCs/>
          <w:sz w:val="24"/>
          <w:szCs w:val="24"/>
          <w:lang w:bidi="ar-SA"/>
        </w:rPr>
        <w:t xml:space="preserve"> Perubahan kondisi tubuh saat</w:t>
      </w:r>
      <w:r w:rsidRPr="001D4779">
        <w:rPr>
          <w:rFonts w:ascii="Times New Roman" w:hAnsi="Times New Roman" w:cs="Times New Roman"/>
          <w:bCs/>
          <w:sz w:val="24"/>
          <w:szCs w:val="24"/>
          <w:lang w:val="id" w:bidi="ar-SA"/>
        </w:rPr>
        <w:t xml:space="preserve"> </w:t>
      </w:r>
      <w:r w:rsidRPr="001D4779">
        <w:rPr>
          <w:rFonts w:ascii="Times New Roman" w:hAnsi="Times New Roman" w:cs="Times New Roman"/>
          <w:bCs/>
          <w:sz w:val="24"/>
          <w:szCs w:val="24"/>
          <w:lang w:bidi="ar-SA"/>
        </w:rPr>
        <w:t>terjadi efek samping</w:t>
      </w:r>
      <w:r w:rsidR="00301BE1" w:rsidRPr="00301BE1">
        <w:rPr>
          <w:rFonts w:ascii="Times New Roman" w:hAnsi="Times New Roman" w:cs="Times New Roman"/>
          <w:bCs/>
          <w:sz w:val="24"/>
          <w:szCs w:val="24"/>
          <w:lang w:bidi="ar-SA"/>
        </w:rPr>
        <w:t xml:space="preserve"> </w:t>
      </w:r>
      <w:r w:rsidR="00301BE1" w:rsidRPr="00301BE1">
        <w:rPr>
          <w:rFonts w:ascii="Times New Roman" w:hAnsi="Times New Roman" w:cs="Times New Roman"/>
          <w:bCs/>
          <w:sz w:val="24"/>
          <w:szCs w:val="24"/>
          <w:lang w:val="id" w:bidi="ar-SA"/>
        </w:rPr>
        <w:t>s</w:t>
      </w:r>
      <w:r w:rsidRPr="001D4779">
        <w:rPr>
          <w:rFonts w:ascii="Times New Roman" w:hAnsi="Times New Roman" w:cs="Times New Roman"/>
          <w:bCs/>
          <w:sz w:val="24"/>
          <w:szCs w:val="24"/>
          <w:lang w:bidi="ar-SA"/>
        </w:rPr>
        <w:t>amping kemoterapi. Sedangkan sub</w:t>
      </w:r>
      <w:r w:rsidR="00BF7676" w:rsidRPr="00BF7676">
        <w:rPr>
          <w:rFonts w:ascii="Times New Roman" w:hAnsi="Times New Roman" w:cs="Times New Roman"/>
          <w:bCs/>
          <w:sz w:val="24"/>
          <w:szCs w:val="24"/>
          <w:lang w:bidi="ar-SA"/>
        </w:rPr>
        <w:t xml:space="preserve"> </w:t>
      </w:r>
      <w:r w:rsidRPr="001D4779">
        <w:rPr>
          <w:rFonts w:ascii="Times New Roman" w:hAnsi="Times New Roman" w:cs="Times New Roman"/>
          <w:bCs/>
          <w:sz w:val="24"/>
          <w:szCs w:val="24"/>
          <w:lang w:bidi="ar-SA"/>
        </w:rPr>
        <w:t xml:space="preserve">kognator merupakan gambaran atau respon </w:t>
      </w:r>
      <w:r w:rsidRPr="0013494C">
        <w:rPr>
          <w:rFonts w:ascii="Times New Roman" w:eastAsia="Times New Roman" w:hAnsi="Times New Roman" w:cs="Times New Roman"/>
          <w:kern w:val="0"/>
          <w:sz w:val="24"/>
          <w:szCs w:val="24"/>
          <w:lang w:eastAsia="id-ID" w:bidi="ar-SA"/>
          <w14:ligatures w14:val="none"/>
        </w:rPr>
        <w:t xml:space="preserve">yang kaitannya dengan </w:t>
      </w:r>
      <w:r w:rsidR="00892AF3">
        <w:rPr>
          <w:rFonts w:ascii="Times New Roman" w:eastAsia="Times New Roman" w:hAnsi="Times New Roman" w:cs="Times New Roman"/>
          <w:kern w:val="0"/>
          <w:sz w:val="24"/>
          <w:szCs w:val="24"/>
          <w:lang w:eastAsia="id-ID" w:bidi="ar-SA"/>
          <w14:ligatures w14:val="none"/>
        </w:rPr>
        <w:t xml:space="preserve">perubahan kognitif dan emosi termasuk didalamnya persepsi, </w:t>
      </w:r>
      <w:r w:rsidRPr="0013494C">
        <w:rPr>
          <w:rFonts w:ascii="Times New Roman" w:eastAsia="Times New Roman" w:hAnsi="Times New Roman" w:cs="Times New Roman"/>
          <w:kern w:val="0"/>
          <w:sz w:val="24"/>
          <w:szCs w:val="24"/>
          <w:lang w:eastAsia="id-ID" w:bidi="ar-SA"/>
          <w14:ligatures w14:val="none"/>
        </w:rPr>
        <w:t>proses </w:t>
      </w:r>
      <w:hyperlink r:id="rId26" w:tgtFrame="_blank" w:history="1">
        <w:r w:rsidRPr="0013494C">
          <w:rPr>
            <w:rFonts w:ascii="Times New Roman" w:eastAsia="Times New Roman" w:hAnsi="Times New Roman" w:cs="Times New Roman"/>
            <w:kern w:val="0"/>
            <w:sz w:val="24"/>
            <w:szCs w:val="24"/>
            <w:lang w:eastAsia="id-ID" w:bidi="ar-SA"/>
            <w14:ligatures w14:val="none"/>
          </w:rPr>
          <w:t>informasi</w:t>
        </w:r>
      </w:hyperlink>
      <w:r w:rsidRPr="0013494C">
        <w:rPr>
          <w:rFonts w:ascii="Times New Roman" w:eastAsia="Times New Roman" w:hAnsi="Times New Roman" w:cs="Times New Roman"/>
          <w:kern w:val="0"/>
          <w:sz w:val="24"/>
          <w:szCs w:val="24"/>
          <w:lang w:eastAsia="id-ID" w:bidi="ar-SA"/>
          <w14:ligatures w14:val="none"/>
        </w:rPr>
        <w:t>, </w:t>
      </w:r>
      <w:hyperlink r:id="rId27" w:tgtFrame="_blank" w:history="1">
        <w:r w:rsidRPr="0013494C">
          <w:rPr>
            <w:rFonts w:ascii="Times New Roman" w:eastAsia="Times New Roman" w:hAnsi="Times New Roman" w:cs="Times New Roman"/>
            <w:kern w:val="0"/>
            <w:sz w:val="24"/>
            <w:szCs w:val="24"/>
            <w:lang w:eastAsia="id-ID" w:bidi="ar-SA"/>
            <w14:ligatures w14:val="none"/>
          </w:rPr>
          <w:t>pembelajaran</w:t>
        </w:r>
      </w:hyperlink>
      <w:r w:rsidRPr="0013494C">
        <w:rPr>
          <w:rFonts w:ascii="Times New Roman" w:eastAsia="Times New Roman" w:hAnsi="Times New Roman" w:cs="Times New Roman"/>
          <w:kern w:val="0"/>
          <w:sz w:val="24"/>
          <w:szCs w:val="24"/>
          <w:lang w:eastAsia="id-ID" w:bidi="ar-SA"/>
          <w14:ligatures w14:val="none"/>
        </w:rPr>
        <w:t>, membuat alasan dan emosional.</w:t>
      </w:r>
      <w:r w:rsidRPr="001D4779">
        <w:rPr>
          <w:rFonts w:ascii="Times New Roman" w:eastAsia="Times New Roman" w:hAnsi="Times New Roman" w:cs="Times New Roman"/>
          <w:kern w:val="0"/>
          <w:sz w:val="24"/>
          <w:szCs w:val="24"/>
          <w:lang w:eastAsia="id-ID" w:bidi="ar-SA"/>
          <w14:ligatures w14:val="none"/>
        </w:rPr>
        <w:t xml:space="preserve"> </w:t>
      </w:r>
      <w:r w:rsidRPr="00D53C31">
        <w:rPr>
          <w:rFonts w:ascii="Times New Roman" w:eastAsia="Times New Roman" w:hAnsi="Times New Roman" w:cs="Times New Roman"/>
          <w:kern w:val="0"/>
          <w:sz w:val="24"/>
          <w:szCs w:val="24"/>
          <w:lang w:eastAsia="id-ID" w:bidi="ar-SA"/>
          <w14:ligatures w14:val="none"/>
        </w:rPr>
        <w:t xml:space="preserve">Sehingga dalam penelitian ini subsistem kognator adalah </w:t>
      </w:r>
      <w:r w:rsidR="00BF7676" w:rsidRPr="00BF7676">
        <w:rPr>
          <w:rFonts w:ascii="Times New Roman" w:eastAsia="Times New Roman" w:hAnsi="Times New Roman" w:cs="Times New Roman"/>
          <w:kern w:val="0"/>
          <w:sz w:val="24"/>
          <w:szCs w:val="24"/>
          <w:lang w:eastAsia="id-ID" w:bidi="ar-SA"/>
          <w14:ligatures w14:val="none"/>
        </w:rPr>
        <w:t xml:space="preserve"> </w:t>
      </w:r>
      <w:r w:rsidRPr="00D53C31">
        <w:rPr>
          <w:rFonts w:ascii="Times New Roman" w:hAnsi="Times New Roman" w:cs="Times New Roman"/>
          <w:bCs/>
          <w:sz w:val="24"/>
          <w:szCs w:val="24"/>
          <w:lang w:bidi="ar-SA"/>
        </w:rPr>
        <w:t>p</w:t>
      </w:r>
      <w:r w:rsidRPr="001D4779">
        <w:rPr>
          <w:rFonts w:ascii="Times New Roman" w:hAnsi="Times New Roman" w:cs="Times New Roman"/>
          <w:bCs/>
          <w:sz w:val="24"/>
          <w:szCs w:val="24"/>
          <w:lang w:bidi="ar-SA"/>
        </w:rPr>
        <w:t>engolahan</w:t>
      </w:r>
      <w:r w:rsidRPr="00D53C31">
        <w:rPr>
          <w:rFonts w:ascii="Times New Roman" w:hAnsi="Times New Roman" w:cs="Times New Roman"/>
          <w:bCs/>
          <w:sz w:val="24"/>
          <w:szCs w:val="24"/>
          <w:lang w:bidi="ar-SA"/>
        </w:rPr>
        <w:t xml:space="preserve"> </w:t>
      </w:r>
      <w:r w:rsidRPr="001D4779">
        <w:rPr>
          <w:rFonts w:ascii="Times New Roman" w:hAnsi="Times New Roman" w:cs="Times New Roman"/>
          <w:bCs/>
          <w:sz w:val="24"/>
          <w:szCs w:val="24"/>
          <w:lang w:bidi="ar-SA"/>
        </w:rPr>
        <w:t xml:space="preserve">infromasi </w:t>
      </w:r>
      <w:r w:rsidRPr="00D53C31">
        <w:rPr>
          <w:rFonts w:ascii="Times New Roman" w:hAnsi="Times New Roman" w:cs="Times New Roman"/>
          <w:bCs/>
          <w:sz w:val="24"/>
          <w:szCs w:val="24"/>
          <w:lang w:bidi="ar-SA"/>
        </w:rPr>
        <w:t xml:space="preserve"> </w:t>
      </w:r>
      <w:r w:rsidRPr="001D4779">
        <w:rPr>
          <w:rFonts w:ascii="Times New Roman" w:hAnsi="Times New Roman" w:cs="Times New Roman"/>
          <w:bCs/>
          <w:sz w:val="24"/>
          <w:szCs w:val="24"/>
          <w:lang w:bidi="ar-SA"/>
        </w:rPr>
        <w:t>yang adekuat</w:t>
      </w:r>
      <w:r w:rsidRPr="00D53C31">
        <w:rPr>
          <w:rFonts w:ascii="Times New Roman" w:hAnsi="Times New Roman" w:cs="Times New Roman"/>
          <w:bCs/>
          <w:sz w:val="24"/>
          <w:szCs w:val="24"/>
          <w:lang w:bidi="ar-SA"/>
        </w:rPr>
        <w:t>, p</w:t>
      </w:r>
      <w:r w:rsidRPr="001D4779">
        <w:rPr>
          <w:rFonts w:ascii="Times New Roman" w:hAnsi="Times New Roman" w:cs="Times New Roman"/>
          <w:bCs/>
          <w:sz w:val="24"/>
          <w:szCs w:val="24"/>
          <w:lang w:bidi="ar-SA"/>
        </w:rPr>
        <w:t>roses pembelajaran</w:t>
      </w:r>
      <w:r w:rsidRPr="00D53C31">
        <w:rPr>
          <w:rFonts w:ascii="Times New Roman" w:hAnsi="Times New Roman" w:cs="Times New Roman"/>
          <w:bCs/>
          <w:sz w:val="24"/>
          <w:szCs w:val="24"/>
          <w:lang w:bidi="ar-SA"/>
        </w:rPr>
        <w:t xml:space="preserve"> dalam </w:t>
      </w:r>
      <w:r w:rsidRPr="001D4779">
        <w:rPr>
          <w:rFonts w:ascii="Times New Roman" w:hAnsi="Times New Roman" w:cs="Times New Roman"/>
          <w:bCs/>
          <w:sz w:val="24"/>
          <w:szCs w:val="24"/>
          <w:lang w:bidi="ar-SA"/>
        </w:rPr>
        <w:t xml:space="preserve"> </w:t>
      </w:r>
      <w:r w:rsidRPr="00D53C31">
        <w:rPr>
          <w:rFonts w:ascii="Times New Roman" w:hAnsi="Times New Roman" w:cs="Times New Roman"/>
          <w:bCs/>
          <w:sz w:val="24"/>
          <w:szCs w:val="24"/>
          <w:lang w:bidi="ar-SA"/>
        </w:rPr>
        <w:t>m</w:t>
      </w:r>
      <w:r w:rsidRPr="001D4779">
        <w:rPr>
          <w:rFonts w:ascii="Times New Roman" w:hAnsi="Times New Roman" w:cs="Times New Roman"/>
          <w:bCs/>
          <w:sz w:val="24"/>
          <w:szCs w:val="24"/>
          <w:lang w:bidi="ar-SA"/>
        </w:rPr>
        <w:t>eng</w:t>
      </w:r>
      <w:r w:rsidRPr="00D53C31">
        <w:rPr>
          <w:rFonts w:ascii="Times New Roman" w:hAnsi="Times New Roman" w:cs="Times New Roman"/>
          <w:bCs/>
          <w:sz w:val="24"/>
          <w:szCs w:val="24"/>
          <w:lang w:bidi="ar-SA"/>
        </w:rPr>
        <w:t xml:space="preserve">atasi </w:t>
      </w:r>
      <w:r w:rsidRPr="001D4779">
        <w:rPr>
          <w:rFonts w:ascii="Times New Roman" w:hAnsi="Times New Roman" w:cs="Times New Roman"/>
          <w:bCs/>
          <w:sz w:val="24"/>
          <w:szCs w:val="24"/>
          <w:lang w:bidi="ar-SA"/>
        </w:rPr>
        <w:t>efek</w:t>
      </w:r>
      <w:r w:rsidRPr="00D53C31">
        <w:rPr>
          <w:rFonts w:ascii="Times New Roman" w:hAnsi="Times New Roman" w:cs="Times New Roman"/>
          <w:bCs/>
          <w:sz w:val="24"/>
          <w:szCs w:val="24"/>
          <w:lang w:bidi="ar-SA"/>
        </w:rPr>
        <w:t xml:space="preserve"> </w:t>
      </w:r>
      <w:r w:rsidRPr="001D4779">
        <w:rPr>
          <w:rFonts w:ascii="Times New Roman" w:hAnsi="Times New Roman" w:cs="Times New Roman"/>
          <w:bCs/>
          <w:sz w:val="24"/>
          <w:szCs w:val="24"/>
          <w:lang w:bidi="ar-SA"/>
        </w:rPr>
        <w:t>samping kemoterapi</w:t>
      </w:r>
      <w:r w:rsidRPr="00D53C31">
        <w:rPr>
          <w:rFonts w:ascii="Times New Roman" w:hAnsi="Times New Roman" w:cs="Times New Roman"/>
          <w:bCs/>
          <w:sz w:val="24"/>
          <w:szCs w:val="24"/>
          <w:lang w:bidi="ar-SA"/>
        </w:rPr>
        <w:t>, e</w:t>
      </w:r>
      <w:r w:rsidRPr="001D4779">
        <w:rPr>
          <w:rFonts w:ascii="Times New Roman" w:hAnsi="Times New Roman" w:cs="Times New Roman"/>
          <w:bCs/>
          <w:sz w:val="24"/>
          <w:szCs w:val="24"/>
        </w:rPr>
        <w:t>mosional yang stabil.</w:t>
      </w:r>
    </w:p>
    <w:p w14:paraId="1EA96437" w14:textId="63E2E48D" w:rsidR="005512D4" w:rsidRDefault="00746A6F" w:rsidP="00045101">
      <w:pPr>
        <w:spacing w:after="0" w:line="480" w:lineRule="auto"/>
        <w:ind w:firstLine="720"/>
        <w:jc w:val="both"/>
        <w:rPr>
          <w:rFonts w:ascii="Times New Roman" w:hAnsi="Times New Roman" w:cs="Times New Roman"/>
          <w:sz w:val="24"/>
          <w:szCs w:val="24"/>
          <w:lang w:val="fi-FI"/>
        </w:rPr>
      </w:pPr>
      <w:r w:rsidRPr="00D53C31">
        <w:rPr>
          <w:rFonts w:ascii="Times New Roman" w:eastAsia="Calibri" w:hAnsi="Times New Roman" w:cs="Times New Roman"/>
          <w:kern w:val="0"/>
          <w:sz w:val="24"/>
          <w:szCs w:val="24"/>
          <w:lang w:bidi="ar-SA"/>
          <w14:ligatures w14:val="none"/>
        </w:rPr>
        <w:t>Pada konsep teori keperawatan Calista</w:t>
      </w:r>
      <w:r w:rsidR="00BF7676" w:rsidRPr="00BF7676">
        <w:rPr>
          <w:rFonts w:ascii="Times New Roman" w:eastAsia="Calibri" w:hAnsi="Times New Roman" w:cs="Times New Roman"/>
          <w:kern w:val="0"/>
          <w:sz w:val="24"/>
          <w:szCs w:val="24"/>
          <w:lang w:bidi="ar-SA"/>
          <w14:ligatures w14:val="none"/>
        </w:rPr>
        <w:t xml:space="preserve"> </w:t>
      </w:r>
      <w:r w:rsidRPr="00D53C31">
        <w:rPr>
          <w:rFonts w:ascii="Times New Roman" w:eastAsia="Calibri" w:hAnsi="Times New Roman" w:cs="Times New Roman"/>
          <w:kern w:val="0"/>
          <w:sz w:val="24"/>
          <w:szCs w:val="24"/>
          <w:lang w:bidi="ar-SA"/>
          <w14:ligatures w14:val="none"/>
        </w:rPr>
        <w:t>roy</w:t>
      </w:r>
      <w:r w:rsidR="00BF7676" w:rsidRPr="00BF7676">
        <w:rPr>
          <w:rFonts w:ascii="Times New Roman" w:eastAsia="Calibri" w:hAnsi="Times New Roman" w:cs="Times New Roman"/>
          <w:kern w:val="0"/>
          <w:sz w:val="24"/>
          <w:szCs w:val="24"/>
          <w:lang w:bidi="ar-SA"/>
          <w14:ligatures w14:val="none"/>
        </w:rPr>
        <w:t xml:space="preserve">, </w:t>
      </w:r>
      <w:r w:rsidRPr="00D53C31">
        <w:rPr>
          <w:rFonts w:ascii="Times New Roman" w:eastAsia="Calibri" w:hAnsi="Times New Roman" w:cs="Times New Roman"/>
          <w:kern w:val="0"/>
          <w:sz w:val="24"/>
          <w:szCs w:val="24"/>
          <w:lang w:bidi="ar-SA"/>
          <w14:ligatures w14:val="none"/>
        </w:rPr>
        <w:t>manusia dijelaskan sebagai suatu sistem yang hidup, terbuka dapat menyesuaikan diri dari perubahan suatu unsur, zat, materi,</w:t>
      </w:r>
      <w:r w:rsidR="00BF7676" w:rsidRPr="00BF7676">
        <w:rPr>
          <w:rFonts w:ascii="Times New Roman" w:eastAsia="Calibri" w:hAnsi="Times New Roman" w:cs="Times New Roman"/>
          <w:kern w:val="0"/>
          <w:sz w:val="24"/>
          <w:szCs w:val="24"/>
          <w:lang w:bidi="ar-SA"/>
          <w14:ligatures w14:val="none"/>
        </w:rPr>
        <w:t xml:space="preserve"> </w:t>
      </w:r>
      <w:r w:rsidRPr="00D53C31">
        <w:rPr>
          <w:rFonts w:ascii="Times New Roman" w:eastAsia="Calibri" w:hAnsi="Times New Roman" w:cs="Times New Roman"/>
          <w:kern w:val="0"/>
          <w:sz w:val="24"/>
          <w:szCs w:val="24"/>
          <w:lang w:bidi="ar-SA"/>
          <w14:ligatures w14:val="none"/>
        </w:rPr>
        <w:t xml:space="preserve">yang ada dilingkungan sebagai sistem yang dapat digambarkan dalam karakteristik sistem, manusia </w:t>
      </w:r>
      <w:r w:rsidRPr="00361807">
        <w:rPr>
          <w:rFonts w:ascii="Times New Roman" w:eastAsia="Calibri" w:hAnsi="Times New Roman" w:cs="Times New Roman"/>
          <w:kern w:val="0"/>
          <w:sz w:val="24"/>
          <w:szCs w:val="24"/>
          <w:lang w:bidi="ar-SA"/>
          <w14:ligatures w14:val="none"/>
        </w:rPr>
        <w:t>dilihat sebagai suatu kesatuan yang saling berhubungan antara unit</w:t>
      </w:r>
      <w:r w:rsidR="00892AF3">
        <w:rPr>
          <w:rFonts w:ascii="Times New Roman" w:eastAsia="Calibri" w:hAnsi="Times New Roman" w:cs="Times New Roman"/>
          <w:kern w:val="0"/>
          <w:sz w:val="24"/>
          <w:szCs w:val="24"/>
          <w:lang w:bidi="ar-SA"/>
          <w14:ligatures w14:val="none"/>
        </w:rPr>
        <w:t xml:space="preserve"> - </w:t>
      </w:r>
      <w:r w:rsidRPr="00361807">
        <w:rPr>
          <w:rFonts w:ascii="Times New Roman" w:eastAsia="Calibri" w:hAnsi="Times New Roman" w:cs="Times New Roman"/>
          <w:kern w:val="0"/>
          <w:sz w:val="24"/>
          <w:szCs w:val="24"/>
          <w:lang w:bidi="ar-SA"/>
          <w14:ligatures w14:val="none"/>
        </w:rPr>
        <w:t>unit fungsionil atau bebeapa unit fungsionil yang mempunyai tujuan yang sama</w:t>
      </w:r>
      <w:r w:rsidRPr="006B7322">
        <w:rPr>
          <w:rFonts w:ascii="Times New Roman" w:eastAsia="Calibri" w:hAnsi="Times New Roman" w:cs="Times New Roman"/>
          <w:kern w:val="0"/>
          <w:sz w:val="24"/>
          <w:szCs w:val="24"/>
          <w:lang w:bidi="ar-SA"/>
          <w14:ligatures w14:val="none"/>
        </w:rPr>
        <w:t>.</w:t>
      </w:r>
      <w:r w:rsidRPr="00361807">
        <w:rPr>
          <w:rFonts w:ascii="Times New Roman" w:eastAsia="Calibri" w:hAnsi="Times New Roman" w:cs="Times New Roman"/>
          <w:kern w:val="0"/>
          <w:sz w:val="24"/>
          <w:szCs w:val="24"/>
          <w:lang w:bidi="ar-SA"/>
          <w14:ligatures w14:val="none"/>
        </w:rPr>
        <w:t xml:space="preserve"> </w:t>
      </w:r>
      <w:r w:rsidRPr="001D4779">
        <w:rPr>
          <w:rFonts w:ascii="Times New Roman" w:eastAsia="Times New Roman" w:hAnsi="Times New Roman" w:cs="Times New Roman"/>
          <w:kern w:val="0"/>
          <w:sz w:val="24"/>
          <w:szCs w:val="24"/>
          <w:lang w:eastAsia="id-ID" w:bidi="ar-SA"/>
          <w14:ligatures w14:val="none"/>
        </w:rPr>
        <w:t xml:space="preserve">Sehingga </w:t>
      </w:r>
      <w:r w:rsidRPr="000D011C">
        <w:rPr>
          <w:rFonts w:ascii="Times New Roman" w:eastAsia="Times New Roman" w:hAnsi="Times New Roman" w:cs="Times New Roman"/>
          <w:kern w:val="0"/>
          <w:sz w:val="24"/>
          <w:szCs w:val="24"/>
          <w:lang w:eastAsia="id-ID" w:bidi="ar-SA"/>
          <w14:ligatures w14:val="none"/>
        </w:rPr>
        <w:t xml:space="preserve">dari proses koping mekanisme serta subsistem </w:t>
      </w:r>
      <w:r w:rsidRPr="001D4779">
        <w:rPr>
          <w:rFonts w:ascii="Times New Roman" w:eastAsia="Times New Roman" w:hAnsi="Times New Roman" w:cs="Times New Roman"/>
          <w:kern w:val="0"/>
          <w:sz w:val="24"/>
          <w:szCs w:val="24"/>
          <w:lang w:eastAsia="id-ID" w:bidi="ar-SA"/>
          <w14:ligatures w14:val="none"/>
        </w:rPr>
        <w:t xml:space="preserve">respon diatas </w:t>
      </w:r>
      <w:r w:rsidRPr="000D011C">
        <w:rPr>
          <w:rFonts w:ascii="Times New Roman" w:eastAsia="Times New Roman" w:hAnsi="Times New Roman" w:cs="Times New Roman"/>
          <w:kern w:val="0"/>
          <w:sz w:val="24"/>
          <w:szCs w:val="24"/>
          <w:lang w:eastAsia="id-ID" w:bidi="ar-SA"/>
          <w14:ligatures w14:val="none"/>
        </w:rPr>
        <w:t xml:space="preserve">akan </w:t>
      </w:r>
      <w:r w:rsidRPr="00EA3F1B">
        <w:rPr>
          <w:rFonts w:ascii="Times New Roman" w:eastAsia="Times New Roman" w:hAnsi="Times New Roman" w:cs="Times New Roman"/>
          <w:kern w:val="0"/>
          <w:sz w:val="24"/>
          <w:szCs w:val="24"/>
          <w:lang w:eastAsia="id-ID" w:bidi="ar-SA"/>
          <w14:ligatures w14:val="none"/>
        </w:rPr>
        <w:t>muncul</w:t>
      </w:r>
      <w:r w:rsidRPr="000D011C">
        <w:rPr>
          <w:rFonts w:ascii="Times New Roman" w:eastAsia="Times New Roman" w:hAnsi="Times New Roman" w:cs="Times New Roman"/>
          <w:kern w:val="0"/>
          <w:sz w:val="24"/>
          <w:szCs w:val="24"/>
          <w:lang w:eastAsia="id-ID" w:bidi="ar-SA"/>
          <w14:ligatures w14:val="none"/>
        </w:rPr>
        <w:t xml:space="preserve"> efektor yaitu suatu perubahan </w:t>
      </w:r>
      <w:r w:rsidRPr="001D4779">
        <w:rPr>
          <w:rFonts w:ascii="Times New Roman" w:eastAsia="Times New Roman" w:hAnsi="Times New Roman" w:cs="Times New Roman"/>
          <w:kern w:val="0"/>
          <w:sz w:val="24"/>
          <w:szCs w:val="24"/>
          <w:lang w:eastAsia="id-ID" w:bidi="ar-SA"/>
          <w14:ligatures w14:val="none"/>
        </w:rPr>
        <w:t>yang a</w:t>
      </w:r>
      <w:r w:rsidRPr="00AB6AAB">
        <w:rPr>
          <w:rFonts w:ascii="Times New Roman" w:eastAsia="Times New Roman" w:hAnsi="Times New Roman" w:cs="Times New Roman"/>
          <w:kern w:val="0"/>
          <w:sz w:val="24"/>
          <w:szCs w:val="24"/>
          <w:lang w:eastAsia="id-ID" w:bidi="ar-SA"/>
          <w14:ligatures w14:val="none"/>
        </w:rPr>
        <w:t>da pada manusia</w:t>
      </w:r>
      <w:r w:rsidRPr="001D4779">
        <w:rPr>
          <w:rFonts w:ascii="Times New Roman" w:eastAsia="Times New Roman" w:hAnsi="Times New Roman" w:cs="Times New Roman"/>
          <w:kern w:val="0"/>
          <w:sz w:val="24"/>
          <w:szCs w:val="24"/>
          <w:lang w:eastAsia="id-ID" w:bidi="ar-SA"/>
          <w14:ligatures w14:val="none"/>
        </w:rPr>
        <w:t xml:space="preserve"> sebagai sistem adaptive</w:t>
      </w:r>
      <w:r w:rsidRPr="00AB6AAB">
        <w:rPr>
          <w:rFonts w:ascii="Times New Roman" w:eastAsia="MS Mincho" w:hAnsi="Times New Roman" w:cs="Times New Roman"/>
          <w:kern w:val="0"/>
          <w:sz w:val="24"/>
          <w:szCs w:val="24"/>
          <w:lang w:eastAsia="ja-JP" w:bidi="ar-SA"/>
          <w14:ligatures w14:val="none"/>
        </w:rPr>
        <w:t xml:space="preserve"> </w:t>
      </w:r>
      <w:r w:rsidRPr="000D011C">
        <w:rPr>
          <w:rFonts w:ascii="Times New Roman" w:eastAsia="MS Mincho" w:hAnsi="Times New Roman" w:cs="Times New Roman"/>
          <w:kern w:val="0"/>
          <w:sz w:val="24"/>
          <w:szCs w:val="24"/>
          <w:lang w:eastAsia="ja-JP" w:bidi="ar-SA"/>
          <w14:ligatures w14:val="none"/>
        </w:rPr>
        <w:t>meliputi</w:t>
      </w:r>
      <w:r w:rsidRPr="00D53C31">
        <w:rPr>
          <w:rFonts w:ascii="Times New Roman" w:eastAsia="MS Mincho" w:hAnsi="Times New Roman" w:cs="Times New Roman"/>
          <w:kern w:val="0"/>
          <w:sz w:val="24"/>
          <w:szCs w:val="24"/>
          <w:lang w:eastAsia="ja-JP" w:bidi="ar-SA"/>
          <w14:ligatures w14:val="none"/>
        </w:rPr>
        <w:t xml:space="preserve"> </w:t>
      </w:r>
      <w:r w:rsidRPr="00AB6AAB">
        <w:rPr>
          <w:rFonts w:ascii="Times New Roman" w:eastAsia="MS Mincho" w:hAnsi="Times New Roman" w:cs="Times New Roman"/>
          <w:kern w:val="0"/>
          <w:sz w:val="24"/>
          <w:szCs w:val="24"/>
          <w:lang w:eastAsia="ja-JP" w:bidi="ar-SA"/>
          <w14:ligatures w14:val="none"/>
        </w:rPr>
        <w:t>fungsi fisiologis</w:t>
      </w:r>
      <w:r w:rsidRPr="000D011C">
        <w:rPr>
          <w:rFonts w:ascii="Times New Roman" w:eastAsia="MS Mincho" w:hAnsi="Times New Roman" w:cs="Times New Roman"/>
          <w:kern w:val="0"/>
          <w:sz w:val="24"/>
          <w:szCs w:val="24"/>
          <w:lang w:eastAsia="ja-JP" w:bidi="ar-SA"/>
          <w14:ligatures w14:val="none"/>
        </w:rPr>
        <w:t xml:space="preserve"> yang meningkat </w:t>
      </w:r>
      <w:r w:rsidRPr="00AB6AAB">
        <w:rPr>
          <w:rFonts w:ascii="Times New Roman" w:eastAsia="MS Mincho" w:hAnsi="Times New Roman" w:cs="Times New Roman"/>
          <w:kern w:val="0"/>
          <w:sz w:val="24"/>
          <w:szCs w:val="24"/>
          <w:lang w:eastAsia="ja-JP" w:bidi="ar-SA"/>
          <w14:ligatures w14:val="none"/>
        </w:rPr>
        <w:t xml:space="preserve">, konsep </w:t>
      </w:r>
      <w:r w:rsidRPr="00AB6AAB">
        <w:rPr>
          <w:rFonts w:ascii="Times New Roman" w:eastAsia="MS Mincho" w:hAnsi="Times New Roman" w:cs="Times New Roman"/>
          <w:kern w:val="0"/>
          <w:sz w:val="24"/>
          <w:szCs w:val="24"/>
          <w:lang w:eastAsia="ja-JP" w:bidi="ar-SA"/>
          <w14:ligatures w14:val="none"/>
        </w:rPr>
        <w:lastRenderedPageBreak/>
        <w:t>diri</w:t>
      </w:r>
      <w:r w:rsidRPr="000D011C">
        <w:rPr>
          <w:rFonts w:ascii="Times New Roman" w:eastAsia="MS Mincho" w:hAnsi="Times New Roman" w:cs="Times New Roman"/>
          <w:kern w:val="0"/>
          <w:sz w:val="24"/>
          <w:szCs w:val="24"/>
          <w:lang w:eastAsia="ja-JP" w:bidi="ar-SA"/>
          <w14:ligatures w14:val="none"/>
        </w:rPr>
        <w:t xml:space="preserve"> yang meningkat </w:t>
      </w:r>
      <w:r w:rsidRPr="00AB6AAB">
        <w:rPr>
          <w:rFonts w:ascii="Times New Roman" w:eastAsia="MS Mincho" w:hAnsi="Times New Roman" w:cs="Times New Roman"/>
          <w:kern w:val="0"/>
          <w:sz w:val="24"/>
          <w:szCs w:val="24"/>
          <w:lang w:eastAsia="ja-JP" w:bidi="ar-SA"/>
          <w14:ligatures w14:val="none"/>
        </w:rPr>
        <w:t xml:space="preserve">, fungsi peran </w:t>
      </w:r>
      <w:r w:rsidRPr="000D011C">
        <w:rPr>
          <w:rFonts w:ascii="Times New Roman" w:eastAsia="MS Mincho" w:hAnsi="Times New Roman" w:cs="Times New Roman"/>
          <w:kern w:val="0"/>
          <w:sz w:val="24"/>
          <w:szCs w:val="24"/>
          <w:lang w:eastAsia="ja-JP" w:bidi="ar-SA"/>
          <w14:ligatures w14:val="none"/>
        </w:rPr>
        <w:t xml:space="preserve">yang meningkat </w:t>
      </w:r>
      <w:r w:rsidRPr="00AB6AAB">
        <w:rPr>
          <w:rFonts w:ascii="Times New Roman" w:eastAsia="MS Mincho" w:hAnsi="Times New Roman" w:cs="Times New Roman"/>
          <w:kern w:val="0"/>
          <w:sz w:val="24"/>
          <w:szCs w:val="24"/>
          <w:lang w:eastAsia="ja-JP" w:bidi="ar-SA"/>
          <w14:ligatures w14:val="none"/>
        </w:rPr>
        <w:t xml:space="preserve">dan </w:t>
      </w:r>
      <w:r w:rsidRPr="000D011C">
        <w:rPr>
          <w:rFonts w:ascii="Times New Roman" w:eastAsia="MS Mincho" w:hAnsi="Times New Roman" w:cs="Times New Roman"/>
          <w:kern w:val="0"/>
          <w:sz w:val="24"/>
          <w:szCs w:val="24"/>
          <w:lang w:eastAsia="ja-JP" w:bidi="ar-SA"/>
          <w14:ligatures w14:val="none"/>
        </w:rPr>
        <w:t>i</w:t>
      </w:r>
      <w:r w:rsidRPr="00AB6AAB">
        <w:rPr>
          <w:rFonts w:ascii="Times New Roman" w:eastAsia="MS Mincho" w:hAnsi="Times New Roman" w:cs="Times New Roman"/>
          <w:kern w:val="0"/>
          <w:sz w:val="24"/>
          <w:szCs w:val="24"/>
          <w:lang w:eastAsia="ja-JP" w:bidi="ar-SA"/>
          <w14:ligatures w14:val="none"/>
        </w:rPr>
        <w:t>nterdependensi</w:t>
      </w:r>
      <w:r w:rsidRPr="000D011C">
        <w:rPr>
          <w:rFonts w:ascii="Times New Roman" w:eastAsia="MS Mincho" w:hAnsi="Times New Roman" w:cs="Times New Roman"/>
          <w:kern w:val="0"/>
          <w:sz w:val="24"/>
          <w:szCs w:val="24"/>
          <w:lang w:eastAsia="ja-JP" w:bidi="ar-SA"/>
          <w14:ligatures w14:val="none"/>
        </w:rPr>
        <w:t xml:space="preserve"> meningkat.</w:t>
      </w:r>
      <w:r w:rsidRPr="006B7322">
        <w:rPr>
          <w:rFonts w:ascii="Times New Roman" w:eastAsia="MS Mincho" w:hAnsi="Times New Roman" w:cs="Times New Roman"/>
          <w:kern w:val="0"/>
          <w:sz w:val="24"/>
          <w:szCs w:val="24"/>
          <w:lang w:eastAsia="ja-JP" w:bidi="ar-SA"/>
          <w14:ligatures w14:val="none"/>
        </w:rPr>
        <w:t xml:space="preserve"> </w:t>
      </w:r>
      <w:r w:rsidRPr="00361807">
        <w:rPr>
          <w:rFonts w:ascii="Times New Roman" w:eastAsia="MS Mincho" w:hAnsi="Times New Roman" w:cs="Times New Roman"/>
          <w:kern w:val="0"/>
          <w:sz w:val="24"/>
          <w:szCs w:val="24"/>
          <w:lang w:eastAsia="ja-JP" w:bidi="ar-SA"/>
          <w14:ligatures w14:val="none"/>
        </w:rPr>
        <w:t xml:space="preserve">kemudian akan </w:t>
      </w:r>
      <w:r w:rsidRPr="006B7322">
        <w:rPr>
          <w:rFonts w:ascii="Times New Roman" w:eastAsia="MS Mincho" w:hAnsi="Times New Roman" w:cs="Times New Roman"/>
          <w:kern w:val="0"/>
          <w:sz w:val="24"/>
          <w:szCs w:val="24"/>
          <w:lang w:eastAsia="ja-JP" w:bidi="ar-SA"/>
          <w14:ligatures w14:val="none"/>
        </w:rPr>
        <w:t>muncul sebuah</w:t>
      </w:r>
      <w:r w:rsidRPr="00361807">
        <w:rPr>
          <w:rFonts w:ascii="Times New Roman" w:eastAsia="MS Mincho" w:hAnsi="Times New Roman" w:cs="Times New Roman"/>
          <w:kern w:val="0"/>
          <w:sz w:val="24"/>
          <w:szCs w:val="24"/>
          <w:lang w:eastAsia="ja-JP" w:bidi="ar-SA"/>
          <w14:ligatures w14:val="none"/>
        </w:rPr>
        <w:t xml:space="preserve"> output</w:t>
      </w:r>
      <w:r w:rsidRPr="006B7322">
        <w:rPr>
          <w:rFonts w:ascii="Times New Roman" w:eastAsia="MS Mincho" w:hAnsi="Times New Roman" w:cs="Times New Roman"/>
          <w:kern w:val="0"/>
          <w:sz w:val="24"/>
          <w:szCs w:val="24"/>
          <w:lang w:eastAsia="ja-JP" w:bidi="ar-SA"/>
          <w14:ligatures w14:val="none"/>
        </w:rPr>
        <w:t xml:space="preserve"> yang disebut dengan suatu respon. D</w:t>
      </w:r>
      <w:r w:rsidRPr="00361807">
        <w:rPr>
          <w:rFonts w:ascii="Times New Roman" w:eastAsia="MS Mincho" w:hAnsi="Times New Roman" w:cs="Times New Roman"/>
          <w:kern w:val="0"/>
          <w:sz w:val="24"/>
          <w:szCs w:val="24"/>
          <w:lang w:eastAsia="ja-JP" w:bidi="ar-SA"/>
          <w14:ligatures w14:val="none"/>
        </w:rPr>
        <w:t>alam</w:t>
      </w:r>
      <w:r w:rsidRPr="006B7322">
        <w:rPr>
          <w:rFonts w:ascii="Times New Roman" w:eastAsia="MS Mincho" w:hAnsi="Times New Roman" w:cs="Times New Roman"/>
          <w:kern w:val="0"/>
          <w:sz w:val="24"/>
          <w:szCs w:val="24"/>
          <w:lang w:eastAsia="ja-JP" w:bidi="ar-SA"/>
          <w14:ligatures w14:val="none"/>
        </w:rPr>
        <w:t xml:space="preserve"> </w:t>
      </w:r>
      <w:r w:rsidRPr="00361807">
        <w:rPr>
          <w:rFonts w:ascii="Times New Roman" w:eastAsia="MS Mincho" w:hAnsi="Times New Roman" w:cs="Times New Roman"/>
          <w:kern w:val="0"/>
          <w:sz w:val="24"/>
          <w:szCs w:val="24"/>
          <w:lang w:eastAsia="ja-JP" w:bidi="ar-SA"/>
          <w14:ligatures w14:val="none"/>
        </w:rPr>
        <w:t>penelitian ini yang merupakan output adalah motivasi pasien dalam menjalani kemoterapi</w:t>
      </w:r>
      <w:r w:rsidRPr="006B7322">
        <w:rPr>
          <w:rFonts w:ascii="Times New Roman" w:eastAsia="MS Mincho" w:hAnsi="Times New Roman" w:cs="Times New Roman"/>
          <w:kern w:val="0"/>
          <w:sz w:val="24"/>
          <w:szCs w:val="24"/>
          <w:lang w:eastAsia="ja-JP" w:bidi="ar-SA"/>
          <w14:ligatures w14:val="none"/>
        </w:rPr>
        <w:t>. komponen motivasi terdiri dari motivasi instrinsik yang meliputi f</w:t>
      </w:r>
      <w:r w:rsidRPr="006B7322">
        <w:rPr>
          <w:rFonts w:ascii="Times New Roman" w:hAnsi="Times New Roman" w:cs="Times New Roman"/>
          <w:sz w:val="24"/>
          <w:szCs w:val="24"/>
        </w:rPr>
        <w:t>isik, kematangan usia, keinginan dalam diri sendiri, pengelolaan diri, tingkat pengetahuan. Motivasi</w:t>
      </w:r>
      <w:r w:rsidRPr="006B7322">
        <w:rPr>
          <w:rFonts w:ascii="Times New Roman" w:hAnsi="Times New Roman" w:cs="Times New Roman"/>
          <w:sz w:val="24"/>
          <w:szCs w:val="24"/>
          <w:lang w:val="fi-FI"/>
        </w:rPr>
        <w:t xml:space="preserve"> ekstinsik yang meliputi </w:t>
      </w:r>
      <w:r w:rsidRPr="000D011C">
        <w:rPr>
          <w:rFonts w:ascii="Times New Roman" w:hAnsi="Times New Roman" w:cs="Times New Roman"/>
          <w:sz w:val="24"/>
          <w:szCs w:val="24"/>
          <w:lang w:val="fi-FI"/>
        </w:rPr>
        <w:t>lingkungan agama</w:t>
      </w:r>
      <w:r>
        <w:rPr>
          <w:rFonts w:ascii="Times New Roman" w:hAnsi="Times New Roman" w:cs="Times New Roman"/>
          <w:sz w:val="24"/>
          <w:szCs w:val="24"/>
          <w:lang w:val="fi-FI"/>
        </w:rPr>
        <w:t xml:space="preserve"> atau </w:t>
      </w:r>
      <w:r w:rsidRPr="000D011C">
        <w:rPr>
          <w:rFonts w:ascii="Times New Roman" w:hAnsi="Times New Roman" w:cs="Times New Roman"/>
          <w:sz w:val="24"/>
          <w:szCs w:val="24"/>
          <w:lang w:val="fi-FI"/>
        </w:rPr>
        <w:t xml:space="preserve">kepercayaan, penguat </w:t>
      </w:r>
      <w:r>
        <w:rPr>
          <w:rFonts w:ascii="Times New Roman" w:hAnsi="Times New Roman" w:cs="Times New Roman"/>
          <w:sz w:val="24"/>
          <w:szCs w:val="24"/>
          <w:lang w:val="fi-FI"/>
        </w:rPr>
        <w:t xml:space="preserve">atau </w:t>
      </w:r>
      <w:r w:rsidRPr="000D011C">
        <w:rPr>
          <w:rFonts w:ascii="Times New Roman" w:hAnsi="Times New Roman" w:cs="Times New Roman"/>
          <w:sz w:val="24"/>
          <w:szCs w:val="24"/>
          <w:lang w:val="fi-FI"/>
        </w:rPr>
        <w:t>kekuatan</w:t>
      </w:r>
      <w:r>
        <w:rPr>
          <w:rFonts w:ascii="Times New Roman" w:hAnsi="Times New Roman" w:cs="Times New Roman"/>
          <w:sz w:val="24"/>
          <w:szCs w:val="24"/>
          <w:lang w:val="fi-FI"/>
        </w:rPr>
        <w:t>.</w:t>
      </w:r>
    </w:p>
    <w:p w14:paraId="5507BD75" w14:textId="76E4AA69" w:rsidR="00697FEC" w:rsidRPr="00F524E8" w:rsidRDefault="00746A6F" w:rsidP="00F524E8">
      <w:pPr>
        <w:pStyle w:val="Judul2"/>
        <w:rPr>
          <w:rFonts w:eastAsia="Calibri"/>
          <w:lang w:val="en-US" w:bidi="ar-SA"/>
        </w:rPr>
      </w:pPr>
      <w:bookmarkStart w:id="151" w:name="_Toc161205886"/>
      <w:r>
        <w:rPr>
          <w:rFonts w:eastAsia="Calibri"/>
          <w:lang w:val="en-US" w:bidi="ar-SA"/>
        </w:rPr>
        <w:t>2.7 Literatur Riview</w:t>
      </w:r>
      <w:bookmarkEnd w:id="151"/>
    </w:p>
    <w:p w14:paraId="0D09070A" w14:textId="0FE58E9F" w:rsidR="00283226" w:rsidRPr="007E02A6" w:rsidRDefault="007E02A6" w:rsidP="007E02A6">
      <w:pPr>
        <w:pStyle w:val="Keterangan"/>
        <w:rPr>
          <w:rFonts w:ascii="Times New Roman" w:hAnsi="Times New Roman" w:cs="Times New Roman"/>
          <w:i w:val="0"/>
          <w:iCs w:val="0"/>
          <w:color w:val="0D0D0D" w:themeColor="text1" w:themeTint="F2"/>
          <w:sz w:val="24"/>
          <w:szCs w:val="24"/>
        </w:rPr>
      </w:pPr>
      <w:bookmarkStart w:id="152" w:name="_Toc159176831"/>
      <w:r w:rsidRPr="00892AF3">
        <w:rPr>
          <w:rFonts w:ascii="Times New Roman" w:hAnsi="Times New Roman" w:cs="Times New Roman"/>
          <w:b/>
          <w:bCs/>
          <w:i w:val="0"/>
          <w:iCs w:val="0"/>
          <w:color w:val="0D0D0D" w:themeColor="text1" w:themeTint="F2"/>
          <w:sz w:val="24"/>
          <w:szCs w:val="24"/>
        </w:rPr>
        <w:t>Tabel 2</w:t>
      </w:r>
      <w:r w:rsidRPr="00892AF3">
        <w:rPr>
          <w:rFonts w:ascii="Times New Roman" w:hAnsi="Times New Roman" w:cs="Times New Roman"/>
          <w:b/>
          <w:bCs/>
          <w:i w:val="0"/>
          <w:iCs w:val="0"/>
          <w:color w:val="0D0D0D" w:themeColor="text1" w:themeTint="F2"/>
          <w:sz w:val="24"/>
          <w:szCs w:val="24"/>
          <w:lang w:val="en-US"/>
        </w:rPr>
        <w:t>.</w:t>
      </w:r>
      <w:r w:rsidR="00171F8C">
        <w:rPr>
          <w:rFonts w:ascii="Times New Roman" w:hAnsi="Times New Roman" w:cs="Times New Roman"/>
          <w:b/>
          <w:bCs/>
          <w:i w:val="0"/>
          <w:iCs w:val="0"/>
          <w:color w:val="0D0D0D" w:themeColor="text1" w:themeTint="F2"/>
          <w:sz w:val="24"/>
          <w:szCs w:val="24"/>
          <w:lang w:val="en-US"/>
        </w:rPr>
        <w:t>4</w:t>
      </w:r>
      <w:r>
        <w:rPr>
          <w:rFonts w:ascii="Times New Roman" w:hAnsi="Times New Roman" w:cs="Times New Roman"/>
          <w:b/>
          <w:bCs/>
          <w:color w:val="0D0D0D" w:themeColor="text1" w:themeTint="F2"/>
          <w:sz w:val="24"/>
          <w:szCs w:val="24"/>
          <w:lang w:val="en-US"/>
        </w:rPr>
        <w:t xml:space="preserve"> </w:t>
      </w:r>
      <w:r w:rsidRPr="002631B0">
        <w:rPr>
          <w:rFonts w:ascii="Times New Roman" w:hAnsi="Times New Roman" w:cs="Times New Roman"/>
          <w:color w:val="0D0D0D" w:themeColor="text1" w:themeTint="F2"/>
          <w:sz w:val="24"/>
          <w:szCs w:val="24"/>
          <w:lang w:val="en-US"/>
        </w:rPr>
        <w:t>Literatur Review</w:t>
      </w:r>
      <w:bookmarkEnd w:id="152"/>
    </w:p>
    <w:tbl>
      <w:tblPr>
        <w:tblStyle w:val="KisiTabel"/>
        <w:tblW w:w="8825" w:type="dxa"/>
        <w:tblInd w:w="-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2"/>
        <w:gridCol w:w="1378"/>
        <w:gridCol w:w="1445"/>
        <w:gridCol w:w="1440"/>
        <w:gridCol w:w="1260"/>
        <w:gridCol w:w="1260"/>
        <w:gridCol w:w="1530"/>
      </w:tblGrid>
      <w:tr w:rsidR="00620FE4" w:rsidRPr="00E06C9E" w14:paraId="46327CC9" w14:textId="77777777" w:rsidTr="00892AF3">
        <w:trPr>
          <w:trHeight w:val="791"/>
        </w:trPr>
        <w:tc>
          <w:tcPr>
            <w:tcW w:w="512" w:type="dxa"/>
            <w:tcBorders>
              <w:top w:val="single" w:sz="4" w:space="0" w:color="auto"/>
              <w:bottom w:val="single" w:sz="4" w:space="0" w:color="auto"/>
            </w:tcBorders>
          </w:tcPr>
          <w:p w14:paraId="770CAE0F" w14:textId="754E994C" w:rsidR="004D0DF3" w:rsidRPr="00E06C9E" w:rsidRDefault="004D0DF3" w:rsidP="00E06C9E">
            <w:pPr>
              <w:jc w:val="both"/>
              <w:rPr>
                <w:sz w:val="24"/>
                <w:szCs w:val="24"/>
                <w:lang w:val="en-US"/>
              </w:rPr>
            </w:pPr>
            <w:bookmarkStart w:id="153" w:name="_Hlk151364053"/>
            <w:r w:rsidRPr="00E06C9E">
              <w:rPr>
                <w:sz w:val="24"/>
                <w:szCs w:val="24"/>
                <w:lang w:val="en-US"/>
              </w:rPr>
              <w:t>N</w:t>
            </w:r>
            <w:r w:rsidR="00A56C93" w:rsidRPr="00E06C9E">
              <w:rPr>
                <w:sz w:val="24"/>
                <w:szCs w:val="24"/>
                <w:lang w:val="en-US"/>
              </w:rPr>
              <w:t>o</w:t>
            </w:r>
          </w:p>
        </w:tc>
        <w:tc>
          <w:tcPr>
            <w:tcW w:w="1378" w:type="dxa"/>
            <w:tcBorders>
              <w:top w:val="single" w:sz="4" w:space="0" w:color="auto"/>
              <w:bottom w:val="single" w:sz="4" w:space="0" w:color="auto"/>
            </w:tcBorders>
          </w:tcPr>
          <w:p w14:paraId="3C7E77C0" w14:textId="56447CD6" w:rsidR="004D0DF3" w:rsidRPr="00E06C9E" w:rsidRDefault="004D0DF3" w:rsidP="00E06C9E">
            <w:pPr>
              <w:jc w:val="both"/>
              <w:rPr>
                <w:sz w:val="24"/>
                <w:szCs w:val="24"/>
                <w:lang w:val="en-US"/>
              </w:rPr>
            </w:pPr>
            <w:r w:rsidRPr="00E06C9E">
              <w:rPr>
                <w:sz w:val="24"/>
                <w:szCs w:val="24"/>
                <w:lang w:val="en-US"/>
              </w:rPr>
              <w:t>S</w:t>
            </w:r>
            <w:r w:rsidR="00A56C93" w:rsidRPr="00E06C9E">
              <w:rPr>
                <w:sz w:val="24"/>
                <w:szCs w:val="24"/>
                <w:lang w:val="en-US"/>
              </w:rPr>
              <w:t>umber</w:t>
            </w:r>
          </w:p>
        </w:tc>
        <w:tc>
          <w:tcPr>
            <w:tcW w:w="1445" w:type="dxa"/>
            <w:tcBorders>
              <w:top w:val="single" w:sz="4" w:space="0" w:color="auto"/>
              <w:bottom w:val="single" w:sz="4" w:space="0" w:color="auto"/>
            </w:tcBorders>
          </w:tcPr>
          <w:p w14:paraId="5AC4D5CB" w14:textId="4D707251" w:rsidR="004D0DF3" w:rsidRPr="00E06C9E" w:rsidRDefault="004D0DF3" w:rsidP="00E06C9E">
            <w:pPr>
              <w:jc w:val="both"/>
              <w:rPr>
                <w:sz w:val="24"/>
                <w:szCs w:val="24"/>
                <w:lang w:val="en-US"/>
              </w:rPr>
            </w:pPr>
            <w:r w:rsidRPr="00E06C9E">
              <w:rPr>
                <w:sz w:val="24"/>
                <w:szCs w:val="24"/>
                <w:lang w:val="en-US"/>
              </w:rPr>
              <w:t>O</w:t>
            </w:r>
            <w:r w:rsidR="00A56C93" w:rsidRPr="00E06C9E">
              <w:rPr>
                <w:sz w:val="24"/>
                <w:szCs w:val="24"/>
                <w:lang w:val="en-US"/>
              </w:rPr>
              <w:t>bjektiv</w:t>
            </w:r>
          </w:p>
        </w:tc>
        <w:tc>
          <w:tcPr>
            <w:tcW w:w="1440" w:type="dxa"/>
            <w:tcBorders>
              <w:top w:val="single" w:sz="4" w:space="0" w:color="auto"/>
              <w:bottom w:val="single" w:sz="4" w:space="0" w:color="auto"/>
            </w:tcBorders>
          </w:tcPr>
          <w:p w14:paraId="4C4AACCE" w14:textId="22D7A5CA" w:rsidR="004D0DF3" w:rsidRPr="00E06C9E" w:rsidRDefault="00A56C93" w:rsidP="00E06C9E">
            <w:pPr>
              <w:jc w:val="both"/>
              <w:rPr>
                <w:sz w:val="24"/>
                <w:szCs w:val="24"/>
              </w:rPr>
            </w:pPr>
            <w:r w:rsidRPr="00E06C9E">
              <w:rPr>
                <w:sz w:val="24"/>
                <w:szCs w:val="24"/>
                <w:lang w:val="en-US"/>
              </w:rPr>
              <w:t>Model Penelitian</w:t>
            </w:r>
          </w:p>
        </w:tc>
        <w:tc>
          <w:tcPr>
            <w:tcW w:w="1260" w:type="dxa"/>
            <w:tcBorders>
              <w:top w:val="single" w:sz="4" w:space="0" w:color="auto"/>
              <w:bottom w:val="single" w:sz="4" w:space="0" w:color="auto"/>
            </w:tcBorders>
          </w:tcPr>
          <w:p w14:paraId="67D42F6E" w14:textId="44407AC1" w:rsidR="004D0DF3" w:rsidRPr="00E06C9E" w:rsidRDefault="004D0DF3" w:rsidP="00E06C9E">
            <w:pPr>
              <w:jc w:val="both"/>
              <w:rPr>
                <w:sz w:val="24"/>
                <w:szCs w:val="24"/>
                <w:lang w:val="en-US"/>
              </w:rPr>
            </w:pPr>
            <w:r w:rsidRPr="00E06C9E">
              <w:rPr>
                <w:sz w:val="24"/>
                <w:szCs w:val="24"/>
                <w:lang w:val="en-US"/>
              </w:rPr>
              <w:t>R</w:t>
            </w:r>
            <w:r w:rsidR="00A56C93" w:rsidRPr="00E06C9E">
              <w:rPr>
                <w:sz w:val="24"/>
                <w:szCs w:val="24"/>
                <w:lang w:val="en-US"/>
              </w:rPr>
              <w:t>esponden</w:t>
            </w:r>
          </w:p>
        </w:tc>
        <w:tc>
          <w:tcPr>
            <w:tcW w:w="1260" w:type="dxa"/>
            <w:tcBorders>
              <w:top w:val="single" w:sz="4" w:space="0" w:color="auto"/>
              <w:bottom w:val="single" w:sz="4" w:space="0" w:color="auto"/>
            </w:tcBorders>
          </w:tcPr>
          <w:p w14:paraId="522C6B92" w14:textId="45FFF94B" w:rsidR="004D0DF3" w:rsidRPr="00E06C9E" w:rsidRDefault="004D0DF3" w:rsidP="00E06C9E">
            <w:pPr>
              <w:jc w:val="both"/>
              <w:rPr>
                <w:sz w:val="24"/>
                <w:szCs w:val="24"/>
                <w:lang w:val="en-US"/>
              </w:rPr>
            </w:pPr>
            <w:r w:rsidRPr="00E06C9E">
              <w:rPr>
                <w:sz w:val="24"/>
                <w:szCs w:val="24"/>
                <w:lang w:val="en-US"/>
              </w:rPr>
              <w:t>M</w:t>
            </w:r>
            <w:r w:rsidR="00A56C93" w:rsidRPr="00E06C9E">
              <w:rPr>
                <w:sz w:val="24"/>
                <w:szCs w:val="24"/>
                <w:lang w:val="en-US"/>
              </w:rPr>
              <w:t>etode Penelitian</w:t>
            </w:r>
          </w:p>
        </w:tc>
        <w:tc>
          <w:tcPr>
            <w:tcW w:w="1530" w:type="dxa"/>
            <w:tcBorders>
              <w:top w:val="single" w:sz="4" w:space="0" w:color="auto"/>
              <w:bottom w:val="single" w:sz="4" w:space="0" w:color="auto"/>
            </w:tcBorders>
          </w:tcPr>
          <w:p w14:paraId="0D27AD5D" w14:textId="080B9F75" w:rsidR="004D0DF3" w:rsidRPr="00E06C9E" w:rsidRDefault="004D0DF3" w:rsidP="00E06C9E">
            <w:pPr>
              <w:jc w:val="both"/>
              <w:rPr>
                <w:sz w:val="24"/>
                <w:szCs w:val="24"/>
                <w:lang w:val="en-US"/>
              </w:rPr>
            </w:pPr>
            <w:r w:rsidRPr="00E06C9E">
              <w:rPr>
                <w:sz w:val="24"/>
                <w:szCs w:val="24"/>
                <w:lang w:val="en-US"/>
              </w:rPr>
              <w:t>H</w:t>
            </w:r>
            <w:r w:rsidR="00A56C93" w:rsidRPr="00E06C9E">
              <w:rPr>
                <w:sz w:val="24"/>
                <w:szCs w:val="24"/>
                <w:lang w:val="en-US"/>
              </w:rPr>
              <w:t>asil Penelitian</w:t>
            </w:r>
          </w:p>
        </w:tc>
      </w:tr>
      <w:tr w:rsidR="00FA7DDC" w:rsidRPr="00E06C9E" w14:paraId="4DD488D9" w14:textId="77777777" w:rsidTr="00892AF3">
        <w:trPr>
          <w:trHeight w:val="791"/>
        </w:trPr>
        <w:tc>
          <w:tcPr>
            <w:tcW w:w="512" w:type="dxa"/>
            <w:tcBorders>
              <w:top w:val="single" w:sz="4" w:space="0" w:color="auto"/>
            </w:tcBorders>
          </w:tcPr>
          <w:p w14:paraId="1E39DA11" w14:textId="39A4372B" w:rsidR="00FA7DDC" w:rsidRPr="00E06C9E" w:rsidRDefault="00FA7DDC" w:rsidP="00E06C9E">
            <w:pPr>
              <w:jc w:val="both"/>
              <w:rPr>
                <w:sz w:val="24"/>
                <w:szCs w:val="24"/>
                <w:lang w:val="en-US"/>
              </w:rPr>
            </w:pPr>
            <w:r w:rsidRPr="00E06C9E">
              <w:rPr>
                <w:sz w:val="24"/>
                <w:szCs w:val="24"/>
                <w:lang w:val="en-US"/>
              </w:rPr>
              <w:t>1</w:t>
            </w:r>
          </w:p>
        </w:tc>
        <w:tc>
          <w:tcPr>
            <w:tcW w:w="1378" w:type="dxa"/>
            <w:tcBorders>
              <w:top w:val="single" w:sz="4" w:space="0" w:color="auto"/>
            </w:tcBorders>
          </w:tcPr>
          <w:p w14:paraId="2C1F84D2" w14:textId="77777777" w:rsidR="00FA7DDC" w:rsidRPr="00E06C9E" w:rsidRDefault="00FA7DDC" w:rsidP="00E06C9E">
            <w:pPr>
              <w:jc w:val="both"/>
              <w:rPr>
                <w:sz w:val="24"/>
                <w:szCs w:val="24"/>
                <w:lang w:val="id"/>
              </w:rPr>
            </w:pPr>
            <w:r w:rsidRPr="00E06C9E">
              <w:rPr>
                <w:sz w:val="24"/>
                <w:szCs w:val="24"/>
                <w:lang w:val="id"/>
              </w:rPr>
              <w:t>H</w:t>
            </w:r>
            <w:r w:rsidRPr="00E06C9E">
              <w:rPr>
                <w:sz w:val="24"/>
                <w:szCs w:val="24"/>
                <w:lang w:val="fi-FI"/>
              </w:rPr>
              <w:t xml:space="preserve">ubungan Dukungan Keluarga Dengan Motivasi Untuk Sembuh Pada Pasien Kanker Yang Menjalani Kemoterapi Di RSU. </w:t>
            </w:r>
            <w:r w:rsidRPr="00E06C9E">
              <w:rPr>
                <w:sz w:val="24"/>
                <w:szCs w:val="24"/>
                <w:lang w:val="en-ID"/>
              </w:rPr>
              <w:t>Imelda Pekerja Indonesia.</w:t>
            </w:r>
          </w:p>
          <w:p w14:paraId="50373DF6" w14:textId="59EAAA45" w:rsidR="00FA7DDC" w:rsidRPr="00E06C9E" w:rsidRDefault="00FA7DDC" w:rsidP="00E06C9E">
            <w:pPr>
              <w:jc w:val="both"/>
              <w:rPr>
                <w:sz w:val="24"/>
                <w:szCs w:val="24"/>
                <w:lang w:val="en-US"/>
              </w:rPr>
            </w:pPr>
            <w:bookmarkStart w:id="154" w:name="_Toc158552137"/>
            <w:bookmarkStart w:id="155" w:name="_Toc158552477"/>
            <w:bookmarkStart w:id="156" w:name="_Toc158675396"/>
            <w:bookmarkStart w:id="157" w:name="_Toc158686876"/>
            <w:r w:rsidRPr="00E06C9E">
              <w:rPr>
                <w:sz w:val="24"/>
                <w:szCs w:val="24"/>
                <w:lang w:val="id"/>
              </w:rPr>
              <w:t>Nataria Yanti Silaban, Edisyah Putra</w:t>
            </w:r>
            <w:r w:rsidRPr="00E06C9E">
              <w:rPr>
                <w:sz w:val="24"/>
                <w:szCs w:val="24"/>
                <w:lang w:val="en-ID"/>
              </w:rPr>
              <w:t xml:space="preserve"> </w:t>
            </w:r>
            <w:r w:rsidRPr="00E06C9E">
              <w:rPr>
                <w:sz w:val="24"/>
                <w:szCs w:val="24"/>
                <w:lang w:val="id"/>
              </w:rPr>
              <w:t>Ritonga</w:t>
            </w:r>
            <w:r w:rsidR="005A09AD" w:rsidRPr="00E06C9E">
              <w:rPr>
                <w:sz w:val="24"/>
                <w:szCs w:val="24"/>
                <w:lang w:val="en-US"/>
              </w:rPr>
              <w:t>.</w:t>
            </w:r>
            <w:bookmarkEnd w:id="154"/>
            <w:bookmarkEnd w:id="155"/>
            <w:bookmarkEnd w:id="156"/>
            <w:bookmarkEnd w:id="157"/>
          </w:p>
          <w:p w14:paraId="14468B65" w14:textId="77777777" w:rsidR="005A09AD" w:rsidRPr="00E06C9E" w:rsidRDefault="005A09AD" w:rsidP="00E06C9E">
            <w:pPr>
              <w:jc w:val="both"/>
              <w:rPr>
                <w:sz w:val="24"/>
                <w:szCs w:val="24"/>
                <w:lang w:val="en-US"/>
              </w:rPr>
            </w:pPr>
          </w:p>
          <w:p w14:paraId="2C6F8C7A" w14:textId="7250DFC1" w:rsidR="00FA7DDC" w:rsidRPr="00E06C9E" w:rsidRDefault="00FA7DDC" w:rsidP="00E06C9E">
            <w:pPr>
              <w:jc w:val="both"/>
              <w:rPr>
                <w:sz w:val="24"/>
                <w:szCs w:val="24"/>
                <w:lang w:val="en-US"/>
              </w:rPr>
            </w:pPr>
            <w:r w:rsidRPr="00E06C9E">
              <w:rPr>
                <w:sz w:val="24"/>
                <w:szCs w:val="24"/>
              </w:rPr>
              <w:t xml:space="preserve">Jurnal Ilmiah Keperawatan Imelda </w:t>
            </w:r>
            <w:r w:rsidRPr="00E06C9E">
              <w:rPr>
                <w:sz w:val="24"/>
                <w:szCs w:val="24"/>
              </w:rPr>
              <w:lastRenderedPageBreak/>
              <w:t>Vol. 7, No. 2, September 2021</w:t>
            </w:r>
          </w:p>
        </w:tc>
        <w:tc>
          <w:tcPr>
            <w:tcW w:w="1445" w:type="dxa"/>
            <w:tcBorders>
              <w:top w:val="single" w:sz="4" w:space="0" w:color="auto"/>
            </w:tcBorders>
          </w:tcPr>
          <w:p w14:paraId="39838DEE" w14:textId="77777777" w:rsidR="00FA7DDC" w:rsidRPr="00E06C9E" w:rsidRDefault="00FA7DDC" w:rsidP="00E06C9E">
            <w:pPr>
              <w:jc w:val="both"/>
              <w:rPr>
                <w:sz w:val="24"/>
                <w:szCs w:val="24"/>
                <w:lang w:val="id"/>
              </w:rPr>
            </w:pPr>
            <w:r w:rsidRPr="00E06C9E">
              <w:rPr>
                <w:sz w:val="24"/>
                <w:szCs w:val="24"/>
                <w:lang w:val="id"/>
              </w:rPr>
              <w:lastRenderedPageBreak/>
              <w:t>bertujuan untuk melihat dan mengetahui adanya hubungan yang signifikan antara dukungan keluarga dengan motivasi untuk sembuh pada pasien kanker yang menjalani kemoterapi di Rumah Sakit Umum Imelda Pekerja Indonesia Tahun 2021.</w:t>
            </w:r>
          </w:p>
          <w:p w14:paraId="4E6CF70A" w14:textId="77777777" w:rsidR="00FA7DDC" w:rsidRPr="00E06C9E" w:rsidRDefault="00FA7DDC" w:rsidP="00E06C9E">
            <w:pPr>
              <w:jc w:val="both"/>
              <w:rPr>
                <w:sz w:val="24"/>
                <w:szCs w:val="24"/>
                <w:lang w:val="id"/>
              </w:rPr>
            </w:pPr>
          </w:p>
        </w:tc>
        <w:tc>
          <w:tcPr>
            <w:tcW w:w="1440" w:type="dxa"/>
            <w:tcBorders>
              <w:top w:val="single" w:sz="4" w:space="0" w:color="auto"/>
            </w:tcBorders>
          </w:tcPr>
          <w:p w14:paraId="454E28DA" w14:textId="73A3BF38" w:rsidR="00FA7DDC" w:rsidRPr="00E06C9E" w:rsidRDefault="00FA7DDC" w:rsidP="00E06C9E">
            <w:pPr>
              <w:jc w:val="both"/>
              <w:rPr>
                <w:sz w:val="24"/>
                <w:szCs w:val="24"/>
                <w:lang w:val="en-US"/>
              </w:rPr>
            </w:pPr>
            <w:r w:rsidRPr="00E06C9E">
              <w:rPr>
                <w:sz w:val="24"/>
                <w:szCs w:val="24"/>
              </w:rPr>
              <w:t>Penelitian ini menggunakan desain deskriptif kolerasi dengan pendekatan cross sectional.</w:t>
            </w:r>
          </w:p>
        </w:tc>
        <w:tc>
          <w:tcPr>
            <w:tcW w:w="1260" w:type="dxa"/>
            <w:tcBorders>
              <w:top w:val="single" w:sz="4" w:space="0" w:color="auto"/>
            </w:tcBorders>
          </w:tcPr>
          <w:p w14:paraId="62821473" w14:textId="3E89DFDB" w:rsidR="00FA7DDC" w:rsidRPr="00E06C9E" w:rsidRDefault="00FA7DDC" w:rsidP="00E06C9E">
            <w:pPr>
              <w:jc w:val="both"/>
              <w:rPr>
                <w:sz w:val="24"/>
                <w:szCs w:val="24"/>
                <w:lang w:val="en-US"/>
              </w:rPr>
            </w:pPr>
            <w:r w:rsidRPr="00E06C9E">
              <w:rPr>
                <w:sz w:val="24"/>
                <w:szCs w:val="24"/>
              </w:rPr>
              <w:t>populasi berjumlah 30 orang dan pengambilan sampel dengan metode non probability sampling menggunakan purposive sampling.</w:t>
            </w:r>
          </w:p>
        </w:tc>
        <w:tc>
          <w:tcPr>
            <w:tcW w:w="1260" w:type="dxa"/>
            <w:tcBorders>
              <w:top w:val="single" w:sz="4" w:space="0" w:color="auto"/>
            </w:tcBorders>
          </w:tcPr>
          <w:p w14:paraId="33577724" w14:textId="5072E27F" w:rsidR="00FA7DDC" w:rsidRPr="00E06C9E" w:rsidRDefault="00FA7DDC" w:rsidP="00E06C9E">
            <w:pPr>
              <w:jc w:val="both"/>
              <w:rPr>
                <w:sz w:val="24"/>
                <w:szCs w:val="24"/>
              </w:rPr>
            </w:pPr>
            <w:r w:rsidRPr="00E06C9E">
              <w:rPr>
                <w:sz w:val="24"/>
                <w:szCs w:val="24"/>
              </w:rPr>
              <w:t>Teknik analisa data dengan menggunakan analisa data univariate dan bivariate dengan taraf signifikan 95% (≤0,05).</w:t>
            </w:r>
          </w:p>
        </w:tc>
        <w:tc>
          <w:tcPr>
            <w:tcW w:w="1530" w:type="dxa"/>
            <w:tcBorders>
              <w:top w:val="single" w:sz="4" w:space="0" w:color="auto"/>
            </w:tcBorders>
          </w:tcPr>
          <w:p w14:paraId="3B70E3C8" w14:textId="77777777" w:rsidR="00FA7DDC" w:rsidRPr="00E06C9E" w:rsidRDefault="00FA7DDC" w:rsidP="00E06C9E">
            <w:pPr>
              <w:jc w:val="both"/>
              <w:rPr>
                <w:sz w:val="24"/>
                <w:szCs w:val="24"/>
              </w:rPr>
            </w:pPr>
            <w:r w:rsidRPr="00E06C9E">
              <w:rPr>
                <w:sz w:val="24"/>
                <w:szCs w:val="24"/>
              </w:rPr>
              <w:t xml:space="preserve">Hasil penelitian ini menunjukkan bahwa adanya hubungan yang signifikan antara dukungan keluarga dengan motivasi untuk sembuh pada pasien kanker yang menjalani kemoterapi dengan nilai P = 0,000 ± ≤ 0,05 di Rumah Sakit Umum Imelda Pekerja Indonesia </w:t>
            </w:r>
            <w:r w:rsidRPr="00E06C9E">
              <w:rPr>
                <w:sz w:val="24"/>
                <w:szCs w:val="24"/>
              </w:rPr>
              <w:lastRenderedPageBreak/>
              <w:t>Tahun 2021.</w:t>
            </w:r>
            <w:r w:rsidRPr="00E06C9E">
              <w:rPr>
                <w:sz w:val="24"/>
                <w:szCs w:val="24"/>
              </w:rPr>
              <w:fldChar w:fldCharType="begin" w:fldLock="1"/>
            </w:r>
            <w:r w:rsidRPr="00E06C9E">
              <w:rPr>
                <w:sz w:val="24"/>
                <w:szCs w:val="24"/>
              </w:rPr>
              <w:instrText>ADDIN CSL_CITATION {"citationItems":[{"id":"ITEM-1","itemData":{"DOI":"10.52943/jikeperawatan.v7i2.615","ISSN":"2442-8108","abstract":"Kanker adalah pertumbuhan sel abnormal yang cenderung menyerang jaringan disekitarnya dan menyebar ke organ tubuh lain yang letaknya jauh. Pasien kanker yang menjalani kemoterapi kadang-kadang merasa pesimis bahwa penyakitnya tidak dapat diatasi atau tidak dapat sembuh, untuk mengurangi rasa pesimis itu diperlukan dukungan keluarga sehingga pasien mempunyai motivasi untuk sembuh.Penelitian ini bertujuan untuk melihat dan mengetahui adanya hubungan yang signifikan antara dukungan keluarga dengan motivasi untuk sembuh pada pasien kanker yang menjalani kemoterapi di Rumah Sakit Umum Imelda Pekerja Indonesia Tahun 2021.Penelitian ini menggunakan desain deskriptif kolerasi dengan pendekatan pengamatan sewaktu (cross sectional),dengan populasiberjumlah 30 orang dan pengambilan sampel dengan metode non probability sampling menggunakan purposive sampling.Teknik analisa data dengan menggunakan analisa data univariate dan bivariate dengan taraf signifikan 95% (≤ 0,05). Hasil penelitian ini menunjukkan bahwa adanya hubungan yang signifikan antara dukungan keluarga dengan motivasi untuk sembuh pada pasien kanker yang menjalani kemoterapi dengan nilai P = 0,000 ±  ≤ 0,05 di Rumah Sakit Umum Imelda Pekerja IndonesiaTahun 2021.Berdasarkan hasil penelitian diharapkan kepada petugas kesehatan dan peneliti dapat memahami dan meningkatkan kualitas asuhan keperawatan dengan melibatkan keluarga untuk memotivasi pasien agar bersedia menjalani kemoterapi secara teraturdi wilayah kerja Rumah Sakit Umum Imelda Pekerja IndonesiaTahun 2021.","author":[{"dropping-particle":"","family":"Yanti Silaban","given":"Nataria","non-dropping-particle":"","parse-names":false,"suffix":""},{"dropping-particle":"","family":"Edisyah Putra Ritonga","given":"","non-dropping-particle":"","parse-names":false,"suffix":""}],"container-title":"Jurnal Ilmiah Keperawatan Imelda","id":"ITEM-1","issue":"2","issued":{"date-parts":[["2021"]]},"page":"157-163","title":"Hubungan Dukungan Keluarga Dengan Motivasi Untuk Sembuh Pada Pasien Kanker Yang Menjalani Kemoterapi Di Rsu. Imelda Pekerja Indonesia","type":"article-journal","volume":"7"},"uris":["http://www.mendeley.com/documents/?uuid=a75641a1-75f7-4d8d-9fd7-7ac2bd21221d"]}],"mendeley":{"formattedCitation":"(Yanti Silaban &amp; Edisyah Putra Ritonga, 2021)","plainTextFormattedCitation":"(Yanti Silaban &amp; Edisyah Putra Ritonga, 2021)","previouslyFormattedCitation":"(Yanti Silaban &amp; Edisyah Putra Ritonga, 2021)"},"properties":{"noteIndex":0},"schema":"https://github.com/citation-style-language/schema/raw/master/csl-citation.json"}</w:instrText>
            </w:r>
            <w:r w:rsidRPr="00E06C9E">
              <w:rPr>
                <w:sz w:val="24"/>
                <w:szCs w:val="24"/>
              </w:rPr>
              <w:fldChar w:fldCharType="separate"/>
            </w:r>
            <w:r w:rsidRPr="00E06C9E">
              <w:rPr>
                <w:noProof/>
                <w:sz w:val="24"/>
                <w:szCs w:val="24"/>
              </w:rPr>
              <w:t>(Yanti Silaban &amp; Edisyah Putra Ritonga, 2021)</w:t>
            </w:r>
            <w:r w:rsidRPr="00E06C9E">
              <w:rPr>
                <w:sz w:val="24"/>
                <w:szCs w:val="24"/>
              </w:rPr>
              <w:fldChar w:fldCharType="end"/>
            </w:r>
            <w:r w:rsidRPr="00E06C9E">
              <w:rPr>
                <w:sz w:val="24"/>
                <w:szCs w:val="24"/>
              </w:rPr>
              <w:t>.</w:t>
            </w:r>
          </w:p>
          <w:p w14:paraId="3D82611E" w14:textId="77777777" w:rsidR="00FA7DDC" w:rsidRPr="00E06C9E" w:rsidRDefault="00FA7DDC" w:rsidP="00E06C9E">
            <w:pPr>
              <w:jc w:val="both"/>
              <w:rPr>
                <w:sz w:val="24"/>
                <w:szCs w:val="24"/>
                <w:lang w:val="en-US"/>
              </w:rPr>
            </w:pPr>
          </w:p>
        </w:tc>
      </w:tr>
      <w:tr w:rsidR="00EB1609" w:rsidRPr="00E06C9E" w14:paraId="38367D8D" w14:textId="77777777" w:rsidTr="003617C1">
        <w:trPr>
          <w:trHeight w:val="785"/>
        </w:trPr>
        <w:tc>
          <w:tcPr>
            <w:tcW w:w="512" w:type="dxa"/>
            <w:tcBorders>
              <w:bottom w:val="single" w:sz="4" w:space="0" w:color="auto"/>
            </w:tcBorders>
          </w:tcPr>
          <w:p w14:paraId="19235C53" w14:textId="1D7B6377" w:rsidR="00EB1609" w:rsidRPr="00E06C9E" w:rsidRDefault="00EB1609" w:rsidP="00E06C9E">
            <w:pPr>
              <w:jc w:val="both"/>
              <w:rPr>
                <w:sz w:val="24"/>
                <w:szCs w:val="24"/>
                <w:lang w:val="en-US"/>
              </w:rPr>
            </w:pPr>
            <w:r w:rsidRPr="00E06C9E">
              <w:rPr>
                <w:sz w:val="24"/>
                <w:szCs w:val="24"/>
                <w:lang w:val="en-US"/>
              </w:rPr>
              <w:lastRenderedPageBreak/>
              <w:t>2</w:t>
            </w:r>
          </w:p>
        </w:tc>
        <w:tc>
          <w:tcPr>
            <w:tcW w:w="1378" w:type="dxa"/>
            <w:tcBorders>
              <w:bottom w:val="single" w:sz="4" w:space="0" w:color="auto"/>
            </w:tcBorders>
          </w:tcPr>
          <w:p w14:paraId="266BF0A1" w14:textId="77777777" w:rsidR="00EB1609" w:rsidRPr="00E06C9E" w:rsidRDefault="00EB1609" w:rsidP="00E06C9E">
            <w:pPr>
              <w:jc w:val="both"/>
              <w:rPr>
                <w:rFonts w:eastAsia="Calibri"/>
                <w:sz w:val="24"/>
                <w:szCs w:val="24"/>
              </w:rPr>
            </w:pPr>
            <w:r w:rsidRPr="00E06C9E">
              <w:rPr>
                <w:rFonts w:eastAsia="Calibri"/>
                <w:sz w:val="24"/>
                <w:szCs w:val="24"/>
              </w:rPr>
              <w:t>Hubungan dukungan social dengan kualitas hidup pasien kanker kolorektal yang menjalani kemoterapi oral di poli onklologi RSUD. Arifin Achmad provinsi riau.</w:t>
            </w:r>
          </w:p>
          <w:p w14:paraId="34DB9EA3" w14:textId="77777777" w:rsidR="00EB1609" w:rsidRPr="00E06C9E" w:rsidRDefault="00EB1609" w:rsidP="00E06C9E">
            <w:pPr>
              <w:jc w:val="both"/>
              <w:rPr>
                <w:rFonts w:eastAsia="Calibri"/>
                <w:sz w:val="24"/>
                <w:szCs w:val="24"/>
              </w:rPr>
            </w:pPr>
          </w:p>
          <w:p w14:paraId="15FB132D" w14:textId="6E731FB5" w:rsidR="00EB1609" w:rsidRPr="00E06C9E" w:rsidRDefault="00EB1609" w:rsidP="00E06C9E">
            <w:pPr>
              <w:jc w:val="both"/>
              <w:rPr>
                <w:rFonts w:eastAsia="Calibri"/>
                <w:sz w:val="24"/>
                <w:szCs w:val="24"/>
                <w:lang w:val="en-US"/>
              </w:rPr>
            </w:pPr>
            <w:r w:rsidRPr="00E06C9E">
              <w:rPr>
                <w:rFonts w:eastAsia="Calibri"/>
                <w:sz w:val="24"/>
                <w:szCs w:val="24"/>
              </w:rPr>
              <w:t>Dwi Mitra Sari, Nurul Huda , Wasisto Utomo</w:t>
            </w:r>
            <w:r w:rsidR="00DA7EC6" w:rsidRPr="00E06C9E">
              <w:rPr>
                <w:rFonts w:eastAsia="Calibri"/>
                <w:sz w:val="24"/>
                <w:szCs w:val="24"/>
                <w:lang w:val="en-US"/>
              </w:rPr>
              <w:t>.</w:t>
            </w:r>
          </w:p>
          <w:p w14:paraId="4052749E" w14:textId="77777777" w:rsidR="00DA7EC6" w:rsidRPr="00E06C9E" w:rsidRDefault="00DA7EC6" w:rsidP="00E06C9E">
            <w:pPr>
              <w:jc w:val="both"/>
              <w:rPr>
                <w:rFonts w:eastAsia="Calibri"/>
                <w:sz w:val="24"/>
                <w:szCs w:val="24"/>
                <w:lang w:val="en-US"/>
              </w:rPr>
            </w:pPr>
          </w:p>
          <w:p w14:paraId="4E19C81A" w14:textId="1DBE5291" w:rsidR="00DA7EC6" w:rsidRPr="00E06C9E" w:rsidRDefault="00DA7EC6" w:rsidP="00E06C9E">
            <w:pPr>
              <w:jc w:val="both"/>
              <w:rPr>
                <w:rFonts w:eastAsia="Calibri"/>
                <w:sz w:val="24"/>
                <w:szCs w:val="24"/>
                <w:lang w:val="en-US"/>
              </w:rPr>
            </w:pPr>
            <w:r w:rsidRPr="00E06C9E">
              <w:rPr>
                <w:rFonts w:eastAsia="Calibri"/>
                <w:sz w:val="24"/>
                <w:szCs w:val="24"/>
                <w:lang w:val="en-US"/>
              </w:rPr>
              <w:t>Jurnal Online Mahasiswa, 2018, 5: 342-351.</w:t>
            </w:r>
          </w:p>
          <w:p w14:paraId="7C999E76" w14:textId="77777777" w:rsidR="00EB1609" w:rsidRPr="00E06C9E" w:rsidRDefault="00EB1609" w:rsidP="00E06C9E">
            <w:pPr>
              <w:jc w:val="both"/>
              <w:rPr>
                <w:sz w:val="24"/>
                <w:szCs w:val="24"/>
                <w:lang w:val="id"/>
              </w:rPr>
            </w:pPr>
          </w:p>
        </w:tc>
        <w:tc>
          <w:tcPr>
            <w:tcW w:w="1445" w:type="dxa"/>
            <w:tcBorders>
              <w:bottom w:val="single" w:sz="4" w:space="0" w:color="auto"/>
            </w:tcBorders>
          </w:tcPr>
          <w:p w14:paraId="26BD301F" w14:textId="77777777" w:rsidR="00EB1609" w:rsidRPr="00E06C9E" w:rsidRDefault="00EB1609" w:rsidP="00E06C9E">
            <w:pPr>
              <w:jc w:val="both"/>
              <w:rPr>
                <w:rFonts w:eastAsia="Calibri"/>
                <w:sz w:val="24"/>
                <w:szCs w:val="24"/>
              </w:rPr>
            </w:pPr>
            <w:r w:rsidRPr="00E06C9E">
              <w:rPr>
                <w:rFonts w:eastAsia="Calibri"/>
                <w:sz w:val="24"/>
                <w:szCs w:val="24"/>
              </w:rPr>
              <w:t>Tujuan dari penelitian ini adalah untuk mengetahui hubungan dukungan sosial dengan kualitas hidup pasien kanker kolorektal yang menjalani kemoterapi oral</w:t>
            </w:r>
          </w:p>
          <w:p w14:paraId="2C610B8E" w14:textId="77777777" w:rsidR="00EB1609" w:rsidRPr="00E06C9E" w:rsidRDefault="00EB1609" w:rsidP="00E06C9E">
            <w:pPr>
              <w:jc w:val="both"/>
              <w:rPr>
                <w:sz w:val="24"/>
                <w:szCs w:val="24"/>
              </w:rPr>
            </w:pPr>
          </w:p>
        </w:tc>
        <w:tc>
          <w:tcPr>
            <w:tcW w:w="1440" w:type="dxa"/>
            <w:tcBorders>
              <w:bottom w:val="single" w:sz="4" w:space="0" w:color="auto"/>
            </w:tcBorders>
          </w:tcPr>
          <w:p w14:paraId="1A592815" w14:textId="77777777" w:rsidR="00EB1609" w:rsidRPr="00E06C9E" w:rsidRDefault="00EB1609" w:rsidP="00E06C9E">
            <w:pPr>
              <w:jc w:val="both"/>
              <w:rPr>
                <w:rFonts w:eastAsia="Calibri"/>
                <w:sz w:val="24"/>
                <w:szCs w:val="24"/>
              </w:rPr>
            </w:pPr>
            <w:r w:rsidRPr="00E06C9E">
              <w:rPr>
                <w:rFonts w:eastAsia="Calibri"/>
                <w:sz w:val="24"/>
                <w:szCs w:val="24"/>
              </w:rPr>
              <w:t>Penelitian ini merupakan penelitian kuantitatif dengan menggunakan desain penelitian deskriptif korelasi dan pendekatan cross sectional.</w:t>
            </w:r>
          </w:p>
          <w:p w14:paraId="220515A3" w14:textId="77777777" w:rsidR="00EB1609" w:rsidRPr="00E06C9E" w:rsidRDefault="00EB1609" w:rsidP="00E06C9E">
            <w:pPr>
              <w:jc w:val="both"/>
              <w:rPr>
                <w:sz w:val="24"/>
                <w:szCs w:val="24"/>
              </w:rPr>
            </w:pPr>
          </w:p>
        </w:tc>
        <w:tc>
          <w:tcPr>
            <w:tcW w:w="1260" w:type="dxa"/>
            <w:tcBorders>
              <w:bottom w:val="single" w:sz="4" w:space="0" w:color="auto"/>
            </w:tcBorders>
          </w:tcPr>
          <w:p w14:paraId="50843344" w14:textId="77777777" w:rsidR="00EB1609" w:rsidRPr="00E06C9E" w:rsidRDefault="00EB1609" w:rsidP="00E06C9E">
            <w:pPr>
              <w:jc w:val="both"/>
              <w:rPr>
                <w:rFonts w:eastAsia="Calibri"/>
                <w:sz w:val="24"/>
                <w:szCs w:val="24"/>
              </w:rPr>
            </w:pPr>
            <w:r w:rsidRPr="00E06C9E">
              <w:rPr>
                <w:rFonts w:eastAsia="Calibri"/>
                <w:sz w:val="24"/>
                <w:szCs w:val="24"/>
              </w:rPr>
              <w:t>Pengambilan sampel menggunakan teknik purposive sampling dengan jumlah sampel 43 responden.</w:t>
            </w:r>
          </w:p>
          <w:p w14:paraId="381BD9E5" w14:textId="77777777" w:rsidR="00EB1609" w:rsidRPr="00E06C9E" w:rsidRDefault="00EB1609" w:rsidP="00E06C9E">
            <w:pPr>
              <w:jc w:val="both"/>
              <w:rPr>
                <w:sz w:val="24"/>
                <w:szCs w:val="24"/>
              </w:rPr>
            </w:pPr>
          </w:p>
        </w:tc>
        <w:tc>
          <w:tcPr>
            <w:tcW w:w="1260" w:type="dxa"/>
            <w:tcBorders>
              <w:bottom w:val="single" w:sz="4" w:space="0" w:color="auto"/>
            </w:tcBorders>
          </w:tcPr>
          <w:p w14:paraId="2D1B8F5D" w14:textId="77777777" w:rsidR="00EB1609" w:rsidRPr="00E06C9E" w:rsidRDefault="00EB1609" w:rsidP="00E06C9E">
            <w:pPr>
              <w:jc w:val="both"/>
              <w:rPr>
                <w:rFonts w:eastAsia="Calibri"/>
                <w:sz w:val="24"/>
                <w:szCs w:val="24"/>
              </w:rPr>
            </w:pPr>
            <w:r w:rsidRPr="00E06C9E">
              <w:rPr>
                <w:rFonts w:eastAsia="Calibri"/>
                <w:sz w:val="24"/>
                <w:szCs w:val="24"/>
              </w:rPr>
              <w:t xml:space="preserve">Analisis univariat dalam penelitian ini akan menampilkan distribusi frekuensi umur, jenis kelamin, pendidikan terakhir, siklus, stadium, dukungan sosial dan kualitas hidup masyarakat. Analisa bivariat digunakan untuk mengetahui apakah ada hubungan dua variabel yaitu dukungan sosial terhadap kualitas hidup pasien kanker kolorektal </w:t>
            </w:r>
            <w:r w:rsidRPr="00E06C9E">
              <w:rPr>
                <w:rFonts w:eastAsia="Calibri"/>
                <w:sz w:val="24"/>
                <w:szCs w:val="24"/>
              </w:rPr>
              <w:lastRenderedPageBreak/>
              <w:t>yang menajlani kemoterapi oral dengan menggunakan uji Chi-square.</w:t>
            </w:r>
          </w:p>
          <w:p w14:paraId="1F82EB34" w14:textId="77777777" w:rsidR="00EB1609" w:rsidRPr="00E06C9E" w:rsidRDefault="00EB1609" w:rsidP="00E06C9E">
            <w:pPr>
              <w:jc w:val="both"/>
              <w:rPr>
                <w:sz w:val="24"/>
                <w:szCs w:val="24"/>
              </w:rPr>
            </w:pPr>
          </w:p>
        </w:tc>
        <w:tc>
          <w:tcPr>
            <w:tcW w:w="1530" w:type="dxa"/>
            <w:tcBorders>
              <w:bottom w:val="single" w:sz="4" w:space="0" w:color="auto"/>
            </w:tcBorders>
          </w:tcPr>
          <w:p w14:paraId="7C85E887" w14:textId="5011690E" w:rsidR="00EB1609" w:rsidRPr="00E06C9E" w:rsidRDefault="00EB1609" w:rsidP="00E06C9E">
            <w:pPr>
              <w:jc w:val="both"/>
              <w:rPr>
                <w:rFonts w:eastAsia="Calibri"/>
                <w:kern w:val="2"/>
                <w:sz w:val="24"/>
                <w:szCs w:val="24"/>
              </w:rPr>
            </w:pPr>
            <w:r w:rsidRPr="00E06C9E">
              <w:rPr>
                <w:rFonts w:eastAsia="Calibri"/>
                <w:sz w:val="24"/>
                <w:szCs w:val="24"/>
              </w:rPr>
              <w:lastRenderedPageBreak/>
              <w:t xml:space="preserve">Hasil penelitian menunjukkan bahwa 16 responden (69,6%) yang memiliki dukungan sosial negatif adalah dalam kualitas hidup buruk, dan 7 orang (30,4%) yang mempunyai dukungan sosial negatif, berada dalam kualitas hidup baik. Diantara Responden yang mendapat dukungan sosial positif sebanyak 43 orang, kualitas hidup buruk sebanyak 6 orang (30,0%) dan kualitas hidup buruk sebanyak 14 orang (70,0%).yang mempunyai </w:t>
            </w:r>
            <w:r w:rsidRPr="00E06C9E">
              <w:rPr>
                <w:rFonts w:eastAsia="Calibri"/>
                <w:sz w:val="24"/>
                <w:szCs w:val="24"/>
              </w:rPr>
              <w:lastRenderedPageBreak/>
              <w:t>dukungan sosial positif mempunyai kualitas hidup yang baik. Berdasarkan hasil uji statistik menggunakan chi-square uji yang menghasilkan nilai ρ = ​​0,022 &lt; α (0,05), maka dapat disimpulkan terdapat hubungan antara dukungan sosial dengan kualitas hidup pasien kanker kolorektal yang menjalani kemoterapi oral. Dukungan sosial yang diterima oleh individ tidak memperpanjang umur penderita penyakit serius, namun dapat mengurangi rasa sakit dan meningkatkan kualitas hidup penderita.</w:t>
            </w:r>
            <w:r w:rsidR="00DA7EC6" w:rsidRPr="00E06C9E">
              <w:rPr>
                <w:rFonts w:eastAsia="Calibri"/>
                <w:sz w:val="24"/>
                <w:szCs w:val="24"/>
              </w:rPr>
              <w:fldChar w:fldCharType="begin" w:fldLock="1"/>
            </w:r>
            <w:r w:rsidR="00396CA6" w:rsidRPr="00E06C9E">
              <w:rPr>
                <w:rFonts w:eastAsia="Calibri"/>
                <w:sz w:val="24"/>
                <w:szCs w:val="24"/>
              </w:rPr>
              <w:instrText>ADDIN CSL_CITATION {"citationItems":[{"id":"ITEM-1","itemData":{"ISSN":"2355-6846","abstract":"Patients undergoing oral chemotherapy will experience a quality of lifedecrease. The quality of life can increase if there is a social support. This study aims to determine the relationship between social support and quality of life of colorectal cancer patients who undergo oral chemotherapy at RSUD Arifin Achmad in Riau Province with descriptive correlation research design and cross sectionalapproach. There were 43 people taken as the samples of this research. They were taken based on the inclusion criteria using purposive sampling technique. The measuring tools used were questionnaires of social support for social support variables and questionnaire of quality of life from WHOQOL-BREF for the quality of life variables. The analyses used were univariate analysis to know the frequency distribution and bivariate using chi-square test. The result showed that 16 respondents (69.6%) who had a negative social support, were in poor quality of life, and 7 people (30.4%) who had negative social support, were in good quality of life. Among the 43 respondents who had positive social support, 6 people (30.0%) were in a poor quality of life and 14 people (70.0%) who had positive social support were in a good quality of life. Based on the result of the statistical test using chi-square test, which resulted in ρ value = 0,022 &lt;α (0,05), it can be concluded that there is a correlation between social support with quality of life of colorectal cancer patients undergoing oral chemotherapy. Social support received by individual were not extend the life people with serious illness, but can reduce pain and improve the quality of life of patients.","author":[{"dropping-particle":"","family":"Sari","given":"Dwi Mitra","non-dropping-particle":"","parse-names":false,"suffix":""},{"dropping-particle":"","family":"Huda","given":"Nurul","non-dropping-particle":"","parse-names":false,"suffix":""},{"dropping-particle":"","family":"Utomo","given":"Wasisto","non-dropping-particle":"","parse-names":false,"suffix":""}],"container-title":"Jompsik","id":"ITEM-1","issue":"1","issued":{"date-parts":[["2018"]]},"page":"342-351","title":"Hubungan Dukungan Sosial Terhadap Kualitas Hidup Pasien Kanker Kolorektal yang Menjalani Kemoterapi Oral Di Poli Onkologo RSUD Arifin Achmad Provinsi Riau","type":"article-journal","volume":"5"},"uris":["http://www.mendeley.com/documents/?uuid=14a63262-10eb-4ee0-9f47-7fc4a99c20ac"]}],"mendeley":{"formattedCitation":"(Sari et al., 2018)","plainTextFormattedCitation":"(Sari et al., 2018)","previouslyFormattedCitation":"(Sari et al., 2018)"},"properties":{"noteIndex":0},"schema":"https://github.com/citation-style-language/schema/raw/master/csl-citation.json"}</w:instrText>
            </w:r>
            <w:r w:rsidR="00DA7EC6" w:rsidRPr="00E06C9E">
              <w:rPr>
                <w:rFonts w:eastAsia="Calibri"/>
                <w:sz w:val="24"/>
                <w:szCs w:val="24"/>
              </w:rPr>
              <w:fldChar w:fldCharType="separate"/>
            </w:r>
            <w:r w:rsidR="00DA7EC6" w:rsidRPr="00E06C9E">
              <w:rPr>
                <w:rFonts w:eastAsia="Calibri"/>
                <w:noProof/>
                <w:sz w:val="24"/>
                <w:szCs w:val="24"/>
              </w:rPr>
              <w:t>(Sari et al., 2018)</w:t>
            </w:r>
            <w:r w:rsidR="00DA7EC6" w:rsidRPr="00E06C9E">
              <w:rPr>
                <w:rFonts w:eastAsia="Calibri"/>
                <w:sz w:val="24"/>
                <w:szCs w:val="24"/>
              </w:rPr>
              <w:fldChar w:fldCharType="end"/>
            </w:r>
          </w:p>
        </w:tc>
      </w:tr>
      <w:tr w:rsidR="00620FE4" w:rsidRPr="00E06C9E" w14:paraId="4B93708C" w14:textId="77777777" w:rsidTr="00892AF3">
        <w:trPr>
          <w:trHeight w:val="125"/>
        </w:trPr>
        <w:tc>
          <w:tcPr>
            <w:tcW w:w="512" w:type="dxa"/>
            <w:tcBorders>
              <w:top w:val="single" w:sz="4" w:space="0" w:color="auto"/>
              <w:bottom w:val="single" w:sz="4" w:space="0" w:color="auto"/>
            </w:tcBorders>
          </w:tcPr>
          <w:p w14:paraId="5DB060B8" w14:textId="22FE4525" w:rsidR="004D0DF3" w:rsidRPr="00E06C9E" w:rsidRDefault="00EB1609" w:rsidP="00E06C9E">
            <w:pPr>
              <w:jc w:val="both"/>
              <w:rPr>
                <w:sz w:val="24"/>
                <w:szCs w:val="24"/>
              </w:rPr>
            </w:pPr>
            <w:r w:rsidRPr="00E06C9E">
              <w:rPr>
                <w:sz w:val="24"/>
                <w:szCs w:val="24"/>
              </w:rPr>
              <w:lastRenderedPageBreak/>
              <w:t>3</w:t>
            </w:r>
          </w:p>
        </w:tc>
        <w:tc>
          <w:tcPr>
            <w:tcW w:w="1378" w:type="dxa"/>
            <w:tcBorders>
              <w:top w:val="single" w:sz="4" w:space="0" w:color="auto"/>
              <w:bottom w:val="single" w:sz="4" w:space="0" w:color="auto"/>
            </w:tcBorders>
          </w:tcPr>
          <w:p w14:paraId="75E04FC7" w14:textId="77777777" w:rsidR="004D0DF3" w:rsidRPr="00E06C9E" w:rsidRDefault="004D0DF3" w:rsidP="00E06C9E">
            <w:pPr>
              <w:jc w:val="both"/>
              <w:rPr>
                <w:iCs/>
                <w:sz w:val="24"/>
                <w:szCs w:val="24"/>
              </w:rPr>
            </w:pPr>
            <w:r w:rsidRPr="00E06C9E">
              <w:rPr>
                <w:iCs/>
                <w:sz w:val="24"/>
                <w:szCs w:val="24"/>
              </w:rPr>
              <w:t>Dukungan Keluarga Untuk Meningkatkan Motivasi Pasien Kanker Payudara Menjalani Kemoterapi</w:t>
            </w:r>
          </w:p>
          <w:p w14:paraId="39618772" w14:textId="77777777" w:rsidR="004D0DF3" w:rsidRPr="00E06C9E" w:rsidRDefault="004D0DF3" w:rsidP="00E06C9E">
            <w:pPr>
              <w:jc w:val="both"/>
              <w:rPr>
                <w:iCs/>
                <w:sz w:val="24"/>
                <w:szCs w:val="24"/>
              </w:rPr>
            </w:pPr>
          </w:p>
          <w:p w14:paraId="6D95E785" w14:textId="77777777" w:rsidR="004D0DF3" w:rsidRPr="00E06C9E" w:rsidRDefault="004D0DF3" w:rsidP="00E06C9E">
            <w:pPr>
              <w:jc w:val="both"/>
              <w:rPr>
                <w:iCs/>
                <w:sz w:val="24"/>
                <w:szCs w:val="24"/>
              </w:rPr>
            </w:pPr>
            <w:r w:rsidRPr="00E06C9E">
              <w:rPr>
                <w:iCs/>
                <w:sz w:val="24"/>
                <w:szCs w:val="24"/>
              </w:rPr>
              <w:t>Marlinda, Nur Fadhilah, Novilia</w:t>
            </w:r>
          </w:p>
          <w:p w14:paraId="2ADFC19E" w14:textId="77777777" w:rsidR="004D0DF3" w:rsidRPr="00E06C9E" w:rsidRDefault="004D0DF3" w:rsidP="00E06C9E">
            <w:pPr>
              <w:jc w:val="both"/>
              <w:rPr>
                <w:iCs/>
                <w:sz w:val="24"/>
                <w:szCs w:val="24"/>
              </w:rPr>
            </w:pPr>
          </w:p>
          <w:p w14:paraId="65139E3E" w14:textId="77777777" w:rsidR="004D0DF3" w:rsidRPr="00E06C9E" w:rsidRDefault="004D0DF3" w:rsidP="00E06C9E">
            <w:pPr>
              <w:jc w:val="both"/>
              <w:rPr>
                <w:iCs/>
                <w:sz w:val="24"/>
                <w:szCs w:val="24"/>
              </w:rPr>
            </w:pPr>
            <w:r w:rsidRPr="00E06C9E">
              <w:rPr>
                <w:iCs/>
                <w:sz w:val="24"/>
                <w:szCs w:val="24"/>
              </w:rPr>
              <w:t>Fakultas Kesehatan Universitas Muhammadiyah Pringsewu</w:t>
            </w:r>
          </w:p>
          <w:p w14:paraId="3CAA942E" w14:textId="77777777" w:rsidR="004D0DF3" w:rsidRPr="00E06C9E" w:rsidRDefault="004D0DF3" w:rsidP="00E06C9E">
            <w:pPr>
              <w:jc w:val="both"/>
              <w:rPr>
                <w:iCs/>
                <w:sz w:val="24"/>
                <w:szCs w:val="24"/>
              </w:rPr>
            </w:pPr>
          </w:p>
          <w:p w14:paraId="163F2DB1" w14:textId="77777777" w:rsidR="004D0DF3" w:rsidRPr="00E06C9E" w:rsidRDefault="004D0DF3" w:rsidP="00E06C9E">
            <w:pPr>
              <w:jc w:val="both"/>
              <w:rPr>
                <w:iCs/>
                <w:sz w:val="24"/>
                <w:szCs w:val="24"/>
              </w:rPr>
            </w:pPr>
            <w:r w:rsidRPr="00E06C9E">
              <w:rPr>
                <w:iCs/>
                <w:sz w:val="24"/>
                <w:szCs w:val="24"/>
              </w:rPr>
              <w:t>Jurnal</w:t>
            </w:r>
            <w:r w:rsidR="00EB1609" w:rsidRPr="00E06C9E">
              <w:rPr>
                <w:iCs/>
                <w:sz w:val="24"/>
                <w:szCs w:val="24"/>
              </w:rPr>
              <w:t xml:space="preserve"> </w:t>
            </w:r>
            <w:r w:rsidRPr="00E06C9E">
              <w:rPr>
                <w:iCs/>
                <w:sz w:val="24"/>
                <w:szCs w:val="24"/>
              </w:rPr>
              <w:t>KesehatanMetroSaiWawai Volume 12 No. 2, Desember 2019, 1-8 E-ISSN2657-1390.</w:t>
            </w:r>
          </w:p>
          <w:p w14:paraId="527B4A5C" w14:textId="3EE25CE4" w:rsidR="00E01E90" w:rsidRPr="00E06C9E" w:rsidRDefault="00E01E90" w:rsidP="00E06C9E">
            <w:pPr>
              <w:jc w:val="both"/>
              <w:rPr>
                <w:sz w:val="24"/>
                <w:szCs w:val="24"/>
              </w:rPr>
            </w:pPr>
          </w:p>
        </w:tc>
        <w:tc>
          <w:tcPr>
            <w:tcW w:w="1445" w:type="dxa"/>
            <w:tcBorders>
              <w:top w:val="single" w:sz="4" w:space="0" w:color="auto"/>
              <w:bottom w:val="single" w:sz="4" w:space="0" w:color="auto"/>
            </w:tcBorders>
          </w:tcPr>
          <w:p w14:paraId="5EE08B41" w14:textId="114BD486" w:rsidR="004D0DF3" w:rsidRPr="00E06C9E" w:rsidRDefault="004D0DF3" w:rsidP="00E06C9E">
            <w:pPr>
              <w:jc w:val="both"/>
              <w:rPr>
                <w:sz w:val="24"/>
                <w:szCs w:val="24"/>
              </w:rPr>
            </w:pPr>
            <w:r w:rsidRPr="00E06C9E">
              <w:rPr>
                <w:iCs/>
                <w:sz w:val="24"/>
                <w:szCs w:val="24"/>
              </w:rPr>
              <w:t xml:space="preserve">Tujuan: Penelitian ini bertujuan untuk mengetahui hubungan dukungan keluarga terhadap motivasi pasien kanker payudara dalam menjalani kemoterapi. </w:t>
            </w:r>
          </w:p>
        </w:tc>
        <w:tc>
          <w:tcPr>
            <w:tcW w:w="1440" w:type="dxa"/>
            <w:tcBorders>
              <w:top w:val="single" w:sz="4" w:space="0" w:color="auto"/>
              <w:bottom w:val="single" w:sz="4" w:space="0" w:color="auto"/>
            </w:tcBorders>
          </w:tcPr>
          <w:p w14:paraId="674B22AA" w14:textId="01E74C66" w:rsidR="004D0DF3" w:rsidRPr="00E06C9E" w:rsidRDefault="004D0DF3" w:rsidP="00E06C9E">
            <w:pPr>
              <w:jc w:val="both"/>
              <w:rPr>
                <w:sz w:val="24"/>
                <w:szCs w:val="24"/>
              </w:rPr>
            </w:pPr>
            <w:r w:rsidRPr="00E06C9E">
              <w:rPr>
                <w:iCs/>
                <w:sz w:val="24"/>
                <w:szCs w:val="24"/>
              </w:rPr>
              <w:t xml:space="preserve">Desain penelitian ini adalah kuantitatif dengan desain study cross sectional. </w:t>
            </w:r>
          </w:p>
        </w:tc>
        <w:tc>
          <w:tcPr>
            <w:tcW w:w="1260" w:type="dxa"/>
            <w:tcBorders>
              <w:top w:val="single" w:sz="4" w:space="0" w:color="auto"/>
              <w:bottom w:val="single" w:sz="4" w:space="0" w:color="auto"/>
            </w:tcBorders>
          </w:tcPr>
          <w:p w14:paraId="487DBCBB" w14:textId="36577E51" w:rsidR="004D0DF3" w:rsidRPr="00E06C9E" w:rsidRDefault="004D0DF3" w:rsidP="00E06C9E">
            <w:pPr>
              <w:jc w:val="both"/>
              <w:rPr>
                <w:sz w:val="24"/>
                <w:szCs w:val="24"/>
              </w:rPr>
            </w:pPr>
            <w:r w:rsidRPr="00E06C9E">
              <w:rPr>
                <w:iCs/>
                <w:sz w:val="24"/>
                <w:szCs w:val="24"/>
              </w:rPr>
              <w:t>Jumlah sampel yang digunakan sebanyak 68 responden dengan teknik accidental sampling.</w:t>
            </w:r>
          </w:p>
        </w:tc>
        <w:tc>
          <w:tcPr>
            <w:tcW w:w="1260" w:type="dxa"/>
            <w:tcBorders>
              <w:top w:val="single" w:sz="4" w:space="0" w:color="auto"/>
              <w:bottom w:val="single" w:sz="4" w:space="0" w:color="auto"/>
            </w:tcBorders>
          </w:tcPr>
          <w:p w14:paraId="1ABE3E22" w14:textId="5595C5BD" w:rsidR="004D0DF3" w:rsidRPr="00E06C9E" w:rsidRDefault="004D0DF3" w:rsidP="00E06C9E">
            <w:pPr>
              <w:jc w:val="both"/>
              <w:rPr>
                <w:sz w:val="24"/>
                <w:szCs w:val="24"/>
              </w:rPr>
            </w:pPr>
            <w:r w:rsidRPr="00E06C9E">
              <w:rPr>
                <w:iCs/>
                <w:sz w:val="24"/>
                <w:szCs w:val="24"/>
              </w:rPr>
              <w:t>Analisis data bivariat menggunakan uji chi-square.</w:t>
            </w:r>
          </w:p>
        </w:tc>
        <w:tc>
          <w:tcPr>
            <w:tcW w:w="1530" w:type="dxa"/>
            <w:tcBorders>
              <w:top w:val="single" w:sz="4" w:space="0" w:color="auto"/>
              <w:bottom w:val="single" w:sz="4" w:space="0" w:color="auto"/>
            </w:tcBorders>
          </w:tcPr>
          <w:p w14:paraId="0F625CEC" w14:textId="0392C9EF" w:rsidR="004D0DF3" w:rsidRPr="00E06C9E" w:rsidRDefault="004D0DF3" w:rsidP="00E06C9E">
            <w:pPr>
              <w:jc w:val="both"/>
              <w:rPr>
                <w:sz w:val="24"/>
                <w:szCs w:val="24"/>
              </w:rPr>
            </w:pPr>
            <w:r w:rsidRPr="00E06C9E">
              <w:rPr>
                <w:iCs/>
                <w:sz w:val="24"/>
                <w:szCs w:val="24"/>
              </w:rPr>
              <w:t>Hasil penelitian menunjukkan terdapat hubungan yang signifikan antara dukungan keluarga terhadap motivasi pasien kanker payudara dalam menjalani kemoterapi</w:t>
            </w:r>
            <w:r w:rsidR="005A09AD" w:rsidRPr="00E06C9E">
              <w:rPr>
                <w:iCs/>
                <w:sz w:val="24"/>
                <w:szCs w:val="24"/>
              </w:rPr>
              <w:t xml:space="preserve"> </w:t>
            </w:r>
            <w:r w:rsidRPr="00E06C9E">
              <w:rPr>
                <w:iCs/>
                <w:sz w:val="24"/>
                <w:szCs w:val="24"/>
              </w:rPr>
              <w:t>(p value = 0,000; OR=8,758).</w:t>
            </w:r>
            <w:r w:rsidRPr="00E06C9E">
              <w:rPr>
                <w:iCs/>
                <w:sz w:val="24"/>
                <w:szCs w:val="24"/>
                <w:lang w:val="en-US"/>
              </w:rPr>
              <w:fldChar w:fldCharType="begin" w:fldLock="1"/>
            </w:r>
            <w:r w:rsidR="00155B80" w:rsidRPr="00E06C9E">
              <w:rPr>
                <w:iCs/>
                <w:sz w:val="24"/>
                <w:szCs w:val="24"/>
              </w:rPr>
              <w:instrText>ADDIN CSL_CITATION {"citationItems":[{"id":"ITEM-1","itemData":{"abstract":"Latar belakang: Peningkatan jumlah penderita kanker payudara mengalami trend peningkatan dari tahun ke tahaun di seluruh dunia, termasuk Indonesia.Salah satu pengobatan yang sering dilakukan adalah kemoterapi dengan berbagai efek samping yang penting mendapatkan perhatian. Tujuan:Penelitian ini bertujuan untuk mengetahui hubungan dukungan keluarga terhadap motivasi pasien kanker payudara dalam menjalani kemoterapi. Metode:Jenis penelitian ini adalah kuantitatif dengan desain studycross sectional. Jumlah sampel yang digunakan sebanyak 68 responden dengan teknik accidental sampling. Alat ukur yang digunakan adalah kuesioner untuk mengukur dukungan keluarga dan motivasi pasien. Analisis data bivariatmenggunakan uji chi-square. Hasil:Hasil penelitian menunjukkan terdapat hubungan yang signifikan antara dukungan keluarga terhadap motivasi pasien kanker payudara dalam menjalani kemoterapi (p value = 0,000; OR=8,758). Simpulan: Dukungan keluarga meningkatkan motivasi pasien kanker payudara dalam menjalani selama kemoterapi untuk sembuh. Pentint upaya mengembangkan pelayanan kesehatan pada pasien kanker payudara dengan kemoterapi dalam peningkatan kualitas pelayanan, khususnya pemberian dukungan untuk memotivasi pasien yang menjalani kemoterapi dengan berbagai efek samping yang dihadapi.","author":[{"dropping-particle":"","family":"Marlinda","given":"Marlinda","non-dropping-particle":"","parse-names":false,"suffix":""},{"dropping-particle":"","family":"Fadhilah","given":"Nur","non-dropping-particle":"","parse-names":false,"suffix":""},{"dropping-particle":"","family":"Novilia","given":"Novilia","non-dropping-particle":"","parse-names":false,"suffix":""}],"container-title":"Ejurnal.Poltekkes-Tjk.Ac.Id","id":"ITEM-1","issue":"2","issued":{"date-parts":[["2019"]]},"page":"1-8","title":"Dukungan Keluarga Untuk Meningkatkan Motivasi Pasien Kanker Payudara Menjalani Kemoterapi Family Support To Increase Motivation Of Breast Cancer Patients With Chemotherapy","type":"article-journal","volume":"12"},"uris":["http://www.mendeley.com/documents/?uuid=8afc57fb-7329-47f8-bc3c-5b94847a2349"]}],"mendeley":{"formattedCitation":"(Marlinda et al., 2019)","plainTextFormattedCitation":"(Marlinda et al., 2019)","previouslyFormattedCitation":"(Marlinda et al., 2019)"},"properties":{"noteIndex":0},"schema":"https://github.com/citation-style-language/schema/raw/master/csl-citation.json"}</w:instrText>
            </w:r>
            <w:r w:rsidRPr="00E06C9E">
              <w:rPr>
                <w:iCs/>
                <w:sz w:val="24"/>
                <w:szCs w:val="24"/>
                <w:lang w:val="en-US"/>
              </w:rPr>
              <w:fldChar w:fldCharType="separate"/>
            </w:r>
            <w:r w:rsidRPr="00E06C9E">
              <w:rPr>
                <w:iCs/>
                <w:noProof/>
                <w:sz w:val="24"/>
                <w:szCs w:val="24"/>
                <w:lang w:val="en-US"/>
              </w:rPr>
              <w:t>(Marlinda et al., 2019)</w:t>
            </w:r>
            <w:r w:rsidRPr="00E06C9E">
              <w:rPr>
                <w:iCs/>
                <w:sz w:val="24"/>
                <w:szCs w:val="24"/>
                <w:lang w:val="en-US"/>
              </w:rPr>
              <w:fldChar w:fldCharType="end"/>
            </w:r>
          </w:p>
        </w:tc>
      </w:tr>
      <w:tr w:rsidR="00FA7DDC" w:rsidRPr="00E06C9E" w14:paraId="5A0DC4E0" w14:textId="77777777" w:rsidTr="00892AF3">
        <w:trPr>
          <w:trHeight w:val="125"/>
        </w:trPr>
        <w:tc>
          <w:tcPr>
            <w:tcW w:w="512" w:type="dxa"/>
            <w:tcBorders>
              <w:top w:val="single" w:sz="4" w:space="0" w:color="auto"/>
              <w:bottom w:val="single" w:sz="4" w:space="0" w:color="auto"/>
            </w:tcBorders>
          </w:tcPr>
          <w:p w14:paraId="45B3D404" w14:textId="314CAD93" w:rsidR="00FA7DDC" w:rsidRPr="00E06C9E" w:rsidRDefault="00DA7EC6" w:rsidP="00E06C9E">
            <w:pPr>
              <w:jc w:val="both"/>
              <w:rPr>
                <w:sz w:val="24"/>
                <w:szCs w:val="24"/>
                <w:lang w:val="en-US"/>
              </w:rPr>
            </w:pPr>
            <w:r w:rsidRPr="00E06C9E">
              <w:rPr>
                <w:sz w:val="24"/>
                <w:szCs w:val="24"/>
                <w:lang w:val="en-US"/>
              </w:rPr>
              <w:t>4</w:t>
            </w:r>
          </w:p>
        </w:tc>
        <w:tc>
          <w:tcPr>
            <w:tcW w:w="1378" w:type="dxa"/>
            <w:tcBorders>
              <w:top w:val="single" w:sz="4" w:space="0" w:color="auto"/>
              <w:bottom w:val="single" w:sz="4" w:space="0" w:color="auto"/>
            </w:tcBorders>
          </w:tcPr>
          <w:p w14:paraId="299C9940" w14:textId="29723648" w:rsidR="00FA7DDC" w:rsidRPr="00E06C9E" w:rsidRDefault="00FA7DDC" w:rsidP="00E06C9E">
            <w:pPr>
              <w:jc w:val="both"/>
              <w:rPr>
                <w:iCs/>
                <w:sz w:val="24"/>
                <w:szCs w:val="24"/>
              </w:rPr>
            </w:pPr>
            <w:bookmarkStart w:id="158" w:name="_Toc158552138"/>
            <w:bookmarkStart w:id="159" w:name="_Toc158552478"/>
            <w:bookmarkStart w:id="160" w:name="_Toc158675397"/>
            <w:bookmarkStart w:id="161" w:name="_Toc158686877"/>
            <w:r w:rsidRPr="00E06C9E">
              <w:rPr>
                <w:iCs/>
                <w:sz w:val="24"/>
                <w:szCs w:val="24"/>
                <w:lang w:val="en-US"/>
              </w:rPr>
              <w:t>Hub</w:t>
            </w:r>
            <w:r w:rsidRPr="00E06C9E">
              <w:rPr>
                <w:iCs/>
                <w:sz w:val="24"/>
                <w:szCs w:val="24"/>
              </w:rPr>
              <w:t>ungan Dukungna Keluarga dan perawat Dengan Motivasi Pasien Kanker kolorektal Dalam Menjalani Kemoterapi</w:t>
            </w:r>
            <w:bookmarkEnd w:id="158"/>
            <w:bookmarkEnd w:id="159"/>
            <w:bookmarkEnd w:id="160"/>
            <w:bookmarkEnd w:id="161"/>
            <w:r w:rsidRPr="00E06C9E">
              <w:rPr>
                <w:iCs/>
                <w:sz w:val="24"/>
                <w:szCs w:val="24"/>
              </w:rPr>
              <w:t xml:space="preserve"> </w:t>
            </w:r>
          </w:p>
          <w:p w14:paraId="77B006AF" w14:textId="77777777" w:rsidR="00FA7DDC" w:rsidRPr="00E06C9E" w:rsidRDefault="00FA7DDC" w:rsidP="00E06C9E">
            <w:pPr>
              <w:jc w:val="both"/>
              <w:rPr>
                <w:iCs/>
                <w:sz w:val="24"/>
                <w:szCs w:val="24"/>
                <w:lang w:val="en-US"/>
              </w:rPr>
            </w:pPr>
            <w:bookmarkStart w:id="162" w:name="_Toc158552139"/>
            <w:bookmarkStart w:id="163" w:name="_Toc158552479"/>
            <w:bookmarkStart w:id="164" w:name="_Toc158675398"/>
            <w:bookmarkStart w:id="165" w:name="_Toc158686878"/>
            <w:r w:rsidRPr="00E06C9E">
              <w:rPr>
                <w:iCs/>
                <w:sz w:val="24"/>
                <w:szCs w:val="24"/>
                <w:lang w:val="en-US" w:eastAsia="en-ID" w:bidi="ar-SA"/>
                <w14:ligatures w14:val="none"/>
              </w:rPr>
              <w:lastRenderedPageBreak/>
              <w:t>Akhmad Muklis, Feriana Ira Handian, Risna Yekt</w:t>
            </w:r>
            <w:r w:rsidRPr="00E06C9E">
              <w:rPr>
                <w:iCs/>
                <w:sz w:val="24"/>
                <w:szCs w:val="24"/>
                <w:lang w:val="en-US"/>
              </w:rPr>
              <w:t>i.</w:t>
            </w:r>
            <w:bookmarkEnd w:id="162"/>
            <w:bookmarkEnd w:id="163"/>
            <w:bookmarkEnd w:id="164"/>
            <w:bookmarkEnd w:id="165"/>
          </w:p>
          <w:p w14:paraId="36FD70FE" w14:textId="77777777" w:rsidR="00FA7DDC" w:rsidRPr="00E06C9E" w:rsidRDefault="00FA7DDC" w:rsidP="00E06C9E">
            <w:pPr>
              <w:jc w:val="both"/>
              <w:rPr>
                <w:iCs/>
                <w:sz w:val="24"/>
                <w:szCs w:val="24"/>
                <w:lang w:val="en-US"/>
              </w:rPr>
            </w:pPr>
            <w:r w:rsidRPr="00E06C9E">
              <w:rPr>
                <w:iCs/>
                <w:sz w:val="24"/>
                <w:szCs w:val="24"/>
                <w:lang w:val="en-US"/>
              </w:rPr>
              <w:t xml:space="preserve"> </w:t>
            </w:r>
          </w:p>
          <w:p w14:paraId="1ED989E0" w14:textId="33E49F35" w:rsidR="00FA7DDC" w:rsidRPr="00E06C9E" w:rsidRDefault="00FA7DDC" w:rsidP="00E06C9E">
            <w:pPr>
              <w:jc w:val="both"/>
              <w:rPr>
                <w:sz w:val="24"/>
                <w:szCs w:val="24"/>
              </w:rPr>
            </w:pPr>
            <w:r w:rsidRPr="00E06C9E">
              <w:rPr>
                <w:iCs/>
                <w:sz w:val="24"/>
                <w:szCs w:val="24"/>
                <w:lang w:val="en-US"/>
              </w:rPr>
              <w:t xml:space="preserve"> Husada Journal of Nursing Science, Volume 3, Nomor 3, November 2022</w:t>
            </w:r>
          </w:p>
        </w:tc>
        <w:tc>
          <w:tcPr>
            <w:tcW w:w="1445" w:type="dxa"/>
            <w:tcBorders>
              <w:top w:val="single" w:sz="4" w:space="0" w:color="auto"/>
              <w:bottom w:val="single" w:sz="4" w:space="0" w:color="auto"/>
            </w:tcBorders>
          </w:tcPr>
          <w:p w14:paraId="1A8B29D9" w14:textId="64BC9369" w:rsidR="00FA7DDC" w:rsidRPr="00E06C9E" w:rsidRDefault="00FA7DDC" w:rsidP="00E06C9E">
            <w:pPr>
              <w:jc w:val="both"/>
              <w:rPr>
                <w:iCs/>
                <w:sz w:val="24"/>
                <w:szCs w:val="24"/>
              </w:rPr>
            </w:pPr>
            <w:bookmarkStart w:id="166" w:name="_Toc158552140"/>
            <w:bookmarkStart w:id="167" w:name="_Toc158552480"/>
            <w:bookmarkStart w:id="168" w:name="_Toc158675399"/>
            <w:bookmarkStart w:id="169" w:name="_Toc158686879"/>
            <w:r w:rsidRPr="00E06C9E">
              <w:rPr>
                <w:iCs/>
                <w:sz w:val="24"/>
                <w:szCs w:val="24"/>
                <w:lang w:val="fi-FI"/>
              </w:rPr>
              <w:lastRenderedPageBreak/>
              <w:t xml:space="preserve">Tujuan dari penelitian ini untuk mengetahui hubungan dukungan keluarga dan perawat terhadap motivasi pasien untuk menjalani kemoterapi </w:t>
            </w:r>
            <w:r w:rsidRPr="00E06C9E">
              <w:rPr>
                <w:iCs/>
                <w:sz w:val="24"/>
                <w:szCs w:val="24"/>
                <w:lang w:val="fi-FI"/>
              </w:rPr>
              <w:lastRenderedPageBreak/>
              <w:t>pada pasien kanker kolerektal.</w:t>
            </w:r>
            <w:bookmarkEnd w:id="166"/>
            <w:bookmarkEnd w:id="167"/>
            <w:bookmarkEnd w:id="168"/>
            <w:bookmarkEnd w:id="169"/>
          </w:p>
        </w:tc>
        <w:tc>
          <w:tcPr>
            <w:tcW w:w="1440" w:type="dxa"/>
            <w:tcBorders>
              <w:top w:val="single" w:sz="4" w:space="0" w:color="auto"/>
              <w:bottom w:val="single" w:sz="4" w:space="0" w:color="auto"/>
            </w:tcBorders>
          </w:tcPr>
          <w:p w14:paraId="67D12AA5" w14:textId="31701736" w:rsidR="00FA7DDC" w:rsidRPr="00E06C9E" w:rsidRDefault="00FA7DDC" w:rsidP="00E06C9E">
            <w:pPr>
              <w:jc w:val="both"/>
              <w:rPr>
                <w:iCs/>
                <w:sz w:val="24"/>
                <w:szCs w:val="24"/>
              </w:rPr>
            </w:pPr>
            <w:r w:rsidRPr="00E06C9E">
              <w:rPr>
                <w:iCs/>
                <w:sz w:val="24"/>
                <w:szCs w:val="24"/>
              </w:rPr>
              <w:lastRenderedPageBreak/>
              <w:t xml:space="preserve">Desain studi peneletian ini berupa studi korelasi untuk mempelajari hubungan antara dukungan keluarga dan dukungan perawat, </w:t>
            </w:r>
            <w:r w:rsidRPr="00E06C9E">
              <w:rPr>
                <w:iCs/>
                <w:sz w:val="24"/>
                <w:szCs w:val="24"/>
              </w:rPr>
              <w:lastRenderedPageBreak/>
              <w:t xml:space="preserve">dengan motivasi pasien menjalani kemoterapi. </w:t>
            </w:r>
            <w:r w:rsidRPr="00E06C9E">
              <w:rPr>
                <w:iCs/>
                <w:sz w:val="24"/>
                <w:szCs w:val="24"/>
                <w:lang w:val="fi-FI"/>
              </w:rPr>
              <w:t>Pengambilan data bersifat studi cross sectional</w:t>
            </w:r>
          </w:p>
        </w:tc>
        <w:tc>
          <w:tcPr>
            <w:tcW w:w="1260" w:type="dxa"/>
            <w:tcBorders>
              <w:top w:val="single" w:sz="4" w:space="0" w:color="auto"/>
              <w:bottom w:val="single" w:sz="4" w:space="0" w:color="auto"/>
            </w:tcBorders>
          </w:tcPr>
          <w:p w14:paraId="5E5DDA59" w14:textId="343733F5" w:rsidR="00FA7DDC" w:rsidRPr="00E06C9E" w:rsidRDefault="00FA7DDC" w:rsidP="00E06C9E">
            <w:pPr>
              <w:jc w:val="both"/>
              <w:rPr>
                <w:color w:val="474747"/>
                <w:sz w:val="24"/>
                <w:szCs w:val="24"/>
                <w:shd w:val="clear" w:color="auto" w:fill="FFFFFF"/>
                <w:lang w:val="en-US"/>
              </w:rPr>
            </w:pPr>
            <w:r w:rsidRPr="00E06C9E">
              <w:rPr>
                <w:iCs/>
                <w:sz w:val="24"/>
                <w:szCs w:val="24"/>
                <w:lang w:val="en-US"/>
              </w:rPr>
              <w:lastRenderedPageBreak/>
              <w:t>Sampel sebanyak 40 orang dengan menggunakan Purposive Sampling.</w:t>
            </w:r>
          </w:p>
        </w:tc>
        <w:tc>
          <w:tcPr>
            <w:tcW w:w="1260" w:type="dxa"/>
            <w:tcBorders>
              <w:top w:val="single" w:sz="4" w:space="0" w:color="auto"/>
              <w:bottom w:val="single" w:sz="4" w:space="0" w:color="auto"/>
            </w:tcBorders>
          </w:tcPr>
          <w:p w14:paraId="518E8370" w14:textId="44D10077" w:rsidR="00FA7DDC" w:rsidRPr="00E06C9E" w:rsidRDefault="00FA7DDC" w:rsidP="00E06C9E">
            <w:pPr>
              <w:jc w:val="both"/>
              <w:rPr>
                <w:iCs/>
                <w:sz w:val="24"/>
                <w:szCs w:val="24"/>
                <w:lang w:val="en-US"/>
              </w:rPr>
            </w:pPr>
            <w:r w:rsidRPr="00E06C9E">
              <w:rPr>
                <w:iCs/>
                <w:sz w:val="24"/>
                <w:szCs w:val="24"/>
                <w:lang w:val="en-US"/>
              </w:rPr>
              <w:t xml:space="preserve">Analisis data bivariat menggunakan uji Rank Spearman. </w:t>
            </w:r>
          </w:p>
        </w:tc>
        <w:tc>
          <w:tcPr>
            <w:tcW w:w="1530" w:type="dxa"/>
            <w:tcBorders>
              <w:top w:val="single" w:sz="4" w:space="0" w:color="auto"/>
              <w:bottom w:val="single" w:sz="4" w:space="0" w:color="auto"/>
            </w:tcBorders>
          </w:tcPr>
          <w:p w14:paraId="792F73E9" w14:textId="77777777" w:rsidR="00FA7DDC" w:rsidRPr="00E06C9E" w:rsidRDefault="00FA7DDC" w:rsidP="00E06C9E">
            <w:pPr>
              <w:jc w:val="both"/>
              <w:rPr>
                <w:iCs/>
                <w:sz w:val="24"/>
                <w:szCs w:val="24"/>
                <w:lang w:val="fi-FI"/>
              </w:rPr>
            </w:pPr>
            <w:r w:rsidRPr="00E06C9E">
              <w:rPr>
                <w:iCs/>
                <w:sz w:val="24"/>
                <w:szCs w:val="24"/>
                <w:lang w:val="fi-FI"/>
              </w:rPr>
              <w:t xml:space="preserve">Hasil uji korelasi Rank Spearman menunjukkan ada hubungan antara dukungan keluarga dengan motivasi pada pasien kanker </w:t>
            </w:r>
            <w:r w:rsidRPr="00E06C9E">
              <w:rPr>
                <w:iCs/>
                <w:sz w:val="24"/>
                <w:szCs w:val="24"/>
                <w:lang w:val="fi-FI"/>
              </w:rPr>
              <w:lastRenderedPageBreak/>
              <w:t>kolorektal (r=0.347; p=0.028). Ini berarti semakin baik dukungan keluarga maka semakin baik motivasi pasien kanker kolorektal menjalani kemoterapi. Adanya dukungan keluarga membantu pasien kanker untuk meningkatkan keyakinan bahwa ia diterima keluarga sehingga memberikan motivasi untuk melakukan kemoterapi secara teratur agar sembu</w:t>
            </w:r>
            <w:r w:rsidR="00155B80" w:rsidRPr="00E06C9E">
              <w:rPr>
                <w:iCs/>
                <w:sz w:val="24"/>
                <w:szCs w:val="24"/>
                <w:lang w:val="fi-FI"/>
              </w:rPr>
              <w:t>h</w:t>
            </w:r>
            <w:r w:rsidR="00155B80" w:rsidRPr="00E06C9E">
              <w:rPr>
                <w:iCs/>
                <w:sz w:val="24"/>
                <w:szCs w:val="24"/>
                <w:lang w:val="fi-FI"/>
              </w:rPr>
              <w:fldChar w:fldCharType="begin" w:fldLock="1"/>
            </w:r>
            <w:r w:rsidR="008655E5" w:rsidRPr="00E06C9E">
              <w:rPr>
                <w:iCs/>
                <w:sz w:val="24"/>
                <w:szCs w:val="24"/>
                <w:lang w:val="fi-FI"/>
              </w:rPr>
              <w:instrText>ADDIN CSL_CITATION {"citationItems":[{"id":"ITEM-1","itemData":{"DOI":"10.33475/mhjns.v3i3.112","abstract":"ABSTRACT Chemotherapy can cause physiological and psychological impacts that cause some patients to feel afraid to do chemotherapy, for this reason, family support and nurse support are needed so that colorectal cancer patients remain motivated to undergo chemotherapy. The purpose of this study was to determine the relationship between family support and nurse support on patient motivation to undergo chemotherapy in colorectal cancer patients at Dr. Saiful Anwar Hospital Malang. The design used is a correlation study to study the relationship between the independent variables of family support and nurse support, the dependent variable is the motivation of patients undergoing chemotherapy. Data collection is a cross sectional study using an instrument in the form of a questionnaire. By using the purposive sampling technique, a sample of 40 people was obtained. The research was conducted at Dr. Saiful Anwar Hospital, Malang. The results of the Rank Spearman correlation test show that there is a relationship between family support and motivation in colorectal cancer patients of 0.347 (p=0.028), the relationship is positive/unidirectional with moderate strength, the better the family support, the better the motivation of colorectal cancer patients undergoing chemotherapy. With family support helps cancer patients to increase their confidence that they are accepted by their families, thus providing motivation to do chemotherapy regularly in order to recover. The results of the Rank Spearman correlation test showed that there was a relationship between nurse support and motivation in colorectal cancer patients of 0.490 (p=0.000), the relationship was positive/unidirectional with moderate strength, the better the nurse support, the better the motivation of colorectal cancer patients undergoing chemotherapy. Because with the support of nurses, it will increase the patient's knowledge about chemotherapy and healing, thereby increasing the patient's motivation to undergo chemotherapy. Keywords: Colorectal cancer, chemotherapy, family support, nurse support, motivation","author":[{"dropping-particle":"","family":"Muklis","given":"Akhmad","non-dropping-particle":"","parse-names":false,"suffix":""}],"container-title":"Media Husada Journal Of Nursing Science","id":"ITEM-1","issue":"3","issued":{"date-parts":[["2022"]]},"page":"282-293","title":"Hubungan Dukungan Keluarga Dan Perawat Dengan Motivasi Pasien Kanker Kolorektal Dalam Menjalani Kemoterapi","type":"article-journal","volume":"3"},"uris":["http://www.mendeley.com/documents/?uuid=c2dec5dd-84a2-429f-91b6-8eb8464ae9fc"]}],"mendeley":{"formattedCitation":"(Muklis, 2022)","plainTextFormattedCitation":"(Muklis, 2022)","previouslyFormattedCitation":"(Muklis, 2022)"},"properties":{"noteIndex":0},"schema":"https://github.com/citation-style-language/schema/raw/master/csl-citation.json"}</w:instrText>
            </w:r>
            <w:r w:rsidR="00155B80" w:rsidRPr="00E06C9E">
              <w:rPr>
                <w:iCs/>
                <w:sz w:val="24"/>
                <w:szCs w:val="24"/>
                <w:lang w:val="fi-FI"/>
              </w:rPr>
              <w:fldChar w:fldCharType="separate"/>
            </w:r>
            <w:r w:rsidR="00155B80" w:rsidRPr="00E06C9E">
              <w:rPr>
                <w:iCs/>
                <w:noProof/>
                <w:sz w:val="24"/>
                <w:szCs w:val="24"/>
                <w:lang w:val="fi-FI"/>
              </w:rPr>
              <w:t>(Muklis, 2022)</w:t>
            </w:r>
            <w:r w:rsidR="00155B80" w:rsidRPr="00E06C9E">
              <w:rPr>
                <w:iCs/>
                <w:sz w:val="24"/>
                <w:szCs w:val="24"/>
                <w:lang w:val="fi-FI"/>
              </w:rPr>
              <w:fldChar w:fldCharType="end"/>
            </w:r>
            <w:r w:rsidRPr="00E06C9E">
              <w:rPr>
                <w:iCs/>
                <w:sz w:val="24"/>
                <w:szCs w:val="24"/>
                <w:lang w:val="fi-FI"/>
              </w:rPr>
              <w:t>.</w:t>
            </w:r>
          </w:p>
          <w:p w14:paraId="63554A3C" w14:textId="4B1F781C" w:rsidR="00E01E90" w:rsidRPr="00E06C9E" w:rsidRDefault="00E01E90" w:rsidP="00E06C9E">
            <w:pPr>
              <w:jc w:val="both"/>
              <w:rPr>
                <w:color w:val="474747"/>
                <w:sz w:val="24"/>
                <w:szCs w:val="24"/>
                <w:shd w:val="clear" w:color="auto" w:fill="FFFFFF"/>
              </w:rPr>
            </w:pPr>
          </w:p>
        </w:tc>
      </w:tr>
      <w:tr w:rsidR="00FF2EEF" w:rsidRPr="00E06C9E" w14:paraId="63E45F8D" w14:textId="77777777" w:rsidTr="00892AF3">
        <w:trPr>
          <w:trHeight w:val="125"/>
        </w:trPr>
        <w:tc>
          <w:tcPr>
            <w:tcW w:w="512" w:type="dxa"/>
            <w:tcBorders>
              <w:top w:val="single" w:sz="4" w:space="0" w:color="auto"/>
              <w:bottom w:val="single" w:sz="4" w:space="0" w:color="auto"/>
            </w:tcBorders>
          </w:tcPr>
          <w:p w14:paraId="72518824" w14:textId="0579CC34" w:rsidR="00FF2EEF" w:rsidRPr="00E06C9E" w:rsidRDefault="00DA7EC6" w:rsidP="00E06C9E">
            <w:pPr>
              <w:jc w:val="both"/>
              <w:rPr>
                <w:sz w:val="24"/>
                <w:szCs w:val="24"/>
                <w:lang w:val="en-US"/>
              </w:rPr>
            </w:pPr>
            <w:r w:rsidRPr="00E06C9E">
              <w:rPr>
                <w:sz w:val="24"/>
                <w:szCs w:val="24"/>
                <w:lang w:val="en-US"/>
              </w:rPr>
              <w:lastRenderedPageBreak/>
              <w:t>5</w:t>
            </w:r>
          </w:p>
        </w:tc>
        <w:tc>
          <w:tcPr>
            <w:tcW w:w="1378" w:type="dxa"/>
            <w:tcBorders>
              <w:top w:val="single" w:sz="4" w:space="0" w:color="auto"/>
              <w:bottom w:val="single" w:sz="4" w:space="0" w:color="auto"/>
            </w:tcBorders>
          </w:tcPr>
          <w:p w14:paraId="45329E66" w14:textId="77777777" w:rsidR="00FF2EEF" w:rsidRPr="00E06C9E" w:rsidRDefault="00FF2EEF" w:rsidP="00E06C9E">
            <w:pPr>
              <w:jc w:val="both"/>
              <w:rPr>
                <w:sz w:val="24"/>
                <w:szCs w:val="24"/>
                <w:lang w:eastAsia="id-ID"/>
                <w14:ligatures w14:val="none"/>
              </w:rPr>
            </w:pPr>
            <w:r w:rsidRPr="00E06C9E">
              <w:rPr>
                <w:sz w:val="24"/>
                <w:szCs w:val="24"/>
                <w:lang w:eastAsia="id-ID" w:bidi="ar-SA"/>
                <w14:ligatures w14:val="none"/>
              </w:rPr>
              <w:t>F</w:t>
            </w:r>
            <w:r w:rsidRPr="00E06C9E">
              <w:rPr>
                <w:sz w:val="24"/>
                <w:szCs w:val="24"/>
                <w:lang w:val="en-US" w:eastAsia="id-ID" w:bidi="ar-SA"/>
                <w14:ligatures w14:val="none"/>
              </w:rPr>
              <w:t xml:space="preserve">aktor- faktor yang berhubungan dengan tingkat kepatuhan dalam menjalani kemoterapi pada pasien kanker </w:t>
            </w:r>
            <w:r w:rsidRPr="00E06C9E">
              <w:rPr>
                <w:sz w:val="24"/>
                <w:szCs w:val="24"/>
                <w:lang w:eastAsia="id-ID"/>
                <w14:ligatures w14:val="none"/>
              </w:rPr>
              <w:t xml:space="preserve">kolorektal </w:t>
            </w:r>
            <w:r w:rsidRPr="00E06C9E">
              <w:rPr>
                <w:sz w:val="24"/>
                <w:szCs w:val="24"/>
                <w:lang w:eastAsia="id-ID"/>
                <w14:ligatures w14:val="none"/>
              </w:rPr>
              <w:lastRenderedPageBreak/>
              <w:t>di klinik bedah RSUD.Dr.Saiful anwar malang.</w:t>
            </w:r>
          </w:p>
          <w:p w14:paraId="41F37BB5" w14:textId="77777777" w:rsidR="00FF2EEF" w:rsidRPr="00E06C9E" w:rsidRDefault="00FF2EEF" w:rsidP="00E06C9E">
            <w:pPr>
              <w:jc w:val="both"/>
              <w:rPr>
                <w:sz w:val="24"/>
                <w:szCs w:val="24"/>
                <w:lang w:eastAsia="id-ID"/>
                <w14:ligatures w14:val="none"/>
              </w:rPr>
            </w:pPr>
          </w:p>
          <w:p w14:paraId="34DDA1A0" w14:textId="0C105253" w:rsidR="00FF2EEF" w:rsidRPr="00E06C9E" w:rsidRDefault="00FF2EEF" w:rsidP="00E06C9E">
            <w:pPr>
              <w:jc w:val="both"/>
              <w:rPr>
                <w:sz w:val="24"/>
                <w:szCs w:val="24"/>
                <w:lang w:val="en-US" w:eastAsia="id-ID"/>
                <w14:ligatures w14:val="none"/>
              </w:rPr>
            </w:pPr>
            <w:r w:rsidRPr="00E06C9E">
              <w:rPr>
                <w:sz w:val="24"/>
                <w:szCs w:val="24"/>
                <w:lang w:eastAsia="id-ID"/>
                <w14:ligatures w14:val="none"/>
              </w:rPr>
              <w:t>Nur arie prastiwi, Ferian ira, Lilla maria</w:t>
            </w:r>
            <w:r w:rsidRPr="00E06C9E">
              <w:rPr>
                <w:sz w:val="24"/>
                <w:szCs w:val="24"/>
                <w:lang w:val="en-US" w:eastAsia="id-ID"/>
                <w14:ligatures w14:val="none"/>
              </w:rPr>
              <w:t>.</w:t>
            </w:r>
          </w:p>
          <w:p w14:paraId="619C6D9E" w14:textId="77777777" w:rsidR="00FF2EEF" w:rsidRPr="00E06C9E" w:rsidRDefault="00FF2EEF" w:rsidP="00E06C9E">
            <w:pPr>
              <w:jc w:val="both"/>
              <w:rPr>
                <w:sz w:val="24"/>
                <w:szCs w:val="24"/>
                <w:lang w:val="en-US" w:eastAsia="id-ID"/>
                <w14:ligatures w14:val="none"/>
              </w:rPr>
            </w:pPr>
          </w:p>
          <w:p w14:paraId="4A6CC0BB" w14:textId="56DAB3E4" w:rsidR="00FF2EEF" w:rsidRPr="00E06C9E" w:rsidRDefault="00FF2EEF" w:rsidP="00E06C9E">
            <w:pPr>
              <w:jc w:val="both"/>
              <w:rPr>
                <w:sz w:val="24"/>
                <w:szCs w:val="24"/>
                <w:lang w:eastAsia="id-ID" w:bidi="ar-SA"/>
                <w14:ligatures w14:val="none"/>
              </w:rPr>
            </w:pPr>
            <w:r w:rsidRPr="00E06C9E">
              <w:rPr>
                <w:sz w:val="24"/>
                <w:szCs w:val="24"/>
                <w:lang w:eastAsia="id-ID" w:bidi="ar-SA"/>
                <w14:ligatures w14:val="none"/>
              </w:rPr>
              <w:t xml:space="preserve">Jurnal Ilmiah Keperawatan (Scientific Journal of Nursing), Vol 8, No </w:t>
            </w:r>
          </w:p>
          <w:p w14:paraId="5CA60098" w14:textId="77777777" w:rsidR="00FF2EEF" w:rsidRPr="00E06C9E" w:rsidRDefault="00FF2EEF" w:rsidP="00E06C9E">
            <w:pPr>
              <w:jc w:val="both"/>
              <w:rPr>
                <w:sz w:val="24"/>
                <w:szCs w:val="24"/>
                <w:lang w:eastAsia="id-ID" w:bidi="ar-SA"/>
                <w14:ligatures w14:val="none"/>
              </w:rPr>
            </w:pPr>
            <w:r w:rsidRPr="00E06C9E">
              <w:rPr>
                <w:sz w:val="24"/>
                <w:szCs w:val="24"/>
                <w:lang w:eastAsia="id-ID" w:bidi="ar-SA"/>
                <w14:ligatures w14:val="none"/>
              </w:rPr>
              <w:t>2,Tahun</w:t>
            </w:r>
          </w:p>
          <w:p w14:paraId="04FD8A40" w14:textId="0E2563A6" w:rsidR="00FF2EEF" w:rsidRPr="00E06C9E" w:rsidRDefault="00FF2EEF" w:rsidP="00E06C9E">
            <w:pPr>
              <w:jc w:val="both"/>
              <w:rPr>
                <w:sz w:val="24"/>
                <w:szCs w:val="24"/>
                <w:lang w:val="en-US" w:eastAsia="id-ID" w:bidi="ar-SA"/>
                <w14:ligatures w14:val="none"/>
              </w:rPr>
            </w:pPr>
            <w:r w:rsidRPr="00E06C9E">
              <w:rPr>
                <w:sz w:val="24"/>
                <w:szCs w:val="24"/>
                <w:lang w:eastAsia="id-ID" w:bidi="ar-SA"/>
                <w14:ligatures w14:val="none"/>
              </w:rPr>
              <w:t>2022</w:t>
            </w:r>
            <w:r w:rsidRPr="00E06C9E">
              <w:rPr>
                <w:sz w:val="24"/>
                <w:szCs w:val="24"/>
                <w:lang w:val="en-US" w:eastAsia="id-ID" w:bidi="ar-SA"/>
                <w14:ligatures w14:val="none"/>
              </w:rPr>
              <w:t>.</w:t>
            </w:r>
          </w:p>
          <w:p w14:paraId="3CE0D2C0" w14:textId="5B89814F" w:rsidR="00FF2EEF" w:rsidRPr="00E06C9E" w:rsidRDefault="00FF2EEF" w:rsidP="00E06C9E">
            <w:pPr>
              <w:jc w:val="both"/>
              <w:rPr>
                <w:sz w:val="24"/>
                <w:szCs w:val="24"/>
              </w:rPr>
            </w:pPr>
          </w:p>
        </w:tc>
        <w:tc>
          <w:tcPr>
            <w:tcW w:w="1445" w:type="dxa"/>
            <w:tcBorders>
              <w:top w:val="single" w:sz="4" w:space="0" w:color="auto"/>
              <w:bottom w:val="single" w:sz="4" w:space="0" w:color="auto"/>
            </w:tcBorders>
          </w:tcPr>
          <w:p w14:paraId="2F29AC63" w14:textId="6A6B4D52" w:rsidR="00FF2EEF" w:rsidRPr="00E06C9E" w:rsidRDefault="00FF2EEF" w:rsidP="00E06C9E">
            <w:pPr>
              <w:jc w:val="both"/>
              <w:rPr>
                <w:sz w:val="24"/>
                <w:szCs w:val="24"/>
                <w:lang w:eastAsia="id-ID" w:bidi="ar-SA"/>
                <w14:ligatures w14:val="none"/>
              </w:rPr>
            </w:pPr>
            <w:r w:rsidRPr="00E06C9E">
              <w:rPr>
                <w:sz w:val="24"/>
                <w:szCs w:val="24"/>
                <w:lang w:val="fi-FI" w:eastAsia="id-ID" w:bidi="ar-SA"/>
                <w14:ligatures w14:val="none"/>
              </w:rPr>
              <w:lastRenderedPageBreak/>
              <w:t xml:space="preserve">Tujuan dari penelitian ini adalah </w:t>
            </w:r>
            <w:r w:rsidRPr="00E06C9E">
              <w:rPr>
                <w:sz w:val="24"/>
                <w:szCs w:val="24"/>
                <w:lang w:eastAsia="id-ID" w:bidi="ar-SA"/>
                <w14:ligatures w14:val="none"/>
              </w:rPr>
              <w:t>mengetahui  faktor-</w:t>
            </w:r>
          </w:p>
          <w:p w14:paraId="6CC723B6" w14:textId="0662C4F2" w:rsidR="00FF2EEF" w:rsidRPr="00E06C9E" w:rsidRDefault="00FF2EEF" w:rsidP="00E06C9E">
            <w:pPr>
              <w:jc w:val="both"/>
              <w:rPr>
                <w:sz w:val="24"/>
                <w:szCs w:val="24"/>
                <w:lang w:eastAsia="id-ID" w:bidi="ar-SA"/>
                <w14:ligatures w14:val="none"/>
              </w:rPr>
            </w:pPr>
            <w:r w:rsidRPr="00E06C9E">
              <w:rPr>
                <w:sz w:val="24"/>
                <w:szCs w:val="24"/>
                <w:lang w:eastAsia="id-ID" w:bidi="ar-SA"/>
                <w14:ligatures w14:val="none"/>
              </w:rPr>
              <w:t>Faktor</w:t>
            </w:r>
            <w:r w:rsidRPr="00E06C9E">
              <w:rPr>
                <w:sz w:val="24"/>
                <w:szCs w:val="24"/>
                <w:lang w:val="en-US" w:eastAsia="id-ID" w:bidi="ar-SA"/>
                <w14:ligatures w14:val="none"/>
              </w:rPr>
              <w:t xml:space="preserve"> </w:t>
            </w:r>
            <w:r w:rsidRPr="00E06C9E">
              <w:rPr>
                <w:sz w:val="24"/>
                <w:szCs w:val="24"/>
                <w:lang w:eastAsia="id-ID" w:bidi="ar-SA"/>
                <w14:ligatures w14:val="none"/>
              </w:rPr>
              <w:t xml:space="preserve">yang  berhubungan  dengan  tingkat </w:t>
            </w:r>
          </w:p>
          <w:p w14:paraId="2EB1DD7A" w14:textId="680C4CD0" w:rsidR="00FF2EEF" w:rsidRPr="00E06C9E" w:rsidRDefault="00FF2EEF" w:rsidP="00E06C9E">
            <w:pPr>
              <w:jc w:val="both"/>
              <w:rPr>
                <w:sz w:val="24"/>
                <w:szCs w:val="24"/>
                <w:lang w:eastAsia="id-ID" w:bidi="ar-SA"/>
                <w14:ligatures w14:val="none"/>
              </w:rPr>
            </w:pPr>
            <w:r w:rsidRPr="00E06C9E">
              <w:rPr>
                <w:sz w:val="24"/>
                <w:szCs w:val="24"/>
                <w:lang w:eastAsia="id-ID" w:bidi="ar-SA"/>
                <w14:ligatures w14:val="none"/>
              </w:rPr>
              <w:t xml:space="preserve">kepatuhan dalam </w:t>
            </w:r>
            <w:r w:rsidRPr="00E06C9E">
              <w:rPr>
                <w:sz w:val="24"/>
                <w:szCs w:val="24"/>
                <w:lang w:eastAsia="id-ID" w:bidi="ar-SA"/>
                <w14:ligatures w14:val="none"/>
              </w:rPr>
              <w:lastRenderedPageBreak/>
              <w:t>menjalankan</w:t>
            </w:r>
            <w:r w:rsidRPr="00E06C9E">
              <w:rPr>
                <w:sz w:val="24"/>
                <w:szCs w:val="24"/>
                <w:lang w:val="en-US" w:eastAsia="id-ID" w:bidi="ar-SA"/>
                <w14:ligatures w14:val="none"/>
              </w:rPr>
              <w:t xml:space="preserve"> </w:t>
            </w:r>
            <w:r w:rsidRPr="00E06C9E">
              <w:rPr>
                <w:sz w:val="24"/>
                <w:szCs w:val="24"/>
                <w:lang w:eastAsia="id-ID" w:bidi="ar-SA"/>
                <w14:ligatures w14:val="none"/>
              </w:rPr>
              <w:t>kemoterapi</w:t>
            </w:r>
          </w:p>
          <w:p w14:paraId="1801EB64" w14:textId="77777777" w:rsidR="00FF2EEF" w:rsidRPr="00E06C9E" w:rsidRDefault="00FF2EEF" w:rsidP="00E06C9E">
            <w:pPr>
              <w:jc w:val="both"/>
              <w:rPr>
                <w:sz w:val="24"/>
                <w:szCs w:val="24"/>
              </w:rPr>
            </w:pPr>
          </w:p>
        </w:tc>
        <w:tc>
          <w:tcPr>
            <w:tcW w:w="1440" w:type="dxa"/>
            <w:tcBorders>
              <w:top w:val="single" w:sz="4" w:space="0" w:color="auto"/>
              <w:bottom w:val="single" w:sz="4" w:space="0" w:color="auto"/>
            </w:tcBorders>
          </w:tcPr>
          <w:p w14:paraId="6EE7F077" w14:textId="77777777" w:rsidR="00FF2EEF" w:rsidRPr="00E06C9E" w:rsidRDefault="00FF2EEF" w:rsidP="00E06C9E">
            <w:pPr>
              <w:jc w:val="both"/>
              <w:rPr>
                <w:sz w:val="24"/>
                <w:szCs w:val="24"/>
                <w:lang w:eastAsia="id-ID" w:bidi="ar-SA"/>
                <w14:ligatures w14:val="none"/>
              </w:rPr>
            </w:pPr>
            <w:r w:rsidRPr="00E06C9E">
              <w:rPr>
                <w:sz w:val="24"/>
                <w:szCs w:val="24"/>
                <w:lang w:eastAsia="id-ID" w:bidi="ar-SA"/>
                <w14:ligatures w14:val="none"/>
              </w:rPr>
              <w:lastRenderedPageBreak/>
              <w:t>Penelitian ini menggu</w:t>
            </w:r>
          </w:p>
          <w:p w14:paraId="5300EBF5" w14:textId="77777777" w:rsidR="00FF2EEF" w:rsidRPr="00E06C9E" w:rsidRDefault="00FF2EEF" w:rsidP="00E06C9E">
            <w:pPr>
              <w:jc w:val="both"/>
              <w:rPr>
                <w:sz w:val="24"/>
                <w:szCs w:val="24"/>
                <w:lang w:eastAsia="id-ID" w:bidi="ar-SA"/>
                <w14:ligatures w14:val="none"/>
              </w:rPr>
            </w:pPr>
            <w:r w:rsidRPr="00E06C9E">
              <w:rPr>
                <w:sz w:val="24"/>
                <w:szCs w:val="24"/>
                <w:lang w:eastAsia="id-ID" w:bidi="ar-SA"/>
                <w14:ligatures w14:val="none"/>
              </w:rPr>
              <w:t xml:space="preserve">nakan </w:t>
            </w:r>
          </w:p>
          <w:p w14:paraId="6568F10A" w14:textId="77777777" w:rsidR="00FF2EEF" w:rsidRPr="00E06C9E" w:rsidRDefault="00FF2EEF" w:rsidP="00E06C9E">
            <w:pPr>
              <w:jc w:val="both"/>
              <w:rPr>
                <w:sz w:val="24"/>
                <w:szCs w:val="24"/>
                <w:lang w:eastAsia="id-ID" w:bidi="ar-SA"/>
                <w14:ligatures w14:val="none"/>
              </w:rPr>
            </w:pPr>
            <w:r w:rsidRPr="00E06C9E">
              <w:rPr>
                <w:sz w:val="24"/>
                <w:szCs w:val="24"/>
                <w:lang w:eastAsia="id-ID" w:bidi="ar-SA"/>
                <w14:ligatures w14:val="none"/>
              </w:rPr>
              <w:t xml:space="preserve">teknik </w:t>
            </w:r>
          </w:p>
          <w:p w14:paraId="05F40113" w14:textId="77777777" w:rsidR="00FF2EEF" w:rsidRPr="00E06C9E" w:rsidRDefault="00FF2EEF" w:rsidP="00E06C9E">
            <w:pPr>
              <w:jc w:val="both"/>
              <w:rPr>
                <w:sz w:val="24"/>
                <w:szCs w:val="24"/>
                <w:lang w:val="fi-FI" w:eastAsia="id-ID" w:bidi="ar-SA"/>
                <w14:ligatures w14:val="none"/>
              </w:rPr>
            </w:pPr>
            <w:r w:rsidRPr="00E06C9E">
              <w:rPr>
                <w:sz w:val="24"/>
                <w:szCs w:val="24"/>
                <w:lang w:val="fi-FI" w:eastAsia="id-ID" w:bidi="ar-SA"/>
                <w14:ligatures w14:val="none"/>
              </w:rPr>
              <w:t xml:space="preserve">Retrospektif  </w:t>
            </w:r>
          </w:p>
          <w:p w14:paraId="7CD9F3B7" w14:textId="77777777" w:rsidR="00FF2EEF" w:rsidRPr="00E06C9E" w:rsidRDefault="00FF2EEF" w:rsidP="00E06C9E">
            <w:pPr>
              <w:jc w:val="both"/>
              <w:rPr>
                <w:sz w:val="24"/>
                <w:szCs w:val="24"/>
                <w:lang w:val="fi-FI" w:eastAsia="id-ID" w:bidi="ar-SA"/>
                <w14:ligatures w14:val="none"/>
              </w:rPr>
            </w:pPr>
            <w:r w:rsidRPr="00E06C9E">
              <w:rPr>
                <w:sz w:val="24"/>
                <w:szCs w:val="24"/>
                <w:lang w:val="fi-FI" w:eastAsia="id-ID" w:bidi="ar-SA"/>
                <w14:ligatures w14:val="none"/>
              </w:rPr>
              <w:t>yaitu menggunakan pasien kanker kolorektal</w:t>
            </w:r>
          </w:p>
          <w:p w14:paraId="5067AE10" w14:textId="77777777" w:rsidR="00FF2EEF" w:rsidRPr="00E06C9E" w:rsidRDefault="00FF2EEF" w:rsidP="00E06C9E">
            <w:pPr>
              <w:jc w:val="both"/>
              <w:rPr>
                <w:sz w:val="24"/>
                <w:szCs w:val="24"/>
                <w:lang w:val="fi-FI" w:eastAsia="id-ID" w:bidi="ar-SA"/>
                <w14:ligatures w14:val="none"/>
              </w:rPr>
            </w:pPr>
            <w:r w:rsidRPr="00E06C9E">
              <w:rPr>
                <w:sz w:val="24"/>
                <w:szCs w:val="24"/>
                <w:lang w:val="fi-FI" w:eastAsia="id-ID" w:bidi="ar-SA"/>
                <w14:ligatures w14:val="none"/>
              </w:rPr>
              <w:lastRenderedPageBreak/>
              <w:t xml:space="preserve">yang telah selesai menjalani </w:t>
            </w:r>
          </w:p>
          <w:p w14:paraId="348D7BF2" w14:textId="5D5626D8" w:rsidR="00FF2EEF" w:rsidRPr="00E06C9E" w:rsidRDefault="00FF2EEF" w:rsidP="00E06C9E">
            <w:pPr>
              <w:jc w:val="both"/>
              <w:rPr>
                <w:sz w:val="24"/>
                <w:szCs w:val="24"/>
                <w:lang w:val="en-US" w:eastAsia="id-ID" w:bidi="ar-SA"/>
                <w14:ligatures w14:val="none"/>
              </w:rPr>
            </w:pPr>
            <w:r w:rsidRPr="00E06C9E">
              <w:rPr>
                <w:sz w:val="24"/>
                <w:szCs w:val="24"/>
                <w:lang w:val="en-US" w:eastAsia="id-ID" w:bidi="ar-SA"/>
                <w14:ligatures w14:val="none"/>
              </w:rPr>
              <w:t>program</w:t>
            </w:r>
            <w:r w:rsidR="004D697A">
              <w:rPr>
                <w:sz w:val="24"/>
                <w:szCs w:val="24"/>
                <w:lang w:val="en-US" w:eastAsia="id-ID" w:bidi="ar-SA"/>
                <w14:ligatures w14:val="none"/>
              </w:rPr>
              <w:t xml:space="preserve"> </w:t>
            </w:r>
            <w:r w:rsidRPr="00E06C9E">
              <w:rPr>
                <w:sz w:val="24"/>
                <w:szCs w:val="24"/>
                <w:lang w:val="en-US" w:eastAsia="id-ID" w:bidi="ar-SA"/>
                <w14:ligatures w14:val="none"/>
              </w:rPr>
              <w:t>kemoterapi di Klinik Bedah RSUD</w:t>
            </w:r>
            <w:r w:rsidR="00892AF3">
              <w:rPr>
                <w:sz w:val="24"/>
                <w:szCs w:val="24"/>
                <w:lang w:val="en-US" w:eastAsia="id-ID" w:bidi="ar-SA"/>
                <w14:ligatures w14:val="none"/>
              </w:rPr>
              <w:t xml:space="preserve">. </w:t>
            </w:r>
            <w:r w:rsidRPr="00E06C9E">
              <w:rPr>
                <w:sz w:val="24"/>
                <w:szCs w:val="24"/>
                <w:lang w:val="en-US" w:eastAsia="id-ID" w:bidi="ar-SA"/>
                <w14:ligatures w14:val="none"/>
              </w:rPr>
              <w:t xml:space="preserve">Dr.Saiful  Anwar  Malang.  </w:t>
            </w:r>
          </w:p>
          <w:p w14:paraId="1CB0146D" w14:textId="788A5B92" w:rsidR="00FF2EEF" w:rsidRPr="00E06C9E" w:rsidRDefault="00FF2EEF" w:rsidP="00E06C9E">
            <w:pPr>
              <w:jc w:val="both"/>
              <w:rPr>
                <w:sz w:val="24"/>
                <w:szCs w:val="24"/>
              </w:rPr>
            </w:pPr>
          </w:p>
        </w:tc>
        <w:tc>
          <w:tcPr>
            <w:tcW w:w="1260" w:type="dxa"/>
            <w:tcBorders>
              <w:top w:val="single" w:sz="4" w:space="0" w:color="auto"/>
              <w:bottom w:val="single" w:sz="4" w:space="0" w:color="auto"/>
            </w:tcBorders>
          </w:tcPr>
          <w:p w14:paraId="4275F6D0" w14:textId="77777777" w:rsidR="00FF2EEF" w:rsidRPr="00E06C9E" w:rsidRDefault="00FF2EEF" w:rsidP="00E06C9E">
            <w:pPr>
              <w:jc w:val="both"/>
              <w:rPr>
                <w:sz w:val="24"/>
                <w:szCs w:val="24"/>
                <w:lang w:eastAsia="id-ID" w:bidi="ar-SA"/>
                <w14:ligatures w14:val="none"/>
              </w:rPr>
            </w:pPr>
            <w:r w:rsidRPr="00E06C9E">
              <w:rPr>
                <w:sz w:val="24"/>
                <w:szCs w:val="24"/>
                <w:lang w:eastAsia="id-ID" w:bidi="ar-SA"/>
                <w14:ligatures w14:val="none"/>
              </w:rPr>
              <w:lastRenderedPageBreak/>
              <w:t xml:space="preserve">Tehnik  </w:t>
            </w:r>
          </w:p>
          <w:p w14:paraId="428A50E5" w14:textId="77777777" w:rsidR="00FF2EEF" w:rsidRPr="00E06C9E" w:rsidRDefault="00FF2EEF" w:rsidP="00E06C9E">
            <w:pPr>
              <w:jc w:val="both"/>
              <w:rPr>
                <w:sz w:val="24"/>
                <w:szCs w:val="24"/>
                <w:lang w:eastAsia="id-ID" w:bidi="ar-SA"/>
                <w14:ligatures w14:val="none"/>
              </w:rPr>
            </w:pPr>
            <w:r w:rsidRPr="00E06C9E">
              <w:rPr>
                <w:sz w:val="24"/>
                <w:szCs w:val="24"/>
                <w:lang w:eastAsia="id-ID" w:bidi="ar-SA"/>
                <w14:ligatures w14:val="none"/>
              </w:rPr>
              <w:t xml:space="preserve">sampling    menggunakan  metode </w:t>
            </w:r>
          </w:p>
          <w:p w14:paraId="4F4E3808" w14:textId="4D1D0DA6" w:rsidR="00FF2EEF" w:rsidRPr="00E06C9E" w:rsidRDefault="00FF2EEF" w:rsidP="00E06C9E">
            <w:pPr>
              <w:jc w:val="both"/>
              <w:rPr>
                <w:sz w:val="24"/>
                <w:szCs w:val="24"/>
                <w:lang w:eastAsia="id-ID" w:bidi="ar-SA"/>
                <w14:ligatures w14:val="none"/>
              </w:rPr>
            </w:pPr>
            <w:r w:rsidRPr="00E06C9E">
              <w:rPr>
                <w:sz w:val="24"/>
                <w:szCs w:val="24"/>
                <w:lang w:val="en-US" w:eastAsia="id-ID" w:bidi="ar-SA"/>
                <w14:ligatures w14:val="none"/>
              </w:rPr>
              <w:t>t</w:t>
            </w:r>
            <w:r w:rsidRPr="00E06C9E">
              <w:rPr>
                <w:sz w:val="24"/>
                <w:szCs w:val="24"/>
                <w:lang w:eastAsia="id-ID" w:bidi="ar-SA"/>
                <w14:ligatures w14:val="none"/>
              </w:rPr>
              <w:t xml:space="preserve">otal sampling </w:t>
            </w:r>
          </w:p>
          <w:p w14:paraId="06C878C1" w14:textId="77777777" w:rsidR="00FF2EEF" w:rsidRPr="00E06C9E" w:rsidRDefault="00FF2EEF" w:rsidP="00E06C9E">
            <w:pPr>
              <w:jc w:val="both"/>
              <w:rPr>
                <w:sz w:val="24"/>
                <w:szCs w:val="24"/>
                <w:lang w:eastAsia="id-ID" w:bidi="ar-SA"/>
                <w14:ligatures w14:val="none"/>
              </w:rPr>
            </w:pPr>
            <w:r w:rsidRPr="00E06C9E">
              <w:rPr>
                <w:sz w:val="24"/>
                <w:szCs w:val="24"/>
                <w:lang w:eastAsia="id-ID" w:bidi="ar-SA"/>
                <w14:ligatures w14:val="none"/>
              </w:rPr>
              <w:t xml:space="preserve">responden  sebanyak  41 </w:t>
            </w:r>
          </w:p>
          <w:p w14:paraId="53CD4287" w14:textId="77777777" w:rsidR="00FF2EEF" w:rsidRPr="00E06C9E" w:rsidRDefault="00FF2EEF" w:rsidP="00E06C9E">
            <w:pPr>
              <w:jc w:val="both"/>
              <w:rPr>
                <w:sz w:val="24"/>
                <w:szCs w:val="24"/>
                <w:lang w:eastAsia="id-ID" w:bidi="ar-SA"/>
                <w14:ligatures w14:val="none"/>
              </w:rPr>
            </w:pPr>
            <w:r w:rsidRPr="00E06C9E">
              <w:rPr>
                <w:sz w:val="24"/>
                <w:szCs w:val="24"/>
                <w:lang w:eastAsia="id-ID" w:bidi="ar-SA"/>
                <w14:ligatures w14:val="none"/>
              </w:rPr>
              <w:t>responden</w:t>
            </w:r>
          </w:p>
          <w:p w14:paraId="047E1AA6" w14:textId="77777777" w:rsidR="00FF2EEF" w:rsidRPr="00E06C9E" w:rsidRDefault="00FF2EEF" w:rsidP="00E06C9E">
            <w:pPr>
              <w:jc w:val="both"/>
              <w:rPr>
                <w:sz w:val="24"/>
                <w:szCs w:val="24"/>
                <w:lang w:eastAsia="id-ID" w:bidi="ar-SA"/>
                <w14:ligatures w14:val="none"/>
              </w:rPr>
            </w:pPr>
            <w:r w:rsidRPr="00E06C9E">
              <w:rPr>
                <w:sz w:val="24"/>
                <w:szCs w:val="24"/>
                <w:lang w:eastAsia="id-ID" w:bidi="ar-SA"/>
                <w14:ligatures w14:val="none"/>
              </w:rPr>
              <w:t>.</w:t>
            </w:r>
          </w:p>
          <w:p w14:paraId="2A0C5CCF" w14:textId="32D8CE7A" w:rsidR="00FF2EEF" w:rsidRPr="00E06C9E" w:rsidRDefault="00FF2EEF" w:rsidP="00E06C9E">
            <w:pPr>
              <w:jc w:val="both"/>
              <w:rPr>
                <w:sz w:val="24"/>
                <w:szCs w:val="24"/>
              </w:rPr>
            </w:pPr>
          </w:p>
        </w:tc>
        <w:tc>
          <w:tcPr>
            <w:tcW w:w="1260" w:type="dxa"/>
            <w:tcBorders>
              <w:top w:val="single" w:sz="4" w:space="0" w:color="auto"/>
              <w:bottom w:val="single" w:sz="4" w:space="0" w:color="auto"/>
            </w:tcBorders>
          </w:tcPr>
          <w:p w14:paraId="13980728" w14:textId="77777777" w:rsidR="00FF2EEF" w:rsidRPr="00E06C9E" w:rsidRDefault="00FF2EEF" w:rsidP="00E06C9E">
            <w:pPr>
              <w:jc w:val="both"/>
              <w:rPr>
                <w:sz w:val="24"/>
                <w:szCs w:val="24"/>
                <w:lang w:val="fi-FI" w:eastAsia="id-ID" w:bidi="ar-SA"/>
                <w14:ligatures w14:val="none"/>
              </w:rPr>
            </w:pPr>
            <w:r w:rsidRPr="00E06C9E">
              <w:rPr>
                <w:sz w:val="24"/>
                <w:szCs w:val="24"/>
                <w:lang w:val="fi-FI"/>
              </w:rPr>
              <w:lastRenderedPageBreak/>
              <w:t xml:space="preserve">Teknik analisis data dengan menggunakan analisis </w:t>
            </w:r>
            <w:r w:rsidRPr="00E06C9E">
              <w:rPr>
                <w:sz w:val="24"/>
                <w:szCs w:val="24"/>
                <w:lang w:val="fi-FI" w:eastAsia="id-ID" w:bidi="ar-SA"/>
                <w14:ligatures w14:val="none"/>
              </w:rPr>
              <w:t>korelasi</w:t>
            </w:r>
          </w:p>
          <w:p w14:paraId="4A574600" w14:textId="77777777" w:rsidR="00FF2EEF" w:rsidRPr="00E06C9E" w:rsidRDefault="00FF2EEF" w:rsidP="00E06C9E">
            <w:pPr>
              <w:jc w:val="both"/>
              <w:rPr>
                <w:sz w:val="24"/>
                <w:szCs w:val="24"/>
                <w:lang w:eastAsia="id-ID" w:bidi="ar-SA"/>
                <w14:ligatures w14:val="none"/>
              </w:rPr>
            </w:pPr>
            <w:r w:rsidRPr="00E06C9E">
              <w:rPr>
                <w:sz w:val="24"/>
                <w:szCs w:val="24"/>
                <w:lang w:eastAsia="id-ID" w:bidi="ar-SA"/>
                <w14:ligatures w14:val="none"/>
              </w:rPr>
              <w:t xml:space="preserve">dengan </w:t>
            </w:r>
          </w:p>
          <w:p w14:paraId="112537E2" w14:textId="77777777" w:rsidR="00FF2EEF" w:rsidRPr="00E06C9E" w:rsidRDefault="00FF2EEF" w:rsidP="00E06C9E">
            <w:pPr>
              <w:jc w:val="both"/>
              <w:rPr>
                <w:sz w:val="24"/>
                <w:szCs w:val="24"/>
                <w:lang w:eastAsia="id-ID" w:bidi="ar-SA"/>
                <w14:ligatures w14:val="none"/>
              </w:rPr>
            </w:pPr>
            <w:r w:rsidRPr="00E06C9E">
              <w:rPr>
                <w:sz w:val="24"/>
                <w:szCs w:val="24"/>
                <w:lang w:eastAsia="id-ID" w:bidi="ar-SA"/>
                <w14:ligatures w14:val="none"/>
              </w:rPr>
              <w:t xml:space="preserve">metode </w:t>
            </w:r>
          </w:p>
          <w:p w14:paraId="5BDD9053" w14:textId="50280291" w:rsidR="00FF2EEF" w:rsidRPr="00E06C9E" w:rsidRDefault="00FF2EEF" w:rsidP="00E06C9E">
            <w:pPr>
              <w:jc w:val="both"/>
              <w:rPr>
                <w:sz w:val="24"/>
                <w:szCs w:val="24"/>
                <w:lang w:val="en-US" w:eastAsia="id-ID" w:bidi="ar-SA"/>
                <w14:ligatures w14:val="none"/>
              </w:rPr>
            </w:pPr>
            <w:r w:rsidRPr="00E06C9E">
              <w:rPr>
                <w:sz w:val="24"/>
                <w:szCs w:val="24"/>
                <w:lang w:eastAsia="id-ID" w:bidi="ar-SA"/>
                <w14:ligatures w14:val="none"/>
              </w:rPr>
              <w:t>Retrospektif</w:t>
            </w:r>
            <w:r w:rsidRPr="00E06C9E">
              <w:rPr>
                <w:sz w:val="24"/>
                <w:szCs w:val="24"/>
                <w:lang w:val="en-US" w:eastAsia="id-ID" w:bidi="ar-SA"/>
                <w14:ligatures w14:val="none"/>
              </w:rPr>
              <w:t>.</w:t>
            </w:r>
          </w:p>
          <w:p w14:paraId="57BDDF9C" w14:textId="783F4924" w:rsidR="00FF2EEF" w:rsidRPr="00E06C9E" w:rsidRDefault="00FF2EEF" w:rsidP="00E06C9E">
            <w:pPr>
              <w:jc w:val="both"/>
              <w:rPr>
                <w:sz w:val="24"/>
                <w:szCs w:val="24"/>
                <w:lang w:eastAsia="id-ID" w:bidi="ar-SA"/>
                <w14:ligatures w14:val="none"/>
              </w:rPr>
            </w:pPr>
            <w:r w:rsidRPr="00E06C9E">
              <w:rPr>
                <w:sz w:val="24"/>
                <w:szCs w:val="24"/>
                <w:lang w:val="en-US" w:eastAsia="id-ID" w:bidi="ar-SA"/>
                <w14:ligatures w14:val="none"/>
              </w:rPr>
              <w:lastRenderedPageBreak/>
              <w:t>H</w:t>
            </w:r>
            <w:r w:rsidRPr="00E06C9E">
              <w:rPr>
                <w:sz w:val="24"/>
                <w:szCs w:val="24"/>
                <w:lang w:eastAsia="id-ID" w:bidi="ar-SA"/>
                <w14:ligatures w14:val="none"/>
              </w:rPr>
              <w:t xml:space="preserve">asil </w:t>
            </w:r>
          </w:p>
          <w:p w14:paraId="2A3844A1" w14:textId="77777777" w:rsidR="00FF2EEF" w:rsidRPr="00E06C9E" w:rsidRDefault="00FF2EEF" w:rsidP="00E06C9E">
            <w:pPr>
              <w:jc w:val="both"/>
              <w:rPr>
                <w:sz w:val="24"/>
                <w:szCs w:val="24"/>
                <w:lang w:eastAsia="id-ID" w:bidi="ar-SA"/>
                <w14:ligatures w14:val="none"/>
              </w:rPr>
            </w:pPr>
            <w:r w:rsidRPr="00E06C9E">
              <w:rPr>
                <w:sz w:val="24"/>
                <w:szCs w:val="24"/>
                <w:lang w:eastAsia="id-ID" w:bidi="ar-SA"/>
                <w14:ligatures w14:val="none"/>
              </w:rPr>
              <w:t>kuesioner</w:t>
            </w:r>
          </w:p>
          <w:p w14:paraId="4BADAFFA" w14:textId="77777777" w:rsidR="00FF2EEF" w:rsidRPr="00E06C9E" w:rsidRDefault="00FF2EEF" w:rsidP="00E06C9E">
            <w:pPr>
              <w:jc w:val="both"/>
              <w:rPr>
                <w:sz w:val="24"/>
                <w:szCs w:val="24"/>
                <w:lang w:eastAsia="id-ID" w:bidi="ar-SA"/>
                <w14:ligatures w14:val="none"/>
              </w:rPr>
            </w:pPr>
            <w:r w:rsidRPr="00E06C9E">
              <w:rPr>
                <w:sz w:val="24"/>
                <w:szCs w:val="24"/>
                <w:lang w:eastAsia="id-ID" w:bidi="ar-SA"/>
                <w14:ligatures w14:val="none"/>
              </w:rPr>
              <w:t>dilakuk</w:t>
            </w:r>
          </w:p>
          <w:p w14:paraId="6144DB57" w14:textId="77777777" w:rsidR="00FF2EEF" w:rsidRPr="00E06C9E" w:rsidRDefault="00FF2EEF" w:rsidP="00E06C9E">
            <w:pPr>
              <w:jc w:val="both"/>
              <w:rPr>
                <w:sz w:val="24"/>
                <w:szCs w:val="24"/>
                <w:lang w:eastAsia="id-ID" w:bidi="ar-SA"/>
                <w14:ligatures w14:val="none"/>
              </w:rPr>
            </w:pPr>
            <w:r w:rsidRPr="00E06C9E">
              <w:rPr>
                <w:sz w:val="24"/>
                <w:szCs w:val="24"/>
                <w:lang w:eastAsia="id-ID" w:bidi="ar-SA"/>
                <w14:ligatures w14:val="none"/>
              </w:rPr>
              <w:t xml:space="preserve">an  uji </w:t>
            </w:r>
          </w:p>
          <w:p w14:paraId="299F8A6C" w14:textId="77777777" w:rsidR="00FF2EEF" w:rsidRPr="00E06C9E" w:rsidRDefault="00FF2EEF" w:rsidP="00E06C9E">
            <w:pPr>
              <w:jc w:val="both"/>
              <w:rPr>
                <w:sz w:val="24"/>
                <w:szCs w:val="24"/>
                <w:lang w:eastAsia="id-ID" w:bidi="ar-SA"/>
                <w14:ligatures w14:val="none"/>
              </w:rPr>
            </w:pPr>
            <w:r w:rsidRPr="00E06C9E">
              <w:rPr>
                <w:sz w:val="24"/>
                <w:szCs w:val="24"/>
                <w:lang w:eastAsia="id-ID" w:bidi="ar-SA"/>
                <w14:ligatures w14:val="none"/>
              </w:rPr>
              <w:t xml:space="preserve">analisis.   Peneliti   menggunakan   Uji </w:t>
            </w:r>
          </w:p>
          <w:p w14:paraId="688E27B3" w14:textId="77777777" w:rsidR="00FF2EEF" w:rsidRPr="00E06C9E" w:rsidRDefault="00FF2EEF" w:rsidP="00E06C9E">
            <w:pPr>
              <w:jc w:val="both"/>
              <w:rPr>
                <w:sz w:val="24"/>
                <w:szCs w:val="24"/>
                <w:lang w:eastAsia="id-ID" w:bidi="ar-SA"/>
                <w14:ligatures w14:val="none"/>
              </w:rPr>
            </w:pPr>
            <w:r w:rsidRPr="00E06C9E">
              <w:rPr>
                <w:sz w:val="24"/>
                <w:szCs w:val="24"/>
                <w:lang w:eastAsia="id-ID" w:bidi="ar-SA"/>
                <w14:ligatures w14:val="none"/>
              </w:rPr>
              <w:t>Spearman  Rank</w:t>
            </w:r>
          </w:p>
          <w:p w14:paraId="3095EF65" w14:textId="77777777" w:rsidR="00FF2EEF" w:rsidRPr="00E06C9E" w:rsidRDefault="00FF2EEF" w:rsidP="00E06C9E">
            <w:pPr>
              <w:jc w:val="both"/>
              <w:rPr>
                <w:sz w:val="24"/>
                <w:szCs w:val="24"/>
                <w:lang w:eastAsia="id-ID" w:bidi="ar-SA"/>
                <w14:ligatures w14:val="none"/>
              </w:rPr>
            </w:pPr>
            <w:r w:rsidRPr="00E06C9E">
              <w:rPr>
                <w:sz w:val="24"/>
                <w:szCs w:val="24"/>
                <w:lang w:eastAsia="id-ID" w:bidi="ar-SA"/>
                <w14:ligatures w14:val="none"/>
              </w:rPr>
              <w:t xml:space="preserve">untuk  menguji </w:t>
            </w:r>
          </w:p>
          <w:p w14:paraId="030DC8B7" w14:textId="77777777" w:rsidR="00FF2EEF" w:rsidRPr="00E06C9E" w:rsidRDefault="00FF2EEF" w:rsidP="00E06C9E">
            <w:pPr>
              <w:jc w:val="both"/>
              <w:rPr>
                <w:sz w:val="24"/>
                <w:szCs w:val="24"/>
                <w:lang w:eastAsia="id-ID" w:bidi="ar-SA"/>
                <w14:ligatures w14:val="none"/>
              </w:rPr>
            </w:pPr>
            <w:r w:rsidRPr="00E06C9E">
              <w:rPr>
                <w:sz w:val="24"/>
                <w:szCs w:val="24"/>
                <w:lang w:eastAsia="id-ID" w:bidi="ar-SA"/>
                <w14:ligatures w14:val="none"/>
              </w:rPr>
              <w:t xml:space="preserve">hubungan </w:t>
            </w:r>
          </w:p>
          <w:p w14:paraId="42D9D1D9" w14:textId="77777777" w:rsidR="00FF2EEF" w:rsidRPr="00E06C9E" w:rsidRDefault="00FF2EEF" w:rsidP="00E06C9E">
            <w:pPr>
              <w:jc w:val="both"/>
              <w:rPr>
                <w:sz w:val="24"/>
                <w:szCs w:val="24"/>
                <w:lang w:eastAsia="id-ID" w:bidi="ar-SA"/>
                <w14:ligatures w14:val="none"/>
              </w:rPr>
            </w:pPr>
            <w:r w:rsidRPr="00E06C9E">
              <w:rPr>
                <w:sz w:val="24"/>
                <w:szCs w:val="24"/>
                <w:lang w:eastAsia="id-ID" w:bidi="ar-SA"/>
                <w14:ligatures w14:val="none"/>
              </w:rPr>
              <w:t>variabel</w:t>
            </w:r>
          </w:p>
          <w:p w14:paraId="3954429C" w14:textId="2585903A" w:rsidR="00FF2EEF" w:rsidRPr="00E06C9E" w:rsidRDefault="00FF2EEF" w:rsidP="00E06C9E">
            <w:pPr>
              <w:jc w:val="both"/>
              <w:rPr>
                <w:sz w:val="24"/>
                <w:szCs w:val="24"/>
                <w:lang w:eastAsia="id-ID" w:bidi="ar-SA"/>
                <w14:ligatures w14:val="none"/>
              </w:rPr>
            </w:pPr>
            <w:r w:rsidRPr="00E06C9E">
              <w:rPr>
                <w:sz w:val="24"/>
                <w:szCs w:val="24"/>
                <w:lang w:eastAsia="id-ID" w:bidi="ar-SA"/>
                <w14:ligatures w14:val="none"/>
              </w:rPr>
              <w:t>SPSS</w:t>
            </w:r>
            <w:r w:rsidR="00892AF3">
              <w:rPr>
                <w:sz w:val="24"/>
                <w:szCs w:val="24"/>
                <w:lang w:eastAsia="id-ID" w:bidi="ar-SA"/>
                <w14:ligatures w14:val="none"/>
              </w:rPr>
              <w:t xml:space="preserve"> </w:t>
            </w:r>
            <w:r w:rsidRPr="00E06C9E">
              <w:rPr>
                <w:sz w:val="24"/>
                <w:szCs w:val="24"/>
                <w:lang w:eastAsia="id-ID" w:bidi="ar-SA"/>
                <w14:ligatures w14:val="none"/>
              </w:rPr>
              <w:t>23 for</w:t>
            </w:r>
            <w:r w:rsidR="00892AF3">
              <w:rPr>
                <w:sz w:val="24"/>
                <w:szCs w:val="24"/>
                <w:lang w:eastAsia="id-ID" w:bidi="ar-SA"/>
                <w14:ligatures w14:val="none"/>
              </w:rPr>
              <w:t xml:space="preserve"> </w:t>
            </w:r>
            <w:r w:rsidRPr="00E06C9E">
              <w:rPr>
                <w:sz w:val="24"/>
                <w:szCs w:val="24"/>
                <w:lang w:eastAsia="id-ID" w:bidi="ar-SA"/>
                <w14:ligatures w14:val="none"/>
              </w:rPr>
              <w:t>windows.</w:t>
            </w:r>
          </w:p>
          <w:p w14:paraId="708C1DCE" w14:textId="77777777" w:rsidR="00FF2EEF" w:rsidRPr="00E06C9E" w:rsidRDefault="00FF2EEF" w:rsidP="00E06C9E">
            <w:pPr>
              <w:jc w:val="both"/>
              <w:rPr>
                <w:sz w:val="24"/>
                <w:szCs w:val="24"/>
                <w:lang w:eastAsia="id-ID" w:bidi="ar-SA"/>
                <w14:ligatures w14:val="none"/>
              </w:rPr>
            </w:pPr>
            <w:r w:rsidRPr="00E06C9E">
              <w:rPr>
                <w:sz w:val="24"/>
                <w:szCs w:val="24"/>
                <w:lang w:eastAsia="id-ID" w:bidi="ar-SA"/>
                <w14:ligatures w14:val="none"/>
              </w:rPr>
              <w:t xml:space="preserve">Kemudian </w:t>
            </w:r>
          </w:p>
          <w:p w14:paraId="4A605E72" w14:textId="77777777" w:rsidR="00FF2EEF" w:rsidRPr="00E06C9E" w:rsidRDefault="00FF2EEF" w:rsidP="00E06C9E">
            <w:pPr>
              <w:jc w:val="both"/>
              <w:rPr>
                <w:sz w:val="24"/>
                <w:szCs w:val="24"/>
                <w:lang w:eastAsia="id-ID" w:bidi="ar-SA"/>
                <w14:ligatures w14:val="none"/>
              </w:rPr>
            </w:pPr>
            <w:r w:rsidRPr="00E06C9E">
              <w:rPr>
                <w:sz w:val="24"/>
                <w:szCs w:val="24"/>
                <w:lang w:eastAsia="id-ID" w:bidi="ar-SA"/>
                <w14:ligatures w14:val="none"/>
              </w:rPr>
              <w:t xml:space="preserve">dilakukan   uji </w:t>
            </w:r>
          </w:p>
          <w:p w14:paraId="6E1429EE" w14:textId="77777777" w:rsidR="00FF2EEF" w:rsidRPr="00E06C9E" w:rsidRDefault="00FF2EEF" w:rsidP="00E06C9E">
            <w:pPr>
              <w:jc w:val="both"/>
              <w:rPr>
                <w:sz w:val="24"/>
                <w:szCs w:val="24"/>
                <w:lang w:eastAsia="id-ID" w:bidi="ar-SA"/>
                <w14:ligatures w14:val="none"/>
              </w:rPr>
            </w:pPr>
            <w:r w:rsidRPr="00E06C9E">
              <w:rPr>
                <w:sz w:val="24"/>
                <w:szCs w:val="24"/>
                <w:lang w:eastAsia="id-ID" w:bidi="ar-SA"/>
                <w14:ligatures w14:val="none"/>
              </w:rPr>
              <w:t>korelasi</w:t>
            </w:r>
          </w:p>
          <w:p w14:paraId="16998C98" w14:textId="77777777" w:rsidR="00FF2EEF" w:rsidRPr="00E06C9E" w:rsidRDefault="00FF2EEF" w:rsidP="00E06C9E">
            <w:pPr>
              <w:jc w:val="both"/>
              <w:rPr>
                <w:sz w:val="24"/>
                <w:szCs w:val="24"/>
                <w:lang w:eastAsia="id-ID" w:bidi="ar-SA"/>
                <w14:ligatures w14:val="none"/>
              </w:rPr>
            </w:pPr>
            <w:r w:rsidRPr="00E06C9E">
              <w:rPr>
                <w:sz w:val="24"/>
                <w:szCs w:val="24"/>
                <w:lang w:eastAsia="id-ID" w:bidi="ar-SA"/>
                <w14:ligatures w14:val="none"/>
              </w:rPr>
              <w:t>menggunakan</w:t>
            </w:r>
          </w:p>
          <w:p w14:paraId="1BB363E2" w14:textId="77777777" w:rsidR="00FF2EEF" w:rsidRPr="00E06C9E" w:rsidRDefault="00FF2EEF" w:rsidP="00E06C9E">
            <w:pPr>
              <w:jc w:val="both"/>
              <w:rPr>
                <w:sz w:val="24"/>
                <w:szCs w:val="24"/>
                <w:lang w:eastAsia="id-ID" w:bidi="ar-SA"/>
                <w14:ligatures w14:val="none"/>
              </w:rPr>
            </w:pPr>
            <w:r w:rsidRPr="00E06C9E">
              <w:rPr>
                <w:sz w:val="24"/>
                <w:szCs w:val="24"/>
                <w:lang w:eastAsia="id-ID" w:bidi="ar-SA"/>
                <w14:ligatures w14:val="none"/>
              </w:rPr>
              <w:t>Spearman Rank</w:t>
            </w:r>
          </w:p>
          <w:p w14:paraId="4C0BA593" w14:textId="77777777" w:rsidR="00FF2EEF" w:rsidRPr="00E06C9E" w:rsidRDefault="00FF2EEF" w:rsidP="00E06C9E">
            <w:pPr>
              <w:jc w:val="both"/>
              <w:rPr>
                <w:sz w:val="24"/>
                <w:szCs w:val="24"/>
                <w:lang w:eastAsia="id-ID" w:bidi="ar-SA"/>
                <w14:ligatures w14:val="none"/>
              </w:rPr>
            </w:pPr>
            <w:r w:rsidRPr="00E06C9E">
              <w:rPr>
                <w:sz w:val="24"/>
                <w:szCs w:val="24"/>
                <w:lang w:eastAsia="id-ID" w:bidi="ar-SA"/>
                <w14:ligatures w14:val="none"/>
              </w:rPr>
              <w:t>ditemukan hasil</w:t>
            </w:r>
          </w:p>
          <w:p w14:paraId="75DBD563" w14:textId="77777777" w:rsidR="00FF2EEF" w:rsidRPr="00E06C9E" w:rsidRDefault="00FF2EEF" w:rsidP="00E06C9E">
            <w:pPr>
              <w:jc w:val="both"/>
              <w:rPr>
                <w:sz w:val="24"/>
                <w:szCs w:val="24"/>
                <w:lang w:eastAsia="id-ID" w:bidi="ar-SA"/>
                <w14:ligatures w14:val="none"/>
              </w:rPr>
            </w:pPr>
            <w:r w:rsidRPr="00E06C9E">
              <w:rPr>
                <w:sz w:val="24"/>
                <w:szCs w:val="24"/>
                <w:lang w:eastAsia="id-ID" w:bidi="ar-SA"/>
                <w14:ligatures w14:val="none"/>
              </w:rPr>
              <w:t xml:space="preserve">dari ketiga </w:t>
            </w:r>
          </w:p>
          <w:p w14:paraId="0D9620C4" w14:textId="001E7B2B" w:rsidR="00FF2EEF" w:rsidRPr="00E06C9E" w:rsidRDefault="00FF2EEF" w:rsidP="00E06C9E">
            <w:pPr>
              <w:jc w:val="both"/>
              <w:rPr>
                <w:sz w:val="24"/>
                <w:szCs w:val="24"/>
                <w:lang w:val="fi-FI"/>
              </w:rPr>
            </w:pPr>
            <w:r w:rsidRPr="00E06C9E">
              <w:rPr>
                <w:sz w:val="24"/>
                <w:szCs w:val="24"/>
                <w:lang w:eastAsia="id-ID" w:bidi="ar-SA"/>
                <w14:ligatures w14:val="none"/>
              </w:rPr>
              <w:t>variabel</w:t>
            </w:r>
            <w:r w:rsidRPr="00E06C9E">
              <w:rPr>
                <w:sz w:val="24"/>
                <w:szCs w:val="24"/>
                <w:lang w:val="fi-FI" w:eastAsia="id-ID" w:bidi="ar-SA"/>
                <w14:ligatures w14:val="none"/>
              </w:rPr>
              <w:t>.</w:t>
            </w:r>
          </w:p>
          <w:p w14:paraId="3751486B" w14:textId="00B3810B" w:rsidR="00FF2EEF" w:rsidRPr="00E06C9E" w:rsidRDefault="00FF2EEF" w:rsidP="00E06C9E">
            <w:pPr>
              <w:jc w:val="both"/>
              <w:rPr>
                <w:sz w:val="24"/>
                <w:szCs w:val="24"/>
              </w:rPr>
            </w:pPr>
          </w:p>
        </w:tc>
        <w:tc>
          <w:tcPr>
            <w:tcW w:w="1530" w:type="dxa"/>
            <w:tcBorders>
              <w:top w:val="single" w:sz="4" w:space="0" w:color="auto"/>
              <w:bottom w:val="single" w:sz="4" w:space="0" w:color="auto"/>
            </w:tcBorders>
          </w:tcPr>
          <w:p w14:paraId="5B4A39B6" w14:textId="77777777" w:rsidR="00FF2EEF" w:rsidRPr="00E06C9E" w:rsidRDefault="00FF2EEF" w:rsidP="00E06C9E">
            <w:pPr>
              <w:jc w:val="both"/>
              <w:rPr>
                <w:sz w:val="24"/>
                <w:szCs w:val="24"/>
                <w:lang w:val="fi-FI" w:eastAsia="id-ID" w:bidi="ar-SA"/>
                <w14:ligatures w14:val="none"/>
              </w:rPr>
            </w:pPr>
            <w:r w:rsidRPr="00E06C9E">
              <w:rPr>
                <w:sz w:val="24"/>
                <w:szCs w:val="24"/>
                <w:lang w:val="fi-FI" w:eastAsia="id-ID" w:bidi="ar-SA"/>
                <w14:ligatures w14:val="none"/>
              </w:rPr>
              <w:lastRenderedPageBreak/>
              <w:t xml:space="preserve">Berdasarkan </w:t>
            </w:r>
          </w:p>
          <w:p w14:paraId="4994D0AF" w14:textId="77777777" w:rsidR="00FF2EEF" w:rsidRPr="00E06C9E" w:rsidRDefault="00FF2EEF" w:rsidP="00E06C9E">
            <w:pPr>
              <w:jc w:val="both"/>
              <w:rPr>
                <w:sz w:val="24"/>
                <w:szCs w:val="24"/>
                <w:lang w:val="fi-FI" w:eastAsia="id-ID" w:bidi="ar-SA"/>
                <w14:ligatures w14:val="none"/>
              </w:rPr>
            </w:pPr>
            <w:r w:rsidRPr="00E06C9E">
              <w:rPr>
                <w:sz w:val="24"/>
                <w:szCs w:val="24"/>
                <w:lang w:val="fi-FI" w:eastAsia="id-ID" w:bidi="ar-SA"/>
                <w14:ligatures w14:val="none"/>
              </w:rPr>
              <w:t xml:space="preserve">uji  statistik  Spearman Rank menunjukan nilai korelasi </w:t>
            </w:r>
          </w:p>
          <w:p w14:paraId="6D16B40B" w14:textId="77777777" w:rsidR="00FF2EEF" w:rsidRPr="00E06C9E" w:rsidRDefault="00FF2EEF" w:rsidP="00E06C9E">
            <w:pPr>
              <w:jc w:val="both"/>
              <w:rPr>
                <w:sz w:val="24"/>
                <w:szCs w:val="24"/>
                <w:lang w:val="fi-FI" w:eastAsia="id-ID" w:bidi="ar-SA"/>
                <w14:ligatures w14:val="none"/>
              </w:rPr>
            </w:pPr>
            <w:r w:rsidRPr="00E06C9E">
              <w:rPr>
                <w:sz w:val="24"/>
                <w:szCs w:val="24"/>
                <w:lang w:val="fi-FI" w:eastAsia="id-ID" w:bidi="ar-SA"/>
                <w14:ligatures w14:val="none"/>
              </w:rPr>
              <w:t xml:space="preserve">efek  samping  (0,695),  komunikasi  (0,678),  dukungan  </w:t>
            </w:r>
            <w:r w:rsidRPr="00E06C9E">
              <w:rPr>
                <w:sz w:val="24"/>
                <w:szCs w:val="24"/>
                <w:lang w:val="fi-FI" w:eastAsia="id-ID" w:bidi="ar-SA"/>
                <w14:ligatures w14:val="none"/>
              </w:rPr>
              <w:lastRenderedPageBreak/>
              <w:t xml:space="preserve">keluarga  (0,684)  dan  nilai  Sig </w:t>
            </w:r>
          </w:p>
          <w:p w14:paraId="1B060E79" w14:textId="77777777" w:rsidR="00FF2EEF" w:rsidRPr="00E06C9E" w:rsidRDefault="00FF2EEF" w:rsidP="00E06C9E">
            <w:pPr>
              <w:jc w:val="both"/>
              <w:rPr>
                <w:sz w:val="24"/>
                <w:szCs w:val="24"/>
                <w:lang w:eastAsia="id-ID" w:bidi="ar-SA"/>
                <w14:ligatures w14:val="none"/>
              </w:rPr>
            </w:pPr>
            <w:r w:rsidRPr="00E06C9E">
              <w:rPr>
                <w:sz w:val="24"/>
                <w:szCs w:val="24"/>
                <w:lang w:eastAsia="id-ID" w:bidi="ar-SA"/>
                <w14:ligatures w14:val="none"/>
              </w:rPr>
              <w:t>pada  ketiga  variabel  yaitu  0,000  dengan  p  value  &lt;  0,05  sehingga</w:t>
            </w:r>
            <w:r w:rsidRPr="00E06C9E">
              <w:rPr>
                <w:sz w:val="24"/>
                <w:szCs w:val="24"/>
                <w:lang w:eastAsia="id-ID"/>
                <w14:ligatures w14:val="none"/>
              </w:rPr>
              <w:t xml:space="preserve"> </w:t>
            </w:r>
            <w:r w:rsidRPr="00E06C9E">
              <w:rPr>
                <w:sz w:val="24"/>
                <w:szCs w:val="24"/>
                <w:lang w:eastAsia="id-ID" w:bidi="ar-SA"/>
                <w14:ligatures w14:val="none"/>
              </w:rPr>
              <w:t>terdapat  h</w:t>
            </w:r>
          </w:p>
          <w:p w14:paraId="5265F0D4" w14:textId="77777777" w:rsidR="00FF2EEF" w:rsidRPr="00E06C9E" w:rsidRDefault="00FF2EEF" w:rsidP="00E06C9E">
            <w:pPr>
              <w:jc w:val="both"/>
              <w:rPr>
                <w:sz w:val="24"/>
                <w:szCs w:val="24"/>
                <w:lang w:eastAsia="id-ID" w:bidi="ar-SA"/>
                <w14:ligatures w14:val="none"/>
              </w:rPr>
            </w:pPr>
            <w:r w:rsidRPr="00E06C9E">
              <w:rPr>
                <w:sz w:val="24"/>
                <w:szCs w:val="24"/>
                <w:lang w:eastAsia="id-ID" w:bidi="ar-SA"/>
                <w14:ligatures w14:val="none"/>
              </w:rPr>
              <w:t xml:space="preserve">ubungan </w:t>
            </w:r>
          </w:p>
          <w:p w14:paraId="2BD4C9B0" w14:textId="77777777" w:rsidR="00FF2EEF" w:rsidRPr="00E06C9E" w:rsidRDefault="00FF2EEF" w:rsidP="00E06C9E">
            <w:pPr>
              <w:jc w:val="both"/>
              <w:rPr>
                <w:sz w:val="24"/>
                <w:szCs w:val="24"/>
                <w:lang w:eastAsia="id-ID" w:bidi="ar-SA"/>
                <w14:ligatures w14:val="none"/>
              </w:rPr>
            </w:pPr>
            <w:r w:rsidRPr="00E06C9E">
              <w:rPr>
                <w:sz w:val="24"/>
                <w:szCs w:val="24"/>
                <w:lang w:eastAsia="id-ID" w:bidi="ar-SA"/>
                <w14:ligatures w14:val="none"/>
              </w:rPr>
              <w:t>korela</w:t>
            </w:r>
          </w:p>
          <w:p w14:paraId="1D4A2228" w14:textId="77777777" w:rsidR="00FF2EEF" w:rsidRPr="00E06C9E" w:rsidRDefault="00FF2EEF" w:rsidP="00E06C9E">
            <w:pPr>
              <w:jc w:val="both"/>
              <w:rPr>
                <w:sz w:val="24"/>
                <w:szCs w:val="24"/>
                <w:lang w:eastAsia="id-ID" w:bidi="ar-SA"/>
                <w14:ligatures w14:val="none"/>
              </w:rPr>
            </w:pPr>
            <w:r w:rsidRPr="00E06C9E">
              <w:rPr>
                <w:sz w:val="24"/>
                <w:szCs w:val="24"/>
                <w:lang w:eastAsia="id-ID" w:bidi="ar-SA"/>
                <w14:ligatures w14:val="none"/>
              </w:rPr>
              <w:t>si  yang  ku</w:t>
            </w:r>
          </w:p>
          <w:p w14:paraId="400D1B5E" w14:textId="77777777" w:rsidR="00FF2EEF" w:rsidRPr="00E06C9E" w:rsidRDefault="00FF2EEF" w:rsidP="00E06C9E">
            <w:pPr>
              <w:jc w:val="both"/>
              <w:rPr>
                <w:sz w:val="24"/>
                <w:szCs w:val="24"/>
                <w:lang w:eastAsia="id-ID" w:bidi="ar-SA"/>
                <w14:ligatures w14:val="none"/>
              </w:rPr>
            </w:pPr>
            <w:r w:rsidRPr="00E06C9E">
              <w:rPr>
                <w:sz w:val="24"/>
                <w:szCs w:val="24"/>
                <w:lang w:eastAsia="id-ID" w:bidi="ar-SA"/>
                <w14:ligatures w14:val="none"/>
              </w:rPr>
              <w:t xml:space="preserve">at  dan  signifikan  antara  variabel  efek  samping,  komunikasi,  dan </w:t>
            </w:r>
          </w:p>
          <w:p w14:paraId="51DFBFE3" w14:textId="286E3927" w:rsidR="00FF2EEF" w:rsidRPr="00E06C9E" w:rsidRDefault="00FF2EEF" w:rsidP="00E06C9E">
            <w:pPr>
              <w:jc w:val="both"/>
              <w:rPr>
                <w:sz w:val="24"/>
                <w:szCs w:val="24"/>
                <w:lang w:val="fi-FI" w:eastAsia="id-ID" w:bidi="ar-SA"/>
                <w14:ligatures w14:val="none"/>
              </w:rPr>
            </w:pPr>
            <w:r w:rsidRPr="00E06C9E">
              <w:rPr>
                <w:sz w:val="24"/>
                <w:szCs w:val="24"/>
                <w:lang w:eastAsia="id-ID" w:bidi="ar-SA"/>
                <w14:ligatures w14:val="none"/>
              </w:rPr>
              <w:t>dukungan keluarga terhadap tingkat kepatuhan</w:t>
            </w:r>
            <w:r w:rsidRPr="00E06C9E">
              <w:rPr>
                <w:sz w:val="24"/>
                <w:szCs w:val="24"/>
                <w:lang w:eastAsia="id-ID" w:bidi="ar-SA"/>
                <w14:ligatures w14:val="none"/>
              </w:rPr>
              <w:fldChar w:fldCharType="begin" w:fldLock="1"/>
            </w:r>
            <w:r w:rsidR="00EB1609" w:rsidRPr="00E06C9E">
              <w:rPr>
                <w:sz w:val="24"/>
                <w:szCs w:val="24"/>
                <w:lang w:eastAsia="id-ID" w:bidi="ar-SA"/>
                <w14:ligatures w14:val="none"/>
              </w:rPr>
              <w:instrText>ADDIN CSL_CITATION {"citationItems":[{"id":"ITEM-1","itemData":{"author":[{"dropping-particle":"","family":"Prastiwi","given":"Nur Arie","non-dropping-particle":"","parse-names":false,"suffix":""},{"dropping-particle":"","family":"Ira","given":"Feriana","non-dropping-particle":"","parse-names":false,"suffix":""},{"dropping-particle":"","family":"Maria","given":"Lilla","non-dropping-particle":"","parse-names":false,"suffix":""}],"container-title":"Jurnal Ilmiah Keperawatan ","id":"ITEM-1","issue":"2","issued":{"date-parts":[["2022"]]},"title":"Faktor Faktor Yang Berhungan Dengan Tingkat Kepatuhan Dalam Menjalani Kemoterapi Padapasien Kanker Kolorektal","type":"article-journal","volume":"8"},"uris":["http://www.mendeley.com/documents/?uuid=32cee954-c1f6-4a90-b419-508acd4aad6d"]}],"mendeley":{"formattedCitation":"(Prastiwi et al., 2022)","plainTextFormattedCitation":"(Prastiwi et al., 2022)","previouslyFormattedCitation":"(Prastiwi et al., 2022)"},"properties":{"noteIndex":0},"schema":"https://github.com/citation-style-language/schema/raw/master/csl-citation.json"}</w:instrText>
            </w:r>
            <w:r w:rsidRPr="00E06C9E">
              <w:rPr>
                <w:sz w:val="24"/>
                <w:szCs w:val="24"/>
                <w:lang w:eastAsia="id-ID" w:bidi="ar-SA"/>
                <w14:ligatures w14:val="none"/>
              </w:rPr>
              <w:fldChar w:fldCharType="separate"/>
            </w:r>
            <w:r w:rsidRPr="00E06C9E">
              <w:rPr>
                <w:noProof/>
                <w:sz w:val="24"/>
                <w:szCs w:val="24"/>
                <w:lang w:eastAsia="id-ID" w:bidi="ar-SA"/>
                <w14:ligatures w14:val="none"/>
              </w:rPr>
              <w:t>(Prastiwi et al., 2022)</w:t>
            </w:r>
            <w:r w:rsidRPr="00E06C9E">
              <w:rPr>
                <w:sz w:val="24"/>
                <w:szCs w:val="24"/>
                <w:lang w:eastAsia="id-ID" w:bidi="ar-SA"/>
                <w14:ligatures w14:val="none"/>
              </w:rPr>
              <w:fldChar w:fldCharType="end"/>
            </w:r>
          </w:p>
          <w:p w14:paraId="0FD14009" w14:textId="77777777" w:rsidR="00FF2EEF" w:rsidRPr="00E06C9E" w:rsidRDefault="00FF2EEF" w:rsidP="00E06C9E">
            <w:pPr>
              <w:jc w:val="both"/>
              <w:rPr>
                <w:sz w:val="24"/>
                <w:szCs w:val="24"/>
                <w:lang w:eastAsia="id-ID" w:bidi="ar-SA"/>
                <w14:ligatures w14:val="none"/>
              </w:rPr>
            </w:pPr>
          </w:p>
          <w:p w14:paraId="4453F4D5" w14:textId="2B0433F6" w:rsidR="00FF2EEF" w:rsidRPr="00E06C9E" w:rsidRDefault="00FF2EEF" w:rsidP="00E06C9E">
            <w:pPr>
              <w:jc w:val="both"/>
              <w:rPr>
                <w:color w:val="474747"/>
                <w:sz w:val="24"/>
                <w:szCs w:val="24"/>
                <w:shd w:val="clear" w:color="auto" w:fill="FFFFFF"/>
              </w:rPr>
            </w:pPr>
          </w:p>
        </w:tc>
      </w:tr>
      <w:tr w:rsidR="00FF2EEF" w:rsidRPr="00E06C9E" w14:paraId="190D8C4C" w14:textId="77777777" w:rsidTr="00892AF3">
        <w:trPr>
          <w:trHeight w:val="620"/>
        </w:trPr>
        <w:tc>
          <w:tcPr>
            <w:tcW w:w="512" w:type="dxa"/>
            <w:tcBorders>
              <w:top w:val="single" w:sz="4" w:space="0" w:color="auto"/>
              <w:bottom w:val="single" w:sz="4" w:space="0" w:color="auto"/>
            </w:tcBorders>
          </w:tcPr>
          <w:p w14:paraId="4B328BB3" w14:textId="67F99FC4" w:rsidR="00FF2EEF" w:rsidRPr="00E06C9E" w:rsidRDefault="00DA7EC6" w:rsidP="00E06C9E">
            <w:pPr>
              <w:jc w:val="both"/>
              <w:rPr>
                <w:sz w:val="24"/>
                <w:szCs w:val="24"/>
                <w:lang w:val="en-US"/>
              </w:rPr>
            </w:pPr>
            <w:r w:rsidRPr="00E06C9E">
              <w:rPr>
                <w:sz w:val="24"/>
                <w:szCs w:val="24"/>
                <w:lang w:val="en-US"/>
              </w:rPr>
              <w:lastRenderedPageBreak/>
              <w:t>6</w:t>
            </w:r>
          </w:p>
        </w:tc>
        <w:tc>
          <w:tcPr>
            <w:tcW w:w="1378" w:type="dxa"/>
            <w:tcBorders>
              <w:top w:val="single" w:sz="4" w:space="0" w:color="auto"/>
              <w:bottom w:val="single" w:sz="4" w:space="0" w:color="auto"/>
            </w:tcBorders>
          </w:tcPr>
          <w:p w14:paraId="55C3BE83" w14:textId="77777777" w:rsidR="00FF2EEF" w:rsidRPr="00E06C9E" w:rsidRDefault="00FF2EEF" w:rsidP="00E06C9E">
            <w:pPr>
              <w:jc w:val="both"/>
              <w:rPr>
                <w:sz w:val="24"/>
                <w:szCs w:val="24"/>
              </w:rPr>
            </w:pPr>
            <w:bookmarkStart w:id="170" w:name="_Toc158552141"/>
            <w:bookmarkStart w:id="171" w:name="_Toc158552481"/>
            <w:bookmarkStart w:id="172" w:name="_Toc158675400"/>
            <w:bookmarkStart w:id="173" w:name="_Toc158686880"/>
            <w:r w:rsidRPr="00E06C9E">
              <w:rPr>
                <w:sz w:val="24"/>
                <w:szCs w:val="24"/>
                <w:lang w:val="fi-FI"/>
              </w:rPr>
              <w:t>Karakteristik Pasien Kanker Kolorektal Di RSUP. Sanglah  Berdasarkan Data Demografi, Temuan Klinis Dan Gaya Hidup.</w:t>
            </w:r>
            <w:bookmarkEnd w:id="170"/>
            <w:bookmarkEnd w:id="171"/>
            <w:bookmarkEnd w:id="172"/>
            <w:bookmarkEnd w:id="173"/>
          </w:p>
          <w:p w14:paraId="07645B30" w14:textId="36799238" w:rsidR="00FF2EEF" w:rsidRPr="00E06C9E" w:rsidRDefault="00FF2EEF" w:rsidP="00E06C9E">
            <w:pPr>
              <w:jc w:val="both"/>
              <w:rPr>
                <w:sz w:val="24"/>
                <w:szCs w:val="24"/>
                <w:lang w:val="fi-FI"/>
              </w:rPr>
            </w:pPr>
            <w:bookmarkStart w:id="174" w:name="_Toc158552142"/>
            <w:bookmarkStart w:id="175" w:name="_Toc158552482"/>
            <w:bookmarkStart w:id="176" w:name="_Toc158675401"/>
            <w:bookmarkStart w:id="177" w:name="_Toc158686881"/>
            <w:r w:rsidRPr="00E06C9E">
              <w:rPr>
                <w:sz w:val="24"/>
                <w:szCs w:val="24"/>
              </w:rPr>
              <w:t xml:space="preserve">Ariesta, Dwijayanthi, Ni Nyoman Ayu Dewi , </w:t>
            </w:r>
            <w:r w:rsidRPr="00E06C9E">
              <w:rPr>
                <w:sz w:val="24"/>
                <w:szCs w:val="24"/>
              </w:rPr>
              <w:lastRenderedPageBreak/>
              <w:t>I Made Mahayasa , I Wayan Surudarm</w:t>
            </w:r>
            <w:r w:rsidRPr="00E06C9E">
              <w:rPr>
                <w:sz w:val="24"/>
                <w:szCs w:val="24"/>
                <w:lang w:val="fi-FI"/>
              </w:rPr>
              <w:t>a.</w:t>
            </w:r>
            <w:bookmarkEnd w:id="174"/>
            <w:bookmarkEnd w:id="175"/>
            <w:bookmarkEnd w:id="176"/>
            <w:bookmarkEnd w:id="177"/>
          </w:p>
          <w:p w14:paraId="6D2625F2" w14:textId="68581A22" w:rsidR="00FF2EEF" w:rsidRPr="00E06C9E" w:rsidRDefault="00FF2EEF" w:rsidP="00E06C9E">
            <w:pPr>
              <w:jc w:val="both"/>
              <w:rPr>
                <w:sz w:val="24"/>
                <w:szCs w:val="24"/>
              </w:rPr>
            </w:pPr>
            <w:r w:rsidRPr="00E06C9E">
              <w:rPr>
                <w:sz w:val="24"/>
                <w:szCs w:val="24"/>
              </w:rPr>
              <w:t>Jurnal Medika Udayana,VOL.9NO.6,JUNI, 2020.ISSN:2597-8012</w:t>
            </w:r>
          </w:p>
        </w:tc>
        <w:tc>
          <w:tcPr>
            <w:tcW w:w="1445" w:type="dxa"/>
            <w:tcBorders>
              <w:top w:val="single" w:sz="4" w:space="0" w:color="auto"/>
              <w:bottom w:val="single" w:sz="4" w:space="0" w:color="auto"/>
            </w:tcBorders>
          </w:tcPr>
          <w:p w14:paraId="6B8A9F89" w14:textId="31E3F28C" w:rsidR="00FF2EEF" w:rsidRPr="00E06C9E" w:rsidRDefault="00FF2EEF" w:rsidP="00E06C9E">
            <w:pPr>
              <w:jc w:val="both"/>
              <w:rPr>
                <w:sz w:val="24"/>
                <w:szCs w:val="24"/>
              </w:rPr>
            </w:pPr>
            <w:r w:rsidRPr="00E06C9E">
              <w:rPr>
                <w:sz w:val="24"/>
                <w:szCs w:val="24"/>
              </w:rPr>
              <w:lastRenderedPageBreak/>
              <w:t xml:space="preserve">penelitian ini dilakukan untuk mengetahui karakteristik pasien kanker kolorektal di Rumah Sakit Umum Pusat (RSUP) Sanglah berdasarkan data demografi, temuan </w:t>
            </w:r>
            <w:r w:rsidRPr="00E06C9E">
              <w:rPr>
                <w:sz w:val="24"/>
                <w:szCs w:val="24"/>
              </w:rPr>
              <w:lastRenderedPageBreak/>
              <w:t>klinis, serta gaya hidup.</w:t>
            </w:r>
          </w:p>
        </w:tc>
        <w:tc>
          <w:tcPr>
            <w:tcW w:w="1440" w:type="dxa"/>
            <w:tcBorders>
              <w:top w:val="single" w:sz="4" w:space="0" w:color="auto"/>
              <w:bottom w:val="single" w:sz="4" w:space="0" w:color="auto"/>
            </w:tcBorders>
          </w:tcPr>
          <w:p w14:paraId="401736E4" w14:textId="216F071F" w:rsidR="00FF2EEF" w:rsidRPr="00E06C9E" w:rsidRDefault="00FF2EEF" w:rsidP="00E06C9E">
            <w:pPr>
              <w:jc w:val="both"/>
              <w:rPr>
                <w:sz w:val="24"/>
                <w:szCs w:val="24"/>
                <w:lang w:val="en-US"/>
              </w:rPr>
            </w:pPr>
            <w:bookmarkStart w:id="178" w:name="_Toc158552143"/>
            <w:bookmarkStart w:id="179" w:name="_Toc158552483"/>
            <w:bookmarkStart w:id="180" w:name="_Toc158675402"/>
            <w:bookmarkStart w:id="181" w:name="_Toc158686882"/>
            <w:r w:rsidRPr="00E06C9E">
              <w:rPr>
                <w:sz w:val="24"/>
                <w:szCs w:val="24"/>
              </w:rPr>
              <w:lastRenderedPageBreak/>
              <w:t>Desain Penelitian ini adalah studi deskriptif cross-sectional</w:t>
            </w:r>
            <w:r w:rsidR="00A95A49" w:rsidRPr="00E06C9E">
              <w:rPr>
                <w:sz w:val="24"/>
                <w:szCs w:val="24"/>
                <w:lang w:val="en-US"/>
              </w:rPr>
              <w:t>.</w:t>
            </w:r>
            <w:bookmarkEnd w:id="178"/>
            <w:bookmarkEnd w:id="179"/>
            <w:bookmarkEnd w:id="180"/>
            <w:bookmarkEnd w:id="181"/>
          </w:p>
        </w:tc>
        <w:tc>
          <w:tcPr>
            <w:tcW w:w="1260" w:type="dxa"/>
            <w:tcBorders>
              <w:top w:val="single" w:sz="4" w:space="0" w:color="auto"/>
              <w:bottom w:val="single" w:sz="4" w:space="0" w:color="auto"/>
            </w:tcBorders>
          </w:tcPr>
          <w:p w14:paraId="55A1A6DD" w14:textId="425B1EA7" w:rsidR="00FF2EEF" w:rsidRPr="00E06C9E" w:rsidRDefault="00FF2EEF" w:rsidP="00E06C9E">
            <w:pPr>
              <w:jc w:val="both"/>
              <w:rPr>
                <w:sz w:val="24"/>
                <w:szCs w:val="24"/>
              </w:rPr>
            </w:pPr>
            <w:r w:rsidRPr="00E06C9E">
              <w:rPr>
                <w:sz w:val="24"/>
                <w:szCs w:val="24"/>
              </w:rPr>
              <w:t>Sample dalam penelitian ini 13 orang pasien kanker kolorektal yang memenuhi kriteria sampel.</w:t>
            </w:r>
          </w:p>
        </w:tc>
        <w:tc>
          <w:tcPr>
            <w:tcW w:w="1260" w:type="dxa"/>
            <w:tcBorders>
              <w:top w:val="single" w:sz="4" w:space="0" w:color="auto"/>
              <w:bottom w:val="single" w:sz="4" w:space="0" w:color="auto"/>
            </w:tcBorders>
          </w:tcPr>
          <w:p w14:paraId="358B448D" w14:textId="3CB3BF64" w:rsidR="00FF2EEF" w:rsidRPr="00E06C9E" w:rsidRDefault="00FF2EEF" w:rsidP="00E06C9E">
            <w:pPr>
              <w:jc w:val="both"/>
              <w:rPr>
                <w:sz w:val="24"/>
                <w:szCs w:val="24"/>
              </w:rPr>
            </w:pPr>
            <w:r w:rsidRPr="00E06C9E">
              <w:rPr>
                <w:sz w:val="24"/>
                <w:szCs w:val="24"/>
              </w:rPr>
              <w:t xml:space="preserve">Analisis data secara deskriptif. Prosedur penelitian berupa pengumpulan data karakteristik dari data rekam medis pasien kanker kolorektal (total </w:t>
            </w:r>
            <w:r w:rsidRPr="00E06C9E">
              <w:rPr>
                <w:sz w:val="24"/>
                <w:szCs w:val="24"/>
              </w:rPr>
              <w:lastRenderedPageBreak/>
              <w:t>sampling dari bulan September-Desember 2016) menggunakan lembar ekstraksi data.</w:t>
            </w:r>
          </w:p>
        </w:tc>
        <w:tc>
          <w:tcPr>
            <w:tcW w:w="1530" w:type="dxa"/>
            <w:tcBorders>
              <w:top w:val="single" w:sz="4" w:space="0" w:color="auto"/>
              <w:bottom w:val="single" w:sz="4" w:space="0" w:color="auto"/>
            </w:tcBorders>
          </w:tcPr>
          <w:p w14:paraId="2BE8235D" w14:textId="77777777" w:rsidR="00A95A49" w:rsidRPr="00E06C9E" w:rsidRDefault="00FF2EEF" w:rsidP="00E06C9E">
            <w:pPr>
              <w:jc w:val="both"/>
              <w:rPr>
                <w:sz w:val="24"/>
                <w:szCs w:val="24"/>
              </w:rPr>
            </w:pPr>
            <w:r w:rsidRPr="00E06C9E">
              <w:rPr>
                <w:sz w:val="24"/>
                <w:szCs w:val="24"/>
              </w:rPr>
              <w:lastRenderedPageBreak/>
              <w:t xml:space="preserve">Hasil penelitian Secara demografi, pasien berjenis kelamin perempuan (92,3%) dan usia lebih atau sama dengan 50 tahun (92,3%) memiliki frekuensi yang paling banyak. </w:t>
            </w:r>
            <w:r w:rsidRPr="00E06C9E">
              <w:rPr>
                <w:sz w:val="24"/>
                <w:szCs w:val="24"/>
              </w:rPr>
              <w:lastRenderedPageBreak/>
              <w:t>Gejala klinis bervariasi dengan nyeri perut bawah (84,6%), tinja bercampur darah (69,2%), gejala anemia (69,2%) dan penurunan nafsu makan (69,2%) yang paling sering dikeluhkan. Sebagian besar pasien memiliki komorbid (76,9%), stadium kanker akhir (46,2%), dan hasil laboratorium abnormal (92,3%) untuk temuan klinis. Gaya hidup berupa riwayat rutin olahraga, merokok dan konsumsi minuman beralkohol tidak ditemukan. Sebagai</w:t>
            </w:r>
            <w:r w:rsidR="00A95A49" w:rsidRPr="00E06C9E">
              <w:rPr>
                <w:sz w:val="24"/>
                <w:szCs w:val="24"/>
              </w:rPr>
              <w:t>.</w:t>
            </w:r>
          </w:p>
          <w:p w14:paraId="3AD1AE03" w14:textId="2CDCC116" w:rsidR="00FF2EEF" w:rsidRPr="00E06C9E" w:rsidRDefault="00FF2EEF" w:rsidP="00A308D2">
            <w:pPr>
              <w:keepNext/>
              <w:jc w:val="both"/>
              <w:rPr>
                <w:sz w:val="24"/>
                <w:szCs w:val="24"/>
              </w:rPr>
            </w:pPr>
            <w:r w:rsidRPr="00E06C9E">
              <w:rPr>
                <w:sz w:val="24"/>
                <w:szCs w:val="24"/>
              </w:rPr>
              <w:t xml:space="preserve">kesimpulan,jenis kelamin wanita dengan usia tua, dengan gejala nyeri perut bawah dan hasil laboratorium </w:t>
            </w:r>
            <w:r w:rsidRPr="00E06C9E">
              <w:rPr>
                <w:sz w:val="24"/>
                <w:szCs w:val="24"/>
              </w:rPr>
              <w:lastRenderedPageBreak/>
              <w:t>abnormal merupakan karakteristik paling umum yang ditemukan pada pasien kanker kolorektal di RSUP Sanglah.</w:t>
            </w:r>
            <w:r w:rsidRPr="00E06C9E">
              <w:rPr>
                <w:sz w:val="24"/>
                <w:szCs w:val="24"/>
              </w:rPr>
              <w:fldChar w:fldCharType="begin" w:fldLock="1"/>
            </w:r>
            <w:r w:rsidRPr="00E06C9E">
              <w:rPr>
                <w:sz w:val="24"/>
                <w:szCs w:val="24"/>
              </w:rPr>
              <w:instrText>ADDIN CSL_CITATION {"citationItems":[{"id":"ITEM-1","itemData":{"author":[{"dropping-particle":"","family":"Dwijayanthi","given":"Ni Kadek Ariesta","non-dropping-particle":"","parse-names":false,"suffix":""},{"dropping-particle":"","family":"Dewi","given":"Ni Nyoman Ayu","non-dropping-particle":"","parse-names":false,"suffix":""},{"dropping-particle":"","family":"Mahayasa","given":"I Made","non-dropping-particle":"","parse-names":false,"suffix":""},{"dropping-particle":"","family":"Wayan","given":"I","non-dropping-particle":"","parse-names":false,"suffix":""},{"dropping-particle":"","family":"Surudarma","given":"","non-dropping-particle":"","parse-names":false,"suffix":""}],"container-title":"Jurnal Medika Udayana","id":"ITEM-1","issue":"6","issued":{"date-parts":[["2020"]]},"page":"55-62","title":"60677-205-154014-1-10-20200611","type":"article-journal","volume":"9"},"uris":["http://www.mendeley.com/documents/?uuid=ec96d90e-6710-4815-b59f-e4ef20bb3fdf"]}],"mendeley":{"formattedCitation":"(Dwijayanthi et al., 2020)","plainTextFormattedCitation":"(Dwijayanthi et al., 2020)","previouslyFormattedCitation":"(Dwijayanthi et al., 2020)"},"properties":{"noteIndex":0},"schema":"https://github.com/citation-style-language/schema/raw/master/csl-citation.json"}</w:instrText>
            </w:r>
            <w:r w:rsidRPr="00E06C9E">
              <w:rPr>
                <w:sz w:val="24"/>
                <w:szCs w:val="24"/>
              </w:rPr>
              <w:fldChar w:fldCharType="separate"/>
            </w:r>
            <w:r w:rsidRPr="00E06C9E">
              <w:rPr>
                <w:noProof/>
                <w:sz w:val="24"/>
                <w:szCs w:val="24"/>
              </w:rPr>
              <w:t>(Dwijayanthi et al., 2020)</w:t>
            </w:r>
            <w:r w:rsidRPr="00E06C9E">
              <w:rPr>
                <w:sz w:val="24"/>
                <w:szCs w:val="24"/>
              </w:rPr>
              <w:fldChar w:fldCharType="end"/>
            </w:r>
          </w:p>
        </w:tc>
      </w:tr>
      <w:bookmarkEnd w:id="153"/>
    </w:tbl>
    <w:p w14:paraId="59B70166" w14:textId="77777777" w:rsidR="00A308D2" w:rsidRDefault="00A308D2" w:rsidP="002631B0">
      <w:pPr>
        <w:pStyle w:val="Keterangan"/>
        <w:jc w:val="center"/>
      </w:pPr>
    </w:p>
    <w:p w14:paraId="77526354" w14:textId="3FA4AC4E" w:rsidR="00E63BA5" w:rsidRPr="00D12813" w:rsidRDefault="00E63BA5" w:rsidP="00962AE1">
      <w:pPr>
        <w:pStyle w:val="Judul2"/>
        <w:sectPr w:rsidR="00E63BA5" w:rsidRPr="00D12813" w:rsidSect="00D767F0">
          <w:pgSz w:w="11907" w:h="16839" w:code="9"/>
          <w:pgMar w:top="1699" w:right="1699" w:bottom="1699" w:left="2275" w:header="720" w:footer="720" w:gutter="0"/>
          <w:cols w:space="720"/>
          <w:titlePg/>
          <w:docGrid w:linePitch="299"/>
        </w:sectPr>
      </w:pPr>
    </w:p>
    <w:p w14:paraId="6617201E" w14:textId="4C493FA2" w:rsidR="001E257E" w:rsidRPr="00331F67" w:rsidRDefault="00F530DE" w:rsidP="008D1BED">
      <w:pPr>
        <w:pStyle w:val="Judul1"/>
        <w:rPr>
          <w:rFonts w:eastAsia="Calibri"/>
          <w:sz w:val="24"/>
          <w:szCs w:val="24"/>
          <w:lang w:bidi="ar-SA"/>
        </w:rPr>
      </w:pPr>
      <w:bookmarkStart w:id="182" w:name="_Toc161205887"/>
      <w:r w:rsidRPr="00331F67">
        <w:rPr>
          <w:rFonts w:eastAsia="Calibri"/>
          <w:sz w:val="24"/>
          <w:szCs w:val="24"/>
          <w:lang w:bidi="ar-SA"/>
        </w:rPr>
        <w:lastRenderedPageBreak/>
        <w:t xml:space="preserve">BAB 3 </w:t>
      </w:r>
      <w:r w:rsidR="008D1BED" w:rsidRPr="00331F67">
        <w:rPr>
          <w:rFonts w:eastAsia="Calibri"/>
          <w:sz w:val="24"/>
          <w:szCs w:val="24"/>
          <w:lang w:bidi="ar-SA"/>
        </w:rPr>
        <w:br/>
      </w:r>
      <w:r w:rsidRPr="00331F67">
        <w:rPr>
          <w:rFonts w:eastAsia="Calibri"/>
          <w:sz w:val="24"/>
          <w:szCs w:val="24"/>
          <w:lang w:bidi="ar-SA"/>
        </w:rPr>
        <w:t>KERANGKA KONSEP DAN HIPOTESIS</w:t>
      </w:r>
      <w:bookmarkEnd w:id="182"/>
    </w:p>
    <w:p w14:paraId="755AE41B" w14:textId="77777777" w:rsidR="008D1BED" w:rsidRPr="00D12813" w:rsidRDefault="008D1BED" w:rsidP="008D1BED">
      <w:pPr>
        <w:rPr>
          <w:lang w:bidi="ar-SA"/>
        </w:rPr>
      </w:pPr>
    </w:p>
    <w:p w14:paraId="35916A93" w14:textId="710D6F67" w:rsidR="00677274" w:rsidRPr="00C67C36" w:rsidRDefault="00C67C36" w:rsidP="00C67C36">
      <w:pPr>
        <w:pStyle w:val="Judul2"/>
        <w:rPr>
          <w:rFonts w:eastAsia="Calibri"/>
        </w:rPr>
      </w:pPr>
      <w:bookmarkStart w:id="183" w:name="_Toc161205888"/>
      <w:r>
        <w:rPr>
          <w:noProof/>
        </w:rPr>
        <w:drawing>
          <wp:anchor distT="0" distB="0" distL="114300" distR="114300" simplePos="0" relativeHeight="251707904" behindDoc="0" locked="0" layoutInCell="1" allowOverlap="1" wp14:anchorId="1C2AA70B" wp14:editId="071D223B">
            <wp:simplePos x="0" y="0"/>
            <wp:positionH relativeFrom="column">
              <wp:posOffset>-50800</wp:posOffset>
            </wp:positionH>
            <wp:positionV relativeFrom="page">
              <wp:posOffset>2416810</wp:posOffset>
            </wp:positionV>
            <wp:extent cx="5546725" cy="3862070"/>
            <wp:effectExtent l="0" t="0" r="0" b="5080"/>
            <wp:wrapSquare wrapText="bothSides"/>
            <wp:docPr id="1357440752"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440752" name=""/>
                    <pic:cNvPicPr/>
                  </pic:nvPicPr>
                  <pic:blipFill>
                    <a:blip r:embed="rId28">
                      <a:extLst>
                        <a:ext uri="{28A0092B-C50C-407E-A947-70E740481C1C}">
                          <a14:useLocalDpi xmlns:a14="http://schemas.microsoft.com/office/drawing/2010/main" val="0"/>
                        </a:ext>
                      </a:extLst>
                    </a:blip>
                    <a:stretch>
                      <a:fillRect/>
                    </a:stretch>
                  </pic:blipFill>
                  <pic:spPr>
                    <a:xfrm>
                      <a:off x="0" y="0"/>
                      <a:ext cx="5546725" cy="3862070"/>
                    </a:xfrm>
                    <a:prstGeom prst="rect">
                      <a:avLst/>
                    </a:prstGeom>
                  </pic:spPr>
                </pic:pic>
              </a:graphicData>
            </a:graphic>
            <wp14:sizeRelH relativeFrom="margin">
              <wp14:pctWidth>0</wp14:pctWidth>
            </wp14:sizeRelH>
            <wp14:sizeRelV relativeFrom="margin">
              <wp14:pctHeight>0</wp14:pctHeight>
            </wp14:sizeRelV>
          </wp:anchor>
        </w:drawing>
      </w:r>
      <w:r w:rsidR="008D1BED" w:rsidRPr="00D12813">
        <w:rPr>
          <w:rFonts w:eastAsia="Calibri"/>
        </w:rPr>
        <w:t xml:space="preserve">3.1 </w:t>
      </w:r>
      <w:r w:rsidR="005F101E" w:rsidRPr="00D12813">
        <w:rPr>
          <w:rFonts w:eastAsia="Calibri"/>
        </w:rPr>
        <w:t>Kerangka Konseptual</w:t>
      </w:r>
      <w:bookmarkEnd w:id="183"/>
      <w:r w:rsidR="001E257E" w:rsidRPr="00443E85">
        <w:rPr>
          <w:rFonts w:eastAsia="Calibri"/>
          <w:szCs w:val="24"/>
        </w:rPr>
        <w:tab/>
      </w:r>
    </w:p>
    <w:p w14:paraId="37BAA275" w14:textId="77777777" w:rsidR="00F524E8" w:rsidRDefault="00F524E8" w:rsidP="00C67C36">
      <w:pPr>
        <w:spacing w:after="0" w:line="480" w:lineRule="auto"/>
        <w:rPr>
          <w:rFonts w:ascii="Times New Roman" w:eastAsia="Calibri" w:hAnsi="Times New Roman" w:cs="Times New Roman"/>
          <w:b/>
          <w:bCs/>
          <w:sz w:val="24"/>
          <w:szCs w:val="24"/>
          <w:lang w:bidi="ar-SA"/>
        </w:rPr>
      </w:pPr>
    </w:p>
    <w:p w14:paraId="61A4DECE" w14:textId="3D6A7295" w:rsidR="00443E85" w:rsidRPr="00D12813" w:rsidRDefault="005542AF" w:rsidP="00C67C36">
      <w:pPr>
        <w:spacing w:after="0" w:line="480" w:lineRule="auto"/>
        <w:rPr>
          <w:rFonts w:ascii="Times New Roman" w:eastAsia="Calibri" w:hAnsi="Times New Roman" w:cs="Times New Roman"/>
          <w:b/>
          <w:bCs/>
          <w:sz w:val="24"/>
          <w:szCs w:val="24"/>
          <w:lang w:bidi="ar-SA"/>
        </w:rPr>
      </w:pPr>
      <w:r w:rsidRPr="00D12813">
        <w:rPr>
          <w:rFonts w:ascii="Times New Roman" w:eastAsia="Calibri" w:hAnsi="Times New Roman" w:cs="Times New Roman"/>
          <w:b/>
          <w:bCs/>
          <w:sz w:val="24"/>
          <w:szCs w:val="24"/>
          <w:lang w:bidi="ar-SA"/>
        </w:rPr>
        <w:t xml:space="preserve">Keterangan : </w:t>
      </w:r>
    </w:p>
    <w:p w14:paraId="56B6D5BB" w14:textId="6BF1BBBB" w:rsidR="005542AF" w:rsidRPr="00D12813" w:rsidRDefault="003617C1" w:rsidP="00443E85">
      <w:pPr>
        <w:spacing w:after="0" w:line="480" w:lineRule="auto"/>
        <w:ind w:left="2160"/>
        <w:rPr>
          <w:rFonts w:ascii="Times New Roman" w:eastAsia="Calibri" w:hAnsi="Times New Roman" w:cs="Times New Roman"/>
          <w:b/>
          <w:bCs/>
          <w:sz w:val="24"/>
          <w:szCs w:val="24"/>
          <w:lang w:bidi="ar-SA"/>
        </w:rPr>
      </w:pPr>
      <w:r w:rsidRPr="00C747E2">
        <w:rPr>
          <w:rFonts w:ascii="Times New Roman" w:eastAsia="Calibri" w:hAnsi="Times New Roman" w:cs="Times New Roman"/>
          <w:noProof/>
          <w:kern w:val="0"/>
          <w:sz w:val="24"/>
          <w:szCs w:val="24"/>
          <w:lang w:bidi="ar-SA"/>
        </w:rPr>
        <mc:AlternateContent>
          <mc:Choice Requires="wps">
            <w:drawing>
              <wp:anchor distT="0" distB="0" distL="114300" distR="114300" simplePos="0" relativeHeight="251672064" behindDoc="0" locked="0" layoutInCell="1" allowOverlap="1" wp14:anchorId="6B333B61" wp14:editId="4A902A4B">
                <wp:simplePos x="0" y="0"/>
                <wp:positionH relativeFrom="column">
                  <wp:posOffset>67930</wp:posOffset>
                </wp:positionH>
                <wp:positionV relativeFrom="paragraph">
                  <wp:posOffset>16510</wp:posOffset>
                </wp:positionV>
                <wp:extent cx="683092" cy="158750"/>
                <wp:effectExtent l="0" t="0" r="22225" b="12700"/>
                <wp:wrapNone/>
                <wp:docPr id="1420076666" name="Persegi Panjang 5"/>
                <wp:cNvGraphicFramePr/>
                <a:graphic xmlns:a="http://schemas.openxmlformats.org/drawingml/2006/main">
                  <a:graphicData uri="http://schemas.microsoft.com/office/word/2010/wordprocessingShape">
                    <wps:wsp>
                      <wps:cNvSpPr/>
                      <wps:spPr>
                        <a:xfrm>
                          <a:off x="0" y="0"/>
                          <a:ext cx="683092" cy="1587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A80F7" id="Persegi Panjang 5" o:spid="_x0000_s1026" style="position:absolute;margin-left:5.35pt;margin-top:1.3pt;width:53.8pt;height: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" fillcolor="white [3201]" strokecolor="black [3200]" strokeweight="1pt"/>
            </w:pict>
          </mc:Fallback>
        </mc:AlternateContent>
      </w:r>
      <w:r w:rsidR="00283226" w:rsidRPr="00C747E2">
        <w:rPr>
          <w:rFonts w:ascii="Times New Roman" w:eastAsia="Calibri" w:hAnsi="Times New Roman" w:cs="Times New Roman"/>
          <w:noProof/>
          <w:kern w:val="0"/>
          <w:sz w:val="24"/>
          <w:szCs w:val="24"/>
          <w:lang w:eastAsia="id-ID" w:bidi="ar-SA"/>
        </w:rPr>
        <mc:AlternateContent>
          <mc:Choice Requires="wps">
            <w:drawing>
              <wp:anchor distT="0" distB="0" distL="114300" distR="114300" simplePos="0" relativeHeight="251665920" behindDoc="0" locked="0" layoutInCell="1" allowOverlap="1" wp14:anchorId="6AD5A7BB" wp14:editId="0CB3BE66">
                <wp:simplePos x="0" y="0"/>
                <wp:positionH relativeFrom="column">
                  <wp:posOffset>2000058</wp:posOffset>
                </wp:positionH>
                <wp:positionV relativeFrom="paragraph">
                  <wp:posOffset>124460</wp:posOffset>
                </wp:positionV>
                <wp:extent cx="914400" cy="0"/>
                <wp:effectExtent l="0" t="0" r="0" b="0"/>
                <wp:wrapNone/>
                <wp:docPr id="1992816339" name="Konektor Lurus 4"/>
                <wp:cNvGraphicFramePr/>
                <a:graphic xmlns:a="http://schemas.openxmlformats.org/drawingml/2006/main">
                  <a:graphicData uri="http://schemas.microsoft.com/office/word/2010/wordprocessingShape">
                    <wps:wsp>
                      <wps:cNvCnPr/>
                      <wps:spPr>
                        <a:xfrm>
                          <a:off x="0" y="0"/>
                          <a:ext cx="914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16F9421" id="Konektor Lurus 4" o:spid="_x0000_s1026" style="position:absolute;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7.5pt,9.8pt" to="229.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" strokecolor="black [3200]" strokeweight=".5pt">
                <v:stroke joinstyle="miter"/>
              </v:line>
            </w:pict>
          </mc:Fallback>
        </mc:AlternateContent>
      </w:r>
      <w:r w:rsidR="005542AF" w:rsidRPr="00D12813">
        <w:rPr>
          <w:rFonts w:ascii="Times New Roman" w:eastAsia="Calibri" w:hAnsi="Times New Roman" w:cs="Times New Roman"/>
          <w:kern w:val="0"/>
          <w:sz w:val="24"/>
          <w:szCs w:val="24"/>
          <w:lang w:bidi="ar-SA"/>
          <w14:ligatures w14:val="none"/>
        </w:rPr>
        <w:t>diteliti</w:t>
      </w:r>
      <w:r w:rsidR="00283226" w:rsidRPr="00D12813">
        <w:rPr>
          <w:rFonts w:ascii="Times New Roman" w:eastAsia="Calibri" w:hAnsi="Times New Roman" w:cs="Times New Roman"/>
          <w:kern w:val="0"/>
          <w:sz w:val="24"/>
          <w:szCs w:val="24"/>
          <w:lang w:bidi="ar-SA"/>
          <w14:ligatures w14:val="none"/>
        </w:rPr>
        <w:tab/>
        <w:t xml:space="preserve">  : </w:t>
      </w:r>
      <w:r w:rsidR="002B18A6" w:rsidRPr="00D12813">
        <w:rPr>
          <w:rFonts w:ascii="Times New Roman" w:eastAsia="Calibri" w:hAnsi="Times New Roman" w:cs="Times New Roman"/>
          <w:kern w:val="0"/>
          <w:sz w:val="24"/>
          <w:szCs w:val="24"/>
          <w:lang w:bidi="ar-SA"/>
          <w14:ligatures w14:val="none"/>
        </w:rPr>
        <w:t xml:space="preserve">berhubungan </w:t>
      </w:r>
    </w:p>
    <w:p w14:paraId="2AB25C72" w14:textId="6199DE3A" w:rsidR="00443E85" w:rsidRPr="00D12813" w:rsidRDefault="003617C1" w:rsidP="00283226">
      <w:pPr>
        <w:spacing w:after="0" w:line="480" w:lineRule="auto"/>
        <w:ind w:firstLine="2160"/>
        <w:rPr>
          <w:rFonts w:ascii="Times New Roman" w:eastAsia="Calibri" w:hAnsi="Times New Roman" w:cs="Times New Roman"/>
          <w:kern w:val="0"/>
          <w:sz w:val="24"/>
          <w:szCs w:val="24"/>
          <w:lang w:bidi="ar-SA"/>
          <w14:ligatures w14:val="none"/>
        </w:rPr>
      </w:pPr>
      <w:r w:rsidRPr="00657916">
        <w:rPr>
          <w:rFonts w:ascii="Times New Roman" w:eastAsia="Calibri" w:hAnsi="Times New Roman" w:cs="Times New Roman"/>
          <w:noProof/>
          <w:kern w:val="0"/>
          <w:sz w:val="24"/>
          <w:szCs w:val="24"/>
          <w:lang w:eastAsia="id-ID" w:bidi="ar-SA"/>
          <w14:ligatures w14:val="none"/>
        </w:rPr>
        <mc:AlternateContent>
          <mc:Choice Requires="wps">
            <w:drawing>
              <wp:anchor distT="0" distB="0" distL="114300" distR="114300" simplePos="0" relativeHeight="251659776" behindDoc="0" locked="0" layoutInCell="1" allowOverlap="1" wp14:anchorId="18144776" wp14:editId="553FA03E">
                <wp:simplePos x="0" y="0"/>
                <wp:positionH relativeFrom="column">
                  <wp:posOffset>85090</wp:posOffset>
                </wp:positionH>
                <wp:positionV relativeFrom="paragraph">
                  <wp:posOffset>36195</wp:posOffset>
                </wp:positionV>
                <wp:extent cx="662940" cy="152400"/>
                <wp:effectExtent l="0" t="0" r="22860" b="19050"/>
                <wp:wrapNone/>
                <wp:docPr id="12" name="Rectangle 12"/>
                <wp:cNvGraphicFramePr/>
                <a:graphic xmlns:a="http://schemas.openxmlformats.org/drawingml/2006/main">
                  <a:graphicData uri="http://schemas.microsoft.com/office/word/2010/wordprocessingShape">
                    <wps:wsp>
                      <wps:cNvSpPr/>
                      <wps:spPr>
                        <a:xfrm>
                          <a:off x="0" y="0"/>
                          <a:ext cx="662940" cy="152400"/>
                        </a:xfrm>
                        <a:prstGeom prst="rect">
                          <a:avLst/>
                        </a:prstGeom>
                        <a:solidFill>
                          <a:sysClr val="window" lastClr="FFFFFF"/>
                        </a:solidFill>
                        <a:ln w="12700" cap="flat" cmpd="sng" algn="ctr">
                          <a:solidFill>
                            <a:sysClr val="windowText" lastClr="000000"/>
                          </a:solidFill>
                          <a:prstDash val="lgDash"/>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6FA1E978" id="Rectangle 12" o:spid="_x0000_s1026" style="position:absolute;margin-left:6.7pt;margin-top:2.85pt;width:52.2pt;height:1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" fillcolor="window" strokecolor="windowText" strokeweight="1pt">
                <v:stroke dashstyle="longDash"/>
              </v:rect>
            </w:pict>
          </mc:Fallback>
        </mc:AlternateContent>
      </w:r>
      <w:r w:rsidR="00283226">
        <w:rPr>
          <w:rFonts w:ascii="Times New Roman" w:eastAsia="Calibri" w:hAnsi="Times New Roman" w:cs="Times New Roman"/>
          <w:noProof/>
          <w:kern w:val="0"/>
          <w:sz w:val="24"/>
          <w:szCs w:val="24"/>
          <w:lang w:val="fi-FI" w:bidi="ar-SA"/>
        </w:rPr>
        <mc:AlternateContent>
          <mc:Choice Requires="wps">
            <w:drawing>
              <wp:anchor distT="0" distB="0" distL="114300" distR="114300" simplePos="0" relativeHeight="251699712" behindDoc="0" locked="0" layoutInCell="1" allowOverlap="1" wp14:anchorId="3553C877" wp14:editId="4B845807">
                <wp:simplePos x="0" y="0"/>
                <wp:positionH relativeFrom="column">
                  <wp:posOffset>2198725</wp:posOffset>
                </wp:positionH>
                <wp:positionV relativeFrom="paragraph">
                  <wp:posOffset>125730</wp:posOffset>
                </wp:positionV>
                <wp:extent cx="1047750" cy="0"/>
                <wp:effectExtent l="0" t="95250" r="19050" b="114300"/>
                <wp:wrapNone/>
                <wp:docPr id="1622519243" name="Konektor Panah Lurus 5"/>
                <wp:cNvGraphicFramePr/>
                <a:graphic xmlns:a="http://schemas.openxmlformats.org/drawingml/2006/main">
                  <a:graphicData uri="http://schemas.microsoft.com/office/word/2010/wordprocessingShape">
                    <wps:wsp>
                      <wps:cNvCnPr/>
                      <wps:spPr>
                        <a:xfrm>
                          <a:off x="0" y="0"/>
                          <a:ext cx="1047750" cy="0"/>
                        </a:xfrm>
                        <a:prstGeom prst="straightConnector1">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8F3E725" id="_x0000_t32" coordsize="21600,21600" o:spt="32" o:oned="t" path="m,l21600,21600e" filled="f">
                <v:path arrowok="t" fillok="f" o:connecttype="none"/>
                <o:lock v:ext="edit" shapetype="t"/>
              </v:shapetype>
              <v:shape id="Konektor Panah Lurus 5" o:spid="_x0000_s1026" type="#_x0000_t32" style="position:absolute;margin-left:173.15pt;margin-top:9.9pt;width:82.5pt;height:0;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" strokecolor="black [3213]" strokeweight=".5pt">
                <v:stroke endarrow="block" endarrowwidth="wide" joinstyle="miter"/>
              </v:shape>
            </w:pict>
          </mc:Fallback>
        </mc:AlternateContent>
      </w:r>
      <w:r w:rsidR="005542AF" w:rsidRPr="00D12813">
        <w:rPr>
          <w:rFonts w:ascii="Times New Roman" w:eastAsia="Calibri" w:hAnsi="Times New Roman" w:cs="Times New Roman"/>
          <w:kern w:val="0"/>
          <w:sz w:val="24"/>
          <w:szCs w:val="24"/>
          <w:lang w:bidi="ar-SA"/>
          <w14:ligatures w14:val="none"/>
        </w:rPr>
        <w:t xml:space="preserve">tidak diteliti </w:t>
      </w:r>
      <w:r w:rsidR="002B18A6" w:rsidRPr="00D12813">
        <w:rPr>
          <w:rFonts w:ascii="Times New Roman" w:eastAsia="Calibri" w:hAnsi="Times New Roman" w:cs="Times New Roman"/>
          <w:kern w:val="0"/>
          <w:sz w:val="24"/>
          <w:szCs w:val="24"/>
          <w:lang w:bidi="ar-SA"/>
          <w14:ligatures w14:val="none"/>
        </w:rPr>
        <w:tab/>
      </w:r>
      <w:r w:rsidR="00283226" w:rsidRPr="00D12813">
        <w:rPr>
          <w:rFonts w:ascii="Times New Roman" w:eastAsia="Calibri" w:hAnsi="Times New Roman" w:cs="Times New Roman"/>
          <w:kern w:val="0"/>
          <w:sz w:val="24"/>
          <w:szCs w:val="24"/>
          <w:lang w:bidi="ar-SA"/>
          <w14:ligatures w14:val="none"/>
        </w:rPr>
        <w:t xml:space="preserve">  </w:t>
      </w:r>
      <w:r w:rsidR="002B18A6" w:rsidRPr="00D12813">
        <w:rPr>
          <w:rFonts w:ascii="Times New Roman" w:eastAsia="Calibri" w:hAnsi="Times New Roman" w:cs="Times New Roman"/>
          <w:kern w:val="0"/>
          <w:sz w:val="24"/>
          <w:szCs w:val="24"/>
          <w:lang w:bidi="ar-SA"/>
          <w14:ligatures w14:val="none"/>
        </w:rPr>
        <w:t xml:space="preserve">: berpengaruh </w:t>
      </w:r>
      <w:r w:rsidR="005542AF" w:rsidRPr="00D12813">
        <w:rPr>
          <w:rFonts w:ascii="Times New Roman" w:eastAsia="Calibri" w:hAnsi="Times New Roman" w:cs="Times New Roman"/>
          <w:kern w:val="0"/>
          <w:sz w:val="24"/>
          <w:szCs w:val="24"/>
          <w:lang w:bidi="ar-SA"/>
          <w14:ligatures w14:val="none"/>
        </w:rPr>
        <w:tab/>
      </w:r>
    </w:p>
    <w:p w14:paraId="4388AEF1" w14:textId="0C2E8E15" w:rsidR="000D6F15" w:rsidRDefault="00C67C36" w:rsidP="00443E85">
      <w:pPr>
        <w:spacing w:after="0" w:line="240" w:lineRule="auto"/>
        <w:ind w:left="720"/>
        <w:jc w:val="both"/>
        <w:rPr>
          <w:rFonts w:ascii="Times New Roman" w:eastAsia="Calibri" w:hAnsi="Times New Roman" w:cs="Times New Roman"/>
          <w:b/>
          <w:kern w:val="0"/>
          <w:sz w:val="24"/>
          <w:szCs w:val="24"/>
          <w:lang w:bidi="ar-SA"/>
          <w14:ligatures w14:val="none"/>
        </w:rPr>
      </w:pPr>
      <w:bookmarkStart w:id="184" w:name="_Hlk150913760"/>
      <w:r>
        <w:rPr>
          <w:noProof/>
        </w:rPr>
        <mc:AlternateContent>
          <mc:Choice Requires="wps">
            <w:drawing>
              <wp:anchor distT="0" distB="0" distL="114300" distR="114300" simplePos="0" relativeHeight="251781632" behindDoc="0" locked="0" layoutInCell="1" allowOverlap="1" wp14:anchorId="085B5A7E" wp14:editId="65BFBFF8">
                <wp:simplePos x="0" y="0"/>
                <wp:positionH relativeFrom="column">
                  <wp:posOffset>-50800</wp:posOffset>
                </wp:positionH>
                <wp:positionV relativeFrom="paragraph">
                  <wp:posOffset>178435</wp:posOffset>
                </wp:positionV>
                <wp:extent cx="5610225" cy="594360"/>
                <wp:effectExtent l="0" t="0" r="9525" b="0"/>
                <wp:wrapSquare wrapText="bothSides"/>
                <wp:docPr id="59778893" name="Kotak Teks 1"/>
                <wp:cNvGraphicFramePr/>
                <a:graphic xmlns:a="http://schemas.openxmlformats.org/drawingml/2006/main">
                  <a:graphicData uri="http://schemas.microsoft.com/office/word/2010/wordprocessingShape">
                    <wps:wsp>
                      <wps:cNvSpPr txBox="1"/>
                      <wps:spPr>
                        <a:xfrm>
                          <a:off x="0" y="0"/>
                          <a:ext cx="5610225" cy="594360"/>
                        </a:xfrm>
                        <a:prstGeom prst="rect">
                          <a:avLst/>
                        </a:prstGeom>
                        <a:solidFill>
                          <a:prstClr val="white"/>
                        </a:solidFill>
                        <a:ln>
                          <a:noFill/>
                        </a:ln>
                      </wps:spPr>
                      <wps:txbx>
                        <w:txbxContent>
                          <w:p w14:paraId="2EF2FBDE" w14:textId="4C33A3E9" w:rsidR="000B32FD" w:rsidRPr="000B32FD" w:rsidRDefault="000B32FD" w:rsidP="00331F67">
                            <w:pPr>
                              <w:pStyle w:val="Keterangan"/>
                              <w:ind w:left="1440" w:hanging="1440"/>
                              <w:jc w:val="both"/>
                              <w:rPr>
                                <w:rFonts w:ascii="Times New Roman" w:hAnsi="Times New Roman" w:cs="Times New Roman"/>
                                <w:i w:val="0"/>
                                <w:iCs w:val="0"/>
                                <w:noProof/>
                                <w:color w:val="0D0D0D" w:themeColor="text1" w:themeTint="F2"/>
                                <w:sz w:val="24"/>
                                <w:szCs w:val="24"/>
                              </w:rPr>
                            </w:pPr>
                            <w:bookmarkStart w:id="185" w:name="_Toc159065015"/>
                            <w:r w:rsidRPr="00B44771">
                              <w:rPr>
                                <w:rFonts w:ascii="Times New Roman" w:hAnsi="Times New Roman" w:cs="Times New Roman"/>
                                <w:b/>
                                <w:bCs/>
                                <w:i w:val="0"/>
                                <w:iCs w:val="0"/>
                                <w:color w:val="0D0D0D" w:themeColor="text1" w:themeTint="F2"/>
                                <w:sz w:val="24"/>
                                <w:szCs w:val="24"/>
                              </w:rPr>
                              <w:t>Gambar 3</w:t>
                            </w:r>
                            <w:r w:rsidR="002631B0" w:rsidRPr="00B44771">
                              <w:rPr>
                                <w:rFonts w:ascii="Times New Roman" w:hAnsi="Times New Roman" w:cs="Times New Roman"/>
                                <w:b/>
                                <w:bCs/>
                                <w:i w:val="0"/>
                                <w:iCs w:val="0"/>
                                <w:color w:val="0D0D0D" w:themeColor="text1" w:themeTint="F2"/>
                                <w:sz w:val="24"/>
                                <w:szCs w:val="24"/>
                                <w:lang w:val="en-US"/>
                              </w:rPr>
                              <w:t>.</w:t>
                            </w:r>
                            <w:r w:rsidRPr="00B44771">
                              <w:rPr>
                                <w:rFonts w:ascii="Times New Roman" w:hAnsi="Times New Roman" w:cs="Times New Roman"/>
                                <w:b/>
                                <w:bCs/>
                                <w:i w:val="0"/>
                                <w:iCs w:val="0"/>
                                <w:color w:val="0D0D0D" w:themeColor="text1" w:themeTint="F2"/>
                                <w:sz w:val="24"/>
                                <w:szCs w:val="24"/>
                              </w:rPr>
                              <w:fldChar w:fldCharType="begin"/>
                            </w:r>
                            <w:r w:rsidRPr="00B44771">
                              <w:rPr>
                                <w:rFonts w:ascii="Times New Roman" w:hAnsi="Times New Roman" w:cs="Times New Roman"/>
                                <w:b/>
                                <w:bCs/>
                                <w:i w:val="0"/>
                                <w:iCs w:val="0"/>
                                <w:color w:val="0D0D0D" w:themeColor="text1" w:themeTint="F2"/>
                                <w:sz w:val="24"/>
                                <w:szCs w:val="24"/>
                              </w:rPr>
                              <w:instrText xml:space="preserve"> SEQ Gambar_3 \* ARABIC </w:instrText>
                            </w:r>
                            <w:r w:rsidRPr="00B44771">
                              <w:rPr>
                                <w:rFonts w:ascii="Times New Roman" w:hAnsi="Times New Roman" w:cs="Times New Roman"/>
                                <w:b/>
                                <w:bCs/>
                                <w:i w:val="0"/>
                                <w:iCs w:val="0"/>
                                <w:color w:val="0D0D0D" w:themeColor="text1" w:themeTint="F2"/>
                                <w:sz w:val="24"/>
                                <w:szCs w:val="24"/>
                              </w:rPr>
                              <w:fldChar w:fldCharType="separate"/>
                            </w:r>
                            <w:r w:rsidR="00056CA9">
                              <w:rPr>
                                <w:rFonts w:ascii="Times New Roman" w:hAnsi="Times New Roman" w:cs="Times New Roman"/>
                                <w:b/>
                                <w:bCs/>
                                <w:i w:val="0"/>
                                <w:iCs w:val="0"/>
                                <w:noProof/>
                                <w:color w:val="0D0D0D" w:themeColor="text1" w:themeTint="F2"/>
                                <w:sz w:val="24"/>
                                <w:szCs w:val="24"/>
                              </w:rPr>
                              <w:t>1</w:t>
                            </w:r>
                            <w:r w:rsidRPr="00B44771">
                              <w:rPr>
                                <w:rFonts w:ascii="Times New Roman" w:hAnsi="Times New Roman" w:cs="Times New Roman"/>
                                <w:b/>
                                <w:bCs/>
                                <w:i w:val="0"/>
                                <w:iCs w:val="0"/>
                                <w:color w:val="0D0D0D" w:themeColor="text1" w:themeTint="F2"/>
                                <w:sz w:val="24"/>
                                <w:szCs w:val="24"/>
                              </w:rPr>
                              <w:fldChar w:fldCharType="end"/>
                            </w:r>
                            <w:r w:rsidR="00331F67">
                              <w:rPr>
                                <w:rFonts w:ascii="Times New Roman" w:hAnsi="Times New Roman" w:cs="Times New Roman"/>
                                <w:i w:val="0"/>
                                <w:iCs w:val="0"/>
                                <w:color w:val="0D0D0D" w:themeColor="text1" w:themeTint="F2"/>
                                <w:sz w:val="24"/>
                                <w:szCs w:val="24"/>
                                <w:lang w:val="en-US"/>
                              </w:rPr>
                              <w:t xml:space="preserve"> </w:t>
                            </w:r>
                            <w:r w:rsidRPr="000B32FD">
                              <w:rPr>
                                <w:rFonts w:ascii="Times New Roman" w:hAnsi="Times New Roman" w:cs="Times New Roman"/>
                                <w:i w:val="0"/>
                                <w:iCs w:val="0"/>
                                <w:color w:val="0D0D0D" w:themeColor="text1" w:themeTint="F2"/>
                                <w:sz w:val="24"/>
                                <w:szCs w:val="24"/>
                                <w:lang w:val="en-US"/>
                              </w:rPr>
                              <w:t xml:space="preserve">Kerangka Konseptual Penelitian Hubungan Dukungan Keluarga Dengan </w:t>
                            </w:r>
                            <w:r w:rsidR="00331F67">
                              <w:rPr>
                                <w:rFonts w:ascii="Times New Roman" w:hAnsi="Times New Roman" w:cs="Times New Roman"/>
                                <w:i w:val="0"/>
                                <w:iCs w:val="0"/>
                                <w:color w:val="0D0D0D" w:themeColor="text1" w:themeTint="F2"/>
                                <w:sz w:val="24"/>
                                <w:szCs w:val="24"/>
                                <w:lang w:val="en-US"/>
                              </w:rPr>
                              <w:t xml:space="preserve">  </w:t>
                            </w:r>
                            <w:r w:rsidRPr="000B32FD">
                              <w:rPr>
                                <w:rFonts w:ascii="Times New Roman" w:hAnsi="Times New Roman" w:cs="Times New Roman"/>
                                <w:i w:val="0"/>
                                <w:iCs w:val="0"/>
                                <w:color w:val="0D0D0D" w:themeColor="text1" w:themeTint="F2"/>
                                <w:sz w:val="24"/>
                                <w:szCs w:val="24"/>
                                <w:lang w:val="en-US"/>
                              </w:rPr>
                              <w:t>Motivasi Pasien Knker Kolorektal Dalam Menjalani Kemoterapi Di Ruang Rosela 2 RSUD. Dr. Soetomo Surabaya.</w:t>
                            </w:r>
                            <w:bookmarkEnd w:id="18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B5A7E" id="_x0000_s1030" type="#_x0000_t202" style="position:absolute;left:0;text-align:left;margin-left:-4pt;margin-top:14.05pt;width:441.75pt;height:46.8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" stroked="f">
                <v:textbox inset="0,0,0,0">
                  <w:txbxContent>
                    <w:p w14:paraId="2EF2FBDE" w14:textId="4C33A3E9" w:rsidR="000B32FD" w:rsidRPr="000B32FD" w:rsidRDefault="000B32FD" w:rsidP="00331F67">
                      <w:pPr>
                        <w:pStyle w:val="Keterangan"/>
                        <w:ind w:left="1440" w:hanging="1440"/>
                        <w:jc w:val="both"/>
                        <w:rPr>
                          <w:rFonts w:ascii="Times New Roman" w:hAnsi="Times New Roman" w:cs="Times New Roman"/>
                          <w:i w:val="0"/>
                          <w:iCs w:val="0"/>
                          <w:noProof/>
                          <w:color w:val="0D0D0D" w:themeColor="text1" w:themeTint="F2"/>
                          <w:sz w:val="24"/>
                          <w:szCs w:val="24"/>
                        </w:rPr>
                      </w:pPr>
                      <w:bookmarkStart w:id="186" w:name="_Toc159065015"/>
                      <w:r w:rsidRPr="00B44771">
                        <w:rPr>
                          <w:rFonts w:ascii="Times New Roman" w:hAnsi="Times New Roman" w:cs="Times New Roman"/>
                          <w:b/>
                          <w:bCs/>
                          <w:i w:val="0"/>
                          <w:iCs w:val="0"/>
                          <w:color w:val="0D0D0D" w:themeColor="text1" w:themeTint="F2"/>
                          <w:sz w:val="24"/>
                          <w:szCs w:val="24"/>
                        </w:rPr>
                        <w:t>Gambar 3</w:t>
                      </w:r>
                      <w:r w:rsidR="002631B0" w:rsidRPr="00B44771">
                        <w:rPr>
                          <w:rFonts w:ascii="Times New Roman" w:hAnsi="Times New Roman" w:cs="Times New Roman"/>
                          <w:b/>
                          <w:bCs/>
                          <w:i w:val="0"/>
                          <w:iCs w:val="0"/>
                          <w:color w:val="0D0D0D" w:themeColor="text1" w:themeTint="F2"/>
                          <w:sz w:val="24"/>
                          <w:szCs w:val="24"/>
                          <w:lang w:val="en-US"/>
                        </w:rPr>
                        <w:t>.</w:t>
                      </w:r>
                      <w:r w:rsidRPr="00B44771">
                        <w:rPr>
                          <w:rFonts w:ascii="Times New Roman" w:hAnsi="Times New Roman" w:cs="Times New Roman"/>
                          <w:b/>
                          <w:bCs/>
                          <w:i w:val="0"/>
                          <w:iCs w:val="0"/>
                          <w:color w:val="0D0D0D" w:themeColor="text1" w:themeTint="F2"/>
                          <w:sz w:val="24"/>
                          <w:szCs w:val="24"/>
                        </w:rPr>
                        <w:fldChar w:fldCharType="begin"/>
                      </w:r>
                      <w:r w:rsidRPr="00B44771">
                        <w:rPr>
                          <w:rFonts w:ascii="Times New Roman" w:hAnsi="Times New Roman" w:cs="Times New Roman"/>
                          <w:b/>
                          <w:bCs/>
                          <w:i w:val="0"/>
                          <w:iCs w:val="0"/>
                          <w:color w:val="0D0D0D" w:themeColor="text1" w:themeTint="F2"/>
                          <w:sz w:val="24"/>
                          <w:szCs w:val="24"/>
                        </w:rPr>
                        <w:instrText xml:space="preserve"> SEQ Gambar_3 \* ARABIC </w:instrText>
                      </w:r>
                      <w:r w:rsidRPr="00B44771">
                        <w:rPr>
                          <w:rFonts w:ascii="Times New Roman" w:hAnsi="Times New Roman" w:cs="Times New Roman"/>
                          <w:b/>
                          <w:bCs/>
                          <w:i w:val="0"/>
                          <w:iCs w:val="0"/>
                          <w:color w:val="0D0D0D" w:themeColor="text1" w:themeTint="F2"/>
                          <w:sz w:val="24"/>
                          <w:szCs w:val="24"/>
                        </w:rPr>
                        <w:fldChar w:fldCharType="separate"/>
                      </w:r>
                      <w:r w:rsidR="00056CA9">
                        <w:rPr>
                          <w:rFonts w:ascii="Times New Roman" w:hAnsi="Times New Roman" w:cs="Times New Roman"/>
                          <w:b/>
                          <w:bCs/>
                          <w:i w:val="0"/>
                          <w:iCs w:val="0"/>
                          <w:noProof/>
                          <w:color w:val="0D0D0D" w:themeColor="text1" w:themeTint="F2"/>
                          <w:sz w:val="24"/>
                          <w:szCs w:val="24"/>
                        </w:rPr>
                        <w:t>1</w:t>
                      </w:r>
                      <w:r w:rsidRPr="00B44771">
                        <w:rPr>
                          <w:rFonts w:ascii="Times New Roman" w:hAnsi="Times New Roman" w:cs="Times New Roman"/>
                          <w:b/>
                          <w:bCs/>
                          <w:i w:val="0"/>
                          <w:iCs w:val="0"/>
                          <w:color w:val="0D0D0D" w:themeColor="text1" w:themeTint="F2"/>
                          <w:sz w:val="24"/>
                          <w:szCs w:val="24"/>
                        </w:rPr>
                        <w:fldChar w:fldCharType="end"/>
                      </w:r>
                      <w:r w:rsidR="00331F67">
                        <w:rPr>
                          <w:rFonts w:ascii="Times New Roman" w:hAnsi="Times New Roman" w:cs="Times New Roman"/>
                          <w:i w:val="0"/>
                          <w:iCs w:val="0"/>
                          <w:color w:val="0D0D0D" w:themeColor="text1" w:themeTint="F2"/>
                          <w:sz w:val="24"/>
                          <w:szCs w:val="24"/>
                          <w:lang w:val="en-US"/>
                        </w:rPr>
                        <w:t xml:space="preserve"> </w:t>
                      </w:r>
                      <w:r w:rsidRPr="000B32FD">
                        <w:rPr>
                          <w:rFonts w:ascii="Times New Roman" w:hAnsi="Times New Roman" w:cs="Times New Roman"/>
                          <w:i w:val="0"/>
                          <w:iCs w:val="0"/>
                          <w:color w:val="0D0D0D" w:themeColor="text1" w:themeTint="F2"/>
                          <w:sz w:val="24"/>
                          <w:szCs w:val="24"/>
                          <w:lang w:val="en-US"/>
                        </w:rPr>
                        <w:t xml:space="preserve">Kerangka Konseptual Penelitian Hubungan Dukungan Keluarga Dengan </w:t>
                      </w:r>
                      <w:r w:rsidR="00331F67">
                        <w:rPr>
                          <w:rFonts w:ascii="Times New Roman" w:hAnsi="Times New Roman" w:cs="Times New Roman"/>
                          <w:i w:val="0"/>
                          <w:iCs w:val="0"/>
                          <w:color w:val="0D0D0D" w:themeColor="text1" w:themeTint="F2"/>
                          <w:sz w:val="24"/>
                          <w:szCs w:val="24"/>
                          <w:lang w:val="en-US"/>
                        </w:rPr>
                        <w:t xml:space="preserve">  </w:t>
                      </w:r>
                      <w:r w:rsidRPr="000B32FD">
                        <w:rPr>
                          <w:rFonts w:ascii="Times New Roman" w:hAnsi="Times New Roman" w:cs="Times New Roman"/>
                          <w:i w:val="0"/>
                          <w:iCs w:val="0"/>
                          <w:color w:val="0D0D0D" w:themeColor="text1" w:themeTint="F2"/>
                          <w:sz w:val="24"/>
                          <w:szCs w:val="24"/>
                          <w:lang w:val="en-US"/>
                        </w:rPr>
                        <w:t>Motivasi Pasien Knker Kolorektal Dalam Menjalani Kemoterapi Di Ruang Rosela 2 RSUD. Dr. Soetomo Surabaya.</w:t>
                      </w:r>
                      <w:bookmarkEnd w:id="186"/>
                    </w:p>
                  </w:txbxContent>
                </v:textbox>
                <w10:wrap type="square"/>
              </v:shape>
            </w:pict>
          </mc:Fallback>
        </mc:AlternateContent>
      </w:r>
    </w:p>
    <w:p w14:paraId="3D9039F6" w14:textId="3A7332D5" w:rsidR="005771C9" w:rsidRPr="00240471" w:rsidRDefault="008D1BED" w:rsidP="008D1BED">
      <w:pPr>
        <w:pStyle w:val="Judul2"/>
        <w:rPr>
          <w:rFonts w:eastAsia="Calibri"/>
        </w:rPr>
      </w:pPr>
      <w:bookmarkStart w:id="187" w:name="_Toc161205889"/>
      <w:bookmarkEnd w:id="184"/>
      <w:r w:rsidRPr="008D1BED">
        <w:rPr>
          <w:rFonts w:eastAsia="Calibri"/>
        </w:rPr>
        <w:t xml:space="preserve">3.2 </w:t>
      </w:r>
      <w:r w:rsidR="005771C9" w:rsidRPr="00240471">
        <w:rPr>
          <w:rFonts w:eastAsia="Calibri"/>
        </w:rPr>
        <w:t>Hipotesis</w:t>
      </w:r>
      <w:bookmarkEnd w:id="187"/>
      <w:r w:rsidR="005771C9" w:rsidRPr="00240471">
        <w:rPr>
          <w:rFonts w:eastAsia="Calibri"/>
        </w:rPr>
        <w:t xml:space="preserve"> </w:t>
      </w:r>
    </w:p>
    <w:p w14:paraId="5E0CC8A3" w14:textId="4AC980A2" w:rsidR="005771C9" w:rsidRPr="00755975" w:rsidRDefault="005771C9" w:rsidP="00C67C36">
      <w:pPr>
        <w:spacing w:after="0" w:line="480" w:lineRule="auto"/>
        <w:ind w:firstLine="360"/>
        <w:jc w:val="both"/>
        <w:rPr>
          <w:rFonts w:ascii="Times New Roman" w:eastAsia="Calibri" w:hAnsi="Times New Roman" w:cs="Times New Roman"/>
          <w:b/>
          <w:sz w:val="24"/>
          <w:szCs w:val="22"/>
        </w:rPr>
        <w:sectPr w:rsidR="005771C9" w:rsidRPr="00755975" w:rsidSect="00D767F0">
          <w:pgSz w:w="11907" w:h="16839" w:code="9"/>
          <w:pgMar w:top="1699" w:right="1699" w:bottom="1699" w:left="2275" w:header="720" w:footer="720" w:gutter="0"/>
          <w:cols w:space="720"/>
          <w:titlePg/>
          <w:docGrid w:linePitch="299"/>
        </w:sectPr>
      </w:pPr>
      <w:bookmarkStart w:id="188" w:name="_Hlk152830215"/>
      <w:r w:rsidRPr="00F530DE">
        <w:rPr>
          <w:rFonts w:ascii="Times New Roman" w:eastAsia="Calibri" w:hAnsi="Times New Roman" w:cs="Times New Roman"/>
          <w:bCs/>
          <w:sz w:val="24"/>
          <w:szCs w:val="22"/>
        </w:rPr>
        <w:t>Hipotesis pada penelitian ini adalah a</w:t>
      </w:r>
      <w:r w:rsidRPr="00F530DE">
        <w:rPr>
          <w:rFonts w:ascii="Times New Roman" w:hAnsi="Times New Roman" w:cs="Times New Roman"/>
          <w:sz w:val="24"/>
          <w:szCs w:val="22"/>
        </w:rPr>
        <w:t>da hubungan dukungan keluarga dengan motivasi pasien kanker kolore</w:t>
      </w:r>
      <w:r w:rsidR="00B00C72" w:rsidRPr="008D1BED">
        <w:rPr>
          <w:rFonts w:ascii="Times New Roman" w:hAnsi="Times New Roman" w:cs="Times New Roman"/>
          <w:sz w:val="24"/>
          <w:szCs w:val="22"/>
        </w:rPr>
        <w:t>k</w:t>
      </w:r>
      <w:r w:rsidRPr="00F530DE">
        <w:rPr>
          <w:rFonts w:ascii="Times New Roman" w:hAnsi="Times New Roman" w:cs="Times New Roman"/>
          <w:sz w:val="24"/>
          <w:szCs w:val="22"/>
        </w:rPr>
        <w:t>tal dalam menjalani kemoterapi di ruang  kemoterapi Rosela 2  RSUD</w:t>
      </w:r>
      <w:r w:rsidR="00F524E8" w:rsidRPr="00F524E8">
        <w:rPr>
          <w:rFonts w:ascii="Times New Roman" w:hAnsi="Times New Roman" w:cs="Times New Roman"/>
          <w:sz w:val="24"/>
          <w:szCs w:val="22"/>
        </w:rPr>
        <w:t xml:space="preserve">. </w:t>
      </w:r>
      <w:r w:rsidR="00F524E8" w:rsidRPr="00FD791B">
        <w:rPr>
          <w:rFonts w:ascii="Times New Roman" w:hAnsi="Times New Roman" w:cs="Times New Roman"/>
          <w:sz w:val="24"/>
          <w:szCs w:val="22"/>
        </w:rPr>
        <w:t xml:space="preserve">Dr. </w:t>
      </w:r>
      <w:r w:rsidRPr="00F530DE">
        <w:rPr>
          <w:rFonts w:ascii="Times New Roman" w:hAnsi="Times New Roman" w:cs="Times New Roman"/>
          <w:sz w:val="24"/>
          <w:szCs w:val="22"/>
        </w:rPr>
        <w:t>Soetomo Surab</w:t>
      </w:r>
      <w:r w:rsidR="00331F67">
        <w:rPr>
          <w:rFonts w:ascii="Times New Roman" w:hAnsi="Times New Roman" w:cs="Times New Roman"/>
          <w:sz w:val="24"/>
          <w:szCs w:val="22"/>
        </w:rPr>
        <w:t>aya</w:t>
      </w:r>
    </w:p>
    <w:p w14:paraId="2BEBF78D" w14:textId="0326B54C" w:rsidR="007E3088" w:rsidRPr="00B44771" w:rsidRDefault="005F101E" w:rsidP="00331F67">
      <w:pPr>
        <w:pStyle w:val="Judul1"/>
        <w:rPr>
          <w:rFonts w:eastAsia="SimSun" w:cs="Times New Roman"/>
          <w:sz w:val="24"/>
          <w:szCs w:val="24"/>
          <w:lang w:eastAsia="zh-CN" w:bidi="ar-SA"/>
        </w:rPr>
      </w:pPr>
      <w:bookmarkStart w:id="189" w:name="_Toc161205890"/>
      <w:bookmarkEnd w:id="188"/>
      <w:r w:rsidRPr="00B44771">
        <w:rPr>
          <w:rFonts w:eastAsia="SimSun" w:cs="Times New Roman"/>
          <w:sz w:val="24"/>
          <w:szCs w:val="24"/>
          <w:lang w:eastAsia="zh-CN" w:bidi="ar-SA"/>
        </w:rPr>
        <w:lastRenderedPageBreak/>
        <w:t>BAB 4</w:t>
      </w:r>
      <w:r w:rsidR="00000AA4" w:rsidRPr="00B44771">
        <w:rPr>
          <w:rFonts w:eastAsia="SimSun" w:cs="Times New Roman"/>
          <w:sz w:val="24"/>
          <w:szCs w:val="24"/>
          <w:lang w:eastAsia="zh-CN" w:bidi="ar-SA"/>
        </w:rPr>
        <w:t xml:space="preserve"> </w:t>
      </w:r>
      <w:r w:rsidR="00000AA4" w:rsidRPr="00B44771">
        <w:rPr>
          <w:rFonts w:eastAsia="SimSun" w:cs="Times New Roman"/>
          <w:sz w:val="24"/>
          <w:szCs w:val="24"/>
          <w:lang w:eastAsia="zh-CN" w:bidi="ar-SA"/>
        </w:rPr>
        <w:br/>
      </w:r>
      <w:r w:rsidRPr="00B44771">
        <w:rPr>
          <w:rFonts w:eastAsia="SimSun" w:cs="Times New Roman"/>
          <w:sz w:val="24"/>
          <w:szCs w:val="24"/>
          <w:lang w:eastAsia="zh-CN" w:bidi="ar-SA"/>
        </w:rPr>
        <w:t>METODE PENELITIAN</w:t>
      </w:r>
      <w:bookmarkEnd w:id="189"/>
    </w:p>
    <w:p w14:paraId="143C13F6" w14:textId="1F39AA6B" w:rsidR="005F101E" w:rsidRPr="00E0660B" w:rsidRDefault="00000AA4" w:rsidP="00B44771">
      <w:pPr>
        <w:pStyle w:val="Gaya1"/>
      </w:pPr>
      <w:bookmarkStart w:id="190" w:name="_Toc132794395"/>
      <w:bookmarkStart w:id="191" w:name="_Toc161205891"/>
      <w:r w:rsidRPr="00E0660B">
        <w:t xml:space="preserve">4.1 </w:t>
      </w:r>
      <w:r w:rsidR="005F101E" w:rsidRPr="00E0660B">
        <w:t>Desain Penelitian</w:t>
      </w:r>
      <w:bookmarkEnd w:id="190"/>
      <w:bookmarkEnd w:id="191"/>
      <w:r w:rsidR="005F101E" w:rsidRPr="00E0660B">
        <w:t xml:space="preserve"> </w:t>
      </w:r>
    </w:p>
    <w:p w14:paraId="5FD67B70" w14:textId="49126C3F" w:rsidR="005F101E" w:rsidRDefault="005F101E" w:rsidP="00A91BF1">
      <w:pPr>
        <w:tabs>
          <w:tab w:val="left" w:pos="720"/>
        </w:tabs>
        <w:spacing w:after="0" w:line="480" w:lineRule="auto"/>
        <w:ind w:right="43"/>
        <w:jc w:val="both"/>
        <w:rPr>
          <w:rFonts w:ascii="Times New Roman" w:eastAsia="Times New Roman" w:hAnsi="Times New Roman" w:cs="Times New Roman"/>
          <w:kern w:val="0"/>
          <w:sz w:val="24"/>
          <w:szCs w:val="24"/>
          <w:lang w:bidi="id-ID"/>
          <w14:ligatures w14:val="none"/>
        </w:rPr>
      </w:pPr>
      <w:r w:rsidRPr="00E0660B">
        <w:rPr>
          <w:rFonts w:ascii="Times New Roman" w:eastAsia="Calibri" w:hAnsi="Times New Roman" w:cs="Times New Roman"/>
          <w:kern w:val="0"/>
          <w:sz w:val="24"/>
          <w:szCs w:val="24"/>
          <w:lang w:bidi="ar-SA"/>
          <w14:ligatures w14:val="none"/>
        </w:rPr>
        <w:tab/>
      </w:r>
      <w:bookmarkStart w:id="192" w:name="_Hlk137312664"/>
      <w:r w:rsidRPr="00E0660B">
        <w:rPr>
          <w:rFonts w:ascii="Times New Roman" w:eastAsia="Calibri" w:hAnsi="Times New Roman" w:cs="Times New Roman"/>
          <w:kern w:val="0"/>
          <w:sz w:val="24"/>
          <w:szCs w:val="24"/>
          <w:lang w:bidi="ar-SA"/>
          <w14:ligatures w14:val="none"/>
        </w:rPr>
        <w:t>Desain penelitian adalah strategi untuk mendapatkan data yang dibutuhkan untuk keperluan pengujian hipotesis atau untuk menjawab pertanyaan penelitian serta sebagai alat untuk mengontrol atau mengendalikan berbagai variabel yang berpengaruh dalam penelitian</w:t>
      </w:r>
      <w:r w:rsidR="00331F67">
        <w:rPr>
          <w:rFonts w:ascii="Times New Roman" w:eastAsia="Calibri" w:hAnsi="Times New Roman" w:cs="Times New Roman"/>
          <w:kern w:val="0"/>
          <w:sz w:val="24"/>
          <w:szCs w:val="24"/>
          <w:lang w:bidi="ar-SA"/>
          <w14:ligatures w14:val="none"/>
        </w:rPr>
        <w:t xml:space="preserve"> </w:t>
      </w:r>
      <w:r w:rsidRPr="00583233">
        <w:rPr>
          <w:rFonts w:ascii="Times New Roman" w:eastAsia="Calibri" w:hAnsi="Times New Roman" w:cs="Times New Roman"/>
          <w:kern w:val="0"/>
          <w:sz w:val="24"/>
          <w:szCs w:val="24"/>
          <w:lang w:val="en-US" w:bidi="ar-SA"/>
          <w14:ligatures w14:val="none"/>
        </w:rPr>
        <w:fldChar w:fldCharType="begin" w:fldLock="1"/>
      </w:r>
      <w:r w:rsidRPr="00E0660B">
        <w:rPr>
          <w:rFonts w:ascii="Times New Roman" w:eastAsia="Calibri" w:hAnsi="Times New Roman" w:cs="Times New Roman"/>
          <w:kern w:val="0"/>
          <w:sz w:val="24"/>
          <w:szCs w:val="24"/>
          <w:lang w:bidi="ar-SA"/>
          <w14:ligatures w14:val="none"/>
        </w:rPr>
        <w:instrText>ADDIN CSL_CITATION {"citationItems":[{"id":"ITEM-1","itemData":{"ISBN":"9786026450449","author":[{"dropping-particle":"","family":"Nursalam","given":"","non-dropping-particle":"","parse-names":false,"suffix":""}],"edition":"5","id":"ITEM-1","issued":{"date-parts":[["2020"]]},"number-of-pages":"504","publisher-place":"Jakarta: Salemba Madika","title":"Metodologi Penelitian Ilmu Keperawatan","type":"book"},"uris":["http://www.mendeley.com/documents/?uuid=ab9c209f-df67-409c-97e8-317ebbff2877"]}],"mendeley":{"formattedCitation":"(Nursalam, 2020)","plainTextFormattedCitation":"(Nursalam, 2020)","previouslyFormattedCitation":"(Nursalam, 2020)"},"properties":{"noteIndex":0},"schema":"https://github.com/citation-style-language/schema/raw/master/csl-citation.json"}</w:instrText>
      </w:r>
      <w:r w:rsidRPr="00583233">
        <w:rPr>
          <w:rFonts w:ascii="Times New Roman" w:eastAsia="Calibri" w:hAnsi="Times New Roman" w:cs="Times New Roman"/>
          <w:kern w:val="0"/>
          <w:sz w:val="24"/>
          <w:szCs w:val="24"/>
          <w:lang w:val="en-US" w:bidi="ar-SA"/>
          <w14:ligatures w14:val="none"/>
        </w:rPr>
        <w:fldChar w:fldCharType="separate"/>
      </w:r>
      <w:r w:rsidRPr="00E0660B">
        <w:rPr>
          <w:rFonts w:ascii="Times New Roman" w:eastAsia="Calibri" w:hAnsi="Times New Roman" w:cs="Times New Roman"/>
          <w:noProof/>
          <w:kern w:val="0"/>
          <w:sz w:val="24"/>
          <w:szCs w:val="24"/>
          <w:lang w:bidi="ar-SA"/>
          <w14:ligatures w14:val="none"/>
        </w:rPr>
        <w:t>(Nursalam,</w:t>
      </w:r>
      <w:r w:rsidR="00331F67">
        <w:rPr>
          <w:rFonts w:ascii="Times New Roman" w:eastAsia="Calibri" w:hAnsi="Times New Roman" w:cs="Times New Roman"/>
          <w:noProof/>
          <w:kern w:val="0"/>
          <w:sz w:val="24"/>
          <w:szCs w:val="24"/>
          <w:lang w:bidi="ar-SA"/>
          <w14:ligatures w14:val="none"/>
        </w:rPr>
        <w:t xml:space="preserve"> </w:t>
      </w:r>
      <w:r w:rsidRPr="00E0660B">
        <w:rPr>
          <w:rFonts w:ascii="Times New Roman" w:eastAsia="Calibri" w:hAnsi="Times New Roman" w:cs="Times New Roman"/>
          <w:noProof/>
          <w:kern w:val="0"/>
          <w:sz w:val="24"/>
          <w:szCs w:val="24"/>
          <w:lang w:bidi="ar-SA"/>
          <w14:ligatures w14:val="none"/>
        </w:rPr>
        <w:t>2020)</w:t>
      </w:r>
      <w:r w:rsidRPr="00583233">
        <w:rPr>
          <w:rFonts w:ascii="Times New Roman" w:eastAsia="Calibri" w:hAnsi="Times New Roman" w:cs="Times New Roman"/>
          <w:kern w:val="0"/>
          <w:sz w:val="24"/>
          <w:szCs w:val="24"/>
          <w:lang w:val="en-US" w:bidi="ar-SA"/>
          <w14:ligatures w14:val="none"/>
        </w:rPr>
        <w:fldChar w:fldCharType="end"/>
      </w:r>
      <w:r w:rsidRPr="00E0660B">
        <w:rPr>
          <w:rFonts w:ascii="Times New Roman" w:eastAsia="Calibri" w:hAnsi="Times New Roman" w:cs="Times New Roman"/>
          <w:kern w:val="0"/>
          <w:sz w:val="24"/>
          <w:szCs w:val="24"/>
          <w:lang w:bidi="ar-SA"/>
          <w14:ligatures w14:val="none"/>
        </w:rPr>
        <w:t>.</w:t>
      </w:r>
      <w:bookmarkStart w:id="193" w:name="_Hlk137312692"/>
      <w:bookmarkEnd w:id="192"/>
      <w:r w:rsidR="00331F67">
        <w:rPr>
          <w:rFonts w:ascii="Times New Roman" w:eastAsia="Calibri" w:hAnsi="Times New Roman" w:cs="Times New Roman"/>
          <w:kern w:val="0"/>
          <w:sz w:val="24"/>
          <w:szCs w:val="24"/>
          <w:lang w:bidi="ar-SA"/>
          <w14:ligatures w14:val="none"/>
        </w:rPr>
        <w:t xml:space="preserve"> </w:t>
      </w:r>
      <w:r w:rsidRPr="00E0660B">
        <w:rPr>
          <w:rFonts w:ascii="Times New Roman" w:eastAsia="Times New Roman" w:hAnsi="Times New Roman" w:cs="Times New Roman"/>
          <w:kern w:val="0"/>
          <w:sz w:val="24"/>
          <w:szCs w:val="24"/>
          <w:lang w:bidi="id-ID"/>
          <w14:ligatures w14:val="none"/>
        </w:rPr>
        <w:t>Desain penelitian untuk menganalisa hubungan dukungan keluarga dengan motivasi pasien kanker kolore</w:t>
      </w:r>
      <w:r w:rsidR="00761503" w:rsidRPr="00761503">
        <w:rPr>
          <w:rFonts w:ascii="Times New Roman" w:eastAsia="Times New Roman" w:hAnsi="Times New Roman" w:cs="Times New Roman"/>
          <w:kern w:val="0"/>
          <w:sz w:val="24"/>
          <w:szCs w:val="24"/>
          <w:lang w:bidi="id-ID"/>
          <w14:ligatures w14:val="none"/>
        </w:rPr>
        <w:t>k</w:t>
      </w:r>
      <w:r w:rsidRPr="00E0660B">
        <w:rPr>
          <w:rFonts w:ascii="Times New Roman" w:eastAsia="Times New Roman" w:hAnsi="Times New Roman" w:cs="Times New Roman"/>
          <w:kern w:val="0"/>
          <w:sz w:val="24"/>
          <w:szCs w:val="24"/>
          <w:lang w:bidi="id-ID"/>
          <w14:ligatures w14:val="none"/>
        </w:rPr>
        <w:t>tal dalam menjalani kemoterapi di ruang Kemoterapi Rosela 2 RSUD.</w:t>
      </w:r>
      <w:r w:rsidR="00F524E8" w:rsidRPr="00F524E8">
        <w:rPr>
          <w:rFonts w:ascii="Times New Roman" w:eastAsia="Times New Roman" w:hAnsi="Times New Roman" w:cs="Times New Roman"/>
          <w:kern w:val="0"/>
          <w:sz w:val="24"/>
          <w:szCs w:val="24"/>
          <w:lang w:bidi="id-ID"/>
          <w14:ligatures w14:val="none"/>
        </w:rPr>
        <w:t xml:space="preserve"> </w:t>
      </w:r>
      <w:r w:rsidRPr="00E0660B">
        <w:rPr>
          <w:rFonts w:ascii="Times New Roman" w:eastAsia="Times New Roman" w:hAnsi="Times New Roman" w:cs="Times New Roman"/>
          <w:kern w:val="0"/>
          <w:sz w:val="24"/>
          <w:szCs w:val="24"/>
          <w:lang w:bidi="id-ID"/>
          <w14:ligatures w14:val="none"/>
        </w:rPr>
        <w:t>Dr.</w:t>
      </w:r>
      <w:r w:rsidR="00F524E8" w:rsidRPr="00F524E8">
        <w:rPr>
          <w:rFonts w:ascii="Times New Roman" w:eastAsia="Times New Roman" w:hAnsi="Times New Roman" w:cs="Times New Roman"/>
          <w:kern w:val="0"/>
          <w:sz w:val="24"/>
          <w:szCs w:val="24"/>
          <w:lang w:bidi="id-ID"/>
          <w14:ligatures w14:val="none"/>
        </w:rPr>
        <w:t xml:space="preserve"> </w:t>
      </w:r>
      <w:r w:rsidRPr="00E0660B">
        <w:rPr>
          <w:rFonts w:ascii="Times New Roman" w:eastAsia="Times New Roman" w:hAnsi="Times New Roman" w:cs="Times New Roman"/>
          <w:kern w:val="0"/>
          <w:sz w:val="24"/>
          <w:szCs w:val="24"/>
          <w:lang w:bidi="id-ID"/>
          <w14:ligatures w14:val="none"/>
        </w:rPr>
        <w:t>Soetomo Surabaya.</w:t>
      </w:r>
      <w:r w:rsidR="00F524E8" w:rsidRPr="00F524E8">
        <w:rPr>
          <w:rFonts w:ascii="Times New Roman" w:eastAsia="Times New Roman" w:hAnsi="Times New Roman" w:cs="Times New Roman"/>
          <w:kern w:val="0"/>
          <w:sz w:val="24"/>
          <w:szCs w:val="24"/>
          <w:lang w:bidi="id-ID"/>
          <w14:ligatures w14:val="none"/>
        </w:rPr>
        <w:t xml:space="preserve"> </w:t>
      </w:r>
      <w:r w:rsidRPr="00E0660B">
        <w:rPr>
          <w:rFonts w:ascii="Times New Roman" w:eastAsia="Times New Roman" w:hAnsi="Times New Roman" w:cs="Times New Roman"/>
          <w:kern w:val="0"/>
          <w:sz w:val="24"/>
          <w:szCs w:val="24"/>
          <w:lang w:bidi="id-ID"/>
          <w14:ligatures w14:val="none"/>
        </w:rPr>
        <w:t xml:space="preserve">Dalam penelitian ini menggunakan </w:t>
      </w:r>
      <w:bookmarkStart w:id="194" w:name="_Hlk158679326"/>
      <w:r w:rsidRPr="00E0660B">
        <w:rPr>
          <w:rFonts w:ascii="Times New Roman" w:eastAsia="Times New Roman" w:hAnsi="Times New Roman" w:cs="Times New Roman"/>
          <w:kern w:val="0"/>
          <w:sz w:val="24"/>
          <w:szCs w:val="24"/>
          <w:lang w:bidi="id-ID"/>
          <w14:ligatures w14:val="none"/>
        </w:rPr>
        <w:t xml:space="preserve">Desain penelitian observasional analitik dengan pendekatan </w:t>
      </w:r>
      <w:r w:rsidRPr="00E0660B">
        <w:rPr>
          <w:rFonts w:ascii="Times New Roman" w:eastAsia="Times New Roman" w:hAnsi="Times New Roman" w:cs="Times New Roman"/>
          <w:i/>
          <w:iCs/>
          <w:kern w:val="0"/>
          <w:sz w:val="24"/>
          <w:szCs w:val="24"/>
          <w:lang w:bidi="id-ID"/>
          <w14:ligatures w14:val="none"/>
        </w:rPr>
        <w:t>cross sectional</w:t>
      </w:r>
      <w:r w:rsidRPr="00E0660B">
        <w:rPr>
          <w:rFonts w:ascii="Times New Roman" w:eastAsia="Times New Roman" w:hAnsi="Times New Roman" w:cs="Times New Roman"/>
          <w:kern w:val="0"/>
          <w:sz w:val="24"/>
          <w:szCs w:val="24"/>
          <w:lang w:bidi="id-ID"/>
          <w14:ligatures w14:val="none"/>
        </w:rPr>
        <w:t xml:space="preserve"> </w:t>
      </w:r>
      <w:bookmarkEnd w:id="194"/>
      <w:r w:rsidRPr="00E0660B">
        <w:rPr>
          <w:rFonts w:ascii="Times New Roman" w:eastAsia="Times New Roman" w:hAnsi="Times New Roman" w:cs="Times New Roman"/>
          <w:kern w:val="0"/>
          <w:sz w:val="24"/>
          <w:szCs w:val="24"/>
          <w:lang w:bidi="id-ID"/>
          <w14:ligatures w14:val="none"/>
        </w:rPr>
        <w:t>yaitu suatu penelitian untuk mempelajari korelasi antara faktor</w:t>
      </w:r>
      <w:r w:rsidR="00F524E8" w:rsidRPr="00F524E8">
        <w:rPr>
          <w:rFonts w:ascii="Times New Roman" w:eastAsia="Times New Roman" w:hAnsi="Times New Roman" w:cs="Times New Roman"/>
          <w:kern w:val="0"/>
          <w:sz w:val="24"/>
          <w:szCs w:val="24"/>
          <w:lang w:bidi="id-ID"/>
          <w14:ligatures w14:val="none"/>
        </w:rPr>
        <w:t xml:space="preserve"> -</w:t>
      </w:r>
      <w:r w:rsidRPr="00E0660B">
        <w:rPr>
          <w:rFonts w:ascii="Times New Roman" w:eastAsia="Times New Roman" w:hAnsi="Times New Roman" w:cs="Times New Roman"/>
          <w:kern w:val="0"/>
          <w:sz w:val="24"/>
          <w:szCs w:val="24"/>
          <w:lang w:bidi="id-ID"/>
          <w14:ligatures w14:val="none"/>
        </w:rPr>
        <w:t xml:space="preserve"> faktor resiko dengan cara pendekatan dan </w:t>
      </w:r>
      <w:r w:rsidRPr="00E0660B">
        <w:rPr>
          <w:rFonts w:ascii="Times New Roman" w:eastAsia="Times New Roman" w:hAnsi="Times New Roman" w:cs="Times New Roman"/>
          <w:kern w:val="0"/>
          <w:sz w:val="24"/>
          <w:szCs w:val="24"/>
          <w:lang w:bidi="ar-SA"/>
          <w14:ligatures w14:val="none"/>
        </w:rPr>
        <w:t>pengukuran atau observasi data variabel independen dan dependen yang dinilai secara</w:t>
      </w:r>
      <w:r w:rsidRPr="00E0660B">
        <w:rPr>
          <w:rFonts w:ascii="Times New Roman" w:eastAsia="Times New Roman" w:hAnsi="Times New Roman" w:cs="Times New Roman"/>
          <w:spacing w:val="1"/>
          <w:kern w:val="0"/>
          <w:sz w:val="24"/>
          <w:szCs w:val="24"/>
          <w:lang w:bidi="ar-SA"/>
          <w14:ligatures w14:val="none"/>
        </w:rPr>
        <w:t xml:space="preserve"> </w:t>
      </w:r>
      <w:r w:rsidRPr="00E0660B">
        <w:rPr>
          <w:rFonts w:ascii="Times New Roman" w:eastAsia="Times New Roman" w:hAnsi="Times New Roman" w:cs="Times New Roman"/>
          <w:kern w:val="0"/>
          <w:sz w:val="24"/>
          <w:szCs w:val="24"/>
          <w:lang w:bidi="ar-SA"/>
          <w14:ligatures w14:val="none"/>
        </w:rPr>
        <w:t>simultan</w:t>
      </w:r>
      <w:r w:rsidRPr="00E0660B">
        <w:rPr>
          <w:rFonts w:ascii="Times New Roman" w:eastAsia="Times New Roman" w:hAnsi="Times New Roman" w:cs="Times New Roman"/>
          <w:spacing w:val="-1"/>
          <w:kern w:val="0"/>
          <w:sz w:val="24"/>
          <w:szCs w:val="24"/>
          <w:lang w:bidi="ar-SA"/>
          <w14:ligatures w14:val="none"/>
        </w:rPr>
        <w:t xml:space="preserve"> </w:t>
      </w:r>
      <w:r w:rsidRPr="00E0660B">
        <w:rPr>
          <w:rFonts w:ascii="Times New Roman" w:eastAsia="Times New Roman" w:hAnsi="Times New Roman" w:cs="Times New Roman"/>
          <w:kern w:val="0"/>
          <w:sz w:val="24"/>
          <w:szCs w:val="24"/>
          <w:lang w:bidi="ar-SA"/>
          <w14:ligatures w14:val="none"/>
        </w:rPr>
        <w:t>pada</w:t>
      </w:r>
      <w:r w:rsidRPr="00E0660B">
        <w:rPr>
          <w:rFonts w:ascii="Times New Roman" w:eastAsia="Times New Roman" w:hAnsi="Times New Roman" w:cs="Times New Roman"/>
          <w:spacing w:val="1"/>
          <w:kern w:val="0"/>
          <w:sz w:val="24"/>
          <w:szCs w:val="24"/>
          <w:lang w:bidi="ar-SA"/>
          <w14:ligatures w14:val="none"/>
        </w:rPr>
        <w:t xml:space="preserve"> </w:t>
      </w:r>
      <w:r w:rsidRPr="00E0660B">
        <w:rPr>
          <w:rFonts w:ascii="Times New Roman" w:eastAsia="Times New Roman" w:hAnsi="Times New Roman" w:cs="Times New Roman"/>
          <w:kern w:val="0"/>
          <w:sz w:val="24"/>
          <w:szCs w:val="24"/>
          <w:lang w:bidi="ar-SA"/>
          <w14:ligatures w14:val="none"/>
        </w:rPr>
        <w:t>suatu</w:t>
      </w:r>
      <w:r w:rsidRPr="00E0660B">
        <w:rPr>
          <w:rFonts w:ascii="Times New Roman" w:eastAsia="Times New Roman" w:hAnsi="Times New Roman" w:cs="Times New Roman"/>
          <w:spacing w:val="-1"/>
          <w:kern w:val="0"/>
          <w:sz w:val="24"/>
          <w:szCs w:val="24"/>
          <w:lang w:bidi="ar-SA"/>
          <w14:ligatures w14:val="none"/>
        </w:rPr>
        <w:t xml:space="preserve"> </w:t>
      </w:r>
      <w:r w:rsidRPr="00E0660B">
        <w:rPr>
          <w:rFonts w:ascii="Times New Roman" w:eastAsia="Times New Roman" w:hAnsi="Times New Roman" w:cs="Times New Roman"/>
          <w:kern w:val="0"/>
          <w:sz w:val="24"/>
          <w:szCs w:val="24"/>
          <w:lang w:bidi="ar-SA"/>
          <w14:ligatures w14:val="none"/>
        </w:rPr>
        <w:t>saat</w:t>
      </w:r>
      <w:r w:rsidR="00F524E8" w:rsidRPr="00F524E8">
        <w:rPr>
          <w:rFonts w:ascii="Times New Roman" w:eastAsia="Times New Roman" w:hAnsi="Times New Roman" w:cs="Times New Roman"/>
          <w:kern w:val="0"/>
          <w:sz w:val="24"/>
          <w:szCs w:val="24"/>
          <w:lang w:bidi="ar-SA"/>
          <w14:ligatures w14:val="none"/>
        </w:rPr>
        <w:t xml:space="preserve"> sehingga </w:t>
      </w:r>
      <w:r w:rsidRPr="00E0660B">
        <w:rPr>
          <w:rFonts w:ascii="Times New Roman" w:eastAsia="Times New Roman" w:hAnsi="Times New Roman" w:cs="Times New Roman"/>
          <w:kern w:val="0"/>
          <w:sz w:val="24"/>
          <w:szCs w:val="24"/>
          <w:lang w:bidi="ar-SA"/>
          <w14:ligatures w14:val="none"/>
        </w:rPr>
        <w:t>tidak</w:t>
      </w:r>
      <w:r w:rsidRPr="00E0660B">
        <w:rPr>
          <w:rFonts w:ascii="Times New Roman" w:eastAsia="Times New Roman" w:hAnsi="Times New Roman" w:cs="Times New Roman"/>
          <w:spacing w:val="-6"/>
          <w:kern w:val="0"/>
          <w:sz w:val="24"/>
          <w:szCs w:val="24"/>
          <w:lang w:bidi="ar-SA"/>
          <w14:ligatures w14:val="none"/>
        </w:rPr>
        <w:t xml:space="preserve"> </w:t>
      </w:r>
      <w:r w:rsidRPr="00E0660B">
        <w:rPr>
          <w:rFonts w:ascii="Times New Roman" w:eastAsia="Times New Roman" w:hAnsi="Times New Roman" w:cs="Times New Roman"/>
          <w:kern w:val="0"/>
          <w:sz w:val="24"/>
          <w:szCs w:val="24"/>
          <w:lang w:bidi="ar-SA"/>
          <w14:ligatures w14:val="none"/>
        </w:rPr>
        <w:t>ada</w:t>
      </w:r>
      <w:r w:rsidRPr="00E0660B">
        <w:rPr>
          <w:rFonts w:ascii="Times New Roman" w:eastAsia="Times New Roman" w:hAnsi="Times New Roman" w:cs="Times New Roman"/>
          <w:spacing w:val="1"/>
          <w:kern w:val="0"/>
          <w:sz w:val="24"/>
          <w:szCs w:val="24"/>
          <w:lang w:bidi="ar-SA"/>
          <w14:ligatures w14:val="none"/>
        </w:rPr>
        <w:t xml:space="preserve"> </w:t>
      </w:r>
      <w:r w:rsidRPr="00E0660B">
        <w:rPr>
          <w:rFonts w:ascii="Times New Roman" w:eastAsia="Times New Roman" w:hAnsi="Times New Roman" w:cs="Times New Roman"/>
          <w:kern w:val="0"/>
          <w:sz w:val="24"/>
          <w:szCs w:val="24"/>
          <w:lang w:bidi="ar-SA"/>
          <w14:ligatures w14:val="none"/>
        </w:rPr>
        <w:t>tindak lanjut.</w:t>
      </w:r>
      <w:bookmarkEnd w:id="193"/>
    </w:p>
    <w:p w14:paraId="275A60D1" w14:textId="0403BEAB" w:rsidR="00CA7670" w:rsidRPr="00E0660B" w:rsidRDefault="00CA7670" w:rsidP="00A91BF1">
      <w:pPr>
        <w:tabs>
          <w:tab w:val="left" w:pos="720"/>
        </w:tabs>
        <w:spacing w:after="0" w:line="480" w:lineRule="auto"/>
        <w:ind w:right="43"/>
        <w:jc w:val="both"/>
        <w:rPr>
          <w:rFonts w:ascii="Times New Roman" w:eastAsia="Times New Roman" w:hAnsi="Times New Roman" w:cs="Times New Roman"/>
          <w:kern w:val="0"/>
          <w:sz w:val="24"/>
          <w:szCs w:val="24"/>
          <w:lang w:bidi="id-ID"/>
          <w14:ligatures w14:val="none"/>
        </w:rPr>
      </w:pPr>
      <w:r>
        <w:rPr>
          <w:noProof/>
        </w:rPr>
        <mc:AlternateContent>
          <mc:Choice Requires="wps">
            <w:drawing>
              <wp:anchor distT="0" distB="0" distL="114300" distR="114300" simplePos="0" relativeHeight="251510272" behindDoc="0" locked="0" layoutInCell="1" allowOverlap="1" wp14:anchorId="42309E6F" wp14:editId="33673513">
                <wp:simplePos x="0" y="0"/>
                <wp:positionH relativeFrom="margin">
                  <wp:posOffset>-84850</wp:posOffset>
                </wp:positionH>
                <wp:positionV relativeFrom="paragraph">
                  <wp:posOffset>341887</wp:posOffset>
                </wp:positionV>
                <wp:extent cx="1118029" cy="748665"/>
                <wp:effectExtent l="0" t="0" r="25400" b="13335"/>
                <wp:wrapNone/>
                <wp:docPr id="704484950" name="Persegi Panjang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8029" cy="748665"/>
                        </a:xfrm>
                        <a:prstGeom prst="rect">
                          <a:avLst/>
                        </a:prstGeom>
                        <a:solidFill>
                          <a:srgbClr val="FFFFFF"/>
                        </a:solidFill>
                        <a:ln w="12700" algn="ctr">
                          <a:solidFill>
                            <a:srgbClr val="000000"/>
                          </a:solidFill>
                          <a:miter lim="800000"/>
                          <a:headEnd/>
                          <a:tailEnd/>
                        </a:ln>
                      </wps:spPr>
                      <wps:txbx>
                        <w:txbxContent>
                          <w:p w14:paraId="6A2608A8" w14:textId="77777777" w:rsidR="00DA6D87" w:rsidRPr="006D1542" w:rsidRDefault="00DA6D87" w:rsidP="005F101E">
                            <w:pPr>
                              <w:spacing w:after="0" w:line="240" w:lineRule="auto"/>
                              <w:jc w:val="center"/>
                              <w:rPr>
                                <w:rFonts w:ascii="Times New Roman" w:hAnsi="Times New Roman" w:cs="Times New Roman"/>
                              </w:rPr>
                            </w:pPr>
                            <w:r w:rsidRPr="006D1542">
                              <w:rPr>
                                <w:rFonts w:ascii="Times New Roman" w:hAnsi="Times New Roman" w:cs="Times New Roman"/>
                              </w:rPr>
                              <w:t>Variabel 1</w:t>
                            </w:r>
                          </w:p>
                          <w:p w14:paraId="50271396" w14:textId="77777777" w:rsidR="00DA6D87" w:rsidRPr="006D1542" w:rsidRDefault="00DA6D87" w:rsidP="005F101E">
                            <w:pPr>
                              <w:spacing w:after="0" w:line="240" w:lineRule="auto"/>
                              <w:jc w:val="center"/>
                              <w:rPr>
                                <w:rFonts w:ascii="Times New Roman" w:hAnsi="Times New Roman" w:cs="Times New Roman"/>
                              </w:rPr>
                            </w:pPr>
                            <w:r w:rsidRPr="006D1542">
                              <w:rPr>
                                <w:rFonts w:ascii="Times New Roman" w:hAnsi="Times New Roman" w:cs="Times New Roman"/>
                              </w:rPr>
                              <w:t>Dukungan keluarga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309E6F" id="Persegi Panjang 27" o:spid="_x0000_s1031" style="position:absolute;left:0;text-align:left;margin-left:-6.7pt;margin-top:26.9pt;width:88.05pt;height:58.95pt;z-index:25151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" strokeweight="1pt">
                <v:textbox>
                  <w:txbxContent>
                    <w:p w14:paraId="6A2608A8" w14:textId="77777777" w:rsidR="00DA6D87" w:rsidRPr="006D1542" w:rsidRDefault="00DA6D87" w:rsidP="005F101E">
                      <w:pPr>
                        <w:spacing w:after="0" w:line="240" w:lineRule="auto"/>
                        <w:jc w:val="center"/>
                        <w:rPr>
                          <w:rFonts w:ascii="Times New Roman" w:hAnsi="Times New Roman" w:cs="Times New Roman"/>
                        </w:rPr>
                      </w:pPr>
                      <w:r w:rsidRPr="006D1542">
                        <w:rPr>
                          <w:rFonts w:ascii="Times New Roman" w:hAnsi="Times New Roman" w:cs="Times New Roman"/>
                        </w:rPr>
                        <w:t>Variabel 1</w:t>
                      </w:r>
                    </w:p>
                    <w:p w14:paraId="50271396" w14:textId="77777777" w:rsidR="00DA6D87" w:rsidRPr="006D1542" w:rsidRDefault="00DA6D87" w:rsidP="005F101E">
                      <w:pPr>
                        <w:spacing w:after="0" w:line="240" w:lineRule="auto"/>
                        <w:jc w:val="center"/>
                        <w:rPr>
                          <w:rFonts w:ascii="Times New Roman" w:hAnsi="Times New Roman" w:cs="Times New Roman"/>
                        </w:rPr>
                      </w:pPr>
                      <w:r w:rsidRPr="006D1542">
                        <w:rPr>
                          <w:rFonts w:ascii="Times New Roman" w:hAnsi="Times New Roman" w:cs="Times New Roman"/>
                        </w:rPr>
                        <w:t>Dukungan keluarga</w:t>
                      </w:r>
                    </w:p>
                  </w:txbxContent>
                </v:textbox>
                <w10:wrap anchorx="margin"/>
              </v:rect>
            </w:pict>
          </mc:Fallback>
        </mc:AlternateContent>
      </w:r>
    </w:p>
    <w:p w14:paraId="424A64EF" w14:textId="5724E319" w:rsidR="005F101E" w:rsidRPr="00E0660B" w:rsidRDefault="00CA7670" w:rsidP="00A01592">
      <w:pPr>
        <w:rPr>
          <w:lang w:bidi="id-ID"/>
        </w:rPr>
      </w:pPr>
      <w:r>
        <w:rPr>
          <w:noProof/>
        </w:rPr>
        <mc:AlternateContent>
          <mc:Choice Requires="wps">
            <w:drawing>
              <wp:anchor distT="0" distB="0" distL="114300" distR="114300" simplePos="0" relativeHeight="251522560" behindDoc="0" locked="0" layoutInCell="1" allowOverlap="1" wp14:anchorId="12044D3E" wp14:editId="3F5CAA53">
                <wp:simplePos x="0" y="0"/>
                <wp:positionH relativeFrom="column">
                  <wp:posOffset>1414437</wp:posOffset>
                </wp:positionH>
                <wp:positionV relativeFrom="paragraph">
                  <wp:posOffset>16081</wp:posOffset>
                </wp:positionV>
                <wp:extent cx="1400175" cy="889000"/>
                <wp:effectExtent l="0" t="0" r="28575" b="25400"/>
                <wp:wrapNone/>
                <wp:docPr id="1574995484" name="Persegi Panjang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889000"/>
                        </a:xfrm>
                        <a:prstGeom prst="rect">
                          <a:avLst/>
                        </a:prstGeom>
                        <a:solidFill>
                          <a:srgbClr val="FFFFFF"/>
                        </a:solidFill>
                        <a:ln w="12700" algn="ctr">
                          <a:solidFill>
                            <a:srgbClr val="000000"/>
                          </a:solidFill>
                          <a:miter lim="800000"/>
                          <a:headEnd/>
                          <a:tailEnd/>
                        </a:ln>
                      </wps:spPr>
                      <wps:txbx>
                        <w:txbxContent>
                          <w:p w14:paraId="28E86B64" w14:textId="77777777" w:rsidR="00DA6D87" w:rsidRPr="006D1542" w:rsidRDefault="00DA6D87" w:rsidP="005F101E">
                            <w:pPr>
                              <w:spacing w:after="0" w:line="240" w:lineRule="auto"/>
                              <w:jc w:val="center"/>
                              <w:rPr>
                                <w:rFonts w:ascii="Times New Roman" w:hAnsi="Times New Roman" w:cs="Times New Roman"/>
                                <w:lang w:val="fi-FI"/>
                              </w:rPr>
                            </w:pPr>
                            <w:r w:rsidRPr="006D1542">
                              <w:rPr>
                                <w:rFonts w:ascii="Times New Roman" w:hAnsi="Times New Roman" w:cs="Times New Roman"/>
                                <w:lang w:val="fi-FI"/>
                              </w:rPr>
                              <w:t>Deskripsi Variabel :</w:t>
                            </w:r>
                          </w:p>
                          <w:p w14:paraId="776CA14F" w14:textId="77777777" w:rsidR="00DA6D87" w:rsidRPr="006D1542" w:rsidRDefault="00DA6D87" w:rsidP="005F101E">
                            <w:pPr>
                              <w:spacing w:after="0" w:line="240" w:lineRule="auto"/>
                              <w:jc w:val="center"/>
                              <w:rPr>
                                <w:rFonts w:ascii="Times New Roman" w:hAnsi="Times New Roman" w:cs="Times New Roman"/>
                                <w:lang w:val="fi-FI"/>
                              </w:rPr>
                            </w:pPr>
                            <w:r w:rsidRPr="006D1542">
                              <w:rPr>
                                <w:rFonts w:ascii="Times New Roman" w:hAnsi="Times New Roman" w:cs="Times New Roman"/>
                                <w:lang w:val="fi-FI"/>
                              </w:rPr>
                              <w:t>Dukungan keluarga pada pasien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2044D3E" id="Persegi Panjang 26" o:spid="_x0000_s1032" style="position:absolute;margin-left:111.35pt;margin-top:1.25pt;width:110.25pt;height:70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" strokeweight="1pt">
                <v:textbox>
                  <w:txbxContent>
                    <w:p w14:paraId="28E86B64" w14:textId="77777777" w:rsidR="00DA6D87" w:rsidRPr="006D1542" w:rsidRDefault="00DA6D87" w:rsidP="005F101E">
                      <w:pPr>
                        <w:spacing w:after="0" w:line="240" w:lineRule="auto"/>
                        <w:jc w:val="center"/>
                        <w:rPr>
                          <w:rFonts w:ascii="Times New Roman" w:hAnsi="Times New Roman" w:cs="Times New Roman"/>
                          <w:lang w:val="fi-FI"/>
                        </w:rPr>
                      </w:pPr>
                      <w:r w:rsidRPr="006D1542">
                        <w:rPr>
                          <w:rFonts w:ascii="Times New Roman" w:hAnsi="Times New Roman" w:cs="Times New Roman"/>
                          <w:lang w:val="fi-FI"/>
                        </w:rPr>
                        <w:t>Deskripsi Variabel :</w:t>
                      </w:r>
                    </w:p>
                    <w:p w14:paraId="776CA14F" w14:textId="77777777" w:rsidR="00DA6D87" w:rsidRPr="006D1542" w:rsidRDefault="00DA6D87" w:rsidP="005F101E">
                      <w:pPr>
                        <w:spacing w:after="0" w:line="240" w:lineRule="auto"/>
                        <w:jc w:val="center"/>
                        <w:rPr>
                          <w:rFonts w:ascii="Times New Roman" w:hAnsi="Times New Roman" w:cs="Times New Roman"/>
                          <w:lang w:val="fi-FI"/>
                        </w:rPr>
                      </w:pPr>
                      <w:r w:rsidRPr="006D1542">
                        <w:rPr>
                          <w:rFonts w:ascii="Times New Roman" w:hAnsi="Times New Roman" w:cs="Times New Roman"/>
                          <w:lang w:val="fi-FI"/>
                        </w:rPr>
                        <w:t>Dukungan keluarga pada pasien</w:t>
                      </w:r>
                    </w:p>
                  </w:txbxContent>
                </v:textbox>
              </v:rect>
            </w:pict>
          </mc:Fallback>
        </mc:AlternateContent>
      </w:r>
    </w:p>
    <w:p w14:paraId="3B0EF838" w14:textId="53FFEE5F" w:rsidR="005F101E" w:rsidRPr="00E0660B" w:rsidRDefault="00CA7670" w:rsidP="00A01592">
      <w:pPr>
        <w:rPr>
          <w:b/>
          <w:bCs/>
          <w:lang w:bidi="ar-SA"/>
        </w:rPr>
      </w:pPr>
      <w:r>
        <w:rPr>
          <w:noProof/>
        </w:rPr>
        <mc:AlternateContent>
          <mc:Choice Requires="wps">
            <w:drawing>
              <wp:anchor distT="0" distB="0" distL="114300" distR="114300" simplePos="0" relativeHeight="251540992" behindDoc="0" locked="0" layoutInCell="1" allowOverlap="1" wp14:anchorId="384D5C22" wp14:editId="1851F5BD">
                <wp:simplePos x="0" y="0"/>
                <wp:positionH relativeFrom="column">
                  <wp:posOffset>4494530</wp:posOffset>
                </wp:positionH>
                <wp:positionV relativeFrom="paragraph">
                  <wp:posOffset>229235</wp:posOffset>
                </wp:positionV>
                <wp:extent cx="1098550" cy="914400"/>
                <wp:effectExtent l="0" t="0" r="25400" b="19050"/>
                <wp:wrapNone/>
                <wp:docPr id="812373470" name="Persegi Panjang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0" cy="914400"/>
                        </a:xfrm>
                        <a:prstGeom prst="rect">
                          <a:avLst/>
                        </a:prstGeom>
                        <a:solidFill>
                          <a:srgbClr val="FFFFFF"/>
                        </a:solidFill>
                        <a:ln w="12700" algn="ctr">
                          <a:solidFill>
                            <a:srgbClr val="000000"/>
                          </a:solidFill>
                          <a:miter lim="800000"/>
                          <a:headEnd/>
                          <a:tailEnd/>
                        </a:ln>
                      </wps:spPr>
                      <wps:txbx>
                        <w:txbxContent>
                          <w:p w14:paraId="319FFCE9" w14:textId="77777777" w:rsidR="00DA6D87" w:rsidRPr="006D1542" w:rsidRDefault="00DA6D87" w:rsidP="005F101E">
                            <w:pPr>
                              <w:spacing w:after="0" w:line="240" w:lineRule="auto"/>
                              <w:jc w:val="center"/>
                              <w:rPr>
                                <w:rFonts w:ascii="Times New Roman" w:hAnsi="Times New Roman" w:cs="Times New Roman"/>
                              </w:rPr>
                            </w:pPr>
                            <w:r w:rsidRPr="006D1542">
                              <w:rPr>
                                <w:rFonts w:ascii="Times New Roman" w:hAnsi="Times New Roman" w:cs="Times New Roman"/>
                              </w:rPr>
                              <w:t xml:space="preserve">Implementasi makna/arti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4D5C22" id="Persegi Panjang 22" o:spid="_x0000_s1033" style="position:absolute;margin-left:353.9pt;margin-top:18.05pt;width:86.5pt;height:1in;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" strokeweight="1pt">
                <v:textbox>
                  <w:txbxContent>
                    <w:p w14:paraId="319FFCE9" w14:textId="77777777" w:rsidR="00DA6D87" w:rsidRPr="006D1542" w:rsidRDefault="00DA6D87" w:rsidP="005F101E">
                      <w:pPr>
                        <w:spacing w:after="0" w:line="240" w:lineRule="auto"/>
                        <w:jc w:val="center"/>
                        <w:rPr>
                          <w:rFonts w:ascii="Times New Roman" w:hAnsi="Times New Roman" w:cs="Times New Roman"/>
                        </w:rPr>
                      </w:pPr>
                      <w:r w:rsidRPr="006D1542">
                        <w:rPr>
                          <w:rFonts w:ascii="Times New Roman" w:hAnsi="Times New Roman" w:cs="Times New Roman"/>
                        </w:rPr>
                        <w:t xml:space="preserve">Implementasi makna/arti </w:t>
                      </w:r>
                    </w:p>
                  </w:txbxContent>
                </v:textbox>
              </v:rect>
            </w:pict>
          </mc:Fallback>
        </mc:AlternateContent>
      </w:r>
      <w:r>
        <w:rPr>
          <w:noProof/>
        </w:rPr>
        <mc:AlternateContent>
          <mc:Choice Requires="wps">
            <w:drawing>
              <wp:anchor distT="0" distB="0" distL="114300" distR="114300" simplePos="0" relativeHeight="251534848" behindDoc="0" locked="0" layoutInCell="1" allowOverlap="1" wp14:anchorId="2B02D68E" wp14:editId="3E30EB12">
                <wp:simplePos x="0" y="0"/>
                <wp:positionH relativeFrom="column">
                  <wp:posOffset>3205480</wp:posOffset>
                </wp:positionH>
                <wp:positionV relativeFrom="paragraph">
                  <wp:posOffset>229235</wp:posOffset>
                </wp:positionV>
                <wp:extent cx="1019175" cy="914400"/>
                <wp:effectExtent l="0" t="0" r="28575" b="19050"/>
                <wp:wrapNone/>
                <wp:docPr id="1321480104" name="Persegi Panjang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914400"/>
                        </a:xfrm>
                        <a:prstGeom prst="rect">
                          <a:avLst/>
                        </a:prstGeom>
                        <a:solidFill>
                          <a:srgbClr val="FFFFFF"/>
                        </a:solidFill>
                        <a:ln w="12700" algn="ctr">
                          <a:solidFill>
                            <a:srgbClr val="000000"/>
                          </a:solidFill>
                          <a:miter lim="800000"/>
                          <a:headEnd/>
                          <a:tailEnd/>
                        </a:ln>
                      </wps:spPr>
                      <wps:txbx>
                        <w:txbxContent>
                          <w:p w14:paraId="3720EDB0" w14:textId="77777777" w:rsidR="00DA6D87" w:rsidRPr="006D1542" w:rsidRDefault="00DA6D87" w:rsidP="005F101E">
                            <w:pPr>
                              <w:spacing w:after="0" w:line="240" w:lineRule="auto"/>
                              <w:jc w:val="center"/>
                              <w:rPr>
                                <w:rFonts w:ascii="Times New Roman" w:hAnsi="Times New Roman" w:cs="Times New Roman"/>
                              </w:rPr>
                            </w:pPr>
                            <w:r w:rsidRPr="006D1542">
                              <w:rPr>
                                <w:rFonts w:ascii="Times New Roman" w:hAnsi="Times New Roman" w:cs="Times New Roman"/>
                              </w:rPr>
                              <w:t xml:space="preserve">Uji Hubungan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B02D68E" id="Persegi Panjang 23" o:spid="_x0000_s1034" style="position:absolute;margin-left:252.4pt;margin-top:18.05pt;width:80.25pt;height:1in;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" strokeweight="1pt">
                <v:textbox>
                  <w:txbxContent>
                    <w:p w14:paraId="3720EDB0" w14:textId="77777777" w:rsidR="00DA6D87" w:rsidRPr="006D1542" w:rsidRDefault="00DA6D87" w:rsidP="005F101E">
                      <w:pPr>
                        <w:spacing w:after="0" w:line="240" w:lineRule="auto"/>
                        <w:jc w:val="center"/>
                        <w:rPr>
                          <w:rFonts w:ascii="Times New Roman" w:hAnsi="Times New Roman" w:cs="Times New Roman"/>
                        </w:rPr>
                      </w:pPr>
                      <w:r w:rsidRPr="006D1542">
                        <w:rPr>
                          <w:rFonts w:ascii="Times New Roman" w:hAnsi="Times New Roman" w:cs="Times New Roman"/>
                        </w:rPr>
                        <w:t xml:space="preserve">Uji Hubungan </w:t>
                      </w:r>
                    </w:p>
                  </w:txbxContent>
                </v:textbox>
              </v:rect>
            </w:pict>
          </mc:Fallback>
        </mc:AlternateContent>
      </w:r>
      <w:r>
        <w:rPr>
          <w:noProof/>
        </w:rPr>
        <mc:AlternateContent>
          <mc:Choice Requires="wps">
            <w:drawing>
              <wp:anchor distT="4294967295" distB="4294967295" distL="114300" distR="114300" simplePos="0" relativeHeight="251497984" behindDoc="0" locked="0" layoutInCell="1" allowOverlap="1" wp14:anchorId="61057B9C" wp14:editId="638F2FE1">
                <wp:simplePos x="0" y="0"/>
                <wp:positionH relativeFrom="column">
                  <wp:posOffset>1033145</wp:posOffset>
                </wp:positionH>
                <wp:positionV relativeFrom="paragraph">
                  <wp:posOffset>84455</wp:posOffset>
                </wp:positionV>
                <wp:extent cx="371475" cy="0"/>
                <wp:effectExtent l="0" t="76200" r="9525" b="95250"/>
                <wp:wrapNone/>
                <wp:docPr id="2102801707" name="Konektor Panah Lurus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6350" algn="ctr">
                          <a:solidFill>
                            <a:srgbClr val="000000"/>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A9EB2B6" id="Konektor Panah Lurus 24" o:spid="_x0000_s1026" type="#_x0000_t32" style="position:absolute;margin-left:81.35pt;margin-top:6.65pt;width:29.25pt;height:0;z-index:251497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" strokeweight=".5pt">
                <v:stroke endarrow="block" joinstyle="miter"/>
              </v:shape>
            </w:pict>
          </mc:Fallback>
        </mc:AlternateContent>
      </w:r>
      <w:r w:rsidR="008E563E">
        <w:rPr>
          <w:noProof/>
        </w:rPr>
        <mc:AlternateContent>
          <mc:Choice Requires="wps">
            <w:drawing>
              <wp:anchor distT="0" distB="0" distL="114299" distR="114299" simplePos="0" relativeHeight="251559424" behindDoc="0" locked="0" layoutInCell="1" allowOverlap="1" wp14:anchorId="3A5D9936" wp14:editId="374CBE4B">
                <wp:simplePos x="0" y="0"/>
                <wp:positionH relativeFrom="column">
                  <wp:posOffset>2929889</wp:posOffset>
                </wp:positionH>
                <wp:positionV relativeFrom="paragraph">
                  <wp:posOffset>283845</wp:posOffset>
                </wp:positionV>
                <wp:extent cx="0" cy="637540"/>
                <wp:effectExtent l="0" t="0" r="19050" b="10160"/>
                <wp:wrapNone/>
                <wp:docPr id="370081155" name="Konektor Panah Lurus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754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80AD1CF" id="Konektor Panah Lurus 25" o:spid="_x0000_s1026" type="#_x0000_t32" style="position:absolute;margin-left:230.7pt;margin-top:22.35pt;width:0;height:50.2pt;z-index:251559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"/>
            </w:pict>
          </mc:Fallback>
        </mc:AlternateContent>
      </w:r>
    </w:p>
    <w:p w14:paraId="48555C8D" w14:textId="7F53FC38" w:rsidR="005F101E" w:rsidRPr="00E0660B" w:rsidRDefault="008E563E" w:rsidP="00A01592">
      <w:pPr>
        <w:rPr>
          <w:b/>
          <w:bCs/>
          <w:lang w:bidi="ar-SA"/>
        </w:rPr>
      </w:pPr>
      <w:r>
        <w:rPr>
          <w:noProof/>
        </w:rPr>
        <mc:AlternateContent>
          <mc:Choice Requires="wps">
            <w:drawing>
              <wp:anchor distT="4294967295" distB="4294967295" distL="114300" distR="114300" simplePos="0" relativeHeight="251553280" behindDoc="0" locked="0" layoutInCell="1" allowOverlap="1" wp14:anchorId="553BC4CB" wp14:editId="1A2C2776">
                <wp:simplePos x="0" y="0"/>
                <wp:positionH relativeFrom="column">
                  <wp:posOffset>2820035</wp:posOffset>
                </wp:positionH>
                <wp:positionV relativeFrom="paragraph">
                  <wp:posOffset>7619</wp:posOffset>
                </wp:positionV>
                <wp:extent cx="109855" cy="0"/>
                <wp:effectExtent l="0" t="0" r="0" b="0"/>
                <wp:wrapNone/>
                <wp:docPr id="2087951624" name="Konektor Panah Lurus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85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568B0D8" id="Konektor Panah Lurus 21" o:spid="_x0000_s1026" type="#_x0000_t32" style="position:absolute;margin-left:222.05pt;margin-top:.6pt;width:8.65pt;height:0;z-index:251553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"/>
            </w:pict>
          </mc:Fallback>
        </mc:AlternateContent>
      </w:r>
    </w:p>
    <w:p w14:paraId="0DCC6FC2" w14:textId="4BD6CAC7" w:rsidR="005F101E" w:rsidRPr="00E0660B" w:rsidRDefault="00677274" w:rsidP="00A01592">
      <w:pPr>
        <w:rPr>
          <w:b/>
          <w:bCs/>
          <w:lang w:bidi="ar-SA"/>
        </w:rPr>
      </w:pPr>
      <w:r>
        <w:rPr>
          <w:noProof/>
        </w:rPr>
        <mc:AlternateContent>
          <mc:Choice Requires="wps">
            <w:drawing>
              <wp:anchor distT="0" distB="0" distL="114300" distR="114300" simplePos="0" relativeHeight="251516416" behindDoc="0" locked="0" layoutInCell="1" allowOverlap="1" wp14:anchorId="6F3FA252" wp14:editId="173B78C4">
                <wp:simplePos x="0" y="0"/>
                <wp:positionH relativeFrom="margin">
                  <wp:posOffset>-35424</wp:posOffset>
                </wp:positionH>
                <wp:positionV relativeFrom="paragraph">
                  <wp:posOffset>155609</wp:posOffset>
                </wp:positionV>
                <wp:extent cx="1070919" cy="847090"/>
                <wp:effectExtent l="0" t="0" r="15240" b="10160"/>
                <wp:wrapNone/>
                <wp:docPr id="427052484" name="Persegi Panjang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919" cy="847090"/>
                        </a:xfrm>
                        <a:prstGeom prst="rect">
                          <a:avLst/>
                        </a:prstGeom>
                        <a:solidFill>
                          <a:srgbClr val="FFFFFF"/>
                        </a:solidFill>
                        <a:ln w="12700" algn="ctr">
                          <a:solidFill>
                            <a:srgbClr val="000000"/>
                          </a:solidFill>
                          <a:miter lim="800000"/>
                          <a:headEnd/>
                          <a:tailEnd/>
                        </a:ln>
                      </wps:spPr>
                      <wps:txbx>
                        <w:txbxContent>
                          <w:p w14:paraId="7266559C" w14:textId="77777777" w:rsidR="00DA6D87" w:rsidRPr="006D1542" w:rsidRDefault="00DA6D87" w:rsidP="005F101E">
                            <w:pPr>
                              <w:spacing w:after="0" w:line="240" w:lineRule="auto"/>
                              <w:jc w:val="center"/>
                              <w:rPr>
                                <w:rFonts w:ascii="Times New Roman" w:hAnsi="Times New Roman" w:cs="Times New Roman"/>
                              </w:rPr>
                            </w:pPr>
                            <w:r w:rsidRPr="006D1542">
                              <w:rPr>
                                <w:rFonts w:ascii="Times New Roman" w:hAnsi="Times New Roman" w:cs="Times New Roman"/>
                              </w:rPr>
                              <w:t>Variabel 2</w:t>
                            </w:r>
                          </w:p>
                          <w:p w14:paraId="5AEF2DA4" w14:textId="77777777" w:rsidR="00DA6D87" w:rsidRPr="006D1542" w:rsidRDefault="00DA6D87" w:rsidP="005F101E">
                            <w:pPr>
                              <w:spacing w:after="0" w:line="240" w:lineRule="auto"/>
                              <w:jc w:val="center"/>
                              <w:rPr>
                                <w:rFonts w:ascii="Times New Roman" w:hAnsi="Times New Roman" w:cs="Times New Roman"/>
                              </w:rPr>
                            </w:pPr>
                            <w:r w:rsidRPr="006D1542">
                              <w:rPr>
                                <w:rFonts w:ascii="Times New Roman" w:hAnsi="Times New Roman" w:cs="Times New Roman"/>
                              </w:rPr>
                              <w:t xml:space="preserve">Motivasi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F3FA252" id="Persegi Panjang 19" o:spid="_x0000_s1035" style="position:absolute;margin-left:-2.8pt;margin-top:12.25pt;width:84.3pt;height:66.7pt;z-index:25151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" strokeweight="1pt">
                <v:textbox>
                  <w:txbxContent>
                    <w:p w14:paraId="7266559C" w14:textId="77777777" w:rsidR="00DA6D87" w:rsidRPr="006D1542" w:rsidRDefault="00DA6D87" w:rsidP="005F101E">
                      <w:pPr>
                        <w:spacing w:after="0" w:line="240" w:lineRule="auto"/>
                        <w:jc w:val="center"/>
                        <w:rPr>
                          <w:rFonts w:ascii="Times New Roman" w:hAnsi="Times New Roman" w:cs="Times New Roman"/>
                        </w:rPr>
                      </w:pPr>
                      <w:r w:rsidRPr="006D1542">
                        <w:rPr>
                          <w:rFonts w:ascii="Times New Roman" w:hAnsi="Times New Roman" w:cs="Times New Roman"/>
                        </w:rPr>
                        <w:t>Variabel 2</w:t>
                      </w:r>
                    </w:p>
                    <w:p w14:paraId="5AEF2DA4" w14:textId="77777777" w:rsidR="00DA6D87" w:rsidRPr="006D1542" w:rsidRDefault="00DA6D87" w:rsidP="005F101E">
                      <w:pPr>
                        <w:spacing w:after="0" w:line="240" w:lineRule="auto"/>
                        <w:jc w:val="center"/>
                        <w:rPr>
                          <w:rFonts w:ascii="Times New Roman" w:hAnsi="Times New Roman" w:cs="Times New Roman"/>
                        </w:rPr>
                      </w:pPr>
                      <w:r w:rsidRPr="006D1542">
                        <w:rPr>
                          <w:rFonts w:ascii="Times New Roman" w:hAnsi="Times New Roman" w:cs="Times New Roman"/>
                        </w:rPr>
                        <w:t xml:space="preserve">Motivasi </w:t>
                      </w:r>
                    </w:p>
                  </w:txbxContent>
                </v:textbox>
                <w10:wrap anchorx="margin"/>
              </v:rect>
            </w:pict>
          </mc:Fallback>
        </mc:AlternateContent>
      </w:r>
      <w:r w:rsidR="00CA7670">
        <w:rPr>
          <w:noProof/>
        </w:rPr>
        <mc:AlternateContent>
          <mc:Choice Requires="wps">
            <w:drawing>
              <wp:anchor distT="0" distB="0" distL="114300" distR="114300" simplePos="0" relativeHeight="251528704" behindDoc="0" locked="0" layoutInCell="1" allowOverlap="1" wp14:anchorId="224BD349" wp14:editId="1AD1DE85">
                <wp:simplePos x="0" y="0"/>
                <wp:positionH relativeFrom="column">
                  <wp:posOffset>1423670</wp:posOffset>
                </wp:positionH>
                <wp:positionV relativeFrom="paragraph">
                  <wp:posOffset>151130</wp:posOffset>
                </wp:positionV>
                <wp:extent cx="1400175" cy="847090"/>
                <wp:effectExtent l="0" t="0" r="9525" b="0"/>
                <wp:wrapNone/>
                <wp:docPr id="44683253" name="Persegi Panjang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847090"/>
                        </a:xfrm>
                        <a:prstGeom prst="rect">
                          <a:avLst/>
                        </a:prstGeom>
                        <a:solidFill>
                          <a:srgbClr val="FFFFFF"/>
                        </a:solidFill>
                        <a:ln w="12700" algn="ctr">
                          <a:solidFill>
                            <a:srgbClr val="000000"/>
                          </a:solidFill>
                          <a:miter lim="800000"/>
                          <a:headEnd/>
                          <a:tailEnd/>
                        </a:ln>
                      </wps:spPr>
                      <wps:txbx>
                        <w:txbxContent>
                          <w:p w14:paraId="2A2097E2" w14:textId="77777777" w:rsidR="00DA6D87" w:rsidRPr="006D1542" w:rsidRDefault="00DA6D87" w:rsidP="005F101E">
                            <w:pPr>
                              <w:spacing w:after="0" w:line="240" w:lineRule="auto"/>
                              <w:jc w:val="center"/>
                              <w:rPr>
                                <w:rFonts w:ascii="Times New Roman" w:hAnsi="Times New Roman" w:cs="Times New Roman"/>
                                <w:lang w:val="fi-FI"/>
                              </w:rPr>
                            </w:pPr>
                            <w:r w:rsidRPr="006D1542">
                              <w:rPr>
                                <w:rFonts w:ascii="Times New Roman" w:hAnsi="Times New Roman" w:cs="Times New Roman"/>
                                <w:lang w:val="fi-FI"/>
                              </w:rPr>
                              <w:t>Deskripsi Variabel:</w:t>
                            </w:r>
                          </w:p>
                          <w:p w14:paraId="3F6F9138" w14:textId="77777777" w:rsidR="00DA6D87" w:rsidRPr="006D1542" w:rsidRDefault="00DA6D87" w:rsidP="005F101E">
                            <w:pPr>
                              <w:spacing w:after="0" w:line="240" w:lineRule="auto"/>
                              <w:jc w:val="center"/>
                              <w:rPr>
                                <w:rFonts w:ascii="Times New Roman" w:hAnsi="Times New Roman" w:cs="Times New Roman"/>
                                <w:lang w:val="fi-FI"/>
                              </w:rPr>
                            </w:pPr>
                            <w:r w:rsidRPr="006D1542">
                              <w:rPr>
                                <w:rFonts w:ascii="Times New Roman" w:hAnsi="Times New Roman" w:cs="Times New Roman"/>
                                <w:lang w:val="fi-FI"/>
                              </w:rPr>
                              <w:t xml:space="preserve">Motivasi pasien dalam menjalani kemoterapi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24BD349" id="Persegi Panjang 20" o:spid="_x0000_s1036" style="position:absolute;margin-left:112.1pt;margin-top:11.9pt;width:110.25pt;height:66.7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" strokeweight="1pt">
                <v:textbox>
                  <w:txbxContent>
                    <w:p w14:paraId="2A2097E2" w14:textId="77777777" w:rsidR="00DA6D87" w:rsidRPr="006D1542" w:rsidRDefault="00DA6D87" w:rsidP="005F101E">
                      <w:pPr>
                        <w:spacing w:after="0" w:line="240" w:lineRule="auto"/>
                        <w:jc w:val="center"/>
                        <w:rPr>
                          <w:rFonts w:ascii="Times New Roman" w:hAnsi="Times New Roman" w:cs="Times New Roman"/>
                          <w:lang w:val="fi-FI"/>
                        </w:rPr>
                      </w:pPr>
                      <w:r w:rsidRPr="006D1542">
                        <w:rPr>
                          <w:rFonts w:ascii="Times New Roman" w:hAnsi="Times New Roman" w:cs="Times New Roman"/>
                          <w:lang w:val="fi-FI"/>
                        </w:rPr>
                        <w:t>Deskripsi Variabel:</w:t>
                      </w:r>
                    </w:p>
                    <w:p w14:paraId="3F6F9138" w14:textId="77777777" w:rsidR="00DA6D87" w:rsidRPr="006D1542" w:rsidRDefault="00DA6D87" w:rsidP="005F101E">
                      <w:pPr>
                        <w:spacing w:after="0" w:line="240" w:lineRule="auto"/>
                        <w:jc w:val="center"/>
                        <w:rPr>
                          <w:rFonts w:ascii="Times New Roman" w:hAnsi="Times New Roman" w:cs="Times New Roman"/>
                          <w:lang w:val="fi-FI"/>
                        </w:rPr>
                      </w:pPr>
                      <w:r w:rsidRPr="006D1542">
                        <w:rPr>
                          <w:rFonts w:ascii="Times New Roman" w:hAnsi="Times New Roman" w:cs="Times New Roman"/>
                          <w:lang w:val="fi-FI"/>
                        </w:rPr>
                        <w:t xml:space="preserve">Motivasi pasien dalam menjalani kemoterapi </w:t>
                      </w:r>
                    </w:p>
                  </w:txbxContent>
                </v:textbox>
              </v:rect>
            </w:pict>
          </mc:Fallback>
        </mc:AlternateContent>
      </w:r>
      <w:r w:rsidR="008E563E">
        <w:rPr>
          <w:noProof/>
        </w:rPr>
        <mc:AlternateContent>
          <mc:Choice Requires="wps">
            <w:drawing>
              <wp:anchor distT="4294967295" distB="4294967295" distL="114300" distR="114300" simplePos="0" relativeHeight="251547136" behindDoc="0" locked="0" layoutInCell="1" allowOverlap="1" wp14:anchorId="48731AF6" wp14:editId="3C4A3B8F">
                <wp:simplePos x="0" y="0"/>
                <wp:positionH relativeFrom="column">
                  <wp:posOffset>4243705</wp:posOffset>
                </wp:positionH>
                <wp:positionV relativeFrom="paragraph">
                  <wp:posOffset>18414</wp:posOffset>
                </wp:positionV>
                <wp:extent cx="238125" cy="0"/>
                <wp:effectExtent l="0" t="76200" r="0" b="76200"/>
                <wp:wrapNone/>
                <wp:docPr id="2025342137" name="Konektor Panah Lurus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6350" algn="ctr">
                          <a:solidFill>
                            <a:srgbClr val="000000"/>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B7EEC84" id="Konektor Panah Lurus 18" o:spid="_x0000_s1026" type="#_x0000_t32" style="position:absolute;margin-left:334.15pt;margin-top:1.45pt;width:18.75pt;height:0;z-index:251547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" strokeweight=".5pt">
                <v:stroke endarrow="block" joinstyle="miter"/>
              </v:shape>
            </w:pict>
          </mc:Fallback>
        </mc:AlternateContent>
      </w:r>
      <w:r w:rsidR="008E563E">
        <w:rPr>
          <w:noProof/>
        </w:rPr>
        <mc:AlternateContent>
          <mc:Choice Requires="wps">
            <w:drawing>
              <wp:anchor distT="0" distB="0" distL="114300" distR="114300" simplePos="0" relativeHeight="251565568" behindDoc="0" locked="0" layoutInCell="1" allowOverlap="1" wp14:anchorId="3BFD13EB" wp14:editId="6DF12D20">
                <wp:simplePos x="0" y="0"/>
                <wp:positionH relativeFrom="column">
                  <wp:posOffset>2941955</wp:posOffset>
                </wp:positionH>
                <wp:positionV relativeFrom="paragraph">
                  <wp:posOffset>25400</wp:posOffset>
                </wp:positionV>
                <wp:extent cx="266065" cy="635"/>
                <wp:effectExtent l="0" t="76200" r="635" b="75565"/>
                <wp:wrapNone/>
                <wp:docPr id="1855659083" name="Konektor Panah Lurus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065"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3CC59E3" id="Konektor Panah Lurus 17" o:spid="_x0000_s1026" type="#_x0000_t32" style="position:absolute;margin-left:231.65pt;margin-top:2pt;width:20.95pt;height:.0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">
                <v:stroke endarrow="block"/>
              </v:shape>
            </w:pict>
          </mc:Fallback>
        </mc:AlternateContent>
      </w:r>
    </w:p>
    <w:p w14:paraId="76E8137B" w14:textId="159804FB" w:rsidR="005F101E" w:rsidRPr="00E0660B" w:rsidRDefault="00CA7670" w:rsidP="00444996">
      <w:pPr>
        <w:tabs>
          <w:tab w:val="center" w:pos="4297"/>
        </w:tabs>
        <w:rPr>
          <w:b/>
          <w:bCs/>
          <w:lang w:bidi="ar-SA"/>
        </w:rPr>
      </w:pPr>
      <w:r w:rsidRPr="00444996">
        <w:rPr>
          <w:noProof/>
          <w:color w:val="1C1C1C"/>
        </w:rPr>
        <mc:AlternateContent>
          <mc:Choice Requires="wps">
            <w:drawing>
              <wp:anchor distT="0" distB="0" distL="114300" distR="114300" simplePos="0" relativeHeight="251687424" behindDoc="0" locked="0" layoutInCell="1" allowOverlap="1" wp14:anchorId="4BAB283A" wp14:editId="6C3A9AFC">
                <wp:simplePos x="0" y="0"/>
                <wp:positionH relativeFrom="column">
                  <wp:posOffset>2821305</wp:posOffset>
                </wp:positionH>
                <wp:positionV relativeFrom="paragraph">
                  <wp:posOffset>64770</wp:posOffset>
                </wp:positionV>
                <wp:extent cx="106680" cy="0"/>
                <wp:effectExtent l="0" t="0" r="0" b="0"/>
                <wp:wrapNone/>
                <wp:docPr id="1470777861" name="Konektor Lurus 1"/>
                <wp:cNvGraphicFramePr/>
                <a:graphic xmlns:a="http://schemas.openxmlformats.org/drawingml/2006/main">
                  <a:graphicData uri="http://schemas.microsoft.com/office/word/2010/wordprocessingShape">
                    <wps:wsp>
                      <wps:cNvCnPr/>
                      <wps:spPr>
                        <a:xfrm flipV="1">
                          <a:off x="0" y="0"/>
                          <a:ext cx="106680" cy="0"/>
                        </a:xfrm>
                        <a:prstGeom prst="line">
                          <a:avLst/>
                        </a:prstGeom>
                        <a:ln>
                          <a:solidFill>
                            <a:srgbClr val="1C1C1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63DB03" id="Konektor Lurus 1" o:spid="_x0000_s1026" style="position:absolute;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15pt,5.1pt" to="230.5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" strokecolor="#1c1c1c" strokeweight=".5pt">
                <v:stroke joinstyle="miter"/>
              </v:line>
            </w:pict>
          </mc:Fallback>
        </mc:AlternateContent>
      </w:r>
      <w:r>
        <w:rPr>
          <w:noProof/>
        </w:rPr>
        <mc:AlternateContent>
          <mc:Choice Requires="wps">
            <w:drawing>
              <wp:anchor distT="4294967295" distB="4294967295" distL="114300" distR="114300" simplePos="0" relativeHeight="251504128" behindDoc="0" locked="0" layoutInCell="1" allowOverlap="1" wp14:anchorId="5FAFAD99" wp14:editId="1ABA666B">
                <wp:simplePos x="0" y="0"/>
                <wp:positionH relativeFrom="column">
                  <wp:posOffset>1017270</wp:posOffset>
                </wp:positionH>
                <wp:positionV relativeFrom="paragraph">
                  <wp:posOffset>285750</wp:posOffset>
                </wp:positionV>
                <wp:extent cx="371475" cy="0"/>
                <wp:effectExtent l="0" t="76200" r="0" b="76200"/>
                <wp:wrapNone/>
                <wp:docPr id="427847563" name="Konektor Panah Lurus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6350" algn="ctr">
                          <a:solidFill>
                            <a:srgbClr val="000000"/>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A153C20" id="Konektor Panah Lurus 16" o:spid="_x0000_s1026" type="#_x0000_t32" style="position:absolute;margin-left:80.1pt;margin-top:22.5pt;width:29.25pt;height:0;z-index:251504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" strokeweight=".5pt">
                <v:stroke endarrow="block" joinstyle="miter"/>
              </v:shape>
            </w:pict>
          </mc:Fallback>
        </mc:AlternateContent>
      </w:r>
      <w:r w:rsidR="00444996">
        <w:rPr>
          <w:b/>
          <w:bCs/>
          <w:lang w:bidi="ar-SA"/>
        </w:rPr>
        <w:tab/>
      </w:r>
    </w:p>
    <w:p w14:paraId="7C741681" w14:textId="77777777" w:rsidR="005F101E" w:rsidRPr="00E0660B" w:rsidRDefault="005F101E" w:rsidP="00A01592">
      <w:pPr>
        <w:rPr>
          <w:b/>
          <w:bCs/>
          <w:lang w:bidi="ar-SA"/>
        </w:rPr>
      </w:pPr>
    </w:p>
    <w:p w14:paraId="14FCFB6D" w14:textId="77777777" w:rsidR="00623166" w:rsidRPr="00301BE1" w:rsidRDefault="00623166" w:rsidP="00623166">
      <w:pPr>
        <w:rPr>
          <w:lang w:bidi="id-ID"/>
        </w:rPr>
      </w:pPr>
    </w:p>
    <w:p w14:paraId="0F9C74A9" w14:textId="77777777" w:rsidR="00F524E8" w:rsidRDefault="00F524E8" w:rsidP="00623166">
      <w:pPr>
        <w:rPr>
          <w:rFonts w:ascii="Times New Roman" w:hAnsi="Times New Roman" w:cs="Times New Roman"/>
          <w:sz w:val="24"/>
          <w:szCs w:val="24"/>
          <w:lang w:bidi="id-ID"/>
        </w:rPr>
      </w:pPr>
    </w:p>
    <w:p w14:paraId="379F6AA1" w14:textId="1728B460" w:rsidR="00677274" w:rsidRPr="00301BE1" w:rsidRDefault="00D67F86" w:rsidP="00623166">
      <w:pPr>
        <w:rPr>
          <w:rFonts w:ascii="Times New Roman" w:hAnsi="Times New Roman" w:cs="Times New Roman"/>
          <w:sz w:val="24"/>
          <w:szCs w:val="24"/>
          <w:lang w:bidi="id-ID"/>
        </w:rPr>
      </w:pPr>
      <w:r w:rsidRPr="00D67F86">
        <w:rPr>
          <w:rFonts w:ascii="Times New Roman" w:hAnsi="Times New Roman" w:cs="Times New Roman"/>
          <w:noProof/>
          <w:sz w:val="24"/>
          <w:szCs w:val="24"/>
        </w:rPr>
        <mc:AlternateContent>
          <mc:Choice Requires="wps">
            <w:drawing>
              <wp:anchor distT="0" distB="0" distL="114300" distR="114300" simplePos="0" relativeHeight="251761152" behindDoc="0" locked="0" layoutInCell="1" allowOverlap="1" wp14:anchorId="41C21396" wp14:editId="4E2E3056">
                <wp:simplePos x="0" y="0"/>
                <wp:positionH relativeFrom="column">
                  <wp:posOffset>0</wp:posOffset>
                </wp:positionH>
                <wp:positionV relativeFrom="paragraph">
                  <wp:posOffset>185615</wp:posOffset>
                </wp:positionV>
                <wp:extent cx="5711483" cy="393896"/>
                <wp:effectExtent l="0" t="0" r="3810" b="6350"/>
                <wp:wrapNone/>
                <wp:docPr id="1292068361" name="Kotak Teks 1"/>
                <wp:cNvGraphicFramePr/>
                <a:graphic xmlns:a="http://schemas.openxmlformats.org/drawingml/2006/main">
                  <a:graphicData uri="http://schemas.microsoft.com/office/word/2010/wordprocessingShape">
                    <wps:wsp>
                      <wps:cNvSpPr txBox="1"/>
                      <wps:spPr>
                        <a:xfrm>
                          <a:off x="0" y="0"/>
                          <a:ext cx="5711483" cy="393896"/>
                        </a:xfrm>
                        <a:prstGeom prst="rect">
                          <a:avLst/>
                        </a:prstGeom>
                        <a:solidFill>
                          <a:prstClr val="white"/>
                        </a:solidFill>
                        <a:ln>
                          <a:noFill/>
                        </a:ln>
                      </wps:spPr>
                      <wps:txbx>
                        <w:txbxContent>
                          <w:p w14:paraId="1756440F" w14:textId="2EFE8B7A" w:rsidR="00D67F86" w:rsidRPr="00D67F86" w:rsidRDefault="00D67F86" w:rsidP="004D1F25">
                            <w:pPr>
                              <w:pStyle w:val="Keterangan"/>
                              <w:jc w:val="center"/>
                              <w:rPr>
                                <w:rFonts w:ascii="Times New Roman" w:hAnsi="Times New Roman" w:cs="Times New Roman"/>
                                <w:i w:val="0"/>
                                <w:iCs w:val="0"/>
                                <w:noProof/>
                                <w:color w:val="0D0D0D" w:themeColor="text1" w:themeTint="F2"/>
                                <w:sz w:val="24"/>
                                <w:szCs w:val="24"/>
                              </w:rPr>
                            </w:pPr>
                            <w:bookmarkStart w:id="195" w:name="_Toc159064356"/>
                            <w:r w:rsidRPr="00B44771">
                              <w:rPr>
                                <w:rFonts w:ascii="Times New Roman" w:hAnsi="Times New Roman" w:cs="Times New Roman"/>
                                <w:b/>
                                <w:bCs/>
                                <w:i w:val="0"/>
                                <w:iCs w:val="0"/>
                                <w:color w:val="0D0D0D" w:themeColor="text1" w:themeTint="F2"/>
                                <w:sz w:val="24"/>
                                <w:szCs w:val="24"/>
                              </w:rPr>
                              <w:t>Gambar 4</w:t>
                            </w:r>
                            <w:r w:rsidR="00B44771" w:rsidRPr="00B44771">
                              <w:rPr>
                                <w:rFonts w:ascii="Times New Roman" w:hAnsi="Times New Roman" w:cs="Times New Roman"/>
                                <w:b/>
                                <w:bCs/>
                                <w:i w:val="0"/>
                                <w:iCs w:val="0"/>
                                <w:color w:val="0D0D0D" w:themeColor="text1" w:themeTint="F2"/>
                                <w:sz w:val="24"/>
                                <w:szCs w:val="24"/>
                              </w:rPr>
                              <w:t>.</w:t>
                            </w:r>
                            <w:r w:rsidRPr="00B44771">
                              <w:rPr>
                                <w:rFonts w:ascii="Times New Roman" w:hAnsi="Times New Roman" w:cs="Times New Roman"/>
                                <w:b/>
                                <w:bCs/>
                                <w:i w:val="0"/>
                                <w:iCs w:val="0"/>
                                <w:color w:val="0D0D0D" w:themeColor="text1" w:themeTint="F2"/>
                                <w:sz w:val="24"/>
                                <w:szCs w:val="24"/>
                              </w:rPr>
                              <w:fldChar w:fldCharType="begin"/>
                            </w:r>
                            <w:r w:rsidRPr="00B44771">
                              <w:rPr>
                                <w:rFonts w:ascii="Times New Roman" w:hAnsi="Times New Roman" w:cs="Times New Roman"/>
                                <w:b/>
                                <w:bCs/>
                                <w:i w:val="0"/>
                                <w:iCs w:val="0"/>
                                <w:color w:val="0D0D0D" w:themeColor="text1" w:themeTint="F2"/>
                                <w:sz w:val="24"/>
                                <w:szCs w:val="24"/>
                              </w:rPr>
                              <w:instrText xml:space="preserve"> SEQ Gambar_4 \* ARABIC </w:instrText>
                            </w:r>
                            <w:r w:rsidRPr="00B44771">
                              <w:rPr>
                                <w:rFonts w:ascii="Times New Roman" w:hAnsi="Times New Roman" w:cs="Times New Roman"/>
                                <w:b/>
                                <w:bCs/>
                                <w:i w:val="0"/>
                                <w:iCs w:val="0"/>
                                <w:color w:val="0D0D0D" w:themeColor="text1" w:themeTint="F2"/>
                                <w:sz w:val="24"/>
                                <w:szCs w:val="24"/>
                              </w:rPr>
                              <w:fldChar w:fldCharType="separate"/>
                            </w:r>
                            <w:r w:rsidR="00056CA9">
                              <w:rPr>
                                <w:rFonts w:ascii="Times New Roman" w:hAnsi="Times New Roman" w:cs="Times New Roman"/>
                                <w:b/>
                                <w:bCs/>
                                <w:i w:val="0"/>
                                <w:iCs w:val="0"/>
                                <w:noProof/>
                                <w:color w:val="0D0D0D" w:themeColor="text1" w:themeTint="F2"/>
                                <w:sz w:val="24"/>
                                <w:szCs w:val="24"/>
                              </w:rPr>
                              <w:t>1</w:t>
                            </w:r>
                            <w:r w:rsidRPr="00B44771">
                              <w:rPr>
                                <w:rFonts w:ascii="Times New Roman" w:hAnsi="Times New Roman" w:cs="Times New Roman"/>
                                <w:b/>
                                <w:bCs/>
                                <w:i w:val="0"/>
                                <w:iCs w:val="0"/>
                                <w:color w:val="0D0D0D" w:themeColor="text1" w:themeTint="F2"/>
                                <w:sz w:val="24"/>
                                <w:szCs w:val="24"/>
                              </w:rPr>
                              <w:fldChar w:fldCharType="end"/>
                            </w:r>
                            <w:r w:rsidR="00B44771">
                              <w:rPr>
                                <w:rFonts w:ascii="Times New Roman" w:hAnsi="Times New Roman" w:cs="Times New Roman"/>
                                <w:i w:val="0"/>
                                <w:iCs w:val="0"/>
                                <w:color w:val="0D0D0D" w:themeColor="text1" w:themeTint="F2"/>
                                <w:sz w:val="24"/>
                                <w:szCs w:val="24"/>
                                <w:lang w:val="en-US"/>
                              </w:rPr>
                              <w:t xml:space="preserve"> </w:t>
                            </w:r>
                            <w:r w:rsidRPr="00D67F86">
                              <w:rPr>
                                <w:rFonts w:ascii="Times New Roman" w:hAnsi="Times New Roman" w:cs="Times New Roman"/>
                                <w:i w:val="0"/>
                                <w:iCs w:val="0"/>
                                <w:color w:val="0D0D0D" w:themeColor="text1" w:themeTint="F2"/>
                                <w:sz w:val="24"/>
                                <w:szCs w:val="24"/>
                                <w:lang w:val="en-US"/>
                              </w:rPr>
                              <w:t xml:space="preserve">Desain Penelitian Analitik Korelasi Dengan Pendekatan </w:t>
                            </w:r>
                            <w:r w:rsidRPr="00D67F86">
                              <w:rPr>
                                <w:rFonts w:ascii="Times New Roman" w:hAnsi="Times New Roman" w:cs="Times New Roman"/>
                                <w:color w:val="0D0D0D" w:themeColor="text1" w:themeTint="F2"/>
                                <w:sz w:val="24"/>
                                <w:szCs w:val="24"/>
                                <w:lang w:val="en-US"/>
                              </w:rPr>
                              <w:t>Cross Sectional</w:t>
                            </w:r>
                            <w:bookmarkEnd w:id="19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21396" id="_x0000_s1037" type="#_x0000_t202" style="position:absolute;margin-left:0;margin-top:14.6pt;width:449.7pt;height:31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" stroked="f">
                <v:textbox inset="0,0,0,0">
                  <w:txbxContent>
                    <w:p w14:paraId="1756440F" w14:textId="2EFE8B7A" w:rsidR="00D67F86" w:rsidRPr="00D67F86" w:rsidRDefault="00D67F86" w:rsidP="004D1F25">
                      <w:pPr>
                        <w:pStyle w:val="Keterangan"/>
                        <w:jc w:val="center"/>
                        <w:rPr>
                          <w:rFonts w:ascii="Times New Roman" w:hAnsi="Times New Roman" w:cs="Times New Roman"/>
                          <w:i w:val="0"/>
                          <w:iCs w:val="0"/>
                          <w:noProof/>
                          <w:color w:val="0D0D0D" w:themeColor="text1" w:themeTint="F2"/>
                          <w:sz w:val="24"/>
                          <w:szCs w:val="24"/>
                        </w:rPr>
                      </w:pPr>
                      <w:bookmarkStart w:id="196" w:name="_Toc159064356"/>
                      <w:r w:rsidRPr="00B44771">
                        <w:rPr>
                          <w:rFonts w:ascii="Times New Roman" w:hAnsi="Times New Roman" w:cs="Times New Roman"/>
                          <w:b/>
                          <w:bCs/>
                          <w:i w:val="0"/>
                          <w:iCs w:val="0"/>
                          <w:color w:val="0D0D0D" w:themeColor="text1" w:themeTint="F2"/>
                          <w:sz w:val="24"/>
                          <w:szCs w:val="24"/>
                        </w:rPr>
                        <w:t>Gambar 4</w:t>
                      </w:r>
                      <w:r w:rsidR="00B44771" w:rsidRPr="00B44771">
                        <w:rPr>
                          <w:rFonts w:ascii="Times New Roman" w:hAnsi="Times New Roman" w:cs="Times New Roman"/>
                          <w:b/>
                          <w:bCs/>
                          <w:i w:val="0"/>
                          <w:iCs w:val="0"/>
                          <w:color w:val="0D0D0D" w:themeColor="text1" w:themeTint="F2"/>
                          <w:sz w:val="24"/>
                          <w:szCs w:val="24"/>
                        </w:rPr>
                        <w:t>.</w:t>
                      </w:r>
                      <w:r w:rsidRPr="00B44771">
                        <w:rPr>
                          <w:rFonts w:ascii="Times New Roman" w:hAnsi="Times New Roman" w:cs="Times New Roman"/>
                          <w:b/>
                          <w:bCs/>
                          <w:i w:val="0"/>
                          <w:iCs w:val="0"/>
                          <w:color w:val="0D0D0D" w:themeColor="text1" w:themeTint="F2"/>
                          <w:sz w:val="24"/>
                          <w:szCs w:val="24"/>
                        </w:rPr>
                        <w:fldChar w:fldCharType="begin"/>
                      </w:r>
                      <w:r w:rsidRPr="00B44771">
                        <w:rPr>
                          <w:rFonts w:ascii="Times New Roman" w:hAnsi="Times New Roman" w:cs="Times New Roman"/>
                          <w:b/>
                          <w:bCs/>
                          <w:i w:val="0"/>
                          <w:iCs w:val="0"/>
                          <w:color w:val="0D0D0D" w:themeColor="text1" w:themeTint="F2"/>
                          <w:sz w:val="24"/>
                          <w:szCs w:val="24"/>
                        </w:rPr>
                        <w:instrText xml:space="preserve"> SEQ Gambar_4 \* ARABIC </w:instrText>
                      </w:r>
                      <w:r w:rsidRPr="00B44771">
                        <w:rPr>
                          <w:rFonts w:ascii="Times New Roman" w:hAnsi="Times New Roman" w:cs="Times New Roman"/>
                          <w:b/>
                          <w:bCs/>
                          <w:i w:val="0"/>
                          <w:iCs w:val="0"/>
                          <w:color w:val="0D0D0D" w:themeColor="text1" w:themeTint="F2"/>
                          <w:sz w:val="24"/>
                          <w:szCs w:val="24"/>
                        </w:rPr>
                        <w:fldChar w:fldCharType="separate"/>
                      </w:r>
                      <w:r w:rsidR="00056CA9">
                        <w:rPr>
                          <w:rFonts w:ascii="Times New Roman" w:hAnsi="Times New Roman" w:cs="Times New Roman"/>
                          <w:b/>
                          <w:bCs/>
                          <w:i w:val="0"/>
                          <w:iCs w:val="0"/>
                          <w:noProof/>
                          <w:color w:val="0D0D0D" w:themeColor="text1" w:themeTint="F2"/>
                          <w:sz w:val="24"/>
                          <w:szCs w:val="24"/>
                        </w:rPr>
                        <w:t>1</w:t>
                      </w:r>
                      <w:r w:rsidRPr="00B44771">
                        <w:rPr>
                          <w:rFonts w:ascii="Times New Roman" w:hAnsi="Times New Roman" w:cs="Times New Roman"/>
                          <w:b/>
                          <w:bCs/>
                          <w:i w:val="0"/>
                          <w:iCs w:val="0"/>
                          <w:color w:val="0D0D0D" w:themeColor="text1" w:themeTint="F2"/>
                          <w:sz w:val="24"/>
                          <w:szCs w:val="24"/>
                        </w:rPr>
                        <w:fldChar w:fldCharType="end"/>
                      </w:r>
                      <w:r w:rsidR="00B44771">
                        <w:rPr>
                          <w:rFonts w:ascii="Times New Roman" w:hAnsi="Times New Roman" w:cs="Times New Roman"/>
                          <w:i w:val="0"/>
                          <w:iCs w:val="0"/>
                          <w:color w:val="0D0D0D" w:themeColor="text1" w:themeTint="F2"/>
                          <w:sz w:val="24"/>
                          <w:szCs w:val="24"/>
                          <w:lang w:val="en-US"/>
                        </w:rPr>
                        <w:t xml:space="preserve"> </w:t>
                      </w:r>
                      <w:r w:rsidRPr="00D67F86">
                        <w:rPr>
                          <w:rFonts w:ascii="Times New Roman" w:hAnsi="Times New Roman" w:cs="Times New Roman"/>
                          <w:i w:val="0"/>
                          <w:iCs w:val="0"/>
                          <w:color w:val="0D0D0D" w:themeColor="text1" w:themeTint="F2"/>
                          <w:sz w:val="24"/>
                          <w:szCs w:val="24"/>
                          <w:lang w:val="en-US"/>
                        </w:rPr>
                        <w:t xml:space="preserve">Desain Penelitian Analitik Korelasi Dengan Pendekatan </w:t>
                      </w:r>
                      <w:r w:rsidRPr="00D67F86">
                        <w:rPr>
                          <w:rFonts w:ascii="Times New Roman" w:hAnsi="Times New Roman" w:cs="Times New Roman"/>
                          <w:color w:val="0D0D0D" w:themeColor="text1" w:themeTint="F2"/>
                          <w:sz w:val="24"/>
                          <w:szCs w:val="24"/>
                          <w:lang w:val="en-US"/>
                        </w:rPr>
                        <w:t>Cross Sectional</w:t>
                      </w:r>
                      <w:bookmarkEnd w:id="196"/>
                    </w:p>
                  </w:txbxContent>
                </v:textbox>
              </v:shape>
            </w:pict>
          </mc:Fallback>
        </mc:AlternateContent>
      </w:r>
    </w:p>
    <w:p w14:paraId="30F26A1D" w14:textId="77777777" w:rsidR="00D67F86" w:rsidRPr="00301BE1" w:rsidRDefault="00D67F86" w:rsidP="00677274">
      <w:pPr>
        <w:rPr>
          <w:lang w:bidi="id-ID"/>
        </w:rPr>
      </w:pPr>
    </w:p>
    <w:p w14:paraId="25AA170C" w14:textId="77777777" w:rsidR="00623166" w:rsidRPr="00301BE1" w:rsidRDefault="00623166" w:rsidP="00677274">
      <w:pPr>
        <w:rPr>
          <w:lang w:bidi="id-ID"/>
        </w:rPr>
      </w:pPr>
    </w:p>
    <w:p w14:paraId="313DC42B" w14:textId="1578FC65" w:rsidR="005F101E" w:rsidRPr="00484CDC" w:rsidRDefault="00000AA4" w:rsidP="00484CDC">
      <w:pPr>
        <w:pStyle w:val="Judul2"/>
      </w:pPr>
      <w:bookmarkStart w:id="197" w:name="_Toc132794396"/>
      <w:bookmarkStart w:id="198" w:name="_Toc161205892"/>
      <w:r w:rsidRPr="00484CDC">
        <w:lastRenderedPageBreak/>
        <w:t xml:space="preserve">4.2 </w:t>
      </w:r>
      <w:r w:rsidR="005F101E" w:rsidRPr="00484CDC">
        <w:t>Kerangka Kerja</w:t>
      </w:r>
      <w:bookmarkEnd w:id="197"/>
      <w:bookmarkEnd w:id="198"/>
      <w:r w:rsidR="005F101E" w:rsidRPr="00484CDC">
        <w:t xml:space="preserve"> </w:t>
      </w:r>
    </w:p>
    <w:p w14:paraId="299B78F1" w14:textId="0AC51059" w:rsidR="005F101E" w:rsidRPr="00E0660B" w:rsidRDefault="008E563E" w:rsidP="005F101E">
      <w:pPr>
        <w:spacing w:after="0" w:line="480" w:lineRule="auto"/>
        <w:jc w:val="both"/>
        <w:rPr>
          <w:rFonts w:ascii="Times New Roman" w:eastAsia="Times New Roman" w:hAnsi="Times New Roman" w:cs="Times New Roman"/>
          <w:kern w:val="0"/>
          <w:sz w:val="24"/>
          <w:szCs w:val="24"/>
          <w:lang w:bidi="ar-SA"/>
          <w14:ligatures w14:val="none"/>
        </w:rPr>
      </w:pPr>
      <w:r>
        <w:rPr>
          <w:noProof/>
        </w:rPr>
        <mc:AlternateContent>
          <mc:Choice Requires="wps">
            <w:drawing>
              <wp:anchor distT="0" distB="0" distL="114300" distR="114300" simplePos="0" relativeHeight="251602432" behindDoc="0" locked="0" layoutInCell="1" allowOverlap="1" wp14:anchorId="399A832E" wp14:editId="5D949455">
                <wp:simplePos x="0" y="0"/>
                <wp:positionH relativeFrom="column">
                  <wp:posOffset>-5123</wp:posOffset>
                </wp:positionH>
                <wp:positionV relativeFrom="paragraph">
                  <wp:posOffset>240615</wp:posOffset>
                </wp:positionV>
                <wp:extent cx="5775162" cy="821055"/>
                <wp:effectExtent l="0" t="0" r="16510" b="17145"/>
                <wp:wrapNone/>
                <wp:docPr id="1202382927" name="Kotak Teks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5162" cy="821055"/>
                        </a:xfrm>
                        <a:prstGeom prst="rect">
                          <a:avLst/>
                        </a:prstGeom>
                        <a:solidFill>
                          <a:srgbClr val="FFFFFF"/>
                        </a:solidFill>
                        <a:ln w="6350">
                          <a:solidFill>
                            <a:srgbClr val="000000"/>
                          </a:solidFill>
                          <a:miter lim="800000"/>
                          <a:headEnd/>
                          <a:tailEnd/>
                        </a:ln>
                      </wps:spPr>
                      <wps:txbx>
                        <w:txbxContent>
                          <w:p w14:paraId="1730D725" w14:textId="77777777" w:rsidR="00DA6D87" w:rsidRPr="00FB1571" w:rsidRDefault="00DA6D87" w:rsidP="005F101E">
                            <w:pPr>
                              <w:spacing w:after="0" w:line="240" w:lineRule="auto"/>
                              <w:jc w:val="center"/>
                              <w:rPr>
                                <w:rFonts w:ascii="Times New Roman" w:hAnsi="Times New Roman" w:cs="Times New Roman"/>
                                <w:sz w:val="24"/>
                                <w:szCs w:val="24"/>
                                <w:lang w:val="fi-FI"/>
                              </w:rPr>
                            </w:pPr>
                            <w:bookmarkStart w:id="199" w:name="_Hlk158679408"/>
                            <w:r w:rsidRPr="00FB1571">
                              <w:rPr>
                                <w:rFonts w:ascii="Times New Roman" w:hAnsi="Times New Roman" w:cs="Times New Roman"/>
                                <w:sz w:val="24"/>
                                <w:szCs w:val="24"/>
                                <w:lang w:val="fi-FI"/>
                              </w:rPr>
                              <w:t>Populasi</w:t>
                            </w:r>
                          </w:p>
                          <w:p w14:paraId="47BA581E" w14:textId="137F0A40" w:rsidR="00DA6D87" w:rsidRPr="00F524E8" w:rsidRDefault="00583233" w:rsidP="005F101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fi-FI"/>
                              </w:rPr>
                              <w:t>Seluruh p</w:t>
                            </w:r>
                            <w:r w:rsidR="00DA6D87" w:rsidRPr="00FB1571">
                              <w:rPr>
                                <w:rFonts w:ascii="Times New Roman" w:hAnsi="Times New Roman" w:cs="Times New Roman"/>
                                <w:sz w:val="24"/>
                                <w:szCs w:val="24"/>
                                <w:lang w:val="fi-FI"/>
                              </w:rPr>
                              <w:t xml:space="preserve">asien </w:t>
                            </w:r>
                            <w:r w:rsidR="00DA6D87" w:rsidRPr="00FB1571">
                              <w:rPr>
                                <w:rFonts w:ascii="Times New Roman" w:hAnsi="Times New Roman" w:cs="Times New Roman"/>
                                <w:bCs/>
                                <w:sz w:val="24"/>
                                <w:szCs w:val="24"/>
                              </w:rPr>
                              <w:t xml:space="preserve"> </w:t>
                            </w:r>
                            <w:r w:rsidR="00DA6D87" w:rsidRPr="00FB1571">
                              <w:rPr>
                                <w:rFonts w:ascii="Times New Roman" w:hAnsi="Times New Roman" w:cs="Times New Roman"/>
                                <w:bCs/>
                                <w:sz w:val="24"/>
                                <w:szCs w:val="24"/>
                                <w:lang w:val="fi-FI"/>
                              </w:rPr>
                              <w:t>kanker kolore</w:t>
                            </w:r>
                            <w:r w:rsidR="00444996">
                              <w:rPr>
                                <w:rFonts w:ascii="Times New Roman" w:hAnsi="Times New Roman" w:cs="Times New Roman"/>
                                <w:bCs/>
                                <w:sz w:val="24"/>
                                <w:szCs w:val="24"/>
                                <w:lang w:val="fi-FI"/>
                              </w:rPr>
                              <w:t>k</w:t>
                            </w:r>
                            <w:r w:rsidR="00DA6D87" w:rsidRPr="00FB1571">
                              <w:rPr>
                                <w:rFonts w:ascii="Times New Roman" w:hAnsi="Times New Roman" w:cs="Times New Roman"/>
                                <w:bCs/>
                                <w:sz w:val="24"/>
                                <w:szCs w:val="24"/>
                                <w:lang w:val="fi-FI"/>
                              </w:rPr>
                              <w:t>tal yang menjalani kemoterapi</w:t>
                            </w:r>
                            <w:r w:rsidR="00DA6D87">
                              <w:rPr>
                                <w:rFonts w:ascii="Times New Roman" w:hAnsi="Times New Roman" w:cs="Times New Roman"/>
                                <w:bCs/>
                                <w:sz w:val="24"/>
                                <w:szCs w:val="24"/>
                                <w:lang w:val="fi-FI"/>
                              </w:rPr>
                              <w:t xml:space="preserve"> di ruang </w:t>
                            </w:r>
                            <w:r w:rsidR="00331F67">
                              <w:rPr>
                                <w:rFonts w:ascii="Times New Roman" w:hAnsi="Times New Roman" w:cs="Times New Roman"/>
                                <w:bCs/>
                                <w:sz w:val="24"/>
                                <w:szCs w:val="24"/>
                                <w:lang w:val="fi-FI"/>
                              </w:rPr>
                              <w:t>R</w:t>
                            </w:r>
                            <w:r w:rsidR="00DA6D87">
                              <w:rPr>
                                <w:rFonts w:ascii="Times New Roman" w:hAnsi="Times New Roman" w:cs="Times New Roman"/>
                                <w:bCs/>
                                <w:sz w:val="24"/>
                                <w:szCs w:val="24"/>
                                <w:lang w:val="fi-FI"/>
                              </w:rPr>
                              <w:t>osela 2 RSUD.</w:t>
                            </w:r>
                            <w:r w:rsidR="00F524E8">
                              <w:rPr>
                                <w:rFonts w:ascii="Times New Roman" w:hAnsi="Times New Roman" w:cs="Times New Roman"/>
                                <w:bCs/>
                                <w:sz w:val="24"/>
                                <w:szCs w:val="24"/>
                                <w:lang w:val="fi-FI"/>
                              </w:rPr>
                              <w:t xml:space="preserve"> </w:t>
                            </w:r>
                            <w:r w:rsidR="00DA6D87" w:rsidRPr="00F524E8">
                              <w:rPr>
                                <w:rFonts w:ascii="Times New Roman" w:hAnsi="Times New Roman" w:cs="Times New Roman"/>
                                <w:bCs/>
                                <w:sz w:val="24"/>
                                <w:szCs w:val="24"/>
                                <w:lang w:val="en-US"/>
                              </w:rPr>
                              <w:t>Dr.</w:t>
                            </w:r>
                            <w:r w:rsidR="00331F67">
                              <w:rPr>
                                <w:rFonts w:ascii="Times New Roman" w:hAnsi="Times New Roman" w:cs="Times New Roman"/>
                                <w:bCs/>
                                <w:sz w:val="24"/>
                                <w:szCs w:val="24"/>
                                <w:lang w:val="en-US"/>
                              </w:rPr>
                              <w:t xml:space="preserve"> </w:t>
                            </w:r>
                            <w:r w:rsidR="00DA6D87" w:rsidRPr="00F524E8">
                              <w:rPr>
                                <w:rFonts w:ascii="Times New Roman" w:hAnsi="Times New Roman" w:cs="Times New Roman"/>
                                <w:bCs/>
                                <w:sz w:val="24"/>
                                <w:szCs w:val="24"/>
                                <w:lang w:val="en-US"/>
                              </w:rPr>
                              <w:t xml:space="preserve">Soetomo Surabaya yang </w:t>
                            </w:r>
                            <w:bookmarkEnd w:id="199"/>
                            <w:r w:rsidR="00DA6D87" w:rsidRPr="00F524E8">
                              <w:rPr>
                                <w:rFonts w:ascii="Times New Roman" w:hAnsi="Times New Roman" w:cs="Times New Roman"/>
                                <w:bCs/>
                                <w:sz w:val="24"/>
                                <w:szCs w:val="24"/>
                                <w:lang w:val="en-US"/>
                              </w:rPr>
                              <w:t xml:space="preserve">berjumlah rata – rata perbulan 55 orang dalam rentang bulan </w:t>
                            </w:r>
                            <w:r w:rsidR="00331F67">
                              <w:rPr>
                                <w:rFonts w:ascii="Times New Roman" w:hAnsi="Times New Roman" w:cs="Times New Roman"/>
                                <w:bCs/>
                                <w:sz w:val="24"/>
                                <w:szCs w:val="24"/>
                                <w:lang w:val="en-US"/>
                              </w:rPr>
                              <w:t xml:space="preserve">Oktober </w:t>
                            </w:r>
                            <w:r w:rsidR="00DA6D87" w:rsidRPr="00F524E8">
                              <w:rPr>
                                <w:rFonts w:ascii="Times New Roman" w:hAnsi="Times New Roman" w:cs="Times New Roman"/>
                                <w:bCs/>
                                <w:sz w:val="24"/>
                                <w:szCs w:val="24"/>
                                <w:lang w:val="en-US"/>
                              </w:rPr>
                              <w:t xml:space="preserve">sampai </w:t>
                            </w:r>
                            <w:r w:rsidR="00331F67">
                              <w:rPr>
                                <w:rFonts w:ascii="Times New Roman" w:hAnsi="Times New Roman" w:cs="Times New Roman"/>
                                <w:bCs/>
                                <w:sz w:val="24"/>
                                <w:szCs w:val="24"/>
                                <w:lang w:val="en-US"/>
                              </w:rPr>
                              <w:t>Desember</w:t>
                            </w:r>
                            <w:r w:rsidR="00F524E8">
                              <w:rPr>
                                <w:rFonts w:ascii="Times New Roman" w:hAnsi="Times New Roman" w:cs="Times New Roman"/>
                                <w:bCs/>
                                <w:sz w:val="24"/>
                                <w:szCs w:val="24"/>
                                <w:lang w:val="en-US"/>
                              </w:rPr>
                              <w:t xml:space="preserve"> </w:t>
                            </w:r>
                            <w:r w:rsidR="00DA6D87" w:rsidRPr="00F524E8">
                              <w:rPr>
                                <w:rFonts w:ascii="Times New Roman" w:hAnsi="Times New Roman" w:cs="Times New Roman"/>
                                <w:bCs/>
                                <w:sz w:val="24"/>
                                <w:szCs w:val="24"/>
                                <w:lang w:val="en-US"/>
                              </w:rPr>
                              <w:t>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A832E" id="Kotak Teks 15" o:spid="_x0000_s1038" type="#_x0000_t202" style="position:absolute;left:0;text-align:left;margin-left:-.4pt;margin-top:18.95pt;width:454.75pt;height:64.6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" strokeweight=".5pt">
                <v:textbox>
                  <w:txbxContent>
                    <w:p w14:paraId="1730D725" w14:textId="77777777" w:rsidR="00DA6D87" w:rsidRPr="00FB1571" w:rsidRDefault="00DA6D87" w:rsidP="005F101E">
                      <w:pPr>
                        <w:spacing w:after="0" w:line="240" w:lineRule="auto"/>
                        <w:jc w:val="center"/>
                        <w:rPr>
                          <w:rFonts w:ascii="Times New Roman" w:hAnsi="Times New Roman" w:cs="Times New Roman"/>
                          <w:sz w:val="24"/>
                          <w:szCs w:val="24"/>
                          <w:lang w:val="fi-FI"/>
                        </w:rPr>
                      </w:pPr>
                      <w:bookmarkStart w:id="200" w:name="_Hlk158679408"/>
                      <w:r w:rsidRPr="00FB1571">
                        <w:rPr>
                          <w:rFonts w:ascii="Times New Roman" w:hAnsi="Times New Roman" w:cs="Times New Roman"/>
                          <w:sz w:val="24"/>
                          <w:szCs w:val="24"/>
                          <w:lang w:val="fi-FI"/>
                        </w:rPr>
                        <w:t>Populasi</w:t>
                      </w:r>
                    </w:p>
                    <w:p w14:paraId="47BA581E" w14:textId="137F0A40" w:rsidR="00DA6D87" w:rsidRPr="00F524E8" w:rsidRDefault="00583233" w:rsidP="005F101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fi-FI"/>
                        </w:rPr>
                        <w:t>Seluruh p</w:t>
                      </w:r>
                      <w:r w:rsidR="00DA6D87" w:rsidRPr="00FB1571">
                        <w:rPr>
                          <w:rFonts w:ascii="Times New Roman" w:hAnsi="Times New Roman" w:cs="Times New Roman"/>
                          <w:sz w:val="24"/>
                          <w:szCs w:val="24"/>
                          <w:lang w:val="fi-FI"/>
                        </w:rPr>
                        <w:t xml:space="preserve">asien </w:t>
                      </w:r>
                      <w:r w:rsidR="00DA6D87" w:rsidRPr="00FB1571">
                        <w:rPr>
                          <w:rFonts w:ascii="Times New Roman" w:hAnsi="Times New Roman" w:cs="Times New Roman"/>
                          <w:bCs/>
                          <w:sz w:val="24"/>
                          <w:szCs w:val="24"/>
                        </w:rPr>
                        <w:t xml:space="preserve"> </w:t>
                      </w:r>
                      <w:r w:rsidR="00DA6D87" w:rsidRPr="00FB1571">
                        <w:rPr>
                          <w:rFonts w:ascii="Times New Roman" w:hAnsi="Times New Roman" w:cs="Times New Roman"/>
                          <w:bCs/>
                          <w:sz w:val="24"/>
                          <w:szCs w:val="24"/>
                          <w:lang w:val="fi-FI"/>
                        </w:rPr>
                        <w:t>kanker kolore</w:t>
                      </w:r>
                      <w:r w:rsidR="00444996">
                        <w:rPr>
                          <w:rFonts w:ascii="Times New Roman" w:hAnsi="Times New Roman" w:cs="Times New Roman"/>
                          <w:bCs/>
                          <w:sz w:val="24"/>
                          <w:szCs w:val="24"/>
                          <w:lang w:val="fi-FI"/>
                        </w:rPr>
                        <w:t>k</w:t>
                      </w:r>
                      <w:r w:rsidR="00DA6D87" w:rsidRPr="00FB1571">
                        <w:rPr>
                          <w:rFonts w:ascii="Times New Roman" w:hAnsi="Times New Roman" w:cs="Times New Roman"/>
                          <w:bCs/>
                          <w:sz w:val="24"/>
                          <w:szCs w:val="24"/>
                          <w:lang w:val="fi-FI"/>
                        </w:rPr>
                        <w:t>tal yang menjalani kemoterapi</w:t>
                      </w:r>
                      <w:r w:rsidR="00DA6D87">
                        <w:rPr>
                          <w:rFonts w:ascii="Times New Roman" w:hAnsi="Times New Roman" w:cs="Times New Roman"/>
                          <w:bCs/>
                          <w:sz w:val="24"/>
                          <w:szCs w:val="24"/>
                          <w:lang w:val="fi-FI"/>
                        </w:rPr>
                        <w:t xml:space="preserve"> di ruang </w:t>
                      </w:r>
                      <w:r w:rsidR="00331F67">
                        <w:rPr>
                          <w:rFonts w:ascii="Times New Roman" w:hAnsi="Times New Roman" w:cs="Times New Roman"/>
                          <w:bCs/>
                          <w:sz w:val="24"/>
                          <w:szCs w:val="24"/>
                          <w:lang w:val="fi-FI"/>
                        </w:rPr>
                        <w:t>R</w:t>
                      </w:r>
                      <w:r w:rsidR="00DA6D87">
                        <w:rPr>
                          <w:rFonts w:ascii="Times New Roman" w:hAnsi="Times New Roman" w:cs="Times New Roman"/>
                          <w:bCs/>
                          <w:sz w:val="24"/>
                          <w:szCs w:val="24"/>
                          <w:lang w:val="fi-FI"/>
                        </w:rPr>
                        <w:t>osela 2 RSUD.</w:t>
                      </w:r>
                      <w:r w:rsidR="00F524E8">
                        <w:rPr>
                          <w:rFonts w:ascii="Times New Roman" w:hAnsi="Times New Roman" w:cs="Times New Roman"/>
                          <w:bCs/>
                          <w:sz w:val="24"/>
                          <w:szCs w:val="24"/>
                          <w:lang w:val="fi-FI"/>
                        </w:rPr>
                        <w:t xml:space="preserve"> </w:t>
                      </w:r>
                      <w:r w:rsidR="00DA6D87" w:rsidRPr="00F524E8">
                        <w:rPr>
                          <w:rFonts w:ascii="Times New Roman" w:hAnsi="Times New Roman" w:cs="Times New Roman"/>
                          <w:bCs/>
                          <w:sz w:val="24"/>
                          <w:szCs w:val="24"/>
                          <w:lang w:val="en-US"/>
                        </w:rPr>
                        <w:t>Dr.</w:t>
                      </w:r>
                      <w:r w:rsidR="00331F67">
                        <w:rPr>
                          <w:rFonts w:ascii="Times New Roman" w:hAnsi="Times New Roman" w:cs="Times New Roman"/>
                          <w:bCs/>
                          <w:sz w:val="24"/>
                          <w:szCs w:val="24"/>
                          <w:lang w:val="en-US"/>
                        </w:rPr>
                        <w:t xml:space="preserve"> </w:t>
                      </w:r>
                      <w:r w:rsidR="00DA6D87" w:rsidRPr="00F524E8">
                        <w:rPr>
                          <w:rFonts w:ascii="Times New Roman" w:hAnsi="Times New Roman" w:cs="Times New Roman"/>
                          <w:bCs/>
                          <w:sz w:val="24"/>
                          <w:szCs w:val="24"/>
                          <w:lang w:val="en-US"/>
                        </w:rPr>
                        <w:t xml:space="preserve">Soetomo Surabaya yang </w:t>
                      </w:r>
                      <w:bookmarkEnd w:id="200"/>
                      <w:r w:rsidR="00DA6D87" w:rsidRPr="00F524E8">
                        <w:rPr>
                          <w:rFonts w:ascii="Times New Roman" w:hAnsi="Times New Roman" w:cs="Times New Roman"/>
                          <w:bCs/>
                          <w:sz w:val="24"/>
                          <w:szCs w:val="24"/>
                          <w:lang w:val="en-US"/>
                        </w:rPr>
                        <w:t xml:space="preserve">berjumlah rata – rata perbulan 55 orang dalam rentang bulan </w:t>
                      </w:r>
                      <w:r w:rsidR="00331F67">
                        <w:rPr>
                          <w:rFonts w:ascii="Times New Roman" w:hAnsi="Times New Roman" w:cs="Times New Roman"/>
                          <w:bCs/>
                          <w:sz w:val="24"/>
                          <w:szCs w:val="24"/>
                          <w:lang w:val="en-US"/>
                        </w:rPr>
                        <w:t xml:space="preserve">Oktober </w:t>
                      </w:r>
                      <w:r w:rsidR="00DA6D87" w:rsidRPr="00F524E8">
                        <w:rPr>
                          <w:rFonts w:ascii="Times New Roman" w:hAnsi="Times New Roman" w:cs="Times New Roman"/>
                          <w:bCs/>
                          <w:sz w:val="24"/>
                          <w:szCs w:val="24"/>
                          <w:lang w:val="en-US"/>
                        </w:rPr>
                        <w:t xml:space="preserve">sampai </w:t>
                      </w:r>
                      <w:r w:rsidR="00331F67">
                        <w:rPr>
                          <w:rFonts w:ascii="Times New Roman" w:hAnsi="Times New Roman" w:cs="Times New Roman"/>
                          <w:bCs/>
                          <w:sz w:val="24"/>
                          <w:szCs w:val="24"/>
                          <w:lang w:val="en-US"/>
                        </w:rPr>
                        <w:t>Desember</w:t>
                      </w:r>
                      <w:r w:rsidR="00F524E8">
                        <w:rPr>
                          <w:rFonts w:ascii="Times New Roman" w:hAnsi="Times New Roman" w:cs="Times New Roman"/>
                          <w:bCs/>
                          <w:sz w:val="24"/>
                          <w:szCs w:val="24"/>
                          <w:lang w:val="en-US"/>
                        </w:rPr>
                        <w:t xml:space="preserve"> </w:t>
                      </w:r>
                      <w:r w:rsidR="00DA6D87" w:rsidRPr="00F524E8">
                        <w:rPr>
                          <w:rFonts w:ascii="Times New Roman" w:hAnsi="Times New Roman" w:cs="Times New Roman"/>
                          <w:bCs/>
                          <w:sz w:val="24"/>
                          <w:szCs w:val="24"/>
                          <w:lang w:val="en-US"/>
                        </w:rPr>
                        <w:t>2023.</w:t>
                      </w:r>
                    </w:p>
                  </w:txbxContent>
                </v:textbox>
              </v:shape>
            </w:pict>
          </mc:Fallback>
        </mc:AlternateContent>
      </w:r>
      <w:r w:rsidR="005F101E" w:rsidRPr="00E0660B">
        <w:rPr>
          <w:rFonts w:ascii="Times New Roman" w:eastAsia="Times New Roman" w:hAnsi="Times New Roman" w:cs="Times New Roman"/>
          <w:kern w:val="0"/>
          <w:sz w:val="24"/>
          <w:szCs w:val="24"/>
          <w:lang w:bidi="ar-SA"/>
          <w14:ligatures w14:val="none"/>
        </w:rPr>
        <w:t xml:space="preserve">Langkah kerja dalam penelitian ini dapat dilihat sebagai berikut : </w:t>
      </w:r>
    </w:p>
    <w:p w14:paraId="4C7B8ECA" w14:textId="77777777" w:rsidR="005F101E" w:rsidRPr="00E0660B" w:rsidRDefault="005F101E" w:rsidP="005F101E">
      <w:pPr>
        <w:spacing w:after="0" w:line="480" w:lineRule="auto"/>
        <w:jc w:val="both"/>
        <w:rPr>
          <w:rFonts w:ascii="Times New Roman" w:eastAsia="Times New Roman" w:hAnsi="Times New Roman" w:cs="Times New Roman"/>
          <w:kern w:val="0"/>
          <w:sz w:val="24"/>
          <w:szCs w:val="24"/>
          <w:lang w:bidi="ar-SA"/>
          <w14:ligatures w14:val="none"/>
        </w:rPr>
      </w:pPr>
    </w:p>
    <w:p w14:paraId="3B21C209" w14:textId="77777777" w:rsidR="005F101E" w:rsidRPr="00E0660B" w:rsidRDefault="005F101E" w:rsidP="005F101E">
      <w:pPr>
        <w:spacing w:after="0" w:line="480" w:lineRule="auto"/>
        <w:jc w:val="both"/>
        <w:rPr>
          <w:rFonts w:ascii="Times New Roman" w:eastAsia="Times New Roman" w:hAnsi="Times New Roman" w:cs="Times New Roman"/>
          <w:kern w:val="0"/>
          <w:sz w:val="24"/>
          <w:szCs w:val="24"/>
          <w:lang w:bidi="ar-SA"/>
          <w14:ligatures w14:val="none"/>
        </w:rPr>
      </w:pPr>
    </w:p>
    <w:p w14:paraId="191DA744" w14:textId="2062816F" w:rsidR="005F101E" w:rsidRPr="00E0660B" w:rsidRDefault="008E563E" w:rsidP="005F101E">
      <w:pPr>
        <w:spacing w:after="0" w:line="480" w:lineRule="auto"/>
        <w:jc w:val="both"/>
        <w:rPr>
          <w:rFonts w:ascii="Times New Roman" w:eastAsia="Times New Roman" w:hAnsi="Times New Roman" w:cs="Times New Roman"/>
          <w:kern w:val="0"/>
          <w:sz w:val="24"/>
          <w:szCs w:val="24"/>
          <w:lang w:bidi="ar-SA"/>
          <w14:ligatures w14:val="none"/>
        </w:rPr>
      </w:pPr>
      <w:r>
        <w:rPr>
          <w:noProof/>
        </w:rPr>
        <mc:AlternateContent>
          <mc:Choice Requires="wps">
            <w:drawing>
              <wp:anchor distT="0" distB="0" distL="114300" distR="114300" simplePos="0" relativeHeight="251571712" behindDoc="0" locked="0" layoutInCell="1" allowOverlap="1" wp14:anchorId="72A2C5F2" wp14:editId="6A60D89A">
                <wp:simplePos x="0" y="0"/>
                <wp:positionH relativeFrom="column">
                  <wp:posOffset>-12700</wp:posOffset>
                </wp:positionH>
                <wp:positionV relativeFrom="paragraph">
                  <wp:posOffset>231775</wp:posOffset>
                </wp:positionV>
                <wp:extent cx="5793740" cy="280035"/>
                <wp:effectExtent l="0" t="0" r="0" b="5715"/>
                <wp:wrapNone/>
                <wp:docPr id="800675188" name="Kotak Teks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740" cy="280035"/>
                        </a:xfrm>
                        <a:prstGeom prst="rect">
                          <a:avLst/>
                        </a:prstGeom>
                        <a:solidFill>
                          <a:srgbClr val="FFFFFF"/>
                        </a:solidFill>
                        <a:ln w="6350">
                          <a:solidFill>
                            <a:srgbClr val="000000"/>
                          </a:solidFill>
                          <a:miter lim="800000"/>
                          <a:headEnd/>
                          <a:tailEnd/>
                        </a:ln>
                      </wps:spPr>
                      <wps:txbx>
                        <w:txbxContent>
                          <w:p w14:paraId="1242B803" w14:textId="77777777" w:rsidR="00DA6D87" w:rsidRPr="00560337" w:rsidRDefault="00DA6D87" w:rsidP="005F101E">
                            <w:pPr>
                              <w:spacing w:after="0" w:line="240" w:lineRule="auto"/>
                              <w:jc w:val="center"/>
                              <w:rPr>
                                <w:rFonts w:ascii="Times New Roman" w:hAnsi="Times New Roman" w:cs="Times New Roman"/>
                                <w:sz w:val="24"/>
                                <w:szCs w:val="24"/>
                                <w:lang w:val="en-US"/>
                              </w:rPr>
                            </w:pPr>
                            <w:bookmarkStart w:id="201" w:name="_Hlk158679604"/>
                            <w:r w:rsidRPr="00FB1571">
                              <w:rPr>
                                <w:rFonts w:ascii="Times New Roman" w:hAnsi="Times New Roman" w:cs="Times New Roman"/>
                                <w:sz w:val="24"/>
                                <w:szCs w:val="24"/>
                              </w:rPr>
                              <w:t>Teknik sampling menggunakan</w:t>
                            </w:r>
                            <w:r>
                              <w:rPr>
                                <w:rFonts w:ascii="Times New Roman" w:hAnsi="Times New Roman" w:cs="Times New Roman"/>
                                <w:sz w:val="24"/>
                                <w:szCs w:val="24"/>
                                <w:lang w:val="en-US"/>
                              </w:rPr>
                              <w:t xml:space="preserve"> </w:t>
                            </w:r>
                            <w:r w:rsidRPr="00D238C0">
                              <w:rPr>
                                <w:rFonts w:ascii="Times New Roman" w:eastAsia="SimSun" w:hAnsi="Times New Roman" w:cs="Times New Roman"/>
                                <w:i/>
                                <w:kern w:val="0"/>
                                <w:sz w:val="24"/>
                                <w:szCs w:val="24"/>
                                <w:lang w:eastAsia="zh-CN"/>
                                <w14:ligatures w14:val="none"/>
                              </w:rPr>
                              <w:t>Simple Random Sampling</w:t>
                            </w:r>
                          </w:p>
                          <w:p w14:paraId="249A1053" w14:textId="77777777" w:rsidR="00DA6D87" w:rsidRPr="00FB1571" w:rsidRDefault="00DA6D87" w:rsidP="005F101E">
                            <w:pPr>
                              <w:jc w:val="center"/>
                              <w:rPr>
                                <w:rFonts w:ascii="Times New Roman" w:hAnsi="Times New Roman" w:cs="Times New Roman"/>
                                <w:sz w:val="24"/>
                                <w:szCs w:val="24"/>
                              </w:rPr>
                            </w:pPr>
                            <w:r w:rsidRPr="00FB1571">
                              <w:rPr>
                                <w:rFonts w:ascii="Times New Roman" w:hAnsi="Times New Roman" w:cs="Times New Roman"/>
                                <w:sz w:val="24"/>
                                <w:szCs w:val="24"/>
                              </w:rPr>
                              <w:t xml:space="preserve"> </w:t>
                            </w:r>
                          </w:p>
                          <w:bookmarkEnd w:id="201"/>
                          <w:p w14:paraId="457113B3" w14:textId="77777777" w:rsidR="00DA6D87" w:rsidRPr="00FB1571" w:rsidRDefault="00DA6D87" w:rsidP="005F101E">
                            <w:pPr>
                              <w:jc w:val="center"/>
                              <w:rPr>
                                <w:rFonts w:ascii="Times New Roman" w:hAnsi="Times New Roman" w:cs="Times New Roman"/>
                                <w:sz w:val="24"/>
                                <w:szCs w:val="24"/>
                              </w:rPr>
                            </w:pPr>
                            <w:r w:rsidRPr="00FB1571">
                              <w:rPr>
                                <w:rFonts w:ascii="Times New Roman" w:hAnsi="Times New Roman" w:cs="Times New Roman"/>
                                <w:sz w:val="24"/>
                                <w:szCs w:val="24"/>
                              </w:rPr>
                              <w:t>tot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2C5F2" id="Kotak Teks 14" o:spid="_x0000_s1039" type="#_x0000_t202" style="position:absolute;left:0;text-align:left;margin-left:-1pt;margin-top:18.25pt;width:456.2pt;height:22.0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" strokeweight=".5pt">
                <v:textbox>
                  <w:txbxContent>
                    <w:p w14:paraId="1242B803" w14:textId="77777777" w:rsidR="00DA6D87" w:rsidRPr="00560337" w:rsidRDefault="00DA6D87" w:rsidP="005F101E">
                      <w:pPr>
                        <w:spacing w:after="0" w:line="240" w:lineRule="auto"/>
                        <w:jc w:val="center"/>
                        <w:rPr>
                          <w:rFonts w:ascii="Times New Roman" w:hAnsi="Times New Roman" w:cs="Times New Roman"/>
                          <w:sz w:val="24"/>
                          <w:szCs w:val="24"/>
                          <w:lang w:val="en-US"/>
                        </w:rPr>
                      </w:pPr>
                      <w:bookmarkStart w:id="202" w:name="_Hlk158679604"/>
                      <w:r w:rsidRPr="00FB1571">
                        <w:rPr>
                          <w:rFonts w:ascii="Times New Roman" w:hAnsi="Times New Roman" w:cs="Times New Roman"/>
                          <w:sz w:val="24"/>
                          <w:szCs w:val="24"/>
                        </w:rPr>
                        <w:t>Teknik sampling menggunakan</w:t>
                      </w:r>
                      <w:r>
                        <w:rPr>
                          <w:rFonts w:ascii="Times New Roman" w:hAnsi="Times New Roman" w:cs="Times New Roman"/>
                          <w:sz w:val="24"/>
                          <w:szCs w:val="24"/>
                          <w:lang w:val="en-US"/>
                        </w:rPr>
                        <w:t xml:space="preserve"> </w:t>
                      </w:r>
                      <w:r w:rsidRPr="00D238C0">
                        <w:rPr>
                          <w:rFonts w:ascii="Times New Roman" w:eastAsia="SimSun" w:hAnsi="Times New Roman" w:cs="Times New Roman"/>
                          <w:i/>
                          <w:kern w:val="0"/>
                          <w:sz w:val="24"/>
                          <w:szCs w:val="24"/>
                          <w:lang w:eastAsia="zh-CN"/>
                          <w14:ligatures w14:val="none"/>
                        </w:rPr>
                        <w:t>Simple Random Sampling</w:t>
                      </w:r>
                    </w:p>
                    <w:p w14:paraId="249A1053" w14:textId="77777777" w:rsidR="00DA6D87" w:rsidRPr="00FB1571" w:rsidRDefault="00DA6D87" w:rsidP="005F101E">
                      <w:pPr>
                        <w:jc w:val="center"/>
                        <w:rPr>
                          <w:rFonts w:ascii="Times New Roman" w:hAnsi="Times New Roman" w:cs="Times New Roman"/>
                          <w:sz w:val="24"/>
                          <w:szCs w:val="24"/>
                        </w:rPr>
                      </w:pPr>
                      <w:r w:rsidRPr="00FB1571">
                        <w:rPr>
                          <w:rFonts w:ascii="Times New Roman" w:hAnsi="Times New Roman" w:cs="Times New Roman"/>
                          <w:sz w:val="24"/>
                          <w:szCs w:val="24"/>
                        </w:rPr>
                        <w:t xml:space="preserve"> </w:t>
                      </w:r>
                    </w:p>
                    <w:bookmarkEnd w:id="202"/>
                    <w:p w14:paraId="457113B3" w14:textId="77777777" w:rsidR="00DA6D87" w:rsidRPr="00FB1571" w:rsidRDefault="00DA6D87" w:rsidP="005F101E">
                      <w:pPr>
                        <w:jc w:val="center"/>
                        <w:rPr>
                          <w:rFonts w:ascii="Times New Roman" w:hAnsi="Times New Roman" w:cs="Times New Roman"/>
                          <w:sz w:val="24"/>
                          <w:szCs w:val="24"/>
                        </w:rPr>
                      </w:pPr>
                      <w:r w:rsidRPr="00FB1571">
                        <w:rPr>
                          <w:rFonts w:ascii="Times New Roman" w:hAnsi="Times New Roman" w:cs="Times New Roman"/>
                          <w:sz w:val="24"/>
                          <w:szCs w:val="24"/>
                        </w:rPr>
                        <w:t>tot</w:t>
                      </w:r>
                    </w:p>
                  </w:txbxContent>
                </v:textbox>
              </v:shape>
            </w:pict>
          </mc:Fallback>
        </mc:AlternateContent>
      </w:r>
      <w:r>
        <w:rPr>
          <w:noProof/>
        </w:rPr>
        <mc:AlternateContent>
          <mc:Choice Requires="wps">
            <w:drawing>
              <wp:anchor distT="0" distB="0" distL="114299" distR="114299" simplePos="0" relativeHeight="251645440" behindDoc="0" locked="0" layoutInCell="1" allowOverlap="1" wp14:anchorId="4F3DF222" wp14:editId="07983FD9">
                <wp:simplePos x="0" y="0"/>
                <wp:positionH relativeFrom="column">
                  <wp:posOffset>2798444</wp:posOffset>
                </wp:positionH>
                <wp:positionV relativeFrom="paragraph">
                  <wp:posOffset>9525</wp:posOffset>
                </wp:positionV>
                <wp:extent cx="0" cy="224790"/>
                <wp:effectExtent l="76200" t="0" r="38100" b="41910"/>
                <wp:wrapNone/>
                <wp:docPr id="876422314" name="Konektor Panah Lurus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790"/>
                        </a:xfrm>
                        <a:prstGeom prst="straightConnector1">
                          <a:avLst/>
                        </a:prstGeom>
                        <a:noFill/>
                        <a:ln w="6350" algn="ctr">
                          <a:solidFill>
                            <a:srgbClr val="000000"/>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F5BF468" id="Konektor Panah Lurus 13" o:spid="_x0000_s1026" type="#_x0000_t32" style="position:absolute;margin-left:220.35pt;margin-top:.75pt;width:0;height:17.7pt;z-index:251645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" strokeweight=".5pt">
                <v:stroke endarrow="block" joinstyle="miter"/>
              </v:shape>
            </w:pict>
          </mc:Fallback>
        </mc:AlternateContent>
      </w:r>
    </w:p>
    <w:p w14:paraId="21A6A6EF" w14:textId="75B866E1" w:rsidR="005F101E" w:rsidRPr="00E0660B" w:rsidRDefault="008E563E" w:rsidP="005F101E">
      <w:pPr>
        <w:spacing w:after="0" w:line="480" w:lineRule="auto"/>
        <w:jc w:val="both"/>
        <w:rPr>
          <w:rFonts w:ascii="Times New Roman" w:eastAsia="Times New Roman" w:hAnsi="Times New Roman" w:cs="Times New Roman"/>
          <w:kern w:val="0"/>
          <w:sz w:val="24"/>
          <w:szCs w:val="24"/>
          <w:lang w:bidi="ar-SA"/>
          <w14:ligatures w14:val="none"/>
        </w:rPr>
      </w:pPr>
      <w:r>
        <w:rPr>
          <w:noProof/>
        </w:rPr>
        <mc:AlternateContent>
          <mc:Choice Requires="wps">
            <w:drawing>
              <wp:anchor distT="0" distB="0" distL="114299" distR="114299" simplePos="0" relativeHeight="251590144" behindDoc="0" locked="0" layoutInCell="1" allowOverlap="1" wp14:anchorId="2E9ACF50" wp14:editId="2E4A5C01">
                <wp:simplePos x="0" y="0"/>
                <wp:positionH relativeFrom="column">
                  <wp:posOffset>2800349</wp:posOffset>
                </wp:positionH>
                <wp:positionV relativeFrom="paragraph">
                  <wp:posOffset>155575</wp:posOffset>
                </wp:positionV>
                <wp:extent cx="0" cy="224790"/>
                <wp:effectExtent l="76200" t="0" r="38100" b="41910"/>
                <wp:wrapNone/>
                <wp:docPr id="1760789070" name="Konektor Panah Lurus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790"/>
                        </a:xfrm>
                        <a:prstGeom prst="straightConnector1">
                          <a:avLst/>
                        </a:prstGeom>
                        <a:noFill/>
                        <a:ln w="6350" algn="ctr">
                          <a:solidFill>
                            <a:srgbClr val="000000"/>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A3959C1" id="Konektor Panah Lurus 12" o:spid="_x0000_s1026" type="#_x0000_t32" style="position:absolute;margin-left:220.5pt;margin-top:12.25pt;width:0;height:17.7pt;z-index:251590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" strokeweight=".5pt">
                <v:stroke endarrow="block" joinstyle="miter"/>
              </v:shape>
            </w:pict>
          </mc:Fallback>
        </mc:AlternateContent>
      </w:r>
    </w:p>
    <w:p w14:paraId="115EE064" w14:textId="4D71F702" w:rsidR="005F101E" w:rsidRPr="00E0660B" w:rsidRDefault="008E563E" w:rsidP="005F101E">
      <w:pPr>
        <w:spacing w:after="0" w:line="480" w:lineRule="auto"/>
        <w:jc w:val="both"/>
        <w:rPr>
          <w:rFonts w:ascii="Times New Roman" w:eastAsia="Times New Roman" w:hAnsi="Times New Roman" w:cs="Times New Roman"/>
          <w:kern w:val="0"/>
          <w:sz w:val="24"/>
          <w:szCs w:val="24"/>
          <w:lang w:bidi="ar-SA"/>
          <w14:ligatures w14:val="none"/>
        </w:rPr>
      </w:pPr>
      <w:r>
        <w:rPr>
          <w:noProof/>
        </w:rPr>
        <mc:AlternateContent>
          <mc:Choice Requires="wps">
            <w:drawing>
              <wp:anchor distT="0" distB="0" distL="114300" distR="114300" simplePos="0" relativeHeight="251577856" behindDoc="0" locked="0" layoutInCell="1" allowOverlap="1" wp14:anchorId="5876B30B" wp14:editId="4734BE36">
                <wp:simplePos x="0" y="0"/>
                <wp:positionH relativeFrom="column">
                  <wp:posOffset>-3810</wp:posOffset>
                </wp:positionH>
                <wp:positionV relativeFrom="paragraph">
                  <wp:posOffset>32385</wp:posOffset>
                </wp:positionV>
                <wp:extent cx="5784215" cy="624840"/>
                <wp:effectExtent l="0" t="0" r="6985" b="3810"/>
                <wp:wrapNone/>
                <wp:docPr id="1961038911" name="Kotak Teks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215" cy="624840"/>
                        </a:xfrm>
                        <a:prstGeom prst="rect">
                          <a:avLst/>
                        </a:prstGeom>
                        <a:solidFill>
                          <a:srgbClr val="FFFFFF"/>
                        </a:solidFill>
                        <a:ln w="6350">
                          <a:solidFill>
                            <a:srgbClr val="000000"/>
                          </a:solidFill>
                          <a:miter lim="800000"/>
                          <a:headEnd/>
                          <a:tailEnd/>
                        </a:ln>
                      </wps:spPr>
                      <wps:txbx>
                        <w:txbxContent>
                          <w:p w14:paraId="0739BC7E" w14:textId="77777777" w:rsidR="00DA6D87" w:rsidRPr="00FB1571" w:rsidRDefault="00DA6D87" w:rsidP="005F101E">
                            <w:pPr>
                              <w:spacing w:after="0" w:line="240" w:lineRule="auto"/>
                              <w:jc w:val="center"/>
                              <w:rPr>
                                <w:rFonts w:ascii="Times New Roman" w:hAnsi="Times New Roman" w:cs="Times New Roman"/>
                                <w:sz w:val="24"/>
                                <w:szCs w:val="24"/>
                                <w:lang w:val="fi-FI"/>
                              </w:rPr>
                            </w:pPr>
                            <w:r w:rsidRPr="00FB1571">
                              <w:rPr>
                                <w:rFonts w:ascii="Times New Roman" w:hAnsi="Times New Roman" w:cs="Times New Roman"/>
                                <w:sz w:val="24"/>
                                <w:szCs w:val="24"/>
                                <w:lang w:val="fi-FI"/>
                              </w:rPr>
                              <w:t>Sampel</w:t>
                            </w:r>
                          </w:p>
                          <w:p w14:paraId="4D00DC87" w14:textId="3F0D3DA4" w:rsidR="00DA6D87" w:rsidRPr="00FB1571" w:rsidRDefault="00DA6D87" w:rsidP="005F101E">
                            <w:pPr>
                              <w:spacing w:after="0" w:line="240" w:lineRule="auto"/>
                              <w:jc w:val="center"/>
                              <w:rPr>
                                <w:rFonts w:ascii="Times New Roman" w:hAnsi="Times New Roman" w:cs="Times New Roman"/>
                                <w:sz w:val="24"/>
                                <w:szCs w:val="24"/>
                                <w:lang w:val="fi-FI"/>
                              </w:rPr>
                            </w:pPr>
                            <w:r w:rsidRPr="00FB1571">
                              <w:rPr>
                                <w:rFonts w:ascii="Times New Roman" w:hAnsi="Times New Roman" w:cs="Times New Roman"/>
                                <w:sz w:val="24"/>
                                <w:szCs w:val="24"/>
                                <w:lang w:val="fi-FI"/>
                              </w:rPr>
                              <w:t xml:space="preserve"> </w:t>
                            </w:r>
                            <w:r>
                              <w:rPr>
                                <w:rFonts w:ascii="Times New Roman" w:hAnsi="Times New Roman" w:cs="Times New Roman"/>
                                <w:sz w:val="24"/>
                                <w:szCs w:val="24"/>
                                <w:lang w:val="fi-FI"/>
                              </w:rPr>
                              <w:t>Sebagian</w:t>
                            </w:r>
                            <w:r w:rsidRPr="00FB1571">
                              <w:rPr>
                                <w:rFonts w:ascii="Times New Roman" w:hAnsi="Times New Roman" w:cs="Times New Roman"/>
                                <w:sz w:val="24"/>
                                <w:szCs w:val="24"/>
                                <w:lang w:val="fi-FI"/>
                              </w:rPr>
                              <w:t xml:space="preserve"> pasien kanker kolore</w:t>
                            </w:r>
                            <w:r w:rsidR="00444996">
                              <w:rPr>
                                <w:rFonts w:ascii="Times New Roman" w:hAnsi="Times New Roman" w:cs="Times New Roman"/>
                                <w:sz w:val="24"/>
                                <w:szCs w:val="24"/>
                                <w:lang w:val="fi-FI"/>
                              </w:rPr>
                              <w:t>k</w:t>
                            </w:r>
                            <w:r w:rsidRPr="00FB1571">
                              <w:rPr>
                                <w:rFonts w:ascii="Times New Roman" w:hAnsi="Times New Roman" w:cs="Times New Roman"/>
                                <w:sz w:val="24"/>
                                <w:szCs w:val="24"/>
                                <w:lang w:val="fi-FI"/>
                              </w:rPr>
                              <w:t>tal yang menjalani kemoterapi</w:t>
                            </w:r>
                            <w:r>
                              <w:rPr>
                                <w:rFonts w:ascii="Times New Roman" w:hAnsi="Times New Roman" w:cs="Times New Roman"/>
                                <w:sz w:val="24"/>
                                <w:szCs w:val="24"/>
                                <w:lang w:val="fi-FI"/>
                              </w:rPr>
                              <w:t xml:space="preserve"> yang </w:t>
                            </w:r>
                            <w:bookmarkStart w:id="203" w:name="_Hlk158679549"/>
                            <w:bookmarkStart w:id="204" w:name="_Hlk158679550"/>
                            <w:r>
                              <w:rPr>
                                <w:rFonts w:ascii="Times New Roman" w:hAnsi="Times New Roman" w:cs="Times New Roman"/>
                                <w:sz w:val="24"/>
                                <w:szCs w:val="24"/>
                                <w:lang w:val="fi-FI"/>
                              </w:rPr>
                              <w:t xml:space="preserve">berjumlah 48 orang yang memenuhi kriteria inklusi dan ekslusi </w:t>
                            </w:r>
                            <w:bookmarkEnd w:id="203"/>
                            <w:bookmarkEnd w:id="20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6B30B" id="Kotak Teks 11" o:spid="_x0000_s1040" type="#_x0000_t202" style="position:absolute;left:0;text-align:left;margin-left:-.3pt;margin-top:2.55pt;width:455.45pt;height:49.2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" strokeweight=".5pt">
                <v:textbox>
                  <w:txbxContent>
                    <w:p w14:paraId="0739BC7E" w14:textId="77777777" w:rsidR="00DA6D87" w:rsidRPr="00FB1571" w:rsidRDefault="00DA6D87" w:rsidP="005F101E">
                      <w:pPr>
                        <w:spacing w:after="0" w:line="240" w:lineRule="auto"/>
                        <w:jc w:val="center"/>
                        <w:rPr>
                          <w:rFonts w:ascii="Times New Roman" w:hAnsi="Times New Roman" w:cs="Times New Roman"/>
                          <w:sz w:val="24"/>
                          <w:szCs w:val="24"/>
                          <w:lang w:val="fi-FI"/>
                        </w:rPr>
                      </w:pPr>
                      <w:r w:rsidRPr="00FB1571">
                        <w:rPr>
                          <w:rFonts w:ascii="Times New Roman" w:hAnsi="Times New Roman" w:cs="Times New Roman"/>
                          <w:sz w:val="24"/>
                          <w:szCs w:val="24"/>
                          <w:lang w:val="fi-FI"/>
                        </w:rPr>
                        <w:t>Sampel</w:t>
                      </w:r>
                    </w:p>
                    <w:p w14:paraId="4D00DC87" w14:textId="3F0D3DA4" w:rsidR="00DA6D87" w:rsidRPr="00FB1571" w:rsidRDefault="00DA6D87" w:rsidP="005F101E">
                      <w:pPr>
                        <w:spacing w:after="0" w:line="240" w:lineRule="auto"/>
                        <w:jc w:val="center"/>
                        <w:rPr>
                          <w:rFonts w:ascii="Times New Roman" w:hAnsi="Times New Roman" w:cs="Times New Roman"/>
                          <w:sz w:val="24"/>
                          <w:szCs w:val="24"/>
                          <w:lang w:val="fi-FI"/>
                        </w:rPr>
                      </w:pPr>
                      <w:r w:rsidRPr="00FB1571">
                        <w:rPr>
                          <w:rFonts w:ascii="Times New Roman" w:hAnsi="Times New Roman" w:cs="Times New Roman"/>
                          <w:sz w:val="24"/>
                          <w:szCs w:val="24"/>
                          <w:lang w:val="fi-FI"/>
                        </w:rPr>
                        <w:t xml:space="preserve"> </w:t>
                      </w:r>
                      <w:r>
                        <w:rPr>
                          <w:rFonts w:ascii="Times New Roman" w:hAnsi="Times New Roman" w:cs="Times New Roman"/>
                          <w:sz w:val="24"/>
                          <w:szCs w:val="24"/>
                          <w:lang w:val="fi-FI"/>
                        </w:rPr>
                        <w:t>Sebagian</w:t>
                      </w:r>
                      <w:r w:rsidRPr="00FB1571">
                        <w:rPr>
                          <w:rFonts w:ascii="Times New Roman" w:hAnsi="Times New Roman" w:cs="Times New Roman"/>
                          <w:sz w:val="24"/>
                          <w:szCs w:val="24"/>
                          <w:lang w:val="fi-FI"/>
                        </w:rPr>
                        <w:t xml:space="preserve"> pasien kanker kolore</w:t>
                      </w:r>
                      <w:r w:rsidR="00444996">
                        <w:rPr>
                          <w:rFonts w:ascii="Times New Roman" w:hAnsi="Times New Roman" w:cs="Times New Roman"/>
                          <w:sz w:val="24"/>
                          <w:szCs w:val="24"/>
                          <w:lang w:val="fi-FI"/>
                        </w:rPr>
                        <w:t>k</w:t>
                      </w:r>
                      <w:r w:rsidRPr="00FB1571">
                        <w:rPr>
                          <w:rFonts w:ascii="Times New Roman" w:hAnsi="Times New Roman" w:cs="Times New Roman"/>
                          <w:sz w:val="24"/>
                          <w:szCs w:val="24"/>
                          <w:lang w:val="fi-FI"/>
                        </w:rPr>
                        <w:t>tal yang menjalani kemoterapi</w:t>
                      </w:r>
                      <w:r>
                        <w:rPr>
                          <w:rFonts w:ascii="Times New Roman" w:hAnsi="Times New Roman" w:cs="Times New Roman"/>
                          <w:sz w:val="24"/>
                          <w:szCs w:val="24"/>
                          <w:lang w:val="fi-FI"/>
                        </w:rPr>
                        <w:t xml:space="preserve"> yang </w:t>
                      </w:r>
                      <w:bookmarkStart w:id="205" w:name="_Hlk158679549"/>
                      <w:bookmarkStart w:id="206" w:name="_Hlk158679550"/>
                      <w:r>
                        <w:rPr>
                          <w:rFonts w:ascii="Times New Roman" w:hAnsi="Times New Roman" w:cs="Times New Roman"/>
                          <w:sz w:val="24"/>
                          <w:szCs w:val="24"/>
                          <w:lang w:val="fi-FI"/>
                        </w:rPr>
                        <w:t xml:space="preserve">berjumlah 48 orang yang memenuhi kriteria inklusi dan ekslusi </w:t>
                      </w:r>
                      <w:bookmarkEnd w:id="205"/>
                      <w:bookmarkEnd w:id="206"/>
                    </w:p>
                  </w:txbxContent>
                </v:textbox>
              </v:shape>
            </w:pict>
          </mc:Fallback>
        </mc:AlternateContent>
      </w:r>
    </w:p>
    <w:p w14:paraId="7FD30D54" w14:textId="23A173F6" w:rsidR="005F101E" w:rsidRPr="00E0660B" w:rsidRDefault="008E563E" w:rsidP="005F101E">
      <w:pPr>
        <w:spacing w:after="0" w:line="480" w:lineRule="auto"/>
        <w:jc w:val="both"/>
        <w:rPr>
          <w:rFonts w:ascii="Times New Roman" w:eastAsia="Times New Roman" w:hAnsi="Times New Roman" w:cs="Times New Roman"/>
          <w:kern w:val="0"/>
          <w:sz w:val="24"/>
          <w:szCs w:val="24"/>
          <w:lang w:bidi="ar-SA"/>
          <w14:ligatures w14:val="none"/>
        </w:rPr>
      </w:pPr>
      <w:r>
        <w:rPr>
          <w:noProof/>
        </w:rPr>
        <mc:AlternateContent>
          <mc:Choice Requires="wps">
            <w:drawing>
              <wp:anchor distT="0" distB="0" distL="114299" distR="114299" simplePos="0" relativeHeight="251596288" behindDoc="0" locked="0" layoutInCell="1" allowOverlap="1" wp14:anchorId="2C51E959" wp14:editId="0B8C623D">
                <wp:simplePos x="0" y="0"/>
                <wp:positionH relativeFrom="column">
                  <wp:posOffset>2840989</wp:posOffset>
                </wp:positionH>
                <wp:positionV relativeFrom="paragraph">
                  <wp:posOffset>302895</wp:posOffset>
                </wp:positionV>
                <wp:extent cx="0" cy="247650"/>
                <wp:effectExtent l="76200" t="0" r="38100" b="38100"/>
                <wp:wrapNone/>
                <wp:docPr id="181378366" name="Konektor Panah Lurus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6350" algn="ctr">
                          <a:solidFill>
                            <a:srgbClr val="000000"/>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4E56498" id="Konektor Panah Lurus 10" o:spid="_x0000_s1026" type="#_x0000_t32" style="position:absolute;margin-left:223.7pt;margin-top:23.85pt;width:0;height:19.5pt;z-index:251596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" strokeweight=".5pt">
                <v:stroke endarrow="block" joinstyle="miter"/>
              </v:shape>
            </w:pict>
          </mc:Fallback>
        </mc:AlternateContent>
      </w:r>
    </w:p>
    <w:p w14:paraId="5EB347C6" w14:textId="70C88B8A" w:rsidR="005F101E" w:rsidRPr="00E0660B" w:rsidRDefault="008E563E" w:rsidP="005F101E">
      <w:pPr>
        <w:spacing w:after="0" w:line="480" w:lineRule="auto"/>
        <w:jc w:val="both"/>
        <w:rPr>
          <w:rFonts w:ascii="Times New Roman" w:eastAsia="Times New Roman" w:hAnsi="Times New Roman" w:cs="Times New Roman"/>
          <w:kern w:val="0"/>
          <w:sz w:val="24"/>
          <w:szCs w:val="24"/>
          <w:lang w:bidi="ar-SA"/>
          <w14:ligatures w14:val="none"/>
        </w:rPr>
      </w:pPr>
      <w:r>
        <w:rPr>
          <w:noProof/>
        </w:rPr>
        <mc:AlternateContent>
          <mc:Choice Requires="wps">
            <w:drawing>
              <wp:anchor distT="0" distB="0" distL="114300" distR="114300" simplePos="0" relativeHeight="251584000" behindDoc="0" locked="0" layoutInCell="1" allowOverlap="1" wp14:anchorId="0B97D918" wp14:editId="6C5AC1C5">
                <wp:simplePos x="0" y="0"/>
                <wp:positionH relativeFrom="column">
                  <wp:posOffset>-12700</wp:posOffset>
                </wp:positionH>
                <wp:positionV relativeFrom="paragraph">
                  <wp:posOffset>122555</wp:posOffset>
                </wp:positionV>
                <wp:extent cx="5784215" cy="289560"/>
                <wp:effectExtent l="0" t="0" r="6985" b="0"/>
                <wp:wrapNone/>
                <wp:docPr id="1901794212" name="Kotak Teks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215" cy="289560"/>
                        </a:xfrm>
                        <a:prstGeom prst="rect">
                          <a:avLst/>
                        </a:prstGeom>
                        <a:solidFill>
                          <a:srgbClr val="FFFFFF"/>
                        </a:solidFill>
                        <a:ln w="6350">
                          <a:solidFill>
                            <a:srgbClr val="000000"/>
                          </a:solidFill>
                          <a:miter lim="800000"/>
                          <a:headEnd/>
                          <a:tailEnd/>
                        </a:ln>
                      </wps:spPr>
                      <wps:txbx>
                        <w:txbxContent>
                          <w:p w14:paraId="1D3D9904" w14:textId="77777777" w:rsidR="00DA6D87" w:rsidRPr="00FB1571" w:rsidRDefault="00DA6D87" w:rsidP="005F101E">
                            <w:pPr>
                              <w:spacing w:after="0" w:line="240" w:lineRule="auto"/>
                              <w:jc w:val="center"/>
                              <w:rPr>
                                <w:rFonts w:ascii="Times New Roman" w:hAnsi="Times New Roman" w:cs="Times New Roman"/>
                                <w:sz w:val="24"/>
                                <w:szCs w:val="24"/>
                              </w:rPr>
                            </w:pPr>
                            <w:r w:rsidRPr="00FB1571">
                              <w:rPr>
                                <w:rFonts w:ascii="Times New Roman" w:hAnsi="Times New Roman" w:cs="Times New Roman"/>
                                <w:sz w:val="24"/>
                                <w:szCs w:val="24"/>
                              </w:rPr>
                              <w:t xml:space="preserve">Pengumpulan data dengan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7D918" id="Kotak Teks 9" o:spid="_x0000_s1041" type="#_x0000_t202" style="position:absolute;left:0;text-align:left;margin-left:-1pt;margin-top:9.65pt;width:455.45pt;height:22.8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" strokeweight=".5pt">
                <v:textbox>
                  <w:txbxContent>
                    <w:p w14:paraId="1D3D9904" w14:textId="77777777" w:rsidR="00DA6D87" w:rsidRPr="00FB1571" w:rsidRDefault="00DA6D87" w:rsidP="005F101E">
                      <w:pPr>
                        <w:spacing w:after="0" w:line="240" w:lineRule="auto"/>
                        <w:jc w:val="center"/>
                        <w:rPr>
                          <w:rFonts w:ascii="Times New Roman" w:hAnsi="Times New Roman" w:cs="Times New Roman"/>
                          <w:sz w:val="24"/>
                          <w:szCs w:val="24"/>
                        </w:rPr>
                      </w:pPr>
                      <w:r w:rsidRPr="00FB1571">
                        <w:rPr>
                          <w:rFonts w:ascii="Times New Roman" w:hAnsi="Times New Roman" w:cs="Times New Roman"/>
                          <w:sz w:val="24"/>
                          <w:szCs w:val="24"/>
                        </w:rPr>
                        <w:t xml:space="preserve">Pengumpulan data dengan </w:t>
                      </w:r>
                    </w:p>
                  </w:txbxContent>
                </v:textbox>
              </v:shape>
            </w:pict>
          </mc:Fallback>
        </mc:AlternateContent>
      </w:r>
    </w:p>
    <w:p w14:paraId="1ED5654D" w14:textId="091EBA51" w:rsidR="005F101E" w:rsidRPr="00E0660B" w:rsidRDefault="008E563E" w:rsidP="005F101E">
      <w:pPr>
        <w:spacing w:after="0" w:line="480" w:lineRule="auto"/>
        <w:jc w:val="both"/>
        <w:rPr>
          <w:rFonts w:ascii="Times New Roman" w:eastAsia="Times New Roman" w:hAnsi="Times New Roman" w:cs="Times New Roman"/>
          <w:kern w:val="0"/>
          <w:sz w:val="24"/>
          <w:szCs w:val="24"/>
          <w:lang w:bidi="ar-SA"/>
          <w14:ligatures w14:val="none"/>
        </w:rPr>
      </w:pPr>
      <w:r>
        <w:rPr>
          <w:noProof/>
        </w:rPr>
        <mc:AlternateContent>
          <mc:Choice Requires="wps">
            <w:drawing>
              <wp:anchor distT="0" distB="0" distL="114300" distR="114300" simplePos="0" relativeHeight="251620864" behindDoc="0" locked="0" layoutInCell="1" allowOverlap="1" wp14:anchorId="1B24912D" wp14:editId="114B1985">
                <wp:simplePos x="0" y="0"/>
                <wp:positionH relativeFrom="column">
                  <wp:posOffset>1477010</wp:posOffset>
                </wp:positionH>
                <wp:positionV relativeFrom="paragraph">
                  <wp:posOffset>83820</wp:posOffset>
                </wp:positionV>
                <wp:extent cx="1263015" cy="352425"/>
                <wp:effectExtent l="38100" t="0" r="0" b="47625"/>
                <wp:wrapNone/>
                <wp:docPr id="1563335226" name="Konektor Panah Lurus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63015" cy="352425"/>
                        </a:xfrm>
                        <a:prstGeom prst="straightConnector1">
                          <a:avLst/>
                        </a:prstGeom>
                        <a:noFill/>
                        <a:ln w="6350" algn="ctr">
                          <a:solidFill>
                            <a:srgbClr val="000000"/>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E2F9D82" id="Konektor Panah Lurus 8" o:spid="_x0000_s1026" type="#_x0000_t32" style="position:absolute;margin-left:116.3pt;margin-top:6.6pt;width:99.45pt;height:27.75pt;flip:x;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" strokeweight=".5pt">
                <v:stroke endarrow="block" joinstyle="miter"/>
              </v:shape>
            </w:pict>
          </mc:Fallback>
        </mc:AlternateContent>
      </w:r>
      <w:r>
        <w:rPr>
          <w:noProof/>
        </w:rPr>
        <mc:AlternateContent>
          <mc:Choice Requires="wps">
            <w:drawing>
              <wp:anchor distT="0" distB="0" distL="114300" distR="114300" simplePos="0" relativeHeight="251627008" behindDoc="0" locked="0" layoutInCell="1" allowOverlap="1" wp14:anchorId="38962BF6" wp14:editId="4F0CDB9A">
                <wp:simplePos x="0" y="0"/>
                <wp:positionH relativeFrom="column">
                  <wp:posOffset>2740025</wp:posOffset>
                </wp:positionH>
                <wp:positionV relativeFrom="paragraph">
                  <wp:posOffset>83820</wp:posOffset>
                </wp:positionV>
                <wp:extent cx="1223645" cy="361950"/>
                <wp:effectExtent l="0" t="0" r="14605" b="57150"/>
                <wp:wrapNone/>
                <wp:docPr id="253044255" name="Konektor Panah Lurus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3645" cy="361950"/>
                        </a:xfrm>
                        <a:prstGeom prst="straightConnector1">
                          <a:avLst/>
                        </a:prstGeom>
                        <a:noFill/>
                        <a:ln w="6350" algn="ctr">
                          <a:solidFill>
                            <a:srgbClr val="000000"/>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F24B601" id="Konektor Panah Lurus 7" o:spid="_x0000_s1026" type="#_x0000_t32" style="position:absolute;margin-left:215.75pt;margin-top:6.6pt;width:96.35pt;height:28.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" strokeweight=".5pt">
                <v:stroke endarrow="block" joinstyle="miter"/>
              </v:shape>
            </w:pict>
          </mc:Fallback>
        </mc:AlternateContent>
      </w:r>
    </w:p>
    <w:p w14:paraId="7B9C03CD" w14:textId="57DA6D8F" w:rsidR="005F101E" w:rsidRPr="00E0660B" w:rsidRDefault="008E563E" w:rsidP="005F101E">
      <w:pPr>
        <w:spacing w:after="0" w:line="480" w:lineRule="auto"/>
        <w:jc w:val="both"/>
        <w:rPr>
          <w:rFonts w:ascii="Times New Roman" w:eastAsia="Times New Roman" w:hAnsi="Times New Roman" w:cs="Times New Roman"/>
          <w:kern w:val="0"/>
          <w:sz w:val="24"/>
          <w:szCs w:val="24"/>
          <w:lang w:bidi="ar-SA"/>
          <w14:ligatures w14:val="none"/>
        </w:rPr>
      </w:pPr>
      <w:r>
        <w:rPr>
          <w:noProof/>
        </w:rPr>
        <mc:AlternateContent>
          <mc:Choice Requires="wps">
            <w:drawing>
              <wp:anchor distT="0" distB="0" distL="114300" distR="114300" simplePos="0" relativeHeight="251608576" behindDoc="0" locked="0" layoutInCell="1" allowOverlap="1" wp14:anchorId="34465919" wp14:editId="369D9E9B">
                <wp:simplePos x="0" y="0"/>
                <wp:positionH relativeFrom="column">
                  <wp:posOffset>755015</wp:posOffset>
                </wp:positionH>
                <wp:positionV relativeFrom="paragraph">
                  <wp:posOffset>116205</wp:posOffset>
                </wp:positionV>
                <wp:extent cx="1485900" cy="466725"/>
                <wp:effectExtent l="0" t="0" r="0" b="9525"/>
                <wp:wrapNone/>
                <wp:docPr id="868480439" name="Kotak Teks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66725"/>
                        </a:xfrm>
                        <a:prstGeom prst="rect">
                          <a:avLst/>
                        </a:prstGeom>
                        <a:solidFill>
                          <a:srgbClr val="FFFFFF"/>
                        </a:solidFill>
                        <a:ln w="6350">
                          <a:solidFill>
                            <a:srgbClr val="000000"/>
                          </a:solidFill>
                          <a:miter lim="800000"/>
                          <a:headEnd/>
                          <a:tailEnd/>
                        </a:ln>
                      </wps:spPr>
                      <wps:txbx>
                        <w:txbxContent>
                          <w:p w14:paraId="57ACB95F" w14:textId="77777777" w:rsidR="00DA6D87" w:rsidRPr="00C10E92" w:rsidRDefault="00DA6D87" w:rsidP="005F101E">
                            <w:pPr>
                              <w:spacing w:after="0" w:line="240" w:lineRule="auto"/>
                              <w:jc w:val="center"/>
                              <w:rPr>
                                <w:rFonts w:ascii="Times New Roman" w:hAnsi="Times New Roman" w:cs="Times New Roman"/>
                                <w:sz w:val="24"/>
                                <w:szCs w:val="24"/>
                              </w:rPr>
                            </w:pPr>
                            <w:r w:rsidRPr="00C10E92">
                              <w:rPr>
                                <w:rFonts w:ascii="Times New Roman" w:hAnsi="Times New Roman" w:cs="Times New Roman"/>
                                <w:sz w:val="24"/>
                                <w:szCs w:val="24"/>
                              </w:rPr>
                              <w:t xml:space="preserve">Kuesioner </w:t>
                            </w:r>
                          </w:p>
                          <w:p w14:paraId="18504A4E" w14:textId="77777777" w:rsidR="00DA6D87" w:rsidRPr="00C10E92" w:rsidRDefault="00DA6D87" w:rsidP="005F101E">
                            <w:pPr>
                              <w:spacing w:after="0" w:line="240" w:lineRule="auto"/>
                              <w:jc w:val="center"/>
                              <w:rPr>
                                <w:rFonts w:ascii="Times New Roman" w:hAnsi="Times New Roman" w:cs="Times New Roman"/>
                                <w:sz w:val="24"/>
                                <w:szCs w:val="24"/>
                              </w:rPr>
                            </w:pPr>
                            <w:r w:rsidRPr="00C10E92">
                              <w:rPr>
                                <w:rFonts w:ascii="Times New Roman" w:hAnsi="Times New Roman" w:cs="Times New Roman"/>
                                <w:sz w:val="24"/>
                                <w:szCs w:val="24"/>
                              </w:rPr>
                              <w:t>Dukungan keluarga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65919" id="Kotak Teks 6" o:spid="_x0000_s1042" type="#_x0000_t202" style="position:absolute;left:0;text-align:left;margin-left:59.45pt;margin-top:9.15pt;width:117pt;height:36.7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" strokeweight=".5pt">
                <v:textbox>
                  <w:txbxContent>
                    <w:p w14:paraId="57ACB95F" w14:textId="77777777" w:rsidR="00DA6D87" w:rsidRPr="00C10E92" w:rsidRDefault="00DA6D87" w:rsidP="005F101E">
                      <w:pPr>
                        <w:spacing w:after="0" w:line="240" w:lineRule="auto"/>
                        <w:jc w:val="center"/>
                        <w:rPr>
                          <w:rFonts w:ascii="Times New Roman" w:hAnsi="Times New Roman" w:cs="Times New Roman"/>
                          <w:sz w:val="24"/>
                          <w:szCs w:val="24"/>
                        </w:rPr>
                      </w:pPr>
                      <w:r w:rsidRPr="00C10E92">
                        <w:rPr>
                          <w:rFonts w:ascii="Times New Roman" w:hAnsi="Times New Roman" w:cs="Times New Roman"/>
                          <w:sz w:val="24"/>
                          <w:szCs w:val="24"/>
                        </w:rPr>
                        <w:t xml:space="preserve">Kuesioner </w:t>
                      </w:r>
                    </w:p>
                    <w:p w14:paraId="18504A4E" w14:textId="77777777" w:rsidR="00DA6D87" w:rsidRPr="00C10E92" w:rsidRDefault="00DA6D87" w:rsidP="005F101E">
                      <w:pPr>
                        <w:spacing w:after="0" w:line="240" w:lineRule="auto"/>
                        <w:jc w:val="center"/>
                        <w:rPr>
                          <w:rFonts w:ascii="Times New Roman" w:hAnsi="Times New Roman" w:cs="Times New Roman"/>
                          <w:sz w:val="24"/>
                          <w:szCs w:val="24"/>
                        </w:rPr>
                      </w:pPr>
                      <w:r w:rsidRPr="00C10E92">
                        <w:rPr>
                          <w:rFonts w:ascii="Times New Roman" w:hAnsi="Times New Roman" w:cs="Times New Roman"/>
                          <w:sz w:val="24"/>
                          <w:szCs w:val="24"/>
                        </w:rPr>
                        <w:t>Dukungan keluarga</w:t>
                      </w:r>
                    </w:p>
                  </w:txbxContent>
                </v:textbox>
              </v:shape>
            </w:pict>
          </mc:Fallback>
        </mc:AlternateContent>
      </w:r>
      <w:r>
        <w:rPr>
          <w:noProof/>
        </w:rPr>
        <mc:AlternateContent>
          <mc:Choice Requires="wps">
            <w:drawing>
              <wp:anchor distT="0" distB="0" distL="114300" distR="114300" simplePos="0" relativeHeight="251614720" behindDoc="0" locked="0" layoutInCell="1" allowOverlap="1" wp14:anchorId="6D270CC3" wp14:editId="01098AC1">
                <wp:simplePos x="0" y="0"/>
                <wp:positionH relativeFrom="column">
                  <wp:posOffset>3386455</wp:posOffset>
                </wp:positionH>
                <wp:positionV relativeFrom="paragraph">
                  <wp:posOffset>116205</wp:posOffset>
                </wp:positionV>
                <wp:extent cx="1485900" cy="466725"/>
                <wp:effectExtent l="0" t="0" r="0" b="9525"/>
                <wp:wrapNone/>
                <wp:docPr id="1468071187" name="Kotak Teks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66725"/>
                        </a:xfrm>
                        <a:prstGeom prst="rect">
                          <a:avLst/>
                        </a:prstGeom>
                        <a:solidFill>
                          <a:srgbClr val="FFFFFF"/>
                        </a:solidFill>
                        <a:ln w="6350">
                          <a:solidFill>
                            <a:srgbClr val="000000"/>
                          </a:solidFill>
                          <a:miter lim="800000"/>
                          <a:headEnd/>
                          <a:tailEnd/>
                        </a:ln>
                      </wps:spPr>
                      <wps:txbx>
                        <w:txbxContent>
                          <w:p w14:paraId="7F17F3B3" w14:textId="77777777" w:rsidR="00DA6D87" w:rsidRPr="00C10E92" w:rsidRDefault="00DA6D87" w:rsidP="005F101E">
                            <w:pPr>
                              <w:spacing w:after="0" w:line="240" w:lineRule="auto"/>
                              <w:jc w:val="center"/>
                              <w:rPr>
                                <w:rFonts w:ascii="Times New Roman" w:hAnsi="Times New Roman" w:cs="Times New Roman"/>
                                <w:sz w:val="24"/>
                                <w:szCs w:val="24"/>
                              </w:rPr>
                            </w:pPr>
                            <w:r w:rsidRPr="00C10E92">
                              <w:rPr>
                                <w:rFonts w:ascii="Times New Roman" w:hAnsi="Times New Roman" w:cs="Times New Roman"/>
                                <w:sz w:val="24"/>
                                <w:szCs w:val="24"/>
                              </w:rPr>
                              <w:t xml:space="preserve">Kuesioner </w:t>
                            </w:r>
                          </w:p>
                          <w:p w14:paraId="54ED0626" w14:textId="77777777" w:rsidR="00DA6D87" w:rsidRPr="00C10E92" w:rsidRDefault="00DA6D87" w:rsidP="005F101E">
                            <w:pPr>
                              <w:spacing w:after="0" w:line="240" w:lineRule="auto"/>
                              <w:jc w:val="center"/>
                              <w:rPr>
                                <w:rFonts w:ascii="Times New Roman" w:hAnsi="Times New Roman" w:cs="Times New Roman"/>
                                <w:sz w:val="24"/>
                                <w:szCs w:val="24"/>
                              </w:rPr>
                            </w:pPr>
                            <w:r w:rsidRPr="00C10E92">
                              <w:rPr>
                                <w:rFonts w:ascii="Times New Roman" w:hAnsi="Times New Roman" w:cs="Times New Roman"/>
                                <w:sz w:val="24"/>
                                <w:szCs w:val="24"/>
                              </w:rPr>
                              <w:t>Motivasi pasien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70CC3" id="Kotak Teks 5" o:spid="_x0000_s1043" type="#_x0000_t202" style="position:absolute;left:0;text-align:left;margin-left:266.65pt;margin-top:9.15pt;width:117pt;height:36.7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" strokeweight=".5pt">
                <v:textbox>
                  <w:txbxContent>
                    <w:p w14:paraId="7F17F3B3" w14:textId="77777777" w:rsidR="00DA6D87" w:rsidRPr="00C10E92" w:rsidRDefault="00DA6D87" w:rsidP="005F101E">
                      <w:pPr>
                        <w:spacing w:after="0" w:line="240" w:lineRule="auto"/>
                        <w:jc w:val="center"/>
                        <w:rPr>
                          <w:rFonts w:ascii="Times New Roman" w:hAnsi="Times New Roman" w:cs="Times New Roman"/>
                          <w:sz w:val="24"/>
                          <w:szCs w:val="24"/>
                        </w:rPr>
                      </w:pPr>
                      <w:r w:rsidRPr="00C10E92">
                        <w:rPr>
                          <w:rFonts w:ascii="Times New Roman" w:hAnsi="Times New Roman" w:cs="Times New Roman"/>
                          <w:sz w:val="24"/>
                          <w:szCs w:val="24"/>
                        </w:rPr>
                        <w:t xml:space="preserve">Kuesioner </w:t>
                      </w:r>
                    </w:p>
                    <w:p w14:paraId="54ED0626" w14:textId="77777777" w:rsidR="00DA6D87" w:rsidRPr="00C10E92" w:rsidRDefault="00DA6D87" w:rsidP="005F101E">
                      <w:pPr>
                        <w:spacing w:after="0" w:line="240" w:lineRule="auto"/>
                        <w:jc w:val="center"/>
                        <w:rPr>
                          <w:rFonts w:ascii="Times New Roman" w:hAnsi="Times New Roman" w:cs="Times New Roman"/>
                          <w:sz w:val="24"/>
                          <w:szCs w:val="24"/>
                        </w:rPr>
                      </w:pPr>
                      <w:r w:rsidRPr="00C10E92">
                        <w:rPr>
                          <w:rFonts w:ascii="Times New Roman" w:hAnsi="Times New Roman" w:cs="Times New Roman"/>
                          <w:sz w:val="24"/>
                          <w:szCs w:val="24"/>
                        </w:rPr>
                        <w:t>Motivasi pasien</w:t>
                      </w:r>
                    </w:p>
                  </w:txbxContent>
                </v:textbox>
              </v:shape>
            </w:pict>
          </mc:Fallback>
        </mc:AlternateContent>
      </w:r>
    </w:p>
    <w:p w14:paraId="2B4ABE98" w14:textId="4440F479" w:rsidR="005F101E" w:rsidRPr="00E0660B" w:rsidRDefault="008E563E" w:rsidP="005F101E">
      <w:pPr>
        <w:spacing w:after="0" w:line="480" w:lineRule="auto"/>
        <w:jc w:val="both"/>
        <w:rPr>
          <w:rFonts w:ascii="Times New Roman" w:eastAsia="Times New Roman" w:hAnsi="Times New Roman" w:cs="Times New Roman"/>
          <w:kern w:val="0"/>
          <w:sz w:val="24"/>
          <w:szCs w:val="24"/>
          <w:lang w:bidi="ar-SA"/>
          <w14:ligatures w14:val="none"/>
        </w:rPr>
      </w:pPr>
      <w:r>
        <w:rPr>
          <w:noProof/>
        </w:rPr>
        <mc:AlternateContent>
          <mc:Choice Requires="wps">
            <w:drawing>
              <wp:anchor distT="0" distB="0" distL="114299" distR="114299" simplePos="0" relativeHeight="251633152" behindDoc="0" locked="0" layoutInCell="1" allowOverlap="1" wp14:anchorId="22530B9D" wp14:editId="40602A3B">
                <wp:simplePos x="0" y="0"/>
                <wp:positionH relativeFrom="column">
                  <wp:posOffset>1390014</wp:posOffset>
                </wp:positionH>
                <wp:positionV relativeFrom="paragraph">
                  <wp:posOffset>292100</wp:posOffset>
                </wp:positionV>
                <wp:extent cx="0" cy="333375"/>
                <wp:effectExtent l="76200" t="0" r="57150" b="28575"/>
                <wp:wrapNone/>
                <wp:docPr id="655766442" name="Konektor Panah Lurus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6350" algn="ctr">
                          <a:solidFill>
                            <a:srgbClr val="000000"/>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ED58F99" id="Konektor Panah Lurus 4" o:spid="_x0000_s1026" type="#_x0000_t32" style="position:absolute;margin-left:109.45pt;margin-top:23pt;width:0;height:26.25pt;z-index:251633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" strokeweight=".5pt">
                <v:stroke endarrow="block" joinstyle="miter"/>
              </v:shape>
            </w:pict>
          </mc:Fallback>
        </mc:AlternateContent>
      </w:r>
      <w:r>
        <w:rPr>
          <w:noProof/>
        </w:rPr>
        <mc:AlternateContent>
          <mc:Choice Requires="wps">
            <w:drawing>
              <wp:anchor distT="0" distB="0" distL="114299" distR="114299" simplePos="0" relativeHeight="251639296" behindDoc="0" locked="0" layoutInCell="1" allowOverlap="1" wp14:anchorId="6972EB00" wp14:editId="4CECA9BF">
                <wp:simplePos x="0" y="0"/>
                <wp:positionH relativeFrom="column">
                  <wp:posOffset>4125594</wp:posOffset>
                </wp:positionH>
                <wp:positionV relativeFrom="paragraph">
                  <wp:posOffset>292100</wp:posOffset>
                </wp:positionV>
                <wp:extent cx="0" cy="333375"/>
                <wp:effectExtent l="76200" t="0" r="57150" b="28575"/>
                <wp:wrapNone/>
                <wp:docPr id="1707372049" name="Konektor Panah Lurus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6350" algn="ctr">
                          <a:solidFill>
                            <a:srgbClr val="000000"/>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E994E03" id="Konektor Panah Lurus 3" o:spid="_x0000_s1026" type="#_x0000_t32" style="position:absolute;margin-left:324.85pt;margin-top:23pt;width:0;height:26.25pt;z-index:251639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" strokeweight=".5pt">
                <v:stroke endarrow="block" joinstyle="miter"/>
              </v:shape>
            </w:pict>
          </mc:Fallback>
        </mc:AlternateContent>
      </w:r>
    </w:p>
    <w:p w14:paraId="6D7E8F14" w14:textId="31B70BCC" w:rsidR="005F101E" w:rsidRPr="00E0660B" w:rsidRDefault="008E563E" w:rsidP="005F101E">
      <w:pPr>
        <w:spacing w:after="0" w:line="480" w:lineRule="auto"/>
        <w:jc w:val="both"/>
        <w:rPr>
          <w:rFonts w:ascii="Times New Roman" w:eastAsia="Times New Roman" w:hAnsi="Times New Roman" w:cs="Times New Roman"/>
          <w:kern w:val="0"/>
          <w:sz w:val="24"/>
          <w:szCs w:val="24"/>
          <w:lang w:bidi="ar-SA"/>
          <w14:ligatures w14:val="none"/>
        </w:rPr>
      </w:pPr>
      <w:r>
        <w:rPr>
          <w:noProof/>
        </w:rPr>
        <mc:AlternateContent>
          <mc:Choice Requires="wpg">
            <w:drawing>
              <wp:anchor distT="0" distB="0" distL="114300" distR="114300" simplePos="0" relativeHeight="251491840" behindDoc="0" locked="0" layoutInCell="1" allowOverlap="1" wp14:anchorId="6222BCCF" wp14:editId="2637F756">
                <wp:simplePos x="0" y="0"/>
                <wp:positionH relativeFrom="column">
                  <wp:posOffset>490124</wp:posOffset>
                </wp:positionH>
                <wp:positionV relativeFrom="paragraph">
                  <wp:posOffset>271145</wp:posOffset>
                </wp:positionV>
                <wp:extent cx="4671386" cy="3041650"/>
                <wp:effectExtent l="0" t="0" r="15240" b="25400"/>
                <wp:wrapNone/>
                <wp:docPr id="79324554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386" cy="3041650"/>
                          <a:chOff x="0" y="0"/>
                          <a:chExt cx="47165" cy="30416"/>
                        </a:xfrm>
                      </wpg:grpSpPr>
                      <wps:wsp>
                        <wps:cNvPr id="1244007638" name="Text Box 958648228"/>
                        <wps:cNvSpPr txBox="1">
                          <a:spLocks noChangeArrowheads="1"/>
                        </wps:cNvSpPr>
                        <wps:spPr bwMode="auto">
                          <a:xfrm>
                            <a:off x="95" y="0"/>
                            <a:ext cx="47070" cy="3048"/>
                          </a:xfrm>
                          <a:prstGeom prst="rect">
                            <a:avLst/>
                          </a:prstGeom>
                          <a:solidFill>
                            <a:srgbClr val="FFFFFF"/>
                          </a:solidFill>
                          <a:ln w="6350">
                            <a:solidFill>
                              <a:srgbClr val="000000"/>
                            </a:solidFill>
                            <a:miter lim="800000"/>
                            <a:headEnd/>
                            <a:tailEnd/>
                          </a:ln>
                        </wps:spPr>
                        <wps:txbx>
                          <w:txbxContent>
                            <w:p w14:paraId="26CD5E12" w14:textId="77777777" w:rsidR="00DA6D87" w:rsidRPr="00C10E92" w:rsidRDefault="00DA6D87" w:rsidP="005F101E">
                              <w:pPr>
                                <w:spacing w:after="0" w:line="240" w:lineRule="auto"/>
                                <w:jc w:val="center"/>
                                <w:rPr>
                                  <w:rFonts w:ascii="Times New Roman" w:hAnsi="Times New Roman" w:cs="Times New Roman"/>
                                  <w:sz w:val="24"/>
                                  <w:szCs w:val="24"/>
                                </w:rPr>
                              </w:pPr>
                              <w:r w:rsidRPr="00C10E92">
                                <w:rPr>
                                  <w:rFonts w:ascii="Times New Roman" w:hAnsi="Times New Roman" w:cs="Times New Roman"/>
                                  <w:sz w:val="24"/>
                                  <w:szCs w:val="24"/>
                                </w:rPr>
                                <w:t xml:space="preserve">Pengumpulan data </w:t>
                              </w:r>
                            </w:p>
                          </w:txbxContent>
                        </wps:txbx>
                        <wps:bodyPr rot="0" vert="horz" wrap="square" lIns="91440" tIns="45720" rIns="91440" bIns="45720" anchor="t" anchorCtr="0" upright="1">
                          <a:noAutofit/>
                        </wps:bodyPr>
                      </wps:wsp>
                      <wps:wsp>
                        <wps:cNvPr id="1038244580" name="Text Box 202303097"/>
                        <wps:cNvSpPr txBox="1">
                          <a:spLocks noChangeArrowheads="1"/>
                        </wps:cNvSpPr>
                        <wps:spPr bwMode="auto">
                          <a:xfrm>
                            <a:off x="95" y="5905"/>
                            <a:ext cx="46736" cy="4382"/>
                          </a:xfrm>
                          <a:prstGeom prst="rect">
                            <a:avLst/>
                          </a:prstGeom>
                          <a:solidFill>
                            <a:srgbClr val="FFFFFF"/>
                          </a:solidFill>
                          <a:ln w="6350">
                            <a:solidFill>
                              <a:srgbClr val="000000"/>
                            </a:solidFill>
                            <a:miter lim="800000"/>
                            <a:headEnd/>
                            <a:tailEnd/>
                          </a:ln>
                        </wps:spPr>
                        <wps:txbx>
                          <w:txbxContent>
                            <w:p w14:paraId="73A74201" w14:textId="77777777" w:rsidR="00DA6D87" w:rsidRPr="00C10E92" w:rsidRDefault="00DA6D87" w:rsidP="005F101E">
                              <w:pPr>
                                <w:spacing w:after="0" w:line="240" w:lineRule="auto"/>
                                <w:jc w:val="center"/>
                                <w:rPr>
                                  <w:rFonts w:ascii="Times New Roman" w:hAnsi="Times New Roman" w:cs="Times New Roman"/>
                                  <w:sz w:val="24"/>
                                  <w:szCs w:val="24"/>
                                </w:rPr>
                              </w:pPr>
                              <w:r w:rsidRPr="00C10E92">
                                <w:rPr>
                                  <w:rFonts w:ascii="Times New Roman" w:hAnsi="Times New Roman" w:cs="Times New Roman"/>
                                  <w:sz w:val="24"/>
                                  <w:szCs w:val="24"/>
                                </w:rPr>
                                <w:t>Pengelolaan data :</w:t>
                              </w:r>
                            </w:p>
                            <w:p w14:paraId="729C26A2" w14:textId="77777777" w:rsidR="00DA6D87" w:rsidRPr="00C10E92" w:rsidRDefault="00DA6D87" w:rsidP="005F101E">
                              <w:pPr>
                                <w:spacing w:after="0" w:line="240" w:lineRule="auto"/>
                                <w:jc w:val="center"/>
                                <w:rPr>
                                  <w:rFonts w:ascii="Times New Roman" w:hAnsi="Times New Roman" w:cs="Times New Roman"/>
                                  <w:sz w:val="24"/>
                                  <w:szCs w:val="24"/>
                                </w:rPr>
                              </w:pPr>
                              <w:r w:rsidRPr="00C10E92">
                                <w:rPr>
                                  <w:rFonts w:ascii="Times New Roman" w:hAnsi="Times New Roman" w:cs="Times New Roman"/>
                                  <w:sz w:val="24"/>
                                  <w:szCs w:val="24"/>
                                </w:rPr>
                                <w:t>Editing, coding, clearing</w:t>
                              </w:r>
                            </w:p>
                          </w:txbxContent>
                        </wps:txbx>
                        <wps:bodyPr rot="0" vert="horz" wrap="square" lIns="91440" tIns="45720" rIns="91440" bIns="45720" anchor="t" anchorCtr="0" upright="1">
                          <a:noAutofit/>
                        </wps:bodyPr>
                      </wps:wsp>
                      <wps:wsp>
                        <wps:cNvPr id="791020632" name="Text Box 1565444077"/>
                        <wps:cNvSpPr txBox="1">
                          <a:spLocks noChangeArrowheads="1"/>
                        </wps:cNvSpPr>
                        <wps:spPr bwMode="auto">
                          <a:xfrm>
                            <a:off x="95" y="13430"/>
                            <a:ext cx="46283" cy="4572"/>
                          </a:xfrm>
                          <a:prstGeom prst="rect">
                            <a:avLst/>
                          </a:prstGeom>
                          <a:solidFill>
                            <a:srgbClr val="FFFFFF"/>
                          </a:solidFill>
                          <a:ln w="6350">
                            <a:solidFill>
                              <a:srgbClr val="000000"/>
                            </a:solidFill>
                            <a:miter lim="800000"/>
                            <a:headEnd/>
                            <a:tailEnd/>
                          </a:ln>
                        </wps:spPr>
                        <wps:txbx>
                          <w:txbxContent>
                            <w:p w14:paraId="1BEBACF1" w14:textId="77777777" w:rsidR="00DA6D87" w:rsidRPr="00D6215F" w:rsidRDefault="00DA6D87" w:rsidP="005F101E">
                              <w:pPr>
                                <w:spacing w:after="0" w:line="240" w:lineRule="auto"/>
                                <w:jc w:val="center"/>
                                <w:rPr>
                                  <w:rFonts w:ascii="Times New Roman" w:hAnsi="Times New Roman" w:cs="Times New Roman"/>
                                  <w:sz w:val="24"/>
                                  <w:szCs w:val="24"/>
                                  <w:lang w:val="fi-FI"/>
                                </w:rPr>
                              </w:pPr>
                              <w:r w:rsidRPr="00C10E92">
                                <w:rPr>
                                  <w:rFonts w:ascii="Times New Roman" w:hAnsi="Times New Roman" w:cs="Times New Roman"/>
                                  <w:sz w:val="24"/>
                                  <w:szCs w:val="24"/>
                                </w:rPr>
                                <w:t>Analisa data</w:t>
                              </w:r>
                              <w:r w:rsidRPr="00D6215F">
                                <w:rPr>
                                  <w:rFonts w:ascii="Times New Roman" w:hAnsi="Times New Roman" w:cs="Times New Roman"/>
                                  <w:sz w:val="24"/>
                                  <w:szCs w:val="24"/>
                                  <w:lang w:val="fi-FI"/>
                                </w:rPr>
                                <w:t xml:space="preserve"> dengan menggunakan rumu</w:t>
                              </w:r>
                              <w:r>
                                <w:rPr>
                                  <w:rFonts w:ascii="Times New Roman" w:hAnsi="Times New Roman" w:cs="Times New Roman"/>
                                  <w:sz w:val="24"/>
                                  <w:szCs w:val="24"/>
                                  <w:lang w:val="fi-FI"/>
                                </w:rPr>
                                <w:t xml:space="preserve">s </w:t>
                              </w:r>
                            </w:p>
                            <w:p w14:paraId="3B5666CD" w14:textId="77777777" w:rsidR="00DA6D87" w:rsidRPr="00CF44EF" w:rsidRDefault="00DA6D87" w:rsidP="005F101E">
                              <w:pPr>
                                <w:spacing w:after="0" w:line="240" w:lineRule="auto"/>
                                <w:jc w:val="center"/>
                                <w:rPr>
                                  <w:rFonts w:ascii="Times New Roman" w:hAnsi="Times New Roman" w:cs="Times New Roman"/>
                                  <w:i/>
                                  <w:iCs/>
                                  <w:sz w:val="24"/>
                                  <w:szCs w:val="24"/>
                                </w:rPr>
                              </w:pPr>
                              <w:bookmarkStart w:id="207" w:name="_Hlk158679768"/>
                              <w:bookmarkStart w:id="208" w:name="_Hlk158679769"/>
                              <w:r w:rsidRPr="00CF44EF">
                                <w:rPr>
                                  <w:rFonts w:ascii="Times New Roman" w:hAnsi="Times New Roman" w:cs="Times New Roman"/>
                                  <w:i/>
                                  <w:iCs/>
                                  <w:sz w:val="24"/>
                                  <w:szCs w:val="24"/>
                                </w:rPr>
                                <w:t>Spearmen Rho</w:t>
                              </w:r>
                              <w:bookmarkEnd w:id="207"/>
                              <w:bookmarkEnd w:id="208"/>
                            </w:p>
                          </w:txbxContent>
                        </wps:txbx>
                        <wps:bodyPr rot="0" vert="horz" wrap="square" lIns="91440" tIns="45720" rIns="91440" bIns="45720" anchor="t" anchorCtr="0" upright="1">
                          <a:noAutofit/>
                        </wps:bodyPr>
                      </wps:wsp>
                      <wps:wsp>
                        <wps:cNvPr id="133605767" name="Text Box 128994064"/>
                        <wps:cNvSpPr txBox="1">
                          <a:spLocks noChangeArrowheads="1"/>
                        </wps:cNvSpPr>
                        <wps:spPr bwMode="auto">
                          <a:xfrm>
                            <a:off x="95" y="20669"/>
                            <a:ext cx="46287" cy="3524"/>
                          </a:xfrm>
                          <a:prstGeom prst="rect">
                            <a:avLst/>
                          </a:prstGeom>
                          <a:solidFill>
                            <a:srgbClr val="FFFFFF"/>
                          </a:solidFill>
                          <a:ln w="6350">
                            <a:solidFill>
                              <a:srgbClr val="000000"/>
                            </a:solidFill>
                            <a:miter lim="800000"/>
                            <a:headEnd/>
                            <a:tailEnd/>
                          </a:ln>
                        </wps:spPr>
                        <wps:txbx>
                          <w:txbxContent>
                            <w:p w14:paraId="6D4C7CC1" w14:textId="77777777" w:rsidR="00DA6D87" w:rsidRPr="00C10E92" w:rsidRDefault="00DA6D87" w:rsidP="005F101E">
                              <w:pPr>
                                <w:spacing w:after="0" w:line="240" w:lineRule="auto"/>
                                <w:jc w:val="center"/>
                                <w:rPr>
                                  <w:rFonts w:ascii="Times New Roman" w:hAnsi="Times New Roman" w:cs="Times New Roman"/>
                                  <w:sz w:val="24"/>
                                  <w:szCs w:val="24"/>
                                </w:rPr>
                              </w:pPr>
                              <w:r w:rsidRPr="00C10E92">
                                <w:rPr>
                                  <w:rFonts w:ascii="Times New Roman" w:hAnsi="Times New Roman" w:cs="Times New Roman"/>
                                  <w:sz w:val="24"/>
                                  <w:szCs w:val="24"/>
                                </w:rPr>
                                <w:t>Hasil dan pembahasan</w:t>
                              </w:r>
                            </w:p>
                          </w:txbxContent>
                        </wps:txbx>
                        <wps:bodyPr rot="0" vert="horz" wrap="square" lIns="91440" tIns="45720" rIns="91440" bIns="45720" anchor="t" anchorCtr="0" upright="1">
                          <a:noAutofit/>
                        </wps:bodyPr>
                      </wps:wsp>
                      <wps:wsp>
                        <wps:cNvPr id="1641292555" name="Text Box 683310488"/>
                        <wps:cNvSpPr txBox="1">
                          <a:spLocks noChangeArrowheads="1"/>
                        </wps:cNvSpPr>
                        <wps:spPr bwMode="auto">
                          <a:xfrm>
                            <a:off x="0" y="26955"/>
                            <a:ext cx="46009" cy="3461"/>
                          </a:xfrm>
                          <a:prstGeom prst="rect">
                            <a:avLst/>
                          </a:prstGeom>
                          <a:solidFill>
                            <a:srgbClr val="FFFFFF"/>
                          </a:solidFill>
                          <a:ln w="6350">
                            <a:solidFill>
                              <a:srgbClr val="000000"/>
                            </a:solidFill>
                            <a:miter lim="800000"/>
                            <a:headEnd/>
                            <a:tailEnd/>
                          </a:ln>
                        </wps:spPr>
                        <wps:txbx>
                          <w:txbxContent>
                            <w:p w14:paraId="7F4B494A" w14:textId="77777777" w:rsidR="00DA6D87" w:rsidRPr="00C10E92" w:rsidRDefault="00DA6D87" w:rsidP="005F101E">
                              <w:pPr>
                                <w:spacing w:after="0" w:line="240" w:lineRule="auto"/>
                                <w:jc w:val="center"/>
                                <w:rPr>
                                  <w:rFonts w:ascii="Times New Roman" w:hAnsi="Times New Roman" w:cs="Times New Roman"/>
                                  <w:sz w:val="24"/>
                                  <w:szCs w:val="24"/>
                                </w:rPr>
                              </w:pPr>
                              <w:r w:rsidRPr="00C10E92">
                                <w:rPr>
                                  <w:rFonts w:ascii="Times New Roman" w:hAnsi="Times New Roman" w:cs="Times New Roman"/>
                                  <w:sz w:val="24"/>
                                  <w:szCs w:val="24"/>
                                </w:rPr>
                                <w:t>Kesimpulan dan saran</w:t>
                              </w:r>
                            </w:p>
                          </w:txbxContent>
                        </wps:txbx>
                        <wps:bodyPr rot="0" vert="horz" wrap="square" lIns="91440" tIns="45720" rIns="91440" bIns="45720" anchor="t" anchorCtr="0" upright="1">
                          <a:noAutofit/>
                        </wps:bodyPr>
                      </wps:wsp>
                      <wps:wsp>
                        <wps:cNvPr id="1100627532" name="Straight Arrow Connector 1064400761"/>
                        <wps:cNvCnPr>
                          <a:cxnSpLocks noChangeShapeType="1"/>
                        </wps:cNvCnPr>
                        <wps:spPr bwMode="auto">
                          <a:xfrm>
                            <a:off x="25527" y="3143"/>
                            <a:ext cx="0" cy="2476"/>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788962930" name="Straight Arrow Connector 227797342"/>
                        <wps:cNvCnPr>
                          <a:cxnSpLocks noChangeShapeType="1"/>
                        </wps:cNvCnPr>
                        <wps:spPr bwMode="auto">
                          <a:xfrm>
                            <a:off x="25431" y="10382"/>
                            <a:ext cx="0" cy="2476"/>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28671053" name="Straight Arrow Connector 2040752040"/>
                        <wps:cNvCnPr>
                          <a:cxnSpLocks noChangeShapeType="1"/>
                        </wps:cNvCnPr>
                        <wps:spPr bwMode="auto">
                          <a:xfrm>
                            <a:off x="25431" y="17907"/>
                            <a:ext cx="0" cy="2476"/>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92803536" name="Straight Arrow Connector 108439408"/>
                        <wps:cNvCnPr>
                          <a:cxnSpLocks noChangeShapeType="1"/>
                        </wps:cNvCnPr>
                        <wps:spPr bwMode="auto">
                          <a:xfrm>
                            <a:off x="25431" y="24098"/>
                            <a:ext cx="0" cy="2476"/>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22BCCF" id="Group 4" o:spid="_x0000_s1044" style="position:absolute;left:0;text-align:left;margin-left:38.6pt;margin-top:21.35pt;width:367.85pt;height:239.5pt;z-index:251491840" coordsize="47165,30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">
                <v:shape id="Text Box 958648228" o:spid="_x0000_s1045" type="#_x0000_t202" style="position:absolute;left:95;width:4707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" strokeweight=".5pt">
                  <v:textbox>
                    <w:txbxContent>
                      <w:p w14:paraId="26CD5E12" w14:textId="77777777" w:rsidR="00DA6D87" w:rsidRPr="00C10E92" w:rsidRDefault="00DA6D87" w:rsidP="005F101E">
                        <w:pPr>
                          <w:spacing w:after="0" w:line="240" w:lineRule="auto"/>
                          <w:jc w:val="center"/>
                          <w:rPr>
                            <w:rFonts w:ascii="Times New Roman" w:hAnsi="Times New Roman" w:cs="Times New Roman"/>
                            <w:sz w:val="24"/>
                            <w:szCs w:val="24"/>
                          </w:rPr>
                        </w:pPr>
                        <w:r w:rsidRPr="00C10E92">
                          <w:rPr>
                            <w:rFonts w:ascii="Times New Roman" w:hAnsi="Times New Roman" w:cs="Times New Roman"/>
                            <w:sz w:val="24"/>
                            <w:szCs w:val="24"/>
                          </w:rPr>
                          <w:t xml:space="preserve">Pengumpulan data </w:t>
                        </w:r>
                      </w:p>
                    </w:txbxContent>
                  </v:textbox>
                </v:shape>
                <v:shape id="Text Box 202303097" o:spid="_x0000_s1046" type="#_x0000_t202" style="position:absolute;left:95;top:5905;width:46736;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" strokeweight=".5pt">
                  <v:textbox>
                    <w:txbxContent>
                      <w:p w14:paraId="73A74201" w14:textId="77777777" w:rsidR="00DA6D87" w:rsidRPr="00C10E92" w:rsidRDefault="00DA6D87" w:rsidP="005F101E">
                        <w:pPr>
                          <w:spacing w:after="0" w:line="240" w:lineRule="auto"/>
                          <w:jc w:val="center"/>
                          <w:rPr>
                            <w:rFonts w:ascii="Times New Roman" w:hAnsi="Times New Roman" w:cs="Times New Roman"/>
                            <w:sz w:val="24"/>
                            <w:szCs w:val="24"/>
                          </w:rPr>
                        </w:pPr>
                        <w:r w:rsidRPr="00C10E92">
                          <w:rPr>
                            <w:rFonts w:ascii="Times New Roman" w:hAnsi="Times New Roman" w:cs="Times New Roman"/>
                            <w:sz w:val="24"/>
                            <w:szCs w:val="24"/>
                          </w:rPr>
                          <w:t>Pengelolaan data :</w:t>
                        </w:r>
                      </w:p>
                      <w:p w14:paraId="729C26A2" w14:textId="77777777" w:rsidR="00DA6D87" w:rsidRPr="00C10E92" w:rsidRDefault="00DA6D87" w:rsidP="005F101E">
                        <w:pPr>
                          <w:spacing w:after="0" w:line="240" w:lineRule="auto"/>
                          <w:jc w:val="center"/>
                          <w:rPr>
                            <w:rFonts w:ascii="Times New Roman" w:hAnsi="Times New Roman" w:cs="Times New Roman"/>
                            <w:sz w:val="24"/>
                            <w:szCs w:val="24"/>
                          </w:rPr>
                        </w:pPr>
                        <w:r w:rsidRPr="00C10E92">
                          <w:rPr>
                            <w:rFonts w:ascii="Times New Roman" w:hAnsi="Times New Roman" w:cs="Times New Roman"/>
                            <w:sz w:val="24"/>
                            <w:szCs w:val="24"/>
                          </w:rPr>
                          <w:t>Editing, coding, clearing</w:t>
                        </w:r>
                      </w:p>
                    </w:txbxContent>
                  </v:textbox>
                </v:shape>
                <v:shape id="Text Box 1565444077" o:spid="_x0000_s1047" type="#_x0000_t202" style="position:absolute;left:95;top:13430;width:4628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" strokeweight=".5pt">
                  <v:textbox>
                    <w:txbxContent>
                      <w:p w14:paraId="1BEBACF1" w14:textId="77777777" w:rsidR="00DA6D87" w:rsidRPr="00D6215F" w:rsidRDefault="00DA6D87" w:rsidP="005F101E">
                        <w:pPr>
                          <w:spacing w:after="0" w:line="240" w:lineRule="auto"/>
                          <w:jc w:val="center"/>
                          <w:rPr>
                            <w:rFonts w:ascii="Times New Roman" w:hAnsi="Times New Roman" w:cs="Times New Roman"/>
                            <w:sz w:val="24"/>
                            <w:szCs w:val="24"/>
                            <w:lang w:val="fi-FI"/>
                          </w:rPr>
                        </w:pPr>
                        <w:r w:rsidRPr="00C10E92">
                          <w:rPr>
                            <w:rFonts w:ascii="Times New Roman" w:hAnsi="Times New Roman" w:cs="Times New Roman"/>
                            <w:sz w:val="24"/>
                            <w:szCs w:val="24"/>
                          </w:rPr>
                          <w:t>Analisa data</w:t>
                        </w:r>
                        <w:r w:rsidRPr="00D6215F">
                          <w:rPr>
                            <w:rFonts w:ascii="Times New Roman" w:hAnsi="Times New Roman" w:cs="Times New Roman"/>
                            <w:sz w:val="24"/>
                            <w:szCs w:val="24"/>
                            <w:lang w:val="fi-FI"/>
                          </w:rPr>
                          <w:t xml:space="preserve"> dengan menggunakan rumu</w:t>
                        </w:r>
                        <w:r>
                          <w:rPr>
                            <w:rFonts w:ascii="Times New Roman" w:hAnsi="Times New Roman" w:cs="Times New Roman"/>
                            <w:sz w:val="24"/>
                            <w:szCs w:val="24"/>
                            <w:lang w:val="fi-FI"/>
                          </w:rPr>
                          <w:t xml:space="preserve">s </w:t>
                        </w:r>
                      </w:p>
                      <w:p w14:paraId="3B5666CD" w14:textId="77777777" w:rsidR="00DA6D87" w:rsidRPr="00CF44EF" w:rsidRDefault="00DA6D87" w:rsidP="005F101E">
                        <w:pPr>
                          <w:spacing w:after="0" w:line="240" w:lineRule="auto"/>
                          <w:jc w:val="center"/>
                          <w:rPr>
                            <w:rFonts w:ascii="Times New Roman" w:hAnsi="Times New Roman" w:cs="Times New Roman"/>
                            <w:i/>
                            <w:iCs/>
                            <w:sz w:val="24"/>
                            <w:szCs w:val="24"/>
                          </w:rPr>
                        </w:pPr>
                        <w:bookmarkStart w:id="209" w:name="_Hlk158679768"/>
                        <w:bookmarkStart w:id="210" w:name="_Hlk158679769"/>
                        <w:r w:rsidRPr="00CF44EF">
                          <w:rPr>
                            <w:rFonts w:ascii="Times New Roman" w:hAnsi="Times New Roman" w:cs="Times New Roman"/>
                            <w:i/>
                            <w:iCs/>
                            <w:sz w:val="24"/>
                            <w:szCs w:val="24"/>
                          </w:rPr>
                          <w:t>Spearmen Rho</w:t>
                        </w:r>
                        <w:bookmarkEnd w:id="209"/>
                        <w:bookmarkEnd w:id="210"/>
                      </w:p>
                    </w:txbxContent>
                  </v:textbox>
                </v:shape>
                <v:shape id="Text Box 128994064" o:spid="_x0000_s1048" type="#_x0000_t202" style="position:absolute;left:95;top:20669;width:4628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" strokeweight=".5pt">
                  <v:textbox>
                    <w:txbxContent>
                      <w:p w14:paraId="6D4C7CC1" w14:textId="77777777" w:rsidR="00DA6D87" w:rsidRPr="00C10E92" w:rsidRDefault="00DA6D87" w:rsidP="005F101E">
                        <w:pPr>
                          <w:spacing w:after="0" w:line="240" w:lineRule="auto"/>
                          <w:jc w:val="center"/>
                          <w:rPr>
                            <w:rFonts w:ascii="Times New Roman" w:hAnsi="Times New Roman" w:cs="Times New Roman"/>
                            <w:sz w:val="24"/>
                            <w:szCs w:val="24"/>
                          </w:rPr>
                        </w:pPr>
                        <w:r w:rsidRPr="00C10E92">
                          <w:rPr>
                            <w:rFonts w:ascii="Times New Roman" w:hAnsi="Times New Roman" w:cs="Times New Roman"/>
                            <w:sz w:val="24"/>
                            <w:szCs w:val="24"/>
                          </w:rPr>
                          <w:t>Hasil dan pembahasan</w:t>
                        </w:r>
                      </w:p>
                    </w:txbxContent>
                  </v:textbox>
                </v:shape>
                <v:shape id="Text Box 683310488" o:spid="_x0000_s1049" type="#_x0000_t202" style="position:absolute;top:26955;width:46009;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" strokeweight=".5pt">
                  <v:textbox>
                    <w:txbxContent>
                      <w:p w14:paraId="7F4B494A" w14:textId="77777777" w:rsidR="00DA6D87" w:rsidRPr="00C10E92" w:rsidRDefault="00DA6D87" w:rsidP="005F101E">
                        <w:pPr>
                          <w:spacing w:after="0" w:line="240" w:lineRule="auto"/>
                          <w:jc w:val="center"/>
                          <w:rPr>
                            <w:rFonts w:ascii="Times New Roman" w:hAnsi="Times New Roman" w:cs="Times New Roman"/>
                            <w:sz w:val="24"/>
                            <w:szCs w:val="24"/>
                          </w:rPr>
                        </w:pPr>
                        <w:r w:rsidRPr="00C10E92">
                          <w:rPr>
                            <w:rFonts w:ascii="Times New Roman" w:hAnsi="Times New Roman" w:cs="Times New Roman"/>
                            <w:sz w:val="24"/>
                            <w:szCs w:val="24"/>
                          </w:rPr>
                          <w:t>Kesimpulan dan saran</w:t>
                        </w:r>
                      </w:p>
                    </w:txbxContent>
                  </v:textbox>
                </v:shape>
                <v:shapetype id="_x0000_t32" coordsize="21600,21600" o:spt="32" o:oned="t" path="m,l21600,21600e" filled="f">
                  <v:path arrowok="t" fillok="f" o:connecttype="none"/>
                  <o:lock v:ext="edit" shapetype="t"/>
                </v:shapetype>
                <v:shape id="Straight Arrow Connector 1064400761" o:spid="_x0000_s1050" type="#_x0000_t32" style="position:absolute;left:25527;top:3143;width:0;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" strokeweight=".5pt">
                  <v:stroke endarrow="block" joinstyle="miter"/>
                </v:shape>
                <v:shape id="Straight Arrow Connector 227797342" o:spid="_x0000_s1051" type="#_x0000_t32" style="position:absolute;left:25431;top:10382;width:0;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" strokeweight=".5pt">
                  <v:stroke endarrow="block" joinstyle="miter"/>
                </v:shape>
                <v:shape id="Straight Arrow Connector 2040752040" o:spid="_x0000_s1052" type="#_x0000_t32" style="position:absolute;left:25431;top:17907;width:0;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" strokeweight=".5pt">
                  <v:stroke endarrow="block" joinstyle="miter"/>
                </v:shape>
                <v:shape id="Straight Arrow Connector 108439408" o:spid="_x0000_s1053" type="#_x0000_t32" style="position:absolute;left:25431;top:24098;width:0;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" strokeweight=".5pt">
                  <v:stroke endarrow="block" joinstyle="miter"/>
                </v:shape>
              </v:group>
            </w:pict>
          </mc:Fallback>
        </mc:AlternateContent>
      </w:r>
    </w:p>
    <w:p w14:paraId="2B43E582" w14:textId="77777777" w:rsidR="005F101E" w:rsidRPr="00E0660B" w:rsidRDefault="005F101E" w:rsidP="005F101E">
      <w:pPr>
        <w:spacing w:after="0" w:line="480" w:lineRule="auto"/>
        <w:jc w:val="both"/>
        <w:rPr>
          <w:rFonts w:ascii="Times New Roman" w:eastAsia="Times New Roman" w:hAnsi="Times New Roman" w:cs="Times New Roman"/>
          <w:kern w:val="0"/>
          <w:sz w:val="24"/>
          <w:szCs w:val="24"/>
          <w:lang w:bidi="ar-SA"/>
          <w14:ligatures w14:val="none"/>
        </w:rPr>
      </w:pPr>
    </w:p>
    <w:p w14:paraId="66C86DC9" w14:textId="77777777" w:rsidR="005F101E" w:rsidRPr="00E0660B" w:rsidRDefault="005F101E" w:rsidP="005F101E">
      <w:pPr>
        <w:spacing w:after="0" w:line="480" w:lineRule="auto"/>
        <w:jc w:val="both"/>
        <w:rPr>
          <w:rFonts w:ascii="Times New Roman" w:eastAsia="Times New Roman" w:hAnsi="Times New Roman" w:cs="Times New Roman"/>
          <w:kern w:val="0"/>
          <w:sz w:val="24"/>
          <w:szCs w:val="24"/>
          <w:lang w:bidi="ar-SA"/>
          <w14:ligatures w14:val="none"/>
        </w:rPr>
      </w:pPr>
    </w:p>
    <w:p w14:paraId="3228B5C0" w14:textId="77777777" w:rsidR="005F101E" w:rsidRPr="00E0660B" w:rsidRDefault="005F101E" w:rsidP="005F101E">
      <w:pPr>
        <w:spacing w:after="0" w:line="480" w:lineRule="auto"/>
        <w:jc w:val="both"/>
        <w:rPr>
          <w:rFonts w:ascii="Times New Roman" w:eastAsia="Times New Roman" w:hAnsi="Times New Roman" w:cs="Times New Roman"/>
          <w:kern w:val="0"/>
          <w:sz w:val="24"/>
          <w:szCs w:val="24"/>
          <w:lang w:bidi="ar-SA"/>
          <w14:ligatures w14:val="none"/>
        </w:rPr>
      </w:pPr>
    </w:p>
    <w:p w14:paraId="5ED158A5" w14:textId="77777777" w:rsidR="005F101E" w:rsidRPr="00E0660B" w:rsidRDefault="005F101E" w:rsidP="005F101E">
      <w:pPr>
        <w:spacing w:after="0" w:line="480" w:lineRule="auto"/>
        <w:jc w:val="both"/>
        <w:rPr>
          <w:rFonts w:ascii="Times New Roman" w:eastAsia="Times New Roman" w:hAnsi="Times New Roman" w:cs="Times New Roman"/>
          <w:kern w:val="0"/>
          <w:sz w:val="24"/>
          <w:szCs w:val="24"/>
          <w:lang w:bidi="ar-SA"/>
          <w14:ligatures w14:val="none"/>
        </w:rPr>
      </w:pPr>
    </w:p>
    <w:p w14:paraId="2042A03D" w14:textId="77777777" w:rsidR="005F101E" w:rsidRPr="00E0660B" w:rsidRDefault="005F101E" w:rsidP="005F101E">
      <w:pPr>
        <w:spacing w:after="0" w:line="480" w:lineRule="auto"/>
        <w:jc w:val="both"/>
        <w:rPr>
          <w:rFonts w:ascii="Times New Roman" w:eastAsia="Times New Roman" w:hAnsi="Times New Roman" w:cs="Times New Roman"/>
          <w:kern w:val="0"/>
          <w:sz w:val="24"/>
          <w:szCs w:val="24"/>
          <w:lang w:bidi="ar-SA"/>
          <w14:ligatures w14:val="none"/>
        </w:rPr>
      </w:pPr>
    </w:p>
    <w:p w14:paraId="370A0606" w14:textId="77777777" w:rsidR="005F101E" w:rsidRPr="00E0660B" w:rsidRDefault="005F101E" w:rsidP="005F101E">
      <w:pPr>
        <w:spacing w:after="0" w:line="480" w:lineRule="auto"/>
        <w:jc w:val="both"/>
        <w:rPr>
          <w:rFonts w:ascii="Times New Roman" w:eastAsia="Times New Roman" w:hAnsi="Times New Roman" w:cs="Times New Roman"/>
          <w:kern w:val="0"/>
          <w:sz w:val="24"/>
          <w:szCs w:val="24"/>
          <w:lang w:bidi="ar-SA"/>
          <w14:ligatures w14:val="none"/>
        </w:rPr>
      </w:pPr>
    </w:p>
    <w:p w14:paraId="1695E10F" w14:textId="77777777" w:rsidR="005F101E" w:rsidRPr="00E0660B" w:rsidRDefault="005F101E" w:rsidP="005F101E">
      <w:pPr>
        <w:spacing w:after="0" w:line="480" w:lineRule="auto"/>
        <w:jc w:val="both"/>
        <w:rPr>
          <w:rFonts w:ascii="Times New Roman" w:eastAsia="Times New Roman" w:hAnsi="Times New Roman" w:cs="Times New Roman"/>
          <w:kern w:val="0"/>
          <w:sz w:val="24"/>
          <w:szCs w:val="24"/>
          <w:lang w:bidi="ar-SA"/>
          <w14:ligatures w14:val="none"/>
        </w:rPr>
      </w:pPr>
    </w:p>
    <w:p w14:paraId="0EE7BDDD" w14:textId="77777777" w:rsidR="005F101E" w:rsidRPr="00E0660B" w:rsidRDefault="005F101E" w:rsidP="005F101E">
      <w:pPr>
        <w:spacing w:after="0" w:line="480" w:lineRule="auto"/>
        <w:jc w:val="both"/>
        <w:rPr>
          <w:rFonts w:ascii="Times New Roman" w:eastAsia="Times New Roman" w:hAnsi="Times New Roman" w:cs="Times New Roman"/>
          <w:kern w:val="0"/>
          <w:sz w:val="24"/>
          <w:szCs w:val="24"/>
          <w:lang w:bidi="ar-SA"/>
          <w14:ligatures w14:val="none"/>
        </w:rPr>
      </w:pPr>
    </w:p>
    <w:p w14:paraId="6DC96563" w14:textId="4E781AB1" w:rsidR="00677274" w:rsidRDefault="00677274" w:rsidP="00AE0438">
      <w:pPr>
        <w:rPr>
          <w:rFonts w:ascii="Times New Roman" w:eastAsia="Times New Roman" w:hAnsi="Times New Roman" w:cs="Times New Roman"/>
          <w:kern w:val="0"/>
          <w:sz w:val="24"/>
          <w:szCs w:val="24"/>
          <w:lang w:bidi="ar-SA"/>
          <w14:ligatures w14:val="none"/>
        </w:rPr>
      </w:pPr>
      <w:bookmarkStart w:id="211" w:name="_Toc146228899"/>
      <w:bookmarkStart w:id="212" w:name="_Toc3959642"/>
      <w:bookmarkStart w:id="213" w:name="_Toc11858868"/>
    </w:p>
    <w:p w14:paraId="035DE2D1" w14:textId="564C6EEB" w:rsidR="00677274" w:rsidRPr="00AE0438" w:rsidRDefault="00D67F86" w:rsidP="00F54A83">
      <w:pPr>
        <w:spacing w:after="0" w:line="240" w:lineRule="auto"/>
        <w:jc w:val="center"/>
      </w:pPr>
      <w:r>
        <w:rPr>
          <w:noProof/>
        </w:rPr>
        <mc:AlternateContent>
          <mc:Choice Requires="wps">
            <w:drawing>
              <wp:anchor distT="0" distB="0" distL="114300" distR="114300" simplePos="0" relativeHeight="251767296" behindDoc="0" locked="0" layoutInCell="1" allowOverlap="1" wp14:anchorId="1A5A37EA" wp14:editId="489BDBAD">
                <wp:simplePos x="0" y="0"/>
                <wp:positionH relativeFrom="column">
                  <wp:posOffset>-184785</wp:posOffset>
                </wp:positionH>
                <wp:positionV relativeFrom="paragraph">
                  <wp:posOffset>255022</wp:posOffset>
                </wp:positionV>
                <wp:extent cx="5735782" cy="786512"/>
                <wp:effectExtent l="0" t="0" r="0" b="0"/>
                <wp:wrapNone/>
                <wp:docPr id="94896014" name="Kotak Teks 1"/>
                <wp:cNvGraphicFramePr/>
                <a:graphic xmlns:a="http://schemas.openxmlformats.org/drawingml/2006/main">
                  <a:graphicData uri="http://schemas.microsoft.com/office/word/2010/wordprocessingShape">
                    <wps:wsp>
                      <wps:cNvSpPr txBox="1"/>
                      <wps:spPr>
                        <a:xfrm>
                          <a:off x="0" y="0"/>
                          <a:ext cx="5735782" cy="786512"/>
                        </a:xfrm>
                        <a:prstGeom prst="rect">
                          <a:avLst/>
                        </a:prstGeom>
                        <a:solidFill>
                          <a:prstClr val="white"/>
                        </a:solidFill>
                        <a:ln>
                          <a:noFill/>
                        </a:ln>
                      </wps:spPr>
                      <wps:txbx>
                        <w:txbxContent>
                          <w:p w14:paraId="03A88149" w14:textId="23C7F645" w:rsidR="00F54A83" w:rsidRPr="00F54A83" w:rsidRDefault="00D67F86" w:rsidP="006326C3">
                            <w:pPr>
                              <w:pStyle w:val="Keterangan"/>
                              <w:spacing w:after="0"/>
                              <w:jc w:val="both"/>
                              <w:rPr>
                                <w:rFonts w:ascii="Times New Roman" w:hAnsi="Times New Roman" w:cs="Times New Roman"/>
                                <w:i w:val="0"/>
                                <w:iCs w:val="0"/>
                                <w:color w:val="0D0D0D" w:themeColor="text1" w:themeTint="F2"/>
                                <w:sz w:val="24"/>
                                <w:szCs w:val="24"/>
                                <w:lang w:val="fi-FI"/>
                              </w:rPr>
                            </w:pPr>
                            <w:bookmarkStart w:id="214" w:name="_Toc159064357"/>
                            <w:r w:rsidRPr="00F54A83">
                              <w:rPr>
                                <w:rFonts w:ascii="Times New Roman" w:hAnsi="Times New Roman" w:cs="Times New Roman"/>
                                <w:b/>
                                <w:bCs/>
                                <w:i w:val="0"/>
                                <w:iCs w:val="0"/>
                                <w:color w:val="0D0D0D" w:themeColor="text1" w:themeTint="F2"/>
                                <w:sz w:val="24"/>
                                <w:szCs w:val="24"/>
                              </w:rPr>
                              <w:t>Gambar 4</w:t>
                            </w:r>
                            <w:r w:rsidR="00F54A83" w:rsidRPr="00F54A83">
                              <w:rPr>
                                <w:rFonts w:ascii="Times New Roman" w:hAnsi="Times New Roman" w:cs="Times New Roman"/>
                                <w:b/>
                                <w:bCs/>
                                <w:i w:val="0"/>
                                <w:iCs w:val="0"/>
                                <w:color w:val="0D0D0D" w:themeColor="text1" w:themeTint="F2"/>
                                <w:sz w:val="24"/>
                                <w:szCs w:val="24"/>
                                <w:lang w:val="fi-FI"/>
                              </w:rPr>
                              <w:t>.</w:t>
                            </w:r>
                            <w:r w:rsidRPr="00F54A83">
                              <w:rPr>
                                <w:rFonts w:ascii="Times New Roman" w:hAnsi="Times New Roman" w:cs="Times New Roman"/>
                                <w:b/>
                                <w:bCs/>
                                <w:i w:val="0"/>
                                <w:iCs w:val="0"/>
                                <w:color w:val="0D0D0D" w:themeColor="text1" w:themeTint="F2"/>
                                <w:sz w:val="24"/>
                                <w:szCs w:val="24"/>
                              </w:rPr>
                              <w:fldChar w:fldCharType="begin"/>
                            </w:r>
                            <w:r w:rsidRPr="00F54A83">
                              <w:rPr>
                                <w:rFonts w:ascii="Times New Roman" w:hAnsi="Times New Roman" w:cs="Times New Roman"/>
                                <w:b/>
                                <w:bCs/>
                                <w:i w:val="0"/>
                                <w:iCs w:val="0"/>
                                <w:color w:val="0D0D0D" w:themeColor="text1" w:themeTint="F2"/>
                                <w:sz w:val="24"/>
                                <w:szCs w:val="24"/>
                              </w:rPr>
                              <w:instrText xml:space="preserve"> SEQ Gambar_4 \* ARABIC </w:instrText>
                            </w:r>
                            <w:r w:rsidRPr="00F54A83">
                              <w:rPr>
                                <w:rFonts w:ascii="Times New Roman" w:hAnsi="Times New Roman" w:cs="Times New Roman"/>
                                <w:b/>
                                <w:bCs/>
                                <w:i w:val="0"/>
                                <w:iCs w:val="0"/>
                                <w:color w:val="0D0D0D" w:themeColor="text1" w:themeTint="F2"/>
                                <w:sz w:val="24"/>
                                <w:szCs w:val="24"/>
                              </w:rPr>
                              <w:fldChar w:fldCharType="separate"/>
                            </w:r>
                            <w:r w:rsidR="00056CA9">
                              <w:rPr>
                                <w:rFonts w:ascii="Times New Roman" w:hAnsi="Times New Roman" w:cs="Times New Roman"/>
                                <w:b/>
                                <w:bCs/>
                                <w:i w:val="0"/>
                                <w:iCs w:val="0"/>
                                <w:noProof/>
                                <w:color w:val="0D0D0D" w:themeColor="text1" w:themeTint="F2"/>
                                <w:sz w:val="24"/>
                                <w:szCs w:val="24"/>
                              </w:rPr>
                              <w:t>2</w:t>
                            </w:r>
                            <w:r w:rsidRPr="00F54A83">
                              <w:rPr>
                                <w:rFonts w:ascii="Times New Roman" w:hAnsi="Times New Roman" w:cs="Times New Roman"/>
                                <w:b/>
                                <w:bCs/>
                                <w:i w:val="0"/>
                                <w:iCs w:val="0"/>
                                <w:color w:val="0D0D0D" w:themeColor="text1" w:themeTint="F2"/>
                                <w:sz w:val="24"/>
                                <w:szCs w:val="24"/>
                              </w:rPr>
                              <w:fldChar w:fldCharType="end"/>
                            </w:r>
                            <w:r w:rsidR="00F54A83" w:rsidRPr="00F54A83">
                              <w:rPr>
                                <w:rFonts w:ascii="Times New Roman" w:hAnsi="Times New Roman" w:cs="Times New Roman"/>
                                <w:i w:val="0"/>
                                <w:iCs w:val="0"/>
                                <w:color w:val="0D0D0D" w:themeColor="text1" w:themeTint="F2"/>
                                <w:sz w:val="24"/>
                                <w:szCs w:val="24"/>
                                <w:lang w:val="fi-FI"/>
                              </w:rPr>
                              <w:t xml:space="preserve"> K</w:t>
                            </w:r>
                            <w:r w:rsidRPr="00F54A83">
                              <w:rPr>
                                <w:rFonts w:ascii="Times New Roman" w:hAnsi="Times New Roman" w:cs="Times New Roman"/>
                                <w:i w:val="0"/>
                                <w:iCs w:val="0"/>
                                <w:color w:val="0D0D0D" w:themeColor="text1" w:themeTint="F2"/>
                                <w:sz w:val="24"/>
                                <w:szCs w:val="24"/>
                                <w:lang w:val="fi-FI"/>
                              </w:rPr>
                              <w:t xml:space="preserve">erangka Kerja Hubungan Dukungan Keluarga Dengan Motivasi Pasien Kanker </w:t>
                            </w:r>
                          </w:p>
                          <w:p w14:paraId="0529CF07" w14:textId="6ED34466" w:rsidR="00F54A83" w:rsidRPr="009118AC" w:rsidRDefault="00F54A83" w:rsidP="006326C3">
                            <w:pPr>
                              <w:pStyle w:val="Keterangan"/>
                              <w:spacing w:after="0"/>
                              <w:jc w:val="both"/>
                              <w:rPr>
                                <w:rFonts w:ascii="Times New Roman" w:hAnsi="Times New Roman" w:cs="Times New Roman"/>
                                <w:i w:val="0"/>
                                <w:iCs w:val="0"/>
                                <w:color w:val="0D0D0D" w:themeColor="text1" w:themeTint="F2"/>
                                <w:sz w:val="24"/>
                                <w:szCs w:val="24"/>
                                <w:lang w:val="fi-FI"/>
                              </w:rPr>
                            </w:pPr>
                            <w:r w:rsidRPr="00F54A83">
                              <w:rPr>
                                <w:rFonts w:ascii="Times New Roman" w:hAnsi="Times New Roman" w:cs="Times New Roman"/>
                                <w:i w:val="0"/>
                                <w:iCs w:val="0"/>
                                <w:color w:val="0D0D0D" w:themeColor="text1" w:themeTint="F2"/>
                                <w:sz w:val="24"/>
                                <w:szCs w:val="24"/>
                                <w:lang w:val="fi-FI"/>
                              </w:rPr>
                              <w:t xml:space="preserve">                     </w:t>
                            </w:r>
                            <w:r w:rsidR="00D67F86" w:rsidRPr="009118AC">
                              <w:rPr>
                                <w:rFonts w:ascii="Times New Roman" w:hAnsi="Times New Roman" w:cs="Times New Roman"/>
                                <w:i w:val="0"/>
                                <w:iCs w:val="0"/>
                                <w:color w:val="0D0D0D" w:themeColor="text1" w:themeTint="F2"/>
                                <w:sz w:val="24"/>
                                <w:szCs w:val="24"/>
                                <w:lang w:val="fi-FI"/>
                              </w:rPr>
                              <w:t>Kolorektal Yang Menjalani Kemoterapi Di Ruang Rosela 2 RSUD.</w:t>
                            </w:r>
                            <w:r w:rsidR="00F524E8">
                              <w:rPr>
                                <w:rFonts w:ascii="Times New Roman" w:hAnsi="Times New Roman" w:cs="Times New Roman"/>
                                <w:i w:val="0"/>
                                <w:iCs w:val="0"/>
                                <w:color w:val="0D0D0D" w:themeColor="text1" w:themeTint="F2"/>
                                <w:sz w:val="24"/>
                                <w:szCs w:val="24"/>
                                <w:lang w:val="fi-FI"/>
                              </w:rPr>
                              <w:t xml:space="preserve"> </w:t>
                            </w:r>
                            <w:r w:rsidR="00D67F86" w:rsidRPr="009118AC">
                              <w:rPr>
                                <w:rFonts w:ascii="Times New Roman" w:hAnsi="Times New Roman" w:cs="Times New Roman"/>
                                <w:i w:val="0"/>
                                <w:iCs w:val="0"/>
                                <w:color w:val="0D0D0D" w:themeColor="text1" w:themeTint="F2"/>
                                <w:sz w:val="24"/>
                                <w:szCs w:val="24"/>
                                <w:lang w:val="fi-FI"/>
                              </w:rPr>
                              <w:t>Dr.</w:t>
                            </w:r>
                            <w:r w:rsidR="00F524E8">
                              <w:rPr>
                                <w:rFonts w:ascii="Times New Roman" w:hAnsi="Times New Roman" w:cs="Times New Roman"/>
                                <w:i w:val="0"/>
                                <w:iCs w:val="0"/>
                                <w:color w:val="0D0D0D" w:themeColor="text1" w:themeTint="F2"/>
                                <w:sz w:val="24"/>
                                <w:szCs w:val="24"/>
                                <w:lang w:val="fi-FI"/>
                              </w:rPr>
                              <w:t xml:space="preserve"> </w:t>
                            </w:r>
                            <w:r w:rsidR="00D67F86" w:rsidRPr="009118AC">
                              <w:rPr>
                                <w:rFonts w:ascii="Times New Roman" w:hAnsi="Times New Roman" w:cs="Times New Roman"/>
                                <w:i w:val="0"/>
                                <w:iCs w:val="0"/>
                                <w:color w:val="0D0D0D" w:themeColor="text1" w:themeTint="F2"/>
                                <w:sz w:val="24"/>
                                <w:szCs w:val="24"/>
                                <w:lang w:val="fi-FI"/>
                              </w:rPr>
                              <w:t xml:space="preserve">Soetomo </w:t>
                            </w:r>
                          </w:p>
                          <w:p w14:paraId="68A87835" w14:textId="3099DA19" w:rsidR="00D67F86" w:rsidRPr="00D67F86" w:rsidRDefault="00F54A83" w:rsidP="006326C3">
                            <w:pPr>
                              <w:pStyle w:val="Keterangan"/>
                              <w:spacing w:after="0"/>
                              <w:jc w:val="both"/>
                              <w:rPr>
                                <w:rFonts w:ascii="Times New Roman" w:hAnsi="Times New Roman" w:cs="Times New Roman"/>
                                <w:i w:val="0"/>
                                <w:iCs w:val="0"/>
                                <w:noProof/>
                                <w:color w:val="0D0D0D" w:themeColor="text1" w:themeTint="F2"/>
                                <w:sz w:val="24"/>
                                <w:szCs w:val="24"/>
                              </w:rPr>
                            </w:pPr>
                            <w:r w:rsidRPr="009118AC">
                              <w:rPr>
                                <w:rFonts w:ascii="Times New Roman" w:hAnsi="Times New Roman" w:cs="Times New Roman"/>
                                <w:i w:val="0"/>
                                <w:iCs w:val="0"/>
                                <w:color w:val="0D0D0D" w:themeColor="text1" w:themeTint="F2"/>
                                <w:sz w:val="24"/>
                                <w:szCs w:val="24"/>
                                <w:lang w:val="fi-FI"/>
                              </w:rPr>
                              <w:t xml:space="preserve">                     </w:t>
                            </w:r>
                            <w:r w:rsidR="00D67F86" w:rsidRPr="00D67F86">
                              <w:rPr>
                                <w:rFonts w:ascii="Times New Roman" w:hAnsi="Times New Roman" w:cs="Times New Roman"/>
                                <w:i w:val="0"/>
                                <w:iCs w:val="0"/>
                                <w:color w:val="0D0D0D" w:themeColor="text1" w:themeTint="F2"/>
                                <w:sz w:val="24"/>
                                <w:szCs w:val="24"/>
                                <w:lang w:val="en-US"/>
                              </w:rPr>
                              <w:t>Surbaya.</w:t>
                            </w:r>
                            <w:bookmarkEnd w:id="21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A37EA" id="_x0000_s1054" type="#_x0000_t202" style="position:absolute;left:0;text-align:left;margin-left:-14.55pt;margin-top:20.1pt;width:451.65pt;height:61.9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" stroked="f">
                <v:textbox inset="0,0,0,0">
                  <w:txbxContent>
                    <w:p w14:paraId="03A88149" w14:textId="23C7F645" w:rsidR="00F54A83" w:rsidRPr="00F54A83" w:rsidRDefault="00D67F86" w:rsidP="006326C3">
                      <w:pPr>
                        <w:pStyle w:val="Keterangan"/>
                        <w:spacing w:after="0"/>
                        <w:jc w:val="both"/>
                        <w:rPr>
                          <w:rFonts w:ascii="Times New Roman" w:hAnsi="Times New Roman" w:cs="Times New Roman"/>
                          <w:i w:val="0"/>
                          <w:iCs w:val="0"/>
                          <w:color w:val="0D0D0D" w:themeColor="text1" w:themeTint="F2"/>
                          <w:sz w:val="24"/>
                          <w:szCs w:val="24"/>
                          <w:lang w:val="fi-FI"/>
                        </w:rPr>
                      </w:pPr>
                      <w:bookmarkStart w:id="215" w:name="_Toc159064357"/>
                      <w:r w:rsidRPr="00F54A83">
                        <w:rPr>
                          <w:rFonts w:ascii="Times New Roman" w:hAnsi="Times New Roman" w:cs="Times New Roman"/>
                          <w:b/>
                          <w:bCs/>
                          <w:i w:val="0"/>
                          <w:iCs w:val="0"/>
                          <w:color w:val="0D0D0D" w:themeColor="text1" w:themeTint="F2"/>
                          <w:sz w:val="24"/>
                          <w:szCs w:val="24"/>
                        </w:rPr>
                        <w:t>Gambar 4</w:t>
                      </w:r>
                      <w:r w:rsidR="00F54A83" w:rsidRPr="00F54A83">
                        <w:rPr>
                          <w:rFonts w:ascii="Times New Roman" w:hAnsi="Times New Roman" w:cs="Times New Roman"/>
                          <w:b/>
                          <w:bCs/>
                          <w:i w:val="0"/>
                          <w:iCs w:val="0"/>
                          <w:color w:val="0D0D0D" w:themeColor="text1" w:themeTint="F2"/>
                          <w:sz w:val="24"/>
                          <w:szCs w:val="24"/>
                          <w:lang w:val="fi-FI"/>
                        </w:rPr>
                        <w:t>.</w:t>
                      </w:r>
                      <w:r w:rsidRPr="00F54A83">
                        <w:rPr>
                          <w:rFonts w:ascii="Times New Roman" w:hAnsi="Times New Roman" w:cs="Times New Roman"/>
                          <w:b/>
                          <w:bCs/>
                          <w:i w:val="0"/>
                          <w:iCs w:val="0"/>
                          <w:color w:val="0D0D0D" w:themeColor="text1" w:themeTint="F2"/>
                          <w:sz w:val="24"/>
                          <w:szCs w:val="24"/>
                        </w:rPr>
                        <w:fldChar w:fldCharType="begin"/>
                      </w:r>
                      <w:r w:rsidRPr="00F54A83">
                        <w:rPr>
                          <w:rFonts w:ascii="Times New Roman" w:hAnsi="Times New Roman" w:cs="Times New Roman"/>
                          <w:b/>
                          <w:bCs/>
                          <w:i w:val="0"/>
                          <w:iCs w:val="0"/>
                          <w:color w:val="0D0D0D" w:themeColor="text1" w:themeTint="F2"/>
                          <w:sz w:val="24"/>
                          <w:szCs w:val="24"/>
                        </w:rPr>
                        <w:instrText xml:space="preserve"> SEQ Gambar_4 \* ARABIC </w:instrText>
                      </w:r>
                      <w:r w:rsidRPr="00F54A83">
                        <w:rPr>
                          <w:rFonts w:ascii="Times New Roman" w:hAnsi="Times New Roman" w:cs="Times New Roman"/>
                          <w:b/>
                          <w:bCs/>
                          <w:i w:val="0"/>
                          <w:iCs w:val="0"/>
                          <w:color w:val="0D0D0D" w:themeColor="text1" w:themeTint="F2"/>
                          <w:sz w:val="24"/>
                          <w:szCs w:val="24"/>
                        </w:rPr>
                        <w:fldChar w:fldCharType="separate"/>
                      </w:r>
                      <w:r w:rsidR="00056CA9">
                        <w:rPr>
                          <w:rFonts w:ascii="Times New Roman" w:hAnsi="Times New Roman" w:cs="Times New Roman"/>
                          <w:b/>
                          <w:bCs/>
                          <w:i w:val="0"/>
                          <w:iCs w:val="0"/>
                          <w:noProof/>
                          <w:color w:val="0D0D0D" w:themeColor="text1" w:themeTint="F2"/>
                          <w:sz w:val="24"/>
                          <w:szCs w:val="24"/>
                        </w:rPr>
                        <w:t>2</w:t>
                      </w:r>
                      <w:r w:rsidRPr="00F54A83">
                        <w:rPr>
                          <w:rFonts w:ascii="Times New Roman" w:hAnsi="Times New Roman" w:cs="Times New Roman"/>
                          <w:b/>
                          <w:bCs/>
                          <w:i w:val="0"/>
                          <w:iCs w:val="0"/>
                          <w:color w:val="0D0D0D" w:themeColor="text1" w:themeTint="F2"/>
                          <w:sz w:val="24"/>
                          <w:szCs w:val="24"/>
                        </w:rPr>
                        <w:fldChar w:fldCharType="end"/>
                      </w:r>
                      <w:r w:rsidR="00F54A83" w:rsidRPr="00F54A83">
                        <w:rPr>
                          <w:rFonts w:ascii="Times New Roman" w:hAnsi="Times New Roman" w:cs="Times New Roman"/>
                          <w:i w:val="0"/>
                          <w:iCs w:val="0"/>
                          <w:color w:val="0D0D0D" w:themeColor="text1" w:themeTint="F2"/>
                          <w:sz w:val="24"/>
                          <w:szCs w:val="24"/>
                          <w:lang w:val="fi-FI"/>
                        </w:rPr>
                        <w:t xml:space="preserve"> K</w:t>
                      </w:r>
                      <w:r w:rsidRPr="00F54A83">
                        <w:rPr>
                          <w:rFonts w:ascii="Times New Roman" w:hAnsi="Times New Roman" w:cs="Times New Roman"/>
                          <w:i w:val="0"/>
                          <w:iCs w:val="0"/>
                          <w:color w:val="0D0D0D" w:themeColor="text1" w:themeTint="F2"/>
                          <w:sz w:val="24"/>
                          <w:szCs w:val="24"/>
                          <w:lang w:val="fi-FI"/>
                        </w:rPr>
                        <w:t xml:space="preserve">erangka Kerja Hubungan Dukungan Keluarga Dengan Motivasi Pasien Kanker </w:t>
                      </w:r>
                    </w:p>
                    <w:p w14:paraId="0529CF07" w14:textId="6ED34466" w:rsidR="00F54A83" w:rsidRPr="009118AC" w:rsidRDefault="00F54A83" w:rsidP="006326C3">
                      <w:pPr>
                        <w:pStyle w:val="Keterangan"/>
                        <w:spacing w:after="0"/>
                        <w:jc w:val="both"/>
                        <w:rPr>
                          <w:rFonts w:ascii="Times New Roman" w:hAnsi="Times New Roman" w:cs="Times New Roman"/>
                          <w:i w:val="0"/>
                          <w:iCs w:val="0"/>
                          <w:color w:val="0D0D0D" w:themeColor="text1" w:themeTint="F2"/>
                          <w:sz w:val="24"/>
                          <w:szCs w:val="24"/>
                          <w:lang w:val="fi-FI"/>
                        </w:rPr>
                      </w:pPr>
                      <w:r w:rsidRPr="00F54A83">
                        <w:rPr>
                          <w:rFonts w:ascii="Times New Roman" w:hAnsi="Times New Roman" w:cs="Times New Roman"/>
                          <w:i w:val="0"/>
                          <w:iCs w:val="0"/>
                          <w:color w:val="0D0D0D" w:themeColor="text1" w:themeTint="F2"/>
                          <w:sz w:val="24"/>
                          <w:szCs w:val="24"/>
                          <w:lang w:val="fi-FI"/>
                        </w:rPr>
                        <w:t xml:space="preserve">                     </w:t>
                      </w:r>
                      <w:r w:rsidR="00D67F86" w:rsidRPr="009118AC">
                        <w:rPr>
                          <w:rFonts w:ascii="Times New Roman" w:hAnsi="Times New Roman" w:cs="Times New Roman"/>
                          <w:i w:val="0"/>
                          <w:iCs w:val="0"/>
                          <w:color w:val="0D0D0D" w:themeColor="text1" w:themeTint="F2"/>
                          <w:sz w:val="24"/>
                          <w:szCs w:val="24"/>
                          <w:lang w:val="fi-FI"/>
                        </w:rPr>
                        <w:t>Kolorektal Yang Menjalani Kemoterapi Di Ruang Rosela 2 RSUD.</w:t>
                      </w:r>
                      <w:r w:rsidR="00F524E8">
                        <w:rPr>
                          <w:rFonts w:ascii="Times New Roman" w:hAnsi="Times New Roman" w:cs="Times New Roman"/>
                          <w:i w:val="0"/>
                          <w:iCs w:val="0"/>
                          <w:color w:val="0D0D0D" w:themeColor="text1" w:themeTint="F2"/>
                          <w:sz w:val="24"/>
                          <w:szCs w:val="24"/>
                          <w:lang w:val="fi-FI"/>
                        </w:rPr>
                        <w:t xml:space="preserve"> </w:t>
                      </w:r>
                      <w:r w:rsidR="00D67F86" w:rsidRPr="009118AC">
                        <w:rPr>
                          <w:rFonts w:ascii="Times New Roman" w:hAnsi="Times New Roman" w:cs="Times New Roman"/>
                          <w:i w:val="0"/>
                          <w:iCs w:val="0"/>
                          <w:color w:val="0D0D0D" w:themeColor="text1" w:themeTint="F2"/>
                          <w:sz w:val="24"/>
                          <w:szCs w:val="24"/>
                          <w:lang w:val="fi-FI"/>
                        </w:rPr>
                        <w:t>Dr.</w:t>
                      </w:r>
                      <w:r w:rsidR="00F524E8">
                        <w:rPr>
                          <w:rFonts w:ascii="Times New Roman" w:hAnsi="Times New Roman" w:cs="Times New Roman"/>
                          <w:i w:val="0"/>
                          <w:iCs w:val="0"/>
                          <w:color w:val="0D0D0D" w:themeColor="text1" w:themeTint="F2"/>
                          <w:sz w:val="24"/>
                          <w:szCs w:val="24"/>
                          <w:lang w:val="fi-FI"/>
                        </w:rPr>
                        <w:t xml:space="preserve"> </w:t>
                      </w:r>
                      <w:r w:rsidR="00D67F86" w:rsidRPr="009118AC">
                        <w:rPr>
                          <w:rFonts w:ascii="Times New Roman" w:hAnsi="Times New Roman" w:cs="Times New Roman"/>
                          <w:i w:val="0"/>
                          <w:iCs w:val="0"/>
                          <w:color w:val="0D0D0D" w:themeColor="text1" w:themeTint="F2"/>
                          <w:sz w:val="24"/>
                          <w:szCs w:val="24"/>
                          <w:lang w:val="fi-FI"/>
                        </w:rPr>
                        <w:t xml:space="preserve">Soetomo </w:t>
                      </w:r>
                    </w:p>
                    <w:p w14:paraId="68A87835" w14:textId="3099DA19" w:rsidR="00D67F86" w:rsidRPr="00D67F86" w:rsidRDefault="00F54A83" w:rsidP="006326C3">
                      <w:pPr>
                        <w:pStyle w:val="Keterangan"/>
                        <w:spacing w:after="0"/>
                        <w:jc w:val="both"/>
                        <w:rPr>
                          <w:rFonts w:ascii="Times New Roman" w:hAnsi="Times New Roman" w:cs="Times New Roman"/>
                          <w:i w:val="0"/>
                          <w:iCs w:val="0"/>
                          <w:noProof/>
                          <w:color w:val="0D0D0D" w:themeColor="text1" w:themeTint="F2"/>
                          <w:sz w:val="24"/>
                          <w:szCs w:val="24"/>
                        </w:rPr>
                      </w:pPr>
                      <w:r w:rsidRPr="009118AC">
                        <w:rPr>
                          <w:rFonts w:ascii="Times New Roman" w:hAnsi="Times New Roman" w:cs="Times New Roman"/>
                          <w:i w:val="0"/>
                          <w:iCs w:val="0"/>
                          <w:color w:val="0D0D0D" w:themeColor="text1" w:themeTint="F2"/>
                          <w:sz w:val="24"/>
                          <w:szCs w:val="24"/>
                          <w:lang w:val="fi-FI"/>
                        </w:rPr>
                        <w:t xml:space="preserve">                     </w:t>
                      </w:r>
                      <w:r w:rsidR="00D67F86" w:rsidRPr="00D67F86">
                        <w:rPr>
                          <w:rFonts w:ascii="Times New Roman" w:hAnsi="Times New Roman" w:cs="Times New Roman"/>
                          <w:i w:val="0"/>
                          <w:iCs w:val="0"/>
                          <w:color w:val="0D0D0D" w:themeColor="text1" w:themeTint="F2"/>
                          <w:sz w:val="24"/>
                          <w:szCs w:val="24"/>
                          <w:lang w:val="en-US"/>
                        </w:rPr>
                        <w:t>Surbaya.</w:t>
                      </w:r>
                      <w:bookmarkEnd w:id="215"/>
                    </w:p>
                  </w:txbxContent>
                </v:textbox>
              </v:shape>
            </w:pict>
          </mc:Fallback>
        </mc:AlternateContent>
      </w:r>
    </w:p>
    <w:p w14:paraId="0042A4B2" w14:textId="25A2172A" w:rsidR="005F101E" w:rsidRPr="00484CDC" w:rsidRDefault="00000AA4" w:rsidP="00A91BF1">
      <w:pPr>
        <w:pStyle w:val="Judul2"/>
        <w:spacing w:after="0" w:line="480" w:lineRule="auto"/>
      </w:pPr>
      <w:bookmarkStart w:id="216" w:name="_Toc161205893"/>
      <w:bookmarkEnd w:id="211"/>
      <w:r w:rsidRPr="00484CDC">
        <w:lastRenderedPageBreak/>
        <w:t xml:space="preserve">4.3 </w:t>
      </w:r>
      <w:r w:rsidR="005F101E" w:rsidRPr="00484CDC">
        <w:t>Waktu Dan Tempat Penelitian</w:t>
      </w:r>
      <w:bookmarkEnd w:id="212"/>
      <w:bookmarkEnd w:id="213"/>
      <w:bookmarkEnd w:id="216"/>
    </w:p>
    <w:p w14:paraId="17B4E5E8" w14:textId="7E0FE036" w:rsidR="005F101E" w:rsidRPr="00E0660B" w:rsidRDefault="005F101E" w:rsidP="00A91BF1">
      <w:pPr>
        <w:spacing w:after="0" w:line="480" w:lineRule="auto"/>
        <w:ind w:firstLine="720"/>
        <w:jc w:val="both"/>
        <w:rPr>
          <w:rFonts w:ascii="Times New Roman" w:eastAsia="SimSun" w:hAnsi="Times New Roman" w:cs="Times New Roman"/>
          <w:kern w:val="0"/>
          <w:sz w:val="24"/>
          <w:szCs w:val="24"/>
          <w:lang w:eastAsia="zh-CN" w:bidi="ar-SA"/>
          <w14:ligatures w14:val="none"/>
        </w:rPr>
      </w:pPr>
      <w:r w:rsidRPr="00E0660B">
        <w:rPr>
          <w:rFonts w:ascii="Times New Roman" w:eastAsia="Times New Roman" w:hAnsi="Times New Roman" w:cs="Times New Roman"/>
          <w:kern w:val="0"/>
          <w:sz w:val="24"/>
          <w:szCs w:val="24"/>
          <w:lang w:bidi="ar-SA"/>
          <w14:ligatures w14:val="none"/>
        </w:rPr>
        <w:t xml:space="preserve">Penelitian ini </w:t>
      </w:r>
      <w:r w:rsidR="00E54388" w:rsidRPr="00E54388">
        <w:rPr>
          <w:rFonts w:ascii="Times New Roman" w:eastAsia="Times New Roman" w:hAnsi="Times New Roman" w:cs="Times New Roman"/>
          <w:kern w:val="0"/>
          <w:sz w:val="24"/>
          <w:szCs w:val="24"/>
          <w:lang w:bidi="ar-SA"/>
          <w14:ligatures w14:val="none"/>
        </w:rPr>
        <w:t xml:space="preserve">dilakukan </w:t>
      </w:r>
      <w:r w:rsidRPr="00E0660B">
        <w:rPr>
          <w:rFonts w:ascii="Times New Roman" w:eastAsia="Times New Roman" w:hAnsi="Times New Roman" w:cs="Times New Roman"/>
          <w:kern w:val="0"/>
          <w:sz w:val="24"/>
          <w:szCs w:val="24"/>
          <w:lang w:bidi="ar-SA"/>
          <w14:ligatures w14:val="none"/>
        </w:rPr>
        <w:t xml:space="preserve">pada </w:t>
      </w:r>
      <w:r w:rsidR="00E54388" w:rsidRPr="00E54388">
        <w:rPr>
          <w:rFonts w:ascii="Times New Roman" w:eastAsia="Times New Roman" w:hAnsi="Times New Roman" w:cs="Times New Roman"/>
          <w:kern w:val="0"/>
          <w:sz w:val="24"/>
          <w:szCs w:val="24"/>
          <w:lang w:bidi="ar-SA"/>
          <w14:ligatures w14:val="none"/>
        </w:rPr>
        <w:t xml:space="preserve">tanggal 15 Januari sampai 9 Februari 2024 </w:t>
      </w:r>
      <w:r w:rsidRPr="00E0660B">
        <w:rPr>
          <w:rFonts w:ascii="Times New Roman" w:eastAsia="Times New Roman" w:hAnsi="Times New Roman" w:cs="Times New Roman"/>
          <w:kern w:val="0"/>
          <w:sz w:val="24"/>
          <w:szCs w:val="24"/>
          <w:lang w:bidi="ar-SA"/>
          <w14:ligatures w14:val="none"/>
        </w:rPr>
        <w:t xml:space="preserve">di ruang </w:t>
      </w:r>
      <w:r w:rsidRPr="00E0660B">
        <w:rPr>
          <w:rFonts w:ascii="Times New Roman" w:eastAsia="Calibri" w:hAnsi="Times New Roman" w:cs="Times New Roman"/>
          <w:color w:val="000000"/>
          <w:sz w:val="24"/>
          <w:szCs w:val="24"/>
          <w:lang w:bidi="ar-SA"/>
        </w:rPr>
        <w:t xml:space="preserve">Rosela 2  RSUD </w:t>
      </w:r>
      <w:r w:rsidRPr="00D51828">
        <w:rPr>
          <w:rFonts w:ascii="Times New Roman" w:eastAsia="Calibri" w:hAnsi="Times New Roman" w:cs="Times New Roman"/>
          <w:color w:val="000000"/>
          <w:sz w:val="24"/>
          <w:szCs w:val="24"/>
          <w:lang w:bidi="ar-SA"/>
        </w:rPr>
        <w:t>D</w:t>
      </w:r>
      <w:r w:rsidRPr="00E0660B">
        <w:rPr>
          <w:rFonts w:ascii="Times New Roman" w:eastAsia="Calibri" w:hAnsi="Times New Roman" w:cs="Times New Roman"/>
          <w:color w:val="000000"/>
          <w:sz w:val="24"/>
          <w:szCs w:val="24"/>
          <w:lang w:bidi="ar-SA"/>
        </w:rPr>
        <w:t>r. Soetomo Surabaya</w:t>
      </w:r>
    </w:p>
    <w:p w14:paraId="11E4B354" w14:textId="7FE14B42" w:rsidR="005F101E" w:rsidRPr="00484CDC" w:rsidRDefault="00484CDC" w:rsidP="00A91BF1">
      <w:pPr>
        <w:pStyle w:val="Judul2"/>
        <w:spacing w:after="0" w:line="480" w:lineRule="auto"/>
      </w:pPr>
      <w:bookmarkStart w:id="217" w:name="_Toc3959643"/>
      <w:bookmarkStart w:id="218" w:name="_Toc11858869"/>
      <w:bookmarkStart w:id="219" w:name="_Toc161205894"/>
      <w:r w:rsidRPr="00E0660B">
        <w:t xml:space="preserve">4.4 </w:t>
      </w:r>
      <w:r w:rsidR="005F101E" w:rsidRPr="00484CDC">
        <w:t>Populasi, Sampel, dan Sampling Desain</w:t>
      </w:r>
      <w:bookmarkEnd w:id="217"/>
      <w:bookmarkEnd w:id="218"/>
      <w:bookmarkEnd w:id="219"/>
    </w:p>
    <w:p w14:paraId="0DC04849" w14:textId="2037149F" w:rsidR="005F101E" w:rsidRPr="008852EC" w:rsidRDefault="00000AA4" w:rsidP="00CD1286">
      <w:pPr>
        <w:pStyle w:val="Judul3"/>
        <w:numPr>
          <w:ilvl w:val="0"/>
          <w:numId w:val="0"/>
        </w:numPr>
        <w:ind w:left="2160" w:hanging="2160"/>
        <w:rPr>
          <w:lang w:val="id-ID"/>
        </w:rPr>
      </w:pPr>
      <w:bookmarkStart w:id="220" w:name="_Toc3959644"/>
      <w:bookmarkStart w:id="221" w:name="_Toc11858870"/>
      <w:r w:rsidRPr="008852EC">
        <w:rPr>
          <w:lang w:val="id-ID"/>
        </w:rPr>
        <w:t xml:space="preserve"> </w:t>
      </w:r>
      <w:bookmarkStart w:id="222" w:name="_Toc161205895"/>
      <w:r w:rsidRPr="008852EC">
        <w:rPr>
          <w:lang w:val="id-ID"/>
        </w:rPr>
        <w:t xml:space="preserve">4.4.1 </w:t>
      </w:r>
      <w:r w:rsidR="005F101E" w:rsidRPr="008852EC">
        <w:rPr>
          <w:lang w:val="id-ID"/>
        </w:rPr>
        <w:t>Populasi Penelitian</w:t>
      </w:r>
      <w:bookmarkEnd w:id="220"/>
      <w:bookmarkEnd w:id="221"/>
      <w:bookmarkEnd w:id="222"/>
    </w:p>
    <w:p w14:paraId="24A1C8FB" w14:textId="1E3CC045" w:rsidR="005F101E" w:rsidRPr="00D51828" w:rsidRDefault="005F101E" w:rsidP="00A91BF1">
      <w:pPr>
        <w:spacing w:after="0" w:line="480" w:lineRule="auto"/>
        <w:ind w:firstLine="567"/>
        <w:contextualSpacing/>
        <w:jc w:val="both"/>
        <w:rPr>
          <w:rFonts w:ascii="Times New Roman" w:eastAsia="Calibri" w:hAnsi="Times New Roman" w:cs="Times New Roman"/>
          <w:color w:val="000000"/>
          <w:sz w:val="24"/>
          <w:szCs w:val="24"/>
          <w:lang w:bidi="ar-SA"/>
        </w:rPr>
      </w:pPr>
      <w:r w:rsidRPr="00E0660B">
        <w:rPr>
          <w:rFonts w:ascii="Times New Roman" w:eastAsia="SimSun" w:hAnsi="Times New Roman" w:cs="Times New Roman"/>
          <w:kern w:val="0"/>
          <w:sz w:val="24"/>
          <w:szCs w:val="24"/>
          <w:lang w:eastAsia="zh-CN" w:bidi="ar-SA"/>
          <w14:ligatures w14:val="none"/>
        </w:rPr>
        <w:t xml:space="preserve">Populasi adalah </w:t>
      </w:r>
      <w:r w:rsidRPr="00D51828">
        <w:rPr>
          <w:rFonts w:ascii="Times New Roman" w:eastAsia="SimSun" w:hAnsi="Times New Roman" w:cs="Times New Roman"/>
          <w:kern w:val="0"/>
          <w:sz w:val="24"/>
          <w:szCs w:val="24"/>
          <w:lang w:eastAsia="zh-CN" w:bidi="ar-SA"/>
          <w14:ligatures w14:val="none"/>
        </w:rPr>
        <w:t>keseluruhan</w:t>
      </w:r>
      <w:r w:rsidRPr="00E0660B">
        <w:rPr>
          <w:rFonts w:ascii="Times New Roman" w:eastAsia="SimSun" w:hAnsi="Times New Roman" w:cs="Times New Roman"/>
          <w:kern w:val="0"/>
          <w:sz w:val="24"/>
          <w:szCs w:val="24"/>
          <w:lang w:eastAsia="zh-CN" w:bidi="ar-SA"/>
          <w14:ligatures w14:val="none"/>
        </w:rPr>
        <w:t xml:space="preserve"> objek penelitian atau objek yang diteliti</w:t>
      </w:r>
      <w:r w:rsidRPr="00D51828">
        <w:rPr>
          <w:rFonts w:ascii="Times New Roman" w:eastAsia="SimSun" w:hAnsi="Times New Roman" w:cs="Times New Roman"/>
          <w:kern w:val="0"/>
          <w:sz w:val="24"/>
          <w:szCs w:val="24"/>
          <w:lang w:eastAsia="zh-CN" w:bidi="ar-SA"/>
          <w14:ligatures w14:val="none"/>
        </w:rPr>
        <w:t xml:space="preserve"> </w:t>
      </w:r>
      <w:r w:rsidRPr="00D51828">
        <w:rPr>
          <w:rFonts w:ascii="Times New Roman" w:eastAsia="SimSun" w:hAnsi="Times New Roman" w:cs="Times New Roman"/>
          <w:kern w:val="0"/>
          <w:sz w:val="24"/>
          <w:szCs w:val="24"/>
          <w:lang w:eastAsia="zh-CN" w:bidi="ar-SA"/>
          <w14:ligatures w14:val="none"/>
        </w:rPr>
        <w:fldChar w:fldCharType="begin" w:fldLock="1"/>
      </w:r>
      <w:r w:rsidRPr="00D51828">
        <w:rPr>
          <w:rFonts w:ascii="Times New Roman" w:eastAsia="SimSun" w:hAnsi="Times New Roman" w:cs="Times New Roman"/>
          <w:kern w:val="0"/>
          <w:sz w:val="24"/>
          <w:szCs w:val="24"/>
          <w:lang w:eastAsia="zh-CN" w:bidi="ar-SA"/>
          <w14:ligatures w14:val="none"/>
        </w:rPr>
        <w:instrText>ADDIN CSL_CITATION {"citationItems":[{"id":"ITEM-1","itemData":{"author":[{"dropping-particle":"","family":"Notoatmodjo","given":"Soekidjo","non-dropping-particle":"","parse-names":false,"suffix":""}],"id":"ITEM-1","issued":{"date-parts":[["2018"]]},"number-of-pages":"115","publisher":"Jakarta:Rineka Cipta","title":"Metodologi Penelitian Kesehatan","type":"book"},"uris":["http://www.mendeley.com/documents/?uuid=9d6c7ead-516c-4ea5-bab5-04bae082dbb7"]}],"mendeley":{"formattedCitation":"(Notoatmodjo, 2018)","plainTextFormattedCitation":"(Notoatmodjo, 2018)","previouslyFormattedCitation":"(Notoatmodjo, 2018)"},"properties":{"noteIndex":0},"schema":"https://github.com/citation-style-language/schema/raw/master/csl-citation.json"}</w:instrText>
      </w:r>
      <w:r w:rsidRPr="00D51828">
        <w:rPr>
          <w:rFonts w:ascii="Times New Roman" w:eastAsia="SimSun" w:hAnsi="Times New Roman" w:cs="Times New Roman"/>
          <w:kern w:val="0"/>
          <w:sz w:val="24"/>
          <w:szCs w:val="24"/>
          <w:lang w:eastAsia="zh-CN" w:bidi="ar-SA"/>
          <w14:ligatures w14:val="none"/>
        </w:rPr>
        <w:fldChar w:fldCharType="separate"/>
      </w:r>
      <w:r w:rsidRPr="00D51828">
        <w:rPr>
          <w:rFonts w:ascii="Times New Roman" w:eastAsia="SimSun" w:hAnsi="Times New Roman" w:cs="Times New Roman"/>
          <w:noProof/>
          <w:kern w:val="0"/>
          <w:sz w:val="24"/>
          <w:szCs w:val="24"/>
          <w:lang w:eastAsia="zh-CN" w:bidi="ar-SA"/>
          <w14:ligatures w14:val="none"/>
        </w:rPr>
        <w:t>(Notoatmodjo, 2018)</w:t>
      </w:r>
      <w:r w:rsidRPr="00D51828">
        <w:rPr>
          <w:rFonts w:ascii="Times New Roman" w:eastAsia="SimSun" w:hAnsi="Times New Roman" w:cs="Times New Roman"/>
          <w:kern w:val="0"/>
          <w:sz w:val="24"/>
          <w:szCs w:val="24"/>
          <w:lang w:eastAsia="zh-CN" w:bidi="ar-SA"/>
          <w14:ligatures w14:val="none"/>
        </w:rPr>
        <w:fldChar w:fldCharType="end"/>
      </w:r>
      <w:r w:rsidRPr="00E0660B">
        <w:rPr>
          <w:rFonts w:ascii="Times New Roman" w:eastAsia="SimSun" w:hAnsi="Times New Roman" w:cs="Times New Roman"/>
          <w:kern w:val="0"/>
          <w:sz w:val="24"/>
          <w:szCs w:val="24"/>
          <w:lang w:eastAsia="zh-CN" w:bidi="ar-SA"/>
          <w14:ligatures w14:val="none"/>
        </w:rPr>
        <w:t xml:space="preserve">. Populasi dalam penelitian ini adalah semua pasien </w:t>
      </w:r>
      <w:r w:rsidRPr="00E0660B">
        <w:rPr>
          <w:rFonts w:ascii="Times New Roman" w:eastAsia="Calibri" w:hAnsi="Times New Roman" w:cs="Times New Roman"/>
          <w:color w:val="000000"/>
          <w:sz w:val="24"/>
          <w:szCs w:val="24"/>
          <w:lang w:bidi="ar-SA"/>
        </w:rPr>
        <w:t>kanker kolore</w:t>
      </w:r>
      <w:r w:rsidR="00761503" w:rsidRPr="00761503">
        <w:rPr>
          <w:rFonts w:ascii="Times New Roman" w:eastAsia="Calibri" w:hAnsi="Times New Roman" w:cs="Times New Roman"/>
          <w:color w:val="000000"/>
          <w:sz w:val="24"/>
          <w:szCs w:val="24"/>
          <w:lang w:bidi="ar-SA"/>
        </w:rPr>
        <w:t>k</w:t>
      </w:r>
      <w:r w:rsidRPr="00E0660B">
        <w:rPr>
          <w:rFonts w:ascii="Times New Roman" w:eastAsia="Calibri" w:hAnsi="Times New Roman" w:cs="Times New Roman"/>
          <w:color w:val="000000"/>
          <w:sz w:val="24"/>
          <w:szCs w:val="24"/>
          <w:lang w:bidi="ar-SA"/>
        </w:rPr>
        <w:t>tal</w:t>
      </w:r>
      <w:r w:rsidR="0047162F" w:rsidRPr="0047162F">
        <w:rPr>
          <w:rFonts w:ascii="Times New Roman" w:eastAsia="Calibri" w:hAnsi="Times New Roman" w:cs="Times New Roman"/>
          <w:color w:val="000000"/>
          <w:sz w:val="24"/>
          <w:szCs w:val="24"/>
          <w:lang w:bidi="ar-SA"/>
        </w:rPr>
        <w:t xml:space="preserve"> </w:t>
      </w:r>
      <w:r w:rsidRPr="00E0660B">
        <w:rPr>
          <w:rFonts w:ascii="Times New Roman" w:eastAsia="Calibri" w:hAnsi="Times New Roman" w:cs="Times New Roman"/>
          <w:color w:val="000000"/>
          <w:sz w:val="24"/>
          <w:szCs w:val="24"/>
          <w:lang w:bidi="ar-SA"/>
        </w:rPr>
        <w:t>yang</w:t>
      </w:r>
      <w:r w:rsidR="0047162F" w:rsidRPr="0047162F">
        <w:rPr>
          <w:rFonts w:ascii="Times New Roman" w:eastAsia="Calibri" w:hAnsi="Times New Roman" w:cs="Times New Roman"/>
          <w:color w:val="000000"/>
          <w:sz w:val="24"/>
          <w:szCs w:val="24"/>
          <w:lang w:bidi="ar-SA"/>
        </w:rPr>
        <w:t xml:space="preserve"> </w:t>
      </w:r>
      <w:r w:rsidRPr="00E0660B">
        <w:rPr>
          <w:rFonts w:ascii="Times New Roman" w:eastAsia="Calibri" w:hAnsi="Times New Roman" w:cs="Times New Roman"/>
          <w:color w:val="000000"/>
          <w:sz w:val="24"/>
          <w:szCs w:val="24"/>
          <w:lang w:bidi="ar-SA"/>
        </w:rPr>
        <w:t>menjalani kemoterapi</w:t>
      </w:r>
      <w:r w:rsidR="0047162F" w:rsidRPr="0047162F">
        <w:rPr>
          <w:rFonts w:ascii="Times New Roman" w:eastAsia="Calibri" w:hAnsi="Times New Roman" w:cs="Times New Roman"/>
          <w:color w:val="000000"/>
          <w:sz w:val="24"/>
          <w:szCs w:val="24"/>
          <w:lang w:bidi="ar-SA"/>
        </w:rPr>
        <w:t xml:space="preserve"> </w:t>
      </w:r>
      <w:r w:rsidRPr="00E0660B">
        <w:rPr>
          <w:rFonts w:ascii="Times New Roman" w:eastAsia="Calibri" w:hAnsi="Times New Roman" w:cs="Times New Roman"/>
          <w:color w:val="000000"/>
          <w:sz w:val="24"/>
          <w:szCs w:val="24"/>
          <w:lang w:bidi="ar-SA"/>
        </w:rPr>
        <w:t xml:space="preserve">di ruang </w:t>
      </w:r>
      <w:r w:rsidR="00331F67">
        <w:rPr>
          <w:rFonts w:ascii="Times New Roman" w:eastAsia="Calibri" w:hAnsi="Times New Roman" w:cs="Times New Roman"/>
          <w:color w:val="000000"/>
          <w:sz w:val="24"/>
          <w:szCs w:val="24"/>
          <w:lang w:bidi="ar-SA"/>
        </w:rPr>
        <w:t>R</w:t>
      </w:r>
      <w:r w:rsidRPr="00E0660B">
        <w:rPr>
          <w:rFonts w:ascii="Times New Roman" w:eastAsia="Calibri" w:hAnsi="Times New Roman" w:cs="Times New Roman"/>
          <w:color w:val="000000"/>
          <w:sz w:val="24"/>
          <w:szCs w:val="24"/>
          <w:lang w:bidi="ar-SA"/>
        </w:rPr>
        <w:t>osela</w:t>
      </w:r>
      <w:r w:rsidR="005468BA">
        <w:rPr>
          <w:rFonts w:ascii="Times New Roman" w:eastAsia="Calibri" w:hAnsi="Times New Roman" w:cs="Times New Roman"/>
          <w:color w:val="000000"/>
          <w:sz w:val="24"/>
          <w:szCs w:val="24"/>
          <w:lang w:bidi="ar-SA"/>
        </w:rPr>
        <w:t xml:space="preserve"> 2 </w:t>
      </w:r>
      <w:r w:rsidRPr="00E0660B">
        <w:rPr>
          <w:rFonts w:ascii="Times New Roman" w:eastAsia="Calibri" w:hAnsi="Times New Roman" w:cs="Times New Roman"/>
          <w:color w:val="000000"/>
          <w:sz w:val="24"/>
          <w:szCs w:val="24"/>
          <w:lang w:bidi="ar-SA"/>
        </w:rPr>
        <w:t>R</w:t>
      </w:r>
      <w:r w:rsidR="00331F67">
        <w:rPr>
          <w:rFonts w:ascii="Times New Roman" w:eastAsia="Calibri" w:hAnsi="Times New Roman" w:cs="Times New Roman"/>
          <w:color w:val="000000"/>
          <w:sz w:val="24"/>
          <w:szCs w:val="24"/>
          <w:lang w:bidi="ar-SA"/>
        </w:rPr>
        <w:t>SUD</w:t>
      </w:r>
      <w:r w:rsidR="005468BA">
        <w:rPr>
          <w:rFonts w:ascii="Times New Roman" w:eastAsia="Calibri" w:hAnsi="Times New Roman" w:cs="Times New Roman"/>
          <w:color w:val="000000"/>
          <w:sz w:val="24"/>
          <w:szCs w:val="24"/>
          <w:lang w:bidi="ar-SA"/>
        </w:rPr>
        <w:t>.</w:t>
      </w:r>
      <w:r w:rsidR="00331F67">
        <w:rPr>
          <w:rFonts w:ascii="Times New Roman" w:eastAsia="Calibri" w:hAnsi="Times New Roman" w:cs="Times New Roman"/>
          <w:color w:val="000000"/>
          <w:sz w:val="24"/>
          <w:szCs w:val="24"/>
          <w:lang w:bidi="ar-SA"/>
        </w:rPr>
        <w:t xml:space="preserve"> </w:t>
      </w:r>
      <w:r w:rsidR="005468BA">
        <w:rPr>
          <w:rFonts w:ascii="Times New Roman" w:eastAsia="Calibri" w:hAnsi="Times New Roman" w:cs="Times New Roman"/>
          <w:color w:val="000000"/>
          <w:sz w:val="24"/>
          <w:szCs w:val="24"/>
          <w:lang w:bidi="ar-SA"/>
        </w:rPr>
        <w:t>D</w:t>
      </w:r>
      <w:r w:rsidRPr="00E0660B">
        <w:rPr>
          <w:rFonts w:ascii="Times New Roman" w:eastAsia="Calibri" w:hAnsi="Times New Roman" w:cs="Times New Roman"/>
          <w:color w:val="000000"/>
          <w:sz w:val="24"/>
          <w:szCs w:val="24"/>
          <w:lang w:bidi="ar-SA"/>
        </w:rPr>
        <w:t>r.</w:t>
      </w:r>
      <w:r w:rsidR="005468BA">
        <w:rPr>
          <w:rFonts w:ascii="Times New Roman" w:eastAsia="Calibri" w:hAnsi="Times New Roman" w:cs="Times New Roman"/>
          <w:color w:val="000000"/>
          <w:sz w:val="24"/>
          <w:szCs w:val="24"/>
          <w:lang w:bidi="ar-SA"/>
        </w:rPr>
        <w:t xml:space="preserve"> </w:t>
      </w:r>
      <w:r w:rsidRPr="00E0660B">
        <w:rPr>
          <w:rFonts w:ascii="Times New Roman" w:eastAsia="Calibri" w:hAnsi="Times New Roman" w:cs="Times New Roman"/>
          <w:color w:val="000000"/>
          <w:sz w:val="24"/>
          <w:szCs w:val="24"/>
          <w:lang w:bidi="ar-SA"/>
        </w:rPr>
        <w:t xml:space="preserve">Soetomo Surabaya </w:t>
      </w:r>
      <w:r w:rsidR="0047162F" w:rsidRPr="008852EC">
        <w:rPr>
          <w:rFonts w:ascii="Times New Roman" w:eastAsia="Calibri" w:hAnsi="Times New Roman" w:cs="Times New Roman"/>
          <w:color w:val="000000"/>
          <w:sz w:val="24"/>
          <w:szCs w:val="24"/>
          <w:lang w:bidi="ar-SA"/>
        </w:rPr>
        <w:t xml:space="preserve">pada periode bulan </w:t>
      </w:r>
      <w:r w:rsidR="005468BA">
        <w:rPr>
          <w:rFonts w:ascii="Times New Roman" w:eastAsia="Calibri" w:hAnsi="Times New Roman" w:cs="Times New Roman"/>
          <w:color w:val="000000"/>
          <w:sz w:val="24"/>
          <w:szCs w:val="24"/>
          <w:lang w:bidi="ar-SA"/>
        </w:rPr>
        <w:t>desember</w:t>
      </w:r>
      <w:r w:rsidR="0047162F" w:rsidRPr="008852EC">
        <w:rPr>
          <w:rFonts w:ascii="Times New Roman" w:eastAsia="Calibri" w:hAnsi="Times New Roman" w:cs="Times New Roman"/>
          <w:color w:val="000000"/>
          <w:sz w:val="24"/>
          <w:szCs w:val="24"/>
          <w:lang w:bidi="ar-SA"/>
        </w:rPr>
        <w:t xml:space="preserve"> </w:t>
      </w:r>
      <w:r w:rsidRPr="00444996">
        <w:rPr>
          <w:rFonts w:ascii="Times New Roman" w:eastAsia="Calibri" w:hAnsi="Times New Roman" w:cs="Times New Roman"/>
          <w:color w:val="000000"/>
          <w:sz w:val="24"/>
          <w:szCs w:val="24"/>
          <w:lang w:bidi="ar-SA"/>
        </w:rPr>
        <w:t xml:space="preserve">sebanyak </w:t>
      </w:r>
      <w:r w:rsidR="00F473B2" w:rsidRPr="00444996">
        <w:rPr>
          <w:rFonts w:ascii="Times New Roman" w:eastAsia="Calibri" w:hAnsi="Times New Roman" w:cs="Times New Roman"/>
          <w:color w:val="000000"/>
          <w:sz w:val="24"/>
          <w:szCs w:val="24"/>
          <w:lang w:bidi="ar-SA"/>
        </w:rPr>
        <w:t>55</w:t>
      </w:r>
      <w:r w:rsidRPr="00444996">
        <w:rPr>
          <w:rFonts w:ascii="Times New Roman" w:eastAsia="Calibri" w:hAnsi="Times New Roman" w:cs="Times New Roman"/>
          <w:color w:val="000000"/>
          <w:sz w:val="24"/>
          <w:szCs w:val="24"/>
          <w:lang w:bidi="ar-SA"/>
        </w:rPr>
        <w:t xml:space="preserve"> pasien</w:t>
      </w:r>
      <w:r w:rsidRPr="00E0660B">
        <w:rPr>
          <w:rFonts w:ascii="Times New Roman" w:eastAsia="Calibri" w:hAnsi="Times New Roman" w:cs="Times New Roman"/>
          <w:color w:val="000000"/>
          <w:sz w:val="24"/>
          <w:szCs w:val="24"/>
          <w:lang w:bidi="ar-SA"/>
        </w:rPr>
        <w:t>.</w:t>
      </w:r>
    </w:p>
    <w:p w14:paraId="6DA81483" w14:textId="690A60DF" w:rsidR="005F101E" w:rsidRPr="008852EC" w:rsidRDefault="00000AA4" w:rsidP="00CD1286">
      <w:pPr>
        <w:pStyle w:val="Judul3"/>
        <w:numPr>
          <w:ilvl w:val="0"/>
          <w:numId w:val="0"/>
        </w:numPr>
        <w:ind w:left="2160" w:hanging="2160"/>
        <w:rPr>
          <w:lang w:val="id-ID"/>
        </w:rPr>
      </w:pPr>
      <w:bookmarkStart w:id="223" w:name="_Toc3959645"/>
      <w:bookmarkStart w:id="224" w:name="_Toc11858871"/>
      <w:bookmarkStart w:id="225" w:name="_Toc161205896"/>
      <w:r w:rsidRPr="008852EC">
        <w:rPr>
          <w:lang w:val="id-ID"/>
        </w:rPr>
        <w:t xml:space="preserve">4.4.2 </w:t>
      </w:r>
      <w:r w:rsidR="005F101E" w:rsidRPr="008852EC">
        <w:rPr>
          <w:lang w:val="id-ID"/>
        </w:rPr>
        <w:t>Sampel Penelitian</w:t>
      </w:r>
      <w:bookmarkEnd w:id="223"/>
      <w:bookmarkEnd w:id="224"/>
      <w:bookmarkEnd w:id="225"/>
    </w:p>
    <w:p w14:paraId="6427D502" w14:textId="35CB0408" w:rsidR="005F101E" w:rsidRPr="00D51828" w:rsidRDefault="005F101E" w:rsidP="00A91BF1">
      <w:pPr>
        <w:spacing w:after="0" w:line="480" w:lineRule="auto"/>
        <w:ind w:firstLine="567"/>
        <w:contextualSpacing/>
        <w:jc w:val="both"/>
        <w:rPr>
          <w:rFonts w:ascii="Times New Roman" w:eastAsia="Calibri" w:hAnsi="Times New Roman" w:cs="Times New Roman"/>
          <w:color w:val="000000"/>
          <w:sz w:val="24"/>
          <w:szCs w:val="24"/>
          <w:lang w:bidi="ar-SA"/>
        </w:rPr>
      </w:pPr>
      <w:r w:rsidRPr="00D51828">
        <w:rPr>
          <w:rFonts w:ascii="Times New Roman" w:eastAsia="SimSun" w:hAnsi="Times New Roman" w:cs="Times New Roman"/>
          <w:kern w:val="0"/>
          <w:sz w:val="24"/>
          <w:szCs w:val="24"/>
          <w:lang w:eastAsia="zh-CN" w:bidi="ar-SA"/>
          <w14:ligatures w14:val="none"/>
        </w:rPr>
        <w:t xml:space="preserve">Sampel </w:t>
      </w:r>
      <w:r w:rsidRPr="00E0660B">
        <w:rPr>
          <w:rFonts w:ascii="Times New Roman" w:eastAsia="SimSun" w:hAnsi="Times New Roman" w:cs="Times New Roman"/>
          <w:kern w:val="0"/>
          <w:sz w:val="24"/>
          <w:szCs w:val="24"/>
          <w:lang w:eastAsia="zh-CN" w:bidi="ar-SA"/>
          <w14:ligatures w14:val="none"/>
        </w:rPr>
        <w:t xml:space="preserve">adalah objek yang diteliti dan dianggap mewakili seluruh populasi </w:t>
      </w:r>
      <w:r w:rsidRPr="00D51828">
        <w:rPr>
          <w:rFonts w:ascii="Times New Roman" w:eastAsia="SimSun" w:hAnsi="Times New Roman" w:cs="Times New Roman"/>
          <w:kern w:val="0"/>
          <w:sz w:val="24"/>
          <w:szCs w:val="24"/>
          <w:lang w:val="en-US" w:eastAsia="zh-CN" w:bidi="ar-SA"/>
          <w14:ligatures w14:val="none"/>
        </w:rPr>
        <w:fldChar w:fldCharType="begin" w:fldLock="1"/>
      </w:r>
      <w:r w:rsidRPr="00E0660B">
        <w:rPr>
          <w:rFonts w:ascii="Times New Roman" w:eastAsia="SimSun" w:hAnsi="Times New Roman" w:cs="Times New Roman"/>
          <w:kern w:val="0"/>
          <w:sz w:val="24"/>
          <w:szCs w:val="24"/>
          <w:lang w:eastAsia="zh-CN" w:bidi="ar-SA"/>
          <w14:ligatures w14:val="none"/>
        </w:rPr>
        <w:instrText>ADDIN CSL_CITATION {"citationItems":[{"id":"ITEM-1","itemData":{"author":[{"dropping-particle":"","family":"Notoatmodjo","given":"Soekidjo","non-dropping-particle":"","parse-names":false,"suffix":""}],"id":"ITEM-1","issued":{"date-parts":[["2018"]]},"number-of-pages":"115","publisher":"Jakarta:Rineka Cipta","title":"Metodologi Penelitian Kesehatan","type":"book"},"uris":["http://www.mendeley.com/documents/?uuid=9d6c7ead-516c-4ea5-bab5-04bae082dbb7"]}],"mendeley":{"formattedCitation":"(Notoatmodjo, 2018)","plainTextFormattedCitation":"(Notoatmodjo, 2018)","previouslyFormattedCitation":"(Notoatmodjo, 2018)"},"properties":{"noteIndex":0},"schema":"https://github.com/citation-style-language/schema/raw/master/csl-citation.json"}</w:instrText>
      </w:r>
      <w:r w:rsidRPr="00D51828">
        <w:rPr>
          <w:rFonts w:ascii="Times New Roman" w:eastAsia="SimSun" w:hAnsi="Times New Roman" w:cs="Times New Roman"/>
          <w:kern w:val="0"/>
          <w:sz w:val="24"/>
          <w:szCs w:val="24"/>
          <w:lang w:val="en-US" w:eastAsia="zh-CN" w:bidi="ar-SA"/>
          <w14:ligatures w14:val="none"/>
        </w:rPr>
        <w:fldChar w:fldCharType="separate"/>
      </w:r>
      <w:r w:rsidRPr="00E0660B">
        <w:rPr>
          <w:rFonts w:ascii="Times New Roman" w:eastAsia="SimSun" w:hAnsi="Times New Roman" w:cs="Times New Roman"/>
          <w:noProof/>
          <w:kern w:val="0"/>
          <w:sz w:val="24"/>
          <w:szCs w:val="24"/>
          <w:lang w:eastAsia="zh-CN" w:bidi="ar-SA"/>
          <w14:ligatures w14:val="none"/>
        </w:rPr>
        <w:t>(Notoatmodjo, 2018)</w:t>
      </w:r>
      <w:r w:rsidRPr="00D51828">
        <w:rPr>
          <w:rFonts w:ascii="Times New Roman" w:eastAsia="SimSun" w:hAnsi="Times New Roman" w:cs="Times New Roman"/>
          <w:kern w:val="0"/>
          <w:sz w:val="24"/>
          <w:szCs w:val="24"/>
          <w:lang w:val="en-US" w:eastAsia="zh-CN" w:bidi="ar-SA"/>
          <w14:ligatures w14:val="none"/>
        </w:rPr>
        <w:fldChar w:fldCharType="end"/>
      </w:r>
      <w:r w:rsidRPr="00D51828">
        <w:rPr>
          <w:rFonts w:ascii="Times New Roman" w:eastAsia="SimSun" w:hAnsi="Times New Roman" w:cs="Times New Roman"/>
          <w:kern w:val="0"/>
          <w:sz w:val="24"/>
          <w:szCs w:val="24"/>
          <w:lang w:eastAsia="zh-CN" w:bidi="ar-SA"/>
          <w14:ligatures w14:val="none"/>
        </w:rPr>
        <w:t xml:space="preserve">. Sampel dalam penelitian ini adalah  pasien </w:t>
      </w:r>
      <w:r w:rsidRPr="00D51828">
        <w:rPr>
          <w:rFonts w:ascii="Times New Roman" w:eastAsia="Calibri" w:hAnsi="Times New Roman" w:cs="Times New Roman"/>
          <w:color w:val="000000"/>
          <w:sz w:val="24"/>
          <w:szCs w:val="24"/>
          <w:lang w:bidi="ar-SA"/>
        </w:rPr>
        <w:t>kanker kolore</w:t>
      </w:r>
      <w:r w:rsidR="00444996" w:rsidRPr="00444996">
        <w:rPr>
          <w:rFonts w:ascii="Times New Roman" w:eastAsia="Calibri" w:hAnsi="Times New Roman" w:cs="Times New Roman"/>
          <w:color w:val="000000"/>
          <w:sz w:val="24"/>
          <w:szCs w:val="24"/>
          <w:lang w:bidi="ar-SA"/>
        </w:rPr>
        <w:t>k</w:t>
      </w:r>
      <w:r w:rsidRPr="00D51828">
        <w:rPr>
          <w:rFonts w:ascii="Times New Roman" w:eastAsia="Calibri" w:hAnsi="Times New Roman" w:cs="Times New Roman"/>
          <w:color w:val="000000"/>
          <w:sz w:val="24"/>
          <w:szCs w:val="24"/>
          <w:lang w:bidi="ar-SA"/>
        </w:rPr>
        <w:t xml:space="preserve">tal dalam menjalani kemoterapi  di ruang  </w:t>
      </w:r>
      <w:r w:rsidR="00331F67">
        <w:rPr>
          <w:rFonts w:ascii="Times New Roman" w:eastAsia="Calibri" w:hAnsi="Times New Roman" w:cs="Times New Roman"/>
          <w:color w:val="000000"/>
          <w:sz w:val="24"/>
          <w:szCs w:val="24"/>
          <w:lang w:bidi="ar-SA"/>
        </w:rPr>
        <w:t>R</w:t>
      </w:r>
      <w:r w:rsidRPr="00D51828">
        <w:rPr>
          <w:rFonts w:ascii="Times New Roman" w:eastAsia="Calibri" w:hAnsi="Times New Roman" w:cs="Times New Roman"/>
          <w:color w:val="000000"/>
          <w:sz w:val="24"/>
          <w:szCs w:val="24"/>
          <w:lang w:bidi="ar-SA"/>
        </w:rPr>
        <w:t>osela 2  RSUD</w:t>
      </w:r>
      <w:r w:rsidR="00444996" w:rsidRPr="00444996">
        <w:rPr>
          <w:rFonts w:ascii="Times New Roman" w:eastAsia="Calibri" w:hAnsi="Times New Roman" w:cs="Times New Roman"/>
          <w:color w:val="000000"/>
          <w:sz w:val="24"/>
          <w:szCs w:val="24"/>
          <w:lang w:bidi="ar-SA"/>
        </w:rPr>
        <w:t xml:space="preserve">. </w:t>
      </w:r>
      <w:r w:rsidR="00444996" w:rsidRPr="00331F67">
        <w:rPr>
          <w:rFonts w:ascii="Times New Roman" w:eastAsia="Calibri" w:hAnsi="Times New Roman" w:cs="Times New Roman"/>
          <w:color w:val="000000"/>
          <w:sz w:val="24"/>
          <w:szCs w:val="24"/>
          <w:lang w:bidi="ar-SA"/>
        </w:rPr>
        <w:t>D</w:t>
      </w:r>
      <w:r w:rsidRPr="00D51828">
        <w:rPr>
          <w:rFonts w:ascii="Times New Roman" w:eastAsia="Calibri" w:hAnsi="Times New Roman" w:cs="Times New Roman"/>
          <w:color w:val="000000"/>
          <w:sz w:val="24"/>
          <w:szCs w:val="24"/>
          <w:lang w:bidi="ar-SA"/>
        </w:rPr>
        <w:t xml:space="preserve">r. Soetomo Surabaya </w:t>
      </w:r>
      <w:r w:rsidRPr="00D51828">
        <w:rPr>
          <w:rFonts w:ascii="Times New Roman" w:eastAsia="SimSun" w:hAnsi="Times New Roman" w:cs="Times New Roman"/>
          <w:kern w:val="0"/>
          <w:sz w:val="24"/>
          <w:szCs w:val="24"/>
          <w:lang w:eastAsia="zh-CN" w:bidi="ar-SA"/>
          <w14:ligatures w14:val="none"/>
        </w:rPr>
        <w:t>yang memenuhi kriteria sebagai berikut:</w:t>
      </w:r>
    </w:p>
    <w:p w14:paraId="67238B76" w14:textId="77777777" w:rsidR="005F101E" w:rsidRPr="00D51828" w:rsidRDefault="005F101E">
      <w:pPr>
        <w:numPr>
          <w:ilvl w:val="0"/>
          <w:numId w:val="7"/>
        </w:numPr>
        <w:spacing w:after="0" w:line="480" w:lineRule="auto"/>
        <w:contextualSpacing/>
        <w:jc w:val="both"/>
        <w:rPr>
          <w:rFonts w:ascii="Times New Roman" w:eastAsia="SimSun" w:hAnsi="Times New Roman" w:cs="Times New Roman"/>
          <w:kern w:val="0"/>
          <w:sz w:val="24"/>
          <w:szCs w:val="24"/>
          <w:lang w:val="en-US" w:eastAsia="zh-CN" w:bidi="ar-SA"/>
          <w14:ligatures w14:val="none"/>
        </w:rPr>
      </w:pPr>
      <w:bookmarkStart w:id="226" w:name="_Hlk146524255"/>
      <w:r w:rsidRPr="00D51828">
        <w:rPr>
          <w:rFonts w:ascii="Times New Roman" w:eastAsia="SimSun" w:hAnsi="Times New Roman" w:cs="Times New Roman"/>
          <w:kern w:val="0"/>
          <w:sz w:val="24"/>
          <w:szCs w:val="24"/>
          <w:lang w:val="en-US" w:eastAsia="zh-CN" w:bidi="ar-SA"/>
          <w14:ligatures w14:val="none"/>
        </w:rPr>
        <w:t>Kriteria Inklusi</w:t>
      </w:r>
    </w:p>
    <w:p w14:paraId="59AA109F" w14:textId="77777777" w:rsidR="005F101E" w:rsidRPr="00D51828" w:rsidRDefault="005F101E" w:rsidP="00A91BF1">
      <w:pPr>
        <w:spacing w:after="0" w:line="480" w:lineRule="auto"/>
        <w:ind w:left="360"/>
        <w:contextualSpacing/>
        <w:jc w:val="both"/>
        <w:rPr>
          <w:rFonts w:ascii="Times New Roman" w:eastAsia="SimSun" w:hAnsi="Times New Roman" w:cs="Times New Roman"/>
          <w:kern w:val="0"/>
          <w:sz w:val="24"/>
          <w:szCs w:val="24"/>
          <w:lang w:val="fi-FI" w:eastAsia="zh-CN" w:bidi="ar-SA"/>
          <w14:ligatures w14:val="none"/>
        </w:rPr>
      </w:pPr>
      <w:r w:rsidRPr="00D51828">
        <w:rPr>
          <w:rFonts w:ascii="Times New Roman" w:eastAsia="SimSun" w:hAnsi="Times New Roman" w:cs="Times New Roman"/>
          <w:kern w:val="0"/>
          <w:sz w:val="24"/>
          <w:szCs w:val="24"/>
          <w:lang w:val="fi-FI" w:eastAsia="zh-CN" w:bidi="ar-SA"/>
          <w14:ligatures w14:val="none"/>
        </w:rPr>
        <w:t>Kriteria inklusi pada penelitian ini adalah:</w:t>
      </w:r>
    </w:p>
    <w:p w14:paraId="7C719BB2" w14:textId="77777777" w:rsidR="009A3490" w:rsidRPr="009A3490" w:rsidRDefault="005F101E" w:rsidP="009A3490">
      <w:pPr>
        <w:pStyle w:val="DaftarParagraf"/>
        <w:numPr>
          <w:ilvl w:val="0"/>
          <w:numId w:val="8"/>
        </w:numPr>
        <w:spacing w:after="0" w:line="480" w:lineRule="auto"/>
        <w:ind w:hanging="360"/>
        <w:rPr>
          <w:rFonts w:eastAsia="SimSun" w:cs="Times New Roman"/>
          <w:kern w:val="0"/>
          <w:szCs w:val="24"/>
          <w:lang w:eastAsia="zh-CN"/>
          <w14:ligatures w14:val="none"/>
        </w:rPr>
      </w:pPr>
      <w:r w:rsidRPr="009A3490">
        <w:rPr>
          <w:rFonts w:eastAsia="Calibri" w:cs="Times New Roman"/>
          <w:szCs w:val="24"/>
        </w:rPr>
        <w:t>Pasien dalam kondisi compos</w:t>
      </w:r>
      <w:r w:rsidRPr="009A3490">
        <w:rPr>
          <w:rFonts w:eastAsia="Calibri" w:cs="Times New Roman"/>
          <w:spacing w:val="-10"/>
          <w:szCs w:val="24"/>
        </w:rPr>
        <w:t xml:space="preserve"> </w:t>
      </w:r>
      <w:r w:rsidRPr="009A3490">
        <w:rPr>
          <w:rFonts w:eastAsia="Calibri" w:cs="Times New Roman"/>
          <w:szCs w:val="24"/>
        </w:rPr>
        <w:t>mentis</w:t>
      </w:r>
    </w:p>
    <w:p w14:paraId="66E1EBBF" w14:textId="77777777" w:rsidR="009A3490" w:rsidRPr="009A3490" w:rsidRDefault="005F101E" w:rsidP="009A3490">
      <w:pPr>
        <w:pStyle w:val="DaftarParagraf"/>
        <w:numPr>
          <w:ilvl w:val="0"/>
          <w:numId w:val="8"/>
        </w:numPr>
        <w:spacing w:after="0" w:line="480" w:lineRule="auto"/>
        <w:ind w:hanging="360"/>
        <w:rPr>
          <w:rFonts w:eastAsia="SimSun" w:cs="Times New Roman"/>
          <w:kern w:val="0"/>
          <w:szCs w:val="24"/>
          <w:lang w:eastAsia="zh-CN"/>
          <w14:ligatures w14:val="none"/>
        </w:rPr>
      </w:pPr>
      <w:r w:rsidRPr="009A3490">
        <w:rPr>
          <w:rFonts w:eastAsia="Calibri" w:cs="Times New Roman"/>
          <w:szCs w:val="24"/>
        </w:rPr>
        <w:t>Pasien yang bersedia menjadi</w:t>
      </w:r>
      <w:r w:rsidRPr="009A3490">
        <w:rPr>
          <w:rFonts w:eastAsia="Calibri" w:cs="Times New Roman"/>
          <w:spacing w:val="-9"/>
          <w:szCs w:val="24"/>
        </w:rPr>
        <w:t xml:space="preserve"> </w:t>
      </w:r>
      <w:r w:rsidRPr="009A3490">
        <w:rPr>
          <w:rFonts w:eastAsia="Calibri" w:cs="Times New Roman"/>
          <w:szCs w:val="24"/>
        </w:rPr>
        <w:t>responden</w:t>
      </w:r>
    </w:p>
    <w:p w14:paraId="0A181F59" w14:textId="77777777" w:rsidR="009A3490" w:rsidRPr="009A3490" w:rsidRDefault="005F101E" w:rsidP="009A3490">
      <w:pPr>
        <w:pStyle w:val="DaftarParagraf"/>
        <w:numPr>
          <w:ilvl w:val="0"/>
          <w:numId w:val="8"/>
        </w:numPr>
        <w:spacing w:after="0" w:line="480" w:lineRule="auto"/>
        <w:ind w:hanging="360"/>
        <w:rPr>
          <w:rFonts w:eastAsia="SimSun" w:cs="Times New Roman"/>
          <w:kern w:val="0"/>
          <w:szCs w:val="24"/>
          <w:lang w:eastAsia="zh-CN"/>
          <w14:ligatures w14:val="none"/>
        </w:rPr>
      </w:pPr>
      <w:r w:rsidRPr="009A3490">
        <w:rPr>
          <w:rFonts w:eastAsia="Calibri" w:cs="Times New Roman"/>
          <w:szCs w:val="24"/>
        </w:rPr>
        <w:t>Pasien yang dapat membaca dan menulis</w:t>
      </w:r>
    </w:p>
    <w:p w14:paraId="30E1B03C" w14:textId="25894F2D" w:rsidR="00D12813" w:rsidRPr="00E54388" w:rsidRDefault="005771C9" w:rsidP="00E54388">
      <w:pPr>
        <w:pStyle w:val="DaftarParagraf"/>
        <w:numPr>
          <w:ilvl w:val="0"/>
          <w:numId w:val="8"/>
        </w:numPr>
        <w:spacing w:after="0" w:line="480" w:lineRule="auto"/>
        <w:ind w:hanging="360"/>
        <w:rPr>
          <w:rFonts w:eastAsia="SimSun" w:cs="Times New Roman"/>
          <w:kern w:val="0"/>
          <w:szCs w:val="24"/>
          <w:lang w:eastAsia="zh-CN"/>
          <w14:ligatures w14:val="none"/>
        </w:rPr>
      </w:pPr>
      <w:r w:rsidRPr="009A3490">
        <w:rPr>
          <w:rFonts w:eastAsia="Calibri" w:cs="Times New Roman"/>
          <w:szCs w:val="24"/>
          <w:lang w:val="fi-FI"/>
        </w:rPr>
        <w:t xml:space="preserve">Pasien yang tinggal bersama keluarga </w:t>
      </w:r>
    </w:p>
    <w:bookmarkEnd w:id="226"/>
    <w:p w14:paraId="16FD1D71" w14:textId="77777777" w:rsidR="005F101E" w:rsidRPr="00D51828" w:rsidRDefault="005F101E">
      <w:pPr>
        <w:numPr>
          <w:ilvl w:val="0"/>
          <w:numId w:val="7"/>
        </w:numPr>
        <w:spacing w:after="0" w:line="480" w:lineRule="auto"/>
        <w:contextualSpacing/>
        <w:jc w:val="both"/>
        <w:rPr>
          <w:rFonts w:ascii="Times New Roman" w:eastAsia="SimSun" w:hAnsi="Times New Roman" w:cs="Times New Roman"/>
          <w:kern w:val="0"/>
          <w:sz w:val="24"/>
          <w:szCs w:val="24"/>
          <w:lang w:val="en-US" w:eastAsia="zh-CN" w:bidi="ar-SA"/>
          <w14:ligatures w14:val="none"/>
        </w:rPr>
      </w:pPr>
      <w:r w:rsidRPr="00D51828">
        <w:rPr>
          <w:rFonts w:ascii="Times New Roman" w:eastAsia="SimSun" w:hAnsi="Times New Roman" w:cs="Times New Roman"/>
          <w:kern w:val="0"/>
          <w:sz w:val="24"/>
          <w:szCs w:val="24"/>
          <w:lang w:val="en-US" w:eastAsia="zh-CN" w:bidi="ar-SA"/>
          <w14:ligatures w14:val="none"/>
        </w:rPr>
        <w:t xml:space="preserve">Kriteria Eksklusi </w:t>
      </w:r>
    </w:p>
    <w:p w14:paraId="7F6A9CA0" w14:textId="672B65AD" w:rsidR="005F101E" w:rsidRPr="00B00C72" w:rsidRDefault="005F101E" w:rsidP="00B00C72">
      <w:pPr>
        <w:spacing w:after="0" w:line="480" w:lineRule="auto"/>
        <w:ind w:left="360"/>
        <w:contextualSpacing/>
        <w:jc w:val="both"/>
        <w:rPr>
          <w:rFonts w:ascii="Times New Roman" w:eastAsia="SimSun" w:hAnsi="Times New Roman" w:cs="Times New Roman"/>
          <w:kern w:val="0"/>
          <w:sz w:val="24"/>
          <w:szCs w:val="24"/>
          <w:lang w:val="fi-FI" w:eastAsia="zh-CN" w:bidi="ar-SA"/>
          <w14:ligatures w14:val="none"/>
        </w:rPr>
      </w:pPr>
      <w:r w:rsidRPr="00444996">
        <w:rPr>
          <w:rFonts w:ascii="Times New Roman" w:eastAsia="SimSun" w:hAnsi="Times New Roman" w:cs="Times New Roman"/>
          <w:kern w:val="0"/>
          <w:sz w:val="24"/>
          <w:szCs w:val="24"/>
          <w:lang w:val="fi-FI" w:eastAsia="zh-CN" w:bidi="ar-SA"/>
          <w14:ligatures w14:val="none"/>
        </w:rPr>
        <w:t>Kriteria eksklusi pada penelitian ini adalah</w:t>
      </w:r>
      <w:r w:rsidR="00B00C72" w:rsidRPr="00444996">
        <w:rPr>
          <w:rFonts w:ascii="Times New Roman" w:eastAsia="SimSun" w:hAnsi="Times New Roman" w:cs="Times New Roman"/>
          <w:kern w:val="0"/>
          <w:sz w:val="24"/>
          <w:szCs w:val="24"/>
          <w:lang w:val="fi-FI" w:eastAsia="zh-CN" w:bidi="ar-SA"/>
          <w14:ligatures w14:val="none"/>
        </w:rPr>
        <w:t xml:space="preserve"> </w:t>
      </w:r>
      <w:r w:rsidR="00E54388">
        <w:rPr>
          <w:rFonts w:ascii="Times New Roman" w:eastAsia="SimSun" w:hAnsi="Times New Roman" w:cs="Times New Roman"/>
          <w:kern w:val="0"/>
          <w:sz w:val="24"/>
          <w:szCs w:val="24"/>
          <w:lang w:val="fi-FI" w:eastAsia="zh-CN" w:bidi="ar-SA"/>
          <w14:ligatures w14:val="none"/>
        </w:rPr>
        <w:t>pada saat pengumpulan data kondisi pasien menurun.</w:t>
      </w:r>
      <w:r w:rsidR="005771C9" w:rsidRPr="00B00C72">
        <w:rPr>
          <w:rFonts w:ascii="Times New Roman" w:eastAsia="SimSun" w:hAnsi="Times New Roman" w:cs="Times New Roman"/>
          <w:kern w:val="0"/>
          <w:sz w:val="24"/>
          <w:szCs w:val="24"/>
          <w:lang w:val="fi-FI" w:eastAsia="zh-CN" w:bidi="ar-SA"/>
          <w14:ligatures w14:val="none"/>
        </w:rPr>
        <w:t xml:space="preserve"> </w:t>
      </w:r>
    </w:p>
    <w:p w14:paraId="3807A2CE" w14:textId="46E26985" w:rsidR="005F101E" w:rsidRPr="00D51828" w:rsidRDefault="00000AA4" w:rsidP="00CD1286">
      <w:pPr>
        <w:pStyle w:val="Judul3"/>
        <w:numPr>
          <w:ilvl w:val="0"/>
          <w:numId w:val="0"/>
        </w:numPr>
        <w:ind w:left="2160" w:hanging="2160"/>
      </w:pPr>
      <w:bookmarkStart w:id="227" w:name="_Toc3959646"/>
      <w:bookmarkStart w:id="228" w:name="_Toc11858872"/>
      <w:bookmarkStart w:id="229" w:name="_Toc161205897"/>
      <w:r>
        <w:lastRenderedPageBreak/>
        <w:t xml:space="preserve">4.4.3 </w:t>
      </w:r>
      <w:r w:rsidR="005F101E" w:rsidRPr="00D51828">
        <w:t>Besar Sampel</w:t>
      </w:r>
      <w:bookmarkEnd w:id="227"/>
      <w:bookmarkEnd w:id="228"/>
      <w:bookmarkEnd w:id="229"/>
    </w:p>
    <w:p w14:paraId="7760B7F6" w14:textId="7CDE6C09" w:rsidR="005F101E" w:rsidRPr="00D51828" w:rsidRDefault="005F101E" w:rsidP="00F524E8">
      <w:pPr>
        <w:spacing w:after="0" w:line="480" w:lineRule="auto"/>
        <w:ind w:firstLine="540"/>
        <w:contextualSpacing/>
        <w:jc w:val="both"/>
        <w:rPr>
          <w:rFonts w:ascii="Times New Roman" w:eastAsia="SimSun" w:hAnsi="Times New Roman" w:cs="Times New Roman"/>
          <w:kern w:val="0"/>
          <w:sz w:val="24"/>
          <w:szCs w:val="24"/>
          <w:lang w:val="en-US" w:eastAsia="zh-CN" w:bidi="ar-SA"/>
          <w14:ligatures w14:val="none"/>
        </w:rPr>
      </w:pPr>
      <w:r w:rsidRPr="00D51828">
        <w:rPr>
          <w:rFonts w:ascii="Times New Roman" w:eastAsia="SimSun" w:hAnsi="Times New Roman" w:cs="Times New Roman"/>
          <w:kern w:val="0"/>
          <w:sz w:val="24"/>
          <w:szCs w:val="24"/>
          <w:lang w:val="en-US" w:eastAsia="zh-CN" w:bidi="ar-SA"/>
          <w14:ligatures w14:val="none"/>
        </w:rPr>
        <w:t>Berdasarkan penghitungan besar sampel digunakan rumus Slovin:</w:t>
      </w:r>
    </w:p>
    <w:p w14:paraId="0F775B03" w14:textId="7EB949D3" w:rsidR="005F101E" w:rsidRPr="00163904" w:rsidRDefault="005F101E" w:rsidP="00A91BF1">
      <w:pPr>
        <w:spacing w:after="0" w:line="480" w:lineRule="auto"/>
        <w:jc w:val="both"/>
        <w:rPr>
          <w:rFonts w:ascii="Times New Roman" w:eastAsia="Times New Roman" w:hAnsi="Times New Roman" w:cs="Times New Roman"/>
          <w:kern w:val="0"/>
          <w:sz w:val="24"/>
          <w:szCs w:val="24"/>
          <w:lang w:val="fi-FI" w:bidi="ar-SA"/>
          <w14:ligatures w14:val="none"/>
        </w:rPr>
      </w:pPr>
      <m:oMathPara>
        <m:oMath>
          <m:r>
            <m:rPr>
              <m:nor/>
            </m:rPr>
            <w:rPr>
              <w:rFonts w:ascii="Times New Roman" w:eastAsia="Calibri" w:hAnsi="Times New Roman" w:cs="Times New Roman"/>
              <w:sz w:val="24"/>
              <w:szCs w:val="22"/>
              <w:lang w:val="fi-FI" w:bidi="ar-SA"/>
            </w:rPr>
            <m:t>n=</m:t>
          </m:r>
          <m:f>
            <m:fPr>
              <m:ctrlPr>
                <w:rPr>
                  <w:rFonts w:ascii="Cambria Math" w:eastAsia="Calibri" w:hAnsi="Cambria Math" w:cs="Times New Roman"/>
                  <w:sz w:val="24"/>
                  <w:szCs w:val="22"/>
                  <w:lang w:val="en-US" w:bidi="ar-SA"/>
                </w:rPr>
              </m:ctrlPr>
            </m:fPr>
            <m:num>
              <m:r>
                <m:rPr>
                  <m:nor/>
                </m:rPr>
                <w:rPr>
                  <w:rFonts w:ascii="Times New Roman" w:eastAsia="Calibri" w:hAnsi="Times New Roman" w:cs="Times New Roman"/>
                  <w:sz w:val="24"/>
                  <w:szCs w:val="22"/>
                  <w:lang w:val="fi-FI" w:bidi="ar-SA"/>
                </w:rPr>
                <m:t>N</m:t>
              </m:r>
            </m:num>
            <m:den>
              <m:r>
                <m:rPr>
                  <m:nor/>
                </m:rPr>
                <w:rPr>
                  <w:rFonts w:ascii="Times New Roman" w:eastAsia="Calibri" w:hAnsi="Times New Roman" w:cs="Times New Roman"/>
                  <w:sz w:val="24"/>
                  <w:szCs w:val="22"/>
                  <w:lang w:val="fi-FI" w:bidi="ar-SA"/>
                </w:rPr>
                <m:t xml:space="preserve">1+N </m:t>
              </m:r>
              <m:sSup>
                <m:sSupPr>
                  <m:ctrlPr>
                    <w:rPr>
                      <w:rFonts w:ascii="Cambria Math" w:eastAsia="Calibri" w:hAnsi="Cambria Math" w:cs="Times New Roman"/>
                      <w:sz w:val="24"/>
                      <w:szCs w:val="22"/>
                      <w:lang w:val="en-US" w:bidi="ar-SA"/>
                    </w:rPr>
                  </m:ctrlPr>
                </m:sSupPr>
                <m:e>
                  <m:r>
                    <m:rPr>
                      <m:sty m:val="p"/>
                    </m:rPr>
                    <w:rPr>
                      <w:rFonts w:ascii="Cambria Math" w:eastAsia="Calibri" w:hAnsi="Cambria Math" w:cs="Times New Roman"/>
                      <w:sz w:val="24"/>
                      <w:szCs w:val="22"/>
                      <w:lang w:val="fi-FI" w:bidi="ar-SA"/>
                    </w:rPr>
                    <m:t>(d)</m:t>
                  </m:r>
                </m:e>
                <m:sup>
                  <m:r>
                    <m:rPr>
                      <m:sty m:val="p"/>
                    </m:rPr>
                    <w:rPr>
                      <w:rFonts w:ascii="Cambria Math" w:eastAsia="Calibri" w:hAnsi="Cambria Math" w:cs="Times New Roman"/>
                      <w:sz w:val="24"/>
                      <w:szCs w:val="22"/>
                      <w:lang w:val="fi-FI" w:bidi="ar-SA"/>
                    </w:rPr>
                    <m:t>2</m:t>
                  </m:r>
                </m:sup>
              </m:sSup>
            </m:den>
          </m:f>
        </m:oMath>
      </m:oMathPara>
    </w:p>
    <w:p w14:paraId="70EB3809" w14:textId="77777777" w:rsidR="005F101E" w:rsidRPr="00163904" w:rsidRDefault="005F101E" w:rsidP="00A91BF1">
      <w:pPr>
        <w:spacing w:after="0" w:line="480" w:lineRule="auto"/>
        <w:contextualSpacing/>
        <w:jc w:val="both"/>
        <w:rPr>
          <w:rFonts w:ascii="Times New Roman" w:eastAsia="SimSun" w:hAnsi="Times New Roman" w:cs="Times New Roman"/>
          <w:kern w:val="0"/>
          <w:sz w:val="24"/>
          <w:szCs w:val="24"/>
          <w:lang w:val="fi-FI" w:eastAsia="zh-CN" w:bidi="ar-SA"/>
          <w14:ligatures w14:val="none"/>
        </w:rPr>
      </w:pPr>
      <w:r w:rsidRPr="00163904">
        <w:rPr>
          <w:rFonts w:ascii="Times New Roman" w:eastAsia="SimSun" w:hAnsi="Times New Roman" w:cs="Times New Roman"/>
          <w:kern w:val="0"/>
          <w:sz w:val="24"/>
          <w:szCs w:val="24"/>
          <w:lang w:val="fi-FI" w:eastAsia="zh-CN" w:bidi="ar-SA"/>
          <w14:ligatures w14:val="none"/>
        </w:rPr>
        <w:t>Keterangan:</w:t>
      </w:r>
    </w:p>
    <w:p w14:paraId="0AD1A915" w14:textId="77777777" w:rsidR="005F101E" w:rsidRPr="00D51828" w:rsidRDefault="005F101E" w:rsidP="00F524E8">
      <w:pPr>
        <w:spacing w:after="0" w:line="480" w:lineRule="auto"/>
        <w:contextualSpacing/>
        <w:jc w:val="both"/>
        <w:rPr>
          <w:rFonts w:ascii="Times New Roman" w:eastAsia="SimSun" w:hAnsi="Times New Roman" w:cs="Times New Roman"/>
          <w:kern w:val="0"/>
          <w:sz w:val="24"/>
          <w:szCs w:val="24"/>
          <w:lang w:val="en-US" w:eastAsia="zh-CN" w:bidi="ar-SA"/>
          <w14:ligatures w14:val="none"/>
        </w:rPr>
      </w:pPr>
      <w:r w:rsidRPr="00D51828">
        <w:rPr>
          <w:rFonts w:ascii="Times New Roman" w:eastAsia="SimSun" w:hAnsi="Times New Roman" w:cs="Times New Roman"/>
          <w:kern w:val="0"/>
          <w:sz w:val="24"/>
          <w:szCs w:val="24"/>
          <w:lang w:val="en-US" w:eastAsia="zh-CN" w:bidi="ar-SA"/>
          <w14:ligatures w14:val="none"/>
        </w:rPr>
        <w:t>n = besarnya sampel</w:t>
      </w:r>
    </w:p>
    <w:p w14:paraId="28504F31" w14:textId="77777777" w:rsidR="005F101E" w:rsidRPr="00D51828" w:rsidRDefault="005F101E" w:rsidP="00A91BF1">
      <w:pPr>
        <w:spacing w:after="0" w:line="480" w:lineRule="auto"/>
        <w:contextualSpacing/>
        <w:jc w:val="both"/>
        <w:rPr>
          <w:rFonts w:ascii="Times New Roman" w:eastAsia="SimSun" w:hAnsi="Times New Roman" w:cs="Times New Roman"/>
          <w:kern w:val="0"/>
          <w:sz w:val="24"/>
          <w:szCs w:val="24"/>
          <w:lang w:val="en-US" w:eastAsia="zh-CN" w:bidi="ar-SA"/>
          <w14:ligatures w14:val="none"/>
        </w:rPr>
      </w:pPr>
      <w:r w:rsidRPr="00D51828">
        <w:rPr>
          <w:rFonts w:ascii="Times New Roman" w:eastAsia="SimSun" w:hAnsi="Times New Roman" w:cs="Times New Roman"/>
          <w:kern w:val="0"/>
          <w:sz w:val="24"/>
          <w:szCs w:val="24"/>
          <w:lang w:val="en-US" w:eastAsia="zh-CN" w:bidi="ar-SA"/>
          <w14:ligatures w14:val="none"/>
        </w:rPr>
        <w:t>N = besarnya populasi yang terjangkau</w:t>
      </w:r>
    </w:p>
    <w:p w14:paraId="2BFAC5FF" w14:textId="77777777" w:rsidR="005F101E" w:rsidRPr="00D51828" w:rsidRDefault="005F101E" w:rsidP="00A91BF1">
      <w:pPr>
        <w:spacing w:after="0" w:line="480" w:lineRule="auto"/>
        <w:contextualSpacing/>
        <w:jc w:val="both"/>
        <w:rPr>
          <w:rFonts w:ascii="Times New Roman" w:eastAsia="SimSun" w:hAnsi="Times New Roman" w:cs="Times New Roman"/>
          <w:kern w:val="0"/>
          <w:sz w:val="24"/>
          <w:szCs w:val="24"/>
          <w:lang w:val="fi-FI" w:eastAsia="zh-CN" w:bidi="ar-SA"/>
          <w14:ligatures w14:val="none"/>
        </w:rPr>
      </w:pPr>
      <w:r w:rsidRPr="00D51828">
        <w:rPr>
          <w:rFonts w:ascii="Times New Roman" w:eastAsia="SimSun" w:hAnsi="Times New Roman" w:cs="Times New Roman"/>
          <w:kern w:val="0"/>
          <w:sz w:val="24"/>
          <w:szCs w:val="24"/>
          <w:lang w:val="fi-FI" w:eastAsia="zh-CN" w:bidi="ar-SA"/>
          <w14:ligatures w14:val="none"/>
        </w:rPr>
        <w:t>d = tingkat kesalahan yang dipilih (0,05)</w:t>
      </w:r>
    </w:p>
    <w:p w14:paraId="347BF85C" w14:textId="5FCCB270" w:rsidR="005F101E" w:rsidRPr="00D51828" w:rsidRDefault="005F101E" w:rsidP="00A91BF1">
      <w:pPr>
        <w:spacing w:after="0" w:line="480" w:lineRule="auto"/>
        <w:contextualSpacing/>
        <w:jc w:val="both"/>
        <w:rPr>
          <w:rFonts w:ascii="Times New Roman" w:eastAsia="SimSun" w:hAnsi="Times New Roman" w:cs="Times New Roman"/>
          <w:kern w:val="0"/>
          <w:sz w:val="24"/>
          <w:szCs w:val="24"/>
          <w:lang w:val="en-US" w:eastAsia="zh-CN" w:bidi="ar-SA"/>
          <w14:ligatures w14:val="none"/>
        </w:rPr>
      </w:pPr>
      <w:r w:rsidRPr="00D51828">
        <w:rPr>
          <w:rFonts w:ascii="Times New Roman" w:eastAsia="SimSun" w:hAnsi="Times New Roman" w:cs="Times New Roman"/>
          <w:kern w:val="0"/>
          <w:sz w:val="24"/>
          <w:szCs w:val="24"/>
          <w:lang w:val="en-US" w:eastAsia="zh-CN" w:bidi="ar-SA"/>
          <w14:ligatures w14:val="none"/>
        </w:rPr>
        <w:t>Jadi besar sampel pada penelitian ini adalah:</w:t>
      </w:r>
    </w:p>
    <w:p w14:paraId="12F3AFE0" w14:textId="77777777" w:rsidR="005F101E" w:rsidRPr="00D51828" w:rsidRDefault="005F101E" w:rsidP="00A91BF1">
      <w:pPr>
        <w:spacing w:after="0" w:line="480" w:lineRule="auto"/>
        <w:contextualSpacing/>
        <w:jc w:val="both"/>
        <w:rPr>
          <w:rFonts w:ascii="Times New Roman" w:eastAsia="SimSun" w:hAnsi="Times New Roman" w:cs="Times New Roman"/>
          <w:kern w:val="0"/>
          <w:sz w:val="24"/>
          <w:szCs w:val="24"/>
          <w:lang w:val="en-US" w:eastAsia="zh-CN" w:bidi="ar-SA"/>
          <w14:ligatures w14:val="none"/>
        </w:rPr>
      </w:pPr>
      <m:oMathPara>
        <m:oMathParaPr>
          <m:jc m:val="left"/>
        </m:oMathParaPr>
        <m:oMath>
          <m:r>
            <m:rPr>
              <m:nor/>
            </m:rPr>
            <w:rPr>
              <w:rFonts w:ascii="Times New Roman" w:eastAsia="Calibri" w:hAnsi="Times New Roman" w:cs="Times New Roman"/>
              <w:sz w:val="24"/>
              <w:szCs w:val="22"/>
              <w:lang w:val="en-US" w:bidi="ar-SA"/>
            </w:rPr>
            <m:t>n=</m:t>
          </m:r>
          <m:f>
            <m:fPr>
              <m:ctrlPr>
                <w:rPr>
                  <w:rFonts w:ascii="Cambria Math" w:eastAsia="Calibri" w:hAnsi="Cambria Math" w:cs="Times New Roman"/>
                  <w:sz w:val="24"/>
                  <w:szCs w:val="22"/>
                  <w:lang w:val="en-US" w:bidi="ar-SA"/>
                </w:rPr>
              </m:ctrlPr>
            </m:fPr>
            <m:num>
              <m:r>
                <m:rPr>
                  <m:nor/>
                </m:rPr>
                <w:rPr>
                  <w:rFonts w:ascii="Times New Roman" w:eastAsia="Calibri" w:hAnsi="Times New Roman" w:cs="Times New Roman"/>
                  <w:sz w:val="24"/>
                  <w:szCs w:val="22"/>
                  <w:lang w:val="en-US" w:bidi="ar-SA"/>
                </w:rPr>
                <m:t>N</m:t>
              </m:r>
            </m:num>
            <m:den>
              <m:r>
                <m:rPr>
                  <m:nor/>
                </m:rPr>
                <w:rPr>
                  <w:rFonts w:ascii="Times New Roman" w:eastAsia="Calibri" w:hAnsi="Times New Roman" w:cs="Times New Roman"/>
                  <w:sz w:val="24"/>
                  <w:szCs w:val="22"/>
                  <w:lang w:val="en-US" w:bidi="ar-SA"/>
                </w:rPr>
                <m:t xml:space="preserve">1+N </m:t>
              </m:r>
              <m:sSup>
                <m:sSupPr>
                  <m:ctrlPr>
                    <w:rPr>
                      <w:rFonts w:ascii="Cambria Math" w:eastAsia="Calibri" w:hAnsi="Cambria Math" w:cs="Times New Roman"/>
                      <w:sz w:val="24"/>
                      <w:szCs w:val="22"/>
                      <w:lang w:val="en-US" w:bidi="ar-SA"/>
                    </w:rPr>
                  </m:ctrlPr>
                </m:sSupPr>
                <m:e>
                  <m:r>
                    <m:rPr>
                      <m:sty m:val="p"/>
                    </m:rPr>
                    <w:rPr>
                      <w:rFonts w:ascii="Cambria Math" w:eastAsia="Calibri" w:hAnsi="Cambria Math" w:cs="Times New Roman"/>
                      <w:sz w:val="24"/>
                      <w:szCs w:val="22"/>
                      <w:lang w:val="en-US" w:bidi="ar-SA"/>
                    </w:rPr>
                    <m:t>(d)</m:t>
                  </m:r>
                </m:e>
                <m:sup>
                  <m:r>
                    <m:rPr>
                      <m:sty m:val="p"/>
                    </m:rPr>
                    <w:rPr>
                      <w:rFonts w:ascii="Cambria Math" w:eastAsia="Calibri" w:hAnsi="Cambria Math" w:cs="Times New Roman"/>
                      <w:sz w:val="24"/>
                      <w:szCs w:val="22"/>
                      <w:lang w:val="en-US" w:bidi="ar-SA"/>
                    </w:rPr>
                    <m:t>2</m:t>
                  </m:r>
                </m:sup>
              </m:sSup>
            </m:den>
          </m:f>
        </m:oMath>
      </m:oMathPara>
    </w:p>
    <w:p w14:paraId="29AEDEAC" w14:textId="77777777" w:rsidR="005F101E" w:rsidRPr="00D51828" w:rsidRDefault="005F101E" w:rsidP="00A91BF1">
      <w:pPr>
        <w:spacing w:after="0" w:line="480" w:lineRule="auto"/>
        <w:contextualSpacing/>
        <w:jc w:val="both"/>
        <w:rPr>
          <w:rFonts w:ascii="Times New Roman" w:eastAsia="SimSun" w:hAnsi="Times New Roman" w:cs="Times New Roman"/>
          <w:kern w:val="0"/>
          <w:sz w:val="24"/>
          <w:szCs w:val="24"/>
          <w:lang w:val="en-US" w:eastAsia="zh-CN" w:bidi="ar-SA"/>
          <w14:ligatures w14:val="none"/>
        </w:rPr>
      </w:pPr>
      <m:oMathPara>
        <m:oMathParaPr>
          <m:jc m:val="left"/>
        </m:oMathParaPr>
        <m:oMath>
          <m:r>
            <m:rPr>
              <m:nor/>
            </m:rPr>
            <w:rPr>
              <w:rFonts w:ascii="Times New Roman" w:eastAsia="Calibri" w:hAnsi="Times New Roman" w:cs="Times New Roman"/>
              <w:sz w:val="24"/>
              <w:szCs w:val="22"/>
              <w:lang w:val="en-US" w:bidi="ar-SA"/>
            </w:rPr>
            <m:t>n=</m:t>
          </m:r>
          <m:f>
            <m:fPr>
              <m:ctrlPr>
                <w:rPr>
                  <w:rFonts w:ascii="Cambria Math" w:eastAsia="Calibri" w:hAnsi="Cambria Math" w:cs="Times New Roman"/>
                  <w:sz w:val="24"/>
                  <w:szCs w:val="22"/>
                  <w:lang w:val="en-US" w:bidi="ar-SA"/>
                </w:rPr>
              </m:ctrlPr>
            </m:fPr>
            <m:num>
              <m:r>
                <m:rPr>
                  <m:nor/>
                </m:rPr>
                <w:rPr>
                  <w:rFonts w:ascii="Times New Roman" w:eastAsia="Calibri" w:hAnsi="Times New Roman" w:cs="Times New Roman"/>
                  <w:sz w:val="24"/>
                  <w:szCs w:val="22"/>
                  <w:lang w:val="en-US" w:bidi="ar-SA"/>
                </w:rPr>
                <m:t>55</m:t>
              </m:r>
            </m:num>
            <m:den>
              <m:r>
                <m:rPr>
                  <m:nor/>
                </m:rPr>
                <w:rPr>
                  <w:rFonts w:ascii="Times New Roman" w:eastAsia="Calibri" w:hAnsi="Times New Roman" w:cs="Times New Roman"/>
                  <w:sz w:val="24"/>
                  <w:szCs w:val="22"/>
                  <w:lang w:val="en-US" w:bidi="ar-SA"/>
                </w:rPr>
                <m:t>1+55</m:t>
              </m:r>
              <m:sSup>
                <m:sSupPr>
                  <m:ctrlPr>
                    <w:rPr>
                      <w:rFonts w:ascii="Cambria Math" w:eastAsia="Calibri" w:hAnsi="Cambria Math" w:cs="Times New Roman"/>
                      <w:sz w:val="24"/>
                      <w:szCs w:val="22"/>
                      <w:lang w:val="en-US" w:bidi="ar-SA"/>
                    </w:rPr>
                  </m:ctrlPr>
                </m:sSupPr>
                <m:e>
                  <m:r>
                    <m:rPr>
                      <m:sty m:val="p"/>
                    </m:rPr>
                    <w:rPr>
                      <w:rFonts w:ascii="Cambria Math" w:eastAsia="Calibri" w:hAnsi="Cambria Math" w:cs="Times New Roman"/>
                      <w:sz w:val="24"/>
                      <w:szCs w:val="22"/>
                      <w:lang w:val="en-US" w:bidi="ar-SA"/>
                    </w:rPr>
                    <m:t>(0,05)</m:t>
                  </m:r>
                </m:e>
                <m:sup>
                  <m:r>
                    <m:rPr>
                      <m:sty m:val="p"/>
                    </m:rPr>
                    <w:rPr>
                      <w:rFonts w:ascii="Cambria Math" w:eastAsia="Calibri" w:hAnsi="Cambria Math" w:cs="Times New Roman"/>
                      <w:sz w:val="24"/>
                      <w:szCs w:val="22"/>
                      <w:lang w:val="en-US" w:bidi="ar-SA"/>
                    </w:rPr>
                    <m:t>2</m:t>
                  </m:r>
                </m:sup>
              </m:sSup>
            </m:den>
          </m:f>
        </m:oMath>
      </m:oMathPara>
    </w:p>
    <w:p w14:paraId="34A12C19" w14:textId="77777777" w:rsidR="005F101E" w:rsidRPr="00D51828" w:rsidRDefault="005F101E" w:rsidP="00A91BF1">
      <w:pPr>
        <w:spacing w:after="0" w:line="480" w:lineRule="auto"/>
        <w:contextualSpacing/>
        <w:jc w:val="both"/>
        <w:rPr>
          <w:rFonts w:ascii="Times New Roman" w:eastAsia="SimSun" w:hAnsi="Times New Roman" w:cs="Times New Roman"/>
          <w:kern w:val="0"/>
          <w:sz w:val="24"/>
          <w:szCs w:val="24"/>
          <w:lang w:eastAsia="zh-CN" w:bidi="ar-SA"/>
          <w14:ligatures w14:val="none"/>
        </w:rPr>
      </w:pPr>
      <m:oMathPara>
        <m:oMathParaPr>
          <m:jc m:val="left"/>
        </m:oMathParaPr>
        <m:oMath>
          <m:r>
            <w:rPr>
              <w:rFonts w:ascii="Cambria Math" w:eastAsia="Calibri" w:hAnsi="Cambria Math" w:cs="Times New Roman"/>
              <w:sz w:val="24"/>
              <w:szCs w:val="22"/>
              <w:lang w:val="en-US" w:bidi="ar-SA"/>
            </w:rPr>
            <m:t xml:space="preserve">n= </m:t>
          </m:r>
          <m:f>
            <m:fPr>
              <m:ctrlPr>
                <w:rPr>
                  <w:rFonts w:ascii="Cambria Math" w:eastAsia="Calibri" w:hAnsi="Cambria Math" w:cs="Times New Roman"/>
                  <w:i/>
                  <w:sz w:val="24"/>
                  <w:szCs w:val="22"/>
                  <w:lang w:val="en-US" w:bidi="ar-SA"/>
                </w:rPr>
              </m:ctrlPr>
            </m:fPr>
            <m:num>
              <m:r>
                <w:rPr>
                  <w:rFonts w:ascii="Cambria Math" w:eastAsia="Calibri" w:hAnsi="Cambria Math" w:cs="Times New Roman"/>
                  <w:sz w:val="24"/>
                  <w:szCs w:val="22"/>
                  <w:lang w:val="en-US" w:bidi="ar-SA"/>
                </w:rPr>
                <m:t>55</m:t>
              </m:r>
            </m:num>
            <m:den>
              <m:r>
                <w:rPr>
                  <w:rFonts w:ascii="Cambria Math" w:eastAsia="Calibri" w:hAnsi="Cambria Math" w:cs="Times New Roman"/>
                  <w:sz w:val="24"/>
                  <w:szCs w:val="22"/>
                  <w:lang w:val="en-US" w:bidi="ar-SA"/>
                </w:rPr>
                <m:t>1,1375</m:t>
              </m:r>
            </m:den>
          </m:f>
        </m:oMath>
      </m:oMathPara>
    </w:p>
    <w:p w14:paraId="0C084550" w14:textId="7BE39338" w:rsidR="005F101E" w:rsidRPr="00EF5DBB" w:rsidRDefault="005F101E" w:rsidP="00A91BF1">
      <w:pPr>
        <w:spacing w:after="0" w:line="480" w:lineRule="auto"/>
        <w:contextualSpacing/>
        <w:jc w:val="both"/>
        <w:rPr>
          <w:rFonts w:ascii="Times New Roman" w:eastAsia="SimSun" w:hAnsi="Times New Roman" w:cs="Times New Roman"/>
          <w:kern w:val="0"/>
          <w:sz w:val="24"/>
          <w:szCs w:val="24"/>
          <w:lang w:eastAsia="zh-CN" w:bidi="ar-SA"/>
          <w14:ligatures w14:val="none"/>
        </w:rPr>
      </w:pPr>
      <w:r w:rsidRPr="00EF5DBB">
        <w:rPr>
          <w:rFonts w:ascii="Times New Roman" w:eastAsia="SimSun" w:hAnsi="Times New Roman" w:cs="Times New Roman"/>
          <w:kern w:val="0"/>
          <w:sz w:val="24"/>
          <w:szCs w:val="24"/>
          <w:lang w:eastAsia="zh-CN" w:bidi="ar-SA"/>
          <w14:ligatures w14:val="none"/>
        </w:rPr>
        <w:t>n = 48 sampel</w:t>
      </w:r>
    </w:p>
    <w:p w14:paraId="3457CC41" w14:textId="1BF7521C" w:rsidR="005F101E" w:rsidRPr="008852EC" w:rsidRDefault="00000AA4" w:rsidP="00CD1286">
      <w:pPr>
        <w:pStyle w:val="Judul3"/>
        <w:numPr>
          <w:ilvl w:val="0"/>
          <w:numId w:val="0"/>
        </w:numPr>
        <w:ind w:left="2160" w:hanging="2160"/>
        <w:rPr>
          <w:lang w:val="id-ID"/>
        </w:rPr>
      </w:pPr>
      <w:bookmarkStart w:id="230" w:name="_Toc3959647"/>
      <w:bookmarkStart w:id="231" w:name="_Toc11858873"/>
      <w:bookmarkStart w:id="232" w:name="_Toc161205898"/>
      <w:r w:rsidRPr="008852EC">
        <w:rPr>
          <w:lang w:val="id-ID"/>
        </w:rPr>
        <w:t xml:space="preserve">4.4.4 </w:t>
      </w:r>
      <w:r w:rsidR="005F101E" w:rsidRPr="008852EC">
        <w:rPr>
          <w:lang w:val="id-ID"/>
        </w:rPr>
        <w:t>Teknik Sampling</w:t>
      </w:r>
      <w:bookmarkEnd w:id="230"/>
      <w:bookmarkEnd w:id="231"/>
      <w:bookmarkEnd w:id="232"/>
    </w:p>
    <w:p w14:paraId="2743AA50" w14:textId="77777777" w:rsidR="005F101E" w:rsidRPr="00D51828" w:rsidRDefault="005F101E" w:rsidP="00F524E8">
      <w:pPr>
        <w:spacing w:after="0" w:line="480" w:lineRule="auto"/>
        <w:ind w:firstLine="540"/>
        <w:contextualSpacing/>
        <w:jc w:val="both"/>
        <w:rPr>
          <w:rFonts w:ascii="Times New Roman" w:eastAsia="SimSun" w:hAnsi="Times New Roman" w:cs="Times New Roman"/>
          <w:kern w:val="0"/>
          <w:sz w:val="24"/>
          <w:szCs w:val="24"/>
          <w:lang w:eastAsia="zh-CN"/>
          <w14:ligatures w14:val="none"/>
        </w:rPr>
      </w:pPr>
      <w:r w:rsidRPr="00D51828">
        <w:rPr>
          <w:rFonts w:ascii="Times New Roman" w:eastAsia="SimSun" w:hAnsi="Times New Roman" w:cs="Times New Roman"/>
          <w:kern w:val="0"/>
          <w:sz w:val="24"/>
          <w:szCs w:val="24"/>
          <w:lang w:eastAsia="zh-CN"/>
          <w14:ligatures w14:val="none"/>
        </w:rPr>
        <w:t>Teknik</w:t>
      </w:r>
      <w:r w:rsidRPr="00EF5DBB">
        <w:rPr>
          <w:rFonts w:ascii="Times New Roman" w:eastAsia="SimSun" w:hAnsi="Times New Roman" w:cs="Times New Roman"/>
          <w:kern w:val="0"/>
          <w:sz w:val="24"/>
          <w:szCs w:val="24"/>
          <w:lang w:eastAsia="zh-CN"/>
          <w14:ligatures w14:val="none"/>
        </w:rPr>
        <w:t xml:space="preserve"> sampling</w:t>
      </w:r>
      <w:r w:rsidRPr="00D51828">
        <w:rPr>
          <w:rFonts w:ascii="Times New Roman" w:eastAsia="SimSun" w:hAnsi="Times New Roman" w:cs="Times New Roman"/>
          <w:kern w:val="0"/>
          <w:sz w:val="24"/>
          <w:szCs w:val="24"/>
          <w:lang w:eastAsia="zh-CN"/>
          <w14:ligatures w14:val="none"/>
        </w:rPr>
        <w:t xml:space="preserve"> yang digunakan pada penelitian ini adalah </w:t>
      </w:r>
      <w:r w:rsidRPr="00D51828">
        <w:rPr>
          <w:rFonts w:ascii="Times New Roman" w:eastAsia="SimSun" w:hAnsi="Times New Roman" w:cs="Times New Roman"/>
          <w:i/>
          <w:kern w:val="0"/>
          <w:sz w:val="24"/>
          <w:szCs w:val="24"/>
          <w:lang w:eastAsia="zh-CN"/>
          <w14:ligatures w14:val="none"/>
        </w:rPr>
        <w:t xml:space="preserve">Probability Sampling </w:t>
      </w:r>
      <w:r w:rsidRPr="00D51828">
        <w:rPr>
          <w:rFonts w:ascii="Times New Roman" w:eastAsia="SimSun" w:hAnsi="Times New Roman" w:cs="Times New Roman"/>
          <w:kern w:val="0"/>
          <w:sz w:val="24"/>
          <w:szCs w:val="24"/>
          <w:lang w:eastAsia="zh-CN"/>
          <w14:ligatures w14:val="none"/>
        </w:rPr>
        <w:t xml:space="preserve">menggunakan pendekatan </w:t>
      </w:r>
      <w:bookmarkStart w:id="233" w:name="_Hlk145926036"/>
      <w:r w:rsidRPr="00D51828">
        <w:rPr>
          <w:rFonts w:ascii="Times New Roman" w:eastAsia="SimSun" w:hAnsi="Times New Roman" w:cs="Times New Roman"/>
          <w:i/>
          <w:kern w:val="0"/>
          <w:sz w:val="24"/>
          <w:szCs w:val="24"/>
          <w:lang w:eastAsia="zh-CN"/>
          <w14:ligatures w14:val="none"/>
        </w:rPr>
        <w:t xml:space="preserve">Simple Random Sampling </w:t>
      </w:r>
      <w:bookmarkEnd w:id="233"/>
      <w:r w:rsidRPr="00D51828">
        <w:rPr>
          <w:rFonts w:ascii="Times New Roman" w:eastAsia="SimSun" w:hAnsi="Times New Roman" w:cs="Times New Roman"/>
          <w:kern w:val="0"/>
          <w:sz w:val="24"/>
          <w:szCs w:val="24"/>
          <w:lang w:eastAsia="zh-CN"/>
          <w14:ligatures w14:val="none"/>
        </w:rPr>
        <w:t>karena pengambilan sampel dilakukan secara acak tanpa memperhatikan strata yang ada pada populasi dengan cara menuliskan nama pada kertas dan dilakukan pengambilan secara acak.</w:t>
      </w:r>
      <w:bookmarkStart w:id="234" w:name="_Toc3959648"/>
      <w:bookmarkStart w:id="235" w:name="_Toc11858874"/>
    </w:p>
    <w:p w14:paraId="69E98A97" w14:textId="4CF27F23" w:rsidR="005F101E" w:rsidRPr="00E14E9F" w:rsidRDefault="00000AA4" w:rsidP="00A91BF1">
      <w:pPr>
        <w:pStyle w:val="Judul2"/>
        <w:spacing w:after="0" w:line="480" w:lineRule="auto"/>
      </w:pPr>
      <w:bookmarkStart w:id="236" w:name="_Toc161205899"/>
      <w:r w:rsidRPr="00E14E9F">
        <w:t>4.</w:t>
      </w:r>
      <w:r w:rsidR="00CD1286" w:rsidRPr="008852EC">
        <w:t>5</w:t>
      </w:r>
      <w:r w:rsidRPr="00E14E9F">
        <w:t xml:space="preserve"> </w:t>
      </w:r>
      <w:r w:rsidR="005F101E" w:rsidRPr="00E14E9F">
        <w:t>Identifikasi Variabel</w:t>
      </w:r>
      <w:bookmarkEnd w:id="234"/>
      <w:bookmarkEnd w:id="235"/>
      <w:bookmarkEnd w:id="236"/>
    </w:p>
    <w:p w14:paraId="00ECDCAD" w14:textId="030B7098" w:rsidR="00AE0438" w:rsidRPr="00D12813" w:rsidRDefault="005F101E" w:rsidP="00D12813">
      <w:pPr>
        <w:spacing w:after="0" w:line="480" w:lineRule="auto"/>
        <w:ind w:firstLine="720"/>
        <w:jc w:val="both"/>
        <w:rPr>
          <w:rFonts w:ascii="Times New Roman" w:eastAsia="Times New Roman" w:hAnsi="Times New Roman" w:cs="Times New Roman"/>
          <w:kern w:val="0"/>
          <w:sz w:val="24"/>
          <w:szCs w:val="24"/>
          <w:lang w:val="ms" w:bidi="ar-SA"/>
          <w14:ligatures w14:val="none"/>
        </w:rPr>
      </w:pPr>
      <w:r w:rsidRPr="00EF5DBB">
        <w:rPr>
          <w:rFonts w:ascii="Times New Roman" w:eastAsia="Times New Roman" w:hAnsi="Times New Roman" w:cs="Times New Roman"/>
          <w:kern w:val="0"/>
          <w:sz w:val="24"/>
          <w:szCs w:val="24"/>
          <w:lang w:bidi="ar-SA"/>
          <w14:ligatures w14:val="none"/>
        </w:rPr>
        <w:t xml:space="preserve">Variabel merupakan karakteristik yang dimiliki oleh subyek yang berbeda dengan kelompok yang lain. </w:t>
      </w:r>
      <w:r w:rsidRPr="00D51828">
        <w:rPr>
          <w:rFonts w:ascii="Times New Roman" w:eastAsia="Times New Roman" w:hAnsi="Times New Roman" w:cs="Times New Roman"/>
          <w:kern w:val="0"/>
          <w:sz w:val="24"/>
          <w:szCs w:val="24"/>
          <w:lang w:val="ms" w:bidi="ar-SA"/>
          <w14:ligatures w14:val="none"/>
        </w:rPr>
        <w:t>Pada penelitian ini terdapat dua variabel yaitu dua variabel bebas (</w:t>
      </w:r>
      <w:r w:rsidRPr="00D51828">
        <w:rPr>
          <w:rFonts w:ascii="Times New Roman" w:eastAsia="Times New Roman" w:hAnsi="Times New Roman" w:cs="Times New Roman"/>
          <w:i/>
          <w:iCs/>
          <w:kern w:val="0"/>
          <w:sz w:val="24"/>
          <w:szCs w:val="24"/>
          <w:lang w:val="ms" w:bidi="ar-SA"/>
          <w14:ligatures w14:val="none"/>
        </w:rPr>
        <w:t>independent</w:t>
      </w:r>
      <w:r w:rsidRPr="00D51828">
        <w:rPr>
          <w:rFonts w:ascii="Times New Roman" w:eastAsia="Times New Roman" w:hAnsi="Times New Roman" w:cs="Times New Roman"/>
          <w:i/>
          <w:iCs/>
          <w:spacing w:val="1"/>
          <w:kern w:val="0"/>
          <w:sz w:val="24"/>
          <w:szCs w:val="24"/>
          <w:lang w:val="ms" w:bidi="ar-SA"/>
          <w14:ligatures w14:val="none"/>
        </w:rPr>
        <w:t xml:space="preserve">) </w:t>
      </w:r>
      <w:r w:rsidRPr="00D51828">
        <w:rPr>
          <w:rFonts w:ascii="Times New Roman" w:eastAsia="Times New Roman" w:hAnsi="Times New Roman" w:cs="Times New Roman"/>
          <w:kern w:val="0"/>
          <w:sz w:val="24"/>
          <w:szCs w:val="24"/>
          <w:lang w:val="ms" w:bidi="ar-SA"/>
          <w14:ligatures w14:val="none"/>
        </w:rPr>
        <w:t>dan</w:t>
      </w:r>
      <w:r w:rsidRPr="00D51828">
        <w:rPr>
          <w:rFonts w:ascii="Times New Roman" w:eastAsia="Times New Roman" w:hAnsi="Times New Roman" w:cs="Times New Roman"/>
          <w:spacing w:val="-1"/>
          <w:kern w:val="0"/>
          <w:sz w:val="24"/>
          <w:szCs w:val="24"/>
          <w:lang w:val="ms" w:bidi="ar-SA"/>
          <w14:ligatures w14:val="none"/>
        </w:rPr>
        <w:t xml:space="preserve"> </w:t>
      </w:r>
      <w:r w:rsidRPr="00D51828">
        <w:rPr>
          <w:rFonts w:ascii="Times New Roman" w:eastAsia="Times New Roman" w:hAnsi="Times New Roman" w:cs="Times New Roman"/>
          <w:kern w:val="0"/>
          <w:sz w:val="24"/>
          <w:szCs w:val="24"/>
          <w:lang w:val="ms" w:bidi="ar-SA"/>
          <w14:ligatures w14:val="none"/>
        </w:rPr>
        <w:t xml:space="preserve">satu </w:t>
      </w:r>
      <w:r w:rsidR="00DC1239">
        <w:rPr>
          <w:rFonts w:ascii="Times New Roman" w:eastAsia="Times New Roman" w:hAnsi="Times New Roman" w:cs="Times New Roman"/>
          <w:kern w:val="0"/>
          <w:sz w:val="24"/>
          <w:szCs w:val="24"/>
          <w:lang w:val="ms" w:bidi="ar-SA"/>
          <w14:ligatures w14:val="none"/>
        </w:rPr>
        <w:t>v</w:t>
      </w:r>
      <w:r w:rsidRPr="00D51828">
        <w:rPr>
          <w:rFonts w:ascii="Times New Roman" w:eastAsia="Times New Roman" w:hAnsi="Times New Roman" w:cs="Times New Roman"/>
          <w:kern w:val="0"/>
          <w:sz w:val="24"/>
          <w:szCs w:val="24"/>
          <w:lang w:val="ms" w:bidi="ar-SA"/>
          <w14:ligatures w14:val="none"/>
        </w:rPr>
        <w:t>ariabel</w:t>
      </w:r>
      <w:r w:rsidRPr="00D51828">
        <w:rPr>
          <w:rFonts w:ascii="Times New Roman" w:eastAsia="Times New Roman" w:hAnsi="Times New Roman" w:cs="Times New Roman"/>
          <w:spacing w:val="-1"/>
          <w:kern w:val="0"/>
          <w:sz w:val="24"/>
          <w:szCs w:val="24"/>
          <w:lang w:val="ms" w:bidi="ar-SA"/>
          <w14:ligatures w14:val="none"/>
        </w:rPr>
        <w:t xml:space="preserve"> terikat (</w:t>
      </w:r>
      <w:r w:rsidRPr="00D51828">
        <w:rPr>
          <w:rFonts w:ascii="Times New Roman" w:eastAsia="Times New Roman" w:hAnsi="Times New Roman" w:cs="Times New Roman"/>
          <w:i/>
          <w:iCs/>
          <w:kern w:val="0"/>
          <w:sz w:val="24"/>
          <w:szCs w:val="24"/>
          <w:lang w:val="ms" w:bidi="ar-SA"/>
          <w14:ligatures w14:val="none"/>
        </w:rPr>
        <w:t>dependent</w:t>
      </w:r>
      <w:r w:rsidRPr="00D51828">
        <w:rPr>
          <w:rFonts w:ascii="Times New Roman" w:eastAsia="Times New Roman" w:hAnsi="Times New Roman" w:cs="Times New Roman"/>
          <w:kern w:val="0"/>
          <w:sz w:val="24"/>
          <w:szCs w:val="24"/>
          <w:lang w:val="ms" w:bidi="ar-SA"/>
          <w14:ligatures w14:val="none"/>
        </w:rPr>
        <w:t>).</w:t>
      </w:r>
    </w:p>
    <w:p w14:paraId="44F02421" w14:textId="6E923045" w:rsidR="005F101E" w:rsidRPr="00975486" w:rsidRDefault="005F101E" w:rsidP="00700DE1">
      <w:pPr>
        <w:pStyle w:val="DaftarParagraf"/>
        <w:numPr>
          <w:ilvl w:val="0"/>
          <w:numId w:val="40"/>
        </w:numPr>
        <w:spacing w:after="0" w:line="480" w:lineRule="auto"/>
        <w:rPr>
          <w:rFonts w:eastAsia="MS Mincho" w:cs="Times New Roman"/>
          <w:kern w:val="0"/>
          <w:szCs w:val="24"/>
          <w:lang w:val="en-ID"/>
          <w14:ligatures w14:val="none"/>
        </w:rPr>
      </w:pPr>
      <w:r w:rsidRPr="00975486">
        <w:rPr>
          <w:rFonts w:eastAsia="MS Mincho" w:cs="Times New Roman"/>
          <w:kern w:val="0"/>
          <w:szCs w:val="24"/>
          <w:lang w:val="en-ID"/>
          <w14:ligatures w14:val="none"/>
        </w:rPr>
        <w:lastRenderedPageBreak/>
        <w:t xml:space="preserve">Variabel Bebas </w:t>
      </w:r>
      <w:r w:rsidRPr="00975486">
        <w:rPr>
          <w:rFonts w:eastAsia="MS Mincho" w:cs="Times New Roman"/>
          <w:i/>
          <w:kern w:val="0"/>
          <w:szCs w:val="24"/>
          <w:lang w:val="en-ID"/>
          <w14:ligatures w14:val="none"/>
        </w:rPr>
        <w:t>(Independent)</w:t>
      </w:r>
    </w:p>
    <w:p w14:paraId="4BA6D962" w14:textId="2B34BD5F" w:rsidR="005F101E" w:rsidRPr="00C8182B" w:rsidRDefault="005F101E" w:rsidP="00D12813">
      <w:pPr>
        <w:spacing w:after="0" w:line="480" w:lineRule="auto"/>
        <w:ind w:firstLine="360"/>
        <w:jc w:val="both"/>
        <w:rPr>
          <w:rFonts w:ascii="Times New Roman" w:eastAsia="Calibri" w:hAnsi="Times New Roman" w:cs="Times New Roman"/>
          <w:color w:val="000000"/>
          <w:sz w:val="24"/>
          <w:szCs w:val="24"/>
          <w:lang w:val="en-US" w:bidi="ar-SA"/>
        </w:rPr>
      </w:pPr>
      <w:r w:rsidRPr="00D51828">
        <w:rPr>
          <w:rFonts w:ascii="Times New Roman" w:eastAsia="MS Mincho" w:hAnsi="Times New Roman" w:cs="Times New Roman"/>
          <w:kern w:val="0"/>
          <w:sz w:val="24"/>
          <w:szCs w:val="24"/>
          <w:lang w:val="en-ID" w:bidi="ar-SA"/>
          <w14:ligatures w14:val="none"/>
        </w:rPr>
        <w:t xml:space="preserve">Variabel bebas </w:t>
      </w:r>
      <w:r w:rsidRPr="00DE1059">
        <w:rPr>
          <w:rFonts w:ascii="Times New Roman" w:eastAsia="MS Mincho" w:hAnsi="Times New Roman" w:cs="Times New Roman"/>
          <w:i/>
          <w:iCs/>
          <w:kern w:val="0"/>
          <w:sz w:val="24"/>
          <w:szCs w:val="24"/>
          <w:lang w:val="en-ID" w:bidi="ar-SA"/>
          <w14:ligatures w14:val="none"/>
        </w:rPr>
        <w:t>(Independen)</w:t>
      </w:r>
      <w:r w:rsidRPr="00D51828">
        <w:rPr>
          <w:rFonts w:ascii="Times New Roman" w:eastAsia="MS Mincho" w:hAnsi="Times New Roman" w:cs="Times New Roman"/>
          <w:kern w:val="0"/>
          <w:sz w:val="24"/>
          <w:szCs w:val="24"/>
          <w:lang w:val="en-ID" w:bidi="ar-SA"/>
          <w14:ligatures w14:val="none"/>
        </w:rPr>
        <w:t xml:space="preserve"> adalah variabel yang mempengaruhi atau yang menjadi sebab perubahannya atau timbulnya variabel dependen. Variabel bebas (</w:t>
      </w:r>
      <w:r w:rsidRPr="00D51828">
        <w:rPr>
          <w:rFonts w:ascii="Times New Roman" w:eastAsia="MS Mincho" w:hAnsi="Times New Roman" w:cs="Times New Roman"/>
          <w:i/>
          <w:kern w:val="0"/>
          <w:sz w:val="24"/>
          <w:szCs w:val="24"/>
          <w:lang w:val="en-ID" w:bidi="ar-SA"/>
          <w14:ligatures w14:val="none"/>
        </w:rPr>
        <w:t>independent</w:t>
      </w:r>
      <w:r w:rsidRPr="00D51828">
        <w:rPr>
          <w:rFonts w:ascii="Times New Roman" w:eastAsia="MS Mincho" w:hAnsi="Times New Roman" w:cs="Times New Roman"/>
          <w:kern w:val="0"/>
          <w:sz w:val="24"/>
          <w:szCs w:val="24"/>
          <w:lang w:val="en-ID" w:bidi="ar-SA"/>
          <w14:ligatures w14:val="none"/>
        </w:rPr>
        <w:t xml:space="preserve">) dalam penelitian ini adalah </w:t>
      </w:r>
      <w:r w:rsidRPr="00D51828">
        <w:rPr>
          <w:rFonts w:ascii="Times New Roman" w:eastAsia="Calibri" w:hAnsi="Times New Roman" w:cs="Times New Roman"/>
          <w:color w:val="000000"/>
          <w:sz w:val="24"/>
          <w:szCs w:val="22"/>
          <w:lang w:val="en-US" w:bidi="ar-SA"/>
        </w:rPr>
        <w:t xml:space="preserve">dukungan keluarga terhadap pasien </w:t>
      </w:r>
      <w:r w:rsidRPr="00D51828">
        <w:rPr>
          <w:rFonts w:ascii="Times New Roman" w:eastAsia="Calibri" w:hAnsi="Times New Roman" w:cs="Times New Roman"/>
          <w:color w:val="000000"/>
          <w:sz w:val="24"/>
          <w:szCs w:val="24"/>
          <w:lang w:val="en-US" w:bidi="ar-SA"/>
        </w:rPr>
        <w:t>kanker kolore</w:t>
      </w:r>
      <w:r w:rsidR="00444996">
        <w:rPr>
          <w:rFonts w:ascii="Times New Roman" w:eastAsia="Calibri" w:hAnsi="Times New Roman" w:cs="Times New Roman"/>
          <w:color w:val="000000"/>
          <w:sz w:val="24"/>
          <w:szCs w:val="24"/>
          <w:lang w:val="en-US" w:bidi="ar-SA"/>
        </w:rPr>
        <w:t>k</w:t>
      </w:r>
      <w:r w:rsidRPr="00D51828">
        <w:rPr>
          <w:rFonts w:ascii="Times New Roman" w:eastAsia="Calibri" w:hAnsi="Times New Roman" w:cs="Times New Roman"/>
          <w:color w:val="000000"/>
          <w:sz w:val="24"/>
          <w:szCs w:val="24"/>
          <w:lang w:val="en-US" w:bidi="ar-SA"/>
        </w:rPr>
        <w:t xml:space="preserve">tal dalam menjalani kemoterapi di ruang kemoterapi </w:t>
      </w:r>
      <w:r w:rsidR="00364729">
        <w:rPr>
          <w:rFonts w:ascii="Times New Roman" w:eastAsia="Calibri" w:hAnsi="Times New Roman" w:cs="Times New Roman"/>
          <w:color w:val="000000"/>
          <w:sz w:val="24"/>
          <w:szCs w:val="24"/>
          <w:lang w:val="en-US" w:bidi="ar-SA"/>
        </w:rPr>
        <w:t>r</w:t>
      </w:r>
      <w:r w:rsidRPr="00D51828">
        <w:rPr>
          <w:rFonts w:ascii="Times New Roman" w:eastAsia="Calibri" w:hAnsi="Times New Roman" w:cs="Times New Roman"/>
          <w:color w:val="000000"/>
          <w:sz w:val="24"/>
          <w:szCs w:val="24"/>
          <w:lang w:val="en-US" w:bidi="ar-SA"/>
        </w:rPr>
        <w:t>osela 2</w:t>
      </w:r>
      <w:r w:rsidR="00364729">
        <w:rPr>
          <w:rFonts w:ascii="Times New Roman" w:eastAsia="Calibri" w:hAnsi="Times New Roman" w:cs="Times New Roman"/>
          <w:color w:val="000000"/>
          <w:sz w:val="24"/>
          <w:szCs w:val="24"/>
          <w:lang w:val="en-US" w:bidi="ar-SA"/>
        </w:rPr>
        <w:t xml:space="preserve"> </w:t>
      </w:r>
      <w:r w:rsidRPr="00D51828">
        <w:rPr>
          <w:rFonts w:ascii="Times New Roman" w:eastAsia="Calibri" w:hAnsi="Times New Roman" w:cs="Times New Roman"/>
          <w:color w:val="000000"/>
          <w:sz w:val="24"/>
          <w:szCs w:val="24"/>
          <w:lang w:val="en-US" w:bidi="ar-SA"/>
        </w:rPr>
        <w:t>R</w:t>
      </w:r>
      <w:r w:rsidR="00364729">
        <w:rPr>
          <w:rFonts w:ascii="Times New Roman" w:eastAsia="Calibri" w:hAnsi="Times New Roman" w:cs="Times New Roman"/>
          <w:color w:val="000000"/>
          <w:sz w:val="24"/>
          <w:szCs w:val="24"/>
          <w:lang w:val="en-US" w:bidi="ar-SA"/>
        </w:rPr>
        <w:t>SUD. D</w:t>
      </w:r>
      <w:r w:rsidRPr="00D51828">
        <w:rPr>
          <w:rFonts w:ascii="Times New Roman" w:eastAsia="Calibri" w:hAnsi="Times New Roman" w:cs="Times New Roman"/>
          <w:color w:val="000000"/>
          <w:sz w:val="24"/>
          <w:szCs w:val="24"/>
          <w:lang w:val="en-US" w:bidi="ar-SA"/>
        </w:rPr>
        <w:t>r. Soetomo Surabaya</w:t>
      </w:r>
      <w:r w:rsidR="005771C9">
        <w:rPr>
          <w:rFonts w:ascii="Times New Roman" w:eastAsia="Calibri" w:hAnsi="Times New Roman" w:cs="Times New Roman"/>
          <w:color w:val="000000"/>
          <w:sz w:val="24"/>
          <w:szCs w:val="24"/>
          <w:lang w:val="en-US" w:bidi="ar-SA"/>
        </w:rPr>
        <w:t xml:space="preserve">. </w:t>
      </w:r>
      <w:r w:rsidR="005771C9" w:rsidRPr="00364729">
        <w:rPr>
          <w:rFonts w:ascii="Times New Roman" w:eastAsia="Calibri" w:hAnsi="Times New Roman" w:cs="Times New Roman"/>
          <w:color w:val="000000"/>
          <w:sz w:val="24"/>
          <w:szCs w:val="24"/>
          <w:lang w:val="en-US" w:bidi="ar-SA"/>
        </w:rPr>
        <w:t>Dukungan keluarga dalam penelitian ini sesuai dengan persepsi dari pasien.</w:t>
      </w:r>
    </w:p>
    <w:p w14:paraId="5AEE64CF" w14:textId="08C81549" w:rsidR="005F101E" w:rsidRPr="00975486" w:rsidRDefault="005F101E" w:rsidP="00700DE1">
      <w:pPr>
        <w:pStyle w:val="DaftarParagraf"/>
        <w:numPr>
          <w:ilvl w:val="0"/>
          <w:numId w:val="40"/>
        </w:numPr>
        <w:spacing w:after="0" w:line="480" w:lineRule="auto"/>
        <w:rPr>
          <w:rFonts w:eastAsia="MS Mincho" w:cs="Times New Roman"/>
          <w:kern w:val="0"/>
          <w:szCs w:val="24"/>
          <w:lang w:val="en-ID"/>
          <w14:ligatures w14:val="none"/>
        </w:rPr>
      </w:pPr>
      <w:r w:rsidRPr="00975486">
        <w:rPr>
          <w:rFonts w:eastAsia="MS Mincho" w:cs="Times New Roman"/>
          <w:kern w:val="0"/>
          <w:szCs w:val="24"/>
          <w:lang w:val="en-ID"/>
          <w14:ligatures w14:val="none"/>
        </w:rPr>
        <w:t xml:space="preserve">Variabel Terikat </w:t>
      </w:r>
      <w:r w:rsidRPr="00975486">
        <w:rPr>
          <w:rFonts w:eastAsia="MS Mincho" w:cs="Times New Roman"/>
          <w:i/>
          <w:kern w:val="0"/>
          <w:szCs w:val="24"/>
          <w:lang w:val="en-ID"/>
          <w14:ligatures w14:val="none"/>
        </w:rPr>
        <w:t>(dependent)</w:t>
      </w:r>
    </w:p>
    <w:p w14:paraId="585FDBFA" w14:textId="3012E44A" w:rsidR="00F01A22" w:rsidRPr="00F01A22" w:rsidRDefault="005F101E" w:rsidP="00F01A22">
      <w:pPr>
        <w:spacing w:after="0" w:line="480" w:lineRule="auto"/>
        <w:ind w:firstLine="360"/>
        <w:jc w:val="both"/>
        <w:rPr>
          <w:rFonts w:ascii="Times New Roman" w:eastAsia="Calibri" w:hAnsi="Times New Roman" w:cs="Times New Roman"/>
          <w:color w:val="000000"/>
          <w:sz w:val="24"/>
          <w:szCs w:val="24"/>
          <w:lang w:val="en-US" w:bidi="ar-SA"/>
        </w:rPr>
      </w:pPr>
      <w:r w:rsidRPr="00D51828">
        <w:rPr>
          <w:rFonts w:ascii="Times New Roman" w:eastAsia="MS Mincho" w:hAnsi="Times New Roman" w:cs="Times New Roman"/>
          <w:kern w:val="0"/>
          <w:sz w:val="24"/>
          <w:szCs w:val="24"/>
          <w:lang w:val="en-ID" w:bidi="ar-SA"/>
          <w14:ligatures w14:val="none"/>
        </w:rPr>
        <w:t>Variabel terikat</w:t>
      </w:r>
      <w:r w:rsidR="005468BA">
        <w:rPr>
          <w:rFonts w:ascii="Times New Roman" w:eastAsia="MS Mincho" w:hAnsi="Times New Roman" w:cs="Times New Roman"/>
          <w:kern w:val="0"/>
          <w:sz w:val="24"/>
          <w:szCs w:val="24"/>
          <w:lang w:val="en-ID" w:bidi="ar-SA"/>
          <w14:ligatures w14:val="none"/>
        </w:rPr>
        <w:t xml:space="preserve"> </w:t>
      </w:r>
      <w:r w:rsidRPr="00D51828">
        <w:rPr>
          <w:rFonts w:ascii="Times New Roman" w:eastAsia="MS Mincho" w:hAnsi="Times New Roman" w:cs="Times New Roman"/>
          <w:kern w:val="0"/>
          <w:sz w:val="24"/>
          <w:szCs w:val="24"/>
          <w:lang w:val="en-ID" w:bidi="ar-SA"/>
          <w14:ligatures w14:val="none"/>
        </w:rPr>
        <w:t>(</w:t>
      </w:r>
      <w:r w:rsidRPr="00D51828">
        <w:rPr>
          <w:rFonts w:ascii="Times New Roman" w:eastAsia="MS Mincho" w:hAnsi="Times New Roman" w:cs="Times New Roman"/>
          <w:i/>
          <w:iCs/>
          <w:kern w:val="0"/>
          <w:sz w:val="24"/>
          <w:szCs w:val="24"/>
          <w:lang w:val="en-ID" w:bidi="ar-SA"/>
          <w14:ligatures w14:val="none"/>
        </w:rPr>
        <w:t>dependen</w:t>
      </w:r>
      <w:r w:rsidRPr="00D51828">
        <w:rPr>
          <w:rFonts w:ascii="Times New Roman" w:eastAsia="MS Mincho" w:hAnsi="Times New Roman" w:cs="Times New Roman"/>
          <w:kern w:val="0"/>
          <w:sz w:val="24"/>
          <w:szCs w:val="24"/>
          <w:lang w:val="en-ID" w:bidi="ar-SA"/>
          <w14:ligatures w14:val="none"/>
        </w:rPr>
        <w:t>) adalah variabel yang dipengaruhi atau yang menjadi akibat</w:t>
      </w:r>
      <w:r w:rsidR="005468BA">
        <w:rPr>
          <w:rFonts w:ascii="Times New Roman" w:eastAsia="MS Mincho" w:hAnsi="Times New Roman" w:cs="Times New Roman"/>
          <w:kern w:val="0"/>
          <w:sz w:val="24"/>
          <w:szCs w:val="24"/>
          <w:lang w:val="en-ID" w:bidi="ar-SA"/>
          <w14:ligatures w14:val="none"/>
        </w:rPr>
        <w:t xml:space="preserve"> </w:t>
      </w:r>
      <w:r w:rsidRPr="00D51828">
        <w:rPr>
          <w:rFonts w:ascii="Times New Roman" w:eastAsia="MS Mincho" w:hAnsi="Times New Roman" w:cs="Times New Roman"/>
          <w:kern w:val="0"/>
          <w:sz w:val="24"/>
          <w:szCs w:val="24"/>
          <w:lang w:val="en-ID" w:bidi="ar-SA"/>
          <w14:ligatures w14:val="none"/>
        </w:rPr>
        <w:t>karena adanya variabel bebas. Variabel terikat (</w:t>
      </w:r>
      <w:r w:rsidRPr="00D51828">
        <w:rPr>
          <w:rFonts w:ascii="Times New Roman" w:eastAsia="MS Mincho" w:hAnsi="Times New Roman" w:cs="Times New Roman"/>
          <w:i/>
          <w:kern w:val="0"/>
          <w:sz w:val="24"/>
          <w:szCs w:val="24"/>
          <w:lang w:val="en-ID" w:bidi="ar-SA"/>
          <w14:ligatures w14:val="none"/>
        </w:rPr>
        <w:t>dependent</w:t>
      </w:r>
      <w:r w:rsidRPr="00D51828">
        <w:rPr>
          <w:rFonts w:ascii="Times New Roman" w:eastAsia="MS Mincho" w:hAnsi="Times New Roman" w:cs="Times New Roman"/>
          <w:kern w:val="0"/>
          <w:sz w:val="24"/>
          <w:szCs w:val="24"/>
          <w:lang w:val="en-ID" w:bidi="ar-SA"/>
          <w14:ligatures w14:val="none"/>
        </w:rPr>
        <w:t xml:space="preserve">) dalam penelitian ini adalah </w:t>
      </w:r>
      <w:r w:rsidRPr="00D51828">
        <w:rPr>
          <w:rFonts w:ascii="Times New Roman" w:eastAsia="Calibri" w:hAnsi="Times New Roman" w:cs="Times New Roman"/>
          <w:color w:val="000000"/>
          <w:sz w:val="24"/>
          <w:szCs w:val="24"/>
          <w:lang w:val="en-US" w:bidi="ar-SA"/>
        </w:rPr>
        <w:t>motivasi pasien kanker kolore</w:t>
      </w:r>
      <w:r w:rsidR="00364729">
        <w:rPr>
          <w:rFonts w:ascii="Times New Roman" w:eastAsia="Calibri" w:hAnsi="Times New Roman" w:cs="Times New Roman"/>
          <w:color w:val="000000"/>
          <w:sz w:val="24"/>
          <w:szCs w:val="24"/>
          <w:lang w:val="en-US" w:bidi="ar-SA"/>
        </w:rPr>
        <w:t>k</w:t>
      </w:r>
      <w:r w:rsidRPr="00D51828">
        <w:rPr>
          <w:rFonts w:ascii="Times New Roman" w:eastAsia="Calibri" w:hAnsi="Times New Roman" w:cs="Times New Roman"/>
          <w:color w:val="000000"/>
          <w:sz w:val="24"/>
          <w:szCs w:val="24"/>
          <w:lang w:val="en-US" w:bidi="ar-SA"/>
        </w:rPr>
        <w:t xml:space="preserve">tal dalam menjalani kemoterapi di ruang </w:t>
      </w:r>
      <w:r w:rsidR="00364729">
        <w:rPr>
          <w:rFonts w:ascii="Times New Roman" w:eastAsia="Calibri" w:hAnsi="Times New Roman" w:cs="Times New Roman"/>
          <w:color w:val="000000"/>
          <w:sz w:val="24"/>
          <w:szCs w:val="24"/>
          <w:lang w:val="en-US" w:bidi="ar-SA"/>
        </w:rPr>
        <w:t>r</w:t>
      </w:r>
      <w:r w:rsidRPr="00D51828">
        <w:rPr>
          <w:rFonts w:ascii="Times New Roman" w:eastAsia="Calibri" w:hAnsi="Times New Roman" w:cs="Times New Roman"/>
          <w:color w:val="000000"/>
          <w:sz w:val="24"/>
          <w:szCs w:val="24"/>
          <w:lang w:val="en-US" w:bidi="ar-SA"/>
        </w:rPr>
        <w:t>osela 2 RSUD</w:t>
      </w:r>
      <w:r w:rsidR="00364729">
        <w:rPr>
          <w:rFonts w:ascii="Times New Roman" w:eastAsia="Calibri" w:hAnsi="Times New Roman" w:cs="Times New Roman"/>
          <w:color w:val="000000"/>
          <w:sz w:val="24"/>
          <w:szCs w:val="24"/>
          <w:lang w:val="en-US" w:bidi="ar-SA"/>
        </w:rPr>
        <w:t>. D</w:t>
      </w:r>
      <w:r w:rsidRPr="00D51828">
        <w:rPr>
          <w:rFonts w:ascii="Times New Roman" w:eastAsia="Calibri" w:hAnsi="Times New Roman" w:cs="Times New Roman"/>
          <w:color w:val="000000"/>
          <w:sz w:val="24"/>
          <w:szCs w:val="24"/>
          <w:lang w:val="en-US" w:bidi="ar-SA"/>
        </w:rPr>
        <w:t>r. Soetomo Surabaya</w:t>
      </w:r>
      <w:bookmarkStart w:id="237" w:name="_Toc3959649"/>
      <w:bookmarkStart w:id="238" w:name="_Toc11858875"/>
      <w:r w:rsidR="00DE1059">
        <w:rPr>
          <w:rFonts w:ascii="Times New Roman" w:eastAsia="Calibri" w:hAnsi="Times New Roman" w:cs="Times New Roman"/>
          <w:color w:val="000000"/>
          <w:sz w:val="24"/>
          <w:szCs w:val="24"/>
          <w:lang w:val="en-US" w:bidi="ar-SA"/>
        </w:rPr>
        <w:t>.</w:t>
      </w:r>
    </w:p>
    <w:p w14:paraId="16BA008D" w14:textId="648F8DB7" w:rsidR="00D00026" w:rsidRDefault="00000AA4" w:rsidP="009A6A48">
      <w:pPr>
        <w:pStyle w:val="Judul2"/>
      </w:pPr>
      <w:bookmarkStart w:id="239" w:name="_Toc161205900"/>
      <w:r w:rsidRPr="00E14E9F">
        <w:t>4.</w:t>
      </w:r>
      <w:r w:rsidR="00CD1286">
        <w:rPr>
          <w:lang w:val="en-US"/>
        </w:rPr>
        <w:t>6</w:t>
      </w:r>
      <w:r w:rsidRPr="00E14E9F">
        <w:t xml:space="preserve"> </w:t>
      </w:r>
      <w:r w:rsidR="005F101E" w:rsidRPr="00E14E9F">
        <w:t>Definisi Operasional</w:t>
      </w:r>
      <w:bookmarkStart w:id="240" w:name="_Toc3959650"/>
      <w:bookmarkStart w:id="241" w:name="_Toc3960243"/>
      <w:bookmarkStart w:id="242" w:name="_Toc11852015"/>
      <w:bookmarkStart w:id="243" w:name="_Toc11858876"/>
      <w:bookmarkEnd w:id="237"/>
      <w:bookmarkEnd w:id="238"/>
      <w:bookmarkEnd w:id="239"/>
    </w:p>
    <w:p w14:paraId="3F4F7CF1" w14:textId="394D945B" w:rsidR="00E54388" w:rsidRPr="00E54388" w:rsidRDefault="00E54388" w:rsidP="006326C3">
      <w:pPr>
        <w:pStyle w:val="Keterangan"/>
        <w:ind w:left="1080" w:hanging="1080"/>
        <w:jc w:val="both"/>
        <w:rPr>
          <w:rFonts w:ascii="Times New Roman" w:hAnsi="Times New Roman" w:cs="Times New Roman"/>
          <w:b/>
          <w:bCs/>
          <w:i w:val="0"/>
          <w:iCs w:val="0"/>
          <w:color w:val="212121"/>
          <w:sz w:val="24"/>
          <w:szCs w:val="24"/>
        </w:rPr>
      </w:pPr>
      <w:r w:rsidRPr="00B44771">
        <w:rPr>
          <w:rFonts w:ascii="Times New Roman" w:hAnsi="Times New Roman" w:cs="Times New Roman"/>
          <w:b/>
          <w:bCs/>
          <w:i w:val="0"/>
          <w:iCs w:val="0"/>
          <w:color w:val="212121"/>
          <w:sz w:val="24"/>
          <w:szCs w:val="24"/>
        </w:rPr>
        <w:t>Tabel 4</w:t>
      </w:r>
      <w:r w:rsidR="00B44771" w:rsidRPr="00B44771">
        <w:rPr>
          <w:rFonts w:ascii="Times New Roman" w:hAnsi="Times New Roman" w:cs="Times New Roman"/>
          <w:b/>
          <w:bCs/>
          <w:i w:val="0"/>
          <w:iCs w:val="0"/>
          <w:color w:val="212121"/>
          <w:sz w:val="24"/>
          <w:szCs w:val="24"/>
        </w:rPr>
        <w:t>.</w:t>
      </w:r>
      <w:r w:rsidRPr="00B44771">
        <w:rPr>
          <w:rFonts w:ascii="Times New Roman" w:hAnsi="Times New Roman" w:cs="Times New Roman"/>
          <w:b/>
          <w:bCs/>
          <w:i w:val="0"/>
          <w:iCs w:val="0"/>
          <w:color w:val="212121"/>
          <w:sz w:val="24"/>
          <w:szCs w:val="24"/>
        </w:rPr>
        <w:fldChar w:fldCharType="begin"/>
      </w:r>
      <w:r w:rsidRPr="00B44771">
        <w:rPr>
          <w:rFonts w:ascii="Times New Roman" w:hAnsi="Times New Roman" w:cs="Times New Roman"/>
          <w:b/>
          <w:bCs/>
          <w:i w:val="0"/>
          <w:iCs w:val="0"/>
          <w:color w:val="212121"/>
          <w:sz w:val="24"/>
          <w:szCs w:val="24"/>
        </w:rPr>
        <w:instrText xml:space="preserve"> SEQ Tabel_4 \* ARABIC </w:instrText>
      </w:r>
      <w:r w:rsidRPr="00B44771">
        <w:rPr>
          <w:rFonts w:ascii="Times New Roman" w:hAnsi="Times New Roman" w:cs="Times New Roman"/>
          <w:b/>
          <w:bCs/>
          <w:i w:val="0"/>
          <w:iCs w:val="0"/>
          <w:color w:val="212121"/>
          <w:sz w:val="24"/>
          <w:szCs w:val="24"/>
        </w:rPr>
        <w:fldChar w:fldCharType="separate"/>
      </w:r>
      <w:r w:rsidR="00056CA9">
        <w:rPr>
          <w:rFonts w:ascii="Times New Roman" w:hAnsi="Times New Roman" w:cs="Times New Roman"/>
          <w:b/>
          <w:bCs/>
          <w:i w:val="0"/>
          <w:iCs w:val="0"/>
          <w:noProof/>
          <w:color w:val="212121"/>
          <w:sz w:val="24"/>
          <w:szCs w:val="24"/>
        </w:rPr>
        <w:t>1</w:t>
      </w:r>
      <w:r w:rsidRPr="00B44771">
        <w:rPr>
          <w:rFonts w:ascii="Times New Roman" w:hAnsi="Times New Roman" w:cs="Times New Roman"/>
          <w:b/>
          <w:bCs/>
          <w:i w:val="0"/>
          <w:iCs w:val="0"/>
          <w:color w:val="212121"/>
          <w:sz w:val="24"/>
          <w:szCs w:val="24"/>
        </w:rPr>
        <w:fldChar w:fldCharType="end"/>
      </w:r>
      <w:r w:rsidR="00B44771">
        <w:rPr>
          <w:rFonts w:ascii="Times New Roman" w:hAnsi="Times New Roman" w:cs="Times New Roman"/>
          <w:i w:val="0"/>
          <w:iCs w:val="0"/>
          <w:color w:val="212121"/>
          <w:sz w:val="24"/>
          <w:szCs w:val="24"/>
        </w:rPr>
        <w:t xml:space="preserve"> </w:t>
      </w:r>
      <w:r w:rsidRPr="00227698">
        <w:rPr>
          <w:rFonts w:ascii="Times New Roman" w:hAnsi="Times New Roman" w:cs="Times New Roman"/>
          <w:i w:val="0"/>
          <w:iCs w:val="0"/>
          <w:color w:val="212121"/>
          <w:sz w:val="24"/>
          <w:szCs w:val="24"/>
        </w:rPr>
        <w:t>Definisi Operasional Hubungan Dukungan Keluarga Dengan Motivasi Pasien Kanker KolorektalDalam Menjalani Kemoterapi Di RSUD.Dr.Soetomo Surabaya.</w:t>
      </w:r>
    </w:p>
    <w:tbl>
      <w:tblPr>
        <w:tblW w:w="7943" w:type="dxa"/>
        <w:jc w:val="center"/>
        <w:tblBorders>
          <w:top w:val="single" w:sz="4" w:space="0" w:color="auto"/>
          <w:bottom w:val="single" w:sz="4" w:space="0" w:color="auto"/>
        </w:tblBorders>
        <w:tblLayout w:type="fixed"/>
        <w:tblLook w:val="04A0" w:firstRow="1" w:lastRow="0" w:firstColumn="1" w:lastColumn="0" w:noHBand="0" w:noVBand="1"/>
      </w:tblPr>
      <w:tblGrid>
        <w:gridCol w:w="1435"/>
        <w:gridCol w:w="1440"/>
        <w:gridCol w:w="1260"/>
        <w:gridCol w:w="1455"/>
        <w:gridCol w:w="990"/>
        <w:gridCol w:w="1363"/>
      </w:tblGrid>
      <w:tr w:rsidR="00E14E9F" w:rsidRPr="00F530DE" w14:paraId="463AFA00" w14:textId="77777777" w:rsidTr="00C17F0A">
        <w:trPr>
          <w:trHeight w:val="580"/>
          <w:jc w:val="center"/>
        </w:trPr>
        <w:tc>
          <w:tcPr>
            <w:tcW w:w="1435" w:type="dxa"/>
            <w:tcBorders>
              <w:top w:val="single" w:sz="4" w:space="0" w:color="auto"/>
              <w:bottom w:val="single" w:sz="4" w:space="0" w:color="auto"/>
            </w:tcBorders>
            <w:shd w:val="clear" w:color="auto" w:fill="auto"/>
          </w:tcPr>
          <w:p w14:paraId="63347394" w14:textId="77777777" w:rsidR="00E14E9F" w:rsidRPr="00AE0438" w:rsidRDefault="00E14E9F" w:rsidP="00AE0438">
            <w:pPr>
              <w:spacing w:line="360" w:lineRule="auto"/>
              <w:jc w:val="center"/>
              <w:rPr>
                <w:rFonts w:ascii="Times New Roman" w:hAnsi="Times New Roman" w:cs="Times New Roman"/>
                <w:b/>
                <w:bCs/>
                <w:sz w:val="24"/>
                <w:szCs w:val="24"/>
                <w:lang w:val="en-US" w:eastAsia="zh-CN" w:bidi="ar-SA"/>
              </w:rPr>
            </w:pPr>
            <w:bookmarkStart w:id="244" w:name="_Hlk137416383"/>
            <w:r w:rsidRPr="00AE0438">
              <w:rPr>
                <w:rFonts w:ascii="Times New Roman" w:hAnsi="Times New Roman" w:cs="Times New Roman"/>
                <w:b/>
                <w:bCs/>
                <w:sz w:val="24"/>
                <w:szCs w:val="24"/>
                <w:lang w:val="en-US" w:eastAsia="zh-CN" w:bidi="ar-SA"/>
              </w:rPr>
              <w:t>Variabel</w:t>
            </w:r>
          </w:p>
        </w:tc>
        <w:tc>
          <w:tcPr>
            <w:tcW w:w="1440" w:type="dxa"/>
            <w:tcBorders>
              <w:top w:val="single" w:sz="4" w:space="0" w:color="auto"/>
              <w:bottom w:val="single" w:sz="4" w:space="0" w:color="auto"/>
            </w:tcBorders>
            <w:shd w:val="clear" w:color="auto" w:fill="auto"/>
          </w:tcPr>
          <w:p w14:paraId="6E42D8CB" w14:textId="77777777" w:rsidR="00E14E9F" w:rsidRPr="00AE0438" w:rsidRDefault="00E14E9F" w:rsidP="00AE0438">
            <w:pPr>
              <w:spacing w:line="360" w:lineRule="auto"/>
              <w:jc w:val="center"/>
              <w:rPr>
                <w:rFonts w:ascii="Times New Roman" w:hAnsi="Times New Roman" w:cs="Times New Roman"/>
                <w:b/>
                <w:bCs/>
                <w:sz w:val="24"/>
                <w:szCs w:val="24"/>
                <w:lang w:val="en-US" w:eastAsia="zh-CN" w:bidi="ar-SA"/>
              </w:rPr>
            </w:pPr>
            <w:r w:rsidRPr="00AE0438">
              <w:rPr>
                <w:rFonts w:ascii="Times New Roman" w:hAnsi="Times New Roman" w:cs="Times New Roman"/>
                <w:b/>
                <w:bCs/>
                <w:sz w:val="24"/>
                <w:szCs w:val="24"/>
                <w:lang w:val="en-US" w:eastAsia="zh-CN" w:bidi="ar-SA"/>
              </w:rPr>
              <w:t>Definisi operasional</w:t>
            </w:r>
          </w:p>
        </w:tc>
        <w:tc>
          <w:tcPr>
            <w:tcW w:w="1260" w:type="dxa"/>
            <w:tcBorders>
              <w:top w:val="single" w:sz="4" w:space="0" w:color="auto"/>
              <w:bottom w:val="single" w:sz="4" w:space="0" w:color="auto"/>
            </w:tcBorders>
            <w:shd w:val="clear" w:color="auto" w:fill="auto"/>
          </w:tcPr>
          <w:p w14:paraId="1583D065" w14:textId="77777777" w:rsidR="00E14E9F" w:rsidRPr="00AE0438" w:rsidRDefault="00E14E9F" w:rsidP="00AE0438">
            <w:pPr>
              <w:spacing w:line="360" w:lineRule="auto"/>
              <w:jc w:val="center"/>
              <w:rPr>
                <w:rFonts w:ascii="Times New Roman" w:hAnsi="Times New Roman" w:cs="Times New Roman"/>
                <w:b/>
                <w:bCs/>
                <w:sz w:val="24"/>
                <w:szCs w:val="24"/>
                <w:lang w:val="en-US" w:eastAsia="zh-CN" w:bidi="ar-SA"/>
              </w:rPr>
            </w:pPr>
            <w:r w:rsidRPr="00AE0438">
              <w:rPr>
                <w:rFonts w:ascii="Times New Roman" w:hAnsi="Times New Roman" w:cs="Times New Roman"/>
                <w:b/>
                <w:bCs/>
                <w:sz w:val="24"/>
                <w:szCs w:val="24"/>
                <w:lang w:val="en-US" w:eastAsia="zh-CN" w:bidi="ar-SA"/>
              </w:rPr>
              <w:t>Indikator</w:t>
            </w:r>
          </w:p>
        </w:tc>
        <w:tc>
          <w:tcPr>
            <w:tcW w:w="1455" w:type="dxa"/>
            <w:tcBorders>
              <w:top w:val="single" w:sz="4" w:space="0" w:color="auto"/>
              <w:bottom w:val="single" w:sz="4" w:space="0" w:color="auto"/>
            </w:tcBorders>
            <w:shd w:val="clear" w:color="auto" w:fill="auto"/>
          </w:tcPr>
          <w:p w14:paraId="7CDE74DA" w14:textId="77777777" w:rsidR="00E14E9F" w:rsidRPr="00AE0438" w:rsidRDefault="00E14E9F" w:rsidP="00AE0438">
            <w:pPr>
              <w:spacing w:line="360" w:lineRule="auto"/>
              <w:jc w:val="center"/>
              <w:rPr>
                <w:rFonts w:ascii="Times New Roman" w:hAnsi="Times New Roman" w:cs="Times New Roman"/>
                <w:b/>
                <w:bCs/>
                <w:sz w:val="24"/>
                <w:szCs w:val="24"/>
                <w:lang w:val="en-US" w:eastAsia="zh-CN" w:bidi="ar-SA"/>
              </w:rPr>
            </w:pPr>
            <w:r w:rsidRPr="00AE0438">
              <w:rPr>
                <w:rFonts w:ascii="Times New Roman" w:hAnsi="Times New Roman" w:cs="Times New Roman"/>
                <w:b/>
                <w:bCs/>
                <w:sz w:val="24"/>
                <w:szCs w:val="24"/>
                <w:lang w:val="en-US" w:eastAsia="zh-CN" w:bidi="ar-SA"/>
              </w:rPr>
              <w:t>Alat ukur</w:t>
            </w:r>
          </w:p>
        </w:tc>
        <w:tc>
          <w:tcPr>
            <w:tcW w:w="990" w:type="dxa"/>
            <w:tcBorders>
              <w:top w:val="single" w:sz="4" w:space="0" w:color="auto"/>
              <w:bottom w:val="single" w:sz="4" w:space="0" w:color="auto"/>
            </w:tcBorders>
            <w:shd w:val="clear" w:color="auto" w:fill="auto"/>
          </w:tcPr>
          <w:p w14:paraId="7D35B7F1" w14:textId="77777777" w:rsidR="00E14E9F" w:rsidRPr="00AE0438" w:rsidRDefault="00E14E9F" w:rsidP="00AE0438">
            <w:pPr>
              <w:spacing w:line="360" w:lineRule="auto"/>
              <w:jc w:val="center"/>
              <w:rPr>
                <w:rFonts w:ascii="Times New Roman" w:hAnsi="Times New Roman" w:cs="Times New Roman"/>
                <w:b/>
                <w:bCs/>
                <w:sz w:val="24"/>
                <w:szCs w:val="24"/>
                <w:lang w:val="en-US" w:eastAsia="zh-CN" w:bidi="ar-SA"/>
              </w:rPr>
            </w:pPr>
            <w:r w:rsidRPr="00AE0438">
              <w:rPr>
                <w:rFonts w:ascii="Times New Roman" w:hAnsi="Times New Roman" w:cs="Times New Roman"/>
                <w:b/>
                <w:bCs/>
                <w:sz w:val="24"/>
                <w:szCs w:val="24"/>
                <w:lang w:val="en-US" w:eastAsia="zh-CN" w:bidi="ar-SA"/>
              </w:rPr>
              <w:t>Skala</w:t>
            </w:r>
          </w:p>
        </w:tc>
        <w:tc>
          <w:tcPr>
            <w:tcW w:w="1363" w:type="dxa"/>
            <w:tcBorders>
              <w:top w:val="single" w:sz="4" w:space="0" w:color="auto"/>
              <w:bottom w:val="single" w:sz="4" w:space="0" w:color="auto"/>
            </w:tcBorders>
            <w:shd w:val="clear" w:color="auto" w:fill="auto"/>
          </w:tcPr>
          <w:p w14:paraId="10DE965C" w14:textId="77777777" w:rsidR="00E14E9F" w:rsidRPr="00AE0438" w:rsidRDefault="00E14E9F" w:rsidP="00AE0438">
            <w:pPr>
              <w:spacing w:line="360" w:lineRule="auto"/>
              <w:jc w:val="center"/>
              <w:rPr>
                <w:rFonts w:ascii="Times New Roman" w:hAnsi="Times New Roman" w:cs="Times New Roman"/>
                <w:b/>
                <w:bCs/>
                <w:sz w:val="24"/>
                <w:szCs w:val="24"/>
                <w:lang w:val="en-US" w:eastAsia="zh-CN" w:bidi="ar-SA"/>
              </w:rPr>
            </w:pPr>
            <w:r w:rsidRPr="00AE0438">
              <w:rPr>
                <w:rFonts w:ascii="Times New Roman" w:hAnsi="Times New Roman" w:cs="Times New Roman"/>
                <w:b/>
                <w:bCs/>
                <w:sz w:val="24"/>
                <w:szCs w:val="24"/>
                <w:lang w:val="en-US" w:eastAsia="zh-CN" w:bidi="ar-SA"/>
              </w:rPr>
              <w:t>Skor</w:t>
            </w:r>
          </w:p>
        </w:tc>
      </w:tr>
      <w:bookmarkEnd w:id="244"/>
      <w:tr w:rsidR="00E14E9F" w:rsidRPr="00F530DE" w14:paraId="527DDAC8" w14:textId="77777777" w:rsidTr="00C17F0A">
        <w:trPr>
          <w:trHeight w:val="1070"/>
          <w:jc w:val="center"/>
        </w:trPr>
        <w:tc>
          <w:tcPr>
            <w:tcW w:w="1435" w:type="dxa"/>
            <w:tcBorders>
              <w:top w:val="single" w:sz="4" w:space="0" w:color="auto"/>
              <w:bottom w:val="single" w:sz="4" w:space="0" w:color="auto"/>
            </w:tcBorders>
            <w:shd w:val="clear" w:color="auto" w:fill="auto"/>
          </w:tcPr>
          <w:p w14:paraId="09AC62C7" w14:textId="0CFEF9A4" w:rsidR="00E14E9F" w:rsidRPr="00E54388" w:rsidRDefault="00E14E9F" w:rsidP="002727FE">
            <w:pPr>
              <w:spacing w:line="240" w:lineRule="auto"/>
              <w:rPr>
                <w:rFonts w:ascii="Times New Roman" w:eastAsia="Calibri" w:hAnsi="Times New Roman" w:cs="Times New Roman"/>
                <w:sz w:val="24"/>
                <w:szCs w:val="24"/>
                <w:lang w:val="en-US" w:bidi="ar-SA"/>
              </w:rPr>
            </w:pPr>
            <w:r w:rsidRPr="00F530DE">
              <w:rPr>
                <w:rFonts w:ascii="Times New Roman" w:eastAsia="Calibri" w:hAnsi="Times New Roman" w:cs="Times New Roman"/>
                <w:sz w:val="24"/>
                <w:szCs w:val="24"/>
                <w:lang w:val="en-US" w:bidi="ar-SA"/>
              </w:rPr>
              <w:t>Variabel</w:t>
            </w:r>
            <w:r w:rsidR="00F524E8">
              <w:rPr>
                <w:rFonts w:ascii="Times New Roman" w:eastAsia="Calibri" w:hAnsi="Times New Roman" w:cs="Times New Roman"/>
                <w:sz w:val="24"/>
                <w:szCs w:val="24"/>
                <w:lang w:val="en-US" w:bidi="ar-SA"/>
              </w:rPr>
              <w:t xml:space="preserve"> </w:t>
            </w:r>
            <w:r w:rsidRPr="00F530DE">
              <w:rPr>
                <w:rFonts w:ascii="Times New Roman" w:eastAsia="Calibri" w:hAnsi="Times New Roman" w:cs="Times New Roman"/>
                <w:i/>
                <w:sz w:val="24"/>
                <w:szCs w:val="24"/>
                <w:lang w:val="en-US" w:bidi="ar-SA"/>
              </w:rPr>
              <w:t>Independen</w:t>
            </w:r>
            <w:r w:rsidR="00F524E8">
              <w:rPr>
                <w:rFonts w:ascii="Times New Roman" w:eastAsia="Calibri" w:hAnsi="Times New Roman" w:cs="Times New Roman"/>
                <w:i/>
                <w:sz w:val="24"/>
                <w:szCs w:val="24"/>
                <w:lang w:val="en-US" w:bidi="ar-SA"/>
              </w:rPr>
              <w:t xml:space="preserve"> </w:t>
            </w:r>
            <w:r w:rsidRPr="00F530DE">
              <w:rPr>
                <w:rFonts w:ascii="Times New Roman" w:hAnsi="Times New Roman" w:cs="Times New Roman"/>
                <w:sz w:val="24"/>
                <w:szCs w:val="24"/>
                <w:lang w:val="en-US" w:eastAsia="zh-CN" w:bidi="ar-SA"/>
              </w:rPr>
              <w:t>(dukungan</w:t>
            </w:r>
            <w:r w:rsidR="00E54388">
              <w:rPr>
                <w:rFonts w:ascii="Times New Roman" w:hAnsi="Times New Roman" w:cs="Times New Roman"/>
                <w:sz w:val="24"/>
                <w:szCs w:val="24"/>
                <w:lang w:val="en-US" w:eastAsia="zh-CN" w:bidi="ar-SA"/>
              </w:rPr>
              <w:t xml:space="preserve"> </w:t>
            </w:r>
            <w:r w:rsidRPr="00F530DE">
              <w:rPr>
                <w:rFonts w:ascii="Times New Roman" w:hAnsi="Times New Roman" w:cs="Times New Roman"/>
                <w:sz w:val="24"/>
                <w:szCs w:val="24"/>
                <w:lang w:val="en-US" w:eastAsia="zh-CN" w:bidi="ar-SA"/>
              </w:rPr>
              <w:t>keluarga</w:t>
            </w:r>
            <w:r w:rsidR="0000314E">
              <w:rPr>
                <w:rFonts w:ascii="Times New Roman" w:hAnsi="Times New Roman" w:cs="Times New Roman"/>
                <w:sz w:val="24"/>
                <w:szCs w:val="24"/>
                <w:lang w:val="en-US" w:eastAsia="zh-CN" w:bidi="ar-SA"/>
              </w:rPr>
              <w:t>)</w:t>
            </w:r>
          </w:p>
        </w:tc>
        <w:tc>
          <w:tcPr>
            <w:tcW w:w="1440" w:type="dxa"/>
            <w:tcBorders>
              <w:top w:val="single" w:sz="4" w:space="0" w:color="auto"/>
              <w:bottom w:val="single" w:sz="4" w:space="0" w:color="auto"/>
            </w:tcBorders>
            <w:shd w:val="clear" w:color="auto" w:fill="auto"/>
          </w:tcPr>
          <w:p w14:paraId="35560FA9" w14:textId="16EBBBAE" w:rsidR="00E14E9F" w:rsidRPr="00F530DE" w:rsidRDefault="00E14E9F" w:rsidP="002727FE">
            <w:pPr>
              <w:spacing w:line="240" w:lineRule="auto"/>
              <w:rPr>
                <w:rFonts w:ascii="Times New Roman" w:eastAsia="Calibri" w:hAnsi="Times New Roman" w:cs="Times New Roman"/>
                <w:sz w:val="24"/>
                <w:szCs w:val="24"/>
                <w:lang w:val="en-US" w:bidi="ar-SA"/>
              </w:rPr>
            </w:pPr>
            <w:r w:rsidRPr="00F530DE">
              <w:rPr>
                <w:rFonts w:ascii="Times New Roman" w:eastAsia="Calibri" w:hAnsi="Times New Roman" w:cs="Times New Roman"/>
                <w:sz w:val="24"/>
                <w:szCs w:val="24"/>
                <w:lang w:val="en-US" w:bidi="ar-SA"/>
              </w:rPr>
              <w:t>Dukungan yang diberikan keluarga terhadap pasien dalam menjalani tindakan kemoterapi berupa dukungan emosional, instrumental</w:t>
            </w:r>
            <w:r w:rsidRPr="00F530DE">
              <w:rPr>
                <w:rFonts w:ascii="Times New Roman" w:eastAsia="Calibri" w:hAnsi="Times New Roman" w:cs="Times New Roman"/>
                <w:sz w:val="24"/>
                <w:szCs w:val="24"/>
                <w:lang w:val="en-US" w:bidi="ar-SA"/>
              </w:rPr>
              <w:lastRenderedPageBreak/>
              <w:t>, informasi</w:t>
            </w:r>
            <w:r w:rsidR="00F524E8">
              <w:rPr>
                <w:rFonts w:ascii="Times New Roman" w:eastAsia="Calibri" w:hAnsi="Times New Roman" w:cs="Times New Roman"/>
                <w:sz w:val="24"/>
                <w:szCs w:val="24"/>
                <w:lang w:val="en-US" w:bidi="ar-SA"/>
              </w:rPr>
              <w:t xml:space="preserve"> atau </w:t>
            </w:r>
            <w:r w:rsidRPr="00F530DE">
              <w:rPr>
                <w:rFonts w:ascii="Times New Roman" w:eastAsia="Calibri" w:hAnsi="Times New Roman" w:cs="Times New Roman"/>
                <w:sz w:val="24"/>
                <w:szCs w:val="24"/>
                <w:lang w:val="en-US" w:bidi="ar-SA"/>
              </w:rPr>
              <w:t>pen getahuan, dan</w:t>
            </w:r>
            <w:r w:rsidR="00F524E8">
              <w:rPr>
                <w:rFonts w:ascii="Times New Roman" w:eastAsia="Calibri" w:hAnsi="Times New Roman" w:cs="Times New Roman"/>
                <w:sz w:val="24"/>
                <w:szCs w:val="24"/>
                <w:lang w:val="en-US" w:bidi="ar-SA"/>
              </w:rPr>
              <w:t xml:space="preserve"> </w:t>
            </w:r>
            <w:r w:rsidRPr="00F530DE">
              <w:rPr>
                <w:rFonts w:ascii="Times New Roman" w:eastAsia="Calibri" w:hAnsi="Times New Roman" w:cs="Times New Roman"/>
                <w:sz w:val="24"/>
                <w:szCs w:val="24"/>
                <w:lang w:val="en-US" w:bidi="ar-SA"/>
              </w:rPr>
              <w:t>penghargaan</w:t>
            </w:r>
            <w:r w:rsidR="00F524E8">
              <w:rPr>
                <w:rFonts w:ascii="Times New Roman" w:eastAsia="Calibri" w:hAnsi="Times New Roman" w:cs="Times New Roman"/>
                <w:sz w:val="24"/>
                <w:szCs w:val="24"/>
                <w:lang w:val="en-US" w:bidi="ar-SA"/>
              </w:rPr>
              <w:t xml:space="preserve">atau </w:t>
            </w:r>
            <w:r w:rsidRPr="00F530DE">
              <w:rPr>
                <w:rFonts w:ascii="Times New Roman" w:eastAsia="Calibri" w:hAnsi="Times New Roman" w:cs="Times New Roman"/>
                <w:sz w:val="24"/>
                <w:szCs w:val="24"/>
                <w:lang w:val="en-US" w:bidi="ar-SA"/>
              </w:rPr>
              <w:t>penilaian</w:t>
            </w:r>
          </w:p>
        </w:tc>
        <w:tc>
          <w:tcPr>
            <w:tcW w:w="1260" w:type="dxa"/>
            <w:tcBorders>
              <w:top w:val="single" w:sz="4" w:space="0" w:color="auto"/>
              <w:bottom w:val="single" w:sz="4" w:space="0" w:color="auto"/>
            </w:tcBorders>
            <w:shd w:val="clear" w:color="auto" w:fill="auto"/>
          </w:tcPr>
          <w:p w14:paraId="726D08DF" w14:textId="77777777" w:rsidR="00E54388" w:rsidRDefault="00E14E9F" w:rsidP="002727FE">
            <w:pPr>
              <w:spacing w:line="240" w:lineRule="auto"/>
              <w:rPr>
                <w:rFonts w:ascii="Times New Roman" w:eastAsia="Calibri" w:hAnsi="Times New Roman" w:cs="Times New Roman"/>
                <w:sz w:val="24"/>
                <w:szCs w:val="24"/>
                <w:lang w:val="en-US" w:bidi="ar-SA"/>
              </w:rPr>
            </w:pPr>
            <w:r w:rsidRPr="00F530DE">
              <w:rPr>
                <w:rFonts w:ascii="Times New Roman" w:eastAsia="Calibri" w:hAnsi="Times New Roman" w:cs="Times New Roman"/>
                <w:sz w:val="24"/>
                <w:szCs w:val="24"/>
                <w:lang w:val="en-US" w:bidi="ar-SA"/>
              </w:rPr>
              <w:lastRenderedPageBreak/>
              <w:t>dukungan keluarga</w:t>
            </w:r>
            <w:r w:rsidRPr="00F530DE">
              <w:rPr>
                <w:rFonts w:ascii="Times New Roman" w:eastAsia="Calibri" w:hAnsi="Times New Roman" w:cs="Times New Roman"/>
                <w:sz w:val="24"/>
                <w:szCs w:val="24"/>
                <w:lang w:bidi="ar-SA"/>
              </w:rPr>
              <w:t xml:space="preserve"> Friedman (1</w:t>
            </w:r>
            <w:r w:rsidR="00E54388">
              <w:rPr>
                <w:rFonts w:ascii="Times New Roman" w:eastAsia="Calibri" w:hAnsi="Times New Roman" w:cs="Times New Roman"/>
                <w:sz w:val="24"/>
                <w:szCs w:val="24"/>
                <w:lang w:val="en-US" w:bidi="ar-SA"/>
              </w:rPr>
              <w:t>9</w:t>
            </w:r>
            <w:r w:rsidRPr="00F530DE">
              <w:rPr>
                <w:rFonts w:ascii="Times New Roman" w:eastAsia="Calibri" w:hAnsi="Times New Roman" w:cs="Times New Roman"/>
                <w:sz w:val="24"/>
                <w:szCs w:val="24"/>
                <w:lang w:bidi="ar-SA"/>
              </w:rPr>
              <w:t>98</w:t>
            </w:r>
            <w:r w:rsidRPr="00F530DE">
              <w:rPr>
                <w:rFonts w:ascii="Times New Roman" w:eastAsia="Calibri" w:hAnsi="Times New Roman" w:cs="Times New Roman"/>
                <w:sz w:val="24"/>
                <w:szCs w:val="24"/>
                <w:lang w:val="en-US" w:bidi="ar-SA"/>
              </w:rPr>
              <w:t>):</w:t>
            </w:r>
          </w:p>
          <w:p w14:paraId="3BC0010F" w14:textId="26219C11" w:rsidR="00E14E9F" w:rsidRPr="00F530DE" w:rsidRDefault="00E14E9F" w:rsidP="002727FE">
            <w:pPr>
              <w:spacing w:line="240" w:lineRule="auto"/>
              <w:rPr>
                <w:rFonts w:ascii="Times New Roman" w:eastAsia="Calibri" w:hAnsi="Times New Roman" w:cs="Times New Roman"/>
                <w:sz w:val="24"/>
                <w:szCs w:val="24"/>
                <w:lang w:val="en-US" w:bidi="ar-SA"/>
              </w:rPr>
            </w:pPr>
            <w:r w:rsidRPr="00F530DE">
              <w:rPr>
                <w:rFonts w:ascii="Times New Roman" w:eastAsia="Calibri" w:hAnsi="Times New Roman" w:cs="Times New Roman"/>
                <w:sz w:val="24"/>
                <w:szCs w:val="24"/>
                <w:lang w:val="en-US" w:bidi="ar-SA"/>
              </w:rPr>
              <w:t>Dukungan emosional (cinta, empati, peduli)</w:t>
            </w:r>
          </w:p>
          <w:p w14:paraId="4FF566DA" w14:textId="77777777" w:rsidR="00E14E9F" w:rsidRPr="00F530DE" w:rsidRDefault="00E14E9F" w:rsidP="002727FE">
            <w:pPr>
              <w:spacing w:line="240" w:lineRule="auto"/>
              <w:rPr>
                <w:rFonts w:ascii="Times New Roman" w:eastAsia="Calibri" w:hAnsi="Times New Roman" w:cs="Times New Roman"/>
                <w:sz w:val="24"/>
                <w:szCs w:val="24"/>
                <w:lang w:val="en-US" w:bidi="ar-SA"/>
              </w:rPr>
            </w:pPr>
            <w:r w:rsidRPr="00F530DE">
              <w:rPr>
                <w:rFonts w:ascii="Times New Roman" w:eastAsia="Calibri" w:hAnsi="Times New Roman" w:cs="Times New Roman"/>
                <w:sz w:val="24"/>
                <w:szCs w:val="24"/>
                <w:lang w:val="en-US" w:bidi="ar-SA"/>
              </w:rPr>
              <w:t>Dukungan instrumental (membant</w:t>
            </w:r>
            <w:r w:rsidRPr="00F530DE">
              <w:rPr>
                <w:rFonts w:ascii="Times New Roman" w:eastAsia="Calibri" w:hAnsi="Times New Roman" w:cs="Times New Roman"/>
                <w:sz w:val="24"/>
                <w:szCs w:val="24"/>
                <w:lang w:val="en-US" w:bidi="ar-SA"/>
              </w:rPr>
              <w:lastRenderedPageBreak/>
              <w:t>u biaya berobat, tugas rumah, mengambilkan resep obat)</w:t>
            </w:r>
          </w:p>
          <w:p w14:paraId="1477A133" w14:textId="77777777" w:rsidR="00E14E9F" w:rsidRPr="00F530DE" w:rsidRDefault="00E14E9F" w:rsidP="002727FE">
            <w:pPr>
              <w:spacing w:line="240" w:lineRule="auto"/>
              <w:rPr>
                <w:rFonts w:ascii="Times New Roman" w:eastAsia="Calibri" w:hAnsi="Times New Roman" w:cs="Times New Roman"/>
                <w:sz w:val="24"/>
                <w:szCs w:val="24"/>
                <w:lang w:val="fi-FI" w:bidi="ar-SA"/>
              </w:rPr>
            </w:pPr>
            <w:r w:rsidRPr="00F530DE">
              <w:rPr>
                <w:rFonts w:ascii="Times New Roman" w:eastAsia="Calibri" w:hAnsi="Times New Roman" w:cs="Times New Roman"/>
                <w:sz w:val="24"/>
                <w:szCs w:val="24"/>
                <w:lang w:val="fi-FI" w:bidi="ar-SA"/>
              </w:rPr>
              <w:t>Dukungan informasi (nasihat terkait pengobatan)</w:t>
            </w:r>
          </w:p>
          <w:p w14:paraId="4C6FD980" w14:textId="77777777" w:rsidR="00E14E9F" w:rsidRPr="00F530DE" w:rsidRDefault="00E14E9F" w:rsidP="002727FE">
            <w:pPr>
              <w:spacing w:line="240" w:lineRule="auto"/>
              <w:rPr>
                <w:rFonts w:ascii="Times New Roman" w:eastAsia="Calibri" w:hAnsi="Times New Roman" w:cs="Times New Roman"/>
                <w:sz w:val="24"/>
                <w:szCs w:val="24"/>
                <w:lang w:val="en-US" w:bidi="ar-SA"/>
              </w:rPr>
            </w:pPr>
            <w:r w:rsidRPr="00F530DE">
              <w:rPr>
                <w:rFonts w:ascii="Times New Roman" w:eastAsia="Calibri" w:hAnsi="Times New Roman" w:cs="Times New Roman"/>
                <w:sz w:val="24"/>
                <w:szCs w:val="24"/>
                <w:lang w:val="en-US" w:bidi="ar-SA"/>
              </w:rPr>
              <w:t>Dukungan penghargaan (memberikan penghargaan positif)</w:t>
            </w:r>
          </w:p>
        </w:tc>
        <w:tc>
          <w:tcPr>
            <w:tcW w:w="1455" w:type="dxa"/>
            <w:tcBorders>
              <w:top w:val="single" w:sz="4" w:space="0" w:color="auto"/>
              <w:bottom w:val="single" w:sz="4" w:space="0" w:color="auto"/>
            </w:tcBorders>
            <w:shd w:val="clear" w:color="auto" w:fill="auto"/>
          </w:tcPr>
          <w:p w14:paraId="79F7D146" w14:textId="77777777" w:rsidR="00E14E9F" w:rsidRPr="00F530DE" w:rsidRDefault="00E14E9F" w:rsidP="002727FE">
            <w:pPr>
              <w:spacing w:line="240" w:lineRule="auto"/>
              <w:rPr>
                <w:rFonts w:ascii="Times New Roman" w:eastAsia="Calibri" w:hAnsi="Times New Roman" w:cs="Times New Roman"/>
                <w:sz w:val="24"/>
                <w:szCs w:val="24"/>
                <w:lang w:val="en-US" w:bidi="ar-SA"/>
              </w:rPr>
            </w:pPr>
            <w:r w:rsidRPr="00F530DE">
              <w:rPr>
                <w:rFonts w:ascii="Times New Roman" w:eastAsia="Calibri" w:hAnsi="Times New Roman" w:cs="Times New Roman"/>
                <w:sz w:val="24"/>
                <w:szCs w:val="24"/>
                <w:lang w:bidi="ar-SA"/>
              </w:rPr>
              <w:lastRenderedPageBreak/>
              <w:t>Kuesioner</w:t>
            </w:r>
          </w:p>
          <w:p w14:paraId="6A959AD7" w14:textId="20CCFFFA" w:rsidR="00E14E9F" w:rsidRPr="00E54388" w:rsidRDefault="00E14E9F" w:rsidP="002727FE">
            <w:pPr>
              <w:spacing w:line="240" w:lineRule="auto"/>
              <w:rPr>
                <w:rFonts w:ascii="Times New Roman" w:eastAsia="Calibri" w:hAnsi="Times New Roman" w:cs="Times New Roman"/>
                <w:iCs/>
                <w:sz w:val="24"/>
                <w:szCs w:val="24"/>
                <w:lang w:val="en-US" w:bidi="ar-SA"/>
              </w:rPr>
            </w:pPr>
            <w:r w:rsidRPr="00F530DE">
              <w:rPr>
                <w:rFonts w:ascii="Times New Roman" w:eastAsia="Calibri" w:hAnsi="Times New Roman" w:cs="Times New Roman"/>
                <w:i/>
                <w:sz w:val="24"/>
                <w:szCs w:val="24"/>
                <w:lang w:val="en-US" w:bidi="ar-SA"/>
              </w:rPr>
              <w:t>Questionnaire of Medical Outcomes Study: Social Support Survey</w:t>
            </w:r>
            <w:r w:rsidR="00C550FE" w:rsidRPr="00364729">
              <w:rPr>
                <w:rFonts w:ascii="Times New Roman" w:eastAsia="Calibri" w:hAnsi="Times New Roman" w:cs="Times New Roman"/>
                <w:sz w:val="24"/>
                <w:szCs w:val="24"/>
                <w:lang w:bidi="ar-SA"/>
              </w:rPr>
              <w:fldChar w:fldCharType="begin" w:fldLock="1"/>
            </w:r>
            <w:r w:rsidR="00885762" w:rsidRPr="00364729">
              <w:rPr>
                <w:rFonts w:ascii="Times New Roman" w:eastAsia="Calibri" w:hAnsi="Times New Roman" w:cs="Times New Roman"/>
                <w:sz w:val="24"/>
                <w:szCs w:val="24"/>
                <w:lang w:bidi="ar-SA"/>
              </w:rPr>
              <w:instrText>ADDIN CSL_CITATION {"citationItems":[{"id":"ITEM-1","itemData":{"abstract":"Penelitian ini bertujuan untuk mengetahui apakah terdapat pengaruh social support terhadap career adaptability pada mahasiswa tingkat akhir Fakultas Psikologi Universitas Airlangga. Savickas &amp; Porfeli (2012) mendefinisikan career adaptability sebagai …","author":[{"dropping-particle":"","family":"Giffari","given":"Naufal","non-dropping-particle":"","parse-names":false,"suffix":""},{"dropping-particle":"","family":"Suhariadi","given":"Fendy","non-dropping-particle":"","parse-names":false,"suffix":""}],"container-title":"Jurnal Psikologi Industri dan Organisasi","id":"ITEM-1","issue":"4","issued":{"date-parts":[["2017"]]},"page":"64-77","title":"Pengaruh Social Support Terhadap Career Adaptability Pada Mahasiswa Tingkat Akhir Fakultas Psikologi Universitas Airlangga","type":"article-journal","volume":"6"},"uris":["http://www.mendeley.com/documents/?uuid=57c5e685-36b0-4529-9d5f-c2e73ab0dd5f"]}],"mendeley":{"formattedCitation":"(Giffari &amp; Suhariadi, 2017)","plainTextFormattedCitation":"(Giffari &amp; Suhariadi, 2017)","previouslyFormattedCitation":"(Giffari &amp; Suhariadi, 2017)"},"properties":{"noteIndex":0},"schema":"https://github.com/citation-style-language/schema/raw/master/csl-citation.json"}</w:instrText>
            </w:r>
            <w:r w:rsidR="00C550FE" w:rsidRPr="00364729">
              <w:rPr>
                <w:rFonts w:ascii="Times New Roman" w:eastAsia="Calibri" w:hAnsi="Times New Roman" w:cs="Times New Roman"/>
                <w:sz w:val="24"/>
                <w:szCs w:val="24"/>
                <w:lang w:bidi="ar-SA"/>
              </w:rPr>
              <w:fldChar w:fldCharType="separate"/>
            </w:r>
            <w:r w:rsidR="00C550FE" w:rsidRPr="00364729">
              <w:rPr>
                <w:rFonts w:ascii="Times New Roman" w:eastAsia="Calibri" w:hAnsi="Times New Roman" w:cs="Times New Roman"/>
                <w:noProof/>
                <w:sz w:val="24"/>
                <w:szCs w:val="24"/>
                <w:lang w:bidi="ar-SA"/>
              </w:rPr>
              <w:t>(Giffari &amp; Suhariadi, 2017)</w:t>
            </w:r>
            <w:r w:rsidR="00C550FE" w:rsidRPr="00364729">
              <w:rPr>
                <w:rFonts w:ascii="Times New Roman" w:eastAsia="Calibri" w:hAnsi="Times New Roman" w:cs="Times New Roman"/>
                <w:sz w:val="24"/>
                <w:szCs w:val="24"/>
                <w:lang w:bidi="ar-SA"/>
              </w:rPr>
              <w:fldChar w:fldCharType="end"/>
            </w:r>
          </w:p>
        </w:tc>
        <w:tc>
          <w:tcPr>
            <w:tcW w:w="990" w:type="dxa"/>
            <w:tcBorders>
              <w:top w:val="single" w:sz="4" w:space="0" w:color="auto"/>
              <w:bottom w:val="single" w:sz="4" w:space="0" w:color="auto"/>
            </w:tcBorders>
            <w:shd w:val="clear" w:color="auto" w:fill="auto"/>
          </w:tcPr>
          <w:p w14:paraId="0862248B" w14:textId="77777777" w:rsidR="00E14E9F" w:rsidRPr="00F530DE" w:rsidRDefault="00E14E9F" w:rsidP="002727FE">
            <w:pPr>
              <w:spacing w:line="240" w:lineRule="auto"/>
              <w:rPr>
                <w:rFonts w:ascii="Times New Roman" w:hAnsi="Times New Roman" w:cs="Times New Roman"/>
                <w:sz w:val="24"/>
                <w:szCs w:val="24"/>
                <w:lang w:val="en-US" w:eastAsia="zh-CN" w:bidi="ar-SA"/>
              </w:rPr>
            </w:pPr>
            <w:r w:rsidRPr="00F530DE">
              <w:rPr>
                <w:rFonts w:ascii="Times New Roman" w:hAnsi="Times New Roman" w:cs="Times New Roman"/>
                <w:sz w:val="24"/>
                <w:szCs w:val="24"/>
                <w:lang w:val="en-US" w:eastAsia="zh-CN" w:bidi="ar-SA"/>
              </w:rPr>
              <w:t>Ordinal</w:t>
            </w:r>
          </w:p>
        </w:tc>
        <w:tc>
          <w:tcPr>
            <w:tcW w:w="1363" w:type="dxa"/>
            <w:tcBorders>
              <w:top w:val="single" w:sz="4" w:space="0" w:color="auto"/>
              <w:bottom w:val="single" w:sz="4" w:space="0" w:color="auto"/>
            </w:tcBorders>
            <w:shd w:val="clear" w:color="auto" w:fill="auto"/>
          </w:tcPr>
          <w:p w14:paraId="38209454" w14:textId="4B859C81" w:rsidR="00E14E9F" w:rsidRPr="00F530DE" w:rsidRDefault="00E14E9F" w:rsidP="002727FE">
            <w:pPr>
              <w:spacing w:line="240" w:lineRule="auto"/>
              <w:rPr>
                <w:rFonts w:ascii="Times New Roman" w:eastAsia="Calibri" w:hAnsi="Times New Roman" w:cs="Times New Roman"/>
                <w:sz w:val="24"/>
                <w:szCs w:val="24"/>
              </w:rPr>
            </w:pPr>
            <w:bookmarkStart w:id="245" w:name="_Hlk146127837"/>
            <w:r w:rsidRPr="00F530DE">
              <w:rPr>
                <w:rFonts w:ascii="Times New Roman" w:eastAsia="Calibri" w:hAnsi="Times New Roman" w:cs="Times New Roman"/>
                <w:sz w:val="24"/>
                <w:szCs w:val="24"/>
                <w:lang w:val="en-US"/>
              </w:rPr>
              <w:t>1.</w:t>
            </w:r>
            <w:r w:rsidRPr="00F530DE">
              <w:rPr>
                <w:rFonts w:ascii="Times New Roman" w:eastAsia="Calibri" w:hAnsi="Times New Roman" w:cs="Times New Roman"/>
                <w:sz w:val="24"/>
                <w:szCs w:val="24"/>
              </w:rPr>
              <w:t xml:space="preserve">Dukungan Keluarga Tinggi = </w:t>
            </w:r>
            <w:r w:rsidRPr="00F530DE">
              <w:rPr>
                <w:rFonts w:ascii="Times New Roman" w:eastAsia="Calibri" w:hAnsi="Times New Roman" w:cs="Times New Roman"/>
                <w:sz w:val="24"/>
                <w:szCs w:val="24"/>
                <w:lang w:val="en-US"/>
              </w:rPr>
              <w:t>71</w:t>
            </w:r>
            <w:r w:rsidRPr="00F530DE">
              <w:rPr>
                <w:rFonts w:ascii="Times New Roman" w:eastAsia="Calibri" w:hAnsi="Times New Roman" w:cs="Times New Roman"/>
                <w:sz w:val="24"/>
                <w:szCs w:val="24"/>
              </w:rPr>
              <w:t>-95</w:t>
            </w:r>
          </w:p>
          <w:p w14:paraId="54E73E52" w14:textId="0F55E45D" w:rsidR="00E14E9F" w:rsidRPr="00F530DE" w:rsidRDefault="00E14E9F" w:rsidP="002727FE">
            <w:pPr>
              <w:spacing w:line="240" w:lineRule="auto"/>
              <w:rPr>
                <w:rFonts w:ascii="Times New Roman" w:eastAsia="Calibri" w:hAnsi="Times New Roman" w:cs="Times New Roman"/>
                <w:sz w:val="24"/>
                <w:szCs w:val="24"/>
              </w:rPr>
            </w:pPr>
            <w:r w:rsidRPr="00885762">
              <w:rPr>
                <w:rFonts w:ascii="Times New Roman" w:eastAsia="Calibri" w:hAnsi="Times New Roman" w:cs="Times New Roman"/>
                <w:sz w:val="24"/>
                <w:szCs w:val="24"/>
              </w:rPr>
              <w:t>2.</w:t>
            </w:r>
            <w:r w:rsidRPr="00F530DE">
              <w:rPr>
                <w:rFonts w:ascii="Times New Roman" w:eastAsia="Calibri" w:hAnsi="Times New Roman" w:cs="Times New Roman"/>
                <w:sz w:val="24"/>
                <w:szCs w:val="24"/>
              </w:rPr>
              <w:t>Dukungan Keluarga Sedang  = 4</w:t>
            </w:r>
            <w:r w:rsidRPr="00885762">
              <w:rPr>
                <w:rFonts w:ascii="Times New Roman" w:eastAsia="Calibri" w:hAnsi="Times New Roman" w:cs="Times New Roman"/>
                <w:sz w:val="24"/>
                <w:szCs w:val="24"/>
              </w:rPr>
              <w:t>5</w:t>
            </w:r>
            <w:r w:rsidRPr="00F530DE">
              <w:rPr>
                <w:rFonts w:ascii="Times New Roman" w:eastAsia="Calibri" w:hAnsi="Times New Roman" w:cs="Times New Roman"/>
                <w:sz w:val="24"/>
                <w:szCs w:val="24"/>
              </w:rPr>
              <w:t>-</w:t>
            </w:r>
            <w:r w:rsidRPr="00885762">
              <w:rPr>
                <w:rFonts w:ascii="Times New Roman" w:eastAsia="Calibri" w:hAnsi="Times New Roman" w:cs="Times New Roman"/>
                <w:sz w:val="24"/>
                <w:szCs w:val="24"/>
              </w:rPr>
              <w:t>70</w:t>
            </w:r>
          </w:p>
          <w:p w14:paraId="464EA788" w14:textId="7960A3FF" w:rsidR="00E14E9F" w:rsidRPr="00F530DE" w:rsidRDefault="00E14E9F" w:rsidP="002727FE">
            <w:pPr>
              <w:spacing w:line="240" w:lineRule="auto"/>
              <w:rPr>
                <w:rFonts w:ascii="Times New Roman" w:eastAsia="Calibri" w:hAnsi="Times New Roman" w:cs="Times New Roman"/>
                <w:sz w:val="24"/>
                <w:szCs w:val="24"/>
                <w:lang w:bidi="ar-SA"/>
              </w:rPr>
            </w:pPr>
            <w:r w:rsidRPr="00885762">
              <w:rPr>
                <w:rFonts w:ascii="Times New Roman" w:eastAsia="Calibri" w:hAnsi="Times New Roman" w:cs="Times New Roman"/>
                <w:sz w:val="24"/>
                <w:szCs w:val="24"/>
                <w:lang w:bidi="ar-SA"/>
              </w:rPr>
              <w:t>3.</w:t>
            </w:r>
            <w:r w:rsidRPr="00F530DE">
              <w:rPr>
                <w:rFonts w:ascii="Times New Roman" w:eastAsia="Calibri" w:hAnsi="Times New Roman" w:cs="Times New Roman"/>
                <w:sz w:val="24"/>
                <w:szCs w:val="24"/>
                <w:lang w:bidi="ar-SA"/>
              </w:rPr>
              <w:t>Dukungan Keluarga Rendah = 19-4</w:t>
            </w:r>
            <w:r w:rsidRPr="00885762">
              <w:rPr>
                <w:rFonts w:ascii="Times New Roman" w:eastAsia="Calibri" w:hAnsi="Times New Roman" w:cs="Times New Roman"/>
                <w:sz w:val="24"/>
                <w:szCs w:val="24"/>
                <w:lang w:bidi="ar-SA"/>
              </w:rPr>
              <w:t>4</w:t>
            </w:r>
            <w:bookmarkEnd w:id="245"/>
          </w:p>
        </w:tc>
      </w:tr>
      <w:tr w:rsidR="00E14E9F" w:rsidRPr="00F530DE" w14:paraId="32271DEA" w14:textId="77777777" w:rsidTr="00C17F0A">
        <w:trPr>
          <w:trHeight w:val="58"/>
          <w:jc w:val="center"/>
        </w:trPr>
        <w:tc>
          <w:tcPr>
            <w:tcW w:w="1435" w:type="dxa"/>
            <w:tcBorders>
              <w:top w:val="single" w:sz="4" w:space="0" w:color="auto"/>
              <w:bottom w:val="single" w:sz="4" w:space="0" w:color="auto"/>
            </w:tcBorders>
            <w:shd w:val="clear" w:color="auto" w:fill="auto"/>
          </w:tcPr>
          <w:p w14:paraId="413F0458" w14:textId="77777777" w:rsidR="00E14E9F" w:rsidRPr="00F530DE" w:rsidRDefault="00E14E9F" w:rsidP="002727FE">
            <w:pPr>
              <w:spacing w:line="240" w:lineRule="auto"/>
              <w:rPr>
                <w:rFonts w:ascii="Times New Roman" w:eastAsia="Calibri" w:hAnsi="Times New Roman" w:cs="Times New Roman"/>
                <w:sz w:val="24"/>
                <w:szCs w:val="24"/>
                <w:lang w:bidi="ar-SA"/>
              </w:rPr>
            </w:pPr>
            <w:bookmarkStart w:id="246" w:name="_Hlk137452788"/>
            <w:r w:rsidRPr="00F530DE">
              <w:rPr>
                <w:rFonts w:ascii="Times New Roman" w:eastAsia="Calibri" w:hAnsi="Times New Roman" w:cs="Times New Roman"/>
                <w:sz w:val="24"/>
                <w:szCs w:val="24"/>
                <w:lang w:val="en-US" w:bidi="ar-SA"/>
              </w:rPr>
              <w:t xml:space="preserve">Variabel </w:t>
            </w:r>
            <w:r w:rsidRPr="00F530DE">
              <w:rPr>
                <w:rFonts w:ascii="Times New Roman" w:eastAsia="Calibri" w:hAnsi="Times New Roman" w:cs="Times New Roman"/>
                <w:i/>
                <w:sz w:val="24"/>
                <w:szCs w:val="24"/>
                <w:lang w:val="en-US" w:bidi="ar-SA"/>
              </w:rPr>
              <w:t>Independen</w:t>
            </w:r>
            <w:r w:rsidRPr="00F530DE">
              <w:rPr>
                <w:rFonts w:ascii="Times New Roman" w:eastAsia="Calibri" w:hAnsi="Times New Roman" w:cs="Times New Roman"/>
                <w:i/>
                <w:sz w:val="24"/>
                <w:szCs w:val="24"/>
                <w:lang w:bidi="ar-SA"/>
              </w:rPr>
              <w:t>t</w:t>
            </w:r>
          </w:p>
          <w:p w14:paraId="29968E12" w14:textId="77777777" w:rsidR="00E14E9F" w:rsidRPr="00F530DE" w:rsidRDefault="00E14E9F" w:rsidP="002727FE">
            <w:pPr>
              <w:spacing w:line="240" w:lineRule="auto"/>
              <w:rPr>
                <w:rFonts w:ascii="Times New Roman" w:hAnsi="Times New Roman" w:cs="Times New Roman"/>
                <w:b/>
                <w:sz w:val="24"/>
                <w:szCs w:val="24"/>
                <w:lang w:val="en-US" w:eastAsia="zh-CN" w:bidi="ar-SA"/>
              </w:rPr>
            </w:pPr>
            <w:r w:rsidRPr="00F530DE">
              <w:rPr>
                <w:rFonts w:ascii="Times New Roman" w:hAnsi="Times New Roman" w:cs="Times New Roman"/>
                <w:sz w:val="24"/>
                <w:szCs w:val="24"/>
                <w:lang w:val="en-US" w:eastAsia="zh-CN" w:bidi="ar-SA"/>
              </w:rPr>
              <w:t>(Motivasi pasien)</w:t>
            </w:r>
          </w:p>
        </w:tc>
        <w:tc>
          <w:tcPr>
            <w:tcW w:w="1440" w:type="dxa"/>
            <w:tcBorders>
              <w:top w:val="single" w:sz="4" w:space="0" w:color="auto"/>
              <w:bottom w:val="single" w:sz="4" w:space="0" w:color="auto"/>
            </w:tcBorders>
            <w:shd w:val="clear" w:color="auto" w:fill="auto"/>
          </w:tcPr>
          <w:p w14:paraId="0FD503D0" w14:textId="08EB7CAE" w:rsidR="00E14E9F" w:rsidRPr="00F530DE" w:rsidRDefault="00E14E9F" w:rsidP="002727FE">
            <w:pPr>
              <w:spacing w:line="240" w:lineRule="auto"/>
              <w:rPr>
                <w:rFonts w:ascii="Times New Roman" w:eastAsia="Calibri" w:hAnsi="Times New Roman" w:cs="Times New Roman"/>
                <w:sz w:val="24"/>
                <w:szCs w:val="24"/>
                <w:lang w:val="fi-FI" w:bidi="ar-SA"/>
              </w:rPr>
            </w:pPr>
            <w:r w:rsidRPr="00F530DE">
              <w:rPr>
                <w:rFonts w:ascii="Times New Roman" w:eastAsia="Calibri" w:hAnsi="Times New Roman" w:cs="Times New Roman"/>
                <w:sz w:val="24"/>
                <w:szCs w:val="24"/>
                <w:lang w:val="fi-FI" w:bidi="ar-SA"/>
              </w:rPr>
              <w:t>Niat</w:t>
            </w:r>
            <w:r w:rsidR="0000314E">
              <w:rPr>
                <w:rFonts w:ascii="Times New Roman" w:eastAsia="Calibri" w:hAnsi="Times New Roman" w:cs="Times New Roman"/>
                <w:sz w:val="24"/>
                <w:szCs w:val="24"/>
                <w:lang w:val="fi-FI" w:bidi="ar-SA"/>
              </w:rPr>
              <w:t xml:space="preserve"> </w:t>
            </w:r>
            <w:r w:rsidRPr="00F530DE">
              <w:rPr>
                <w:rFonts w:ascii="Times New Roman" w:eastAsia="Calibri" w:hAnsi="Times New Roman" w:cs="Times New Roman"/>
                <w:sz w:val="24"/>
                <w:szCs w:val="24"/>
                <w:lang w:val="fi-FI" w:bidi="ar-SA"/>
              </w:rPr>
              <w:t>diri seseorang untuk melakukan</w:t>
            </w:r>
          </w:p>
          <w:p w14:paraId="79FFE9AC" w14:textId="77777777" w:rsidR="00E14E9F" w:rsidRPr="00F530DE" w:rsidRDefault="00E14E9F" w:rsidP="002727FE">
            <w:pPr>
              <w:spacing w:line="240" w:lineRule="auto"/>
              <w:rPr>
                <w:rFonts w:ascii="Times New Roman" w:eastAsia="Calibri" w:hAnsi="Times New Roman" w:cs="Times New Roman"/>
                <w:sz w:val="24"/>
                <w:szCs w:val="24"/>
                <w:lang w:val="fi-FI" w:bidi="ar-SA"/>
              </w:rPr>
            </w:pPr>
            <w:r w:rsidRPr="00F530DE">
              <w:rPr>
                <w:rFonts w:ascii="Times New Roman" w:eastAsia="Calibri" w:hAnsi="Times New Roman" w:cs="Times New Roman"/>
                <w:sz w:val="24"/>
                <w:szCs w:val="24"/>
                <w:lang w:val="fi-FI" w:bidi="ar-SA"/>
              </w:rPr>
              <w:t>sesuatu hal dalam hal ini niat untuk menjalani terapi kemoterapi</w:t>
            </w:r>
          </w:p>
        </w:tc>
        <w:tc>
          <w:tcPr>
            <w:tcW w:w="1260" w:type="dxa"/>
            <w:tcBorders>
              <w:top w:val="single" w:sz="4" w:space="0" w:color="auto"/>
              <w:bottom w:val="single" w:sz="4" w:space="0" w:color="auto"/>
            </w:tcBorders>
            <w:shd w:val="clear" w:color="auto" w:fill="auto"/>
          </w:tcPr>
          <w:p w14:paraId="69B464A4" w14:textId="77777777" w:rsidR="00E14E9F" w:rsidRPr="00F530DE" w:rsidRDefault="00E14E9F" w:rsidP="002727FE">
            <w:pPr>
              <w:spacing w:line="240" w:lineRule="auto"/>
              <w:rPr>
                <w:rFonts w:ascii="Times New Roman" w:eastAsia="Calibri" w:hAnsi="Times New Roman" w:cs="Times New Roman"/>
                <w:sz w:val="24"/>
                <w:szCs w:val="24"/>
                <w:lang w:val="fi-FI" w:bidi="ar-SA"/>
              </w:rPr>
            </w:pPr>
            <w:r w:rsidRPr="00F530DE">
              <w:rPr>
                <w:rFonts w:ascii="Times New Roman" w:eastAsia="Calibri" w:hAnsi="Times New Roman" w:cs="Times New Roman"/>
                <w:sz w:val="24"/>
                <w:szCs w:val="24"/>
                <w:lang w:val="fi-FI" w:bidi="ar-SA"/>
              </w:rPr>
              <w:t>Faktor yang mempengaruhi motivasi:</w:t>
            </w:r>
          </w:p>
          <w:p w14:paraId="52760835" w14:textId="0B80757C" w:rsidR="00E14E9F" w:rsidRPr="00F530DE" w:rsidRDefault="00E14E9F" w:rsidP="002727FE">
            <w:pPr>
              <w:spacing w:line="240" w:lineRule="auto"/>
              <w:rPr>
                <w:rFonts w:ascii="Times New Roman" w:hAnsi="Times New Roman" w:cs="Times New Roman"/>
                <w:sz w:val="24"/>
                <w:szCs w:val="24"/>
                <w:lang w:val="fi-FI"/>
              </w:rPr>
            </w:pPr>
            <w:r w:rsidRPr="00F530DE">
              <w:rPr>
                <w:rFonts w:ascii="Times New Roman" w:hAnsi="Times New Roman" w:cs="Times New Roman"/>
                <w:sz w:val="24"/>
                <w:szCs w:val="24"/>
                <w:lang w:val="fi-FI"/>
              </w:rPr>
              <w:t>1</w:t>
            </w:r>
            <w:bookmarkStart w:id="247" w:name="_Hlk149721621"/>
            <w:r w:rsidRPr="00F530DE">
              <w:rPr>
                <w:rFonts w:ascii="Times New Roman" w:hAnsi="Times New Roman" w:cs="Times New Roman"/>
                <w:sz w:val="24"/>
                <w:szCs w:val="24"/>
                <w:lang w:val="fi-FI"/>
              </w:rPr>
              <w:t xml:space="preserve">.intrinsik yaitu </w:t>
            </w:r>
            <w:r w:rsidR="00414711">
              <w:rPr>
                <w:rFonts w:ascii="Times New Roman" w:hAnsi="Times New Roman" w:cs="Times New Roman"/>
                <w:sz w:val="24"/>
                <w:szCs w:val="24"/>
                <w:lang w:val="fi-FI"/>
              </w:rPr>
              <w:t xml:space="preserve">: </w:t>
            </w:r>
            <w:r w:rsidRPr="00F530DE">
              <w:rPr>
                <w:rFonts w:ascii="Times New Roman" w:hAnsi="Times New Roman" w:cs="Times New Roman"/>
                <w:sz w:val="24"/>
                <w:szCs w:val="24"/>
                <w:lang w:val="fi-FI"/>
              </w:rPr>
              <w:t>Fisik, kematangan usia, keinginan dalam diri sendiri, pengelolaan diri, tingkat pengetahuan.</w:t>
            </w:r>
          </w:p>
          <w:p w14:paraId="0B2D2D1C" w14:textId="5E42D113" w:rsidR="00E14E9F" w:rsidRPr="00F530DE" w:rsidRDefault="00E14E9F" w:rsidP="002727FE">
            <w:pPr>
              <w:spacing w:line="240" w:lineRule="auto"/>
              <w:rPr>
                <w:rFonts w:ascii="Times New Roman" w:hAnsi="Times New Roman" w:cs="Times New Roman"/>
                <w:sz w:val="24"/>
                <w:szCs w:val="24"/>
                <w:lang w:val="fi-FI"/>
              </w:rPr>
            </w:pPr>
            <w:r w:rsidRPr="00F530DE">
              <w:rPr>
                <w:rFonts w:ascii="Times New Roman" w:hAnsi="Times New Roman" w:cs="Times New Roman"/>
                <w:sz w:val="24"/>
                <w:szCs w:val="24"/>
                <w:lang w:val="fi-FI"/>
              </w:rPr>
              <w:t>2. Ekstrinsik yaitu</w:t>
            </w:r>
            <w:r w:rsidR="00E45D32">
              <w:rPr>
                <w:rFonts w:ascii="Times New Roman" w:hAnsi="Times New Roman" w:cs="Times New Roman"/>
                <w:sz w:val="24"/>
                <w:szCs w:val="24"/>
                <w:lang w:val="fi-FI"/>
              </w:rPr>
              <w:t xml:space="preserve">: </w:t>
            </w:r>
            <w:r w:rsidRPr="00F530DE">
              <w:rPr>
                <w:rFonts w:ascii="Times New Roman" w:hAnsi="Times New Roman" w:cs="Times New Roman"/>
                <w:sz w:val="24"/>
                <w:szCs w:val="24"/>
                <w:lang w:val="fi-FI"/>
              </w:rPr>
              <w:t xml:space="preserve">lingkungan agama </w:t>
            </w:r>
            <w:r w:rsidR="00A91BF1">
              <w:rPr>
                <w:rFonts w:ascii="Times New Roman" w:hAnsi="Times New Roman" w:cs="Times New Roman"/>
                <w:sz w:val="24"/>
                <w:szCs w:val="24"/>
                <w:lang w:val="fi-FI"/>
              </w:rPr>
              <w:t xml:space="preserve">/kepercayaan, </w:t>
            </w:r>
            <w:r w:rsidR="00A91BF1">
              <w:rPr>
                <w:rFonts w:ascii="Times New Roman" w:hAnsi="Times New Roman" w:cs="Times New Roman"/>
                <w:sz w:val="24"/>
                <w:szCs w:val="24"/>
                <w:lang w:val="fi-FI"/>
              </w:rPr>
              <w:lastRenderedPageBreak/>
              <w:t>penguat /kekuatan</w:t>
            </w:r>
            <w:bookmarkEnd w:id="247"/>
          </w:p>
        </w:tc>
        <w:tc>
          <w:tcPr>
            <w:tcW w:w="1455" w:type="dxa"/>
            <w:tcBorders>
              <w:top w:val="single" w:sz="4" w:space="0" w:color="auto"/>
              <w:bottom w:val="single" w:sz="4" w:space="0" w:color="auto"/>
            </w:tcBorders>
            <w:shd w:val="clear" w:color="auto" w:fill="auto"/>
          </w:tcPr>
          <w:p w14:paraId="70E7F905" w14:textId="77777777" w:rsidR="00C550FE" w:rsidRDefault="00E14E9F" w:rsidP="002727FE">
            <w:pPr>
              <w:spacing w:line="240" w:lineRule="auto"/>
              <w:rPr>
                <w:rFonts w:ascii="Times New Roman" w:eastAsia="Calibri" w:hAnsi="Times New Roman" w:cs="Times New Roman"/>
                <w:i/>
                <w:iCs/>
                <w:sz w:val="24"/>
                <w:szCs w:val="24"/>
                <w:lang w:val="en-US" w:bidi="ar-SA"/>
              </w:rPr>
            </w:pPr>
            <w:bookmarkStart w:id="248" w:name="_Hlk161943223"/>
            <w:r w:rsidRPr="00C550FE">
              <w:rPr>
                <w:rFonts w:ascii="Times New Roman" w:eastAsia="Calibri" w:hAnsi="Times New Roman" w:cs="Times New Roman"/>
                <w:sz w:val="24"/>
                <w:szCs w:val="24"/>
                <w:lang w:val="en-US" w:bidi="ar-SA"/>
              </w:rPr>
              <w:lastRenderedPageBreak/>
              <w:t>Kuesioner</w:t>
            </w:r>
            <w:r w:rsidR="00C550FE" w:rsidRPr="00C550FE">
              <w:rPr>
                <w:rFonts w:ascii="Times New Roman" w:eastAsia="Calibri" w:hAnsi="Times New Roman" w:cs="Times New Roman"/>
                <w:sz w:val="24"/>
                <w:szCs w:val="24"/>
                <w:lang w:val="en-US" w:bidi="ar-SA"/>
              </w:rPr>
              <w:t xml:space="preserve"> </w:t>
            </w:r>
          </w:p>
          <w:p w14:paraId="6F3FCB02" w14:textId="38FA6278" w:rsidR="00E14E9F" w:rsidRPr="00E54388" w:rsidRDefault="00C550FE" w:rsidP="002727FE">
            <w:pPr>
              <w:spacing w:line="240" w:lineRule="auto"/>
              <w:rPr>
                <w:rFonts w:ascii="Times New Roman" w:eastAsia="Calibri" w:hAnsi="Times New Roman" w:cs="Times New Roman"/>
                <w:sz w:val="24"/>
                <w:szCs w:val="24"/>
                <w:lang w:val="en-US" w:bidi="ar-SA"/>
              </w:rPr>
            </w:pPr>
            <w:r w:rsidRPr="00C550FE">
              <w:rPr>
                <w:rFonts w:ascii="Times New Roman" w:eastAsia="Times New Roman" w:hAnsi="Times New Roman" w:cs="Times New Roman"/>
                <w:i/>
                <w:iCs/>
                <w:color w:val="000000"/>
                <w:kern w:val="0"/>
                <w:sz w:val="24"/>
                <w:szCs w:val="24"/>
                <w:lang w:val="en-US" w:bidi="ar-SA"/>
                <w14:ligatures w14:val="none"/>
              </w:rPr>
              <w:t>EPPS (Edward’s Personal Preference Schedule).</w:t>
            </w:r>
            <w:r w:rsidRPr="00DA6D87">
              <w:rPr>
                <w:rFonts w:ascii="Times New Roman" w:eastAsia="Times New Roman" w:hAnsi="Times New Roman" w:cs="Times New Roman"/>
                <w:color w:val="000000"/>
                <w:kern w:val="0"/>
                <w:sz w:val="24"/>
                <w:szCs w:val="24"/>
                <w:lang w:val="en-US" w:bidi="ar-SA"/>
                <w14:ligatures w14:val="none"/>
              </w:rPr>
              <w:t xml:space="preserve"> </w:t>
            </w:r>
            <w:r w:rsidR="002051D3" w:rsidRPr="00364729">
              <w:rPr>
                <w:rFonts w:ascii="Times New Roman" w:eastAsia="Calibri" w:hAnsi="Times New Roman" w:cs="Times New Roman"/>
                <w:sz w:val="24"/>
                <w:szCs w:val="24"/>
                <w:lang w:val="fi-FI" w:bidi="ar-SA"/>
              </w:rPr>
              <w:fldChar w:fldCharType="begin" w:fldLock="1"/>
            </w:r>
            <w:r w:rsidR="002051D3" w:rsidRPr="008852EC">
              <w:rPr>
                <w:rFonts w:ascii="Times New Roman" w:eastAsia="Calibri" w:hAnsi="Times New Roman" w:cs="Times New Roman"/>
                <w:sz w:val="24"/>
                <w:szCs w:val="24"/>
                <w:lang w:val="en-US" w:bidi="ar-SA"/>
              </w:rPr>
              <w:instrText>ADDIN CSL_CITATION {"citationItems":[{"id":"ITEM-1","itemData":{"abstract":"Background Background Non-fatal self-harm Non-fatal self-harm frequently leads to non-fatal repetition frequently leads to non-fatal repetition and sometimes to suicide.We need to and sometimes to suicide.We need to quantify these two outcomes of self-harm quantify these two outcomes of self-harm to help us to develop and test effective to help us to develop and test effective interventions. interventions. Aims Aims To estimate rates of fatal and To estimate rates of fatal and non-fatal repetition of self-harm. non-fatal repetition of self-harm. Method Method A systematic review of A systematic review of published follow-up data, from published follow-up data, from observational and experimental studies. observational and experimental studies. Four electronic databases were searched Four electronic databases were searched and 90 studies metthe inclusion criteria. and 90 studies metthe inclusion criteria. Results Results Eighty per cent of studies found Eighty per cent of studies found were undertaken in Europe, over one-were undertaken in Europe, over one-third in the UK. Median proportions for third in the UK.Median proportions for repetition1year later were: 16% non-fatal repetition1year later were: 16% non-fatal and 2% fatal; after more than 9 years, and 2% fatal; after more than 9 years, around 7% of patients had died by suicide. around 7% of patients had died by suicide. The UK studies found particularly low The UK studies found particularly low rates of subsequent suicide. rates of subsequent suicide. Conclusions Conclusions After1year, non-fatal After1year, non-fatal repetition rates are around15%.The repetition rates are around15%.The strong connection between self-harm and strong connection between self-harm and later suicide lies somewhere between later suicide lies somewhere between 0.5% and 2% after1year and above 5% 0.5% and 2% after1year and above 5% after 9 years. Suicide risk among self-harm after 9 years. Suicide risk among self-harm patientsis hundreds oftimes higher than in patientsis hundreds oftimes higher than in the general population. the general population.","author":[{"dropping-particle":"","family":"Rinawati","given":"Susi","non-dropping-particle":"","parse-names":false,"suffix":""}],"id":"ITEM-1","issued":{"date-parts":[["2021"]]},"title":"HUBUNGAN MOTIVASI PERAWAT DENGAN KEPATUHAN PEMAKAIAN ALAT PELINDUNG DIRI SAAT MELAKUKAN KEMOTERAPI DIRUANG RAWAT INAP RUMAH SAKIT DARMO SURABAY","type":"article-journal","volume":"10"},"uris":["http://www.mendeley.com/documents/?uuid=c9453789-01eb-47ce-bb7c-33696c56e669"]}],"mendeley":{"formattedCitation":"(Rinawati, 2021)","plainTextFormattedCitation":"(Rinawati, 2021)","previouslyFormattedCitation":"(Rinawati, 2021)"},"properties":{"noteIndex":0},"schema":"https://github.com/citation-style-language/schema/raw/master/csl-citation.json"}</w:instrText>
            </w:r>
            <w:r w:rsidR="002051D3" w:rsidRPr="00364729">
              <w:rPr>
                <w:rFonts w:ascii="Times New Roman" w:eastAsia="Calibri" w:hAnsi="Times New Roman" w:cs="Times New Roman"/>
                <w:sz w:val="24"/>
                <w:szCs w:val="24"/>
                <w:lang w:val="fi-FI" w:bidi="ar-SA"/>
              </w:rPr>
              <w:fldChar w:fldCharType="separate"/>
            </w:r>
            <w:r w:rsidR="002051D3" w:rsidRPr="00364729">
              <w:rPr>
                <w:rFonts w:ascii="Times New Roman" w:eastAsia="Calibri" w:hAnsi="Times New Roman" w:cs="Times New Roman"/>
                <w:noProof/>
                <w:sz w:val="24"/>
                <w:szCs w:val="24"/>
                <w:lang w:val="fi-FI" w:bidi="ar-SA"/>
              </w:rPr>
              <w:t>(Rinawati, 2021)</w:t>
            </w:r>
            <w:r w:rsidR="002051D3" w:rsidRPr="00364729">
              <w:rPr>
                <w:rFonts w:ascii="Times New Roman" w:eastAsia="Calibri" w:hAnsi="Times New Roman" w:cs="Times New Roman"/>
                <w:sz w:val="24"/>
                <w:szCs w:val="24"/>
                <w:lang w:val="fi-FI" w:bidi="ar-SA"/>
              </w:rPr>
              <w:fldChar w:fldCharType="end"/>
            </w:r>
            <w:bookmarkEnd w:id="248"/>
          </w:p>
        </w:tc>
        <w:tc>
          <w:tcPr>
            <w:tcW w:w="990" w:type="dxa"/>
            <w:tcBorders>
              <w:top w:val="single" w:sz="4" w:space="0" w:color="auto"/>
              <w:bottom w:val="single" w:sz="4" w:space="0" w:color="auto"/>
            </w:tcBorders>
            <w:shd w:val="clear" w:color="auto" w:fill="auto"/>
          </w:tcPr>
          <w:p w14:paraId="7D5C01BC" w14:textId="77777777" w:rsidR="00E14E9F" w:rsidRPr="00F530DE" w:rsidRDefault="00E14E9F" w:rsidP="002727FE">
            <w:pPr>
              <w:spacing w:line="240" w:lineRule="auto"/>
              <w:rPr>
                <w:rFonts w:ascii="Times New Roman" w:hAnsi="Times New Roman" w:cs="Times New Roman"/>
                <w:sz w:val="24"/>
                <w:szCs w:val="24"/>
                <w:lang w:eastAsia="zh-CN" w:bidi="ar-SA"/>
              </w:rPr>
            </w:pPr>
            <w:r w:rsidRPr="00F530DE">
              <w:rPr>
                <w:rFonts w:ascii="Times New Roman" w:eastAsia="Calibri" w:hAnsi="Times New Roman" w:cs="Times New Roman"/>
                <w:sz w:val="24"/>
                <w:szCs w:val="24"/>
                <w:lang w:val="en-US" w:bidi="ar-SA"/>
              </w:rPr>
              <w:t>Ordinal</w:t>
            </w:r>
          </w:p>
        </w:tc>
        <w:tc>
          <w:tcPr>
            <w:tcW w:w="1363" w:type="dxa"/>
            <w:tcBorders>
              <w:top w:val="single" w:sz="4" w:space="0" w:color="auto"/>
              <w:bottom w:val="single" w:sz="4" w:space="0" w:color="auto"/>
            </w:tcBorders>
            <w:shd w:val="clear" w:color="auto" w:fill="auto"/>
          </w:tcPr>
          <w:p w14:paraId="4DBB8CCC" w14:textId="6D1C7248" w:rsidR="00E14E9F" w:rsidRPr="00F530DE" w:rsidRDefault="00E14E9F" w:rsidP="002727FE">
            <w:pPr>
              <w:spacing w:line="240" w:lineRule="auto"/>
              <w:rPr>
                <w:rFonts w:ascii="Times New Roman" w:eastAsia="Times New Roman" w:hAnsi="Times New Roman" w:cs="Times New Roman"/>
                <w:color w:val="222222"/>
                <w:sz w:val="24"/>
                <w:szCs w:val="24"/>
                <w:lang w:val="fi-FI" w:bidi="ar-SA"/>
              </w:rPr>
            </w:pPr>
            <w:bookmarkStart w:id="249" w:name="_Hlk146127892"/>
            <w:r w:rsidRPr="00F530DE">
              <w:rPr>
                <w:rFonts w:ascii="Times New Roman" w:eastAsia="Times New Roman" w:hAnsi="Times New Roman" w:cs="Times New Roman"/>
                <w:color w:val="222222"/>
                <w:sz w:val="24"/>
                <w:szCs w:val="24"/>
                <w:lang w:val="fi-FI" w:bidi="ar-SA"/>
              </w:rPr>
              <w:t>1</w:t>
            </w:r>
            <w:r w:rsidR="002E118E">
              <w:rPr>
                <w:rFonts w:ascii="Times New Roman" w:eastAsia="Times New Roman" w:hAnsi="Times New Roman" w:cs="Times New Roman"/>
                <w:color w:val="222222"/>
                <w:sz w:val="24"/>
                <w:szCs w:val="24"/>
                <w:lang w:val="fi-FI" w:bidi="ar-SA"/>
              </w:rPr>
              <w:t xml:space="preserve">. </w:t>
            </w:r>
            <w:r w:rsidRPr="00F530DE">
              <w:rPr>
                <w:rFonts w:ascii="Times New Roman" w:eastAsia="Times New Roman" w:hAnsi="Times New Roman" w:cs="Times New Roman"/>
                <w:color w:val="222222"/>
                <w:sz w:val="24"/>
                <w:szCs w:val="24"/>
                <w:lang w:val="fi-FI" w:bidi="ar-SA"/>
              </w:rPr>
              <w:t xml:space="preserve">Motivasi Kuat                : </w:t>
            </w:r>
            <w:r w:rsidR="00E54388">
              <w:rPr>
                <w:rFonts w:ascii="Times New Roman" w:eastAsia="Times New Roman" w:hAnsi="Times New Roman" w:cs="Times New Roman"/>
                <w:color w:val="222222"/>
                <w:sz w:val="24"/>
                <w:szCs w:val="24"/>
                <w:lang w:val="fi-FI" w:bidi="ar-SA"/>
              </w:rPr>
              <w:t>77</w:t>
            </w:r>
            <w:r w:rsidRPr="00F530DE">
              <w:rPr>
                <w:rFonts w:ascii="Times New Roman" w:eastAsia="Times New Roman" w:hAnsi="Times New Roman" w:cs="Times New Roman"/>
                <w:color w:val="222222"/>
                <w:sz w:val="24"/>
                <w:szCs w:val="24"/>
                <w:lang w:val="fi-FI" w:bidi="ar-SA"/>
              </w:rPr>
              <w:t xml:space="preserve"> </w:t>
            </w:r>
            <w:r w:rsidR="00E54388">
              <w:rPr>
                <w:rFonts w:ascii="Times New Roman" w:eastAsia="Times New Roman" w:hAnsi="Times New Roman" w:cs="Times New Roman"/>
                <w:color w:val="222222"/>
                <w:sz w:val="24"/>
                <w:szCs w:val="24"/>
                <w:lang w:val="fi-FI" w:bidi="ar-SA"/>
              </w:rPr>
              <w:t>-</w:t>
            </w:r>
            <w:r w:rsidRPr="00F530DE">
              <w:rPr>
                <w:rFonts w:ascii="Times New Roman" w:eastAsia="Times New Roman" w:hAnsi="Times New Roman" w:cs="Times New Roman"/>
                <w:color w:val="222222"/>
                <w:sz w:val="24"/>
                <w:szCs w:val="24"/>
                <w:lang w:val="fi-FI" w:bidi="ar-SA"/>
              </w:rPr>
              <w:t>100%</w:t>
            </w:r>
          </w:p>
          <w:p w14:paraId="2F153F8F" w14:textId="3192FC0D" w:rsidR="00E14E9F" w:rsidRPr="00F530DE" w:rsidRDefault="00E14E9F" w:rsidP="002727FE">
            <w:pPr>
              <w:spacing w:line="240" w:lineRule="auto"/>
              <w:rPr>
                <w:rFonts w:ascii="Times New Roman" w:eastAsia="Times New Roman" w:hAnsi="Times New Roman" w:cs="Times New Roman"/>
                <w:color w:val="222222"/>
                <w:sz w:val="24"/>
                <w:szCs w:val="24"/>
                <w:lang w:val="fi-FI" w:bidi="ar-SA"/>
              </w:rPr>
            </w:pPr>
            <w:r w:rsidRPr="00F530DE">
              <w:rPr>
                <w:rFonts w:ascii="Times New Roman" w:eastAsia="Times New Roman" w:hAnsi="Times New Roman" w:cs="Times New Roman"/>
                <w:color w:val="222222"/>
                <w:sz w:val="24"/>
                <w:szCs w:val="24"/>
                <w:lang w:val="fi-FI" w:bidi="ar-SA"/>
              </w:rPr>
              <w:t>2</w:t>
            </w:r>
            <w:r w:rsidR="002E118E">
              <w:rPr>
                <w:rFonts w:ascii="Times New Roman" w:eastAsia="Times New Roman" w:hAnsi="Times New Roman" w:cs="Times New Roman"/>
                <w:color w:val="222222"/>
                <w:sz w:val="24"/>
                <w:szCs w:val="24"/>
                <w:lang w:val="fi-FI" w:bidi="ar-SA"/>
              </w:rPr>
              <w:t xml:space="preserve">. </w:t>
            </w:r>
            <w:r w:rsidRPr="00F530DE">
              <w:rPr>
                <w:rFonts w:ascii="Times New Roman" w:eastAsia="Times New Roman" w:hAnsi="Times New Roman" w:cs="Times New Roman"/>
                <w:color w:val="222222"/>
                <w:sz w:val="24"/>
                <w:szCs w:val="24"/>
                <w:lang w:val="fi-FI" w:bidi="ar-SA"/>
              </w:rPr>
              <w:t xml:space="preserve">Motivasi Sedang              : </w:t>
            </w:r>
            <w:r w:rsidR="00E54388">
              <w:rPr>
                <w:rFonts w:ascii="Times New Roman" w:eastAsia="Times New Roman" w:hAnsi="Times New Roman" w:cs="Times New Roman"/>
                <w:color w:val="222222"/>
                <w:sz w:val="24"/>
                <w:szCs w:val="24"/>
                <w:lang w:val="fi-FI" w:bidi="ar-SA"/>
              </w:rPr>
              <w:t>51-76</w:t>
            </w:r>
            <w:r w:rsidRPr="00F530DE">
              <w:rPr>
                <w:rFonts w:ascii="Times New Roman" w:eastAsia="Times New Roman" w:hAnsi="Times New Roman" w:cs="Times New Roman"/>
                <w:color w:val="222222"/>
                <w:sz w:val="24"/>
                <w:szCs w:val="24"/>
                <w:lang w:val="fi-FI" w:bidi="ar-SA"/>
              </w:rPr>
              <w:t>%</w:t>
            </w:r>
          </w:p>
          <w:p w14:paraId="5D34156F" w14:textId="5BB9D57D" w:rsidR="00E14E9F" w:rsidRPr="00F530DE" w:rsidRDefault="00E14E9F" w:rsidP="002727FE">
            <w:pPr>
              <w:keepNext/>
              <w:spacing w:line="240" w:lineRule="auto"/>
              <w:rPr>
                <w:rFonts w:ascii="Times New Roman" w:eastAsia="Times New Roman" w:hAnsi="Times New Roman" w:cs="Times New Roman"/>
                <w:color w:val="222222"/>
                <w:sz w:val="24"/>
                <w:szCs w:val="24"/>
                <w:lang w:val="fi-FI" w:bidi="ar-SA"/>
              </w:rPr>
            </w:pPr>
            <w:r w:rsidRPr="00F530DE">
              <w:rPr>
                <w:rFonts w:ascii="Times New Roman" w:eastAsia="Times New Roman" w:hAnsi="Times New Roman" w:cs="Times New Roman"/>
                <w:color w:val="222222"/>
                <w:sz w:val="24"/>
                <w:szCs w:val="24"/>
                <w:lang w:val="fi-FI" w:bidi="ar-SA"/>
              </w:rPr>
              <w:t>3.</w:t>
            </w:r>
            <w:r w:rsidR="002E118E">
              <w:rPr>
                <w:rFonts w:ascii="Times New Roman" w:eastAsia="Times New Roman" w:hAnsi="Times New Roman" w:cs="Times New Roman"/>
                <w:color w:val="222222"/>
                <w:sz w:val="24"/>
                <w:szCs w:val="24"/>
                <w:lang w:val="fi-FI" w:bidi="ar-SA"/>
              </w:rPr>
              <w:t xml:space="preserve"> </w:t>
            </w:r>
            <w:r w:rsidRPr="00F530DE">
              <w:rPr>
                <w:rFonts w:ascii="Times New Roman" w:eastAsia="Times New Roman" w:hAnsi="Times New Roman" w:cs="Times New Roman"/>
                <w:color w:val="222222"/>
                <w:sz w:val="24"/>
                <w:szCs w:val="24"/>
                <w:lang w:val="fi-FI" w:bidi="ar-SA"/>
              </w:rPr>
              <w:t xml:space="preserve">Motivasi Lemah              :  </w:t>
            </w:r>
            <w:r w:rsidR="00E54388">
              <w:rPr>
                <w:rFonts w:ascii="Times New Roman" w:eastAsia="Times New Roman" w:hAnsi="Times New Roman" w:cs="Times New Roman"/>
                <w:color w:val="222222"/>
                <w:sz w:val="24"/>
                <w:szCs w:val="24"/>
                <w:lang w:val="fi-FI" w:bidi="ar-SA"/>
              </w:rPr>
              <w:t>25-50</w:t>
            </w:r>
            <w:r w:rsidRPr="00F530DE">
              <w:rPr>
                <w:rFonts w:ascii="Times New Roman" w:eastAsia="Times New Roman" w:hAnsi="Times New Roman" w:cs="Times New Roman"/>
                <w:color w:val="222222"/>
                <w:sz w:val="24"/>
                <w:szCs w:val="24"/>
                <w:lang w:val="fi-FI" w:bidi="ar-SA"/>
              </w:rPr>
              <w:t>%</w:t>
            </w:r>
            <w:bookmarkEnd w:id="249"/>
          </w:p>
        </w:tc>
      </w:tr>
    </w:tbl>
    <w:p w14:paraId="5AD94419" w14:textId="77777777" w:rsidR="00D908FA" w:rsidRPr="00D908FA" w:rsidRDefault="00D908FA" w:rsidP="002727FE">
      <w:pPr>
        <w:spacing w:line="240" w:lineRule="auto"/>
      </w:pPr>
      <w:bookmarkStart w:id="250" w:name="_Toc3959651"/>
      <w:bookmarkStart w:id="251" w:name="_Toc11858877"/>
      <w:bookmarkEnd w:id="240"/>
      <w:bookmarkEnd w:id="241"/>
      <w:bookmarkEnd w:id="242"/>
      <w:bookmarkEnd w:id="243"/>
      <w:bookmarkEnd w:id="246"/>
    </w:p>
    <w:p w14:paraId="61D9962B" w14:textId="2C60AB74" w:rsidR="004A737A" w:rsidRPr="004A737A" w:rsidRDefault="005F101E" w:rsidP="00CD1286">
      <w:pPr>
        <w:pStyle w:val="Judul2"/>
        <w:numPr>
          <w:ilvl w:val="1"/>
          <w:numId w:val="26"/>
        </w:numPr>
        <w:spacing w:line="360" w:lineRule="auto"/>
      </w:pPr>
      <w:bookmarkStart w:id="252" w:name="_Toc161205901"/>
      <w:r w:rsidRPr="00E14E9F">
        <w:t>Pengumpulan, Pengolahan, dan Analisis Data</w:t>
      </w:r>
      <w:bookmarkStart w:id="253" w:name="_Toc3959652"/>
      <w:bookmarkStart w:id="254" w:name="_Toc11858878"/>
      <w:bookmarkEnd w:id="250"/>
      <w:bookmarkEnd w:id="251"/>
      <w:bookmarkEnd w:id="252"/>
    </w:p>
    <w:p w14:paraId="18ED84A3" w14:textId="5E31A5A3" w:rsidR="005F101E" w:rsidRPr="00885D8C" w:rsidRDefault="005F101E" w:rsidP="00CD1286">
      <w:pPr>
        <w:pStyle w:val="Judul3"/>
        <w:numPr>
          <w:ilvl w:val="2"/>
          <w:numId w:val="51"/>
        </w:numPr>
      </w:pPr>
      <w:bookmarkStart w:id="255" w:name="_Toc161205902"/>
      <w:bookmarkEnd w:id="253"/>
      <w:bookmarkEnd w:id="254"/>
      <w:r w:rsidRPr="00885D8C">
        <w:t>Pengumpulan Data</w:t>
      </w:r>
      <w:bookmarkEnd w:id="255"/>
    </w:p>
    <w:p w14:paraId="2A18F1D4" w14:textId="44F44F48" w:rsidR="00000AA4" w:rsidRPr="00D908FA" w:rsidRDefault="005F101E" w:rsidP="00700DE1">
      <w:pPr>
        <w:pStyle w:val="DaftarParagraf"/>
        <w:numPr>
          <w:ilvl w:val="0"/>
          <w:numId w:val="43"/>
        </w:numPr>
        <w:spacing w:line="480" w:lineRule="auto"/>
      </w:pPr>
      <w:bookmarkStart w:id="256" w:name="_Hlk146129156"/>
      <w:r w:rsidRPr="00D908FA">
        <w:t>Instrumen Penelitian</w:t>
      </w:r>
      <w:bookmarkEnd w:id="256"/>
    </w:p>
    <w:p w14:paraId="3C477984" w14:textId="4AEDA719" w:rsidR="00301BE1" w:rsidRPr="00160806" w:rsidRDefault="005F101E" w:rsidP="002727FE">
      <w:pPr>
        <w:spacing w:after="0" w:line="480" w:lineRule="auto"/>
        <w:ind w:firstLine="360"/>
        <w:jc w:val="both"/>
        <w:rPr>
          <w:rFonts w:ascii="Times New Roman" w:hAnsi="Times New Roman" w:cs="Times New Roman"/>
          <w:sz w:val="24"/>
          <w:szCs w:val="24"/>
        </w:rPr>
      </w:pPr>
      <w:r w:rsidRPr="00160806">
        <w:rPr>
          <w:rFonts w:ascii="Times New Roman" w:hAnsi="Times New Roman" w:cs="Times New Roman"/>
          <w:sz w:val="24"/>
          <w:szCs w:val="24"/>
        </w:rPr>
        <w:t>In</w:t>
      </w:r>
      <w:r w:rsidR="005468BA">
        <w:rPr>
          <w:rFonts w:ascii="Times New Roman" w:hAnsi="Times New Roman" w:cs="Times New Roman"/>
          <w:sz w:val="24"/>
          <w:szCs w:val="24"/>
        </w:rPr>
        <w:t>s</w:t>
      </w:r>
      <w:r w:rsidRPr="00160806">
        <w:rPr>
          <w:rFonts w:ascii="Times New Roman" w:hAnsi="Times New Roman" w:cs="Times New Roman"/>
          <w:sz w:val="24"/>
          <w:szCs w:val="24"/>
        </w:rPr>
        <w:t>trumen penelitian</w:t>
      </w:r>
      <w:r w:rsidR="00AF5ABC">
        <w:rPr>
          <w:rFonts w:ascii="Times New Roman" w:hAnsi="Times New Roman" w:cs="Times New Roman"/>
          <w:sz w:val="24"/>
          <w:szCs w:val="24"/>
          <w:lang w:val="en-US"/>
        </w:rPr>
        <w:t xml:space="preserve"> </w:t>
      </w:r>
      <w:r w:rsidRPr="00160806">
        <w:rPr>
          <w:rFonts w:ascii="Times New Roman" w:hAnsi="Times New Roman" w:cs="Times New Roman"/>
          <w:sz w:val="24"/>
          <w:szCs w:val="24"/>
        </w:rPr>
        <w:t>adalah alat yang akan digunakan untuk mengumpulkan data</w:t>
      </w:r>
      <w:r w:rsidR="005468BA">
        <w:rPr>
          <w:rFonts w:ascii="Times New Roman" w:hAnsi="Times New Roman" w:cs="Times New Roman"/>
          <w:sz w:val="24"/>
          <w:szCs w:val="24"/>
        </w:rPr>
        <w:t>. I</w:t>
      </w:r>
      <w:r w:rsidRPr="00160806">
        <w:rPr>
          <w:rFonts w:ascii="Times New Roman" w:hAnsi="Times New Roman" w:cs="Times New Roman"/>
          <w:sz w:val="24"/>
          <w:szCs w:val="24"/>
        </w:rPr>
        <w:t>nstrumen penelitian dapat berupa kuesioner,</w:t>
      </w:r>
      <w:r w:rsidR="00D908FA">
        <w:rPr>
          <w:rFonts w:ascii="Times New Roman" w:hAnsi="Times New Roman" w:cs="Times New Roman"/>
          <w:sz w:val="24"/>
          <w:szCs w:val="24"/>
          <w:lang w:val="en-US"/>
        </w:rPr>
        <w:t xml:space="preserve"> </w:t>
      </w:r>
      <w:r w:rsidRPr="00160806">
        <w:rPr>
          <w:rFonts w:ascii="Times New Roman" w:hAnsi="Times New Roman" w:cs="Times New Roman"/>
          <w:sz w:val="24"/>
          <w:szCs w:val="24"/>
        </w:rPr>
        <w:t>formulir observasi yang berkaitan dengan pencatatan data dan sebagainya. Pada penelitian ini instrumen yang digunakan ada 3 kuesioner instrumen sebagai pedoman dalam mengumpulkan data yaitu</w:t>
      </w:r>
      <w:r w:rsidR="00881871" w:rsidRPr="00160806">
        <w:rPr>
          <w:rFonts w:ascii="Times New Roman" w:hAnsi="Times New Roman" w:cs="Times New Roman"/>
          <w:sz w:val="24"/>
          <w:szCs w:val="24"/>
        </w:rPr>
        <w:t xml:space="preserve"> </w:t>
      </w:r>
      <w:r w:rsidRPr="00160806">
        <w:rPr>
          <w:rFonts w:ascii="Times New Roman" w:hAnsi="Times New Roman" w:cs="Times New Roman"/>
          <w:sz w:val="24"/>
          <w:szCs w:val="24"/>
        </w:rPr>
        <w:t>kuesioner data demografi,  Ku</w:t>
      </w:r>
      <w:r w:rsidR="00364729" w:rsidRPr="00364729">
        <w:rPr>
          <w:rFonts w:ascii="Times New Roman" w:hAnsi="Times New Roman" w:cs="Times New Roman"/>
          <w:sz w:val="24"/>
          <w:szCs w:val="24"/>
        </w:rPr>
        <w:t>e</w:t>
      </w:r>
      <w:r w:rsidRPr="00160806">
        <w:rPr>
          <w:rFonts w:ascii="Times New Roman" w:hAnsi="Times New Roman" w:cs="Times New Roman"/>
          <w:sz w:val="24"/>
          <w:szCs w:val="24"/>
        </w:rPr>
        <w:t>sioner dukungan keluarga dan ku</w:t>
      </w:r>
      <w:r w:rsidR="00364729" w:rsidRPr="00364729">
        <w:rPr>
          <w:rFonts w:ascii="Times New Roman" w:hAnsi="Times New Roman" w:cs="Times New Roman"/>
          <w:sz w:val="24"/>
          <w:szCs w:val="24"/>
        </w:rPr>
        <w:t>e</w:t>
      </w:r>
      <w:r w:rsidRPr="00160806">
        <w:rPr>
          <w:rFonts w:ascii="Times New Roman" w:hAnsi="Times New Roman" w:cs="Times New Roman"/>
          <w:sz w:val="24"/>
          <w:szCs w:val="24"/>
        </w:rPr>
        <w:t>sioner  motivasi masing</w:t>
      </w:r>
      <w:r w:rsidR="00AF5ABC">
        <w:rPr>
          <w:rFonts w:ascii="Times New Roman" w:hAnsi="Times New Roman" w:cs="Times New Roman"/>
          <w:sz w:val="24"/>
          <w:szCs w:val="24"/>
        </w:rPr>
        <w:t xml:space="preserve"> - </w:t>
      </w:r>
      <w:r w:rsidRPr="00160806">
        <w:rPr>
          <w:rFonts w:ascii="Times New Roman" w:hAnsi="Times New Roman" w:cs="Times New Roman"/>
          <w:sz w:val="24"/>
          <w:szCs w:val="24"/>
        </w:rPr>
        <w:t>masing dari ku</w:t>
      </w:r>
      <w:r w:rsidR="00364729" w:rsidRPr="00364729">
        <w:rPr>
          <w:rFonts w:ascii="Times New Roman" w:hAnsi="Times New Roman" w:cs="Times New Roman"/>
          <w:sz w:val="24"/>
          <w:szCs w:val="24"/>
        </w:rPr>
        <w:t>e</w:t>
      </w:r>
      <w:r w:rsidRPr="00160806">
        <w:rPr>
          <w:rFonts w:ascii="Times New Roman" w:hAnsi="Times New Roman" w:cs="Times New Roman"/>
          <w:sz w:val="24"/>
          <w:szCs w:val="24"/>
        </w:rPr>
        <w:t>sioner tersebut diisi oleh responden.</w:t>
      </w:r>
    </w:p>
    <w:p w14:paraId="55F5C927" w14:textId="1287F546" w:rsidR="004A737A" w:rsidRPr="00C16660" w:rsidRDefault="00C16660" w:rsidP="00C16660">
      <w:pPr>
        <w:spacing w:line="480" w:lineRule="auto"/>
        <w:rPr>
          <w:rFonts w:ascii="Times New Roman" w:hAnsi="Times New Roman" w:cs="Times New Roman"/>
          <w:sz w:val="24"/>
          <w:szCs w:val="24"/>
        </w:rPr>
      </w:pPr>
      <w:r w:rsidRPr="00C16660">
        <w:rPr>
          <w:rFonts w:ascii="Times New Roman" w:eastAsia="SimSun" w:hAnsi="Times New Roman" w:cs="Times New Roman"/>
          <w:kern w:val="0"/>
          <w:sz w:val="24"/>
          <w:szCs w:val="24"/>
          <w:lang w:eastAsia="zh-CN"/>
          <w14:ligatures w14:val="none"/>
        </w:rPr>
        <w:t xml:space="preserve">a. </w:t>
      </w:r>
      <w:r w:rsidR="005F101E" w:rsidRPr="00C16660">
        <w:rPr>
          <w:rFonts w:ascii="Times New Roman" w:eastAsia="SimSun" w:hAnsi="Times New Roman" w:cs="Times New Roman"/>
          <w:kern w:val="0"/>
          <w:sz w:val="24"/>
          <w:szCs w:val="24"/>
          <w:lang w:eastAsia="zh-CN"/>
          <w14:ligatures w14:val="none"/>
        </w:rPr>
        <w:t xml:space="preserve">Data Demografi </w:t>
      </w:r>
    </w:p>
    <w:p w14:paraId="39C18847" w14:textId="47E84400" w:rsidR="00CD1286" w:rsidRPr="00C16660" w:rsidRDefault="005F101E" w:rsidP="002727FE">
      <w:pPr>
        <w:spacing w:line="480" w:lineRule="auto"/>
        <w:ind w:firstLine="360"/>
        <w:rPr>
          <w:rFonts w:ascii="Times New Roman" w:eastAsia="SimSun" w:hAnsi="Times New Roman" w:cs="Times New Roman"/>
          <w:kern w:val="0"/>
          <w:sz w:val="24"/>
          <w:szCs w:val="24"/>
          <w:lang w:eastAsia="zh-CN"/>
          <w14:ligatures w14:val="none"/>
        </w:rPr>
      </w:pPr>
      <w:r w:rsidRPr="00C16660">
        <w:rPr>
          <w:rFonts w:ascii="Times New Roman" w:eastAsia="SimSun" w:hAnsi="Times New Roman" w:cs="Times New Roman"/>
          <w:kern w:val="0"/>
          <w:sz w:val="24"/>
          <w:szCs w:val="24"/>
          <w:lang w:eastAsia="zh-CN"/>
          <w14:ligatures w14:val="none"/>
        </w:rPr>
        <w:t xml:space="preserve">Kuesioner demografi berisikan data demografi responden meliputi: </w:t>
      </w:r>
      <w:bookmarkStart w:id="257" w:name="_Hlk145926193"/>
      <w:r w:rsidRPr="00C16660">
        <w:rPr>
          <w:rFonts w:ascii="Times New Roman" w:eastAsia="SimSun" w:hAnsi="Times New Roman" w:cs="Times New Roman"/>
          <w:kern w:val="0"/>
          <w:sz w:val="24"/>
          <w:szCs w:val="24"/>
          <w:lang w:eastAsia="zh-CN"/>
          <w14:ligatures w14:val="none"/>
        </w:rPr>
        <w:t>Inisial nama, jenis kelamin, usia, Agama, pendidikan, pekerjaan, status perkawinan, siklus kemoterapi, stadium penyakit, keluarga yang selama ini merawat.</w:t>
      </w:r>
      <w:bookmarkStart w:id="258" w:name="_Hlk137452867"/>
      <w:bookmarkEnd w:id="257"/>
    </w:p>
    <w:p w14:paraId="58700264" w14:textId="48716730" w:rsidR="005F101E" w:rsidRPr="00C16660" w:rsidRDefault="005F101E" w:rsidP="00700DE1">
      <w:pPr>
        <w:pStyle w:val="DaftarParagraf"/>
        <w:numPr>
          <w:ilvl w:val="1"/>
          <w:numId w:val="35"/>
        </w:numPr>
        <w:spacing w:after="0" w:line="480" w:lineRule="auto"/>
        <w:rPr>
          <w:rFonts w:eastAsia="SimSun" w:cs="Times New Roman"/>
          <w:kern w:val="0"/>
          <w:szCs w:val="24"/>
          <w:lang w:eastAsia="zh-CN"/>
          <w14:ligatures w14:val="none"/>
        </w:rPr>
      </w:pPr>
      <w:r w:rsidRPr="00C16660">
        <w:rPr>
          <w:rFonts w:eastAsia="SimSun" w:cs="Times New Roman"/>
          <w:kern w:val="0"/>
          <w:szCs w:val="24"/>
          <w:lang w:eastAsia="zh-CN"/>
          <w14:ligatures w14:val="none"/>
        </w:rPr>
        <w:t>Instrumen Dukungan Keluarga</w:t>
      </w:r>
      <w:bookmarkStart w:id="259" w:name="_Hlk137452832"/>
      <w:bookmarkEnd w:id="258"/>
    </w:p>
    <w:p w14:paraId="5C18ACB7" w14:textId="0FC4CAE4" w:rsidR="005F101E" w:rsidRPr="00C16660" w:rsidRDefault="005F101E" w:rsidP="002727FE">
      <w:pPr>
        <w:spacing w:after="0" w:line="480" w:lineRule="auto"/>
        <w:ind w:firstLine="360"/>
        <w:contextualSpacing/>
        <w:jc w:val="both"/>
        <w:rPr>
          <w:rFonts w:ascii="Times New Roman" w:eastAsia="Calibri" w:hAnsi="Times New Roman" w:cs="Times New Roman"/>
          <w:kern w:val="0"/>
          <w:sz w:val="24"/>
          <w:szCs w:val="24"/>
          <w:lang w:val="fi-FI" w:bidi="ar-SA"/>
          <w14:ligatures w14:val="none"/>
        </w:rPr>
      </w:pPr>
      <w:r w:rsidRPr="00C16660">
        <w:rPr>
          <w:rFonts w:ascii="Times New Roman" w:eastAsia="Calibri" w:hAnsi="Times New Roman" w:cs="Times New Roman"/>
          <w:kern w:val="0"/>
          <w:sz w:val="24"/>
          <w:szCs w:val="24"/>
          <w:lang w:val="fi-FI" w:bidi="ar-SA"/>
          <w14:ligatures w14:val="none"/>
        </w:rPr>
        <w:t xml:space="preserve">Kuesioner dukungan keluarga berisikan pertanyaan terkait empat jenis dukungan keluarga antara lain </w:t>
      </w:r>
      <w:r w:rsidR="00160806" w:rsidRPr="00C16660">
        <w:rPr>
          <w:rFonts w:ascii="Times New Roman" w:eastAsia="Calibri" w:hAnsi="Times New Roman" w:cs="Times New Roman"/>
          <w:kern w:val="0"/>
          <w:sz w:val="24"/>
          <w:szCs w:val="24"/>
          <w:lang w:val="fi-FI" w:bidi="ar-SA"/>
          <w14:ligatures w14:val="none"/>
        </w:rPr>
        <w:t xml:space="preserve">: </w:t>
      </w:r>
    </w:p>
    <w:p w14:paraId="39A6D906" w14:textId="59232EC9" w:rsidR="005F101E" w:rsidRPr="00D51828" w:rsidRDefault="00D908FA" w:rsidP="00785E63">
      <w:pPr>
        <w:spacing w:after="0" w:line="480" w:lineRule="auto"/>
        <w:ind w:left="360" w:hanging="360"/>
        <w:contextualSpacing/>
        <w:jc w:val="both"/>
        <w:rPr>
          <w:rFonts w:ascii="Times New Roman" w:eastAsia="Calibri" w:hAnsi="Times New Roman" w:cs="Times New Roman"/>
          <w:kern w:val="0"/>
          <w:sz w:val="24"/>
          <w:szCs w:val="22"/>
          <w:lang w:val="fi-FI" w:bidi="ar-SA"/>
          <w14:ligatures w14:val="none"/>
        </w:rPr>
      </w:pPr>
      <w:r>
        <w:rPr>
          <w:rFonts w:ascii="Times New Roman" w:eastAsia="Calibri" w:hAnsi="Times New Roman" w:cs="Times New Roman"/>
          <w:kern w:val="0"/>
          <w:sz w:val="24"/>
          <w:szCs w:val="22"/>
          <w:lang w:val="fi-FI" w:bidi="ar-SA"/>
          <w14:ligatures w14:val="none"/>
        </w:rPr>
        <w:t>1</w:t>
      </w:r>
      <w:r w:rsidR="00975486">
        <w:rPr>
          <w:rFonts w:ascii="Times New Roman" w:eastAsia="Calibri" w:hAnsi="Times New Roman" w:cs="Times New Roman"/>
          <w:kern w:val="0"/>
          <w:sz w:val="24"/>
          <w:szCs w:val="22"/>
          <w:lang w:val="fi-FI" w:bidi="ar-SA"/>
          <w14:ligatures w14:val="none"/>
        </w:rPr>
        <w:t xml:space="preserve">). </w:t>
      </w:r>
      <w:r w:rsidR="005F101E" w:rsidRPr="00D51828">
        <w:rPr>
          <w:rFonts w:ascii="Times New Roman" w:eastAsia="Calibri" w:hAnsi="Times New Roman" w:cs="Times New Roman"/>
          <w:kern w:val="0"/>
          <w:sz w:val="24"/>
          <w:szCs w:val="22"/>
          <w:lang w:val="fi-FI" w:bidi="ar-SA"/>
          <w14:ligatures w14:val="none"/>
        </w:rPr>
        <w:t xml:space="preserve">Dukungan informasi terkait hal-hal yang disampaikan keluarga berupa nasihat, saran dan diskusi dalam menangani masalah (pertanyaan kuesioner nomor </w:t>
      </w:r>
      <w:r w:rsidR="005F101E" w:rsidRPr="00D51828">
        <w:rPr>
          <w:rFonts w:ascii="Times New Roman" w:eastAsia="Calibri" w:hAnsi="Times New Roman" w:cs="Times New Roman"/>
          <w:kern w:val="0"/>
          <w:sz w:val="24"/>
          <w:szCs w:val="22"/>
          <w:lang w:bidi="ar-SA"/>
          <w14:ligatures w14:val="none"/>
        </w:rPr>
        <w:t>1,2,3,4,5,6,7,8</w:t>
      </w:r>
      <w:r w:rsidR="005F101E" w:rsidRPr="00D51828">
        <w:rPr>
          <w:rFonts w:ascii="Times New Roman" w:eastAsia="Calibri" w:hAnsi="Times New Roman" w:cs="Times New Roman"/>
          <w:kern w:val="0"/>
          <w:sz w:val="24"/>
          <w:szCs w:val="22"/>
          <w:lang w:val="fi-FI" w:bidi="ar-SA"/>
          <w14:ligatures w14:val="none"/>
        </w:rPr>
        <w:t>)</w:t>
      </w:r>
      <w:r w:rsidR="00364729">
        <w:rPr>
          <w:rFonts w:ascii="Times New Roman" w:eastAsia="Calibri" w:hAnsi="Times New Roman" w:cs="Times New Roman"/>
          <w:kern w:val="0"/>
          <w:sz w:val="24"/>
          <w:szCs w:val="22"/>
          <w:lang w:val="fi-FI" w:bidi="ar-SA"/>
          <w14:ligatures w14:val="none"/>
        </w:rPr>
        <w:t>.</w:t>
      </w:r>
    </w:p>
    <w:p w14:paraId="0E8A97A4" w14:textId="14609DFD" w:rsidR="00975486" w:rsidRDefault="00D908FA" w:rsidP="00785E63">
      <w:pPr>
        <w:spacing w:after="0" w:line="480" w:lineRule="auto"/>
        <w:ind w:left="360" w:hanging="360"/>
        <w:contextualSpacing/>
        <w:jc w:val="both"/>
        <w:rPr>
          <w:rFonts w:ascii="Times New Roman" w:eastAsia="Calibri" w:hAnsi="Times New Roman" w:cs="Times New Roman"/>
          <w:kern w:val="0"/>
          <w:sz w:val="24"/>
          <w:szCs w:val="22"/>
          <w:lang w:val="fi-FI" w:bidi="ar-SA"/>
          <w14:ligatures w14:val="none"/>
        </w:rPr>
      </w:pPr>
      <w:r>
        <w:rPr>
          <w:rFonts w:ascii="Times New Roman" w:eastAsia="Calibri" w:hAnsi="Times New Roman" w:cs="Times New Roman"/>
          <w:kern w:val="0"/>
          <w:sz w:val="24"/>
          <w:szCs w:val="22"/>
          <w:lang w:val="fi-FI" w:bidi="ar-SA"/>
          <w14:ligatures w14:val="none"/>
        </w:rPr>
        <w:t>2</w:t>
      </w:r>
      <w:r w:rsidR="00975486">
        <w:rPr>
          <w:rFonts w:ascii="Times New Roman" w:eastAsia="Calibri" w:hAnsi="Times New Roman" w:cs="Times New Roman"/>
          <w:kern w:val="0"/>
          <w:sz w:val="24"/>
          <w:szCs w:val="22"/>
          <w:lang w:val="fi-FI" w:bidi="ar-SA"/>
          <w14:ligatures w14:val="none"/>
        </w:rPr>
        <w:t xml:space="preserve">). </w:t>
      </w:r>
      <w:r w:rsidR="005F101E" w:rsidRPr="00D51828">
        <w:rPr>
          <w:rFonts w:ascii="Times New Roman" w:eastAsia="Calibri" w:hAnsi="Times New Roman" w:cs="Times New Roman"/>
          <w:kern w:val="0"/>
          <w:sz w:val="24"/>
          <w:szCs w:val="22"/>
          <w:lang w:val="fi-FI" w:bidi="ar-SA"/>
          <w14:ligatures w14:val="none"/>
        </w:rPr>
        <w:t>Dukungan instrumental yang diberikan adalah keluarga berperan sebagai sumber pertolongan</w:t>
      </w:r>
      <w:r w:rsidR="00AF5ABC">
        <w:rPr>
          <w:rFonts w:ascii="Times New Roman" w:eastAsia="Calibri" w:hAnsi="Times New Roman" w:cs="Times New Roman"/>
          <w:kern w:val="0"/>
          <w:sz w:val="24"/>
          <w:szCs w:val="22"/>
          <w:lang w:val="fi-FI" w:bidi="ar-SA"/>
          <w14:ligatures w14:val="none"/>
        </w:rPr>
        <w:t xml:space="preserve"> </w:t>
      </w:r>
      <w:r w:rsidR="005F101E" w:rsidRPr="00D51828">
        <w:rPr>
          <w:rFonts w:ascii="Times New Roman" w:eastAsia="Calibri" w:hAnsi="Times New Roman" w:cs="Times New Roman"/>
          <w:kern w:val="0"/>
          <w:sz w:val="24"/>
          <w:szCs w:val="22"/>
          <w:lang w:val="fi-FI" w:bidi="ar-SA"/>
          <w14:ligatures w14:val="none"/>
        </w:rPr>
        <w:t>yang konkrit</w:t>
      </w:r>
      <w:r w:rsidR="00AF5ABC">
        <w:rPr>
          <w:rFonts w:ascii="Times New Roman" w:eastAsia="Calibri" w:hAnsi="Times New Roman" w:cs="Times New Roman"/>
          <w:kern w:val="0"/>
          <w:sz w:val="24"/>
          <w:szCs w:val="22"/>
          <w:lang w:val="fi-FI" w:bidi="ar-SA"/>
          <w14:ligatures w14:val="none"/>
        </w:rPr>
        <w:t xml:space="preserve"> </w:t>
      </w:r>
      <w:r w:rsidR="005F101E" w:rsidRPr="00D51828">
        <w:rPr>
          <w:rFonts w:ascii="Times New Roman" w:eastAsia="Calibri" w:hAnsi="Times New Roman" w:cs="Times New Roman"/>
          <w:kern w:val="0"/>
          <w:sz w:val="24"/>
          <w:szCs w:val="22"/>
          <w:lang w:val="fi-FI" w:bidi="ar-SA"/>
          <w14:ligatures w14:val="none"/>
        </w:rPr>
        <w:t xml:space="preserve">artinya keluarga memberikan dukungan </w:t>
      </w:r>
      <w:r w:rsidR="005F101E" w:rsidRPr="00D51828">
        <w:rPr>
          <w:rFonts w:ascii="Times New Roman" w:eastAsia="Calibri" w:hAnsi="Times New Roman" w:cs="Times New Roman"/>
          <w:kern w:val="0"/>
          <w:sz w:val="24"/>
          <w:szCs w:val="22"/>
          <w:lang w:val="fi-FI" w:bidi="ar-SA"/>
          <w14:ligatures w14:val="none"/>
        </w:rPr>
        <w:lastRenderedPageBreak/>
        <w:t>secara langsung meliputi bantuan material seperti tempat tinggal, meminjamkan atau memberikan uag untuk berobat, dan bantuan dalam mengerjakan tugas sehar-hari (pertanyaan nomo</w:t>
      </w:r>
      <w:r w:rsidR="005F101E" w:rsidRPr="00D51828">
        <w:rPr>
          <w:rFonts w:ascii="Times New Roman" w:eastAsia="Calibri" w:hAnsi="Times New Roman" w:cs="Times New Roman"/>
          <w:kern w:val="0"/>
          <w:sz w:val="24"/>
          <w:szCs w:val="22"/>
          <w:lang w:bidi="ar-SA"/>
          <w14:ligatures w14:val="none"/>
        </w:rPr>
        <w:t>r 9,10,11,12</w:t>
      </w:r>
      <w:r w:rsidR="005F101E" w:rsidRPr="00D51828">
        <w:rPr>
          <w:rFonts w:ascii="Times New Roman" w:eastAsia="Calibri" w:hAnsi="Times New Roman" w:cs="Times New Roman"/>
          <w:kern w:val="0"/>
          <w:sz w:val="24"/>
          <w:szCs w:val="22"/>
          <w:lang w:val="fi-FI" w:bidi="ar-SA"/>
          <w14:ligatures w14:val="none"/>
        </w:rPr>
        <w:t>)</w:t>
      </w:r>
      <w:r w:rsidR="00975486">
        <w:rPr>
          <w:rFonts w:ascii="Times New Roman" w:eastAsia="Calibri" w:hAnsi="Times New Roman" w:cs="Times New Roman"/>
          <w:kern w:val="0"/>
          <w:sz w:val="24"/>
          <w:szCs w:val="22"/>
          <w:lang w:val="fi-FI" w:bidi="ar-SA"/>
          <w14:ligatures w14:val="none"/>
        </w:rPr>
        <w:t>.</w:t>
      </w:r>
    </w:p>
    <w:p w14:paraId="51BEFE20" w14:textId="2C42185E" w:rsidR="005F101E" w:rsidRPr="00D51828" w:rsidRDefault="00D908FA" w:rsidP="00785E63">
      <w:pPr>
        <w:spacing w:after="0" w:line="480" w:lineRule="auto"/>
        <w:ind w:left="360" w:hanging="360"/>
        <w:contextualSpacing/>
        <w:jc w:val="both"/>
        <w:rPr>
          <w:rFonts w:ascii="Times New Roman" w:eastAsia="Calibri" w:hAnsi="Times New Roman" w:cs="Times New Roman"/>
          <w:kern w:val="0"/>
          <w:sz w:val="24"/>
          <w:szCs w:val="22"/>
          <w:lang w:val="fi-FI" w:bidi="ar-SA"/>
          <w14:ligatures w14:val="none"/>
        </w:rPr>
      </w:pPr>
      <w:r>
        <w:rPr>
          <w:rFonts w:ascii="Times New Roman" w:eastAsia="Calibri" w:hAnsi="Times New Roman" w:cs="Times New Roman"/>
          <w:kern w:val="0"/>
          <w:sz w:val="24"/>
          <w:szCs w:val="22"/>
          <w:lang w:val="fi-FI" w:bidi="ar-SA"/>
          <w14:ligatures w14:val="none"/>
        </w:rPr>
        <w:t>3</w:t>
      </w:r>
      <w:r w:rsidR="00975486">
        <w:rPr>
          <w:rFonts w:ascii="Times New Roman" w:eastAsia="Calibri" w:hAnsi="Times New Roman" w:cs="Times New Roman"/>
          <w:kern w:val="0"/>
          <w:sz w:val="24"/>
          <w:szCs w:val="22"/>
          <w:lang w:val="fi-FI" w:bidi="ar-SA"/>
          <w14:ligatures w14:val="none"/>
        </w:rPr>
        <w:t xml:space="preserve">). </w:t>
      </w:r>
      <w:r w:rsidR="005F101E" w:rsidRPr="00D51828">
        <w:rPr>
          <w:rFonts w:ascii="Times New Roman" w:eastAsia="Calibri" w:hAnsi="Times New Roman" w:cs="Times New Roman"/>
          <w:kern w:val="0"/>
          <w:sz w:val="24"/>
          <w:szCs w:val="22"/>
          <w:lang w:val="fi-FI" w:bidi="ar-SA"/>
          <w14:ligatures w14:val="none"/>
        </w:rPr>
        <w:t>Dukungan emosional</w:t>
      </w:r>
      <w:r w:rsidR="00AF5ABC">
        <w:rPr>
          <w:rFonts w:ascii="Times New Roman" w:eastAsia="Calibri" w:hAnsi="Times New Roman" w:cs="Times New Roman"/>
          <w:kern w:val="0"/>
          <w:sz w:val="24"/>
          <w:szCs w:val="22"/>
          <w:lang w:val="fi-FI" w:bidi="ar-SA"/>
          <w14:ligatures w14:val="none"/>
        </w:rPr>
        <w:t xml:space="preserve"> </w:t>
      </w:r>
      <w:r w:rsidR="005F101E" w:rsidRPr="00D51828">
        <w:rPr>
          <w:rFonts w:ascii="Times New Roman" w:eastAsia="Calibri" w:hAnsi="Times New Roman" w:cs="Times New Roman"/>
          <w:kern w:val="0"/>
          <w:sz w:val="24"/>
          <w:szCs w:val="22"/>
          <w:lang w:val="fi-FI" w:bidi="ar-SA"/>
          <w14:ligatures w14:val="none"/>
        </w:rPr>
        <w:t xml:space="preserve">berfungsi sebagai tempat pemulihan emosional dan </w:t>
      </w:r>
      <w:r w:rsidR="00160806">
        <w:rPr>
          <w:rFonts w:ascii="Times New Roman" w:eastAsia="Calibri" w:hAnsi="Times New Roman" w:cs="Times New Roman"/>
          <w:kern w:val="0"/>
          <w:sz w:val="24"/>
          <w:szCs w:val="22"/>
          <w:lang w:val="fi-FI" w:bidi="ar-SA"/>
          <w14:ligatures w14:val="none"/>
        </w:rPr>
        <w:t xml:space="preserve"> </w:t>
      </w:r>
      <w:r w:rsidR="005F101E" w:rsidRPr="00D51828">
        <w:rPr>
          <w:rFonts w:ascii="Times New Roman" w:eastAsia="Calibri" w:hAnsi="Times New Roman" w:cs="Times New Roman"/>
          <w:kern w:val="0"/>
          <w:sz w:val="24"/>
          <w:szCs w:val="22"/>
          <w:lang w:val="fi-FI" w:bidi="ar-SA"/>
          <w14:ligatures w14:val="none"/>
        </w:rPr>
        <w:t xml:space="preserve">meningkatkan moral keluarga berupa ekspresi empati, simpati, perhatian dan semangat (pertanyaan nomor </w:t>
      </w:r>
      <w:r w:rsidR="005F101E" w:rsidRPr="00D51828">
        <w:rPr>
          <w:rFonts w:ascii="Times New Roman" w:eastAsia="Calibri" w:hAnsi="Times New Roman" w:cs="Times New Roman"/>
          <w:kern w:val="0"/>
          <w:sz w:val="24"/>
          <w:szCs w:val="22"/>
          <w:lang w:bidi="ar-SA"/>
          <w14:ligatures w14:val="none"/>
        </w:rPr>
        <w:t>13,14,15)</w:t>
      </w:r>
    </w:p>
    <w:p w14:paraId="32406CD1" w14:textId="2C32F51D" w:rsidR="002727FE" w:rsidRDefault="00D908FA" w:rsidP="002727FE">
      <w:pPr>
        <w:spacing w:after="0" w:line="480" w:lineRule="auto"/>
        <w:ind w:left="360" w:hanging="360"/>
        <w:contextualSpacing/>
        <w:jc w:val="both"/>
        <w:rPr>
          <w:rFonts w:ascii="Times New Roman" w:eastAsia="Calibri" w:hAnsi="Times New Roman" w:cs="Times New Roman"/>
          <w:kern w:val="0"/>
          <w:sz w:val="24"/>
          <w:szCs w:val="22"/>
          <w:lang w:val="fi-FI" w:bidi="ar-SA"/>
          <w14:ligatures w14:val="none"/>
        </w:rPr>
      </w:pPr>
      <w:r>
        <w:rPr>
          <w:rFonts w:ascii="Times New Roman" w:eastAsia="Calibri" w:hAnsi="Times New Roman" w:cs="Times New Roman"/>
          <w:kern w:val="0"/>
          <w:sz w:val="24"/>
          <w:szCs w:val="22"/>
          <w:lang w:val="fi-FI" w:bidi="ar-SA"/>
          <w14:ligatures w14:val="none"/>
        </w:rPr>
        <w:t>4</w:t>
      </w:r>
      <w:r w:rsidR="00975486">
        <w:rPr>
          <w:rFonts w:ascii="Times New Roman" w:eastAsia="Calibri" w:hAnsi="Times New Roman" w:cs="Times New Roman"/>
          <w:kern w:val="0"/>
          <w:sz w:val="24"/>
          <w:szCs w:val="22"/>
          <w:lang w:val="fi-FI" w:bidi="ar-SA"/>
          <w14:ligatures w14:val="none"/>
        </w:rPr>
        <w:t xml:space="preserve">). </w:t>
      </w:r>
      <w:r w:rsidR="005F101E" w:rsidRPr="00D51828">
        <w:rPr>
          <w:rFonts w:ascii="Times New Roman" w:eastAsia="Calibri" w:hAnsi="Times New Roman" w:cs="Times New Roman"/>
          <w:kern w:val="0"/>
          <w:sz w:val="24"/>
          <w:szCs w:val="22"/>
          <w:lang w:val="fi-FI" w:bidi="ar-SA"/>
          <w14:ligatures w14:val="none"/>
        </w:rPr>
        <w:t>Dukungan penghargaan (memberikan penghargaan positif)</w:t>
      </w:r>
      <w:r w:rsidR="00AF5ABC">
        <w:rPr>
          <w:rFonts w:ascii="Times New Roman" w:eastAsia="Calibri" w:hAnsi="Times New Roman" w:cs="Times New Roman"/>
          <w:kern w:val="0"/>
          <w:sz w:val="24"/>
          <w:szCs w:val="22"/>
          <w:lang w:val="fi-FI" w:bidi="ar-SA"/>
          <w14:ligatures w14:val="none"/>
        </w:rPr>
        <w:t xml:space="preserve"> </w:t>
      </w:r>
      <w:r w:rsidR="005F101E" w:rsidRPr="00D51828">
        <w:rPr>
          <w:rFonts w:ascii="Times New Roman" w:eastAsia="Calibri" w:hAnsi="Times New Roman" w:cs="Times New Roman"/>
          <w:kern w:val="0"/>
          <w:sz w:val="24"/>
          <w:szCs w:val="22"/>
          <w:lang w:val="fi-FI" w:bidi="ar-SA"/>
          <w14:ligatures w14:val="none"/>
        </w:rPr>
        <w:t>berperan sebagai pembimbing dan membantu individu dalam merantai pemecahan masalah dalam bentuk ekspresi penghargaan yang positif seperti pernyataan setuju terhadap ide</w:t>
      </w:r>
      <w:r w:rsidR="00AF5ABC">
        <w:rPr>
          <w:rFonts w:ascii="Times New Roman" w:eastAsia="Calibri" w:hAnsi="Times New Roman" w:cs="Times New Roman"/>
          <w:kern w:val="0"/>
          <w:sz w:val="24"/>
          <w:szCs w:val="22"/>
          <w:lang w:val="fi-FI" w:bidi="ar-SA"/>
          <w14:ligatures w14:val="none"/>
        </w:rPr>
        <w:t xml:space="preserve"> </w:t>
      </w:r>
      <w:r w:rsidR="005F101E" w:rsidRPr="00D51828">
        <w:rPr>
          <w:rFonts w:ascii="Times New Roman" w:eastAsia="Calibri" w:hAnsi="Times New Roman" w:cs="Times New Roman"/>
          <w:kern w:val="0"/>
          <w:sz w:val="24"/>
          <w:szCs w:val="22"/>
          <w:lang w:val="fi-FI" w:bidi="ar-SA"/>
          <w14:ligatures w14:val="none"/>
        </w:rPr>
        <w:t>-</w:t>
      </w:r>
      <w:r w:rsidR="00AF5ABC">
        <w:rPr>
          <w:rFonts w:ascii="Times New Roman" w:eastAsia="Calibri" w:hAnsi="Times New Roman" w:cs="Times New Roman"/>
          <w:kern w:val="0"/>
          <w:sz w:val="24"/>
          <w:szCs w:val="22"/>
          <w:lang w:val="fi-FI" w:bidi="ar-SA"/>
          <w14:ligatures w14:val="none"/>
        </w:rPr>
        <w:t xml:space="preserve"> </w:t>
      </w:r>
      <w:r w:rsidR="005F101E" w:rsidRPr="00D51828">
        <w:rPr>
          <w:rFonts w:ascii="Times New Roman" w:eastAsia="Calibri" w:hAnsi="Times New Roman" w:cs="Times New Roman"/>
          <w:kern w:val="0"/>
          <w:sz w:val="24"/>
          <w:szCs w:val="22"/>
          <w:lang w:val="fi-FI" w:bidi="ar-SA"/>
          <w14:ligatures w14:val="none"/>
        </w:rPr>
        <w:t xml:space="preserve">ide yang diutarakan dan penghargaan atas keberhasilan dalam menjalani proses pengobatan (pertanyaan nomor </w:t>
      </w:r>
      <w:r w:rsidR="005F101E" w:rsidRPr="00D51828">
        <w:rPr>
          <w:rFonts w:ascii="Times New Roman" w:eastAsia="Calibri" w:hAnsi="Times New Roman" w:cs="Times New Roman"/>
          <w:kern w:val="0"/>
          <w:sz w:val="24"/>
          <w:szCs w:val="22"/>
          <w:lang w:bidi="ar-SA"/>
          <w14:ligatures w14:val="none"/>
        </w:rPr>
        <w:t>16,17,18,19</w:t>
      </w:r>
      <w:r w:rsidR="005F101E" w:rsidRPr="00D51828">
        <w:rPr>
          <w:rFonts w:ascii="Times New Roman" w:eastAsia="Calibri" w:hAnsi="Times New Roman" w:cs="Times New Roman"/>
          <w:kern w:val="0"/>
          <w:sz w:val="24"/>
          <w:szCs w:val="22"/>
          <w:lang w:val="fi-FI" w:bidi="ar-SA"/>
          <w14:ligatures w14:val="none"/>
        </w:rPr>
        <w:t>)</w:t>
      </w:r>
      <w:r w:rsidR="00160806">
        <w:rPr>
          <w:rFonts w:ascii="Times New Roman" w:eastAsia="Calibri" w:hAnsi="Times New Roman" w:cs="Times New Roman"/>
          <w:kern w:val="0"/>
          <w:sz w:val="24"/>
          <w:szCs w:val="22"/>
          <w:lang w:val="fi-FI" w:bidi="ar-SA"/>
          <w14:ligatures w14:val="none"/>
        </w:rPr>
        <w:t>.</w:t>
      </w:r>
    </w:p>
    <w:p w14:paraId="7C09D715" w14:textId="56F5E433" w:rsidR="00F665A9" w:rsidRPr="00FD791B" w:rsidRDefault="005F101E" w:rsidP="002727FE">
      <w:pPr>
        <w:spacing w:after="0" w:line="480" w:lineRule="auto"/>
        <w:ind w:firstLine="360"/>
        <w:contextualSpacing/>
        <w:jc w:val="both"/>
        <w:rPr>
          <w:rFonts w:ascii="Times New Roman" w:eastAsia="Calibri" w:hAnsi="Times New Roman" w:cs="Times New Roman"/>
          <w:kern w:val="0"/>
          <w:sz w:val="24"/>
          <w:szCs w:val="22"/>
          <w:lang w:val="en-US" w:bidi="ar-SA"/>
          <w14:ligatures w14:val="none"/>
        </w:rPr>
      </w:pPr>
      <w:r w:rsidRPr="00160806">
        <w:rPr>
          <w:rFonts w:ascii="Times New Roman" w:eastAsia="Calibri" w:hAnsi="Times New Roman" w:cs="Times New Roman"/>
          <w:kern w:val="0"/>
          <w:sz w:val="24"/>
          <w:szCs w:val="22"/>
          <w:lang w:val="en-US" w:bidi="ar-SA"/>
          <w14:ligatures w14:val="none"/>
        </w:rPr>
        <w:t xml:space="preserve">Kuesioner dukungan keluarga menggunakan kuesioner baku </w:t>
      </w:r>
      <w:r w:rsidRPr="00160806">
        <w:rPr>
          <w:rFonts w:ascii="Times New Roman" w:eastAsia="Calibri" w:hAnsi="Times New Roman" w:cs="Times New Roman"/>
          <w:i/>
          <w:kern w:val="0"/>
          <w:sz w:val="24"/>
          <w:szCs w:val="22"/>
          <w:lang w:val="en-US" w:bidi="ar-SA"/>
          <w14:ligatures w14:val="none"/>
        </w:rPr>
        <w:t xml:space="preserve">Questionnaire of Medical Outcomes Study: Social Support Survey </w:t>
      </w:r>
      <w:r w:rsidRPr="00160806">
        <w:rPr>
          <w:rFonts w:ascii="Times New Roman" w:eastAsia="Calibri" w:hAnsi="Times New Roman" w:cs="Times New Roman"/>
          <w:kern w:val="0"/>
          <w:sz w:val="24"/>
          <w:szCs w:val="22"/>
          <w:lang w:val="en-US" w:bidi="ar-SA"/>
          <w14:ligatures w14:val="none"/>
        </w:rPr>
        <w:t xml:space="preserve">berdasarkan teori Friedman. </w:t>
      </w:r>
      <w:r w:rsidRPr="00D51828">
        <w:rPr>
          <w:rFonts w:ascii="Times New Roman" w:eastAsia="Calibri" w:hAnsi="Times New Roman" w:cs="Times New Roman"/>
          <w:kern w:val="0"/>
          <w:sz w:val="24"/>
          <w:szCs w:val="22"/>
          <w:lang w:val="en-US" w:bidi="ar-SA"/>
          <w14:ligatures w14:val="none"/>
        </w:rPr>
        <w:t>Kuesioner ini berjumlah 19 pertanyaan dengan menggunakan 5 pilihan jawaban skala likert yaitu selalu (5), sering (4), kadang-kadang (3), jarang (2), dan tidak pernah (1).</w:t>
      </w:r>
    </w:p>
    <w:p w14:paraId="4546DA73" w14:textId="3F98B3FE" w:rsidR="005F101E" w:rsidRPr="00D51828" w:rsidRDefault="005F101E" w:rsidP="00785E63">
      <w:pPr>
        <w:spacing w:after="0" w:line="480" w:lineRule="auto"/>
        <w:ind w:firstLine="360"/>
        <w:contextualSpacing/>
        <w:jc w:val="both"/>
        <w:rPr>
          <w:rFonts w:ascii="Times New Roman" w:eastAsia="Calibri" w:hAnsi="Times New Roman" w:cs="Times New Roman"/>
          <w:kern w:val="0"/>
          <w:sz w:val="24"/>
          <w:szCs w:val="22"/>
          <w:lang w:val="fi-FI" w:bidi="ar-SA"/>
          <w14:ligatures w14:val="none"/>
        </w:rPr>
      </w:pPr>
      <w:r w:rsidRPr="00DC1239">
        <w:rPr>
          <w:rFonts w:ascii="Times New Roman" w:eastAsia="Calibri" w:hAnsi="Times New Roman" w:cs="Times New Roman"/>
          <w:kern w:val="0"/>
          <w:sz w:val="24"/>
          <w:szCs w:val="22"/>
          <w:lang w:val="en-US" w:bidi="ar-SA"/>
          <w14:ligatures w14:val="none"/>
        </w:rPr>
        <w:t xml:space="preserve"> </w:t>
      </w:r>
      <w:r w:rsidRPr="00D51828">
        <w:rPr>
          <w:rFonts w:ascii="Times New Roman" w:eastAsia="Calibri" w:hAnsi="Times New Roman" w:cs="Times New Roman"/>
          <w:kern w:val="0"/>
          <w:sz w:val="24"/>
          <w:szCs w:val="22"/>
          <w:lang w:bidi="ar-SA"/>
          <w14:ligatures w14:val="none"/>
        </w:rPr>
        <w:t>P</w:t>
      </w:r>
      <w:r w:rsidRPr="00D51828">
        <w:rPr>
          <w:rFonts w:ascii="Times New Roman" w:eastAsia="Calibri" w:hAnsi="Times New Roman" w:cs="Times New Roman"/>
          <w:kern w:val="0"/>
          <w:sz w:val="24"/>
          <w:szCs w:val="22"/>
          <w:lang w:val="fi-FI" w:bidi="ar-SA"/>
          <w14:ligatures w14:val="none"/>
        </w:rPr>
        <w:t>endapat ini dinyatakan dalam tingkat persetujuan (1-5) pernyataan yang disusun peneliti</w:t>
      </w:r>
      <w:r w:rsidRPr="00D51828">
        <w:rPr>
          <w:rFonts w:ascii="Times New Roman" w:eastAsia="Calibri" w:hAnsi="Times New Roman" w:cs="Times New Roman"/>
          <w:kern w:val="0"/>
          <w:sz w:val="24"/>
          <w:szCs w:val="22"/>
          <w:lang w:bidi="ar-SA"/>
          <w14:ligatures w14:val="none"/>
        </w:rPr>
        <w:t>, berdasarkan</w:t>
      </w:r>
      <w:r w:rsidRPr="00D51828">
        <w:rPr>
          <w:rFonts w:ascii="Times New Roman" w:eastAsia="Calibri" w:hAnsi="Times New Roman" w:cs="Times New Roman"/>
          <w:kern w:val="0"/>
          <w:sz w:val="24"/>
          <w:szCs w:val="22"/>
          <w:lang w:val="fi-FI" w:bidi="ar-SA"/>
          <w14:ligatures w14:val="none"/>
        </w:rPr>
        <w:t xml:space="preserve"> </w:t>
      </w:r>
      <w:r w:rsidRPr="00D51828">
        <w:rPr>
          <w:rFonts w:ascii="Times New Roman" w:eastAsia="Calibri" w:hAnsi="Times New Roman" w:cs="Times New Roman"/>
          <w:kern w:val="0"/>
          <w:sz w:val="24"/>
          <w:szCs w:val="22"/>
          <w:lang w:val="fi-FI" w:bidi="ar-SA"/>
          <w14:ligatures w14:val="none"/>
        </w:rPr>
        <w:fldChar w:fldCharType="begin" w:fldLock="1"/>
      </w:r>
      <w:r w:rsidRPr="00D51828">
        <w:rPr>
          <w:rFonts w:ascii="Times New Roman" w:eastAsia="Calibri" w:hAnsi="Times New Roman" w:cs="Times New Roman"/>
          <w:kern w:val="0"/>
          <w:sz w:val="24"/>
          <w:szCs w:val="22"/>
          <w:lang w:val="fi-FI" w:bidi="ar-SA"/>
          <w14:ligatures w14:val="none"/>
        </w:rPr>
        <w:instrText>ADDIN CSL_CITATION {"citationItems":[{"id":"ITEM-1","itemData":{"abstract":"Stroke is responsible for more than two thirds (70%) death of the global population. Stroke is one of the leading causes of death and pain (neurological disability) in Indonesia, which is the second of tenth major diseases of inpatient care in a hospital in 2009 with the highest percentage in North Sumatra. One effort that can be done that is by providing rehabilitation as a standard recovery of bodily functions. The success of the process is achieved through the role of the family in the form of support that can affect the results of healing patients. Family support in the form of information, emotional support, instrumental, and assessment are believed to increase the motivation of patients can also determine the outcome. The purpose of this research is to know the description of family support in rehabilition in stroke patients in H. Adam Malik General Hospital Center through a descriptive research with cross sectional design. Samples taken are a family of stroke patients who underwent rehabilitation at the time of research in Haji Adam Malik General Hospital Center performed by way of systemic random sampling of 100 samples. The data obtained through a interviews of Questionnaire of Medical Outcomes Study: Social Support Survey and analyzed by univariate SPSS. More than half of the respondents gave a less family support to patients that is as much as 51 people (51%), with the rest giving a good family support that as many as 49 people (49%). The family should be expected to know the components of the family support and fully support the patient in undergoing medical programs. Therefore, through education and counseling from the hospital and the related installations to escort of stroke patients, as well as the efforts by the Department of Health guidance in general to the public at large or by any officer of the hospital at the time of the initial patient to receive the companion stroke patients, is expected to be the achievement of a better support and as fully as possible to patients in rehabilitation.","author":[{"dropping-particle":"","family":"Tarigan","given":"Ananda Putri","non-dropping-particle":"","parse-names":false,"suffix":""}],"id":"ITEM-1","issued":{"date-parts":[["2014"]]},"title":"Dukungan Keluarga Dalam Upaya Rehabilitasi Pada Pasien Stroke di RSUP H. Adam Malik","type":"article-journal"},"uris":["http://www.mendeley.com/documents/?uuid=dd93f6a5-2aa9-4ff8-b62f-d4729f74f14e"]}],"mendeley":{"formattedCitation":"(Tarigan, 2014)","plainTextFormattedCitation":"(Tarigan, 2014)","previouslyFormattedCitation":"(Tarigan, 2014)"},"properties":{"noteIndex":0},"schema":"https://github.com/citation-style-language/schema/raw/master/csl-citation.json"}</w:instrText>
      </w:r>
      <w:r w:rsidRPr="00D51828">
        <w:rPr>
          <w:rFonts w:ascii="Times New Roman" w:eastAsia="Calibri" w:hAnsi="Times New Roman" w:cs="Times New Roman"/>
          <w:kern w:val="0"/>
          <w:sz w:val="24"/>
          <w:szCs w:val="22"/>
          <w:lang w:val="fi-FI" w:bidi="ar-SA"/>
          <w14:ligatures w14:val="none"/>
        </w:rPr>
        <w:fldChar w:fldCharType="separate"/>
      </w:r>
      <w:r w:rsidRPr="00D51828">
        <w:rPr>
          <w:rFonts w:ascii="Times New Roman" w:eastAsia="Calibri" w:hAnsi="Times New Roman" w:cs="Times New Roman"/>
          <w:noProof/>
          <w:kern w:val="0"/>
          <w:sz w:val="24"/>
          <w:szCs w:val="22"/>
          <w:lang w:val="fi-FI" w:bidi="ar-SA"/>
          <w14:ligatures w14:val="none"/>
        </w:rPr>
        <w:t>(Tarigan, 2014)</w:t>
      </w:r>
      <w:r w:rsidRPr="00D51828">
        <w:rPr>
          <w:rFonts w:ascii="Times New Roman" w:eastAsia="Calibri" w:hAnsi="Times New Roman" w:cs="Times New Roman"/>
          <w:kern w:val="0"/>
          <w:sz w:val="24"/>
          <w:szCs w:val="22"/>
          <w:lang w:val="fi-FI" w:bidi="ar-SA"/>
          <w14:ligatures w14:val="none"/>
        </w:rPr>
        <w:fldChar w:fldCharType="end"/>
      </w:r>
      <w:r w:rsidRPr="00D51828">
        <w:rPr>
          <w:rFonts w:ascii="Times New Roman" w:eastAsia="Calibri" w:hAnsi="Times New Roman" w:cs="Times New Roman"/>
          <w:kern w:val="0"/>
          <w:sz w:val="24"/>
          <w:szCs w:val="22"/>
          <w:lang w:val="fi-FI" w:bidi="ar-SA"/>
          <w14:ligatures w14:val="none"/>
        </w:rPr>
        <w:t>.</w:t>
      </w:r>
    </w:p>
    <w:p w14:paraId="4A374392" w14:textId="3E8DC855" w:rsidR="005F101E" w:rsidRPr="00D51828" w:rsidRDefault="005F101E" w:rsidP="00975486">
      <w:pPr>
        <w:spacing w:after="0" w:line="480" w:lineRule="auto"/>
        <w:contextualSpacing/>
        <w:jc w:val="both"/>
        <w:rPr>
          <w:rFonts w:ascii="Times New Roman" w:eastAsia="Calibri" w:hAnsi="Times New Roman" w:cs="Times New Roman"/>
          <w:kern w:val="0"/>
          <w:sz w:val="24"/>
          <w:szCs w:val="22"/>
          <w:lang w:val="fi-FI" w:bidi="ar-SA"/>
          <w14:ligatures w14:val="none"/>
        </w:rPr>
      </w:pPr>
      <w:r w:rsidRPr="00D51828">
        <w:rPr>
          <w:rFonts w:ascii="Times New Roman" w:eastAsia="Calibri" w:hAnsi="Times New Roman" w:cs="Times New Roman"/>
          <w:kern w:val="0"/>
          <w:sz w:val="24"/>
          <w:szCs w:val="22"/>
          <w:lang w:val="fi-FI" w:bidi="ar-SA"/>
          <w14:ligatures w14:val="none"/>
        </w:rPr>
        <w:t>Selalu</w:t>
      </w:r>
      <w:r w:rsidR="009A3490">
        <w:rPr>
          <w:rFonts w:ascii="Times New Roman" w:eastAsia="Calibri" w:hAnsi="Times New Roman" w:cs="Times New Roman"/>
          <w:kern w:val="0"/>
          <w:sz w:val="24"/>
          <w:szCs w:val="22"/>
          <w:lang w:val="fi-FI" w:bidi="ar-SA"/>
          <w14:ligatures w14:val="none"/>
        </w:rPr>
        <w:tab/>
      </w:r>
      <w:r w:rsidRPr="00D51828">
        <w:rPr>
          <w:rFonts w:ascii="Times New Roman" w:eastAsia="Calibri" w:hAnsi="Times New Roman" w:cs="Times New Roman"/>
          <w:kern w:val="0"/>
          <w:sz w:val="24"/>
          <w:szCs w:val="22"/>
          <w:lang w:val="fi-FI" w:bidi="ar-SA"/>
          <w14:ligatures w14:val="none"/>
        </w:rPr>
        <w:t>: (5-6 kali/minggu)</w:t>
      </w:r>
    </w:p>
    <w:p w14:paraId="4528110E" w14:textId="42784198" w:rsidR="005F101E" w:rsidRPr="00D51828" w:rsidRDefault="005F101E" w:rsidP="00975486">
      <w:pPr>
        <w:spacing w:after="0" w:line="480" w:lineRule="auto"/>
        <w:contextualSpacing/>
        <w:jc w:val="both"/>
        <w:rPr>
          <w:rFonts w:ascii="Times New Roman" w:eastAsia="Calibri" w:hAnsi="Times New Roman" w:cs="Times New Roman"/>
          <w:kern w:val="0"/>
          <w:sz w:val="24"/>
          <w:szCs w:val="22"/>
          <w:lang w:val="fi-FI" w:bidi="ar-SA"/>
          <w14:ligatures w14:val="none"/>
        </w:rPr>
      </w:pPr>
      <w:r w:rsidRPr="00D51828">
        <w:rPr>
          <w:rFonts w:ascii="Times New Roman" w:eastAsia="Calibri" w:hAnsi="Times New Roman" w:cs="Times New Roman"/>
          <w:kern w:val="0"/>
          <w:sz w:val="24"/>
          <w:szCs w:val="22"/>
          <w:lang w:val="fi-FI" w:bidi="ar-SA"/>
          <w14:ligatures w14:val="none"/>
        </w:rPr>
        <w:t>Sering</w:t>
      </w:r>
      <w:r w:rsidRPr="00D51828">
        <w:rPr>
          <w:rFonts w:ascii="Times New Roman" w:eastAsia="Calibri" w:hAnsi="Times New Roman" w:cs="Times New Roman"/>
          <w:kern w:val="0"/>
          <w:sz w:val="24"/>
          <w:szCs w:val="22"/>
          <w:lang w:val="fi-FI" w:bidi="ar-SA"/>
          <w14:ligatures w14:val="none"/>
        </w:rPr>
        <w:tab/>
        <w:t>: (3-4 kali/minggu)</w:t>
      </w:r>
    </w:p>
    <w:p w14:paraId="2D2317D6" w14:textId="45E70730" w:rsidR="005F101E" w:rsidRPr="00D51828" w:rsidRDefault="005F101E" w:rsidP="00975486">
      <w:pPr>
        <w:spacing w:after="0" w:line="480" w:lineRule="auto"/>
        <w:contextualSpacing/>
        <w:jc w:val="both"/>
        <w:rPr>
          <w:rFonts w:ascii="Times New Roman" w:eastAsia="Calibri" w:hAnsi="Times New Roman" w:cs="Times New Roman"/>
          <w:kern w:val="0"/>
          <w:sz w:val="24"/>
          <w:szCs w:val="22"/>
          <w:lang w:val="fi-FI" w:bidi="ar-SA"/>
          <w14:ligatures w14:val="none"/>
        </w:rPr>
      </w:pPr>
      <w:r w:rsidRPr="00D51828">
        <w:rPr>
          <w:rFonts w:ascii="Times New Roman" w:eastAsia="Calibri" w:hAnsi="Times New Roman" w:cs="Times New Roman"/>
          <w:kern w:val="0"/>
          <w:sz w:val="24"/>
          <w:szCs w:val="22"/>
          <w:lang w:val="fi-FI" w:bidi="ar-SA"/>
          <w14:ligatures w14:val="none"/>
        </w:rPr>
        <w:t xml:space="preserve">Kadang-kadang </w:t>
      </w:r>
      <w:r w:rsidRPr="00D51828">
        <w:rPr>
          <w:rFonts w:ascii="Times New Roman" w:eastAsia="Calibri" w:hAnsi="Times New Roman" w:cs="Times New Roman"/>
          <w:kern w:val="0"/>
          <w:sz w:val="24"/>
          <w:szCs w:val="22"/>
          <w:lang w:val="fi-FI" w:bidi="ar-SA"/>
          <w14:ligatures w14:val="none"/>
        </w:rPr>
        <w:tab/>
        <w:t>: (2-3 kali/minggu)</w:t>
      </w:r>
    </w:p>
    <w:p w14:paraId="73D633B4" w14:textId="35DED330" w:rsidR="00160806" w:rsidRDefault="005F101E" w:rsidP="0000314E">
      <w:pPr>
        <w:spacing w:after="0" w:line="480" w:lineRule="auto"/>
        <w:contextualSpacing/>
        <w:jc w:val="both"/>
        <w:rPr>
          <w:rFonts w:ascii="Times New Roman" w:eastAsia="Calibri" w:hAnsi="Times New Roman" w:cs="Times New Roman"/>
          <w:kern w:val="0"/>
          <w:sz w:val="24"/>
          <w:szCs w:val="22"/>
          <w:lang w:val="fi-FI" w:bidi="ar-SA"/>
          <w14:ligatures w14:val="none"/>
        </w:rPr>
      </w:pPr>
      <w:r w:rsidRPr="00D51828">
        <w:rPr>
          <w:rFonts w:ascii="Times New Roman" w:eastAsia="Calibri" w:hAnsi="Times New Roman" w:cs="Times New Roman"/>
          <w:kern w:val="0"/>
          <w:sz w:val="24"/>
          <w:szCs w:val="22"/>
          <w:lang w:val="fi-FI" w:bidi="ar-SA"/>
          <w14:ligatures w14:val="none"/>
        </w:rPr>
        <w:t xml:space="preserve">Jarang </w:t>
      </w:r>
      <w:r w:rsidRPr="00D51828">
        <w:rPr>
          <w:rFonts w:ascii="Times New Roman" w:eastAsia="Calibri" w:hAnsi="Times New Roman" w:cs="Times New Roman"/>
          <w:kern w:val="0"/>
          <w:sz w:val="24"/>
          <w:szCs w:val="22"/>
          <w:lang w:val="fi-FI" w:bidi="ar-SA"/>
          <w14:ligatures w14:val="none"/>
        </w:rPr>
        <w:tab/>
        <w:t>: (1-2 kali/minggu)</w:t>
      </w:r>
    </w:p>
    <w:p w14:paraId="618C7524" w14:textId="77777777" w:rsidR="00785E63" w:rsidRDefault="00785E63" w:rsidP="0000314E">
      <w:pPr>
        <w:spacing w:after="0" w:line="480" w:lineRule="auto"/>
        <w:contextualSpacing/>
        <w:jc w:val="both"/>
        <w:rPr>
          <w:rFonts w:ascii="Times New Roman" w:eastAsia="Calibri" w:hAnsi="Times New Roman" w:cs="Times New Roman"/>
          <w:kern w:val="0"/>
          <w:sz w:val="24"/>
          <w:szCs w:val="22"/>
          <w:lang w:val="fi-FI" w:bidi="ar-SA"/>
          <w14:ligatures w14:val="none"/>
        </w:rPr>
      </w:pPr>
    </w:p>
    <w:p w14:paraId="5CC1FDB3" w14:textId="77777777" w:rsidR="00785E63" w:rsidRDefault="00785E63" w:rsidP="00785E63">
      <w:pPr>
        <w:spacing w:after="0" w:line="480" w:lineRule="auto"/>
        <w:contextualSpacing/>
        <w:jc w:val="both"/>
        <w:rPr>
          <w:rFonts w:ascii="Times New Roman" w:eastAsia="Calibri" w:hAnsi="Times New Roman" w:cs="Times New Roman"/>
          <w:kern w:val="0"/>
          <w:sz w:val="24"/>
          <w:szCs w:val="22"/>
          <w:lang w:val="fi-FI" w:bidi="ar-SA"/>
          <w14:ligatures w14:val="none"/>
        </w:rPr>
      </w:pPr>
    </w:p>
    <w:p w14:paraId="3B51141D" w14:textId="58695A81" w:rsidR="002E118E" w:rsidRDefault="005F101E" w:rsidP="00785E63">
      <w:pPr>
        <w:spacing w:after="0" w:line="480" w:lineRule="auto"/>
        <w:ind w:firstLine="360"/>
        <w:contextualSpacing/>
        <w:jc w:val="both"/>
        <w:rPr>
          <w:rFonts w:ascii="Times New Roman" w:eastAsia="Calibri" w:hAnsi="Times New Roman" w:cs="Times New Roman"/>
          <w:kern w:val="0"/>
          <w:sz w:val="24"/>
          <w:szCs w:val="22"/>
          <w:lang w:val="fi-FI" w:bidi="ar-SA"/>
          <w14:ligatures w14:val="none"/>
        </w:rPr>
      </w:pPr>
      <w:bookmarkStart w:id="260" w:name="_Hlk160688343"/>
      <w:r w:rsidRPr="00D51828">
        <w:rPr>
          <w:rFonts w:ascii="Times New Roman" w:eastAsia="Calibri" w:hAnsi="Times New Roman" w:cs="Times New Roman"/>
          <w:kern w:val="0"/>
          <w:sz w:val="24"/>
          <w:szCs w:val="22"/>
          <w:lang w:val="fi-FI" w:bidi="ar-SA"/>
          <w14:ligatures w14:val="none"/>
        </w:rPr>
        <w:lastRenderedPageBreak/>
        <w:t>Untuk mengetahui rentang skala peneliti melakukan perhitungan rentang skor. Perhitungan rentang skor didapatkan melalui perhitungan rumus :</w:t>
      </w:r>
    </w:p>
    <w:p w14:paraId="30F32D55" w14:textId="1C4008D4" w:rsidR="005F101E" w:rsidRPr="00E0660B" w:rsidRDefault="005F101E" w:rsidP="00D00026">
      <w:pPr>
        <w:spacing w:after="0" w:line="480" w:lineRule="auto"/>
        <w:ind w:left="720"/>
        <w:contextualSpacing/>
        <w:jc w:val="both"/>
        <w:rPr>
          <w:rFonts w:ascii="Times New Roman" w:eastAsia="Calibri" w:hAnsi="Times New Roman" w:cs="Times New Roman"/>
          <w:kern w:val="0"/>
          <w:sz w:val="28"/>
          <w:szCs w:val="28"/>
          <w:lang w:val="fi-FI" w:bidi="ar-SA"/>
          <w14:ligatures w14:val="none"/>
        </w:rPr>
      </w:pPr>
      <w:r w:rsidRPr="00E0660B">
        <w:rPr>
          <w:rFonts w:ascii="Times New Roman" w:eastAsia="Calibri" w:hAnsi="Times New Roman" w:cs="Times New Roman"/>
          <w:kern w:val="0"/>
          <w:sz w:val="28"/>
          <w:szCs w:val="28"/>
          <w:lang w:val="fi-FI" w:bidi="ar-SA"/>
          <w14:ligatures w14:val="none"/>
        </w:rPr>
        <w:t xml:space="preserve">i = </w:t>
      </w:r>
      <m:oMath>
        <m:f>
          <m:fPr>
            <m:ctrlPr>
              <w:rPr>
                <w:rFonts w:ascii="Cambria Math" w:eastAsia="Calibri" w:hAnsi="Cambria Math" w:cs="Times New Roman"/>
                <w:i/>
                <w:kern w:val="0"/>
                <w:sz w:val="28"/>
                <w:szCs w:val="28"/>
                <w:lang w:val="en-US" w:bidi="ar-SA"/>
                <w14:ligatures w14:val="none"/>
              </w:rPr>
            </m:ctrlPr>
          </m:fPr>
          <m:num>
            <m:r>
              <w:rPr>
                <w:rFonts w:ascii="Cambria Math" w:eastAsia="Calibri" w:hAnsi="Cambria Math" w:cs="Times New Roman"/>
                <w:kern w:val="0"/>
                <w:sz w:val="28"/>
                <w:szCs w:val="28"/>
                <w:lang w:val="en-US" w:bidi="ar-SA"/>
                <w14:ligatures w14:val="none"/>
              </w:rPr>
              <m:t>skor</m:t>
            </m:r>
            <m:r>
              <w:rPr>
                <w:rFonts w:ascii="Cambria Math" w:eastAsia="Calibri" w:hAnsi="Cambria Math" w:cs="Times New Roman"/>
                <w:kern w:val="0"/>
                <w:sz w:val="28"/>
                <w:szCs w:val="28"/>
                <w:lang w:val="fi-FI" w:bidi="ar-SA"/>
                <w14:ligatures w14:val="none"/>
              </w:rPr>
              <m:t xml:space="preserve"> </m:t>
            </m:r>
            <m:r>
              <w:rPr>
                <w:rFonts w:ascii="Cambria Math" w:eastAsia="Calibri" w:hAnsi="Cambria Math" w:cs="Times New Roman"/>
                <w:kern w:val="0"/>
                <w:sz w:val="28"/>
                <w:szCs w:val="28"/>
                <w:lang w:val="en-US" w:bidi="ar-SA"/>
                <w14:ligatures w14:val="none"/>
              </w:rPr>
              <m:t>tertinggi</m:t>
            </m:r>
            <m:r>
              <w:rPr>
                <w:rFonts w:ascii="Cambria Math" w:eastAsia="Calibri" w:hAnsi="Cambria Math" w:cs="Times New Roman"/>
                <w:kern w:val="0"/>
                <w:sz w:val="28"/>
                <w:szCs w:val="28"/>
                <w:lang w:val="fi-FI" w:bidi="ar-SA"/>
                <w14:ligatures w14:val="none"/>
              </w:rPr>
              <m:t>-</m:t>
            </m:r>
            <m:r>
              <w:rPr>
                <w:rFonts w:ascii="Cambria Math" w:eastAsia="Calibri" w:hAnsi="Cambria Math" w:cs="Times New Roman"/>
                <w:kern w:val="0"/>
                <w:sz w:val="28"/>
                <w:szCs w:val="28"/>
                <w:lang w:val="en-US" w:bidi="ar-SA"/>
                <w14:ligatures w14:val="none"/>
              </w:rPr>
              <m:t>skor</m:t>
            </m:r>
            <m:r>
              <w:rPr>
                <w:rFonts w:ascii="Cambria Math" w:eastAsia="Calibri" w:hAnsi="Cambria Math" w:cs="Times New Roman"/>
                <w:kern w:val="0"/>
                <w:sz w:val="28"/>
                <w:szCs w:val="28"/>
                <w:lang w:val="fi-FI" w:bidi="ar-SA"/>
                <w14:ligatures w14:val="none"/>
              </w:rPr>
              <m:t xml:space="preserve"> </m:t>
            </m:r>
            <m:r>
              <w:rPr>
                <w:rFonts w:ascii="Cambria Math" w:eastAsia="Calibri" w:hAnsi="Cambria Math" w:cs="Times New Roman"/>
                <w:kern w:val="0"/>
                <w:sz w:val="28"/>
                <w:szCs w:val="28"/>
                <w:lang w:val="en-US" w:bidi="ar-SA"/>
                <w14:ligatures w14:val="none"/>
              </w:rPr>
              <m:t>terenda</m:t>
            </m:r>
            <m:r>
              <w:rPr>
                <w:rFonts w:ascii="Cambria Math" w:eastAsia="Calibri" w:hAnsi="Cambria Math" w:cs="Times New Roman"/>
                <w:kern w:val="0"/>
                <w:sz w:val="28"/>
                <w:szCs w:val="28"/>
                <w:lang w:val="fi-FI" w:bidi="ar-SA"/>
                <w14:ligatures w14:val="none"/>
              </w:rPr>
              <m:t>h</m:t>
            </m:r>
          </m:num>
          <m:den>
            <m:r>
              <w:rPr>
                <w:rFonts w:ascii="Cambria Math" w:eastAsia="Calibri" w:hAnsi="Cambria Math" w:cs="Times New Roman"/>
                <w:kern w:val="0"/>
                <w:sz w:val="28"/>
                <w:szCs w:val="28"/>
                <w:lang w:val="en-US" w:bidi="ar-SA"/>
                <w14:ligatures w14:val="none"/>
              </w:rPr>
              <m:t>banyaknya</m:t>
            </m:r>
            <m:r>
              <w:rPr>
                <w:rFonts w:ascii="Cambria Math" w:eastAsia="Calibri" w:hAnsi="Cambria Math" w:cs="Times New Roman"/>
                <w:kern w:val="0"/>
                <w:sz w:val="28"/>
                <w:szCs w:val="28"/>
                <w:lang w:val="fi-FI" w:bidi="ar-SA"/>
                <w14:ligatures w14:val="none"/>
              </w:rPr>
              <m:t xml:space="preserve"> </m:t>
            </m:r>
            <m:r>
              <w:rPr>
                <w:rFonts w:ascii="Cambria Math" w:eastAsia="Calibri" w:hAnsi="Cambria Math" w:cs="Times New Roman"/>
                <w:kern w:val="0"/>
                <w:sz w:val="28"/>
                <w:szCs w:val="28"/>
                <w:lang w:val="en-US" w:bidi="ar-SA"/>
                <w14:ligatures w14:val="none"/>
              </w:rPr>
              <m:t>kategori</m:t>
            </m:r>
          </m:den>
        </m:f>
      </m:oMath>
    </w:p>
    <w:p w14:paraId="7C1EDE55" w14:textId="77777777" w:rsidR="005F101E" w:rsidRPr="00D51828" w:rsidRDefault="005F101E" w:rsidP="00D00026">
      <w:pPr>
        <w:spacing w:after="0" w:line="480" w:lineRule="auto"/>
        <w:ind w:left="720"/>
        <w:contextualSpacing/>
        <w:jc w:val="both"/>
        <w:rPr>
          <w:rFonts w:ascii="Times New Roman" w:eastAsia="Calibri" w:hAnsi="Times New Roman" w:cs="Times New Roman"/>
          <w:kern w:val="0"/>
          <w:sz w:val="28"/>
          <w:szCs w:val="28"/>
          <w:lang w:val="en-US" w:bidi="ar-SA"/>
          <w14:ligatures w14:val="none"/>
        </w:rPr>
      </w:pPr>
      <w:r w:rsidRPr="00D51828">
        <w:rPr>
          <w:rFonts w:ascii="Times New Roman" w:eastAsia="Calibri" w:hAnsi="Times New Roman" w:cs="Times New Roman"/>
          <w:kern w:val="0"/>
          <w:sz w:val="28"/>
          <w:szCs w:val="28"/>
          <w:lang w:val="en-US" w:bidi="ar-SA"/>
          <w14:ligatures w14:val="none"/>
        </w:rPr>
        <w:t xml:space="preserve">i = </w:t>
      </w:r>
      <m:oMath>
        <m:f>
          <m:fPr>
            <m:ctrlPr>
              <w:rPr>
                <w:rFonts w:ascii="Cambria Math" w:eastAsia="Calibri" w:hAnsi="Cambria Math" w:cs="Times New Roman"/>
                <w:i/>
                <w:kern w:val="0"/>
                <w:sz w:val="28"/>
                <w:szCs w:val="28"/>
                <w:lang w:val="en-US" w:bidi="ar-SA"/>
                <w14:ligatures w14:val="none"/>
              </w:rPr>
            </m:ctrlPr>
          </m:fPr>
          <m:num>
            <m:r>
              <w:rPr>
                <w:rFonts w:ascii="Cambria Math" w:eastAsia="Calibri" w:hAnsi="Cambria Math" w:cs="Times New Roman"/>
                <w:kern w:val="0"/>
                <w:sz w:val="28"/>
                <w:szCs w:val="28"/>
                <w:lang w:val="en-US" w:bidi="ar-SA"/>
                <w14:ligatures w14:val="none"/>
              </w:rPr>
              <m:t>95-19</m:t>
            </m:r>
          </m:num>
          <m:den>
            <m:r>
              <w:rPr>
                <w:rFonts w:ascii="Cambria Math" w:eastAsia="Calibri" w:hAnsi="Cambria Math" w:cs="Times New Roman"/>
                <w:kern w:val="0"/>
                <w:sz w:val="28"/>
                <w:szCs w:val="28"/>
                <w:lang w:val="en-US" w:bidi="ar-SA"/>
                <w14:ligatures w14:val="none"/>
              </w:rPr>
              <m:t>3</m:t>
            </m:r>
          </m:den>
        </m:f>
      </m:oMath>
    </w:p>
    <w:p w14:paraId="47445585" w14:textId="77777777" w:rsidR="005F101E" w:rsidRPr="00D51828" w:rsidRDefault="005F101E" w:rsidP="00D00026">
      <w:pPr>
        <w:spacing w:after="0" w:line="480" w:lineRule="auto"/>
        <w:ind w:left="720"/>
        <w:contextualSpacing/>
        <w:jc w:val="both"/>
        <w:rPr>
          <w:rFonts w:ascii="Times New Roman" w:eastAsia="Calibri" w:hAnsi="Times New Roman" w:cs="Times New Roman"/>
          <w:kern w:val="0"/>
          <w:sz w:val="28"/>
          <w:szCs w:val="28"/>
          <w:lang w:val="en-US" w:bidi="ar-SA"/>
          <w14:ligatures w14:val="none"/>
        </w:rPr>
      </w:pPr>
      <w:r w:rsidRPr="00D51828">
        <w:rPr>
          <w:rFonts w:ascii="Times New Roman" w:eastAsia="Calibri" w:hAnsi="Times New Roman" w:cs="Times New Roman"/>
          <w:kern w:val="0"/>
          <w:sz w:val="28"/>
          <w:szCs w:val="28"/>
          <w:lang w:val="en-US" w:bidi="ar-SA"/>
          <w14:ligatures w14:val="none"/>
        </w:rPr>
        <w:t xml:space="preserve">i = </w:t>
      </w:r>
      <m:oMath>
        <m:f>
          <m:fPr>
            <m:ctrlPr>
              <w:rPr>
                <w:rFonts w:ascii="Cambria Math" w:eastAsia="Calibri" w:hAnsi="Cambria Math" w:cs="Times New Roman"/>
                <w:i/>
                <w:kern w:val="0"/>
                <w:sz w:val="28"/>
                <w:szCs w:val="28"/>
                <w:lang w:val="en-US" w:bidi="ar-SA"/>
                <w14:ligatures w14:val="none"/>
              </w:rPr>
            </m:ctrlPr>
          </m:fPr>
          <m:num>
            <m:r>
              <w:rPr>
                <w:rFonts w:ascii="Cambria Math" w:eastAsia="Calibri" w:hAnsi="Cambria Math" w:cs="Times New Roman"/>
                <w:kern w:val="0"/>
                <w:sz w:val="28"/>
                <w:szCs w:val="28"/>
                <w:lang w:val="en-US" w:bidi="ar-SA"/>
                <w14:ligatures w14:val="none"/>
              </w:rPr>
              <m:t>76</m:t>
            </m:r>
          </m:num>
          <m:den>
            <m:r>
              <w:rPr>
                <w:rFonts w:ascii="Cambria Math" w:eastAsia="Calibri" w:hAnsi="Cambria Math" w:cs="Times New Roman"/>
                <w:kern w:val="0"/>
                <w:sz w:val="28"/>
                <w:szCs w:val="28"/>
                <w:lang w:val="en-US" w:bidi="ar-SA"/>
                <w14:ligatures w14:val="none"/>
              </w:rPr>
              <m:t>3</m:t>
            </m:r>
          </m:den>
        </m:f>
      </m:oMath>
    </w:p>
    <w:p w14:paraId="2594BAE5" w14:textId="1DF346DC" w:rsidR="005F101E" w:rsidRDefault="005F101E" w:rsidP="002E118E">
      <w:pPr>
        <w:spacing w:after="0" w:line="480" w:lineRule="auto"/>
        <w:ind w:left="720"/>
        <w:contextualSpacing/>
        <w:jc w:val="both"/>
        <w:rPr>
          <w:rFonts w:ascii="Times New Roman" w:eastAsia="Calibri" w:hAnsi="Times New Roman" w:cs="Times New Roman"/>
          <w:kern w:val="0"/>
          <w:sz w:val="28"/>
          <w:szCs w:val="28"/>
          <w:lang w:val="en-US" w:bidi="ar-SA"/>
          <w14:ligatures w14:val="none"/>
        </w:rPr>
      </w:pPr>
      <w:r w:rsidRPr="00D51828">
        <w:rPr>
          <w:rFonts w:ascii="Times New Roman" w:eastAsia="Calibri" w:hAnsi="Times New Roman" w:cs="Times New Roman"/>
          <w:kern w:val="0"/>
          <w:sz w:val="28"/>
          <w:szCs w:val="28"/>
          <w:lang w:val="en-US" w:bidi="ar-SA"/>
          <w14:ligatures w14:val="none"/>
        </w:rPr>
        <w:t>i = 25</w:t>
      </w:r>
    </w:p>
    <w:p w14:paraId="55D2B217" w14:textId="1D83F195" w:rsidR="005F101E" w:rsidRPr="00D51828" w:rsidRDefault="005F101E" w:rsidP="00BF34BD">
      <w:pPr>
        <w:spacing w:after="0" w:line="480" w:lineRule="auto"/>
        <w:contextualSpacing/>
        <w:jc w:val="both"/>
        <w:rPr>
          <w:rFonts w:ascii="Times New Roman" w:eastAsia="Calibri" w:hAnsi="Times New Roman" w:cs="Times New Roman"/>
          <w:kern w:val="0"/>
          <w:sz w:val="24"/>
          <w:szCs w:val="22"/>
          <w:lang w:val="en-US" w:bidi="ar-SA"/>
          <w14:ligatures w14:val="none"/>
        </w:rPr>
      </w:pPr>
      <w:r w:rsidRPr="00D51828">
        <w:rPr>
          <w:rFonts w:ascii="Times New Roman" w:eastAsia="Calibri" w:hAnsi="Times New Roman" w:cs="Times New Roman"/>
          <w:kern w:val="0"/>
          <w:sz w:val="24"/>
          <w:szCs w:val="22"/>
          <w:lang w:val="en-US" w:bidi="ar-SA"/>
          <w14:ligatures w14:val="none"/>
        </w:rPr>
        <w:t>keterangan:</w:t>
      </w:r>
    </w:p>
    <w:p w14:paraId="0F070077" w14:textId="69D7AFE0" w:rsidR="005F101E" w:rsidRPr="00D51828" w:rsidRDefault="005F101E" w:rsidP="002727FE">
      <w:pPr>
        <w:spacing w:after="0" w:line="480" w:lineRule="auto"/>
        <w:contextualSpacing/>
        <w:jc w:val="both"/>
        <w:rPr>
          <w:rFonts w:ascii="Times New Roman" w:eastAsia="Calibri" w:hAnsi="Times New Roman" w:cs="Times New Roman"/>
          <w:kern w:val="0"/>
          <w:sz w:val="24"/>
          <w:szCs w:val="22"/>
          <w:lang w:val="en-US" w:bidi="ar-SA"/>
          <w14:ligatures w14:val="none"/>
        </w:rPr>
      </w:pPr>
      <w:r w:rsidRPr="00D51828">
        <w:rPr>
          <w:rFonts w:ascii="Times New Roman" w:eastAsia="Calibri" w:hAnsi="Times New Roman" w:cs="Times New Roman"/>
          <w:kern w:val="0"/>
          <w:sz w:val="24"/>
          <w:szCs w:val="22"/>
          <w:lang w:val="en-US" w:bidi="ar-SA"/>
          <w14:ligatures w14:val="none"/>
        </w:rPr>
        <w:t>Skor tertinggi: banyaknya soal x skor kategori tertinggi</w:t>
      </w:r>
    </w:p>
    <w:p w14:paraId="1AA97C1F" w14:textId="128320E9" w:rsidR="005F101E" w:rsidRPr="00D51828" w:rsidRDefault="005F101E" w:rsidP="00BF34BD">
      <w:pPr>
        <w:spacing w:after="0" w:line="480" w:lineRule="auto"/>
        <w:contextualSpacing/>
        <w:jc w:val="both"/>
        <w:rPr>
          <w:rFonts w:ascii="Times New Roman" w:eastAsia="Calibri" w:hAnsi="Times New Roman" w:cs="Times New Roman"/>
          <w:kern w:val="0"/>
          <w:sz w:val="24"/>
          <w:szCs w:val="22"/>
          <w:lang w:val="en-US" w:bidi="ar-SA"/>
          <w14:ligatures w14:val="none"/>
        </w:rPr>
      </w:pPr>
      <w:r w:rsidRPr="00D51828">
        <w:rPr>
          <w:rFonts w:ascii="Times New Roman" w:eastAsia="Calibri" w:hAnsi="Times New Roman" w:cs="Times New Roman"/>
          <w:kern w:val="0"/>
          <w:sz w:val="24"/>
          <w:szCs w:val="22"/>
          <w:lang w:val="en-US" w:bidi="ar-SA"/>
          <w14:ligatures w14:val="none"/>
        </w:rPr>
        <w:t>Skor terendah: banyaknya soal x skor kategori terendah</w:t>
      </w:r>
    </w:p>
    <w:p w14:paraId="730B6F26" w14:textId="30F76DF0" w:rsidR="005F101E" w:rsidRPr="00484B2C" w:rsidRDefault="005F101E" w:rsidP="00BF34BD">
      <w:pPr>
        <w:spacing w:after="0" w:line="480" w:lineRule="auto"/>
        <w:contextualSpacing/>
        <w:jc w:val="both"/>
        <w:rPr>
          <w:rFonts w:ascii="Times New Roman" w:eastAsia="Calibri" w:hAnsi="Times New Roman" w:cs="Times New Roman"/>
          <w:kern w:val="0"/>
          <w:sz w:val="24"/>
          <w:szCs w:val="22"/>
          <w:lang w:val="en-US" w:bidi="ar-SA"/>
          <w14:ligatures w14:val="none"/>
        </w:rPr>
      </w:pPr>
      <w:r w:rsidRPr="00484B2C">
        <w:rPr>
          <w:rFonts w:ascii="Times New Roman" w:eastAsia="Calibri" w:hAnsi="Times New Roman" w:cs="Times New Roman"/>
          <w:kern w:val="0"/>
          <w:sz w:val="24"/>
          <w:szCs w:val="22"/>
          <w:lang w:val="en-US" w:bidi="ar-SA"/>
          <w14:ligatures w14:val="none"/>
        </w:rPr>
        <w:t>Banyaknya kategori: jumlah kategori</w:t>
      </w:r>
    </w:p>
    <w:p w14:paraId="2C64F684" w14:textId="32B39027" w:rsidR="00484B2C" w:rsidRPr="00484B2C" w:rsidRDefault="00484B2C" w:rsidP="00BF34BD">
      <w:pPr>
        <w:spacing w:after="0" w:line="480" w:lineRule="auto"/>
        <w:contextualSpacing/>
        <w:jc w:val="both"/>
        <w:rPr>
          <w:rFonts w:ascii="Times New Roman" w:eastAsia="Calibri" w:hAnsi="Times New Roman" w:cs="Times New Roman"/>
          <w:kern w:val="0"/>
          <w:sz w:val="24"/>
          <w:szCs w:val="22"/>
          <w:lang w:val="en-US" w:bidi="ar-SA"/>
          <w14:ligatures w14:val="none"/>
        </w:rPr>
      </w:pPr>
      <w:bookmarkStart w:id="261" w:name="_Hlk160688993"/>
      <w:r>
        <w:rPr>
          <w:rFonts w:ascii="Times New Roman" w:eastAsia="Calibri" w:hAnsi="Times New Roman" w:cs="Times New Roman"/>
          <w:kern w:val="0"/>
          <w:sz w:val="24"/>
          <w:szCs w:val="22"/>
          <w:lang w:val="en-US" w:bidi="ar-SA"/>
          <w14:ligatures w14:val="none"/>
        </w:rPr>
        <w:t>I</w:t>
      </w:r>
      <w:r w:rsidRPr="00484B2C">
        <w:rPr>
          <w:rFonts w:ascii="Times New Roman" w:eastAsia="Calibri" w:hAnsi="Times New Roman" w:cs="Times New Roman"/>
          <w:kern w:val="0"/>
          <w:sz w:val="24"/>
          <w:szCs w:val="22"/>
          <w:lang w:val="en-US" w:bidi="ar-SA"/>
          <w14:ligatures w14:val="none"/>
        </w:rPr>
        <w:t>: re</w:t>
      </w:r>
      <w:r>
        <w:rPr>
          <w:rFonts w:ascii="Times New Roman" w:eastAsia="Calibri" w:hAnsi="Times New Roman" w:cs="Times New Roman"/>
          <w:kern w:val="0"/>
          <w:sz w:val="24"/>
          <w:szCs w:val="22"/>
          <w:lang w:val="en-US" w:bidi="ar-SA"/>
          <w14:ligatures w14:val="none"/>
        </w:rPr>
        <w:t>ntang skala setiap kategori</w:t>
      </w:r>
    </w:p>
    <w:p w14:paraId="0D8B9003" w14:textId="1CDAE25E" w:rsidR="00CD1286" w:rsidRDefault="005F101E" w:rsidP="002727FE">
      <w:pPr>
        <w:spacing w:after="0" w:line="480" w:lineRule="auto"/>
        <w:ind w:firstLine="360"/>
        <w:contextualSpacing/>
        <w:jc w:val="both"/>
        <w:rPr>
          <w:rFonts w:ascii="Times New Roman" w:eastAsia="Calibri" w:hAnsi="Times New Roman" w:cs="Times New Roman"/>
          <w:kern w:val="0"/>
          <w:sz w:val="24"/>
          <w:szCs w:val="22"/>
          <w:lang w:val="en-US" w:bidi="ar-SA"/>
          <w14:ligatures w14:val="none"/>
        </w:rPr>
      </w:pPr>
      <w:bookmarkStart w:id="262" w:name="_Hlk145935633"/>
      <w:bookmarkEnd w:id="261"/>
      <w:r w:rsidRPr="00484B2C">
        <w:rPr>
          <w:rFonts w:ascii="Times New Roman" w:eastAsia="Calibri" w:hAnsi="Times New Roman" w:cs="Times New Roman"/>
          <w:kern w:val="0"/>
          <w:sz w:val="24"/>
          <w:szCs w:val="22"/>
          <w:lang w:val="en-US" w:bidi="ar-SA"/>
          <w14:ligatures w14:val="none"/>
        </w:rPr>
        <w:t>Jadi rentang skala untuk setiap kategori jawaban adalah 25</w:t>
      </w:r>
      <w:bookmarkEnd w:id="260"/>
      <w:r w:rsidRPr="00484B2C">
        <w:rPr>
          <w:rFonts w:ascii="Times New Roman" w:eastAsia="Calibri" w:hAnsi="Times New Roman" w:cs="Times New Roman"/>
          <w:kern w:val="0"/>
          <w:sz w:val="24"/>
          <w:szCs w:val="22"/>
          <w:lang w:val="en-US" w:bidi="ar-SA"/>
          <w14:ligatures w14:val="none"/>
        </w:rPr>
        <w:t xml:space="preserve">. </w:t>
      </w:r>
      <w:r w:rsidRPr="00E0660B">
        <w:rPr>
          <w:rFonts w:ascii="Times New Roman" w:eastAsia="Calibri" w:hAnsi="Times New Roman" w:cs="Times New Roman"/>
          <w:kern w:val="0"/>
          <w:sz w:val="24"/>
          <w:szCs w:val="22"/>
          <w:lang w:val="en-US" w:bidi="ar-SA"/>
          <w14:ligatures w14:val="none"/>
        </w:rPr>
        <w:t>Setelah kuesioner terkumpul dan diolah maka dukungan keluarga dikategorikan menjadi 3 kategori yaitu dukungan keluarga tinggi (71-95)</w:t>
      </w:r>
      <w:r w:rsidR="00AF5ABC">
        <w:rPr>
          <w:rFonts w:ascii="Times New Roman" w:eastAsia="Calibri" w:hAnsi="Times New Roman" w:cs="Times New Roman"/>
          <w:kern w:val="0"/>
          <w:sz w:val="24"/>
          <w:szCs w:val="22"/>
          <w:lang w:val="en-US" w:bidi="ar-SA"/>
          <w14:ligatures w14:val="none"/>
        </w:rPr>
        <w:t xml:space="preserve"> </w:t>
      </w:r>
      <w:r w:rsidRPr="00E0660B">
        <w:rPr>
          <w:rFonts w:ascii="Times New Roman" w:eastAsia="Calibri" w:hAnsi="Times New Roman" w:cs="Times New Roman"/>
          <w:kern w:val="0"/>
          <w:sz w:val="24"/>
          <w:szCs w:val="22"/>
          <w:lang w:val="en-US" w:bidi="ar-SA"/>
          <w14:ligatures w14:val="none"/>
        </w:rPr>
        <w:t>dukungan keluarga sedang (</w:t>
      </w:r>
      <w:r w:rsidRPr="00D51828">
        <w:rPr>
          <w:rFonts w:ascii="Times New Roman" w:eastAsia="Calibri" w:hAnsi="Times New Roman" w:cs="Times New Roman"/>
          <w:kern w:val="0"/>
          <w:sz w:val="24"/>
          <w:szCs w:val="22"/>
          <w:lang w:bidi="ar-SA"/>
          <w14:ligatures w14:val="none"/>
        </w:rPr>
        <w:t>4</w:t>
      </w:r>
      <w:r w:rsidRPr="00E0660B">
        <w:rPr>
          <w:rFonts w:ascii="Times New Roman" w:eastAsia="Calibri" w:hAnsi="Times New Roman" w:cs="Times New Roman"/>
          <w:kern w:val="0"/>
          <w:sz w:val="24"/>
          <w:szCs w:val="22"/>
          <w:lang w:val="en-US" w:bidi="ar-SA"/>
          <w14:ligatures w14:val="none"/>
        </w:rPr>
        <w:t>5</w:t>
      </w:r>
      <w:r w:rsidRPr="00D51828">
        <w:rPr>
          <w:rFonts w:ascii="Times New Roman" w:eastAsia="Calibri" w:hAnsi="Times New Roman" w:cs="Times New Roman"/>
          <w:kern w:val="0"/>
          <w:sz w:val="24"/>
          <w:szCs w:val="22"/>
          <w:lang w:bidi="ar-SA"/>
          <w14:ligatures w14:val="none"/>
        </w:rPr>
        <w:t>-</w:t>
      </w:r>
      <w:r w:rsidRPr="00E0660B">
        <w:rPr>
          <w:rFonts w:ascii="Times New Roman" w:eastAsia="Calibri" w:hAnsi="Times New Roman" w:cs="Times New Roman"/>
          <w:kern w:val="0"/>
          <w:sz w:val="24"/>
          <w:szCs w:val="22"/>
          <w:lang w:val="en-US" w:bidi="ar-SA"/>
          <w14:ligatures w14:val="none"/>
        </w:rPr>
        <w:t>70</w:t>
      </w:r>
      <w:r w:rsidRPr="00D51828">
        <w:rPr>
          <w:rFonts w:ascii="Times New Roman" w:eastAsia="Calibri" w:hAnsi="Times New Roman" w:cs="Times New Roman"/>
          <w:kern w:val="0"/>
          <w:sz w:val="24"/>
          <w:szCs w:val="22"/>
          <w:lang w:bidi="ar-SA"/>
          <w14:ligatures w14:val="none"/>
        </w:rPr>
        <w:t>)</w:t>
      </w:r>
      <w:r w:rsidRPr="00E0660B">
        <w:rPr>
          <w:rFonts w:ascii="Times New Roman" w:eastAsia="Calibri" w:hAnsi="Times New Roman" w:cs="Times New Roman"/>
          <w:kern w:val="0"/>
          <w:sz w:val="24"/>
          <w:szCs w:val="22"/>
          <w:lang w:val="en-US" w:bidi="ar-SA"/>
          <w14:ligatures w14:val="none"/>
        </w:rPr>
        <w:t xml:space="preserve"> dan dukungan keluarga rendah (</w:t>
      </w:r>
      <w:r w:rsidRPr="00D51828">
        <w:rPr>
          <w:rFonts w:ascii="Times New Roman" w:eastAsia="Calibri" w:hAnsi="Times New Roman" w:cs="Times New Roman"/>
          <w:kern w:val="0"/>
          <w:sz w:val="24"/>
          <w:szCs w:val="22"/>
          <w:lang w:bidi="ar-SA"/>
          <w14:ligatures w14:val="none"/>
        </w:rPr>
        <w:t>19-4</w:t>
      </w:r>
      <w:r w:rsidRPr="00E0660B">
        <w:rPr>
          <w:rFonts w:ascii="Times New Roman" w:eastAsia="Calibri" w:hAnsi="Times New Roman" w:cs="Times New Roman"/>
          <w:kern w:val="0"/>
          <w:sz w:val="24"/>
          <w:szCs w:val="22"/>
          <w:lang w:val="en-US" w:bidi="ar-SA"/>
          <w14:ligatures w14:val="none"/>
        </w:rPr>
        <w:t>4).</w:t>
      </w:r>
      <w:bookmarkEnd w:id="262"/>
    </w:p>
    <w:p w14:paraId="2E84CBB3" w14:textId="47E96B3A" w:rsidR="00885D8C" w:rsidRPr="007062BE" w:rsidRDefault="00A81D5F" w:rsidP="00A81D5F">
      <w:pPr>
        <w:spacing w:after="0" w:line="480" w:lineRule="auto"/>
        <w:contextualSpacing/>
        <w:jc w:val="both"/>
        <w:rPr>
          <w:rFonts w:ascii="Times New Roman" w:eastAsia="Calibri" w:hAnsi="Times New Roman" w:cs="Times New Roman"/>
          <w:kern w:val="0"/>
          <w:sz w:val="24"/>
          <w:szCs w:val="24"/>
          <w:lang w:val="en-US" w:bidi="ar-SA"/>
          <w14:ligatures w14:val="none"/>
        </w:rPr>
      </w:pPr>
      <w:r w:rsidRPr="007062BE">
        <w:rPr>
          <w:rFonts w:ascii="Times New Roman" w:eastAsia="Calibri" w:hAnsi="Times New Roman" w:cs="Times New Roman"/>
          <w:kern w:val="0"/>
          <w:sz w:val="24"/>
          <w:szCs w:val="24"/>
          <w:lang w:val="en-US" w:bidi="ar-SA"/>
          <w14:ligatures w14:val="none"/>
        </w:rPr>
        <w:t xml:space="preserve">c. </w:t>
      </w:r>
      <w:r w:rsidR="005F101E" w:rsidRPr="00A81D5F">
        <w:rPr>
          <w:rFonts w:ascii="Times New Roman" w:eastAsia="SimSun" w:hAnsi="Times New Roman" w:cs="Times New Roman"/>
          <w:kern w:val="0"/>
          <w:sz w:val="24"/>
          <w:szCs w:val="24"/>
          <w:lang w:eastAsia="zh-CN"/>
          <w14:ligatures w14:val="none"/>
        </w:rPr>
        <w:t>Instrumen Motivasi pasien</w:t>
      </w:r>
    </w:p>
    <w:p w14:paraId="2C03F5C2" w14:textId="759E992D" w:rsidR="002727FE" w:rsidRPr="00E249D5" w:rsidRDefault="0082210D" w:rsidP="00E249D5">
      <w:pPr>
        <w:spacing w:line="480" w:lineRule="auto"/>
        <w:ind w:firstLine="360"/>
        <w:jc w:val="both"/>
        <w:rPr>
          <w:rFonts w:ascii="Times New Roman" w:eastAsia="Calibri" w:hAnsi="Times New Roman" w:cs="Times New Roman"/>
          <w:i/>
          <w:iCs/>
          <w:sz w:val="24"/>
          <w:szCs w:val="24"/>
          <w:lang w:val="en-US" w:bidi="ar-SA"/>
        </w:rPr>
      </w:pPr>
      <w:bookmarkStart w:id="263" w:name="_Hlk161941923"/>
      <w:r w:rsidRPr="00E249D5">
        <w:rPr>
          <w:rFonts w:ascii="Times New Roman" w:eastAsia="Calibri" w:hAnsi="Times New Roman" w:cs="Times New Roman"/>
          <w:color w:val="000000"/>
          <w:sz w:val="24"/>
          <w:szCs w:val="24"/>
          <w:lang w:val="en-US" w:bidi="ar-SA"/>
        </w:rPr>
        <w:t>Instrumen pengukuran motivasi pasien menggunakan kuesioner</w:t>
      </w:r>
      <w:r w:rsidR="00E249D5">
        <w:rPr>
          <w:rFonts w:ascii="Times New Roman" w:eastAsia="Calibri" w:hAnsi="Times New Roman" w:cs="Times New Roman"/>
          <w:color w:val="000000"/>
          <w:sz w:val="24"/>
          <w:szCs w:val="24"/>
          <w:lang w:val="en-US" w:bidi="ar-SA"/>
        </w:rPr>
        <w:t xml:space="preserve"> </w:t>
      </w:r>
      <w:r w:rsidR="00E249D5" w:rsidRPr="00C550FE">
        <w:rPr>
          <w:rFonts w:ascii="Times New Roman" w:eastAsia="Times New Roman" w:hAnsi="Times New Roman" w:cs="Times New Roman"/>
          <w:i/>
          <w:iCs/>
          <w:color w:val="000000"/>
          <w:kern w:val="0"/>
          <w:sz w:val="24"/>
          <w:szCs w:val="24"/>
          <w:lang w:val="en-US" w:bidi="ar-SA"/>
          <w14:ligatures w14:val="none"/>
        </w:rPr>
        <w:t>EPPS (Edward’s Personal Preference Schedule)</w:t>
      </w:r>
      <w:r w:rsidR="00E249D5">
        <w:rPr>
          <w:rFonts w:ascii="Times New Roman" w:eastAsia="Times New Roman" w:hAnsi="Times New Roman" w:cs="Times New Roman"/>
          <w:i/>
          <w:iCs/>
          <w:color w:val="000000"/>
          <w:kern w:val="0"/>
          <w:sz w:val="24"/>
          <w:szCs w:val="24"/>
          <w:lang w:val="en-US" w:bidi="ar-SA"/>
          <w14:ligatures w14:val="none"/>
        </w:rPr>
        <w:t xml:space="preserve">  </w:t>
      </w:r>
      <w:r w:rsidRPr="00E249D5">
        <w:rPr>
          <w:rFonts w:ascii="Times New Roman" w:eastAsia="Calibri" w:hAnsi="Times New Roman" w:cs="Times New Roman"/>
          <w:color w:val="000000"/>
          <w:sz w:val="24"/>
          <w:szCs w:val="24"/>
          <w:lang w:val="en-US" w:bidi="ar-SA"/>
        </w:rPr>
        <w:t xml:space="preserve">yang telah digunakan oleh peneliti </w:t>
      </w:r>
      <w:r w:rsidR="00E249D5">
        <w:rPr>
          <w:rFonts w:ascii="Times New Roman" w:eastAsia="Calibri" w:hAnsi="Times New Roman" w:cs="Times New Roman"/>
          <w:color w:val="000000"/>
          <w:sz w:val="24"/>
          <w:szCs w:val="24"/>
          <w:lang w:val="fi-FI" w:bidi="ar-SA"/>
        </w:rPr>
        <w:fldChar w:fldCharType="begin" w:fldLock="1"/>
      </w:r>
      <w:r w:rsidR="00E249D5" w:rsidRPr="00E249D5">
        <w:rPr>
          <w:rFonts w:ascii="Times New Roman" w:eastAsia="Calibri" w:hAnsi="Times New Roman" w:cs="Times New Roman"/>
          <w:color w:val="000000"/>
          <w:sz w:val="24"/>
          <w:szCs w:val="24"/>
          <w:lang w:val="en-US" w:bidi="ar-SA"/>
        </w:rPr>
        <w:instrText>ADDIN CSL_CITATION {"citationItems":[{"id":"ITEM-1","itemData":{"abstract":"Background Background Non-fatal self-harm Non-fatal self-harm frequently leads to non-fatal repetition frequently leads to non-fatal repetition and sometimes to suicide.We need to and sometimes to suicide.We need to quantify these two outcomes of self-harm quantify these two outcomes of self-harm to help us to develop and test effective to help us to develop and test effective interventions. interventions. Aims Aims To estimate rates of fatal and To estimate rates of fatal and non-fatal repetition of self-harm. non-fatal repetition of self-harm. Method Method A systematic review of A systematic review of published follow-up data, from published follow-up data, from observational and experimental studies. observational and experimental studies. Four electronic databases were searched Four electronic databases were searched and 90 studies metthe inclusion criteria. and 90 studies metthe inclusion criteria. Results Results Eighty per cent of studies found Eighty per cent of studies found were undertaken in Europe, over one-were undertaken in Europe, over one-third in the UK. Median proportions for third in the UK.Median proportions for repetition1year later were: 16% non-fatal repetition1year later were: 16% non-fatal and 2% fatal; after more than 9 years, and 2% fatal; after more than 9 years, around 7% of patients had died by suicide. around 7% of patients had died by suicide. The UK studies found particularly low The UK studies found particularly low rates of subsequent suicide. rates of subsequent suicide. Conclusions Conclusions After1year, non-fatal After1year, non-fatal repetition rates are around15%.The repetition rates are around15%.The strong connection between self-harm and strong connection between self-harm and later suicide lies somewhere between later suicide lies somewhere between 0.5% and 2% after1year and above 5% 0.5% and 2% after1year and above 5% after 9 years. Suicide risk among self-harm after 9 years. Suicide risk among self-harm patientsis hundreds oftimes higher than in patientsis hundreds oftimes higher than in the general population. the general population.","author":[{"dropping-particle":"","family":"Rinawati","given":"Susi","non-dropping-particle":"","parse-names":false,"suffix":""}],"id":"ITEM-1","issued":{"date-parts":[["2021"]]},"title":"HUBUNGAN MOTIVASI PERAWAT DENGAN KEPATUHAN PEMAKAIAN ALAT PELINDUNG DIRI SAAT MELAKUKAN KEMOTERAPI DIRUANG RAWAT INAP RUMAH SAKIT DARMO SURABAY","type":"article-journal","volume":"10"},"uris":["http://www.mendeley.com/documents/?uuid=c9453789-01eb-47ce-bb7c-33696c56e669"]}],"mendeley":{"formattedCitation":"(Rinawati, 2021)","plainTextFormattedCitation":"(Rinawati, 2021)"},"properties":{"noteIndex":0},"schema":"https://github.com/citation-style-language/schema/raw/master/csl-citation.json"}</w:instrText>
      </w:r>
      <w:r w:rsidR="00E249D5">
        <w:rPr>
          <w:rFonts w:ascii="Times New Roman" w:eastAsia="Calibri" w:hAnsi="Times New Roman" w:cs="Times New Roman"/>
          <w:color w:val="000000"/>
          <w:sz w:val="24"/>
          <w:szCs w:val="24"/>
          <w:lang w:val="fi-FI" w:bidi="ar-SA"/>
        </w:rPr>
        <w:fldChar w:fldCharType="separate"/>
      </w:r>
      <w:r w:rsidR="00E249D5" w:rsidRPr="00E249D5">
        <w:rPr>
          <w:rFonts w:ascii="Times New Roman" w:eastAsia="Calibri" w:hAnsi="Times New Roman" w:cs="Times New Roman"/>
          <w:noProof/>
          <w:color w:val="000000"/>
          <w:sz w:val="24"/>
          <w:szCs w:val="24"/>
          <w:lang w:val="en-US" w:bidi="ar-SA"/>
        </w:rPr>
        <w:t>(Rinawati, 2021)</w:t>
      </w:r>
      <w:r w:rsidR="00E249D5">
        <w:rPr>
          <w:rFonts w:ascii="Times New Roman" w:eastAsia="Calibri" w:hAnsi="Times New Roman" w:cs="Times New Roman"/>
          <w:color w:val="000000"/>
          <w:sz w:val="24"/>
          <w:szCs w:val="24"/>
          <w:lang w:val="fi-FI" w:bidi="ar-SA"/>
        </w:rPr>
        <w:fldChar w:fldCharType="end"/>
      </w:r>
      <w:r w:rsidR="00E249D5" w:rsidRPr="00E249D5">
        <w:rPr>
          <w:rFonts w:ascii="Times New Roman" w:eastAsia="Calibri" w:hAnsi="Times New Roman" w:cs="Times New Roman"/>
          <w:color w:val="000000"/>
          <w:sz w:val="24"/>
          <w:szCs w:val="24"/>
          <w:lang w:val="en-US" w:bidi="ar-SA"/>
        </w:rPr>
        <w:t xml:space="preserve"> dan </w:t>
      </w:r>
      <w:r w:rsidRPr="00E249D5">
        <w:rPr>
          <w:rFonts w:ascii="Times New Roman" w:eastAsia="Calibri" w:hAnsi="Times New Roman" w:cs="Times New Roman"/>
          <w:color w:val="000000"/>
          <w:sz w:val="24"/>
          <w:szCs w:val="24"/>
          <w:lang w:val="en-US" w:bidi="ar-SA"/>
        </w:rPr>
        <w:t>sudah dilakukan</w:t>
      </w:r>
      <w:r w:rsidR="00E249D5" w:rsidRPr="00E249D5">
        <w:rPr>
          <w:rFonts w:ascii="Times New Roman" w:eastAsia="Calibri" w:hAnsi="Times New Roman" w:cs="Times New Roman"/>
          <w:color w:val="000000"/>
          <w:sz w:val="24"/>
          <w:szCs w:val="24"/>
          <w:lang w:val="en-US" w:bidi="ar-SA"/>
        </w:rPr>
        <w:t xml:space="preserve"> uji validitas dan reabilitas </w:t>
      </w:r>
      <w:r w:rsidRPr="00E249D5">
        <w:rPr>
          <w:rFonts w:ascii="Times New Roman" w:eastAsia="Calibri" w:hAnsi="Times New Roman" w:cs="Times New Roman"/>
          <w:color w:val="000000"/>
          <w:sz w:val="24"/>
          <w:szCs w:val="24"/>
          <w:lang w:val="en-US" w:bidi="ar-SA"/>
        </w:rPr>
        <w:t xml:space="preserve">dengan </w:t>
      </w:r>
      <w:r w:rsidR="00D00026" w:rsidRPr="00E249D5">
        <w:rPr>
          <w:rFonts w:ascii="Times New Roman" w:eastAsia="Calibri" w:hAnsi="Times New Roman" w:cs="Times New Roman"/>
          <w:color w:val="000000"/>
          <w:sz w:val="24"/>
          <w:szCs w:val="24"/>
          <w:lang w:val="en-US" w:bidi="ar-SA"/>
        </w:rPr>
        <w:t>menggunakan 25 pertanyaan favorable terdiri dari motivasi instrinsik 13 soal</w:t>
      </w:r>
      <w:r w:rsidR="00AF5ABC" w:rsidRPr="00E249D5">
        <w:rPr>
          <w:rFonts w:ascii="Times New Roman" w:eastAsia="Calibri" w:hAnsi="Times New Roman" w:cs="Times New Roman"/>
          <w:color w:val="000000"/>
          <w:sz w:val="24"/>
          <w:szCs w:val="24"/>
          <w:lang w:val="en-US" w:bidi="ar-SA"/>
        </w:rPr>
        <w:t xml:space="preserve"> </w:t>
      </w:r>
      <w:r w:rsidR="00D00026" w:rsidRPr="00E249D5">
        <w:rPr>
          <w:rFonts w:ascii="Times New Roman" w:eastAsia="Calibri" w:hAnsi="Times New Roman" w:cs="Times New Roman"/>
          <w:color w:val="000000"/>
          <w:sz w:val="24"/>
          <w:szCs w:val="24"/>
          <w:lang w:val="en-US" w:bidi="ar-SA"/>
        </w:rPr>
        <w:t xml:space="preserve">dan motivasi </w:t>
      </w:r>
      <w:r w:rsidR="003A1A25" w:rsidRPr="00E249D5">
        <w:rPr>
          <w:rFonts w:ascii="Times New Roman" w:eastAsia="Calibri" w:hAnsi="Times New Roman" w:cs="Times New Roman"/>
          <w:color w:val="000000"/>
          <w:sz w:val="24"/>
          <w:szCs w:val="24"/>
          <w:lang w:val="en-US" w:bidi="ar-SA"/>
        </w:rPr>
        <w:t>eks</w:t>
      </w:r>
      <w:r w:rsidR="00D00026" w:rsidRPr="00E249D5">
        <w:rPr>
          <w:rFonts w:ascii="Times New Roman" w:eastAsia="Calibri" w:hAnsi="Times New Roman" w:cs="Times New Roman"/>
          <w:color w:val="000000"/>
          <w:sz w:val="24"/>
          <w:szCs w:val="24"/>
          <w:lang w:val="en-US" w:bidi="ar-SA"/>
        </w:rPr>
        <w:t>trinsik 12 soal yang</w:t>
      </w:r>
      <w:r w:rsidR="00E249D5" w:rsidRPr="00E249D5">
        <w:rPr>
          <w:rFonts w:ascii="Times New Roman" w:eastAsia="Calibri" w:hAnsi="Times New Roman" w:cs="Times New Roman"/>
          <w:color w:val="000000"/>
          <w:sz w:val="24"/>
          <w:szCs w:val="24"/>
          <w:lang w:val="en-US" w:bidi="ar-SA"/>
        </w:rPr>
        <w:t xml:space="preserve"> telah dimodifikasi oleh peneliti setelah itu </w:t>
      </w:r>
      <w:r w:rsidR="00D00026" w:rsidRPr="00E249D5">
        <w:rPr>
          <w:rFonts w:ascii="Times New Roman" w:eastAsia="Calibri" w:hAnsi="Times New Roman" w:cs="Times New Roman"/>
          <w:color w:val="000000"/>
          <w:sz w:val="24"/>
          <w:szCs w:val="24"/>
          <w:lang w:val="en-US" w:bidi="ar-SA"/>
        </w:rPr>
        <w:t>diajukan dengan pilihan jawaban 1 Sangat Tidak Setuju (STS), 2</w:t>
      </w:r>
      <w:r w:rsidR="00AF5ABC" w:rsidRPr="00E249D5">
        <w:rPr>
          <w:rFonts w:ascii="Times New Roman" w:eastAsia="Calibri" w:hAnsi="Times New Roman" w:cs="Times New Roman"/>
          <w:color w:val="000000"/>
          <w:sz w:val="24"/>
          <w:szCs w:val="24"/>
          <w:lang w:val="en-US" w:bidi="ar-SA"/>
        </w:rPr>
        <w:t xml:space="preserve"> </w:t>
      </w:r>
      <w:r w:rsidR="00D00026" w:rsidRPr="00E249D5">
        <w:rPr>
          <w:rFonts w:ascii="Times New Roman" w:eastAsia="Calibri" w:hAnsi="Times New Roman" w:cs="Times New Roman"/>
          <w:color w:val="000000"/>
          <w:sz w:val="24"/>
          <w:szCs w:val="24"/>
          <w:lang w:val="en-US" w:bidi="ar-SA"/>
        </w:rPr>
        <w:t>Tidak Setuju (TS), 3</w:t>
      </w:r>
      <w:r w:rsidR="00AF5ABC" w:rsidRPr="00E249D5">
        <w:rPr>
          <w:rFonts w:ascii="Times New Roman" w:eastAsia="Calibri" w:hAnsi="Times New Roman" w:cs="Times New Roman"/>
          <w:color w:val="000000"/>
          <w:sz w:val="24"/>
          <w:szCs w:val="24"/>
          <w:lang w:val="en-US" w:bidi="ar-SA"/>
        </w:rPr>
        <w:t xml:space="preserve"> </w:t>
      </w:r>
      <w:r w:rsidR="00D00026" w:rsidRPr="00E249D5">
        <w:rPr>
          <w:rFonts w:ascii="Times New Roman" w:eastAsia="Calibri" w:hAnsi="Times New Roman" w:cs="Times New Roman"/>
          <w:color w:val="000000"/>
          <w:sz w:val="24"/>
          <w:szCs w:val="24"/>
          <w:lang w:val="en-US" w:bidi="ar-SA"/>
        </w:rPr>
        <w:t>Setuju (S), 4</w:t>
      </w:r>
      <w:r w:rsidR="00AF5ABC" w:rsidRPr="00E249D5">
        <w:rPr>
          <w:rFonts w:ascii="Times New Roman" w:eastAsia="Calibri" w:hAnsi="Times New Roman" w:cs="Times New Roman"/>
          <w:color w:val="000000"/>
          <w:sz w:val="24"/>
          <w:szCs w:val="24"/>
          <w:lang w:val="en-US" w:bidi="ar-SA"/>
        </w:rPr>
        <w:t xml:space="preserve"> </w:t>
      </w:r>
      <w:r w:rsidR="00D00026" w:rsidRPr="00E249D5">
        <w:rPr>
          <w:rFonts w:ascii="Times New Roman" w:eastAsia="Calibri" w:hAnsi="Times New Roman" w:cs="Times New Roman"/>
          <w:color w:val="000000"/>
          <w:sz w:val="24"/>
          <w:szCs w:val="24"/>
          <w:lang w:val="en-US" w:bidi="ar-SA"/>
        </w:rPr>
        <w:t>Sangat Setuju (SS).</w:t>
      </w:r>
      <w:r w:rsidR="002727FE" w:rsidRPr="00E249D5">
        <w:rPr>
          <w:rFonts w:ascii="Times New Roman" w:eastAsia="Calibri" w:hAnsi="Times New Roman" w:cs="Times New Roman"/>
          <w:kern w:val="0"/>
          <w:sz w:val="24"/>
          <w:szCs w:val="22"/>
          <w:lang w:val="en-US" w:bidi="ar-SA"/>
          <w14:ligatures w14:val="none"/>
        </w:rPr>
        <w:t xml:space="preserve"> </w:t>
      </w:r>
    </w:p>
    <w:bookmarkEnd w:id="263"/>
    <w:p w14:paraId="04716D62" w14:textId="15F9D242" w:rsidR="002727FE" w:rsidRDefault="002727FE" w:rsidP="002727FE">
      <w:pPr>
        <w:spacing w:after="0" w:line="480" w:lineRule="auto"/>
        <w:ind w:firstLine="360"/>
        <w:contextualSpacing/>
        <w:jc w:val="both"/>
        <w:rPr>
          <w:rFonts w:ascii="Times New Roman" w:eastAsia="Calibri" w:hAnsi="Times New Roman" w:cs="Times New Roman"/>
          <w:kern w:val="0"/>
          <w:sz w:val="24"/>
          <w:szCs w:val="22"/>
          <w:lang w:val="fi-FI" w:bidi="ar-SA"/>
          <w14:ligatures w14:val="none"/>
        </w:rPr>
      </w:pPr>
      <w:r w:rsidRPr="00D51828">
        <w:rPr>
          <w:rFonts w:ascii="Times New Roman" w:eastAsia="Calibri" w:hAnsi="Times New Roman" w:cs="Times New Roman"/>
          <w:kern w:val="0"/>
          <w:sz w:val="24"/>
          <w:szCs w:val="22"/>
          <w:lang w:val="fi-FI" w:bidi="ar-SA"/>
          <w14:ligatures w14:val="none"/>
        </w:rPr>
        <w:lastRenderedPageBreak/>
        <w:t>Untuk mengetahui rentang skala peneliti melakukan perhitungan rentang skor. Perhitungan rentang skor didapatkan melalui perhitungan rumus :</w:t>
      </w:r>
    </w:p>
    <w:p w14:paraId="0E7DF0B1" w14:textId="77777777" w:rsidR="002727FE" w:rsidRPr="00E0660B" w:rsidRDefault="002727FE" w:rsidP="002727FE">
      <w:pPr>
        <w:spacing w:after="0" w:line="480" w:lineRule="auto"/>
        <w:ind w:left="720"/>
        <w:contextualSpacing/>
        <w:jc w:val="both"/>
        <w:rPr>
          <w:rFonts w:ascii="Times New Roman" w:eastAsia="Calibri" w:hAnsi="Times New Roman" w:cs="Times New Roman"/>
          <w:kern w:val="0"/>
          <w:sz w:val="28"/>
          <w:szCs w:val="28"/>
          <w:lang w:val="fi-FI" w:bidi="ar-SA"/>
          <w14:ligatures w14:val="none"/>
        </w:rPr>
      </w:pPr>
      <w:r w:rsidRPr="00E0660B">
        <w:rPr>
          <w:rFonts w:ascii="Times New Roman" w:eastAsia="Calibri" w:hAnsi="Times New Roman" w:cs="Times New Roman"/>
          <w:kern w:val="0"/>
          <w:sz w:val="28"/>
          <w:szCs w:val="28"/>
          <w:lang w:val="fi-FI" w:bidi="ar-SA"/>
          <w14:ligatures w14:val="none"/>
        </w:rPr>
        <w:t xml:space="preserve">i = </w:t>
      </w:r>
      <m:oMath>
        <m:f>
          <m:fPr>
            <m:ctrlPr>
              <w:rPr>
                <w:rFonts w:ascii="Cambria Math" w:eastAsia="Calibri" w:hAnsi="Cambria Math" w:cs="Times New Roman"/>
                <w:i/>
                <w:kern w:val="0"/>
                <w:sz w:val="28"/>
                <w:szCs w:val="28"/>
                <w:lang w:val="en-US" w:bidi="ar-SA"/>
                <w14:ligatures w14:val="none"/>
              </w:rPr>
            </m:ctrlPr>
          </m:fPr>
          <m:num>
            <m:r>
              <w:rPr>
                <w:rFonts w:ascii="Cambria Math" w:eastAsia="Calibri" w:hAnsi="Cambria Math" w:cs="Times New Roman"/>
                <w:kern w:val="0"/>
                <w:sz w:val="28"/>
                <w:szCs w:val="28"/>
                <w:lang w:val="en-US" w:bidi="ar-SA"/>
                <w14:ligatures w14:val="none"/>
              </w:rPr>
              <m:t>skortertinggi</m:t>
            </m:r>
            <m:r>
              <w:rPr>
                <w:rFonts w:ascii="Cambria Math" w:eastAsia="Calibri" w:hAnsi="Cambria Math" w:cs="Times New Roman"/>
                <w:kern w:val="0"/>
                <w:sz w:val="28"/>
                <w:szCs w:val="28"/>
                <w:lang w:val="fi-FI" w:bidi="ar-SA"/>
                <w14:ligatures w14:val="none"/>
              </w:rPr>
              <m:t>-</m:t>
            </m:r>
            <m:r>
              <w:rPr>
                <w:rFonts w:ascii="Cambria Math" w:eastAsia="Calibri" w:hAnsi="Cambria Math" w:cs="Times New Roman"/>
                <w:kern w:val="0"/>
                <w:sz w:val="28"/>
                <w:szCs w:val="28"/>
                <w:lang w:val="en-US" w:bidi="ar-SA"/>
                <w14:ligatures w14:val="none"/>
              </w:rPr>
              <m:t>skorterenda</m:t>
            </m:r>
            <m:r>
              <w:rPr>
                <w:rFonts w:ascii="Cambria Math" w:eastAsia="Calibri" w:hAnsi="Cambria Math" w:cs="Times New Roman"/>
                <w:kern w:val="0"/>
                <w:sz w:val="28"/>
                <w:szCs w:val="28"/>
                <w:lang w:val="fi-FI" w:bidi="ar-SA"/>
                <w14:ligatures w14:val="none"/>
              </w:rPr>
              <m:t>h</m:t>
            </m:r>
          </m:num>
          <m:den>
            <m:r>
              <w:rPr>
                <w:rFonts w:ascii="Cambria Math" w:eastAsia="Calibri" w:hAnsi="Cambria Math" w:cs="Times New Roman"/>
                <w:kern w:val="0"/>
                <w:sz w:val="28"/>
                <w:szCs w:val="28"/>
                <w:lang w:val="en-US" w:bidi="ar-SA"/>
                <w14:ligatures w14:val="none"/>
              </w:rPr>
              <m:t>banyaknya</m:t>
            </m:r>
            <m:r>
              <w:rPr>
                <w:rFonts w:ascii="Cambria Math" w:eastAsia="Calibri" w:hAnsi="Cambria Math" w:cs="Times New Roman"/>
                <w:kern w:val="0"/>
                <w:sz w:val="28"/>
                <w:szCs w:val="28"/>
                <w:lang w:val="fi-FI" w:bidi="ar-SA"/>
                <w14:ligatures w14:val="none"/>
              </w:rPr>
              <m:t xml:space="preserve"> </m:t>
            </m:r>
            <m:r>
              <w:rPr>
                <w:rFonts w:ascii="Cambria Math" w:eastAsia="Calibri" w:hAnsi="Cambria Math" w:cs="Times New Roman"/>
                <w:kern w:val="0"/>
                <w:sz w:val="28"/>
                <w:szCs w:val="28"/>
                <w:lang w:val="en-US" w:bidi="ar-SA"/>
                <w14:ligatures w14:val="none"/>
              </w:rPr>
              <m:t>kategori</m:t>
            </m:r>
          </m:den>
        </m:f>
      </m:oMath>
    </w:p>
    <w:p w14:paraId="10877099" w14:textId="77777777" w:rsidR="002727FE" w:rsidRPr="00D51828" w:rsidRDefault="002727FE" w:rsidP="002727FE">
      <w:pPr>
        <w:spacing w:after="0" w:line="480" w:lineRule="auto"/>
        <w:ind w:left="720"/>
        <w:contextualSpacing/>
        <w:jc w:val="both"/>
        <w:rPr>
          <w:rFonts w:ascii="Times New Roman" w:eastAsia="Calibri" w:hAnsi="Times New Roman" w:cs="Times New Roman"/>
          <w:kern w:val="0"/>
          <w:sz w:val="28"/>
          <w:szCs w:val="28"/>
          <w:lang w:val="en-US" w:bidi="ar-SA"/>
          <w14:ligatures w14:val="none"/>
        </w:rPr>
      </w:pPr>
      <w:r w:rsidRPr="00D51828">
        <w:rPr>
          <w:rFonts w:ascii="Times New Roman" w:eastAsia="Calibri" w:hAnsi="Times New Roman" w:cs="Times New Roman"/>
          <w:kern w:val="0"/>
          <w:sz w:val="28"/>
          <w:szCs w:val="28"/>
          <w:lang w:val="en-US" w:bidi="ar-SA"/>
          <w14:ligatures w14:val="none"/>
        </w:rPr>
        <w:t xml:space="preserve">i = </w:t>
      </w:r>
      <m:oMath>
        <m:f>
          <m:fPr>
            <m:ctrlPr>
              <w:rPr>
                <w:rFonts w:ascii="Cambria Math" w:eastAsia="Calibri" w:hAnsi="Cambria Math" w:cs="Times New Roman"/>
                <w:i/>
                <w:kern w:val="0"/>
                <w:sz w:val="28"/>
                <w:szCs w:val="28"/>
                <w:lang w:val="en-US" w:bidi="ar-SA"/>
                <w14:ligatures w14:val="none"/>
              </w:rPr>
            </m:ctrlPr>
          </m:fPr>
          <m:num>
            <m:r>
              <w:rPr>
                <w:rFonts w:ascii="Cambria Math" w:eastAsia="Calibri" w:hAnsi="Cambria Math" w:cs="Times New Roman"/>
                <w:kern w:val="0"/>
                <w:sz w:val="28"/>
                <w:szCs w:val="28"/>
                <w:lang w:val="en-US" w:bidi="ar-SA"/>
                <w14:ligatures w14:val="none"/>
              </w:rPr>
              <m:t>95-19</m:t>
            </m:r>
          </m:num>
          <m:den>
            <m:r>
              <w:rPr>
                <w:rFonts w:ascii="Cambria Math" w:eastAsia="Calibri" w:hAnsi="Cambria Math" w:cs="Times New Roman"/>
                <w:kern w:val="0"/>
                <w:sz w:val="28"/>
                <w:szCs w:val="28"/>
                <w:lang w:val="en-US" w:bidi="ar-SA"/>
                <w14:ligatures w14:val="none"/>
              </w:rPr>
              <m:t>3</m:t>
            </m:r>
          </m:den>
        </m:f>
      </m:oMath>
    </w:p>
    <w:p w14:paraId="36F75D32" w14:textId="77777777" w:rsidR="002727FE" w:rsidRPr="00D51828" w:rsidRDefault="002727FE" w:rsidP="002727FE">
      <w:pPr>
        <w:spacing w:after="0" w:line="480" w:lineRule="auto"/>
        <w:ind w:left="720"/>
        <w:contextualSpacing/>
        <w:jc w:val="both"/>
        <w:rPr>
          <w:rFonts w:ascii="Times New Roman" w:eastAsia="Calibri" w:hAnsi="Times New Roman" w:cs="Times New Roman"/>
          <w:kern w:val="0"/>
          <w:sz w:val="28"/>
          <w:szCs w:val="28"/>
          <w:lang w:val="en-US" w:bidi="ar-SA"/>
          <w14:ligatures w14:val="none"/>
        </w:rPr>
      </w:pPr>
      <w:r w:rsidRPr="00D51828">
        <w:rPr>
          <w:rFonts w:ascii="Times New Roman" w:eastAsia="Calibri" w:hAnsi="Times New Roman" w:cs="Times New Roman"/>
          <w:kern w:val="0"/>
          <w:sz w:val="28"/>
          <w:szCs w:val="28"/>
          <w:lang w:val="en-US" w:bidi="ar-SA"/>
          <w14:ligatures w14:val="none"/>
        </w:rPr>
        <w:t xml:space="preserve">i = </w:t>
      </w:r>
      <m:oMath>
        <m:f>
          <m:fPr>
            <m:ctrlPr>
              <w:rPr>
                <w:rFonts w:ascii="Cambria Math" w:eastAsia="Calibri" w:hAnsi="Cambria Math" w:cs="Times New Roman"/>
                <w:i/>
                <w:kern w:val="0"/>
                <w:sz w:val="28"/>
                <w:szCs w:val="28"/>
                <w:lang w:val="en-US" w:bidi="ar-SA"/>
                <w14:ligatures w14:val="none"/>
              </w:rPr>
            </m:ctrlPr>
          </m:fPr>
          <m:num>
            <m:r>
              <w:rPr>
                <w:rFonts w:ascii="Cambria Math" w:eastAsia="Calibri" w:hAnsi="Cambria Math" w:cs="Times New Roman"/>
                <w:kern w:val="0"/>
                <w:sz w:val="28"/>
                <w:szCs w:val="28"/>
                <w:lang w:val="en-US" w:bidi="ar-SA"/>
                <w14:ligatures w14:val="none"/>
              </w:rPr>
              <m:t>76</m:t>
            </m:r>
          </m:num>
          <m:den>
            <m:r>
              <w:rPr>
                <w:rFonts w:ascii="Cambria Math" w:eastAsia="Calibri" w:hAnsi="Cambria Math" w:cs="Times New Roman"/>
                <w:kern w:val="0"/>
                <w:sz w:val="28"/>
                <w:szCs w:val="28"/>
                <w:lang w:val="en-US" w:bidi="ar-SA"/>
                <w14:ligatures w14:val="none"/>
              </w:rPr>
              <m:t>3</m:t>
            </m:r>
          </m:den>
        </m:f>
      </m:oMath>
    </w:p>
    <w:p w14:paraId="4ABF292C" w14:textId="77777777" w:rsidR="002727FE" w:rsidRDefault="002727FE" w:rsidP="002727FE">
      <w:pPr>
        <w:spacing w:after="0" w:line="480" w:lineRule="auto"/>
        <w:ind w:left="720"/>
        <w:contextualSpacing/>
        <w:jc w:val="both"/>
        <w:rPr>
          <w:rFonts w:ascii="Times New Roman" w:eastAsia="Calibri" w:hAnsi="Times New Roman" w:cs="Times New Roman"/>
          <w:kern w:val="0"/>
          <w:sz w:val="28"/>
          <w:szCs w:val="28"/>
          <w:lang w:val="en-US" w:bidi="ar-SA"/>
          <w14:ligatures w14:val="none"/>
        </w:rPr>
      </w:pPr>
      <w:r w:rsidRPr="00D51828">
        <w:rPr>
          <w:rFonts w:ascii="Times New Roman" w:eastAsia="Calibri" w:hAnsi="Times New Roman" w:cs="Times New Roman"/>
          <w:kern w:val="0"/>
          <w:sz w:val="28"/>
          <w:szCs w:val="28"/>
          <w:lang w:val="en-US" w:bidi="ar-SA"/>
          <w14:ligatures w14:val="none"/>
        </w:rPr>
        <w:t>i = 25</w:t>
      </w:r>
    </w:p>
    <w:p w14:paraId="229B46F1" w14:textId="77777777" w:rsidR="002727FE" w:rsidRPr="00D51828" w:rsidRDefault="002727FE" w:rsidP="002727FE">
      <w:pPr>
        <w:spacing w:after="0" w:line="480" w:lineRule="auto"/>
        <w:contextualSpacing/>
        <w:jc w:val="both"/>
        <w:rPr>
          <w:rFonts w:ascii="Times New Roman" w:eastAsia="Calibri" w:hAnsi="Times New Roman" w:cs="Times New Roman"/>
          <w:kern w:val="0"/>
          <w:sz w:val="24"/>
          <w:szCs w:val="22"/>
          <w:lang w:val="en-US" w:bidi="ar-SA"/>
          <w14:ligatures w14:val="none"/>
        </w:rPr>
      </w:pPr>
      <w:r w:rsidRPr="00D51828">
        <w:rPr>
          <w:rFonts w:ascii="Times New Roman" w:eastAsia="Calibri" w:hAnsi="Times New Roman" w:cs="Times New Roman"/>
          <w:kern w:val="0"/>
          <w:sz w:val="24"/>
          <w:szCs w:val="22"/>
          <w:lang w:val="en-US" w:bidi="ar-SA"/>
          <w14:ligatures w14:val="none"/>
        </w:rPr>
        <w:t>keterangan:</w:t>
      </w:r>
    </w:p>
    <w:p w14:paraId="39FD49BE" w14:textId="77777777" w:rsidR="002727FE" w:rsidRPr="00D51828" w:rsidRDefault="002727FE" w:rsidP="002727FE">
      <w:pPr>
        <w:spacing w:after="0" w:line="480" w:lineRule="auto"/>
        <w:contextualSpacing/>
        <w:jc w:val="both"/>
        <w:rPr>
          <w:rFonts w:ascii="Times New Roman" w:eastAsia="Calibri" w:hAnsi="Times New Roman" w:cs="Times New Roman"/>
          <w:kern w:val="0"/>
          <w:sz w:val="24"/>
          <w:szCs w:val="22"/>
          <w:lang w:val="en-US" w:bidi="ar-SA"/>
          <w14:ligatures w14:val="none"/>
        </w:rPr>
      </w:pPr>
      <w:r w:rsidRPr="00D51828">
        <w:rPr>
          <w:rFonts w:ascii="Times New Roman" w:eastAsia="Calibri" w:hAnsi="Times New Roman" w:cs="Times New Roman"/>
          <w:kern w:val="0"/>
          <w:sz w:val="24"/>
          <w:szCs w:val="22"/>
          <w:lang w:val="en-US" w:bidi="ar-SA"/>
          <w14:ligatures w14:val="none"/>
        </w:rPr>
        <w:t>Skor tertinggi: banyaknya soal x skor kategori tertinggi</w:t>
      </w:r>
    </w:p>
    <w:p w14:paraId="4502CEB9" w14:textId="77777777" w:rsidR="002727FE" w:rsidRPr="00D51828" w:rsidRDefault="002727FE" w:rsidP="002727FE">
      <w:pPr>
        <w:spacing w:after="0" w:line="480" w:lineRule="auto"/>
        <w:contextualSpacing/>
        <w:jc w:val="both"/>
        <w:rPr>
          <w:rFonts w:ascii="Times New Roman" w:eastAsia="Calibri" w:hAnsi="Times New Roman" w:cs="Times New Roman"/>
          <w:kern w:val="0"/>
          <w:sz w:val="24"/>
          <w:szCs w:val="22"/>
          <w:lang w:val="en-US" w:bidi="ar-SA"/>
          <w14:ligatures w14:val="none"/>
        </w:rPr>
      </w:pPr>
      <w:r w:rsidRPr="00D51828">
        <w:rPr>
          <w:rFonts w:ascii="Times New Roman" w:eastAsia="Calibri" w:hAnsi="Times New Roman" w:cs="Times New Roman"/>
          <w:kern w:val="0"/>
          <w:sz w:val="24"/>
          <w:szCs w:val="22"/>
          <w:lang w:val="en-US" w:bidi="ar-SA"/>
          <w14:ligatures w14:val="none"/>
        </w:rPr>
        <w:t>Skor terendah: banyaknya soal x skor kategori terendah</w:t>
      </w:r>
    </w:p>
    <w:p w14:paraId="17C15ABD" w14:textId="1E1FFB52" w:rsidR="002727FE" w:rsidRDefault="002727FE" w:rsidP="002727FE">
      <w:pPr>
        <w:spacing w:after="0" w:line="480" w:lineRule="auto"/>
        <w:contextualSpacing/>
        <w:jc w:val="both"/>
        <w:rPr>
          <w:rFonts w:ascii="Times New Roman" w:eastAsia="Calibri" w:hAnsi="Times New Roman" w:cs="Times New Roman"/>
          <w:kern w:val="0"/>
          <w:sz w:val="24"/>
          <w:szCs w:val="22"/>
          <w:lang w:val="en-US" w:bidi="ar-SA"/>
          <w14:ligatures w14:val="none"/>
        </w:rPr>
      </w:pPr>
      <w:r w:rsidRPr="00D51828">
        <w:rPr>
          <w:rFonts w:ascii="Times New Roman" w:eastAsia="Calibri" w:hAnsi="Times New Roman" w:cs="Times New Roman"/>
          <w:kern w:val="0"/>
          <w:sz w:val="24"/>
          <w:szCs w:val="22"/>
          <w:lang w:val="en-US" w:bidi="ar-SA"/>
          <w14:ligatures w14:val="none"/>
        </w:rPr>
        <w:t>Banyaknya kategori: jumlah</w:t>
      </w:r>
      <w:r w:rsidR="00484B2C">
        <w:rPr>
          <w:rFonts w:ascii="Times New Roman" w:eastAsia="Calibri" w:hAnsi="Times New Roman" w:cs="Times New Roman"/>
          <w:kern w:val="0"/>
          <w:sz w:val="24"/>
          <w:szCs w:val="22"/>
          <w:lang w:val="en-US" w:bidi="ar-SA"/>
          <w14:ligatures w14:val="none"/>
        </w:rPr>
        <w:t xml:space="preserve"> </w:t>
      </w:r>
      <w:r w:rsidRPr="00D51828">
        <w:rPr>
          <w:rFonts w:ascii="Times New Roman" w:eastAsia="Calibri" w:hAnsi="Times New Roman" w:cs="Times New Roman"/>
          <w:kern w:val="0"/>
          <w:sz w:val="24"/>
          <w:szCs w:val="22"/>
          <w:lang w:val="en-US" w:bidi="ar-SA"/>
          <w14:ligatures w14:val="none"/>
        </w:rPr>
        <w:t>kategori</w:t>
      </w:r>
    </w:p>
    <w:p w14:paraId="06174958" w14:textId="7E1B08EB" w:rsidR="00484B2C" w:rsidRPr="00D51828" w:rsidRDefault="00484B2C" w:rsidP="002727FE">
      <w:pPr>
        <w:spacing w:after="0" w:line="480" w:lineRule="auto"/>
        <w:contextualSpacing/>
        <w:jc w:val="both"/>
        <w:rPr>
          <w:rFonts w:ascii="Times New Roman" w:eastAsia="Calibri" w:hAnsi="Times New Roman" w:cs="Times New Roman"/>
          <w:kern w:val="0"/>
          <w:sz w:val="24"/>
          <w:szCs w:val="22"/>
          <w:lang w:val="en-US" w:bidi="ar-SA"/>
          <w14:ligatures w14:val="none"/>
        </w:rPr>
      </w:pPr>
      <w:r>
        <w:rPr>
          <w:rFonts w:ascii="Times New Roman" w:eastAsia="Calibri" w:hAnsi="Times New Roman" w:cs="Times New Roman"/>
          <w:kern w:val="0"/>
          <w:sz w:val="24"/>
          <w:szCs w:val="22"/>
          <w:lang w:val="en-US" w:bidi="ar-SA"/>
          <w14:ligatures w14:val="none"/>
        </w:rPr>
        <w:t>I</w:t>
      </w:r>
      <w:r w:rsidRPr="00484B2C">
        <w:rPr>
          <w:rFonts w:ascii="Times New Roman" w:eastAsia="Calibri" w:hAnsi="Times New Roman" w:cs="Times New Roman"/>
          <w:kern w:val="0"/>
          <w:sz w:val="24"/>
          <w:szCs w:val="22"/>
          <w:lang w:val="en-US" w:bidi="ar-SA"/>
          <w14:ligatures w14:val="none"/>
        </w:rPr>
        <w:t>: re</w:t>
      </w:r>
      <w:r>
        <w:rPr>
          <w:rFonts w:ascii="Times New Roman" w:eastAsia="Calibri" w:hAnsi="Times New Roman" w:cs="Times New Roman"/>
          <w:kern w:val="0"/>
          <w:sz w:val="24"/>
          <w:szCs w:val="22"/>
          <w:lang w:val="en-US" w:bidi="ar-SA"/>
          <w14:ligatures w14:val="none"/>
        </w:rPr>
        <w:t>ntang skala setiap kategori</w:t>
      </w:r>
    </w:p>
    <w:p w14:paraId="24E18381" w14:textId="6E322065" w:rsidR="009A3490" w:rsidRPr="002727FE" w:rsidRDefault="002727FE" w:rsidP="002727FE">
      <w:pPr>
        <w:spacing w:after="0" w:line="480" w:lineRule="auto"/>
        <w:ind w:firstLine="360"/>
        <w:contextualSpacing/>
        <w:jc w:val="both"/>
        <w:rPr>
          <w:rFonts w:ascii="Times New Roman" w:eastAsia="Calibri" w:hAnsi="Times New Roman" w:cs="Times New Roman"/>
          <w:color w:val="000000"/>
          <w:sz w:val="24"/>
          <w:szCs w:val="24"/>
          <w:lang w:val="fi-FI" w:bidi="ar-SA"/>
        </w:rPr>
      </w:pPr>
      <w:r w:rsidRPr="00FD791B">
        <w:rPr>
          <w:rFonts w:ascii="Times New Roman" w:eastAsia="Calibri" w:hAnsi="Times New Roman" w:cs="Times New Roman"/>
          <w:kern w:val="0"/>
          <w:sz w:val="24"/>
          <w:szCs w:val="22"/>
          <w:lang w:val="en-US" w:bidi="ar-SA"/>
          <w14:ligatures w14:val="none"/>
        </w:rPr>
        <w:t>Jadi rentang skala untuk setiap kategori jawaban adalah 25</w:t>
      </w:r>
      <w:r w:rsidRPr="00FD791B">
        <w:rPr>
          <w:rFonts w:ascii="Times New Roman" w:eastAsia="Calibri" w:hAnsi="Times New Roman" w:cs="Times New Roman"/>
          <w:color w:val="000000"/>
          <w:sz w:val="24"/>
          <w:szCs w:val="24"/>
          <w:lang w:val="en-US" w:bidi="ar-SA"/>
        </w:rPr>
        <w:t xml:space="preserve">. </w:t>
      </w:r>
      <w:r w:rsidR="00D00026" w:rsidRPr="002727FE">
        <w:rPr>
          <w:rFonts w:ascii="Times New Roman" w:eastAsia="Calibri" w:hAnsi="Times New Roman" w:cs="Times New Roman"/>
          <w:color w:val="000000"/>
          <w:sz w:val="24"/>
          <w:szCs w:val="24"/>
          <w:lang w:val="fi-FI" w:bidi="ar-SA"/>
        </w:rPr>
        <w:t>Setelah kuesioner terkumpul dan diolah</w:t>
      </w:r>
      <w:r w:rsidR="00484B2C">
        <w:rPr>
          <w:rFonts w:ascii="Times New Roman" w:eastAsia="Calibri" w:hAnsi="Times New Roman" w:cs="Times New Roman"/>
          <w:color w:val="000000"/>
          <w:sz w:val="24"/>
          <w:szCs w:val="24"/>
          <w:lang w:val="fi-FI" w:bidi="ar-SA"/>
        </w:rPr>
        <w:t xml:space="preserve"> </w:t>
      </w:r>
      <w:r w:rsidR="00785E63" w:rsidRPr="002727FE">
        <w:rPr>
          <w:rFonts w:ascii="Times New Roman" w:eastAsia="Calibri" w:hAnsi="Times New Roman" w:cs="Times New Roman"/>
          <w:color w:val="000000"/>
          <w:sz w:val="24"/>
          <w:szCs w:val="24"/>
          <w:lang w:val="fi-FI" w:bidi="ar-SA"/>
        </w:rPr>
        <w:t>m</w:t>
      </w:r>
      <w:r w:rsidR="00D00026" w:rsidRPr="002727FE">
        <w:rPr>
          <w:rFonts w:ascii="Times New Roman" w:eastAsia="Calibri" w:hAnsi="Times New Roman" w:cs="Times New Roman"/>
          <w:color w:val="000000"/>
          <w:sz w:val="24"/>
          <w:szCs w:val="24"/>
          <w:lang w:val="fi-FI" w:bidi="ar-SA"/>
        </w:rPr>
        <w:t>maka</w:t>
      </w:r>
      <w:r w:rsidR="00785E63" w:rsidRPr="002727FE">
        <w:rPr>
          <w:rFonts w:ascii="Times New Roman" w:eastAsia="Calibri" w:hAnsi="Times New Roman" w:cs="Times New Roman"/>
          <w:color w:val="000000"/>
          <w:sz w:val="24"/>
          <w:szCs w:val="24"/>
          <w:lang w:val="fi-FI" w:bidi="ar-SA"/>
        </w:rPr>
        <w:t xml:space="preserve"> </w:t>
      </w:r>
      <w:r w:rsidR="00D00026" w:rsidRPr="002727FE">
        <w:rPr>
          <w:rFonts w:ascii="Times New Roman" w:eastAsia="Calibri" w:hAnsi="Times New Roman" w:cs="Times New Roman"/>
          <w:color w:val="000000"/>
          <w:sz w:val="24"/>
          <w:szCs w:val="24"/>
          <w:lang w:val="fi-FI" w:bidi="ar-SA"/>
        </w:rPr>
        <w:t>motivasi dikategorikan menjadi 3</w:t>
      </w:r>
      <w:r w:rsidR="00D00026" w:rsidRPr="002727FE">
        <w:rPr>
          <w:rFonts w:ascii="Times New Roman" w:eastAsia="Calibri" w:hAnsi="Times New Roman" w:cs="Times New Roman"/>
          <w:color w:val="000000"/>
          <w:sz w:val="24"/>
          <w:szCs w:val="22"/>
          <w:lang w:val="fi-FI" w:bidi="ar-SA"/>
        </w:rPr>
        <w:t xml:space="preserve"> kategori yaitu :</w:t>
      </w:r>
    </w:p>
    <w:p w14:paraId="161B60CD" w14:textId="62D41C71" w:rsidR="009A3490" w:rsidRPr="009A3490" w:rsidRDefault="009A3490" w:rsidP="009A3490">
      <w:pPr>
        <w:spacing w:after="0" w:line="480" w:lineRule="auto"/>
        <w:ind w:firstLine="720"/>
        <w:contextualSpacing/>
        <w:jc w:val="both"/>
        <w:rPr>
          <w:rFonts w:ascii="Times New Roman" w:eastAsia="Calibri" w:hAnsi="Times New Roman" w:cs="Times New Roman"/>
          <w:color w:val="000000"/>
          <w:sz w:val="24"/>
          <w:szCs w:val="22"/>
          <w:lang w:val="fi-FI" w:bidi="ar-SA"/>
        </w:rPr>
      </w:pPr>
      <w:r>
        <w:rPr>
          <w:rFonts w:ascii="Times New Roman" w:eastAsia="Calibri" w:hAnsi="Times New Roman" w:cs="Times New Roman"/>
          <w:color w:val="000000"/>
          <w:sz w:val="24"/>
          <w:szCs w:val="22"/>
          <w:lang w:val="fi-FI" w:bidi="ar-SA"/>
        </w:rPr>
        <w:t xml:space="preserve">1. </w:t>
      </w:r>
      <w:r w:rsidR="005F101E" w:rsidRPr="009A3490">
        <w:rPr>
          <w:rFonts w:ascii="Times New Roman" w:eastAsia="Times New Roman" w:hAnsi="Times New Roman" w:cs="Times New Roman"/>
          <w:color w:val="000000" w:themeColor="text1"/>
          <w:kern w:val="0"/>
          <w:sz w:val="24"/>
          <w:szCs w:val="24"/>
          <w:lang w:val="fi-FI"/>
          <w14:ligatures w14:val="none"/>
        </w:rPr>
        <w:t>Motivasi Kuat</w:t>
      </w:r>
      <w:r w:rsidR="00CD1286">
        <w:rPr>
          <w:rFonts w:ascii="Times New Roman" w:eastAsia="Times New Roman" w:hAnsi="Times New Roman" w:cs="Times New Roman"/>
          <w:color w:val="000000" w:themeColor="text1"/>
          <w:kern w:val="0"/>
          <w:sz w:val="24"/>
          <w:szCs w:val="24"/>
          <w:lang w:val="fi-FI"/>
          <w14:ligatures w14:val="none"/>
        </w:rPr>
        <w:tab/>
      </w:r>
      <w:r>
        <w:rPr>
          <w:rFonts w:ascii="Times New Roman" w:eastAsia="Times New Roman" w:hAnsi="Times New Roman" w:cs="Times New Roman"/>
          <w:color w:val="000000" w:themeColor="text1"/>
          <w:kern w:val="0"/>
          <w:sz w:val="24"/>
          <w:szCs w:val="24"/>
          <w:lang w:val="fi-FI"/>
          <w14:ligatures w14:val="none"/>
        </w:rPr>
        <w:t>=</w:t>
      </w:r>
      <w:r w:rsidR="00CD1286">
        <w:rPr>
          <w:rFonts w:ascii="Times New Roman" w:eastAsia="Times New Roman" w:hAnsi="Times New Roman" w:cs="Times New Roman"/>
          <w:color w:val="000000" w:themeColor="text1"/>
          <w:kern w:val="0"/>
          <w:sz w:val="24"/>
          <w:szCs w:val="24"/>
          <w:lang w:val="fi-FI"/>
          <w14:ligatures w14:val="none"/>
        </w:rPr>
        <w:t xml:space="preserve"> 77 - </w:t>
      </w:r>
      <w:r w:rsidR="005F101E" w:rsidRPr="009A3490">
        <w:rPr>
          <w:rFonts w:ascii="Times New Roman" w:eastAsia="Times New Roman" w:hAnsi="Times New Roman" w:cs="Times New Roman"/>
          <w:color w:val="000000" w:themeColor="text1"/>
          <w:kern w:val="0"/>
          <w:sz w:val="24"/>
          <w:szCs w:val="24"/>
          <w:lang w:val="fi-FI"/>
          <w14:ligatures w14:val="none"/>
        </w:rPr>
        <w:t>100%</w:t>
      </w:r>
    </w:p>
    <w:p w14:paraId="110DE4E6" w14:textId="78704345" w:rsidR="009A3490" w:rsidRPr="009A3490" w:rsidRDefault="009A3490" w:rsidP="009A3490">
      <w:pPr>
        <w:spacing w:after="0" w:line="480" w:lineRule="auto"/>
        <w:ind w:firstLine="720"/>
        <w:contextualSpacing/>
        <w:jc w:val="both"/>
        <w:rPr>
          <w:rFonts w:ascii="Times New Roman" w:eastAsia="Calibri" w:hAnsi="Times New Roman" w:cs="Times New Roman"/>
          <w:color w:val="000000"/>
          <w:sz w:val="24"/>
          <w:szCs w:val="24"/>
          <w:lang w:val="fi-FI" w:bidi="ar-SA"/>
        </w:rPr>
      </w:pPr>
      <w:r w:rsidRPr="009A3490">
        <w:rPr>
          <w:rFonts w:ascii="Times New Roman" w:eastAsia="Calibri" w:hAnsi="Times New Roman" w:cs="Times New Roman"/>
          <w:color w:val="000000"/>
          <w:sz w:val="24"/>
          <w:szCs w:val="24"/>
          <w:lang w:val="fi-FI" w:bidi="ar-SA"/>
        </w:rPr>
        <w:t xml:space="preserve">2. </w:t>
      </w:r>
      <w:r w:rsidR="005F101E" w:rsidRPr="009A3490">
        <w:rPr>
          <w:rFonts w:ascii="Times New Roman" w:eastAsia="Times New Roman" w:hAnsi="Times New Roman" w:cs="Times New Roman"/>
          <w:color w:val="000000" w:themeColor="text1"/>
          <w:kern w:val="0"/>
          <w:sz w:val="24"/>
          <w:szCs w:val="24"/>
          <w14:ligatures w14:val="none"/>
        </w:rPr>
        <w:t>Motivasi Sedang</w:t>
      </w:r>
      <w:r>
        <w:rPr>
          <w:rFonts w:ascii="Times New Roman" w:eastAsia="Times New Roman" w:hAnsi="Times New Roman" w:cs="Times New Roman"/>
          <w:color w:val="000000" w:themeColor="text1"/>
          <w:kern w:val="0"/>
          <w:sz w:val="24"/>
          <w:szCs w:val="24"/>
          <w14:ligatures w14:val="none"/>
        </w:rPr>
        <w:tab/>
      </w:r>
      <w:r w:rsidRPr="00D05CD5">
        <w:rPr>
          <w:rFonts w:ascii="Times New Roman" w:eastAsia="Times New Roman" w:hAnsi="Times New Roman" w:cs="Times New Roman"/>
          <w:color w:val="000000" w:themeColor="text1"/>
          <w:kern w:val="0"/>
          <w:sz w:val="24"/>
          <w:szCs w:val="24"/>
          <w:lang w:val="fi-FI"/>
          <w14:ligatures w14:val="none"/>
        </w:rPr>
        <w:t xml:space="preserve"> = </w:t>
      </w:r>
      <w:r w:rsidR="00CD1286">
        <w:rPr>
          <w:rFonts w:ascii="Times New Roman" w:eastAsia="Times New Roman" w:hAnsi="Times New Roman" w:cs="Times New Roman"/>
          <w:color w:val="000000" w:themeColor="text1"/>
          <w:kern w:val="0"/>
          <w:sz w:val="24"/>
          <w:szCs w:val="24"/>
          <w:lang w:val="fi-FI"/>
          <w14:ligatures w14:val="none"/>
        </w:rPr>
        <w:t xml:space="preserve">51 - 76 </w:t>
      </w:r>
      <w:r w:rsidR="005F101E" w:rsidRPr="009A3490">
        <w:rPr>
          <w:rFonts w:ascii="Times New Roman" w:eastAsia="Times New Roman" w:hAnsi="Times New Roman" w:cs="Times New Roman"/>
          <w:color w:val="000000" w:themeColor="text1"/>
          <w:kern w:val="0"/>
          <w:sz w:val="24"/>
          <w:szCs w:val="24"/>
          <w14:ligatures w14:val="none"/>
        </w:rPr>
        <w:t>%</w:t>
      </w:r>
    </w:p>
    <w:p w14:paraId="036F1D58" w14:textId="566DF1F4" w:rsidR="005F101E" w:rsidRPr="009A3490" w:rsidRDefault="009A3490" w:rsidP="009A3490">
      <w:pPr>
        <w:spacing w:after="0" w:line="480" w:lineRule="auto"/>
        <w:ind w:firstLine="720"/>
        <w:contextualSpacing/>
        <w:jc w:val="both"/>
        <w:rPr>
          <w:rFonts w:ascii="Times New Roman" w:eastAsia="Calibri" w:hAnsi="Times New Roman" w:cs="Times New Roman"/>
          <w:color w:val="000000"/>
          <w:sz w:val="24"/>
          <w:szCs w:val="24"/>
          <w:lang w:val="fi-FI" w:bidi="ar-SA"/>
        </w:rPr>
      </w:pPr>
      <w:r w:rsidRPr="009A3490">
        <w:rPr>
          <w:rFonts w:ascii="Times New Roman" w:eastAsia="Calibri" w:hAnsi="Times New Roman" w:cs="Times New Roman"/>
          <w:color w:val="000000"/>
          <w:sz w:val="24"/>
          <w:szCs w:val="24"/>
          <w:lang w:val="fi-FI" w:bidi="ar-SA"/>
        </w:rPr>
        <w:t xml:space="preserve">3. </w:t>
      </w:r>
      <w:r w:rsidR="005F101E" w:rsidRPr="009A3490">
        <w:rPr>
          <w:rFonts w:ascii="Times New Roman" w:eastAsia="Times New Roman" w:hAnsi="Times New Roman" w:cs="Times New Roman"/>
          <w:color w:val="000000" w:themeColor="text1"/>
          <w:kern w:val="0"/>
          <w:sz w:val="24"/>
          <w:szCs w:val="24"/>
          <w:lang w:val="fi-FI"/>
          <w14:ligatures w14:val="none"/>
        </w:rPr>
        <w:t>Motivasi Lemah</w:t>
      </w:r>
      <w:r>
        <w:rPr>
          <w:rFonts w:ascii="Times New Roman" w:eastAsia="Times New Roman" w:hAnsi="Times New Roman" w:cs="Times New Roman"/>
          <w:color w:val="000000" w:themeColor="text1"/>
          <w:kern w:val="0"/>
          <w:sz w:val="24"/>
          <w:szCs w:val="24"/>
          <w:lang w:val="fi-FI"/>
          <w14:ligatures w14:val="none"/>
        </w:rPr>
        <w:t xml:space="preserve"> = </w:t>
      </w:r>
      <w:r w:rsidR="00CD1286">
        <w:rPr>
          <w:rFonts w:ascii="Times New Roman" w:eastAsia="Times New Roman" w:hAnsi="Times New Roman" w:cs="Times New Roman"/>
          <w:color w:val="000000" w:themeColor="text1"/>
          <w:kern w:val="0"/>
          <w:sz w:val="24"/>
          <w:szCs w:val="24"/>
          <w:lang w:val="fi-FI"/>
          <w14:ligatures w14:val="none"/>
        </w:rPr>
        <w:t xml:space="preserve">25 - 50 </w:t>
      </w:r>
      <w:r w:rsidR="005F101E" w:rsidRPr="009A3490">
        <w:rPr>
          <w:rFonts w:ascii="Times New Roman" w:eastAsia="Times New Roman" w:hAnsi="Times New Roman" w:cs="Times New Roman"/>
          <w:color w:val="000000" w:themeColor="text1"/>
          <w:kern w:val="0"/>
          <w:sz w:val="24"/>
          <w:szCs w:val="24"/>
          <w:lang w:val="fi-FI"/>
          <w14:ligatures w14:val="none"/>
        </w:rPr>
        <w:t>%</w:t>
      </w:r>
    </w:p>
    <w:bookmarkEnd w:id="259"/>
    <w:p w14:paraId="194DF2AB" w14:textId="13433A26" w:rsidR="00C53BE5" w:rsidRPr="00484B2C" w:rsidRDefault="005F101E" w:rsidP="00700DE1">
      <w:pPr>
        <w:pStyle w:val="DaftarParagraf"/>
        <w:numPr>
          <w:ilvl w:val="0"/>
          <w:numId w:val="43"/>
        </w:numPr>
        <w:spacing w:line="480" w:lineRule="auto"/>
        <w:rPr>
          <w:rFonts w:cs="Times New Roman"/>
        </w:rPr>
      </w:pPr>
      <w:r w:rsidRPr="00484B2C">
        <w:rPr>
          <w:rFonts w:cs="Times New Roman"/>
        </w:rPr>
        <w:t>Prosedur Pengumpulan Data</w:t>
      </w:r>
    </w:p>
    <w:p w14:paraId="1F0725AF" w14:textId="3425F759" w:rsidR="00D00026" w:rsidRPr="00C53BE5" w:rsidRDefault="00D00026" w:rsidP="00484B2C">
      <w:pPr>
        <w:pStyle w:val="DaftarParagraf"/>
        <w:spacing w:line="480" w:lineRule="auto"/>
        <w:ind w:left="0" w:firstLine="360"/>
        <w:rPr>
          <w:rFonts w:cs="Times New Roman"/>
          <w:b/>
          <w:bCs/>
        </w:rPr>
      </w:pPr>
      <w:r w:rsidRPr="00C53BE5">
        <w:rPr>
          <w:rFonts w:eastAsia="Times New Roman" w:cs="Times New Roman"/>
          <w:kern w:val="0"/>
          <w:szCs w:val="24"/>
          <w:bdr w:val="none" w:sz="0" w:space="0" w:color="auto" w:frame="1"/>
          <w14:ligatures w14:val="none"/>
        </w:rPr>
        <w:t>Pengumpulan</w:t>
      </w:r>
      <w:r w:rsidR="00785E63">
        <w:rPr>
          <w:rFonts w:eastAsia="Times New Roman" w:cs="Times New Roman"/>
          <w:kern w:val="0"/>
          <w:szCs w:val="24"/>
          <w:bdr w:val="none" w:sz="0" w:space="0" w:color="auto" w:frame="1"/>
          <w14:ligatures w14:val="none"/>
        </w:rPr>
        <w:t xml:space="preserve"> </w:t>
      </w:r>
      <w:r w:rsidRPr="00C53BE5">
        <w:rPr>
          <w:rFonts w:eastAsia="Times New Roman" w:cs="Times New Roman"/>
          <w:kern w:val="0"/>
          <w:szCs w:val="24"/>
          <w:bdr w:val="none" w:sz="0" w:space="0" w:color="auto" w:frame="1"/>
          <w14:ligatures w14:val="none"/>
        </w:rPr>
        <w:t>data dilakukan oleh peneliti melalui proses yang berkelanjutan dengan melibatkan beberapa pihak terkait dan cara yang telah ditetapkan</w:t>
      </w:r>
      <w:r w:rsidR="00AF5ABC">
        <w:rPr>
          <w:rFonts w:eastAsia="Times New Roman" w:cs="Times New Roman"/>
          <w:kern w:val="0"/>
          <w:szCs w:val="24"/>
          <w:bdr w:val="none" w:sz="0" w:space="0" w:color="auto" w:frame="1"/>
          <w14:ligatures w14:val="none"/>
        </w:rPr>
        <w:t xml:space="preserve"> </w:t>
      </w:r>
      <w:r w:rsidRPr="00C53BE5">
        <w:rPr>
          <w:rFonts w:eastAsia="Times New Roman" w:cs="Times New Roman"/>
          <w:kern w:val="0"/>
          <w:szCs w:val="24"/>
          <w:bdr w:val="none" w:sz="0" w:space="0" w:color="auto" w:frame="1"/>
          <w14:ligatures w14:val="none"/>
        </w:rPr>
        <w:t>sebagai berikut:</w:t>
      </w:r>
    </w:p>
    <w:p w14:paraId="703D683D" w14:textId="040B54FC" w:rsidR="00D00026" w:rsidRPr="00160806" w:rsidRDefault="00D00026" w:rsidP="00484B2C">
      <w:pPr>
        <w:pStyle w:val="DaftarParagraf"/>
        <w:numPr>
          <w:ilvl w:val="0"/>
          <w:numId w:val="9"/>
        </w:numPr>
        <w:tabs>
          <w:tab w:val="left" w:pos="360"/>
        </w:tabs>
        <w:spacing w:after="0" w:line="480" w:lineRule="auto"/>
        <w:ind w:left="450" w:hanging="450"/>
        <w:rPr>
          <w:rFonts w:eastAsia="SimSun" w:cs="Times New Roman"/>
          <w:kern w:val="0"/>
          <w:szCs w:val="24"/>
          <w:bdr w:val="none" w:sz="0" w:space="0" w:color="auto" w:frame="1"/>
          <w:lang w:eastAsia="zh-CN"/>
          <w14:ligatures w14:val="none"/>
        </w:rPr>
      </w:pPr>
      <w:r w:rsidRPr="00160806">
        <w:rPr>
          <w:rFonts w:eastAsia="SimSun" w:cs="Times New Roman"/>
          <w:kern w:val="0"/>
          <w:szCs w:val="24"/>
          <w:bdr w:val="none" w:sz="0" w:space="0" w:color="auto" w:frame="1"/>
          <w:lang w:eastAsia="zh-CN"/>
          <w14:ligatures w14:val="none"/>
        </w:rPr>
        <w:t>Peneliti mengajukan surat permohonan izin kepada bagian akademik program studi S-1 Keperawatan Stikes Hang Tuah Surabaya.</w:t>
      </w:r>
    </w:p>
    <w:p w14:paraId="7ED4D8CD" w14:textId="77777777" w:rsidR="00D00026" w:rsidRPr="0035454C" w:rsidRDefault="00D00026" w:rsidP="00700DE1">
      <w:pPr>
        <w:numPr>
          <w:ilvl w:val="0"/>
          <w:numId w:val="9"/>
        </w:numPr>
        <w:spacing w:after="0" w:line="480" w:lineRule="auto"/>
        <w:ind w:left="360"/>
        <w:contextualSpacing/>
        <w:jc w:val="both"/>
        <w:rPr>
          <w:rFonts w:ascii="Times New Roman" w:eastAsia="SimSun" w:hAnsi="Times New Roman" w:cs="Times New Roman"/>
          <w:kern w:val="0"/>
          <w:sz w:val="24"/>
          <w:szCs w:val="24"/>
          <w:bdr w:val="none" w:sz="0" w:space="0" w:color="auto" w:frame="1"/>
          <w:lang w:val="en-US" w:eastAsia="zh-CN" w:bidi="ar-SA"/>
          <w14:ligatures w14:val="none"/>
        </w:rPr>
      </w:pPr>
      <w:r w:rsidRPr="0035454C">
        <w:rPr>
          <w:rFonts w:ascii="Times New Roman" w:eastAsia="SimSun" w:hAnsi="Times New Roman" w:cs="Times New Roman"/>
          <w:kern w:val="0"/>
          <w:sz w:val="24"/>
          <w:szCs w:val="24"/>
          <w:bdr w:val="none" w:sz="0" w:space="0" w:color="auto" w:frame="1"/>
          <w:lang w:val="en-US" w:eastAsia="zh-CN" w:bidi="ar-SA"/>
          <w14:ligatures w14:val="none"/>
        </w:rPr>
        <w:lastRenderedPageBreak/>
        <w:t>Peneliti melakukan uji etik penelitian di Litbang RSUD.Dr. Soetomo Surabaya dan mendapatkan persetujuan etik dengan nomor surat pernyataan laik etik penelitian Kesehatan.</w:t>
      </w:r>
    </w:p>
    <w:p w14:paraId="468E3F5C" w14:textId="77777777" w:rsidR="00D00026" w:rsidRPr="0035454C" w:rsidRDefault="00D00026" w:rsidP="00700DE1">
      <w:pPr>
        <w:numPr>
          <w:ilvl w:val="0"/>
          <w:numId w:val="9"/>
        </w:numPr>
        <w:spacing w:after="0" w:line="480" w:lineRule="auto"/>
        <w:ind w:left="360"/>
        <w:contextualSpacing/>
        <w:jc w:val="both"/>
        <w:rPr>
          <w:rFonts w:ascii="Times New Roman" w:eastAsia="SimSun" w:hAnsi="Times New Roman" w:cs="Times New Roman"/>
          <w:kern w:val="0"/>
          <w:sz w:val="24"/>
          <w:szCs w:val="24"/>
          <w:bdr w:val="none" w:sz="0" w:space="0" w:color="auto" w:frame="1"/>
          <w:lang w:val="fi-FI" w:eastAsia="zh-CN" w:bidi="ar-SA"/>
          <w14:ligatures w14:val="none"/>
        </w:rPr>
      </w:pPr>
      <w:r w:rsidRPr="0035454C">
        <w:rPr>
          <w:rFonts w:ascii="Times New Roman" w:eastAsia="SimSun" w:hAnsi="Times New Roman" w:cs="Times New Roman"/>
          <w:kern w:val="0"/>
          <w:sz w:val="24"/>
          <w:szCs w:val="24"/>
          <w:bdr w:val="none" w:sz="0" w:space="0" w:color="auto" w:frame="1"/>
          <w:lang w:val="fi-FI" w:eastAsia="zh-CN" w:bidi="ar-SA"/>
          <w14:ligatures w14:val="none"/>
        </w:rPr>
        <w:t>Peneliti mengajukan surat permohonan izin penelitian kepada kepala instalasi rawat inap bedah RSUD.Dr.Soetomo.</w:t>
      </w:r>
    </w:p>
    <w:p w14:paraId="5A21953F" w14:textId="77777777" w:rsidR="00D00026" w:rsidRPr="0035454C" w:rsidRDefault="00D00026" w:rsidP="00700DE1">
      <w:pPr>
        <w:numPr>
          <w:ilvl w:val="0"/>
          <w:numId w:val="9"/>
        </w:numPr>
        <w:spacing w:after="0" w:line="480" w:lineRule="auto"/>
        <w:ind w:left="360"/>
        <w:contextualSpacing/>
        <w:jc w:val="both"/>
        <w:rPr>
          <w:rFonts w:ascii="Times New Roman" w:eastAsia="SimSun" w:hAnsi="Times New Roman" w:cs="Times New Roman"/>
          <w:kern w:val="0"/>
          <w:sz w:val="24"/>
          <w:szCs w:val="24"/>
          <w:bdr w:val="none" w:sz="0" w:space="0" w:color="auto" w:frame="1"/>
          <w:lang w:val="fi-FI" w:eastAsia="zh-CN" w:bidi="ar-SA"/>
          <w14:ligatures w14:val="none"/>
        </w:rPr>
      </w:pPr>
      <w:r w:rsidRPr="0035454C">
        <w:rPr>
          <w:rFonts w:ascii="Times New Roman" w:eastAsia="SimSun" w:hAnsi="Times New Roman" w:cs="Times New Roman"/>
          <w:kern w:val="0"/>
          <w:sz w:val="24"/>
          <w:szCs w:val="24"/>
          <w:bdr w:val="none" w:sz="0" w:space="0" w:color="auto" w:frame="1"/>
          <w:lang w:val="fi-FI" w:eastAsia="zh-CN" w:bidi="ar-SA"/>
          <w14:ligatures w14:val="none"/>
        </w:rPr>
        <w:t>Peneliti mengajukan surat rekomendasi penelitian dari ketua Stikes Hang Tuah Surabaya</w:t>
      </w:r>
    </w:p>
    <w:p w14:paraId="55677025" w14:textId="77777777" w:rsidR="00D00026" w:rsidRPr="0035454C" w:rsidRDefault="00D00026" w:rsidP="00700DE1">
      <w:pPr>
        <w:numPr>
          <w:ilvl w:val="0"/>
          <w:numId w:val="9"/>
        </w:numPr>
        <w:spacing w:after="0" w:line="480" w:lineRule="auto"/>
        <w:ind w:left="360"/>
        <w:contextualSpacing/>
        <w:jc w:val="both"/>
        <w:rPr>
          <w:rFonts w:ascii="Times New Roman" w:eastAsia="SimSun" w:hAnsi="Times New Roman" w:cs="Times New Roman"/>
          <w:kern w:val="0"/>
          <w:sz w:val="24"/>
          <w:szCs w:val="24"/>
          <w:bdr w:val="none" w:sz="0" w:space="0" w:color="auto" w:frame="1"/>
          <w:lang w:val="fi-FI" w:eastAsia="zh-CN" w:bidi="ar-SA"/>
          <w14:ligatures w14:val="none"/>
        </w:rPr>
      </w:pPr>
      <w:r w:rsidRPr="0035454C">
        <w:rPr>
          <w:rFonts w:ascii="Times New Roman" w:eastAsia="SimSun" w:hAnsi="Times New Roman" w:cs="Times New Roman"/>
          <w:kern w:val="0"/>
          <w:sz w:val="24"/>
          <w:szCs w:val="24"/>
          <w:bdr w:val="none" w:sz="0" w:space="0" w:color="auto" w:frame="1"/>
          <w:lang w:val="fi-FI" w:eastAsia="zh-CN" w:bidi="ar-SA"/>
          <w14:ligatures w14:val="none"/>
        </w:rPr>
        <w:t>Peneliti melakukan pendekatan pada calon responden.</w:t>
      </w:r>
    </w:p>
    <w:p w14:paraId="7C46289C" w14:textId="2B58B645" w:rsidR="00D00026" w:rsidRPr="0035454C" w:rsidRDefault="00D00026" w:rsidP="00700DE1">
      <w:pPr>
        <w:numPr>
          <w:ilvl w:val="0"/>
          <w:numId w:val="9"/>
        </w:numPr>
        <w:spacing w:after="0" w:line="480" w:lineRule="auto"/>
        <w:ind w:left="360"/>
        <w:contextualSpacing/>
        <w:jc w:val="both"/>
        <w:rPr>
          <w:rFonts w:ascii="Times New Roman" w:eastAsia="SimSun" w:hAnsi="Times New Roman" w:cs="Times New Roman"/>
          <w:kern w:val="0"/>
          <w:sz w:val="24"/>
          <w:szCs w:val="24"/>
          <w:bdr w:val="none" w:sz="0" w:space="0" w:color="auto" w:frame="1"/>
          <w:lang w:val="en-US" w:eastAsia="zh-CN" w:bidi="ar-SA"/>
          <w14:ligatures w14:val="none"/>
        </w:rPr>
      </w:pPr>
      <w:r w:rsidRPr="0035454C">
        <w:rPr>
          <w:rFonts w:ascii="Times New Roman" w:eastAsia="SimSun" w:hAnsi="Times New Roman" w:cs="Times New Roman"/>
          <w:kern w:val="0"/>
          <w:sz w:val="24"/>
          <w:szCs w:val="24"/>
          <w:bdr w:val="none" w:sz="0" w:space="0" w:color="auto" w:frame="1"/>
          <w:lang w:val="en-US" w:eastAsia="zh-CN" w:bidi="ar-SA"/>
          <w14:ligatures w14:val="none"/>
        </w:rPr>
        <w:t>Peneliti menyebar kuisioner penelitian dalam bentuk kuesioner</w:t>
      </w:r>
      <w:r w:rsidR="00364729">
        <w:rPr>
          <w:rFonts w:ascii="Times New Roman" w:eastAsia="SimSun" w:hAnsi="Times New Roman" w:cs="Times New Roman"/>
          <w:kern w:val="0"/>
          <w:sz w:val="24"/>
          <w:szCs w:val="24"/>
          <w:bdr w:val="none" w:sz="0" w:space="0" w:color="auto" w:frame="1"/>
          <w:lang w:val="en-US" w:eastAsia="zh-CN" w:bidi="ar-SA"/>
          <w14:ligatures w14:val="none"/>
        </w:rPr>
        <w:t xml:space="preserve"> </w:t>
      </w:r>
      <w:r w:rsidRPr="0035454C">
        <w:rPr>
          <w:rFonts w:ascii="Times New Roman" w:eastAsia="SimSun" w:hAnsi="Times New Roman" w:cs="Times New Roman"/>
          <w:kern w:val="0"/>
          <w:sz w:val="24"/>
          <w:szCs w:val="24"/>
          <w:bdr w:val="none" w:sz="0" w:space="0" w:color="auto" w:frame="1"/>
          <w:lang w:val="en-US" w:eastAsia="zh-CN" w:bidi="ar-SA"/>
          <w14:ligatures w14:val="none"/>
        </w:rPr>
        <w:t>yang di dalamnya telah berisi informed concent dan kuesioner sesuai topik penelitian.</w:t>
      </w:r>
    </w:p>
    <w:p w14:paraId="444AF681" w14:textId="473E1E3A" w:rsidR="009A3490" w:rsidRPr="00EC6E17" w:rsidRDefault="00D00026" w:rsidP="00700DE1">
      <w:pPr>
        <w:numPr>
          <w:ilvl w:val="0"/>
          <w:numId w:val="9"/>
        </w:numPr>
        <w:spacing w:after="0" w:line="480" w:lineRule="auto"/>
        <w:ind w:left="360"/>
        <w:contextualSpacing/>
        <w:jc w:val="both"/>
        <w:rPr>
          <w:rFonts w:ascii="Times New Roman" w:eastAsia="SimSun" w:hAnsi="Times New Roman" w:cs="Times New Roman"/>
          <w:kern w:val="0"/>
          <w:sz w:val="24"/>
          <w:szCs w:val="24"/>
          <w:bdr w:val="none" w:sz="0" w:space="0" w:color="auto" w:frame="1"/>
          <w:lang w:val="en-US" w:eastAsia="zh-CN" w:bidi="ar-SA"/>
          <w14:ligatures w14:val="none"/>
        </w:rPr>
      </w:pPr>
      <w:r w:rsidRPr="00364729">
        <w:rPr>
          <w:rFonts w:ascii="Times New Roman" w:eastAsia="Times New Roman" w:hAnsi="Times New Roman" w:cs="Times New Roman"/>
          <w:kern w:val="0"/>
          <w:sz w:val="24"/>
          <w:szCs w:val="24"/>
          <w:bdr w:val="none" w:sz="0" w:space="0" w:color="auto" w:frame="1"/>
          <w:lang w:val="en-US" w:bidi="ar-SA"/>
          <w14:ligatures w14:val="none"/>
        </w:rPr>
        <w:t>Peneliti menerima tanggapan ku</w:t>
      </w:r>
      <w:r w:rsidR="00364729" w:rsidRPr="00364729">
        <w:rPr>
          <w:rFonts w:ascii="Times New Roman" w:eastAsia="Times New Roman" w:hAnsi="Times New Roman" w:cs="Times New Roman"/>
          <w:kern w:val="0"/>
          <w:sz w:val="24"/>
          <w:szCs w:val="24"/>
          <w:bdr w:val="none" w:sz="0" w:space="0" w:color="auto" w:frame="1"/>
          <w:lang w:val="en-US" w:bidi="ar-SA"/>
          <w14:ligatures w14:val="none"/>
        </w:rPr>
        <w:t>e</w:t>
      </w:r>
      <w:r w:rsidRPr="00364729">
        <w:rPr>
          <w:rFonts w:ascii="Times New Roman" w:eastAsia="Times New Roman" w:hAnsi="Times New Roman" w:cs="Times New Roman"/>
          <w:kern w:val="0"/>
          <w:sz w:val="24"/>
          <w:szCs w:val="24"/>
          <w:bdr w:val="none" w:sz="0" w:space="0" w:color="auto" w:frame="1"/>
          <w:lang w:val="en-US" w:bidi="ar-SA"/>
          <w14:ligatures w14:val="none"/>
        </w:rPr>
        <w:t>sioner yang telah diisi lengkap oleh responden untuk kemudian dilakukan Tindakan lebih lanjut</w:t>
      </w:r>
      <w:r w:rsidR="009A3490">
        <w:rPr>
          <w:rFonts w:ascii="Times New Roman" w:eastAsia="Times New Roman" w:hAnsi="Times New Roman" w:cs="Times New Roman"/>
          <w:kern w:val="0"/>
          <w:sz w:val="24"/>
          <w:szCs w:val="24"/>
          <w:bdr w:val="none" w:sz="0" w:space="0" w:color="auto" w:frame="1"/>
          <w:lang w:val="en-US" w:bidi="ar-SA"/>
          <w14:ligatures w14:val="none"/>
        </w:rPr>
        <w:t>.</w:t>
      </w:r>
    </w:p>
    <w:p w14:paraId="58846629" w14:textId="292A0F87" w:rsidR="005F101E" w:rsidRPr="00232434" w:rsidRDefault="005F101E" w:rsidP="00CD1286">
      <w:pPr>
        <w:pStyle w:val="Judul3"/>
        <w:numPr>
          <w:ilvl w:val="2"/>
          <w:numId w:val="51"/>
        </w:numPr>
      </w:pPr>
      <w:bookmarkStart w:id="264" w:name="_Toc161205903"/>
      <w:r w:rsidRPr="00232434">
        <w:t>Analisis Data</w:t>
      </w:r>
      <w:bookmarkEnd w:id="264"/>
    </w:p>
    <w:p w14:paraId="15C4A96D" w14:textId="77777777" w:rsidR="00D00026" w:rsidRPr="00232434" w:rsidRDefault="00D00026" w:rsidP="00D00026">
      <w:pPr>
        <w:spacing w:after="0" w:line="480" w:lineRule="auto"/>
        <w:jc w:val="both"/>
        <w:rPr>
          <w:rFonts w:ascii="Times New Roman" w:eastAsia="Times New Roman" w:hAnsi="Times New Roman" w:cs="Times New Roman"/>
          <w:kern w:val="0"/>
          <w:sz w:val="24"/>
          <w:szCs w:val="24"/>
          <w:lang w:val="en-US" w:bidi="ar-SA"/>
          <w14:ligatures w14:val="none"/>
        </w:rPr>
      </w:pPr>
      <w:bookmarkStart w:id="265" w:name="_Hlk146129584"/>
      <w:r w:rsidRPr="00232434">
        <w:rPr>
          <w:rFonts w:ascii="Times New Roman" w:eastAsia="Times New Roman" w:hAnsi="Times New Roman" w:cs="Times New Roman"/>
          <w:kern w:val="0"/>
          <w:sz w:val="24"/>
          <w:szCs w:val="24"/>
          <w:lang w:val="en-US" w:bidi="ar-SA"/>
          <w14:ligatures w14:val="none"/>
        </w:rPr>
        <w:t>1. Pengolahan Data</w:t>
      </w:r>
    </w:p>
    <w:bookmarkEnd w:id="265"/>
    <w:p w14:paraId="34A48933" w14:textId="128D3CBF" w:rsidR="00D00026" w:rsidRDefault="00D00026" w:rsidP="00484B2C">
      <w:pPr>
        <w:spacing w:after="0" w:line="480" w:lineRule="auto"/>
        <w:ind w:firstLine="360"/>
        <w:jc w:val="both"/>
        <w:rPr>
          <w:rFonts w:ascii="Times New Roman" w:eastAsia="Times New Roman" w:hAnsi="Times New Roman" w:cs="Times New Roman"/>
          <w:kern w:val="0"/>
          <w:sz w:val="24"/>
          <w:szCs w:val="24"/>
          <w:lang w:bidi="ar-SA"/>
          <w14:ligatures w14:val="none"/>
        </w:rPr>
      </w:pPr>
      <w:r w:rsidRPr="00D00026">
        <w:rPr>
          <w:rFonts w:ascii="Times New Roman" w:eastAsia="Times New Roman" w:hAnsi="Times New Roman" w:cs="Times New Roman"/>
          <w:kern w:val="0"/>
          <w:sz w:val="24"/>
          <w:szCs w:val="24"/>
          <w:lang w:bidi="ar-SA"/>
          <w14:ligatures w14:val="none"/>
        </w:rPr>
        <w:t>Pengolahan data  dilakukan dengan menggunakan ku</w:t>
      </w:r>
      <w:r w:rsidR="00364729" w:rsidRPr="00232434">
        <w:rPr>
          <w:rFonts w:ascii="Times New Roman" w:eastAsia="Times New Roman" w:hAnsi="Times New Roman" w:cs="Times New Roman"/>
          <w:kern w:val="0"/>
          <w:sz w:val="24"/>
          <w:szCs w:val="24"/>
          <w:lang w:val="en-US" w:bidi="ar-SA"/>
          <w14:ligatures w14:val="none"/>
        </w:rPr>
        <w:t>e</w:t>
      </w:r>
      <w:r w:rsidRPr="00D00026">
        <w:rPr>
          <w:rFonts w:ascii="Times New Roman" w:eastAsia="Times New Roman" w:hAnsi="Times New Roman" w:cs="Times New Roman"/>
          <w:kern w:val="0"/>
          <w:sz w:val="24"/>
          <w:szCs w:val="24"/>
          <w:lang w:bidi="ar-SA"/>
          <w14:ligatures w14:val="none"/>
        </w:rPr>
        <w:t>sioner yang berisi dukungan keluarga dan motivasi pasien kanker kolore</w:t>
      </w:r>
      <w:r w:rsidR="00364729" w:rsidRPr="00232434">
        <w:rPr>
          <w:rFonts w:ascii="Times New Roman" w:eastAsia="Times New Roman" w:hAnsi="Times New Roman" w:cs="Times New Roman"/>
          <w:kern w:val="0"/>
          <w:sz w:val="24"/>
          <w:szCs w:val="24"/>
          <w:lang w:val="en-US" w:bidi="ar-SA"/>
          <w14:ligatures w14:val="none"/>
        </w:rPr>
        <w:t>k</w:t>
      </w:r>
      <w:r w:rsidRPr="00D00026">
        <w:rPr>
          <w:rFonts w:ascii="Times New Roman" w:eastAsia="Times New Roman" w:hAnsi="Times New Roman" w:cs="Times New Roman"/>
          <w:kern w:val="0"/>
          <w:sz w:val="24"/>
          <w:szCs w:val="24"/>
          <w:lang w:bidi="ar-SA"/>
          <w14:ligatures w14:val="none"/>
        </w:rPr>
        <w:t>tal dalam menjalani kemoterapi. Variabel data yang sudah terkumpul dengan metode pengumpulan data melalui ku</w:t>
      </w:r>
      <w:r w:rsidR="00364729" w:rsidRPr="00364729">
        <w:rPr>
          <w:rFonts w:ascii="Times New Roman" w:eastAsia="Times New Roman" w:hAnsi="Times New Roman" w:cs="Times New Roman"/>
          <w:kern w:val="0"/>
          <w:sz w:val="24"/>
          <w:szCs w:val="24"/>
          <w:lang w:bidi="ar-SA"/>
          <w14:ligatures w14:val="none"/>
        </w:rPr>
        <w:t>e</w:t>
      </w:r>
      <w:r w:rsidRPr="00D00026">
        <w:rPr>
          <w:rFonts w:ascii="Times New Roman" w:eastAsia="Times New Roman" w:hAnsi="Times New Roman" w:cs="Times New Roman"/>
          <w:kern w:val="0"/>
          <w:sz w:val="24"/>
          <w:szCs w:val="24"/>
          <w:lang w:bidi="ar-SA"/>
          <w14:ligatures w14:val="none"/>
        </w:rPr>
        <w:t xml:space="preserve">sioner yang telah diisi oleh responden kemudian akan  diolah dengan tahap sebagai berikut : </w:t>
      </w:r>
    </w:p>
    <w:p w14:paraId="120D7B86" w14:textId="77777777" w:rsidR="00C53BE5" w:rsidRDefault="00D00026" w:rsidP="00700DE1">
      <w:pPr>
        <w:numPr>
          <w:ilvl w:val="4"/>
          <w:numId w:val="38"/>
        </w:numPr>
        <w:spacing w:after="0" w:line="480" w:lineRule="auto"/>
        <w:contextualSpacing/>
        <w:jc w:val="both"/>
        <w:rPr>
          <w:rFonts w:ascii="Times New Roman" w:eastAsia="Times New Roman" w:hAnsi="Times New Roman" w:cs="Times New Roman"/>
          <w:kern w:val="0"/>
          <w:sz w:val="24"/>
          <w:szCs w:val="24"/>
          <w:lang w:val="en-US" w:bidi="ar-SA"/>
          <w14:ligatures w14:val="none"/>
        </w:rPr>
      </w:pPr>
      <w:r w:rsidRPr="00D00026">
        <w:rPr>
          <w:rFonts w:ascii="Times New Roman" w:eastAsia="Times New Roman" w:hAnsi="Times New Roman" w:cs="Times New Roman"/>
          <w:kern w:val="0"/>
          <w:sz w:val="24"/>
          <w:szCs w:val="24"/>
          <w:lang w:val="en-US" w:bidi="ar-SA"/>
          <w14:ligatures w14:val="none"/>
        </w:rPr>
        <w:t>Memeriksa data (</w:t>
      </w:r>
      <w:r w:rsidRPr="00D00026">
        <w:rPr>
          <w:rFonts w:ascii="Times New Roman" w:eastAsia="Times New Roman" w:hAnsi="Times New Roman" w:cs="Times New Roman"/>
          <w:i/>
          <w:kern w:val="0"/>
          <w:sz w:val="24"/>
          <w:szCs w:val="24"/>
          <w:lang w:val="en-US" w:bidi="ar-SA"/>
          <w14:ligatures w14:val="none"/>
        </w:rPr>
        <w:t>editing</w:t>
      </w:r>
      <w:r w:rsidRPr="00D00026">
        <w:rPr>
          <w:rFonts w:ascii="Times New Roman" w:eastAsia="Times New Roman" w:hAnsi="Times New Roman" w:cs="Times New Roman"/>
          <w:kern w:val="0"/>
          <w:sz w:val="24"/>
          <w:szCs w:val="24"/>
          <w:lang w:val="en-US" w:bidi="ar-SA"/>
          <w14:ligatures w14:val="none"/>
        </w:rPr>
        <w:t>)</w:t>
      </w:r>
    </w:p>
    <w:p w14:paraId="5B113AE2" w14:textId="055DFC2A" w:rsidR="00CA7670" w:rsidRPr="00C53BE5" w:rsidRDefault="00D00026" w:rsidP="00484B2C">
      <w:pPr>
        <w:spacing w:after="0" w:line="480" w:lineRule="auto"/>
        <w:ind w:firstLine="360"/>
        <w:contextualSpacing/>
        <w:jc w:val="both"/>
        <w:rPr>
          <w:rFonts w:ascii="Times New Roman" w:eastAsia="Times New Roman" w:hAnsi="Times New Roman" w:cs="Times New Roman"/>
          <w:kern w:val="0"/>
          <w:sz w:val="24"/>
          <w:szCs w:val="24"/>
          <w:lang w:val="en-US" w:bidi="ar-SA"/>
          <w14:ligatures w14:val="none"/>
        </w:rPr>
      </w:pPr>
      <w:r w:rsidRPr="00C53BE5">
        <w:rPr>
          <w:rFonts w:ascii="Times New Roman" w:eastAsia="Times New Roman" w:hAnsi="Times New Roman" w:cs="Times New Roman"/>
          <w:kern w:val="0"/>
          <w:sz w:val="24"/>
          <w:szCs w:val="24"/>
          <w:lang w:val="fi-FI" w:bidi="ar-SA"/>
          <w14:ligatures w14:val="none"/>
        </w:rPr>
        <w:t>Memeriksa kelengkapan,</w:t>
      </w:r>
      <w:r w:rsidR="00364729">
        <w:rPr>
          <w:rFonts w:ascii="Times New Roman" w:eastAsia="Times New Roman" w:hAnsi="Times New Roman" w:cs="Times New Roman"/>
          <w:kern w:val="0"/>
          <w:sz w:val="24"/>
          <w:szCs w:val="24"/>
          <w:lang w:val="fi-FI" w:bidi="ar-SA"/>
          <w14:ligatures w14:val="none"/>
        </w:rPr>
        <w:t xml:space="preserve"> </w:t>
      </w:r>
      <w:r w:rsidRPr="00C53BE5">
        <w:rPr>
          <w:rFonts w:ascii="Times New Roman" w:eastAsia="Times New Roman" w:hAnsi="Times New Roman" w:cs="Times New Roman"/>
          <w:kern w:val="0"/>
          <w:sz w:val="24"/>
          <w:szCs w:val="24"/>
          <w:lang w:val="fi-FI" w:bidi="ar-SA"/>
          <w14:ligatures w14:val="none"/>
        </w:rPr>
        <w:t xml:space="preserve">kejelasan makna jawaban kuesioner maupun kesalahan antara jawaban. Kegiatan ini dilakukan dengan cara memeriksa data hasil kuesioner yang telah diberikan dan kemudian dilakukan koreksi apakah telah </w:t>
      </w:r>
      <w:r w:rsidRPr="00C53BE5">
        <w:rPr>
          <w:rFonts w:ascii="Times New Roman" w:eastAsia="Times New Roman" w:hAnsi="Times New Roman" w:cs="Times New Roman"/>
          <w:kern w:val="0"/>
          <w:sz w:val="24"/>
          <w:szCs w:val="24"/>
          <w:lang w:val="fi-FI" w:bidi="ar-SA"/>
          <w14:ligatures w14:val="none"/>
        </w:rPr>
        <w:lastRenderedPageBreak/>
        <w:t xml:space="preserve">dijawab dengan lengkap. </w:t>
      </w:r>
      <w:r w:rsidRPr="00C53BE5">
        <w:rPr>
          <w:rFonts w:ascii="Times New Roman" w:eastAsia="Times New Roman" w:hAnsi="Times New Roman" w:cs="Times New Roman"/>
          <w:kern w:val="0"/>
          <w:sz w:val="24"/>
          <w:szCs w:val="24"/>
          <w:lang w:val="en-US" w:bidi="ar-SA"/>
          <w14:ligatures w14:val="none"/>
        </w:rPr>
        <w:t>Peneliti menulis hasil jawaban kuesioner dari paper dalam bentuk Microsoft Excel.</w:t>
      </w:r>
    </w:p>
    <w:p w14:paraId="3C24E922" w14:textId="77777777" w:rsidR="00364729" w:rsidRDefault="00D00026" w:rsidP="00700DE1">
      <w:pPr>
        <w:widowControl w:val="0"/>
        <w:numPr>
          <w:ilvl w:val="4"/>
          <w:numId w:val="38"/>
        </w:numPr>
        <w:tabs>
          <w:tab w:val="left" w:pos="360"/>
        </w:tabs>
        <w:autoSpaceDE w:val="0"/>
        <w:autoSpaceDN w:val="0"/>
        <w:spacing w:after="0" w:line="480" w:lineRule="auto"/>
        <w:contextualSpacing/>
        <w:jc w:val="both"/>
        <w:rPr>
          <w:rFonts w:ascii="Times New Roman" w:eastAsia="Times New Roman" w:hAnsi="Times New Roman" w:cs="Times New Roman"/>
          <w:kern w:val="0"/>
          <w:sz w:val="24"/>
          <w:szCs w:val="24"/>
          <w:lang w:val="en-US" w:bidi="ar-SA"/>
          <w14:ligatures w14:val="none"/>
        </w:rPr>
      </w:pPr>
      <w:r w:rsidRPr="00D00026">
        <w:rPr>
          <w:rFonts w:ascii="Times New Roman" w:eastAsia="Times New Roman" w:hAnsi="Times New Roman" w:cs="Times New Roman"/>
          <w:kern w:val="0"/>
          <w:sz w:val="24"/>
          <w:szCs w:val="24"/>
          <w:lang w:val="en-US" w:bidi="ar-SA"/>
          <w14:ligatures w14:val="none"/>
        </w:rPr>
        <w:t xml:space="preserve"> Memberi tanda kode</w:t>
      </w:r>
      <w:r w:rsidRPr="00D00026">
        <w:rPr>
          <w:rFonts w:ascii="Times New Roman" w:eastAsia="Times New Roman" w:hAnsi="Times New Roman" w:cs="Times New Roman"/>
          <w:spacing w:val="-2"/>
          <w:kern w:val="0"/>
          <w:sz w:val="24"/>
          <w:szCs w:val="24"/>
          <w:lang w:val="en-US" w:bidi="ar-SA"/>
          <w14:ligatures w14:val="none"/>
        </w:rPr>
        <w:t xml:space="preserve"> </w:t>
      </w:r>
      <w:r w:rsidRPr="00D00026">
        <w:rPr>
          <w:rFonts w:ascii="Times New Roman" w:eastAsia="Times New Roman" w:hAnsi="Times New Roman" w:cs="Times New Roman"/>
          <w:kern w:val="0"/>
          <w:sz w:val="24"/>
          <w:szCs w:val="24"/>
          <w:lang w:val="en-US" w:bidi="ar-SA"/>
          <w14:ligatures w14:val="none"/>
        </w:rPr>
        <w:t>(</w:t>
      </w:r>
      <w:r w:rsidRPr="00D00026">
        <w:rPr>
          <w:rFonts w:ascii="Times New Roman" w:eastAsia="Times New Roman" w:hAnsi="Times New Roman" w:cs="Times New Roman"/>
          <w:i/>
          <w:kern w:val="0"/>
          <w:sz w:val="24"/>
          <w:szCs w:val="24"/>
          <w:lang w:val="en-US" w:bidi="ar-SA"/>
          <w14:ligatures w14:val="none"/>
        </w:rPr>
        <w:t>coding</w:t>
      </w:r>
      <w:r w:rsidRPr="00D00026">
        <w:rPr>
          <w:rFonts w:ascii="Times New Roman" w:eastAsia="Times New Roman" w:hAnsi="Times New Roman" w:cs="Times New Roman"/>
          <w:kern w:val="0"/>
          <w:sz w:val="24"/>
          <w:szCs w:val="24"/>
          <w:lang w:val="en-US" w:bidi="ar-SA"/>
          <w14:ligatures w14:val="none"/>
        </w:rPr>
        <w:t>)</w:t>
      </w:r>
    </w:p>
    <w:p w14:paraId="4D063F6A" w14:textId="3F959888" w:rsidR="00A81D5F" w:rsidRPr="00232434" w:rsidRDefault="00484B2C" w:rsidP="00484B2C">
      <w:pPr>
        <w:widowControl w:val="0"/>
        <w:tabs>
          <w:tab w:val="right" w:pos="990"/>
        </w:tabs>
        <w:autoSpaceDE w:val="0"/>
        <w:autoSpaceDN w:val="0"/>
        <w:spacing w:after="0" w:line="480" w:lineRule="auto"/>
        <w:ind w:firstLine="450"/>
        <w:contextualSpacing/>
        <w:jc w:val="both"/>
        <w:rPr>
          <w:rFonts w:ascii="Times New Roman" w:eastAsia="Times New Roman" w:hAnsi="Times New Roman" w:cs="Times New Roman"/>
          <w:kern w:val="0"/>
          <w:sz w:val="24"/>
          <w:szCs w:val="24"/>
          <w:lang w:val="fi-FI" w:bidi="ar-SA"/>
          <w14:ligatures w14:val="none"/>
        </w:rPr>
      </w:pPr>
      <w:r>
        <w:rPr>
          <w:rFonts w:ascii="Times New Roman" w:eastAsia="Times New Roman" w:hAnsi="Times New Roman" w:cs="Times New Roman"/>
          <w:kern w:val="0"/>
          <w:sz w:val="24"/>
          <w:szCs w:val="24"/>
          <w:lang w:val="en-US" w:bidi="ar-SA"/>
          <w14:ligatures w14:val="none"/>
        </w:rPr>
        <w:tab/>
      </w:r>
      <w:r w:rsidR="00D00026" w:rsidRPr="00364729">
        <w:rPr>
          <w:rFonts w:ascii="Times New Roman" w:eastAsia="Times New Roman" w:hAnsi="Times New Roman" w:cs="Times New Roman"/>
          <w:kern w:val="0"/>
          <w:sz w:val="24"/>
          <w:szCs w:val="24"/>
          <w:lang w:val="en-US" w:bidi="ar-SA"/>
          <w14:ligatures w14:val="none"/>
        </w:rPr>
        <w:t>Memberikan tanda kode pada masing</w:t>
      </w:r>
      <w:r w:rsidR="00AF5ABC">
        <w:rPr>
          <w:rFonts w:ascii="Times New Roman" w:eastAsia="Times New Roman" w:hAnsi="Times New Roman" w:cs="Times New Roman"/>
          <w:kern w:val="0"/>
          <w:sz w:val="24"/>
          <w:szCs w:val="24"/>
          <w:lang w:val="en-US" w:bidi="ar-SA"/>
          <w14:ligatures w14:val="none"/>
        </w:rPr>
        <w:t xml:space="preserve"> - </w:t>
      </w:r>
      <w:r w:rsidR="00D00026" w:rsidRPr="00364729">
        <w:rPr>
          <w:rFonts w:ascii="Times New Roman" w:eastAsia="Times New Roman" w:hAnsi="Times New Roman" w:cs="Times New Roman"/>
          <w:kern w:val="0"/>
          <w:sz w:val="24"/>
          <w:szCs w:val="24"/>
          <w:lang w:val="en-US" w:bidi="ar-SA"/>
          <w14:ligatures w14:val="none"/>
        </w:rPr>
        <w:t xml:space="preserve">masing variabel yang digunakan peneliti untuk mempermudah proses pengolahan data. Pemberian kode pada data dilakukan pada saat memasukkan data untuk diolah menggunakan SPSS. </w:t>
      </w:r>
      <w:r w:rsidR="00D00026" w:rsidRPr="00364729">
        <w:rPr>
          <w:rFonts w:ascii="Times New Roman" w:eastAsia="Times New Roman" w:hAnsi="Times New Roman" w:cs="Times New Roman"/>
          <w:kern w:val="0"/>
          <w:sz w:val="24"/>
          <w:szCs w:val="24"/>
          <w:lang w:val="fi-FI" w:bidi="ar-SA"/>
          <w14:ligatures w14:val="none"/>
        </w:rPr>
        <w:t>Peneliti membuat kode kategori dukungan keluarga dan motivasi pasien  sebagai berikut :</w:t>
      </w:r>
    </w:p>
    <w:p w14:paraId="5EF62C77" w14:textId="08F3AAE4" w:rsidR="00D00026" w:rsidRPr="00A81D5F" w:rsidRDefault="00484B2C" w:rsidP="00A81D5F">
      <w:pPr>
        <w:widowControl w:val="0"/>
        <w:tabs>
          <w:tab w:val="left" w:pos="360"/>
        </w:tabs>
        <w:autoSpaceDE w:val="0"/>
        <w:autoSpaceDN w:val="0"/>
        <w:spacing w:after="0" w:line="480" w:lineRule="auto"/>
        <w:contextualSpacing/>
        <w:jc w:val="both"/>
        <w:rPr>
          <w:rFonts w:ascii="Times New Roman" w:eastAsia="Times New Roman" w:hAnsi="Times New Roman" w:cs="Times New Roman"/>
          <w:kern w:val="0"/>
          <w:sz w:val="24"/>
          <w:szCs w:val="24"/>
          <w:lang w:val="fi-FI" w:bidi="ar-SA"/>
          <w14:ligatures w14:val="none"/>
        </w:rPr>
      </w:pPr>
      <w:r>
        <w:rPr>
          <w:rFonts w:ascii="Times New Roman" w:eastAsia="Times New Roman" w:hAnsi="Times New Roman" w:cs="Times New Roman"/>
          <w:kern w:val="0"/>
          <w:sz w:val="24"/>
          <w:szCs w:val="24"/>
          <w:lang w:val="fi-FI" w:bidi="ar-SA"/>
          <w14:ligatures w14:val="none"/>
        </w:rPr>
        <w:t xml:space="preserve">1). </w:t>
      </w:r>
      <w:r w:rsidR="00D00026" w:rsidRPr="00A81D5F">
        <w:rPr>
          <w:rFonts w:ascii="Times New Roman" w:eastAsia="Times New Roman" w:hAnsi="Times New Roman" w:cs="Times New Roman"/>
          <w:kern w:val="0"/>
          <w:sz w:val="24"/>
          <w:szCs w:val="24"/>
          <w:lang w:val="fi-FI"/>
          <w14:ligatures w14:val="none"/>
        </w:rPr>
        <w:t xml:space="preserve">Dukungan Keluarga </w:t>
      </w:r>
    </w:p>
    <w:p w14:paraId="52BCC409" w14:textId="5971A039" w:rsidR="00484B2C" w:rsidRDefault="00D00026" w:rsidP="00484B2C">
      <w:pPr>
        <w:widowControl w:val="0"/>
        <w:tabs>
          <w:tab w:val="left" w:pos="360"/>
        </w:tabs>
        <w:autoSpaceDE w:val="0"/>
        <w:autoSpaceDN w:val="0"/>
        <w:spacing w:after="0" w:line="480" w:lineRule="auto"/>
        <w:ind w:left="900" w:hanging="540"/>
        <w:contextualSpacing/>
        <w:jc w:val="both"/>
        <w:rPr>
          <w:rFonts w:ascii="Times New Roman" w:eastAsia="Times New Roman" w:hAnsi="Times New Roman" w:cs="Times New Roman"/>
          <w:kern w:val="0"/>
          <w:sz w:val="24"/>
          <w:szCs w:val="24"/>
          <w:lang w:val="fi-FI" w:bidi="ar-SA"/>
          <w14:ligatures w14:val="none"/>
        </w:rPr>
      </w:pPr>
      <w:r w:rsidRPr="00A81D5F">
        <w:rPr>
          <w:rFonts w:ascii="Times New Roman" w:eastAsia="Times New Roman" w:hAnsi="Times New Roman" w:cs="Times New Roman"/>
          <w:kern w:val="0"/>
          <w:sz w:val="24"/>
          <w:szCs w:val="24"/>
          <w:lang w:val="fi-FI" w:bidi="ar-SA"/>
          <w14:ligatures w14:val="none"/>
        </w:rPr>
        <w:t>1.Dukungan Keluarga Tinggi</w:t>
      </w:r>
      <w:r w:rsidR="00AF5ABC">
        <w:rPr>
          <w:rFonts w:ascii="Times New Roman" w:eastAsia="Times New Roman" w:hAnsi="Times New Roman" w:cs="Times New Roman"/>
          <w:kern w:val="0"/>
          <w:sz w:val="24"/>
          <w:szCs w:val="24"/>
          <w:lang w:val="fi-FI" w:bidi="ar-SA"/>
          <w14:ligatures w14:val="none"/>
        </w:rPr>
        <w:t xml:space="preserve">   </w:t>
      </w:r>
      <w:r w:rsidRPr="00A81D5F">
        <w:rPr>
          <w:rFonts w:ascii="Times New Roman" w:eastAsia="Times New Roman" w:hAnsi="Times New Roman" w:cs="Times New Roman"/>
          <w:kern w:val="0"/>
          <w:sz w:val="24"/>
          <w:szCs w:val="24"/>
          <w:lang w:val="fi-FI" w:bidi="ar-SA"/>
          <w14:ligatures w14:val="none"/>
        </w:rPr>
        <w:t>= (71-95)</w:t>
      </w:r>
    </w:p>
    <w:p w14:paraId="1983D56C" w14:textId="71EF9CD1" w:rsidR="00484B2C" w:rsidRDefault="00D00026" w:rsidP="00484B2C">
      <w:pPr>
        <w:widowControl w:val="0"/>
        <w:tabs>
          <w:tab w:val="left" w:pos="360"/>
        </w:tabs>
        <w:autoSpaceDE w:val="0"/>
        <w:autoSpaceDN w:val="0"/>
        <w:spacing w:after="0" w:line="480" w:lineRule="auto"/>
        <w:ind w:left="900" w:hanging="540"/>
        <w:contextualSpacing/>
        <w:jc w:val="both"/>
        <w:rPr>
          <w:rFonts w:ascii="Times New Roman" w:eastAsia="Times New Roman" w:hAnsi="Times New Roman" w:cs="Times New Roman"/>
          <w:kern w:val="0"/>
          <w:sz w:val="24"/>
          <w:szCs w:val="24"/>
          <w:lang w:val="fi-FI" w:bidi="ar-SA"/>
          <w14:ligatures w14:val="none"/>
        </w:rPr>
      </w:pPr>
      <w:r w:rsidRPr="00A81D5F">
        <w:rPr>
          <w:rFonts w:ascii="Times New Roman" w:eastAsia="Times New Roman" w:hAnsi="Times New Roman" w:cs="Times New Roman"/>
          <w:kern w:val="0"/>
          <w:sz w:val="24"/>
          <w:szCs w:val="24"/>
          <w:lang w:val="fi-FI" w:bidi="ar-SA"/>
          <w14:ligatures w14:val="none"/>
        </w:rPr>
        <w:t>2.Dukungan Keluarga Sedang</w:t>
      </w:r>
      <w:r w:rsidR="009A3490">
        <w:rPr>
          <w:rFonts w:ascii="Times New Roman" w:eastAsia="Times New Roman" w:hAnsi="Times New Roman" w:cs="Times New Roman"/>
          <w:kern w:val="0"/>
          <w:sz w:val="24"/>
          <w:szCs w:val="24"/>
          <w:lang w:val="fi-FI" w:bidi="ar-SA"/>
          <w14:ligatures w14:val="none"/>
        </w:rPr>
        <w:t xml:space="preserve"> </w:t>
      </w:r>
      <w:r w:rsidR="00AF5ABC">
        <w:rPr>
          <w:rFonts w:ascii="Times New Roman" w:eastAsia="Times New Roman" w:hAnsi="Times New Roman" w:cs="Times New Roman"/>
          <w:kern w:val="0"/>
          <w:sz w:val="24"/>
          <w:szCs w:val="24"/>
          <w:lang w:val="fi-FI" w:bidi="ar-SA"/>
          <w14:ligatures w14:val="none"/>
        </w:rPr>
        <w:t xml:space="preserve"> </w:t>
      </w:r>
      <w:r w:rsidRPr="00A81D5F">
        <w:rPr>
          <w:rFonts w:ascii="Times New Roman" w:eastAsia="Times New Roman" w:hAnsi="Times New Roman" w:cs="Times New Roman"/>
          <w:kern w:val="0"/>
          <w:sz w:val="24"/>
          <w:szCs w:val="24"/>
          <w:lang w:val="fi-FI" w:bidi="ar-SA"/>
          <w14:ligatures w14:val="none"/>
        </w:rPr>
        <w:t>= (45-70)</w:t>
      </w:r>
    </w:p>
    <w:p w14:paraId="6592343B" w14:textId="0B2E8BED" w:rsidR="00D00026" w:rsidRPr="00A81D5F" w:rsidRDefault="00D00026" w:rsidP="00484B2C">
      <w:pPr>
        <w:widowControl w:val="0"/>
        <w:tabs>
          <w:tab w:val="left" w:pos="360"/>
        </w:tabs>
        <w:autoSpaceDE w:val="0"/>
        <w:autoSpaceDN w:val="0"/>
        <w:spacing w:after="0" w:line="480" w:lineRule="auto"/>
        <w:ind w:left="900" w:hanging="540"/>
        <w:contextualSpacing/>
        <w:jc w:val="both"/>
        <w:rPr>
          <w:rFonts w:ascii="Times New Roman" w:eastAsia="Times New Roman" w:hAnsi="Times New Roman" w:cs="Times New Roman"/>
          <w:kern w:val="0"/>
          <w:sz w:val="24"/>
          <w:szCs w:val="24"/>
          <w:lang w:val="fi-FI" w:bidi="ar-SA"/>
          <w14:ligatures w14:val="none"/>
        </w:rPr>
      </w:pPr>
      <w:r w:rsidRPr="00A81D5F">
        <w:rPr>
          <w:rFonts w:ascii="Times New Roman" w:eastAsia="Times New Roman" w:hAnsi="Times New Roman" w:cs="Times New Roman"/>
          <w:kern w:val="0"/>
          <w:sz w:val="24"/>
          <w:szCs w:val="24"/>
          <w:lang w:val="fi-FI" w:bidi="ar-SA"/>
          <w14:ligatures w14:val="none"/>
        </w:rPr>
        <w:t>3.Dukungan Keluarga Rendah</w:t>
      </w:r>
      <w:r w:rsidR="00AF5ABC">
        <w:rPr>
          <w:rFonts w:ascii="Times New Roman" w:eastAsia="Times New Roman" w:hAnsi="Times New Roman" w:cs="Times New Roman"/>
          <w:kern w:val="0"/>
          <w:sz w:val="24"/>
          <w:szCs w:val="24"/>
          <w:lang w:val="fi-FI" w:bidi="ar-SA"/>
          <w14:ligatures w14:val="none"/>
        </w:rPr>
        <w:t xml:space="preserve">  </w:t>
      </w:r>
      <w:r w:rsidRPr="00A81D5F">
        <w:rPr>
          <w:rFonts w:ascii="Times New Roman" w:eastAsia="Times New Roman" w:hAnsi="Times New Roman" w:cs="Times New Roman"/>
          <w:kern w:val="0"/>
          <w:sz w:val="24"/>
          <w:szCs w:val="24"/>
          <w:lang w:val="fi-FI" w:bidi="ar-SA"/>
          <w14:ligatures w14:val="none"/>
        </w:rPr>
        <w:t>= (19-44)</w:t>
      </w:r>
    </w:p>
    <w:p w14:paraId="195A05A1" w14:textId="77777777" w:rsidR="00484B2C" w:rsidRDefault="00484B2C" w:rsidP="00484B2C">
      <w:pPr>
        <w:widowControl w:val="0"/>
        <w:tabs>
          <w:tab w:val="left" w:pos="360"/>
          <w:tab w:val="left" w:pos="540"/>
        </w:tabs>
        <w:autoSpaceDE w:val="0"/>
        <w:autoSpaceDN w:val="0"/>
        <w:spacing w:after="0" w:line="480" w:lineRule="auto"/>
        <w:rPr>
          <w:rFonts w:ascii="Times New Roman" w:eastAsia="Times New Roman" w:hAnsi="Times New Roman" w:cs="Times New Roman"/>
          <w:kern w:val="0"/>
          <w:sz w:val="24"/>
          <w:szCs w:val="24"/>
          <w:lang w:val="fi-FI"/>
          <w14:ligatures w14:val="none"/>
        </w:rPr>
      </w:pPr>
      <w:r>
        <w:rPr>
          <w:rFonts w:ascii="Times New Roman" w:eastAsia="Times New Roman" w:hAnsi="Times New Roman" w:cs="Times New Roman"/>
          <w:kern w:val="0"/>
          <w:sz w:val="24"/>
          <w:szCs w:val="24"/>
          <w:lang w:val="fi-FI"/>
          <w14:ligatures w14:val="none"/>
        </w:rPr>
        <w:t xml:space="preserve">2). </w:t>
      </w:r>
      <w:r w:rsidR="00D00026" w:rsidRPr="00A81D5F">
        <w:rPr>
          <w:rFonts w:ascii="Times New Roman" w:eastAsia="Times New Roman" w:hAnsi="Times New Roman" w:cs="Times New Roman"/>
          <w:kern w:val="0"/>
          <w:sz w:val="24"/>
          <w:szCs w:val="24"/>
          <w:lang w:val="fi-FI"/>
          <w14:ligatures w14:val="none"/>
        </w:rPr>
        <w:t xml:space="preserve">Motivasi Pasien </w:t>
      </w:r>
    </w:p>
    <w:p w14:paraId="2922569F" w14:textId="717892A6" w:rsidR="00484B2C" w:rsidRDefault="00484B2C" w:rsidP="00484B2C">
      <w:pPr>
        <w:widowControl w:val="0"/>
        <w:tabs>
          <w:tab w:val="left" w:pos="360"/>
          <w:tab w:val="left" w:pos="540"/>
        </w:tabs>
        <w:autoSpaceDE w:val="0"/>
        <w:autoSpaceDN w:val="0"/>
        <w:spacing w:after="0" w:line="480" w:lineRule="auto"/>
        <w:rPr>
          <w:rFonts w:ascii="Times New Roman" w:eastAsia="Times New Roman" w:hAnsi="Times New Roman" w:cs="Times New Roman"/>
          <w:kern w:val="0"/>
          <w:sz w:val="24"/>
          <w:szCs w:val="24"/>
          <w:lang w:val="fi-FI"/>
          <w14:ligatures w14:val="none"/>
        </w:rPr>
      </w:pPr>
      <w:r>
        <w:rPr>
          <w:rFonts w:ascii="Times New Roman" w:eastAsia="Times New Roman" w:hAnsi="Times New Roman" w:cs="Times New Roman"/>
          <w:kern w:val="0"/>
          <w:sz w:val="24"/>
          <w:szCs w:val="24"/>
          <w:lang w:val="fi-FI"/>
          <w14:ligatures w14:val="none"/>
        </w:rPr>
        <w:tab/>
      </w:r>
      <w:r w:rsidR="00CD1286">
        <w:rPr>
          <w:rFonts w:ascii="Times New Roman" w:eastAsia="Calibri" w:hAnsi="Times New Roman" w:cs="Times New Roman"/>
          <w:color w:val="000000"/>
          <w:sz w:val="24"/>
          <w:szCs w:val="22"/>
          <w:lang w:val="fi-FI" w:bidi="ar-SA"/>
        </w:rPr>
        <w:t xml:space="preserve">1. </w:t>
      </w:r>
      <w:r w:rsidR="00CD1286" w:rsidRPr="009A3490">
        <w:rPr>
          <w:rFonts w:ascii="Times New Roman" w:eastAsia="Times New Roman" w:hAnsi="Times New Roman" w:cs="Times New Roman"/>
          <w:color w:val="000000" w:themeColor="text1"/>
          <w:kern w:val="0"/>
          <w:sz w:val="24"/>
          <w:szCs w:val="24"/>
          <w:lang w:val="fi-FI"/>
          <w14:ligatures w14:val="none"/>
        </w:rPr>
        <w:t>Motivasi Kuat</w:t>
      </w:r>
      <w:r w:rsidR="00AF5ABC">
        <w:rPr>
          <w:rFonts w:ascii="Times New Roman" w:eastAsia="Times New Roman" w:hAnsi="Times New Roman" w:cs="Times New Roman"/>
          <w:color w:val="000000" w:themeColor="text1"/>
          <w:kern w:val="0"/>
          <w:sz w:val="24"/>
          <w:szCs w:val="24"/>
          <w:lang w:val="fi-FI"/>
          <w14:ligatures w14:val="none"/>
        </w:rPr>
        <w:tab/>
      </w:r>
      <w:r w:rsidR="00CD1286">
        <w:rPr>
          <w:rFonts w:ascii="Times New Roman" w:eastAsia="Times New Roman" w:hAnsi="Times New Roman" w:cs="Times New Roman"/>
          <w:color w:val="000000" w:themeColor="text1"/>
          <w:kern w:val="0"/>
          <w:sz w:val="24"/>
          <w:szCs w:val="24"/>
          <w:lang w:val="fi-FI"/>
          <w14:ligatures w14:val="none"/>
        </w:rPr>
        <w:t xml:space="preserve">= 77 - </w:t>
      </w:r>
      <w:r w:rsidR="00CD1286" w:rsidRPr="009A3490">
        <w:rPr>
          <w:rFonts w:ascii="Times New Roman" w:eastAsia="Times New Roman" w:hAnsi="Times New Roman" w:cs="Times New Roman"/>
          <w:color w:val="000000" w:themeColor="text1"/>
          <w:kern w:val="0"/>
          <w:sz w:val="24"/>
          <w:szCs w:val="24"/>
          <w:lang w:val="fi-FI"/>
          <w14:ligatures w14:val="none"/>
        </w:rPr>
        <w:t>100%</w:t>
      </w:r>
    </w:p>
    <w:p w14:paraId="4546CB99" w14:textId="54A3B581" w:rsidR="00484B2C" w:rsidRDefault="00484B2C" w:rsidP="00484B2C">
      <w:pPr>
        <w:widowControl w:val="0"/>
        <w:tabs>
          <w:tab w:val="left" w:pos="360"/>
          <w:tab w:val="left" w:pos="540"/>
        </w:tabs>
        <w:autoSpaceDE w:val="0"/>
        <w:autoSpaceDN w:val="0"/>
        <w:spacing w:after="0" w:line="480" w:lineRule="auto"/>
        <w:rPr>
          <w:rFonts w:ascii="Times New Roman" w:eastAsia="Times New Roman" w:hAnsi="Times New Roman" w:cs="Times New Roman"/>
          <w:kern w:val="0"/>
          <w:sz w:val="24"/>
          <w:szCs w:val="24"/>
          <w:lang w:val="fi-FI"/>
          <w14:ligatures w14:val="none"/>
        </w:rPr>
      </w:pPr>
      <w:r>
        <w:rPr>
          <w:rFonts w:ascii="Times New Roman" w:eastAsia="Times New Roman" w:hAnsi="Times New Roman" w:cs="Times New Roman"/>
          <w:kern w:val="0"/>
          <w:sz w:val="24"/>
          <w:szCs w:val="24"/>
          <w:lang w:val="fi-FI"/>
          <w14:ligatures w14:val="none"/>
        </w:rPr>
        <w:tab/>
      </w:r>
      <w:r w:rsidR="00CD1286" w:rsidRPr="009A3490">
        <w:rPr>
          <w:rFonts w:ascii="Times New Roman" w:eastAsia="Calibri" w:hAnsi="Times New Roman" w:cs="Times New Roman"/>
          <w:color w:val="000000"/>
          <w:sz w:val="24"/>
          <w:szCs w:val="24"/>
          <w:lang w:val="fi-FI" w:bidi="ar-SA"/>
        </w:rPr>
        <w:t xml:space="preserve">2. </w:t>
      </w:r>
      <w:r w:rsidR="00CD1286" w:rsidRPr="009A3490">
        <w:rPr>
          <w:rFonts w:ascii="Times New Roman" w:eastAsia="Times New Roman" w:hAnsi="Times New Roman" w:cs="Times New Roman"/>
          <w:color w:val="000000" w:themeColor="text1"/>
          <w:kern w:val="0"/>
          <w:sz w:val="24"/>
          <w:szCs w:val="24"/>
          <w14:ligatures w14:val="none"/>
        </w:rPr>
        <w:t>Motivasi Sedang</w:t>
      </w:r>
      <w:r w:rsidR="00AF5ABC">
        <w:rPr>
          <w:rFonts w:ascii="Times New Roman" w:eastAsia="Times New Roman" w:hAnsi="Times New Roman" w:cs="Times New Roman"/>
          <w:color w:val="000000" w:themeColor="text1"/>
          <w:kern w:val="0"/>
          <w:sz w:val="24"/>
          <w:szCs w:val="24"/>
          <w14:ligatures w14:val="none"/>
        </w:rPr>
        <w:tab/>
      </w:r>
      <w:r w:rsidR="00CD1286" w:rsidRPr="00D05CD5">
        <w:rPr>
          <w:rFonts w:ascii="Times New Roman" w:eastAsia="Times New Roman" w:hAnsi="Times New Roman" w:cs="Times New Roman"/>
          <w:color w:val="000000" w:themeColor="text1"/>
          <w:kern w:val="0"/>
          <w:sz w:val="24"/>
          <w:szCs w:val="24"/>
          <w:lang w:val="fi-FI"/>
          <w14:ligatures w14:val="none"/>
        </w:rPr>
        <w:t xml:space="preserve">= </w:t>
      </w:r>
      <w:r w:rsidR="00CD1286">
        <w:rPr>
          <w:rFonts w:ascii="Times New Roman" w:eastAsia="Times New Roman" w:hAnsi="Times New Roman" w:cs="Times New Roman"/>
          <w:color w:val="000000" w:themeColor="text1"/>
          <w:kern w:val="0"/>
          <w:sz w:val="24"/>
          <w:szCs w:val="24"/>
          <w:lang w:val="fi-FI"/>
          <w14:ligatures w14:val="none"/>
        </w:rPr>
        <w:t xml:space="preserve">51 - 76 </w:t>
      </w:r>
      <w:r w:rsidR="00CD1286" w:rsidRPr="009A3490">
        <w:rPr>
          <w:rFonts w:ascii="Times New Roman" w:eastAsia="Times New Roman" w:hAnsi="Times New Roman" w:cs="Times New Roman"/>
          <w:color w:val="000000" w:themeColor="text1"/>
          <w:kern w:val="0"/>
          <w:sz w:val="24"/>
          <w:szCs w:val="24"/>
          <w14:ligatures w14:val="none"/>
        </w:rPr>
        <w:t>%</w:t>
      </w:r>
    </w:p>
    <w:p w14:paraId="4397AC8F" w14:textId="34E1BB93" w:rsidR="003A1A25" w:rsidRPr="00484B2C" w:rsidRDefault="00484B2C" w:rsidP="00484B2C">
      <w:pPr>
        <w:widowControl w:val="0"/>
        <w:tabs>
          <w:tab w:val="left" w:pos="360"/>
          <w:tab w:val="left" w:pos="540"/>
        </w:tabs>
        <w:autoSpaceDE w:val="0"/>
        <w:autoSpaceDN w:val="0"/>
        <w:spacing w:after="0" w:line="480" w:lineRule="auto"/>
        <w:rPr>
          <w:rFonts w:ascii="Times New Roman" w:eastAsia="Times New Roman" w:hAnsi="Times New Roman" w:cs="Times New Roman"/>
          <w:kern w:val="0"/>
          <w:sz w:val="24"/>
          <w:szCs w:val="24"/>
          <w:lang w:val="fi-FI"/>
          <w14:ligatures w14:val="none"/>
        </w:rPr>
      </w:pPr>
      <w:r>
        <w:rPr>
          <w:rFonts w:ascii="Times New Roman" w:eastAsia="Times New Roman" w:hAnsi="Times New Roman" w:cs="Times New Roman"/>
          <w:kern w:val="0"/>
          <w:sz w:val="24"/>
          <w:szCs w:val="24"/>
          <w:lang w:val="fi-FI"/>
          <w14:ligatures w14:val="none"/>
        </w:rPr>
        <w:tab/>
      </w:r>
      <w:r w:rsidR="00CD1286" w:rsidRPr="009A3490">
        <w:rPr>
          <w:rFonts w:ascii="Times New Roman" w:eastAsia="Calibri" w:hAnsi="Times New Roman" w:cs="Times New Roman"/>
          <w:color w:val="000000"/>
          <w:sz w:val="24"/>
          <w:szCs w:val="24"/>
          <w:lang w:val="fi-FI" w:bidi="ar-SA"/>
        </w:rPr>
        <w:t xml:space="preserve">3. </w:t>
      </w:r>
      <w:r w:rsidR="00CD1286" w:rsidRPr="009A3490">
        <w:rPr>
          <w:rFonts w:ascii="Times New Roman" w:eastAsia="Times New Roman" w:hAnsi="Times New Roman" w:cs="Times New Roman"/>
          <w:color w:val="000000" w:themeColor="text1"/>
          <w:kern w:val="0"/>
          <w:sz w:val="24"/>
          <w:szCs w:val="24"/>
          <w:lang w:val="fi-FI"/>
          <w14:ligatures w14:val="none"/>
        </w:rPr>
        <w:t>Motivasi Lemah</w:t>
      </w:r>
      <w:r w:rsidR="00AF5ABC">
        <w:rPr>
          <w:rFonts w:ascii="Times New Roman" w:eastAsia="Times New Roman" w:hAnsi="Times New Roman" w:cs="Times New Roman"/>
          <w:color w:val="000000" w:themeColor="text1"/>
          <w:kern w:val="0"/>
          <w:sz w:val="24"/>
          <w:szCs w:val="24"/>
          <w:lang w:val="fi-FI"/>
          <w14:ligatures w14:val="none"/>
        </w:rPr>
        <w:tab/>
      </w:r>
      <w:r w:rsidR="00CD1286">
        <w:rPr>
          <w:rFonts w:ascii="Times New Roman" w:eastAsia="Times New Roman" w:hAnsi="Times New Roman" w:cs="Times New Roman"/>
          <w:color w:val="000000" w:themeColor="text1"/>
          <w:kern w:val="0"/>
          <w:sz w:val="24"/>
          <w:szCs w:val="24"/>
          <w:lang w:val="fi-FI"/>
          <w14:ligatures w14:val="none"/>
        </w:rPr>
        <w:t xml:space="preserve">= 25 - 50 </w:t>
      </w:r>
      <w:r w:rsidR="00CD1286" w:rsidRPr="009A3490">
        <w:rPr>
          <w:rFonts w:ascii="Times New Roman" w:eastAsia="Times New Roman" w:hAnsi="Times New Roman" w:cs="Times New Roman"/>
          <w:color w:val="000000" w:themeColor="text1"/>
          <w:kern w:val="0"/>
          <w:sz w:val="24"/>
          <w:szCs w:val="24"/>
          <w:lang w:val="fi-FI"/>
          <w14:ligatures w14:val="none"/>
        </w:rPr>
        <w:t>%</w:t>
      </w:r>
    </w:p>
    <w:p w14:paraId="53F5999A" w14:textId="77777777" w:rsidR="00364729" w:rsidRDefault="00D00026" w:rsidP="00700DE1">
      <w:pPr>
        <w:pStyle w:val="DaftarParagraf"/>
        <w:widowControl w:val="0"/>
        <w:numPr>
          <w:ilvl w:val="4"/>
          <w:numId w:val="38"/>
        </w:numPr>
        <w:autoSpaceDE w:val="0"/>
        <w:autoSpaceDN w:val="0"/>
        <w:spacing w:after="0" w:line="480" w:lineRule="auto"/>
        <w:rPr>
          <w:rFonts w:eastAsia="Times New Roman" w:cs="Times New Roman"/>
          <w:kern w:val="0"/>
          <w:szCs w:val="24"/>
          <w:bdr w:val="none" w:sz="0" w:space="0" w:color="auto" w:frame="1"/>
          <w:lang w:val="fi-FI"/>
          <w14:ligatures w14:val="none"/>
        </w:rPr>
      </w:pPr>
      <w:r w:rsidRPr="00C53BE5">
        <w:rPr>
          <w:rFonts w:eastAsia="Times New Roman" w:cs="Times New Roman"/>
          <w:kern w:val="0"/>
          <w:szCs w:val="24"/>
          <w:bdr w:val="none" w:sz="0" w:space="0" w:color="auto" w:frame="1"/>
          <w:lang w:val="fi-FI"/>
          <w14:ligatures w14:val="none"/>
        </w:rPr>
        <w:t>Pengolahan data (</w:t>
      </w:r>
      <w:r w:rsidRPr="00C53BE5">
        <w:rPr>
          <w:rFonts w:eastAsia="Times New Roman" w:cs="Times New Roman"/>
          <w:i/>
          <w:iCs/>
          <w:kern w:val="0"/>
          <w:szCs w:val="24"/>
          <w:bdr w:val="none" w:sz="0" w:space="0" w:color="auto" w:frame="1"/>
          <w:lang w:val="fi-FI"/>
          <w14:ligatures w14:val="none"/>
        </w:rPr>
        <w:t>Processing</w:t>
      </w:r>
      <w:r w:rsidRPr="00C53BE5">
        <w:rPr>
          <w:rFonts w:eastAsia="Times New Roman" w:cs="Times New Roman"/>
          <w:kern w:val="0"/>
          <w:szCs w:val="24"/>
          <w:bdr w:val="none" w:sz="0" w:space="0" w:color="auto" w:frame="1"/>
          <w:lang w:val="fi-FI"/>
          <w14:ligatures w14:val="none"/>
        </w:rPr>
        <w:t>)</w:t>
      </w:r>
    </w:p>
    <w:p w14:paraId="662196E8" w14:textId="6693BE06" w:rsidR="00C67C36" w:rsidRPr="003617C1" w:rsidRDefault="00D00026" w:rsidP="003617C1">
      <w:pPr>
        <w:widowControl w:val="0"/>
        <w:autoSpaceDE w:val="0"/>
        <w:autoSpaceDN w:val="0"/>
        <w:spacing w:after="0" w:line="480" w:lineRule="auto"/>
        <w:ind w:firstLine="360"/>
        <w:jc w:val="both"/>
        <w:rPr>
          <w:rFonts w:ascii="Times New Roman" w:eastAsia="SimSun" w:hAnsi="Times New Roman" w:cs="Times New Roman"/>
          <w:kern w:val="0"/>
          <w:sz w:val="24"/>
          <w:szCs w:val="24"/>
          <w:bdr w:val="none" w:sz="0" w:space="0" w:color="auto" w:frame="1"/>
          <w:lang w:val="fi-FI" w:eastAsia="zh-CN"/>
          <w14:ligatures w14:val="none"/>
        </w:rPr>
      </w:pPr>
      <w:r w:rsidRPr="003617C1">
        <w:rPr>
          <w:rFonts w:ascii="Times New Roman" w:eastAsia="SimSun" w:hAnsi="Times New Roman" w:cs="Times New Roman"/>
          <w:kern w:val="0"/>
          <w:sz w:val="24"/>
          <w:szCs w:val="24"/>
          <w:bdr w:val="none" w:sz="0" w:space="0" w:color="auto" w:frame="1"/>
          <w:lang w:val="fi-FI" w:eastAsia="zh-CN"/>
          <w14:ligatures w14:val="none"/>
        </w:rPr>
        <w:t>Data yang sudah ada dimasukkan ke aplikas SPSS (</w:t>
      </w:r>
      <w:r w:rsidRPr="003617C1">
        <w:rPr>
          <w:rFonts w:ascii="Times New Roman" w:eastAsia="SimSun" w:hAnsi="Times New Roman" w:cs="Times New Roman"/>
          <w:i/>
          <w:iCs/>
          <w:kern w:val="0"/>
          <w:sz w:val="24"/>
          <w:szCs w:val="24"/>
          <w:bdr w:val="none" w:sz="0" w:space="0" w:color="auto" w:frame="1"/>
          <w:lang w:val="fi-FI" w:eastAsia="zh-CN"/>
          <w14:ligatures w14:val="none"/>
        </w:rPr>
        <w:t>Statistical Product for Social Science</w:t>
      </w:r>
      <w:r w:rsidRPr="003617C1">
        <w:rPr>
          <w:rFonts w:ascii="Times New Roman" w:eastAsia="SimSun" w:hAnsi="Times New Roman" w:cs="Times New Roman"/>
          <w:kern w:val="0"/>
          <w:sz w:val="24"/>
          <w:szCs w:val="24"/>
          <w:bdr w:val="none" w:sz="0" w:space="0" w:color="auto" w:frame="1"/>
          <w:lang w:val="fi-FI" w:eastAsia="zh-CN"/>
          <w14:ligatures w14:val="none"/>
        </w:rPr>
        <w:t xml:space="preserve">) untuk diolah datanya menggunakkan uji korelasi </w:t>
      </w:r>
      <w:r w:rsidRPr="003617C1">
        <w:rPr>
          <w:rFonts w:ascii="Times New Roman" w:eastAsia="SimSun" w:hAnsi="Times New Roman" w:cs="Times New Roman"/>
          <w:i/>
          <w:iCs/>
          <w:kern w:val="0"/>
          <w:sz w:val="24"/>
          <w:szCs w:val="24"/>
          <w:bdr w:val="none" w:sz="0" w:space="0" w:color="auto" w:frame="1"/>
          <w:lang w:val="fi-FI" w:eastAsia="zh-CN"/>
          <w14:ligatures w14:val="none"/>
        </w:rPr>
        <w:t xml:space="preserve">spearman rho </w:t>
      </w:r>
      <w:r w:rsidRPr="003617C1">
        <w:rPr>
          <w:rFonts w:ascii="Times New Roman" w:eastAsia="SimSun" w:hAnsi="Times New Roman" w:cs="Times New Roman"/>
          <w:kern w:val="0"/>
          <w:sz w:val="24"/>
          <w:szCs w:val="24"/>
          <w:bdr w:val="none" w:sz="0" w:space="0" w:color="auto" w:frame="1"/>
          <w:lang w:val="fi-FI" w:eastAsia="zh-CN"/>
          <w14:ligatures w14:val="none"/>
        </w:rPr>
        <w:t>dan juga mengolah data crorrtab antara variable.</w:t>
      </w:r>
      <w:r w:rsidRPr="003617C1">
        <w:rPr>
          <w:rFonts w:ascii="Times New Roman" w:eastAsia="Times New Roman" w:hAnsi="Times New Roman" w:cs="Times New Roman"/>
          <w:kern w:val="0"/>
          <w:sz w:val="24"/>
          <w:szCs w:val="24"/>
          <w:bdr w:val="none" w:sz="0" w:space="0" w:color="auto" w:frame="1"/>
          <w:lang w:val="fi-FI"/>
          <w14:ligatures w14:val="none"/>
        </w:rPr>
        <w:t xml:space="preserve"> sehingga menghasilkan infromasi yang diperlukan</w:t>
      </w:r>
      <w:r w:rsidR="00CD1286" w:rsidRPr="003617C1">
        <w:rPr>
          <w:rFonts w:ascii="Times New Roman" w:eastAsia="SimSun" w:hAnsi="Times New Roman" w:cs="Times New Roman"/>
          <w:kern w:val="0"/>
          <w:sz w:val="24"/>
          <w:szCs w:val="24"/>
          <w:bdr w:val="none" w:sz="0" w:space="0" w:color="auto" w:frame="1"/>
          <w:lang w:val="fi-FI" w:eastAsia="zh-CN"/>
          <w14:ligatures w14:val="none"/>
        </w:rPr>
        <w:t>.</w:t>
      </w:r>
    </w:p>
    <w:p w14:paraId="52E131FF" w14:textId="77777777" w:rsidR="00364729" w:rsidRDefault="00D00026" w:rsidP="00700DE1">
      <w:pPr>
        <w:numPr>
          <w:ilvl w:val="4"/>
          <w:numId w:val="38"/>
        </w:numPr>
        <w:spacing w:after="0" w:line="480" w:lineRule="auto"/>
        <w:contextualSpacing/>
        <w:jc w:val="both"/>
        <w:rPr>
          <w:rFonts w:ascii="Times New Roman" w:eastAsia="SimSun" w:hAnsi="Times New Roman" w:cs="Times New Roman"/>
          <w:kern w:val="0"/>
          <w:sz w:val="24"/>
          <w:szCs w:val="24"/>
          <w:bdr w:val="none" w:sz="0" w:space="0" w:color="auto" w:frame="1"/>
          <w:lang w:val="fi-FI" w:eastAsia="zh-CN" w:bidi="ar-SA"/>
          <w14:ligatures w14:val="none"/>
        </w:rPr>
      </w:pPr>
      <w:r w:rsidRPr="00BF38EF">
        <w:rPr>
          <w:rFonts w:ascii="Times New Roman" w:eastAsia="Times New Roman" w:hAnsi="Times New Roman" w:cs="Times New Roman"/>
          <w:kern w:val="0"/>
          <w:sz w:val="24"/>
          <w:szCs w:val="24"/>
          <w:lang w:val="fi-FI" w:bidi="ar-SA"/>
          <w14:ligatures w14:val="none"/>
        </w:rPr>
        <w:t>Memeriksa kembali</w:t>
      </w:r>
      <w:r w:rsidRPr="00BF38EF">
        <w:rPr>
          <w:rFonts w:ascii="Times New Roman" w:eastAsia="Times New Roman" w:hAnsi="Times New Roman" w:cs="Times New Roman"/>
          <w:spacing w:val="-1"/>
          <w:kern w:val="0"/>
          <w:sz w:val="24"/>
          <w:szCs w:val="24"/>
          <w:lang w:val="fi-FI" w:bidi="ar-SA"/>
          <w14:ligatures w14:val="none"/>
        </w:rPr>
        <w:t xml:space="preserve"> </w:t>
      </w:r>
      <w:r w:rsidRPr="00BF38EF">
        <w:rPr>
          <w:rFonts w:ascii="Times New Roman" w:eastAsia="Times New Roman" w:hAnsi="Times New Roman" w:cs="Times New Roman"/>
          <w:kern w:val="0"/>
          <w:sz w:val="24"/>
          <w:szCs w:val="24"/>
          <w:lang w:val="fi-FI" w:bidi="ar-SA"/>
          <w14:ligatures w14:val="none"/>
        </w:rPr>
        <w:t>(</w:t>
      </w:r>
      <w:r w:rsidRPr="00BF38EF">
        <w:rPr>
          <w:rFonts w:ascii="Times New Roman" w:eastAsia="Times New Roman" w:hAnsi="Times New Roman" w:cs="Times New Roman"/>
          <w:i/>
          <w:kern w:val="0"/>
          <w:sz w:val="24"/>
          <w:szCs w:val="24"/>
          <w:lang w:val="fi-FI" w:bidi="ar-SA"/>
          <w14:ligatures w14:val="none"/>
        </w:rPr>
        <w:t>cleaning</w:t>
      </w:r>
      <w:r w:rsidRPr="00BF38EF">
        <w:rPr>
          <w:rFonts w:ascii="Times New Roman" w:eastAsia="Times New Roman" w:hAnsi="Times New Roman" w:cs="Times New Roman"/>
          <w:kern w:val="0"/>
          <w:sz w:val="24"/>
          <w:szCs w:val="24"/>
          <w:lang w:val="fi-FI" w:bidi="ar-SA"/>
          <w14:ligatures w14:val="none"/>
        </w:rPr>
        <w:t>)</w:t>
      </w:r>
    </w:p>
    <w:p w14:paraId="0353B4FD" w14:textId="571BA2EF" w:rsidR="00D00026" w:rsidRPr="00364729" w:rsidRDefault="00D00026" w:rsidP="00484B2C">
      <w:pPr>
        <w:spacing w:after="0" w:line="480" w:lineRule="auto"/>
        <w:ind w:firstLine="360"/>
        <w:contextualSpacing/>
        <w:jc w:val="both"/>
        <w:rPr>
          <w:rFonts w:ascii="Times New Roman" w:eastAsia="SimSun" w:hAnsi="Times New Roman" w:cs="Times New Roman"/>
          <w:kern w:val="0"/>
          <w:sz w:val="24"/>
          <w:szCs w:val="24"/>
          <w:bdr w:val="none" w:sz="0" w:space="0" w:color="auto" w:frame="1"/>
          <w:lang w:val="fi-FI" w:eastAsia="zh-CN" w:bidi="ar-SA"/>
          <w14:ligatures w14:val="none"/>
        </w:rPr>
      </w:pPr>
      <w:r w:rsidRPr="00364729">
        <w:rPr>
          <w:rFonts w:ascii="Times New Roman" w:eastAsia="SimSun" w:hAnsi="Times New Roman" w:cs="Times New Roman"/>
          <w:kern w:val="0"/>
          <w:sz w:val="24"/>
          <w:szCs w:val="24"/>
          <w:bdr w:val="none" w:sz="0" w:space="0" w:color="auto" w:frame="1"/>
          <w:lang w:val="fi-FI" w:eastAsia="zh-CN" w:bidi="ar-SA"/>
          <w14:ligatures w14:val="none"/>
        </w:rPr>
        <w:t>Hasil dari pengolahan data kemudian dikoreksi Kembali dan dimasukkan pada program aplikasi</w:t>
      </w:r>
      <w:r w:rsidR="00AF5ABC">
        <w:rPr>
          <w:rFonts w:ascii="Times New Roman" w:eastAsia="SimSun" w:hAnsi="Times New Roman" w:cs="Times New Roman"/>
          <w:kern w:val="0"/>
          <w:sz w:val="24"/>
          <w:szCs w:val="24"/>
          <w:bdr w:val="none" w:sz="0" w:space="0" w:color="auto" w:frame="1"/>
          <w:lang w:val="fi-FI" w:eastAsia="zh-CN" w:bidi="ar-SA"/>
          <w14:ligatures w14:val="none"/>
        </w:rPr>
        <w:t xml:space="preserve"> </w:t>
      </w:r>
      <w:r w:rsidRPr="00364729">
        <w:rPr>
          <w:rFonts w:ascii="Times New Roman" w:eastAsia="SimSun" w:hAnsi="Times New Roman" w:cs="Times New Roman"/>
          <w:kern w:val="0"/>
          <w:sz w:val="24"/>
          <w:szCs w:val="24"/>
          <w:bdr w:val="none" w:sz="0" w:space="0" w:color="auto" w:frame="1"/>
          <w:lang w:val="fi-FI" w:eastAsia="zh-CN" w:bidi="ar-SA"/>
          <w14:ligatures w14:val="none"/>
        </w:rPr>
        <w:t>SPSS yang bertujuan untuk menghindari terjadinya suatu kesalahan , missing data , variasi data dan konsistensi data</w:t>
      </w:r>
      <w:bookmarkStart w:id="266" w:name="_Hlk146129464"/>
      <w:r w:rsidRPr="00364729">
        <w:rPr>
          <w:rFonts w:ascii="Times New Roman" w:eastAsia="SimSun" w:hAnsi="Times New Roman" w:cs="Times New Roman"/>
          <w:kern w:val="0"/>
          <w:sz w:val="24"/>
          <w:szCs w:val="24"/>
          <w:bdr w:val="none" w:sz="0" w:space="0" w:color="auto" w:frame="1"/>
          <w:lang w:val="fi-FI" w:eastAsia="zh-CN" w:bidi="ar-SA"/>
          <w14:ligatures w14:val="none"/>
        </w:rPr>
        <w:t>.</w:t>
      </w:r>
    </w:p>
    <w:p w14:paraId="3D530BA7" w14:textId="77777777" w:rsidR="00D00026" w:rsidRPr="00755975" w:rsidRDefault="00D00026" w:rsidP="00D00026">
      <w:pPr>
        <w:tabs>
          <w:tab w:val="left" w:pos="360"/>
        </w:tabs>
        <w:spacing w:after="0" w:line="480" w:lineRule="auto"/>
        <w:rPr>
          <w:rFonts w:ascii="Times New Roman" w:eastAsia="SimSun" w:hAnsi="Times New Roman" w:cs="Times New Roman"/>
          <w:kern w:val="0"/>
          <w:sz w:val="24"/>
          <w:szCs w:val="24"/>
          <w:bdr w:val="none" w:sz="0" w:space="0" w:color="auto" w:frame="1"/>
          <w:lang w:val="fi-FI" w:eastAsia="zh-CN" w:bidi="ar-SA"/>
          <w14:ligatures w14:val="none"/>
        </w:rPr>
      </w:pPr>
      <w:r w:rsidRPr="00755975">
        <w:rPr>
          <w:rFonts w:ascii="Times New Roman" w:eastAsia="Times New Roman" w:hAnsi="Times New Roman" w:cs="Times New Roman"/>
          <w:kern w:val="0"/>
          <w:sz w:val="24"/>
          <w:szCs w:val="24"/>
          <w:lang w:val="fi-FI"/>
          <w14:ligatures w14:val="none"/>
        </w:rPr>
        <w:lastRenderedPageBreak/>
        <w:t>2.</w:t>
      </w:r>
      <w:r w:rsidRPr="00D00026">
        <w:rPr>
          <w:rFonts w:ascii="Times New Roman" w:eastAsia="Times New Roman" w:hAnsi="Times New Roman" w:cs="Times New Roman"/>
          <w:kern w:val="0"/>
          <w:sz w:val="24"/>
          <w:szCs w:val="24"/>
          <w14:ligatures w14:val="none"/>
        </w:rPr>
        <w:t xml:space="preserve"> </w:t>
      </w:r>
      <w:r w:rsidRPr="00755975">
        <w:rPr>
          <w:rFonts w:ascii="Times New Roman" w:eastAsia="Times New Roman" w:hAnsi="Times New Roman" w:cs="Times New Roman"/>
          <w:kern w:val="0"/>
          <w:sz w:val="24"/>
          <w:szCs w:val="24"/>
          <w:lang w:val="fi-FI"/>
          <w14:ligatures w14:val="none"/>
        </w:rPr>
        <w:t>Analisis Statistik</w:t>
      </w:r>
    </w:p>
    <w:p w14:paraId="0F289FBD" w14:textId="2CC3B661" w:rsidR="00CD1286" w:rsidRPr="00755975" w:rsidRDefault="00D00026" w:rsidP="00484B2C">
      <w:pPr>
        <w:spacing w:after="0" w:line="480" w:lineRule="auto"/>
        <w:ind w:firstLine="360"/>
        <w:jc w:val="both"/>
        <w:rPr>
          <w:rFonts w:ascii="Times New Roman" w:eastAsia="Times New Roman" w:hAnsi="Times New Roman" w:cs="Times New Roman"/>
          <w:kern w:val="0"/>
          <w:sz w:val="24"/>
          <w:szCs w:val="24"/>
          <w:lang w:val="fi-FI" w:bidi="ar-SA"/>
          <w14:ligatures w14:val="none"/>
        </w:rPr>
      </w:pPr>
      <w:bookmarkStart w:id="267" w:name="_Hlk149834052"/>
      <w:bookmarkEnd w:id="266"/>
      <w:r w:rsidRPr="00755975">
        <w:rPr>
          <w:rFonts w:ascii="Times New Roman" w:eastAsia="Times New Roman" w:hAnsi="Times New Roman" w:cs="Times New Roman"/>
          <w:kern w:val="0"/>
          <w:sz w:val="24"/>
          <w:szCs w:val="24"/>
          <w:lang w:val="fi-FI" w:bidi="ar-SA"/>
          <w14:ligatures w14:val="none"/>
        </w:rPr>
        <w:t xml:space="preserve">Teknik analisa statistik data dilakukan dengan uji statistik dengan analisa univariate dan analisa </w:t>
      </w:r>
      <w:r w:rsidRPr="00D6223E">
        <w:rPr>
          <w:rFonts w:ascii="Times New Roman" w:eastAsia="Times New Roman" w:hAnsi="Times New Roman" w:cs="Times New Roman"/>
          <w:i/>
          <w:iCs/>
          <w:kern w:val="0"/>
          <w:sz w:val="24"/>
          <w:szCs w:val="24"/>
          <w:lang w:val="fi-FI" w:bidi="ar-SA"/>
          <w14:ligatures w14:val="none"/>
        </w:rPr>
        <w:t>bivariate</w:t>
      </w:r>
      <w:r w:rsidRPr="00755975">
        <w:rPr>
          <w:rFonts w:ascii="Times New Roman" w:eastAsia="Times New Roman" w:hAnsi="Times New Roman" w:cs="Times New Roman"/>
          <w:kern w:val="0"/>
          <w:sz w:val="24"/>
          <w:szCs w:val="24"/>
          <w:lang w:val="fi-FI" w:bidi="ar-SA"/>
          <w14:ligatures w14:val="none"/>
        </w:rPr>
        <w:t xml:space="preserve">. Analisa </w:t>
      </w:r>
      <w:r w:rsidRPr="00755975">
        <w:rPr>
          <w:rFonts w:ascii="Times New Roman" w:eastAsia="Times New Roman" w:hAnsi="Times New Roman" w:cs="Times New Roman"/>
          <w:i/>
          <w:kern w:val="0"/>
          <w:sz w:val="24"/>
          <w:szCs w:val="24"/>
          <w:lang w:val="fi-FI" w:bidi="ar-SA"/>
          <w14:ligatures w14:val="none"/>
        </w:rPr>
        <w:t xml:space="preserve">univariate </w:t>
      </w:r>
      <w:r w:rsidRPr="00755975">
        <w:rPr>
          <w:rFonts w:ascii="Times New Roman" w:eastAsia="Times New Roman" w:hAnsi="Times New Roman" w:cs="Times New Roman"/>
          <w:kern w:val="0"/>
          <w:sz w:val="24"/>
          <w:szCs w:val="24"/>
          <w:lang w:val="fi-FI" w:bidi="ar-SA"/>
          <w14:ligatures w14:val="none"/>
        </w:rPr>
        <w:t xml:space="preserve">dilakukan terhadap tiap variabel dari hasil </w:t>
      </w:r>
      <w:r w:rsidRPr="00D00026">
        <w:rPr>
          <w:rFonts w:ascii="Times New Roman" w:eastAsia="Times New Roman" w:hAnsi="Times New Roman" w:cs="Times New Roman"/>
          <w:kern w:val="0"/>
          <w:sz w:val="24"/>
          <w:szCs w:val="24"/>
          <w:lang w:bidi="ar-SA"/>
          <w14:ligatures w14:val="none"/>
        </w:rPr>
        <w:t>penelitian</w:t>
      </w:r>
      <w:r w:rsidRPr="00755975">
        <w:rPr>
          <w:rFonts w:ascii="Times New Roman" w:eastAsia="Times New Roman" w:hAnsi="Times New Roman" w:cs="Times New Roman"/>
          <w:kern w:val="0"/>
          <w:sz w:val="24"/>
          <w:szCs w:val="24"/>
          <w:lang w:val="fi-FI" w:bidi="ar-SA"/>
          <w14:ligatures w14:val="none"/>
        </w:rPr>
        <w:t xml:space="preserve">, sedangkan analisa </w:t>
      </w:r>
      <w:r w:rsidRPr="00755975">
        <w:rPr>
          <w:rFonts w:ascii="Times New Roman" w:eastAsia="Times New Roman" w:hAnsi="Times New Roman" w:cs="Times New Roman"/>
          <w:i/>
          <w:kern w:val="0"/>
          <w:sz w:val="24"/>
          <w:szCs w:val="24"/>
          <w:lang w:val="fi-FI" w:bidi="ar-SA"/>
          <w14:ligatures w14:val="none"/>
        </w:rPr>
        <w:t xml:space="preserve">bivariate </w:t>
      </w:r>
      <w:r w:rsidRPr="00755975">
        <w:rPr>
          <w:rFonts w:ascii="Times New Roman" w:eastAsia="Times New Roman" w:hAnsi="Times New Roman" w:cs="Times New Roman"/>
          <w:kern w:val="0"/>
          <w:sz w:val="24"/>
          <w:szCs w:val="24"/>
          <w:lang w:val="fi-FI" w:bidi="ar-SA"/>
          <w14:ligatures w14:val="none"/>
        </w:rPr>
        <w:t>dilakukan terhadap dua variabel yang diduga saling berhubungan atau berkolerasi</w:t>
      </w:r>
    </w:p>
    <w:p w14:paraId="1A1D1C38" w14:textId="77777777" w:rsidR="00CD1286" w:rsidRPr="00484B2C" w:rsidRDefault="00D00026" w:rsidP="00484B2C">
      <w:pPr>
        <w:pStyle w:val="DaftarParagraf"/>
        <w:numPr>
          <w:ilvl w:val="7"/>
          <w:numId w:val="38"/>
        </w:numPr>
        <w:spacing w:after="0" w:line="480" w:lineRule="auto"/>
        <w:rPr>
          <w:rFonts w:eastAsia="Times New Roman" w:cs="Times New Roman"/>
          <w:kern w:val="0"/>
          <w:szCs w:val="24"/>
          <w:lang w:eastAsia="zh-CN"/>
          <w14:ligatures w14:val="none"/>
        </w:rPr>
      </w:pPr>
      <w:r w:rsidRPr="00484B2C">
        <w:rPr>
          <w:rFonts w:eastAsia="Times New Roman" w:cs="Times New Roman"/>
          <w:kern w:val="0"/>
          <w:szCs w:val="24"/>
          <w:lang w:eastAsia="zh-CN"/>
          <w14:ligatures w14:val="none"/>
        </w:rPr>
        <w:t xml:space="preserve">Analisa </w:t>
      </w:r>
      <w:r w:rsidRPr="00484B2C">
        <w:rPr>
          <w:rFonts w:eastAsia="Times New Roman" w:cs="Times New Roman"/>
          <w:i/>
          <w:iCs/>
          <w:kern w:val="0"/>
          <w:szCs w:val="24"/>
          <w:lang w:eastAsia="zh-CN"/>
          <w14:ligatures w14:val="none"/>
        </w:rPr>
        <w:t>univariate</w:t>
      </w:r>
    </w:p>
    <w:p w14:paraId="2C61C6CD" w14:textId="7AF4BDAA" w:rsidR="00301BE1" w:rsidRPr="00484B2C" w:rsidRDefault="00D00026" w:rsidP="00484B2C">
      <w:pPr>
        <w:spacing w:after="0" w:line="480" w:lineRule="auto"/>
        <w:ind w:firstLine="360"/>
        <w:jc w:val="both"/>
        <w:rPr>
          <w:rFonts w:ascii="Times New Roman" w:eastAsia="Times New Roman" w:hAnsi="Times New Roman" w:cs="Times New Roman"/>
          <w:kern w:val="0"/>
          <w:sz w:val="24"/>
          <w:szCs w:val="24"/>
          <w:lang w:eastAsia="zh-CN"/>
          <w14:ligatures w14:val="none"/>
        </w:rPr>
      </w:pPr>
      <w:r w:rsidRPr="00484B2C">
        <w:rPr>
          <w:rFonts w:ascii="Times New Roman" w:eastAsia="Times New Roman" w:hAnsi="Times New Roman" w:cs="Times New Roman"/>
          <w:kern w:val="0"/>
          <w:sz w:val="24"/>
          <w:szCs w:val="24"/>
          <w:lang w:eastAsia="zh-CN"/>
          <w14:ligatures w14:val="none"/>
        </w:rPr>
        <w:t xml:space="preserve">Peneliti melakukan analisa </w:t>
      </w:r>
      <w:r w:rsidRPr="00D6223E">
        <w:rPr>
          <w:rFonts w:ascii="Times New Roman" w:eastAsia="Times New Roman" w:hAnsi="Times New Roman" w:cs="Times New Roman"/>
          <w:i/>
          <w:iCs/>
          <w:kern w:val="0"/>
          <w:sz w:val="24"/>
          <w:szCs w:val="24"/>
          <w:lang w:eastAsia="zh-CN"/>
          <w14:ligatures w14:val="none"/>
        </w:rPr>
        <w:t>univariate</w:t>
      </w:r>
      <w:r w:rsidRPr="00484B2C">
        <w:rPr>
          <w:rFonts w:ascii="Times New Roman" w:eastAsia="Times New Roman" w:hAnsi="Times New Roman" w:cs="Times New Roman"/>
          <w:kern w:val="0"/>
          <w:sz w:val="24"/>
          <w:szCs w:val="24"/>
          <w:lang w:eastAsia="zh-CN"/>
          <w14:ligatures w14:val="none"/>
        </w:rPr>
        <w:t xml:space="preserve"> dengan analisa deskriptif yang dilakukan untuk menggambarkan setiap variabel yang diteliti secara terpisah dengan membuat tabel frekuensi dari masing-masing variabel. Analisa univariat dalam penlitian ini adalah data demografi.</w:t>
      </w:r>
    </w:p>
    <w:p w14:paraId="070B8383" w14:textId="5E334D34" w:rsidR="00D00026" w:rsidRPr="00C53BE5" w:rsidRDefault="00D00026" w:rsidP="00484B2C">
      <w:pPr>
        <w:pStyle w:val="DaftarParagraf"/>
        <w:numPr>
          <w:ilvl w:val="1"/>
          <w:numId w:val="38"/>
        </w:numPr>
        <w:spacing w:after="0" w:line="480" w:lineRule="auto"/>
        <w:rPr>
          <w:rFonts w:eastAsia="Times New Roman" w:cs="Times New Roman"/>
          <w:i/>
          <w:iCs/>
          <w:kern w:val="0"/>
          <w:szCs w:val="24"/>
          <w:lang w:eastAsia="zh-CN"/>
          <w14:ligatures w14:val="none"/>
        </w:rPr>
      </w:pPr>
      <w:r w:rsidRPr="00C53BE5">
        <w:rPr>
          <w:rFonts w:eastAsia="Times New Roman" w:cs="Times New Roman"/>
          <w:kern w:val="0"/>
          <w:szCs w:val="24"/>
          <w:lang w:eastAsia="zh-CN"/>
          <w14:ligatures w14:val="none"/>
        </w:rPr>
        <w:t xml:space="preserve">Analisa </w:t>
      </w:r>
      <w:r w:rsidRPr="00B44771">
        <w:rPr>
          <w:rFonts w:eastAsia="Times New Roman" w:cs="Times New Roman"/>
          <w:i/>
          <w:iCs/>
          <w:kern w:val="0"/>
          <w:szCs w:val="24"/>
          <w:lang w:eastAsia="zh-CN"/>
          <w14:ligatures w14:val="none"/>
        </w:rPr>
        <w:t>bivariate</w:t>
      </w:r>
    </w:p>
    <w:p w14:paraId="40FE344D" w14:textId="5D9E87F7" w:rsidR="00BF38EF" w:rsidRPr="00364729" w:rsidRDefault="00D00026" w:rsidP="00484B2C">
      <w:pPr>
        <w:spacing w:after="0" w:line="480" w:lineRule="auto"/>
        <w:ind w:firstLine="360"/>
        <w:contextualSpacing/>
        <w:jc w:val="both"/>
        <w:rPr>
          <w:rFonts w:ascii="Times New Roman" w:eastAsia="Times New Roman" w:hAnsi="Times New Roman" w:cs="Times New Roman"/>
          <w:kern w:val="0"/>
          <w:sz w:val="24"/>
          <w:szCs w:val="24"/>
          <w:lang w:val="fi-FI" w:eastAsia="zh-CN" w:bidi="ar-SA"/>
          <w14:ligatures w14:val="none"/>
        </w:rPr>
      </w:pPr>
      <w:r w:rsidRPr="00D00026">
        <w:rPr>
          <w:rFonts w:ascii="Times New Roman" w:eastAsia="SimSun" w:hAnsi="Times New Roman" w:cs="Times New Roman"/>
          <w:kern w:val="0"/>
          <w:sz w:val="24"/>
          <w:szCs w:val="24"/>
          <w:lang w:val="en-US" w:eastAsia="zh-CN" w:bidi="ar-SA"/>
          <w14:ligatures w14:val="none"/>
        </w:rPr>
        <w:t>Analisa</w:t>
      </w:r>
      <w:r w:rsidR="00301BE1">
        <w:rPr>
          <w:rFonts w:ascii="Times New Roman" w:eastAsia="SimSun" w:hAnsi="Times New Roman" w:cs="Times New Roman"/>
          <w:kern w:val="0"/>
          <w:sz w:val="24"/>
          <w:szCs w:val="24"/>
          <w:lang w:val="en-US" w:eastAsia="zh-CN" w:bidi="ar-SA"/>
          <w14:ligatures w14:val="none"/>
        </w:rPr>
        <w:t xml:space="preserve"> </w:t>
      </w:r>
      <w:r w:rsidRPr="00D6223E">
        <w:rPr>
          <w:rFonts w:ascii="Times New Roman" w:eastAsia="SimSun" w:hAnsi="Times New Roman" w:cs="Times New Roman"/>
          <w:i/>
          <w:iCs/>
          <w:kern w:val="0"/>
          <w:sz w:val="24"/>
          <w:szCs w:val="24"/>
          <w:lang w:val="en-US" w:eastAsia="zh-CN" w:bidi="ar-SA"/>
          <w14:ligatures w14:val="none"/>
        </w:rPr>
        <w:t>bivariat</w:t>
      </w:r>
      <w:r w:rsidRPr="00D00026">
        <w:rPr>
          <w:rFonts w:ascii="Times New Roman" w:eastAsia="SimSun" w:hAnsi="Times New Roman" w:cs="Times New Roman"/>
          <w:kern w:val="0"/>
          <w:sz w:val="24"/>
          <w:szCs w:val="24"/>
          <w:lang w:val="en-US" w:eastAsia="zh-CN" w:bidi="ar-SA"/>
          <w14:ligatures w14:val="none"/>
        </w:rPr>
        <w:t xml:space="preserve"> dilakukan untuk menganalisa dua variabel yang diduga berhubungan atau berkorelasi yang dapat dilakukan dengan pengujian statistik. </w:t>
      </w:r>
      <w:r w:rsidRPr="00D00026">
        <w:rPr>
          <w:rFonts w:ascii="Times New Roman" w:eastAsia="SimSun" w:hAnsi="Times New Roman" w:cs="Times New Roman"/>
          <w:kern w:val="0"/>
          <w:sz w:val="24"/>
          <w:szCs w:val="24"/>
          <w:lang w:val="fi-FI" w:eastAsia="zh-CN" w:bidi="ar-SA"/>
          <w14:ligatures w14:val="none"/>
        </w:rPr>
        <w:t xml:space="preserve">Pada penelitian ini menggunakan Uji </w:t>
      </w:r>
      <w:r w:rsidRPr="00D00026">
        <w:rPr>
          <w:rFonts w:ascii="Times New Roman" w:eastAsia="SimSun" w:hAnsi="Times New Roman" w:cs="Times New Roman"/>
          <w:i/>
          <w:iCs/>
          <w:kern w:val="0"/>
          <w:sz w:val="24"/>
          <w:szCs w:val="24"/>
          <w:lang w:val="fi-FI" w:eastAsia="zh-CN" w:bidi="ar-SA"/>
          <w14:ligatures w14:val="none"/>
        </w:rPr>
        <w:t>spearman Rho</w:t>
      </w:r>
      <w:r w:rsidRPr="00D00026">
        <w:rPr>
          <w:rFonts w:ascii="Times New Roman" w:eastAsia="SimSun" w:hAnsi="Times New Roman" w:cs="Times New Roman"/>
          <w:kern w:val="0"/>
          <w:sz w:val="24"/>
          <w:szCs w:val="24"/>
          <w:lang w:val="fi-FI" w:eastAsia="zh-CN" w:bidi="ar-SA"/>
          <w14:ligatures w14:val="none"/>
        </w:rPr>
        <w:t xml:space="preserve"> dengan menggunakan SPSS. Data lembar kuisioner yang telah terkumpul menggunakan hard copy,</w:t>
      </w:r>
      <w:r w:rsidR="00AF5ABC">
        <w:rPr>
          <w:rFonts w:ascii="Times New Roman" w:eastAsia="SimSun" w:hAnsi="Times New Roman" w:cs="Times New Roman"/>
          <w:kern w:val="0"/>
          <w:sz w:val="24"/>
          <w:szCs w:val="24"/>
          <w:lang w:val="fi-FI" w:eastAsia="zh-CN" w:bidi="ar-SA"/>
          <w14:ligatures w14:val="none"/>
        </w:rPr>
        <w:t xml:space="preserve"> </w:t>
      </w:r>
      <w:r w:rsidRPr="00D00026">
        <w:rPr>
          <w:rFonts w:ascii="Times New Roman" w:eastAsia="SimSun" w:hAnsi="Times New Roman" w:cs="Times New Roman"/>
          <w:kern w:val="0"/>
          <w:sz w:val="24"/>
          <w:szCs w:val="24"/>
          <w:lang w:val="fi-FI" w:eastAsia="zh-CN" w:bidi="ar-SA"/>
          <w14:ligatures w14:val="none"/>
        </w:rPr>
        <w:t xml:space="preserve">kemudian di kumpulkan dan dikelompokkan lalu di tabulasi dan dianalisa dengan menggunakan uji </w:t>
      </w:r>
      <w:r w:rsidRPr="00D00026">
        <w:rPr>
          <w:rFonts w:ascii="Times New Roman" w:eastAsia="SimSun" w:hAnsi="Times New Roman" w:cs="Times New Roman"/>
          <w:i/>
          <w:iCs/>
          <w:kern w:val="0"/>
          <w:sz w:val="24"/>
          <w:szCs w:val="24"/>
          <w:lang w:val="fi-FI" w:eastAsia="zh-CN" w:bidi="ar-SA"/>
          <w14:ligatures w14:val="none"/>
        </w:rPr>
        <w:t>spearman</w:t>
      </w:r>
      <w:r w:rsidRPr="00D00026">
        <w:rPr>
          <w:rFonts w:ascii="Times New Roman" w:eastAsia="SimSun" w:hAnsi="Times New Roman" w:cs="Times New Roman"/>
          <w:kern w:val="0"/>
          <w:sz w:val="24"/>
          <w:szCs w:val="24"/>
          <w:lang w:val="fi-FI" w:eastAsia="zh-CN" w:bidi="ar-SA"/>
          <w14:ligatures w14:val="none"/>
        </w:rPr>
        <w:t>. Hasil uji tes ini adalah jika p &lt; 0,05 maka H1 diterima yang artinya terdapat hubungan dukungan keluarga dengan motivasi pasien kanker kolore</w:t>
      </w:r>
      <w:r w:rsidR="00301BE1">
        <w:rPr>
          <w:rFonts w:ascii="Times New Roman" w:eastAsia="SimSun" w:hAnsi="Times New Roman" w:cs="Times New Roman"/>
          <w:kern w:val="0"/>
          <w:sz w:val="24"/>
          <w:szCs w:val="24"/>
          <w:lang w:val="fi-FI" w:eastAsia="zh-CN" w:bidi="ar-SA"/>
          <w14:ligatures w14:val="none"/>
        </w:rPr>
        <w:t>k</w:t>
      </w:r>
      <w:r w:rsidRPr="00D00026">
        <w:rPr>
          <w:rFonts w:ascii="Times New Roman" w:eastAsia="SimSun" w:hAnsi="Times New Roman" w:cs="Times New Roman"/>
          <w:kern w:val="0"/>
          <w:sz w:val="24"/>
          <w:szCs w:val="24"/>
          <w:lang w:val="fi-FI" w:eastAsia="zh-CN" w:bidi="ar-SA"/>
          <w14:ligatures w14:val="none"/>
        </w:rPr>
        <w:t>tal</w:t>
      </w:r>
      <w:r w:rsidR="00301BE1">
        <w:rPr>
          <w:rFonts w:ascii="Times New Roman" w:eastAsia="SimSun" w:hAnsi="Times New Roman" w:cs="Times New Roman"/>
          <w:kern w:val="0"/>
          <w:sz w:val="24"/>
          <w:szCs w:val="24"/>
          <w:lang w:val="fi-FI" w:eastAsia="zh-CN" w:bidi="ar-SA"/>
          <w14:ligatures w14:val="none"/>
        </w:rPr>
        <w:t xml:space="preserve"> </w:t>
      </w:r>
      <w:r w:rsidRPr="00D00026">
        <w:rPr>
          <w:rFonts w:ascii="Times New Roman" w:eastAsia="SimSun" w:hAnsi="Times New Roman" w:cs="Times New Roman"/>
          <w:kern w:val="0"/>
          <w:sz w:val="24"/>
          <w:szCs w:val="24"/>
          <w:lang w:val="fi-FI" w:eastAsia="zh-CN" w:bidi="ar-SA"/>
          <w14:ligatures w14:val="none"/>
        </w:rPr>
        <w:t>dalam menjalani kemoterapi dan jika p &gt; 0,05 maka H</w:t>
      </w:r>
      <w:r w:rsidR="00301BE1">
        <w:rPr>
          <w:rFonts w:ascii="Times New Roman" w:eastAsia="SimSun" w:hAnsi="Times New Roman" w:cs="Times New Roman"/>
          <w:kern w:val="0"/>
          <w:sz w:val="24"/>
          <w:szCs w:val="24"/>
          <w:lang w:val="fi-FI" w:eastAsia="zh-CN" w:bidi="ar-SA"/>
          <w14:ligatures w14:val="none"/>
        </w:rPr>
        <w:t>0</w:t>
      </w:r>
      <w:r w:rsidRPr="00D00026">
        <w:rPr>
          <w:rFonts w:ascii="Times New Roman" w:eastAsia="SimSun" w:hAnsi="Times New Roman" w:cs="Times New Roman"/>
          <w:kern w:val="0"/>
          <w:sz w:val="24"/>
          <w:szCs w:val="24"/>
          <w:lang w:val="fi-FI" w:eastAsia="zh-CN" w:bidi="ar-SA"/>
          <w14:ligatures w14:val="none"/>
        </w:rPr>
        <w:t xml:space="preserve"> ditolak yang artinya tidak ada hubungan dukungan keluarga dengan</w:t>
      </w:r>
      <w:r w:rsidRPr="00D00026">
        <w:rPr>
          <w:rFonts w:ascii="Times New Roman" w:eastAsia="SimSun" w:hAnsi="Times New Roman" w:cs="Times New Roman"/>
          <w:spacing w:val="-8"/>
          <w:kern w:val="0"/>
          <w:sz w:val="24"/>
          <w:szCs w:val="24"/>
          <w:lang w:val="fi-FI" w:eastAsia="zh-CN" w:bidi="ar-SA"/>
          <w14:ligatures w14:val="none"/>
        </w:rPr>
        <w:t xml:space="preserve"> </w:t>
      </w:r>
      <w:r w:rsidRPr="00D00026">
        <w:rPr>
          <w:rFonts w:ascii="Times New Roman" w:eastAsia="SimSun" w:hAnsi="Times New Roman" w:cs="Times New Roman"/>
          <w:kern w:val="0"/>
          <w:sz w:val="24"/>
          <w:szCs w:val="24"/>
          <w:lang w:val="fi-FI" w:eastAsia="zh-CN" w:bidi="ar-SA"/>
          <w14:ligatures w14:val="none"/>
        </w:rPr>
        <w:t>motivasi pasien kanker kolore</w:t>
      </w:r>
      <w:r w:rsidR="00A81D5F">
        <w:rPr>
          <w:rFonts w:ascii="Times New Roman" w:eastAsia="SimSun" w:hAnsi="Times New Roman" w:cs="Times New Roman"/>
          <w:kern w:val="0"/>
          <w:sz w:val="24"/>
          <w:szCs w:val="24"/>
          <w:lang w:val="fi-FI" w:eastAsia="zh-CN" w:bidi="ar-SA"/>
          <w14:ligatures w14:val="none"/>
        </w:rPr>
        <w:t>k</w:t>
      </w:r>
      <w:r w:rsidRPr="00D00026">
        <w:rPr>
          <w:rFonts w:ascii="Times New Roman" w:eastAsia="SimSun" w:hAnsi="Times New Roman" w:cs="Times New Roman"/>
          <w:kern w:val="0"/>
          <w:sz w:val="24"/>
          <w:szCs w:val="24"/>
          <w:lang w:val="fi-FI" w:eastAsia="zh-CN" w:bidi="ar-SA"/>
          <w14:ligatures w14:val="none"/>
        </w:rPr>
        <w:t>tal dalam menjalani kemoterapi</w:t>
      </w:r>
      <w:r w:rsidRPr="00D00026">
        <w:rPr>
          <w:rFonts w:ascii="Times New Roman" w:eastAsia="Times New Roman" w:hAnsi="Times New Roman" w:cs="Times New Roman"/>
          <w:kern w:val="0"/>
          <w:sz w:val="24"/>
          <w:szCs w:val="24"/>
          <w:lang w:val="fi-FI" w:eastAsia="zh-CN" w:bidi="ar-SA"/>
          <w14:ligatures w14:val="none"/>
        </w:rPr>
        <w:t xml:space="preserve">. </w:t>
      </w:r>
      <w:bookmarkEnd w:id="267"/>
    </w:p>
    <w:p w14:paraId="6ADEDE9F" w14:textId="56668AAB" w:rsidR="00D00026" w:rsidRPr="00514112" w:rsidRDefault="00514112" w:rsidP="00484B2C">
      <w:pPr>
        <w:pStyle w:val="DaftarParagraf"/>
        <w:numPr>
          <w:ilvl w:val="1"/>
          <w:numId w:val="51"/>
        </w:numPr>
        <w:spacing w:after="0" w:line="480" w:lineRule="auto"/>
        <w:rPr>
          <w:rFonts w:eastAsia="Times New Roman" w:cs="Times New Roman"/>
          <w:b/>
          <w:kern w:val="0"/>
          <w:szCs w:val="24"/>
          <w:lang w:val="fi-FI"/>
          <w14:ligatures w14:val="none"/>
        </w:rPr>
      </w:pPr>
      <w:r>
        <w:rPr>
          <w:rFonts w:eastAsia="Times New Roman" w:cs="Times New Roman"/>
          <w:b/>
          <w:kern w:val="0"/>
          <w:szCs w:val="24"/>
          <w:lang w:val="fi-FI"/>
          <w14:ligatures w14:val="none"/>
        </w:rPr>
        <w:t xml:space="preserve"> </w:t>
      </w:r>
      <w:r w:rsidR="00D00026" w:rsidRPr="00514112">
        <w:rPr>
          <w:rFonts w:eastAsia="Times New Roman" w:cs="Times New Roman"/>
          <w:b/>
          <w:kern w:val="0"/>
          <w:szCs w:val="24"/>
          <w:lang w:val="fi-FI"/>
          <w14:ligatures w14:val="none"/>
        </w:rPr>
        <w:t xml:space="preserve">Etika Penelitian </w:t>
      </w:r>
    </w:p>
    <w:p w14:paraId="5B2199AB" w14:textId="04116F33" w:rsidR="00AE0438" w:rsidRPr="003D6E35" w:rsidRDefault="00AF5ABC" w:rsidP="00484B2C">
      <w:pPr>
        <w:spacing w:after="0" w:line="480" w:lineRule="auto"/>
        <w:ind w:firstLine="480"/>
        <w:contextualSpacing/>
        <w:jc w:val="both"/>
        <w:rPr>
          <w:rFonts w:ascii="Times New Roman" w:eastAsia="Times New Roman" w:hAnsi="Times New Roman" w:cs="Times New Roman"/>
          <w:bCs/>
          <w:kern w:val="0"/>
          <w:sz w:val="24"/>
          <w:szCs w:val="24"/>
          <w:lang w:val="fi-FI" w:bidi="ar-SA"/>
          <w14:ligatures w14:val="none"/>
        </w:rPr>
      </w:pPr>
      <w:r>
        <w:rPr>
          <w:rFonts w:ascii="Times New Roman" w:eastAsia="Times New Roman" w:hAnsi="Times New Roman" w:cs="Times New Roman"/>
          <w:bCs/>
          <w:kern w:val="0"/>
          <w:sz w:val="24"/>
          <w:szCs w:val="24"/>
          <w:lang w:val="fi-FI" w:bidi="ar-SA"/>
          <w14:ligatures w14:val="none"/>
        </w:rPr>
        <w:t xml:space="preserve">  </w:t>
      </w:r>
      <w:r w:rsidR="00D00026" w:rsidRPr="00D00026">
        <w:rPr>
          <w:rFonts w:ascii="Times New Roman" w:eastAsia="Times New Roman" w:hAnsi="Times New Roman" w:cs="Times New Roman"/>
          <w:bCs/>
          <w:kern w:val="0"/>
          <w:sz w:val="24"/>
          <w:szCs w:val="24"/>
          <w:lang w:val="fi-FI" w:bidi="ar-SA"/>
          <w14:ligatures w14:val="none"/>
        </w:rPr>
        <w:t>Etika penelitian diawali dengan melakukan beberapa prosedur yang berkaitan dengan</w:t>
      </w:r>
      <w:r>
        <w:rPr>
          <w:rFonts w:ascii="Times New Roman" w:eastAsia="Times New Roman" w:hAnsi="Times New Roman" w:cs="Times New Roman"/>
          <w:bCs/>
          <w:kern w:val="0"/>
          <w:sz w:val="24"/>
          <w:szCs w:val="24"/>
          <w:lang w:val="fi-FI" w:bidi="ar-SA"/>
          <w14:ligatures w14:val="none"/>
        </w:rPr>
        <w:t xml:space="preserve"> </w:t>
      </w:r>
      <w:r w:rsidR="00D00026" w:rsidRPr="00D00026">
        <w:rPr>
          <w:rFonts w:ascii="Times New Roman" w:eastAsia="Times New Roman" w:hAnsi="Times New Roman" w:cs="Times New Roman"/>
          <w:bCs/>
          <w:kern w:val="0"/>
          <w:sz w:val="24"/>
          <w:szCs w:val="24"/>
          <w:lang w:val="fi-FI" w:bidi="ar-SA"/>
          <w14:ligatures w14:val="none"/>
        </w:rPr>
        <w:t>etika penelitian</w:t>
      </w:r>
      <w:r w:rsidR="00287A4F">
        <w:rPr>
          <w:rFonts w:ascii="Times New Roman" w:eastAsia="Times New Roman" w:hAnsi="Times New Roman" w:cs="Times New Roman"/>
          <w:bCs/>
          <w:kern w:val="0"/>
          <w:sz w:val="24"/>
          <w:szCs w:val="24"/>
          <w:lang w:val="fi-FI" w:bidi="ar-SA"/>
          <w14:ligatures w14:val="none"/>
        </w:rPr>
        <w:t xml:space="preserve"> </w:t>
      </w:r>
      <w:r w:rsidR="00D00026" w:rsidRPr="00D00026">
        <w:rPr>
          <w:rFonts w:ascii="Times New Roman" w:eastAsia="Times New Roman" w:hAnsi="Times New Roman" w:cs="Times New Roman"/>
          <w:bCs/>
          <w:kern w:val="0"/>
          <w:sz w:val="24"/>
          <w:szCs w:val="24"/>
          <w:lang w:val="fi-FI" w:bidi="ar-SA"/>
          <w14:ligatures w14:val="none"/>
        </w:rPr>
        <w:t xml:space="preserve">dan etika penelitian merupakan bagian penting dari </w:t>
      </w:r>
      <w:r w:rsidR="00D00026" w:rsidRPr="00D00026">
        <w:rPr>
          <w:rFonts w:ascii="Times New Roman" w:eastAsia="Times New Roman" w:hAnsi="Times New Roman" w:cs="Times New Roman"/>
          <w:bCs/>
          <w:kern w:val="0"/>
          <w:sz w:val="24"/>
          <w:szCs w:val="24"/>
          <w:lang w:val="fi-FI" w:bidi="ar-SA"/>
          <w14:ligatures w14:val="none"/>
        </w:rPr>
        <w:lastRenderedPageBreak/>
        <w:t>penelitian. Penelitian ini dilakukan setelah mendapatkan surat rekomendasi dari Stikes Hang Tuah Surabaya dan izin dari Badan Litbang RSUD.</w:t>
      </w:r>
      <w:r w:rsidR="00D878AA">
        <w:rPr>
          <w:rFonts w:ascii="Times New Roman" w:eastAsia="Times New Roman" w:hAnsi="Times New Roman" w:cs="Times New Roman"/>
          <w:bCs/>
          <w:kern w:val="0"/>
          <w:sz w:val="24"/>
          <w:szCs w:val="24"/>
          <w:lang w:val="fi-FI" w:bidi="ar-SA"/>
          <w14:ligatures w14:val="none"/>
        </w:rPr>
        <w:t xml:space="preserve"> </w:t>
      </w:r>
      <w:r w:rsidR="00D00026" w:rsidRPr="00D00026">
        <w:rPr>
          <w:rFonts w:ascii="Times New Roman" w:eastAsia="Times New Roman" w:hAnsi="Times New Roman" w:cs="Times New Roman"/>
          <w:bCs/>
          <w:kern w:val="0"/>
          <w:sz w:val="24"/>
          <w:szCs w:val="24"/>
          <w:lang w:val="fi-FI" w:bidi="ar-SA"/>
          <w14:ligatures w14:val="none"/>
        </w:rPr>
        <w:t>Dr.</w:t>
      </w:r>
      <w:r w:rsidR="00364729">
        <w:rPr>
          <w:rFonts w:ascii="Times New Roman" w:eastAsia="Times New Roman" w:hAnsi="Times New Roman" w:cs="Times New Roman"/>
          <w:bCs/>
          <w:kern w:val="0"/>
          <w:sz w:val="24"/>
          <w:szCs w:val="24"/>
          <w:lang w:val="fi-FI" w:bidi="ar-SA"/>
          <w14:ligatures w14:val="none"/>
        </w:rPr>
        <w:t xml:space="preserve"> </w:t>
      </w:r>
      <w:r w:rsidR="00D00026" w:rsidRPr="00D00026">
        <w:rPr>
          <w:rFonts w:ascii="Times New Roman" w:eastAsia="Times New Roman" w:hAnsi="Times New Roman" w:cs="Times New Roman"/>
          <w:bCs/>
          <w:kern w:val="0"/>
          <w:sz w:val="24"/>
          <w:szCs w:val="24"/>
          <w:lang w:val="fi-FI" w:bidi="ar-SA"/>
          <w14:ligatures w14:val="none"/>
        </w:rPr>
        <w:t>Soetomo</w:t>
      </w:r>
      <w:r w:rsidR="009F4336">
        <w:rPr>
          <w:rFonts w:ascii="Times New Roman" w:eastAsia="Times New Roman" w:hAnsi="Times New Roman" w:cs="Times New Roman"/>
          <w:bCs/>
          <w:kern w:val="0"/>
          <w:sz w:val="24"/>
          <w:szCs w:val="24"/>
          <w:lang w:val="fi-FI" w:bidi="ar-SA"/>
          <w14:ligatures w14:val="none"/>
        </w:rPr>
        <w:t xml:space="preserve"> </w:t>
      </w:r>
      <w:r w:rsidR="00D00026" w:rsidRPr="00D00026">
        <w:rPr>
          <w:rFonts w:ascii="Times New Roman" w:eastAsia="Times New Roman" w:hAnsi="Times New Roman" w:cs="Times New Roman"/>
          <w:bCs/>
          <w:kern w:val="0"/>
          <w:sz w:val="24"/>
          <w:szCs w:val="24"/>
          <w:lang w:val="fi-FI" w:bidi="ar-SA"/>
          <w14:ligatures w14:val="none"/>
        </w:rPr>
        <w:t>Surabaya</w:t>
      </w:r>
      <w:r w:rsidR="003A1A25">
        <w:rPr>
          <w:rFonts w:ascii="Times New Roman" w:eastAsia="Times New Roman" w:hAnsi="Times New Roman" w:cs="Times New Roman"/>
          <w:bCs/>
          <w:kern w:val="0"/>
          <w:sz w:val="24"/>
          <w:szCs w:val="24"/>
          <w:lang w:val="fi-FI" w:bidi="ar-SA"/>
          <w14:ligatures w14:val="none"/>
        </w:rPr>
        <w:t xml:space="preserve"> dengan nomer:</w:t>
      </w:r>
      <w:r w:rsidR="009F4336">
        <w:rPr>
          <w:rFonts w:ascii="Times New Roman" w:eastAsia="Times New Roman" w:hAnsi="Times New Roman" w:cs="Times New Roman"/>
          <w:bCs/>
          <w:kern w:val="0"/>
          <w:sz w:val="24"/>
          <w:szCs w:val="24"/>
          <w:lang w:val="fi-FI" w:bidi="ar-SA"/>
          <w14:ligatures w14:val="none"/>
        </w:rPr>
        <w:t xml:space="preserve"> </w:t>
      </w:r>
      <w:r w:rsidR="003A1A25">
        <w:rPr>
          <w:rFonts w:ascii="Times New Roman" w:eastAsia="Times New Roman" w:hAnsi="Times New Roman" w:cs="Times New Roman"/>
          <w:bCs/>
          <w:kern w:val="0"/>
          <w:sz w:val="24"/>
          <w:szCs w:val="24"/>
          <w:lang w:val="fi-FI" w:bidi="ar-SA"/>
          <w14:ligatures w14:val="none"/>
        </w:rPr>
        <w:t>008/KEKP</w:t>
      </w:r>
      <w:r w:rsidR="00D878AA">
        <w:rPr>
          <w:rFonts w:ascii="Times New Roman" w:eastAsia="Times New Roman" w:hAnsi="Times New Roman" w:cs="Times New Roman"/>
          <w:bCs/>
          <w:kern w:val="0"/>
          <w:sz w:val="24"/>
          <w:szCs w:val="24"/>
          <w:lang w:val="fi-FI" w:bidi="ar-SA"/>
          <w14:ligatures w14:val="none"/>
        </w:rPr>
        <w:t>/I/2024</w:t>
      </w:r>
      <w:r w:rsidR="00D00026" w:rsidRPr="00D00026">
        <w:rPr>
          <w:rFonts w:ascii="Times New Roman" w:eastAsia="Times New Roman" w:hAnsi="Times New Roman" w:cs="Times New Roman"/>
          <w:bCs/>
          <w:kern w:val="0"/>
          <w:sz w:val="24"/>
          <w:szCs w:val="24"/>
          <w:lang w:val="fi-FI" w:bidi="ar-SA"/>
          <w14:ligatures w14:val="none"/>
        </w:rPr>
        <w:t>.</w:t>
      </w:r>
      <w:r w:rsidR="009F4336">
        <w:rPr>
          <w:rFonts w:ascii="Times New Roman" w:eastAsia="Times New Roman" w:hAnsi="Times New Roman" w:cs="Times New Roman"/>
          <w:bCs/>
          <w:kern w:val="0"/>
          <w:sz w:val="24"/>
          <w:szCs w:val="24"/>
          <w:lang w:val="fi-FI" w:bidi="ar-SA"/>
          <w14:ligatures w14:val="none"/>
        </w:rPr>
        <w:t xml:space="preserve"> </w:t>
      </w:r>
      <w:r w:rsidR="00D00026" w:rsidRPr="00D00026">
        <w:rPr>
          <w:rFonts w:ascii="Times New Roman" w:eastAsia="Times New Roman" w:hAnsi="Times New Roman" w:cs="Times New Roman"/>
          <w:bCs/>
          <w:kern w:val="0"/>
          <w:sz w:val="24"/>
          <w:szCs w:val="24"/>
          <w:lang w:val="fi-FI" w:bidi="ar-SA"/>
          <w14:ligatures w14:val="none"/>
        </w:rPr>
        <w:t>Berikut adalah beberapa etika  penelitian yang diterapkan oleh peneliti</w:t>
      </w:r>
      <w:r w:rsidR="00A81D5F">
        <w:rPr>
          <w:rFonts w:ascii="Times New Roman" w:eastAsia="Times New Roman" w:hAnsi="Times New Roman" w:cs="Times New Roman"/>
          <w:bCs/>
          <w:kern w:val="0"/>
          <w:sz w:val="24"/>
          <w:szCs w:val="24"/>
          <w:lang w:val="fi-FI" w:bidi="ar-SA"/>
          <w14:ligatures w14:val="none"/>
        </w:rPr>
        <w:t xml:space="preserve"> </w:t>
      </w:r>
      <w:r w:rsidR="00D00026" w:rsidRPr="00D00026">
        <w:rPr>
          <w:rFonts w:ascii="Times New Roman" w:eastAsia="Times New Roman" w:hAnsi="Times New Roman" w:cs="Times New Roman"/>
          <w:bCs/>
          <w:kern w:val="0"/>
          <w:sz w:val="24"/>
          <w:szCs w:val="24"/>
          <w:lang w:val="fi-FI" w:bidi="ar-SA"/>
          <w14:ligatures w14:val="none"/>
        </w:rPr>
        <w:t>:</w:t>
      </w:r>
    </w:p>
    <w:p w14:paraId="48076DE9" w14:textId="26DF6451" w:rsidR="00D00026" w:rsidRPr="00A67035" w:rsidRDefault="00D00026" w:rsidP="005F3E46">
      <w:pPr>
        <w:pStyle w:val="DaftarParagraf"/>
        <w:numPr>
          <w:ilvl w:val="3"/>
          <w:numId w:val="38"/>
        </w:numPr>
        <w:tabs>
          <w:tab w:val="left" w:pos="4320"/>
        </w:tabs>
        <w:spacing w:after="0" w:line="480" w:lineRule="auto"/>
        <w:rPr>
          <w:rFonts w:eastAsia="Times New Roman" w:cs="Times New Roman"/>
          <w:bCs/>
          <w:kern w:val="0"/>
          <w:szCs w:val="24"/>
          <w:lang w:val="fi-FI"/>
          <w14:ligatures w14:val="none"/>
        </w:rPr>
      </w:pPr>
      <w:r w:rsidRPr="00A67035">
        <w:rPr>
          <w:rFonts w:eastAsia="Times New Roman" w:cs="Times New Roman"/>
          <w:kern w:val="0"/>
          <w:szCs w:val="24"/>
          <w14:ligatures w14:val="none"/>
        </w:rPr>
        <w:t>Lembar persetujuan (</w:t>
      </w:r>
      <w:r w:rsidRPr="00A67035">
        <w:rPr>
          <w:rFonts w:eastAsia="Times New Roman" w:cs="Times New Roman"/>
          <w:i/>
          <w:kern w:val="0"/>
          <w:szCs w:val="24"/>
          <w14:ligatures w14:val="none"/>
        </w:rPr>
        <w:t>informed</w:t>
      </w:r>
      <w:r w:rsidRPr="00A67035">
        <w:rPr>
          <w:rFonts w:eastAsia="Times New Roman" w:cs="Times New Roman"/>
          <w:i/>
          <w:spacing w:val="-3"/>
          <w:kern w:val="0"/>
          <w:szCs w:val="24"/>
          <w14:ligatures w14:val="none"/>
        </w:rPr>
        <w:t xml:space="preserve"> </w:t>
      </w:r>
      <w:r w:rsidRPr="00A67035">
        <w:rPr>
          <w:rFonts w:eastAsia="Times New Roman" w:cs="Times New Roman"/>
          <w:i/>
          <w:kern w:val="0"/>
          <w:szCs w:val="24"/>
          <w14:ligatures w14:val="none"/>
        </w:rPr>
        <w:t>consent</w:t>
      </w:r>
      <w:r w:rsidRPr="00A67035">
        <w:rPr>
          <w:rFonts w:eastAsia="Times New Roman" w:cs="Times New Roman"/>
          <w:kern w:val="0"/>
          <w:szCs w:val="24"/>
          <w14:ligatures w14:val="none"/>
        </w:rPr>
        <w:t>)</w:t>
      </w:r>
    </w:p>
    <w:p w14:paraId="7A3880B7" w14:textId="64AED30E" w:rsidR="00D878AA" w:rsidRDefault="00D00026" w:rsidP="009F4336">
      <w:pPr>
        <w:widowControl w:val="0"/>
        <w:autoSpaceDE w:val="0"/>
        <w:autoSpaceDN w:val="0"/>
        <w:spacing w:after="0" w:line="480" w:lineRule="auto"/>
        <w:ind w:firstLine="360"/>
        <w:jc w:val="both"/>
        <w:rPr>
          <w:rFonts w:ascii="Times New Roman" w:eastAsia="Times New Roman" w:hAnsi="Times New Roman" w:cs="Times New Roman"/>
          <w:kern w:val="0"/>
          <w:sz w:val="24"/>
          <w:szCs w:val="24"/>
          <w:lang w:bidi="ar-SA"/>
          <w14:ligatures w14:val="none"/>
        </w:rPr>
      </w:pPr>
      <w:r w:rsidRPr="00D00026">
        <w:rPr>
          <w:rFonts w:ascii="Times New Roman" w:eastAsia="Times New Roman" w:hAnsi="Times New Roman" w:cs="Times New Roman"/>
          <w:kern w:val="0"/>
          <w:sz w:val="24"/>
          <w:szCs w:val="24"/>
          <w:lang w:bidi="ar-SA"/>
          <w14:ligatures w14:val="none"/>
        </w:rPr>
        <w:t>Formulir persetujuan  menjelaskan maksud dan tujuan  penelitian ini, yang dibagikan sebelum responden mengisi kuesioner. Apabila responden bersedia dan menyetujui menjadi responden  pada penelitian maka akan diminta untuk menandatangani surat persetujuan selanjutnya akan mengisi kuisioner penelitian, dan apabila responden menolak maka peneliti tidak akan memaksa dan tetap menghormati hak pasien. Subyek yang  memenuhi kriteria keikutsertaan diberikan formulir persetujuan yang juga mencantumkan nama, maksud, dan manfaat penelitian agar responden memahami maksud dan tujuan peneliti.</w:t>
      </w:r>
    </w:p>
    <w:p w14:paraId="6C91EA3A" w14:textId="1C697229" w:rsidR="00D00026" w:rsidRPr="00A67035" w:rsidRDefault="00D00026" w:rsidP="005F3E46">
      <w:pPr>
        <w:pStyle w:val="DaftarParagraf"/>
        <w:widowControl w:val="0"/>
        <w:numPr>
          <w:ilvl w:val="0"/>
          <w:numId w:val="38"/>
        </w:numPr>
        <w:autoSpaceDE w:val="0"/>
        <w:autoSpaceDN w:val="0"/>
        <w:spacing w:after="0" w:line="480" w:lineRule="auto"/>
        <w:rPr>
          <w:rFonts w:eastAsia="Times New Roman" w:cs="Times New Roman"/>
          <w:kern w:val="0"/>
          <w:szCs w:val="24"/>
          <w14:ligatures w14:val="none"/>
        </w:rPr>
      </w:pPr>
      <w:r w:rsidRPr="00A67035">
        <w:rPr>
          <w:rFonts w:eastAsia="Times New Roman" w:cs="Times New Roman"/>
          <w:kern w:val="0"/>
          <w:szCs w:val="24"/>
          <w14:ligatures w14:val="none"/>
        </w:rPr>
        <w:t>Tanpa nama</w:t>
      </w:r>
      <w:r w:rsidRPr="00A67035">
        <w:rPr>
          <w:rFonts w:eastAsia="Times New Roman" w:cs="Times New Roman"/>
          <w:spacing w:val="-1"/>
          <w:kern w:val="0"/>
          <w:szCs w:val="24"/>
          <w14:ligatures w14:val="none"/>
        </w:rPr>
        <w:t xml:space="preserve"> </w:t>
      </w:r>
      <w:r w:rsidRPr="00A67035">
        <w:rPr>
          <w:rFonts w:eastAsia="Times New Roman" w:cs="Times New Roman"/>
          <w:kern w:val="0"/>
          <w:szCs w:val="24"/>
          <w14:ligatures w14:val="none"/>
        </w:rPr>
        <w:t>(</w:t>
      </w:r>
      <w:r w:rsidRPr="00A67035">
        <w:rPr>
          <w:rFonts w:eastAsia="Times New Roman" w:cs="Times New Roman"/>
          <w:i/>
          <w:kern w:val="0"/>
          <w:szCs w:val="24"/>
          <w14:ligatures w14:val="none"/>
        </w:rPr>
        <w:t>anonimity</w:t>
      </w:r>
      <w:r w:rsidRPr="00A67035">
        <w:rPr>
          <w:rFonts w:eastAsia="Times New Roman" w:cs="Times New Roman"/>
          <w:kern w:val="0"/>
          <w:szCs w:val="24"/>
          <w14:ligatures w14:val="none"/>
        </w:rPr>
        <w:t>)</w:t>
      </w:r>
    </w:p>
    <w:p w14:paraId="1FCE3068" w14:textId="3D6C3AB9" w:rsidR="003D6E35" w:rsidRDefault="00D00026" w:rsidP="005F3E46">
      <w:pPr>
        <w:widowControl w:val="0"/>
        <w:autoSpaceDE w:val="0"/>
        <w:autoSpaceDN w:val="0"/>
        <w:spacing w:after="0" w:line="480" w:lineRule="auto"/>
        <w:ind w:firstLine="360"/>
        <w:jc w:val="both"/>
        <w:rPr>
          <w:rFonts w:ascii="Times New Roman" w:eastAsia="Times New Roman" w:hAnsi="Times New Roman" w:cs="Times New Roman"/>
          <w:kern w:val="0"/>
          <w:sz w:val="24"/>
          <w:szCs w:val="24"/>
          <w:lang w:bidi="ar-SA"/>
          <w14:ligatures w14:val="none"/>
        </w:rPr>
      </w:pPr>
      <w:r w:rsidRPr="00D00026">
        <w:rPr>
          <w:rFonts w:ascii="Times New Roman" w:eastAsia="Times New Roman" w:hAnsi="Times New Roman" w:cs="Times New Roman"/>
          <w:kern w:val="0"/>
          <w:sz w:val="24"/>
          <w:szCs w:val="24"/>
          <w:lang w:bidi="ar-SA"/>
          <w14:ligatures w14:val="none"/>
        </w:rPr>
        <w:t>Peneliti tidak boleh mencantumkan nama responden untuk menjaga kerahasiaan identitas responden. Peneliti tidak menuliskan nama responden pada  kuesioner yang diisi peneliti, namun hanya diberikan kode tertentu pada formulir tersebut.</w:t>
      </w:r>
    </w:p>
    <w:p w14:paraId="389FB575" w14:textId="0C2397CC" w:rsidR="00D00026" w:rsidRPr="00A67035" w:rsidRDefault="00D00026" w:rsidP="005F3E46">
      <w:pPr>
        <w:pStyle w:val="DaftarParagraf"/>
        <w:widowControl w:val="0"/>
        <w:numPr>
          <w:ilvl w:val="0"/>
          <w:numId w:val="38"/>
        </w:numPr>
        <w:autoSpaceDE w:val="0"/>
        <w:autoSpaceDN w:val="0"/>
        <w:spacing w:after="0" w:line="480" w:lineRule="auto"/>
        <w:rPr>
          <w:rFonts w:eastAsia="Times New Roman" w:cs="Times New Roman"/>
          <w:kern w:val="0"/>
          <w:szCs w:val="24"/>
          <w14:ligatures w14:val="none"/>
        </w:rPr>
      </w:pPr>
      <w:r w:rsidRPr="00A67035">
        <w:rPr>
          <w:rFonts w:eastAsia="Times New Roman" w:cs="Times New Roman"/>
          <w:kern w:val="0"/>
          <w:szCs w:val="24"/>
          <w14:ligatures w14:val="none"/>
        </w:rPr>
        <w:t>Kerahasiaan</w:t>
      </w:r>
      <w:r w:rsidR="009F4336">
        <w:rPr>
          <w:rFonts w:eastAsia="Times New Roman" w:cs="Times New Roman"/>
          <w:spacing w:val="-1"/>
          <w:kern w:val="0"/>
          <w:szCs w:val="24"/>
          <w14:ligatures w14:val="none"/>
        </w:rPr>
        <w:t xml:space="preserve"> </w:t>
      </w:r>
      <w:r w:rsidRPr="00A67035">
        <w:rPr>
          <w:rFonts w:eastAsia="Times New Roman" w:cs="Times New Roman"/>
          <w:kern w:val="0"/>
          <w:szCs w:val="24"/>
          <w14:ligatures w14:val="none"/>
        </w:rPr>
        <w:t>(</w:t>
      </w:r>
      <w:r w:rsidRPr="00A67035">
        <w:rPr>
          <w:rFonts w:eastAsia="Times New Roman" w:cs="Times New Roman"/>
          <w:i/>
          <w:kern w:val="0"/>
          <w:szCs w:val="24"/>
          <w14:ligatures w14:val="none"/>
        </w:rPr>
        <w:t>confidentiality</w:t>
      </w:r>
      <w:r w:rsidRPr="00A67035">
        <w:rPr>
          <w:rFonts w:eastAsia="Times New Roman" w:cs="Times New Roman"/>
          <w:kern w:val="0"/>
          <w:szCs w:val="24"/>
          <w14:ligatures w14:val="none"/>
        </w:rPr>
        <w:t>)</w:t>
      </w:r>
    </w:p>
    <w:p w14:paraId="4827AB89" w14:textId="77777777" w:rsidR="00E44711" w:rsidRPr="00C53BE5" w:rsidRDefault="00D00026" w:rsidP="005F3E46">
      <w:pPr>
        <w:widowControl w:val="0"/>
        <w:autoSpaceDE w:val="0"/>
        <w:autoSpaceDN w:val="0"/>
        <w:spacing w:after="0" w:line="480" w:lineRule="auto"/>
        <w:ind w:firstLine="360"/>
        <w:jc w:val="both"/>
        <w:rPr>
          <w:rFonts w:ascii="Times New Roman" w:eastAsia="Times New Roman" w:hAnsi="Times New Roman" w:cs="Times New Roman"/>
          <w:kern w:val="0"/>
          <w:sz w:val="24"/>
          <w:szCs w:val="24"/>
          <w:lang w:bidi="ar-SA"/>
          <w14:ligatures w14:val="none"/>
        </w:rPr>
      </w:pPr>
      <w:r w:rsidRPr="00C53BE5">
        <w:rPr>
          <w:rFonts w:ascii="Times New Roman" w:eastAsia="Times New Roman" w:hAnsi="Times New Roman" w:cs="Times New Roman"/>
          <w:kern w:val="0"/>
          <w:sz w:val="24"/>
          <w:szCs w:val="24"/>
          <w:lang w:bidi="ar-SA"/>
          <w14:ligatures w14:val="none"/>
        </w:rPr>
        <w:t>Peneliti akan menjaga kerahasiaan informasi yang telah dikumpulkan dari responden, dijamin kerahasiaannya. Dalam kelompok data tersebut hanya akan ditampilkan dalam hasil penelitian.</w:t>
      </w:r>
    </w:p>
    <w:p w14:paraId="5D8DFCFB" w14:textId="41FA4C17" w:rsidR="00D00026" w:rsidRPr="00A67035" w:rsidRDefault="00D00026" w:rsidP="005F3E46">
      <w:pPr>
        <w:pStyle w:val="DaftarParagraf"/>
        <w:widowControl w:val="0"/>
        <w:numPr>
          <w:ilvl w:val="0"/>
          <w:numId w:val="38"/>
        </w:numPr>
        <w:autoSpaceDE w:val="0"/>
        <w:autoSpaceDN w:val="0"/>
        <w:spacing w:after="0" w:line="480" w:lineRule="auto"/>
        <w:rPr>
          <w:rFonts w:eastAsia="Times New Roman" w:cs="Times New Roman"/>
          <w:kern w:val="0"/>
          <w:szCs w:val="24"/>
          <w14:ligatures w14:val="none"/>
        </w:rPr>
      </w:pPr>
      <w:r w:rsidRPr="00A67035">
        <w:rPr>
          <w:rFonts w:eastAsia="Times New Roman" w:cs="Times New Roman"/>
          <w:kern w:val="0"/>
          <w:szCs w:val="24"/>
          <w14:ligatures w14:val="none"/>
        </w:rPr>
        <w:t>Keadilan</w:t>
      </w:r>
      <w:r w:rsidRPr="00A67035">
        <w:rPr>
          <w:rFonts w:eastAsia="Times New Roman" w:cs="Times New Roman"/>
          <w:spacing w:val="-1"/>
          <w:kern w:val="0"/>
          <w:szCs w:val="24"/>
          <w14:ligatures w14:val="none"/>
        </w:rPr>
        <w:t xml:space="preserve"> </w:t>
      </w:r>
      <w:r w:rsidRPr="00A67035">
        <w:rPr>
          <w:rFonts w:eastAsia="Times New Roman" w:cs="Times New Roman"/>
          <w:kern w:val="0"/>
          <w:szCs w:val="24"/>
          <w14:ligatures w14:val="none"/>
        </w:rPr>
        <w:t>(</w:t>
      </w:r>
      <w:r w:rsidRPr="00A67035">
        <w:rPr>
          <w:rFonts w:eastAsia="Times New Roman" w:cs="Times New Roman"/>
          <w:i/>
          <w:kern w:val="0"/>
          <w:szCs w:val="24"/>
          <w14:ligatures w14:val="none"/>
        </w:rPr>
        <w:t>justice</w:t>
      </w:r>
      <w:r w:rsidRPr="00A67035">
        <w:rPr>
          <w:rFonts w:eastAsia="Times New Roman" w:cs="Times New Roman"/>
          <w:kern w:val="0"/>
          <w:szCs w:val="24"/>
          <w14:ligatures w14:val="none"/>
        </w:rPr>
        <w:t>)</w:t>
      </w:r>
    </w:p>
    <w:p w14:paraId="5CC274F5" w14:textId="555C75CA" w:rsidR="009F4336" w:rsidRPr="007062BE" w:rsidRDefault="00D00026" w:rsidP="007062BE">
      <w:pPr>
        <w:widowControl w:val="0"/>
        <w:autoSpaceDE w:val="0"/>
        <w:autoSpaceDN w:val="0"/>
        <w:spacing w:after="0" w:line="480" w:lineRule="auto"/>
        <w:ind w:firstLine="360"/>
        <w:jc w:val="both"/>
        <w:rPr>
          <w:rFonts w:ascii="Times New Roman" w:eastAsia="Times New Roman" w:hAnsi="Times New Roman" w:cs="Times New Roman"/>
          <w:kern w:val="0"/>
          <w:sz w:val="24"/>
          <w:szCs w:val="24"/>
          <w:lang w:bidi="ar-SA"/>
          <w14:ligatures w14:val="none"/>
        </w:rPr>
      </w:pPr>
      <w:r w:rsidRPr="00C53BE5">
        <w:rPr>
          <w:rFonts w:ascii="Times New Roman" w:eastAsia="Times New Roman" w:hAnsi="Times New Roman" w:cs="Times New Roman"/>
          <w:kern w:val="0"/>
          <w:sz w:val="24"/>
          <w:szCs w:val="24"/>
          <w:lang w:bidi="ar-SA"/>
          <w14:ligatures w14:val="none"/>
        </w:rPr>
        <w:t xml:space="preserve">Prinsip etika penelitian adalah peneliti harus memperlakukan semua responden secara setara, tanpa memandang jenis kelamin, ras, asal suku dan agama, populasi </w:t>
      </w:r>
      <w:r w:rsidRPr="00C53BE5">
        <w:rPr>
          <w:rFonts w:ascii="Times New Roman" w:eastAsia="Times New Roman" w:hAnsi="Times New Roman" w:cs="Times New Roman"/>
          <w:kern w:val="0"/>
          <w:sz w:val="24"/>
          <w:szCs w:val="24"/>
          <w:lang w:bidi="ar-SA"/>
          <w14:ligatures w14:val="none"/>
        </w:rPr>
        <w:lastRenderedPageBreak/>
        <w:t>mempunyai kesempatan yang sama dalam melakukan penelitian.</w:t>
      </w:r>
    </w:p>
    <w:p w14:paraId="4693A357" w14:textId="7CDF0E43" w:rsidR="00D00026" w:rsidRPr="00A67035" w:rsidRDefault="00D00026" w:rsidP="005F3E46">
      <w:pPr>
        <w:pStyle w:val="DaftarParagraf"/>
        <w:widowControl w:val="0"/>
        <w:numPr>
          <w:ilvl w:val="0"/>
          <w:numId w:val="38"/>
        </w:numPr>
        <w:autoSpaceDE w:val="0"/>
        <w:autoSpaceDN w:val="0"/>
        <w:spacing w:after="0" w:line="480" w:lineRule="auto"/>
        <w:rPr>
          <w:rFonts w:eastAsia="Times New Roman" w:cs="Times New Roman"/>
          <w:kern w:val="0"/>
          <w:szCs w:val="24"/>
          <w:bdr w:val="none" w:sz="0" w:space="0" w:color="auto" w:frame="1"/>
          <w14:ligatures w14:val="none"/>
        </w:rPr>
      </w:pPr>
      <w:r w:rsidRPr="00A67035">
        <w:rPr>
          <w:rFonts w:eastAsia="Times New Roman" w:cs="Times New Roman"/>
          <w:kern w:val="0"/>
          <w:szCs w:val="24"/>
          <w14:ligatures w14:val="none"/>
        </w:rPr>
        <w:t>Kemanfaatan</w:t>
      </w:r>
      <w:r w:rsidR="00A81D5F">
        <w:rPr>
          <w:rFonts w:eastAsia="Times New Roman" w:cs="Times New Roman"/>
          <w:kern w:val="0"/>
          <w:szCs w:val="24"/>
          <w14:ligatures w14:val="none"/>
        </w:rPr>
        <w:t xml:space="preserve"> </w:t>
      </w:r>
      <w:r w:rsidRPr="00A67035">
        <w:rPr>
          <w:rFonts w:eastAsia="Times New Roman" w:cs="Times New Roman"/>
          <w:i/>
          <w:iCs/>
          <w:kern w:val="0"/>
          <w:szCs w:val="24"/>
          <w14:ligatures w14:val="none"/>
        </w:rPr>
        <w:t>(Beneficience)</w:t>
      </w:r>
    </w:p>
    <w:p w14:paraId="28EE2ADB" w14:textId="77777777" w:rsidR="00D00026" w:rsidRPr="00C53BE5" w:rsidRDefault="00D00026" w:rsidP="005F3E46">
      <w:pPr>
        <w:widowControl w:val="0"/>
        <w:autoSpaceDE w:val="0"/>
        <w:autoSpaceDN w:val="0"/>
        <w:spacing w:after="0" w:line="480" w:lineRule="auto"/>
        <w:ind w:firstLine="360"/>
        <w:jc w:val="both"/>
        <w:rPr>
          <w:rFonts w:ascii="Times New Roman" w:eastAsia="Times New Roman" w:hAnsi="Times New Roman" w:cs="Times New Roman"/>
          <w:i/>
          <w:kern w:val="0"/>
          <w:sz w:val="24"/>
          <w:szCs w:val="24"/>
          <w:lang w:bidi="ar-SA"/>
          <w14:ligatures w14:val="none"/>
        </w:rPr>
      </w:pPr>
      <w:r w:rsidRPr="00C53BE5">
        <w:rPr>
          <w:rFonts w:ascii="Times New Roman" w:eastAsia="Times New Roman" w:hAnsi="Times New Roman" w:cs="Times New Roman"/>
          <w:kern w:val="0"/>
          <w:sz w:val="24"/>
          <w:szCs w:val="24"/>
          <w:lang w:bidi="ar-SA"/>
          <w14:ligatures w14:val="none"/>
        </w:rPr>
        <w:t xml:space="preserve">Peneliti menekankan bahwa hasil penelitian harus bermanfaat bagi responden dan meminimalkan </w:t>
      </w:r>
      <w:r w:rsidRPr="00C53BE5">
        <w:rPr>
          <w:rFonts w:ascii="Times New Roman" w:eastAsia="Times New Roman" w:hAnsi="Times New Roman" w:cs="Times New Roman"/>
          <w:kern w:val="0"/>
          <w:sz w:val="24"/>
          <w:szCs w:val="24"/>
          <w:lang w:val="en-US" w:bidi="ar-SA"/>
          <w14:ligatures w14:val="none"/>
        </w:rPr>
        <w:t>efek negatif</w:t>
      </w:r>
      <w:r w:rsidRPr="00C53BE5">
        <w:rPr>
          <w:rFonts w:ascii="Times New Roman" w:eastAsia="Times New Roman" w:hAnsi="Times New Roman" w:cs="Times New Roman"/>
          <w:kern w:val="0"/>
          <w:sz w:val="24"/>
          <w:szCs w:val="24"/>
          <w:lang w:bidi="ar-SA"/>
          <w14:ligatures w14:val="none"/>
        </w:rPr>
        <w:t xml:space="preserve"> bagi responden. Peneliti memberikan informasi bahwa responden tidak akan mendapatkan manfaat langsung dari penelitian ini, tetapi akan mendapat manfaat dari informasi yang diperoleh dalam upaya mengolah dan mengelola hasil dengan cara yang bermanfaat secara ilmiah.</w:t>
      </w:r>
    </w:p>
    <w:p w14:paraId="53EEDCC3" w14:textId="77777777" w:rsidR="00D00026" w:rsidRPr="00D00026" w:rsidRDefault="00D00026" w:rsidP="005F3E46">
      <w:pPr>
        <w:tabs>
          <w:tab w:val="num" w:pos="720"/>
          <w:tab w:val="left" w:pos="2520"/>
          <w:tab w:val="left" w:pos="3060"/>
          <w:tab w:val="left" w:pos="3780"/>
        </w:tabs>
        <w:spacing w:after="0" w:line="480" w:lineRule="auto"/>
        <w:jc w:val="both"/>
        <w:rPr>
          <w:rFonts w:ascii="Times New Roman" w:eastAsia="Times New Roman" w:hAnsi="Times New Roman" w:cs="Times New Roman"/>
          <w:kern w:val="0"/>
          <w:sz w:val="24"/>
          <w:szCs w:val="24"/>
          <w:lang w:bidi="ar-SA"/>
          <w14:ligatures w14:val="none"/>
        </w:rPr>
      </w:pPr>
    </w:p>
    <w:p w14:paraId="0D981071" w14:textId="77777777" w:rsidR="00D00026" w:rsidRPr="00D00026" w:rsidRDefault="00D00026" w:rsidP="005F3E46">
      <w:pPr>
        <w:tabs>
          <w:tab w:val="num" w:pos="720"/>
          <w:tab w:val="left" w:pos="2520"/>
          <w:tab w:val="left" w:pos="3060"/>
          <w:tab w:val="left" w:pos="3780"/>
        </w:tabs>
        <w:spacing w:after="0" w:line="480" w:lineRule="auto"/>
        <w:jc w:val="both"/>
        <w:rPr>
          <w:rFonts w:ascii="Times New Roman" w:eastAsia="Times New Roman" w:hAnsi="Times New Roman" w:cs="Times New Roman"/>
          <w:kern w:val="0"/>
          <w:sz w:val="24"/>
          <w:szCs w:val="24"/>
          <w:lang w:bidi="ar-SA"/>
          <w14:ligatures w14:val="none"/>
        </w:rPr>
      </w:pPr>
    </w:p>
    <w:p w14:paraId="1DBB6C3C" w14:textId="77777777" w:rsidR="00D00026" w:rsidRPr="00D00026" w:rsidRDefault="00D00026" w:rsidP="005F3E46">
      <w:pPr>
        <w:tabs>
          <w:tab w:val="num" w:pos="720"/>
          <w:tab w:val="left" w:pos="2520"/>
          <w:tab w:val="left" w:pos="3060"/>
          <w:tab w:val="left" w:pos="3780"/>
        </w:tabs>
        <w:spacing w:after="0" w:line="480" w:lineRule="auto"/>
        <w:jc w:val="both"/>
        <w:rPr>
          <w:rFonts w:ascii="Times New Roman" w:eastAsia="Times New Roman" w:hAnsi="Times New Roman" w:cs="Times New Roman"/>
          <w:kern w:val="0"/>
          <w:sz w:val="24"/>
          <w:szCs w:val="24"/>
          <w:lang w:bidi="ar-SA"/>
          <w14:ligatures w14:val="none"/>
        </w:rPr>
      </w:pPr>
    </w:p>
    <w:p w14:paraId="3A340194" w14:textId="77777777" w:rsidR="00D00026" w:rsidRPr="00D00026" w:rsidRDefault="00D00026" w:rsidP="00D00026">
      <w:pPr>
        <w:tabs>
          <w:tab w:val="num" w:pos="720"/>
          <w:tab w:val="left" w:pos="2520"/>
          <w:tab w:val="left" w:pos="3060"/>
          <w:tab w:val="left" w:pos="3780"/>
        </w:tabs>
        <w:spacing w:after="0" w:line="480" w:lineRule="auto"/>
        <w:jc w:val="both"/>
        <w:rPr>
          <w:rFonts w:ascii="Times New Roman" w:eastAsia="Times New Roman" w:hAnsi="Times New Roman" w:cs="Times New Roman"/>
          <w:kern w:val="0"/>
          <w:sz w:val="24"/>
          <w:szCs w:val="24"/>
          <w:lang w:bidi="ar-SA"/>
          <w14:ligatures w14:val="none"/>
        </w:rPr>
      </w:pPr>
    </w:p>
    <w:p w14:paraId="240B8ED8" w14:textId="103EA8B5" w:rsidR="00D00026" w:rsidRPr="00797B3C" w:rsidRDefault="00D00026" w:rsidP="00D00026">
      <w:pPr>
        <w:rPr>
          <w:lang w:bidi="ar-SA"/>
        </w:rPr>
        <w:sectPr w:rsidR="00D00026" w:rsidRPr="00797B3C" w:rsidSect="00D767F0">
          <w:pgSz w:w="11907" w:h="16839" w:code="9"/>
          <w:pgMar w:top="1699" w:right="1699" w:bottom="1699" w:left="2275" w:header="720" w:footer="720" w:gutter="0"/>
          <w:cols w:space="720"/>
          <w:titlePg/>
          <w:docGrid w:linePitch="299"/>
        </w:sectPr>
      </w:pPr>
    </w:p>
    <w:p w14:paraId="7E15375E" w14:textId="6F211CB7" w:rsidR="003029FE" w:rsidRPr="006326C3" w:rsidRDefault="003029FE" w:rsidP="00A13F72">
      <w:pPr>
        <w:pStyle w:val="Judul1"/>
        <w:rPr>
          <w:rFonts w:eastAsia="Times New Roman"/>
          <w:sz w:val="24"/>
          <w:szCs w:val="28"/>
          <w:lang w:bidi="ar-SA"/>
        </w:rPr>
      </w:pPr>
      <w:bookmarkStart w:id="268" w:name="_Toc161205904"/>
      <w:r w:rsidRPr="006326C3">
        <w:rPr>
          <w:rFonts w:eastAsia="Times New Roman"/>
          <w:sz w:val="24"/>
          <w:szCs w:val="28"/>
          <w:lang w:bidi="ar-SA"/>
        </w:rPr>
        <w:lastRenderedPageBreak/>
        <w:t xml:space="preserve">BAB 5 </w:t>
      </w:r>
      <w:r w:rsidR="00A13F72" w:rsidRPr="006326C3">
        <w:rPr>
          <w:rFonts w:eastAsia="Times New Roman"/>
          <w:sz w:val="24"/>
          <w:szCs w:val="28"/>
          <w:lang w:bidi="ar-SA"/>
        </w:rPr>
        <w:br/>
      </w:r>
      <w:r w:rsidRPr="006326C3">
        <w:rPr>
          <w:sz w:val="24"/>
          <w:szCs w:val="28"/>
          <w:lang w:bidi="ar-SA"/>
        </w:rPr>
        <w:t>HASIL PENELITIAN</w:t>
      </w:r>
      <w:bookmarkEnd w:id="268"/>
    </w:p>
    <w:p w14:paraId="7F7BB356" w14:textId="4AB029C2" w:rsidR="003029FE" w:rsidRDefault="00AA12B5" w:rsidP="00AA12B5">
      <w:pPr>
        <w:pStyle w:val="Judul2"/>
      </w:pPr>
      <w:bookmarkStart w:id="269" w:name="_Toc161205905"/>
      <w:r w:rsidRPr="00A13F72">
        <w:t xml:space="preserve">5.1 </w:t>
      </w:r>
      <w:r w:rsidR="003029FE" w:rsidRPr="003029FE">
        <w:t>Hasil penelitian</w:t>
      </w:r>
      <w:bookmarkEnd w:id="269"/>
      <w:r w:rsidR="003029FE" w:rsidRPr="003029FE">
        <w:t xml:space="preserve"> </w:t>
      </w:r>
    </w:p>
    <w:p w14:paraId="43DFE137" w14:textId="34A34231" w:rsidR="003029FE" w:rsidRPr="008C72C3" w:rsidRDefault="003029FE" w:rsidP="00F92BE0">
      <w:pPr>
        <w:autoSpaceDE w:val="0"/>
        <w:autoSpaceDN w:val="0"/>
        <w:adjustRightInd w:val="0"/>
        <w:spacing w:after="0" w:line="480" w:lineRule="auto"/>
        <w:ind w:firstLine="709"/>
        <w:jc w:val="both"/>
        <w:rPr>
          <w:rFonts w:ascii="Times New Roman" w:eastAsia="Calibri" w:hAnsi="Times New Roman" w:cs="Times New Roman"/>
          <w:color w:val="000000"/>
          <w:kern w:val="0"/>
          <w:sz w:val="24"/>
          <w:szCs w:val="24"/>
          <w:lang w:val="fi-FI" w:bidi="ar-SA"/>
          <w14:ligatures w14:val="none"/>
        </w:rPr>
      </w:pPr>
      <w:r w:rsidRPr="00A13F72">
        <w:rPr>
          <w:rFonts w:ascii="Times New Roman" w:eastAsia="Calibri" w:hAnsi="Times New Roman" w:cs="Times New Roman"/>
          <w:color w:val="000000"/>
          <w:kern w:val="0"/>
          <w:sz w:val="24"/>
          <w:szCs w:val="24"/>
          <w:lang w:bidi="ar-SA"/>
          <w14:ligatures w14:val="none"/>
        </w:rPr>
        <w:t xml:space="preserve">Pengambilan data dilakukan pada </w:t>
      </w:r>
      <w:r w:rsidR="008C72C3" w:rsidRPr="00A13F72">
        <w:rPr>
          <w:rFonts w:ascii="Times New Roman" w:eastAsia="Calibri" w:hAnsi="Times New Roman" w:cs="Times New Roman"/>
          <w:color w:val="000000"/>
          <w:kern w:val="0"/>
          <w:sz w:val="24"/>
          <w:szCs w:val="24"/>
          <w:lang w:bidi="ar-SA"/>
          <w14:ligatures w14:val="none"/>
        </w:rPr>
        <w:t xml:space="preserve">tanggal 15 Januari 2024 </w:t>
      </w:r>
      <w:r w:rsidR="00616591" w:rsidRPr="00A13F72">
        <w:rPr>
          <w:rFonts w:ascii="Times New Roman" w:eastAsia="Calibri" w:hAnsi="Times New Roman" w:cs="Times New Roman"/>
          <w:color w:val="000000"/>
          <w:kern w:val="0"/>
          <w:sz w:val="24"/>
          <w:szCs w:val="24"/>
          <w:lang w:bidi="ar-SA"/>
          <w14:ligatures w14:val="none"/>
        </w:rPr>
        <w:t>- 9</w:t>
      </w:r>
      <w:r w:rsidR="008C72C3" w:rsidRPr="00A13F72">
        <w:rPr>
          <w:rFonts w:ascii="Times New Roman" w:eastAsia="Calibri" w:hAnsi="Times New Roman" w:cs="Times New Roman"/>
          <w:color w:val="000000"/>
          <w:kern w:val="0"/>
          <w:sz w:val="24"/>
          <w:szCs w:val="24"/>
          <w:lang w:bidi="ar-SA"/>
          <w14:ligatures w14:val="none"/>
        </w:rPr>
        <w:t xml:space="preserve"> Februari 2024</w:t>
      </w:r>
      <w:r w:rsidRPr="00A13F72">
        <w:rPr>
          <w:rFonts w:ascii="Times New Roman" w:eastAsia="Times New Roman" w:hAnsi="Times New Roman" w:cs="Times New Roman"/>
          <w:kern w:val="0"/>
          <w:sz w:val="24"/>
          <w:szCs w:val="24"/>
          <w:lang w:bidi="ar-SA"/>
          <w14:ligatures w14:val="none"/>
        </w:rPr>
        <w:t xml:space="preserve"> </w:t>
      </w:r>
      <w:r w:rsidRPr="00A13F72">
        <w:rPr>
          <w:rFonts w:ascii="Times New Roman" w:eastAsia="Calibri" w:hAnsi="Times New Roman" w:cs="Times New Roman"/>
          <w:color w:val="000000"/>
          <w:kern w:val="0"/>
          <w:sz w:val="24"/>
          <w:szCs w:val="24"/>
          <w:lang w:bidi="ar-SA"/>
          <w14:ligatures w14:val="none"/>
        </w:rPr>
        <w:t xml:space="preserve">dan didapatkan 48 responden. hasil dari penelitian akan diuraikan data tentang gambaran umum tempat penelitian, data umum dan data khusus. Data umum berisi tentang data demografi meliputi status dalam keluarga, jenis kelamin, usia, agama, pendidikan, status perkawinan, pekerjaan, siklus kemoterapi, stadium penyakit, keluarga yang merawat. </w:t>
      </w:r>
      <w:r w:rsidRPr="003029FE">
        <w:rPr>
          <w:rFonts w:ascii="Times New Roman" w:eastAsia="Calibri" w:hAnsi="Times New Roman" w:cs="Times New Roman"/>
          <w:color w:val="000000"/>
          <w:kern w:val="0"/>
          <w:sz w:val="24"/>
          <w:szCs w:val="24"/>
          <w:lang w:val="fi-FI" w:bidi="ar-SA"/>
          <w14:ligatures w14:val="none"/>
        </w:rPr>
        <w:t>Sedangkan data khusus yaitu tentang dukungan keluarga dan motivasi pasien</w:t>
      </w:r>
      <w:r w:rsidR="008C72C3" w:rsidRPr="008C72C3">
        <w:rPr>
          <w:rFonts w:ascii="Times New Roman" w:eastAsia="Calibri" w:hAnsi="Times New Roman" w:cs="Times New Roman"/>
          <w:color w:val="000000"/>
          <w:kern w:val="0"/>
          <w:sz w:val="24"/>
          <w:szCs w:val="24"/>
          <w:lang w:val="fi-FI" w:bidi="ar-SA"/>
          <w14:ligatures w14:val="none"/>
        </w:rPr>
        <w:t>.</w:t>
      </w:r>
    </w:p>
    <w:p w14:paraId="79AAF4CC" w14:textId="12472AAF" w:rsidR="003029FE" w:rsidRPr="008852EC" w:rsidRDefault="00A13F72" w:rsidP="00CD1286">
      <w:pPr>
        <w:pStyle w:val="Judul3"/>
        <w:numPr>
          <w:ilvl w:val="0"/>
          <w:numId w:val="0"/>
        </w:numPr>
        <w:ind w:left="2160" w:hanging="2160"/>
        <w:rPr>
          <w:lang w:val="fi-FI"/>
        </w:rPr>
      </w:pPr>
      <w:bookmarkStart w:id="270" w:name="_Toc161205906"/>
      <w:r w:rsidRPr="008852EC">
        <w:rPr>
          <w:lang w:val="fi-FI"/>
        </w:rPr>
        <w:t>5.1.</w:t>
      </w:r>
      <w:r w:rsidRPr="0045378D">
        <w:rPr>
          <w:rStyle w:val="Judul3KAR"/>
          <w:b/>
          <w:bCs/>
          <w:lang w:val="fi-FI"/>
        </w:rPr>
        <w:t xml:space="preserve">1 </w:t>
      </w:r>
      <w:r w:rsidR="003029FE" w:rsidRPr="0045378D">
        <w:rPr>
          <w:rStyle w:val="Judul3KAR"/>
          <w:b/>
          <w:bCs/>
          <w:lang w:val="fi-FI"/>
        </w:rPr>
        <w:t>Gambaran Umum Tempat penelitian</w:t>
      </w:r>
      <w:bookmarkEnd w:id="270"/>
      <w:r w:rsidR="003029FE" w:rsidRPr="008852EC">
        <w:rPr>
          <w:lang w:val="fi-FI"/>
        </w:rPr>
        <w:t xml:space="preserve"> </w:t>
      </w:r>
    </w:p>
    <w:p w14:paraId="20E73858" w14:textId="32A17771" w:rsidR="003201B8" w:rsidRDefault="008C72C3" w:rsidP="00613009">
      <w:pPr>
        <w:autoSpaceDE w:val="0"/>
        <w:autoSpaceDN w:val="0"/>
        <w:adjustRightInd w:val="0"/>
        <w:spacing w:after="0" w:line="480" w:lineRule="auto"/>
        <w:ind w:firstLine="540"/>
        <w:jc w:val="both"/>
        <w:rPr>
          <w:rFonts w:ascii="Times New Roman" w:eastAsia="Calibri" w:hAnsi="Times New Roman" w:cs="Times New Roman"/>
          <w:kern w:val="0"/>
          <w:sz w:val="24"/>
          <w:szCs w:val="24"/>
          <w:lang w:bidi="ar-SA"/>
          <w14:ligatures w14:val="none"/>
        </w:rPr>
      </w:pPr>
      <w:r w:rsidRPr="00A13F72">
        <w:rPr>
          <w:rFonts w:ascii="Times New Roman" w:hAnsi="Times New Roman" w:cs="Times New Roman"/>
          <w:sz w:val="24"/>
          <w:szCs w:val="24"/>
          <w:lang w:val="fi-FI"/>
        </w:rPr>
        <w:t>Penelitian ini dilakukan di</w:t>
      </w:r>
      <w:r w:rsidR="009D66AE" w:rsidRPr="00A13F72">
        <w:rPr>
          <w:rFonts w:ascii="Times New Roman" w:hAnsi="Times New Roman" w:cs="Times New Roman"/>
          <w:sz w:val="24"/>
          <w:szCs w:val="24"/>
          <w:lang w:val="fi-FI"/>
        </w:rPr>
        <w:t xml:space="preserve"> RSUD</w:t>
      </w:r>
      <w:r w:rsidR="00B4052D" w:rsidRPr="00A13F72">
        <w:rPr>
          <w:rFonts w:ascii="Times New Roman" w:hAnsi="Times New Roman" w:cs="Times New Roman"/>
          <w:sz w:val="24"/>
          <w:szCs w:val="24"/>
          <w:lang w:val="fi-FI"/>
        </w:rPr>
        <w:t>.</w:t>
      </w:r>
      <w:r w:rsidR="002E3558" w:rsidRPr="00A13F72">
        <w:rPr>
          <w:rFonts w:ascii="Times New Roman" w:hAnsi="Times New Roman" w:cs="Times New Roman"/>
          <w:sz w:val="24"/>
          <w:szCs w:val="24"/>
          <w:lang w:val="fi-FI"/>
        </w:rPr>
        <w:t xml:space="preserve"> </w:t>
      </w:r>
      <w:r w:rsidR="00B4052D" w:rsidRPr="00A13F72">
        <w:rPr>
          <w:rFonts w:ascii="Times New Roman" w:hAnsi="Times New Roman" w:cs="Times New Roman"/>
          <w:sz w:val="24"/>
          <w:szCs w:val="24"/>
          <w:lang w:val="fi-FI"/>
        </w:rPr>
        <w:t xml:space="preserve">Dr. </w:t>
      </w:r>
      <w:r w:rsidR="002E3558" w:rsidRPr="00A13F72">
        <w:rPr>
          <w:rFonts w:ascii="Times New Roman" w:hAnsi="Times New Roman" w:cs="Times New Roman"/>
          <w:sz w:val="24"/>
          <w:szCs w:val="24"/>
          <w:lang w:val="fi-FI"/>
        </w:rPr>
        <w:t>s</w:t>
      </w:r>
      <w:r w:rsidR="00B4052D" w:rsidRPr="00A13F72">
        <w:rPr>
          <w:rFonts w:ascii="Times New Roman" w:hAnsi="Times New Roman" w:cs="Times New Roman"/>
          <w:sz w:val="24"/>
          <w:szCs w:val="24"/>
          <w:lang w:val="fi-FI"/>
        </w:rPr>
        <w:t xml:space="preserve">oetomo </w:t>
      </w:r>
      <w:r w:rsidR="002E3558" w:rsidRPr="00A13F72">
        <w:rPr>
          <w:rFonts w:ascii="Times New Roman" w:hAnsi="Times New Roman" w:cs="Times New Roman"/>
          <w:sz w:val="24"/>
          <w:szCs w:val="24"/>
          <w:lang w:val="fi-FI"/>
        </w:rPr>
        <w:t>s</w:t>
      </w:r>
      <w:r w:rsidR="00B4052D" w:rsidRPr="00A13F72">
        <w:rPr>
          <w:rFonts w:ascii="Times New Roman" w:hAnsi="Times New Roman" w:cs="Times New Roman"/>
          <w:sz w:val="24"/>
          <w:szCs w:val="24"/>
          <w:lang w:val="fi-FI"/>
        </w:rPr>
        <w:t>urabaya</w:t>
      </w:r>
      <w:r w:rsidR="00801261" w:rsidRPr="00A13F72">
        <w:rPr>
          <w:rFonts w:ascii="Times New Roman" w:hAnsi="Times New Roman" w:cs="Times New Roman"/>
          <w:sz w:val="24"/>
          <w:szCs w:val="24"/>
          <w:lang w:val="fi-FI"/>
        </w:rPr>
        <w:t>, yaitu r</w:t>
      </w:r>
      <w:r w:rsidR="00B4052D" w:rsidRPr="00B4052D">
        <w:rPr>
          <w:rFonts w:ascii="Times New Roman" w:eastAsia="Calibri" w:hAnsi="Times New Roman" w:cs="Times New Roman"/>
          <w:kern w:val="0"/>
          <w:sz w:val="24"/>
          <w:szCs w:val="24"/>
          <w:lang w:bidi="ar-SA"/>
          <w14:ligatures w14:val="none"/>
        </w:rPr>
        <w:t xml:space="preserve">umah sakit </w:t>
      </w:r>
      <w:r w:rsidR="00801261" w:rsidRPr="00A13F72">
        <w:rPr>
          <w:rFonts w:ascii="Times New Roman" w:eastAsia="Calibri" w:hAnsi="Times New Roman" w:cs="Times New Roman"/>
          <w:kern w:val="0"/>
          <w:sz w:val="24"/>
          <w:szCs w:val="24"/>
          <w:lang w:val="fi-FI" w:bidi="ar-SA"/>
          <w14:ligatures w14:val="none"/>
        </w:rPr>
        <w:t xml:space="preserve">milik pemerintah daerah provinsi jawa timur yang merupakan rumah sakit </w:t>
      </w:r>
      <w:r w:rsidR="002E3558" w:rsidRPr="00A13F72">
        <w:rPr>
          <w:rFonts w:ascii="Times New Roman" w:eastAsia="Calibri" w:hAnsi="Times New Roman" w:cs="Times New Roman"/>
          <w:kern w:val="0"/>
          <w:sz w:val="24"/>
          <w:szCs w:val="24"/>
          <w:lang w:val="fi-FI" w:bidi="ar-SA"/>
          <w14:ligatures w14:val="none"/>
        </w:rPr>
        <w:t>t</w:t>
      </w:r>
      <w:r w:rsidR="00B4052D" w:rsidRPr="00B4052D">
        <w:rPr>
          <w:rFonts w:ascii="Times New Roman" w:eastAsia="Calibri" w:hAnsi="Times New Roman" w:cs="Times New Roman"/>
          <w:kern w:val="0"/>
          <w:sz w:val="24"/>
          <w:szCs w:val="24"/>
          <w:lang w:bidi="ar-SA"/>
          <w14:ligatures w14:val="none"/>
        </w:rPr>
        <w:t>ipe A</w:t>
      </w:r>
      <w:r w:rsidR="00801261" w:rsidRPr="00A13F72">
        <w:rPr>
          <w:rFonts w:ascii="Times New Roman" w:eastAsia="Calibri" w:hAnsi="Times New Roman" w:cs="Times New Roman"/>
          <w:kern w:val="0"/>
          <w:sz w:val="24"/>
          <w:szCs w:val="24"/>
          <w:lang w:val="fi-FI" w:bidi="ar-SA"/>
          <w14:ligatures w14:val="none"/>
        </w:rPr>
        <w:t xml:space="preserve"> </w:t>
      </w:r>
      <w:r w:rsidR="00B4052D" w:rsidRPr="00B4052D">
        <w:rPr>
          <w:rFonts w:ascii="Times New Roman" w:eastAsia="Calibri" w:hAnsi="Times New Roman" w:cs="Times New Roman"/>
          <w:kern w:val="0"/>
          <w:sz w:val="24"/>
          <w:szCs w:val="24"/>
          <w:lang w:bidi="ar-SA"/>
          <w14:ligatures w14:val="none"/>
        </w:rPr>
        <w:t xml:space="preserve">yang </w:t>
      </w:r>
      <w:r w:rsidR="00801261" w:rsidRPr="00A13F72">
        <w:rPr>
          <w:rFonts w:ascii="Times New Roman" w:eastAsia="Calibri" w:hAnsi="Times New Roman" w:cs="Times New Roman"/>
          <w:kern w:val="0"/>
          <w:sz w:val="24"/>
          <w:szCs w:val="24"/>
          <w:lang w:val="fi-FI" w:bidi="ar-SA"/>
          <w14:ligatures w14:val="none"/>
        </w:rPr>
        <w:t>terletak di wilayah kota Surabaya,</w:t>
      </w:r>
      <w:r w:rsidR="00301BE1">
        <w:rPr>
          <w:rFonts w:ascii="Times New Roman" w:eastAsia="Calibri" w:hAnsi="Times New Roman" w:cs="Times New Roman"/>
          <w:kern w:val="0"/>
          <w:sz w:val="24"/>
          <w:szCs w:val="24"/>
          <w:lang w:val="fi-FI" w:bidi="ar-SA"/>
          <w14:ligatures w14:val="none"/>
        </w:rPr>
        <w:t xml:space="preserve"> </w:t>
      </w:r>
      <w:r w:rsidR="00801261" w:rsidRPr="00A13F72">
        <w:rPr>
          <w:rFonts w:ascii="Times New Roman" w:eastAsia="Calibri" w:hAnsi="Times New Roman" w:cs="Times New Roman"/>
          <w:kern w:val="0"/>
          <w:sz w:val="24"/>
          <w:szCs w:val="24"/>
          <w:lang w:val="fi-FI" w:bidi="ar-SA"/>
          <w14:ligatures w14:val="none"/>
        </w:rPr>
        <w:t xml:space="preserve">tepatnya </w:t>
      </w:r>
      <w:r w:rsidR="00B4052D" w:rsidRPr="00B4052D">
        <w:rPr>
          <w:rFonts w:ascii="Times New Roman" w:eastAsia="Calibri" w:hAnsi="Times New Roman" w:cs="Times New Roman"/>
          <w:kern w:val="0"/>
          <w:sz w:val="24"/>
          <w:szCs w:val="24"/>
          <w:lang w:bidi="ar-SA"/>
          <w14:ligatures w14:val="none"/>
        </w:rPr>
        <w:t>di Jalan Mayjen Prof. Dr. Moestopo No. 6-8 Surabaya.</w:t>
      </w:r>
      <w:r w:rsidR="00940F01" w:rsidRPr="00A13F72">
        <w:rPr>
          <w:rFonts w:ascii="Times New Roman" w:eastAsia="Calibri" w:hAnsi="Times New Roman" w:cs="Times New Roman"/>
          <w:kern w:val="0"/>
          <w:sz w:val="24"/>
          <w:szCs w:val="24"/>
          <w:lang w:val="fi-FI" w:bidi="ar-SA"/>
          <w14:ligatures w14:val="none"/>
        </w:rPr>
        <w:t xml:space="preserve"> </w:t>
      </w:r>
      <w:r w:rsidR="002E3558" w:rsidRPr="002E3558">
        <w:rPr>
          <w:rFonts w:ascii="Times New Roman" w:eastAsia="Calibri" w:hAnsi="Times New Roman" w:cs="Times New Roman"/>
          <w:kern w:val="0"/>
          <w:sz w:val="24"/>
          <w:szCs w:val="24"/>
          <w:lang w:bidi="ar-SA"/>
          <w14:ligatures w14:val="none"/>
        </w:rPr>
        <w:t>R</w:t>
      </w:r>
      <w:r w:rsidR="00797B3C" w:rsidRPr="00A13F72">
        <w:rPr>
          <w:rFonts w:ascii="Times New Roman" w:eastAsia="Calibri" w:hAnsi="Times New Roman" w:cs="Times New Roman"/>
          <w:kern w:val="0"/>
          <w:sz w:val="24"/>
          <w:szCs w:val="24"/>
          <w:lang w:val="fi-FI" w:bidi="ar-SA"/>
          <w14:ligatures w14:val="none"/>
        </w:rPr>
        <w:t>SUD</w:t>
      </w:r>
      <w:r w:rsidR="002E3558" w:rsidRPr="002E3558">
        <w:rPr>
          <w:rFonts w:ascii="Times New Roman" w:eastAsia="Calibri" w:hAnsi="Times New Roman" w:cs="Times New Roman"/>
          <w:kern w:val="0"/>
          <w:sz w:val="24"/>
          <w:szCs w:val="24"/>
          <w:lang w:bidi="ar-SA"/>
          <w14:ligatures w14:val="none"/>
        </w:rPr>
        <w:t>.</w:t>
      </w:r>
      <w:r w:rsidR="00301BE1" w:rsidRPr="00301BE1">
        <w:rPr>
          <w:rFonts w:ascii="Times New Roman" w:eastAsia="Calibri" w:hAnsi="Times New Roman" w:cs="Times New Roman"/>
          <w:kern w:val="0"/>
          <w:sz w:val="24"/>
          <w:szCs w:val="24"/>
          <w:lang w:val="fi-FI" w:bidi="ar-SA"/>
          <w14:ligatures w14:val="none"/>
        </w:rPr>
        <w:t xml:space="preserve"> </w:t>
      </w:r>
      <w:r w:rsidR="002E3558" w:rsidRPr="002E3558">
        <w:rPr>
          <w:rFonts w:ascii="Times New Roman" w:eastAsia="Calibri" w:hAnsi="Times New Roman" w:cs="Times New Roman"/>
          <w:kern w:val="0"/>
          <w:sz w:val="24"/>
          <w:szCs w:val="24"/>
          <w:lang w:bidi="ar-SA"/>
          <w14:ligatures w14:val="none"/>
        </w:rPr>
        <w:t>Dr</w:t>
      </w:r>
      <w:r w:rsidR="00797B3C" w:rsidRPr="00A13F72">
        <w:rPr>
          <w:rFonts w:ascii="Times New Roman" w:eastAsia="Calibri" w:hAnsi="Times New Roman" w:cs="Times New Roman"/>
          <w:kern w:val="0"/>
          <w:sz w:val="24"/>
          <w:szCs w:val="24"/>
          <w:lang w:val="fi-FI" w:bidi="ar-SA"/>
          <w14:ligatures w14:val="none"/>
        </w:rPr>
        <w:t>.</w:t>
      </w:r>
      <w:r w:rsidR="00301BE1">
        <w:rPr>
          <w:rFonts w:ascii="Times New Roman" w:eastAsia="Calibri" w:hAnsi="Times New Roman" w:cs="Times New Roman"/>
          <w:kern w:val="0"/>
          <w:sz w:val="24"/>
          <w:szCs w:val="24"/>
          <w:lang w:val="fi-FI" w:bidi="ar-SA"/>
          <w14:ligatures w14:val="none"/>
        </w:rPr>
        <w:t xml:space="preserve"> </w:t>
      </w:r>
      <w:r w:rsidR="00B4052D" w:rsidRPr="00B4052D">
        <w:rPr>
          <w:rFonts w:ascii="Times New Roman" w:eastAsia="Calibri" w:hAnsi="Times New Roman" w:cs="Times New Roman"/>
          <w:kern w:val="0"/>
          <w:sz w:val="24"/>
          <w:szCs w:val="24"/>
          <w:lang w:bidi="ar-SA"/>
          <w14:ligatures w14:val="none"/>
        </w:rPr>
        <w:t>Soetomo tidak hanya melayani pengobatan, melainkan juga sebagai rumah sakit pendidikan, penelitian dan pusat rujukan tertinggi untuk di Jawa Timur dan wilayah Indonesia bagian Timur.</w:t>
      </w:r>
    </w:p>
    <w:p w14:paraId="40C3AD57" w14:textId="77777777" w:rsidR="003201B8" w:rsidRPr="003201B8" w:rsidRDefault="003201B8" w:rsidP="00F92BE0">
      <w:pPr>
        <w:autoSpaceDE w:val="0"/>
        <w:autoSpaceDN w:val="0"/>
        <w:adjustRightInd w:val="0"/>
        <w:spacing w:after="0" w:line="480" w:lineRule="auto"/>
        <w:jc w:val="both"/>
        <w:rPr>
          <w:rFonts w:ascii="Times New Roman" w:eastAsia="Calibri" w:hAnsi="Times New Roman" w:cs="Times New Roman"/>
          <w:kern w:val="0"/>
          <w:sz w:val="24"/>
          <w:szCs w:val="24"/>
          <w:lang w:bidi="ar-SA"/>
          <w14:ligatures w14:val="none"/>
        </w:rPr>
      </w:pPr>
      <w:r w:rsidRPr="003201B8">
        <w:rPr>
          <w:rFonts w:ascii="Times New Roman" w:eastAsia="Calibri" w:hAnsi="Times New Roman" w:cs="Times New Roman"/>
          <w:kern w:val="0"/>
          <w:sz w:val="24"/>
          <w:szCs w:val="24"/>
          <w:lang w:bidi="ar-SA"/>
          <w14:ligatures w14:val="none"/>
        </w:rPr>
        <w:t>Visi RSUD Dr. Soetomo</w:t>
      </w:r>
    </w:p>
    <w:p w14:paraId="2DDDB0FB" w14:textId="77777777" w:rsidR="003201B8" w:rsidRPr="003201B8" w:rsidRDefault="003201B8" w:rsidP="00F92BE0">
      <w:pPr>
        <w:autoSpaceDE w:val="0"/>
        <w:autoSpaceDN w:val="0"/>
        <w:adjustRightInd w:val="0"/>
        <w:spacing w:after="0" w:line="480" w:lineRule="auto"/>
        <w:jc w:val="both"/>
        <w:rPr>
          <w:rFonts w:ascii="Times New Roman" w:eastAsia="Calibri" w:hAnsi="Times New Roman" w:cs="Times New Roman"/>
          <w:kern w:val="0"/>
          <w:sz w:val="24"/>
          <w:szCs w:val="24"/>
          <w:lang w:bidi="ar-SA"/>
          <w14:ligatures w14:val="none"/>
        </w:rPr>
      </w:pPr>
      <w:r w:rsidRPr="003201B8">
        <w:rPr>
          <w:rFonts w:ascii="Times New Roman" w:eastAsia="Calibri" w:hAnsi="Times New Roman" w:cs="Times New Roman"/>
          <w:kern w:val="0"/>
          <w:sz w:val="24"/>
          <w:szCs w:val="24"/>
          <w:lang w:bidi="ar-SA"/>
          <w14:ligatures w14:val="none"/>
        </w:rPr>
        <w:t>Menjadi rumah sakit tersier yang terpercaya, aman, bermutu tinggi, dan mandiri.</w:t>
      </w:r>
    </w:p>
    <w:p w14:paraId="2CDB66E0" w14:textId="77777777" w:rsidR="003201B8" w:rsidRPr="003201B8" w:rsidRDefault="003201B8" w:rsidP="00F92BE0">
      <w:pPr>
        <w:autoSpaceDE w:val="0"/>
        <w:autoSpaceDN w:val="0"/>
        <w:adjustRightInd w:val="0"/>
        <w:spacing w:after="0" w:line="480" w:lineRule="auto"/>
        <w:jc w:val="both"/>
        <w:rPr>
          <w:rFonts w:ascii="Times New Roman" w:eastAsia="Calibri" w:hAnsi="Times New Roman" w:cs="Times New Roman"/>
          <w:kern w:val="0"/>
          <w:sz w:val="24"/>
          <w:szCs w:val="24"/>
          <w:lang w:val="en-US" w:bidi="ar-SA"/>
          <w14:ligatures w14:val="none"/>
        </w:rPr>
      </w:pPr>
      <w:r w:rsidRPr="003201B8">
        <w:rPr>
          <w:rFonts w:ascii="Times New Roman" w:eastAsia="Calibri" w:hAnsi="Times New Roman" w:cs="Times New Roman"/>
          <w:kern w:val="0"/>
          <w:sz w:val="24"/>
          <w:szCs w:val="24"/>
          <w:lang w:val="en-US" w:bidi="ar-SA"/>
          <w14:ligatures w14:val="none"/>
        </w:rPr>
        <w:t>Misi RSUD Dr. Soetomo</w:t>
      </w:r>
    </w:p>
    <w:p w14:paraId="28150ACE" w14:textId="182E8D87" w:rsidR="003201B8" w:rsidRPr="003201B8" w:rsidRDefault="003201B8" w:rsidP="00700DE1">
      <w:pPr>
        <w:numPr>
          <w:ilvl w:val="0"/>
          <w:numId w:val="46"/>
        </w:numPr>
        <w:autoSpaceDE w:val="0"/>
        <w:autoSpaceDN w:val="0"/>
        <w:adjustRightInd w:val="0"/>
        <w:spacing w:after="0" w:line="480" w:lineRule="auto"/>
        <w:ind w:left="426" w:hanging="426"/>
        <w:contextualSpacing/>
        <w:jc w:val="both"/>
        <w:rPr>
          <w:rFonts w:ascii="Times New Roman" w:eastAsia="Calibri" w:hAnsi="Times New Roman" w:cs="Times New Roman"/>
          <w:kern w:val="0"/>
          <w:sz w:val="24"/>
          <w:szCs w:val="24"/>
          <w:lang w:val="en-US" w:bidi="ar-SA"/>
          <w14:ligatures w14:val="none"/>
        </w:rPr>
      </w:pPr>
      <w:r w:rsidRPr="003201B8">
        <w:rPr>
          <w:rFonts w:ascii="Times New Roman" w:eastAsia="Calibri" w:hAnsi="Times New Roman" w:cs="Times New Roman"/>
          <w:kern w:val="0"/>
          <w:sz w:val="24"/>
          <w:szCs w:val="24"/>
          <w:lang w:val="en-US" w:bidi="ar-SA"/>
          <w14:ligatures w14:val="none"/>
        </w:rPr>
        <w:t>Menyelenggarakan pelayanan dan jenjang pelyananan sebagai rumah sakit rujukan tersier yang aman, bermutu tinggi dan terjangkau.</w:t>
      </w:r>
    </w:p>
    <w:p w14:paraId="4A4C4E63" w14:textId="01A8CF1E" w:rsidR="003201B8" w:rsidRPr="003201B8" w:rsidRDefault="003201B8" w:rsidP="00700DE1">
      <w:pPr>
        <w:numPr>
          <w:ilvl w:val="0"/>
          <w:numId w:val="46"/>
        </w:numPr>
        <w:autoSpaceDE w:val="0"/>
        <w:autoSpaceDN w:val="0"/>
        <w:adjustRightInd w:val="0"/>
        <w:spacing w:after="0" w:line="480" w:lineRule="auto"/>
        <w:ind w:left="426" w:hanging="426"/>
        <w:contextualSpacing/>
        <w:jc w:val="both"/>
        <w:rPr>
          <w:rFonts w:ascii="Times New Roman" w:eastAsia="Calibri" w:hAnsi="Times New Roman" w:cs="Times New Roman"/>
          <w:kern w:val="0"/>
          <w:sz w:val="24"/>
          <w:szCs w:val="24"/>
          <w:lang w:val="en-US" w:bidi="ar-SA"/>
          <w14:ligatures w14:val="none"/>
        </w:rPr>
      </w:pPr>
      <w:r w:rsidRPr="003201B8">
        <w:rPr>
          <w:rFonts w:ascii="Times New Roman" w:eastAsia="Calibri" w:hAnsi="Times New Roman" w:cs="Times New Roman"/>
          <w:kern w:val="0"/>
          <w:sz w:val="24"/>
          <w:szCs w:val="24"/>
          <w:lang w:val="en-US" w:bidi="ar-SA"/>
          <w14:ligatures w14:val="none"/>
        </w:rPr>
        <w:t xml:space="preserve">Menyelenggarakan </w:t>
      </w:r>
      <w:r w:rsidR="002056CD">
        <w:rPr>
          <w:rFonts w:ascii="Times New Roman" w:eastAsia="Calibri" w:hAnsi="Times New Roman" w:cs="Times New Roman"/>
          <w:kern w:val="0"/>
          <w:sz w:val="24"/>
          <w:szCs w:val="24"/>
          <w:lang w:val="en-US" w:bidi="ar-SA"/>
          <w14:ligatures w14:val="none"/>
        </w:rPr>
        <w:t xml:space="preserve">pendidikan - </w:t>
      </w:r>
      <w:r w:rsidRPr="003201B8">
        <w:rPr>
          <w:rFonts w:ascii="Times New Roman" w:eastAsia="Calibri" w:hAnsi="Times New Roman" w:cs="Times New Roman"/>
          <w:kern w:val="0"/>
          <w:sz w:val="24"/>
          <w:szCs w:val="24"/>
          <w:lang w:val="en-US" w:bidi="ar-SA"/>
          <w14:ligatures w14:val="none"/>
        </w:rPr>
        <w:t xml:space="preserve">penelitian tenaga kesehatan yang terintegrasi tinggi, professional, inovatif dan melakukan jejaring pendidikan penelitian </w:t>
      </w:r>
      <w:r w:rsidRPr="003201B8">
        <w:rPr>
          <w:rFonts w:ascii="Times New Roman" w:eastAsia="Calibri" w:hAnsi="Times New Roman" w:cs="Times New Roman"/>
          <w:kern w:val="0"/>
          <w:sz w:val="24"/>
          <w:szCs w:val="24"/>
          <w:lang w:val="en-US" w:bidi="ar-SA"/>
          <w14:ligatures w14:val="none"/>
        </w:rPr>
        <w:lastRenderedPageBreak/>
        <w:t>yang teritegrasi (</w:t>
      </w:r>
      <w:r w:rsidRPr="003201B8">
        <w:rPr>
          <w:rFonts w:ascii="Times New Roman" w:eastAsia="Calibri" w:hAnsi="Times New Roman" w:cs="Times New Roman"/>
          <w:i/>
          <w:kern w:val="0"/>
          <w:sz w:val="24"/>
          <w:szCs w:val="24"/>
          <w:lang w:val="en-US" w:bidi="ar-SA"/>
          <w14:ligatures w14:val="none"/>
        </w:rPr>
        <w:t>Academic Health Centre</w:t>
      </w:r>
      <w:r w:rsidRPr="003201B8">
        <w:rPr>
          <w:rFonts w:ascii="Times New Roman" w:eastAsia="Calibri" w:hAnsi="Times New Roman" w:cs="Times New Roman"/>
          <w:kern w:val="0"/>
          <w:sz w:val="24"/>
          <w:szCs w:val="24"/>
          <w:lang w:val="en-US" w:bidi="ar-SA"/>
          <w14:ligatures w14:val="none"/>
        </w:rPr>
        <w:t>),</w:t>
      </w:r>
      <w:r w:rsidR="00D6223E">
        <w:rPr>
          <w:rFonts w:ascii="Times New Roman" w:eastAsia="Calibri" w:hAnsi="Times New Roman" w:cs="Times New Roman"/>
          <w:kern w:val="0"/>
          <w:sz w:val="24"/>
          <w:szCs w:val="24"/>
          <w:lang w:val="en-US" w:bidi="ar-SA"/>
          <w14:ligatures w14:val="none"/>
        </w:rPr>
        <w:t xml:space="preserve"> </w:t>
      </w:r>
      <w:r w:rsidRPr="003201B8">
        <w:rPr>
          <w:rFonts w:ascii="Times New Roman" w:eastAsia="Calibri" w:hAnsi="Times New Roman" w:cs="Times New Roman"/>
          <w:kern w:val="0"/>
          <w:sz w:val="24"/>
          <w:szCs w:val="24"/>
          <w:lang w:val="en-US" w:bidi="ar-SA"/>
          <w14:ligatures w14:val="none"/>
        </w:rPr>
        <w:t>pusat pengembangan bidang kesehatan yang bermutu tinggi serta mewujudkan sumber daya manusia yang handal.</w:t>
      </w:r>
    </w:p>
    <w:p w14:paraId="6C6805BA" w14:textId="77777777" w:rsidR="003201B8" w:rsidRPr="003201B8" w:rsidRDefault="003201B8" w:rsidP="00700DE1">
      <w:pPr>
        <w:numPr>
          <w:ilvl w:val="0"/>
          <w:numId w:val="46"/>
        </w:numPr>
        <w:autoSpaceDE w:val="0"/>
        <w:autoSpaceDN w:val="0"/>
        <w:adjustRightInd w:val="0"/>
        <w:spacing w:after="0" w:line="480" w:lineRule="auto"/>
        <w:ind w:left="426" w:hanging="426"/>
        <w:contextualSpacing/>
        <w:jc w:val="both"/>
        <w:rPr>
          <w:rFonts w:ascii="Times New Roman" w:eastAsia="Calibri" w:hAnsi="Times New Roman" w:cs="Times New Roman"/>
          <w:kern w:val="0"/>
          <w:sz w:val="24"/>
          <w:szCs w:val="24"/>
          <w:lang w:val="en-US" w:bidi="ar-SA"/>
          <w14:ligatures w14:val="none"/>
        </w:rPr>
      </w:pPr>
      <w:r w:rsidRPr="003201B8">
        <w:rPr>
          <w:rFonts w:ascii="Times New Roman" w:eastAsia="Calibri" w:hAnsi="Times New Roman" w:cs="Times New Roman"/>
          <w:kern w:val="0"/>
          <w:sz w:val="24"/>
          <w:szCs w:val="24"/>
          <w:lang w:val="en-US" w:bidi="ar-SA"/>
          <w14:ligatures w14:val="none"/>
        </w:rPr>
        <w:t>Mewujudkan kehandalan sarana dan prasarana penunjang pelayanan yang terstandar serta lingkungan kerja yang aman dan nyaman.</w:t>
      </w:r>
    </w:p>
    <w:p w14:paraId="2E257608" w14:textId="6502AB29" w:rsidR="003201B8" w:rsidRPr="00B4052D" w:rsidRDefault="003201B8" w:rsidP="00700DE1">
      <w:pPr>
        <w:numPr>
          <w:ilvl w:val="0"/>
          <w:numId w:val="46"/>
        </w:numPr>
        <w:autoSpaceDE w:val="0"/>
        <w:autoSpaceDN w:val="0"/>
        <w:adjustRightInd w:val="0"/>
        <w:spacing w:after="0" w:line="480" w:lineRule="auto"/>
        <w:ind w:left="426" w:hanging="426"/>
        <w:contextualSpacing/>
        <w:jc w:val="both"/>
        <w:rPr>
          <w:rFonts w:ascii="Times New Roman" w:eastAsia="Calibri" w:hAnsi="Times New Roman" w:cs="Times New Roman"/>
          <w:kern w:val="0"/>
          <w:sz w:val="24"/>
          <w:szCs w:val="24"/>
          <w:lang w:val="fi-FI" w:bidi="ar-SA"/>
          <w14:ligatures w14:val="none"/>
        </w:rPr>
      </w:pPr>
      <w:r w:rsidRPr="003201B8">
        <w:rPr>
          <w:rFonts w:ascii="Times New Roman" w:eastAsia="Calibri" w:hAnsi="Times New Roman" w:cs="Times New Roman"/>
          <w:kern w:val="0"/>
          <w:sz w:val="24"/>
          <w:szCs w:val="24"/>
          <w:lang w:val="fi-FI" w:bidi="ar-SA"/>
          <w14:ligatures w14:val="none"/>
        </w:rPr>
        <w:t>Menyelenggarakan tata kelola</w:t>
      </w:r>
      <w:r w:rsidR="00170100">
        <w:rPr>
          <w:rFonts w:ascii="Times New Roman" w:eastAsia="Calibri" w:hAnsi="Times New Roman" w:cs="Times New Roman"/>
          <w:kern w:val="0"/>
          <w:sz w:val="24"/>
          <w:szCs w:val="24"/>
          <w:lang w:val="fi-FI" w:bidi="ar-SA"/>
          <w14:ligatures w14:val="none"/>
        </w:rPr>
        <w:t xml:space="preserve"> </w:t>
      </w:r>
      <w:r w:rsidRPr="003201B8">
        <w:rPr>
          <w:rFonts w:ascii="Times New Roman" w:eastAsia="Calibri" w:hAnsi="Times New Roman" w:cs="Times New Roman"/>
          <w:kern w:val="0"/>
          <w:sz w:val="24"/>
          <w:szCs w:val="24"/>
          <w:lang w:val="fi-FI" w:bidi="ar-SA"/>
          <w14:ligatures w14:val="none"/>
        </w:rPr>
        <w:t>organisasi yang terintegrasi, efektif, efisien, dan akuntabe</w:t>
      </w:r>
      <w:r>
        <w:rPr>
          <w:rFonts w:ascii="Times New Roman" w:eastAsia="Calibri" w:hAnsi="Times New Roman" w:cs="Times New Roman"/>
          <w:kern w:val="0"/>
          <w:sz w:val="24"/>
          <w:szCs w:val="24"/>
          <w:lang w:val="fi-FI" w:bidi="ar-SA"/>
          <w14:ligatures w14:val="none"/>
        </w:rPr>
        <w:t>l.</w:t>
      </w:r>
    </w:p>
    <w:p w14:paraId="55E5ADFF" w14:textId="28C8C3E0" w:rsidR="008C72C3" w:rsidRPr="00B75941" w:rsidRDefault="00B4052D" w:rsidP="009F4336">
      <w:pPr>
        <w:autoSpaceDE w:val="0"/>
        <w:autoSpaceDN w:val="0"/>
        <w:adjustRightInd w:val="0"/>
        <w:spacing w:after="0" w:line="480" w:lineRule="auto"/>
        <w:ind w:firstLine="426"/>
        <w:jc w:val="both"/>
        <w:rPr>
          <w:rFonts w:ascii="Times New Roman" w:eastAsia="Calibri" w:hAnsi="Times New Roman" w:cs="Times New Roman"/>
          <w:kern w:val="0"/>
          <w:sz w:val="24"/>
          <w:szCs w:val="24"/>
          <w:lang w:val="fi-FI" w:bidi="ar-SA"/>
          <w14:ligatures w14:val="none"/>
        </w:rPr>
      </w:pPr>
      <w:r w:rsidRPr="00B4052D">
        <w:rPr>
          <w:rFonts w:ascii="Times New Roman" w:eastAsia="Calibri" w:hAnsi="Times New Roman" w:cs="Times New Roman"/>
          <w:kern w:val="0"/>
          <w:sz w:val="24"/>
          <w:szCs w:val="24"/>
          <w:lang w:bidi="ar-SA"/>
          <w14:ligatures w14:val="none"/>
        </w:rPr>
        <w:t xml:space="preserve">Tempat pengambilan data penelitian </w:t>
      </w:r>
      <w:r w:rsidR="00940F01" w:rsidRPr="00940F01">
        <w:rPr>
          <w:rFonts w:ascii="Times New Roman" w:eastAsia="Calibri" w:hAnsi="Times New Roman" w:cs="Times New Roman"/>
          <w:kern w:val="0"/>
          <w:sz w:val="24"/>
          <w:szCs w:val="24"/>
          <w:lang w:bidi="ar-SA"/>
          <w14:ligatures w14:val="none"/>
        </w:rPr>
        <w:t xml:space="preserve">ini </w:t>
      </w:r>
      <w:r w:rsidR="009118AC" w:rsidRPr="009118AC">
        <w:rPr>
          <w:rFonts w:ascii="Times New Roman" w:eastAsia="Calibri" w:hAnsi="Times New Roman" w:cs="Times New Roman"/>
          <w:kern w:val="0"/>
          <w:sz w:val="24"/>
          <w:szCs w:val="24"/>
          <w:lang w:val="fi-FI" w:bidi="ar-SA"/>
          <w14:ligatures w14:val="none"/>
        </w:rPr>
        <w:t>ad</w:t>
      </w:r>
      <w:r w:rsidR="009118AC">
        <w:rPr>
          <w:rFonts w:ascii="Times New Roman" w:eastAsia="Calibri" w:hAnsi="Times New Roman" w:cs="Times New Roman"/>
          <w:kern w:val="0"/>
          <w:sz w:val="24"/>
          <w:szCs w:val="24"/>
          <w:lang w:val="fi-FI" w:bidi="ar-SA"/>
          <w14:ligatures w14:val="none"/>
        </w:rPr>
        <w:t xml:space="preserve">alah </w:t>
      </w:r>
      <w:r w:rsidR="003201B8" w:rsidRPr="003201B8">
        <w:rPr>
          <w:rFonts w:ascii="Times New Roman" w:eastAsia="Calibri" w:hAnsi="Times New Roman" w:cs="Times New Roman"/>
          <w:kern w:val="0"/>
          <w:sz w:val="24"/>
          <w:szCs w:val="24"/>
          <w:lang w:bidi="ar-SA"/>
          <w14:ligatures w14:val="none"/>
        </w:rPr>
        <w:t xml:space="preserve"> </w:t>
      </w:r>
      <w:r w:rsidR="003201B8" w:rsidRPr="003201B8">
        <w:rPr>
          <w:rFonts w:ascii="Times New Roman" w:eastAsia="Calibri" w:hAnsi="Times New Roman" w:cs="Times New Roman"/>
          <w:kern w:val="0"/>
          <w:sz w:val="24"/>
          <w:szCs w:val="24"/>
          <w:lang w:val="fi-FI" w:bidi="ar-SA"/>
          <w14:ligatures w14:val="none"/>
        </w:rPr>
        <w:t>in</w:t>
      </w:r>
      <w:r w:rsidR="003201B8">
        <w:rPr>
          <w:rFonts w:ascii="Times New Roman" w:eastAsia="Calibri" w:hAnsi="Times New Roman" w:cs="Times New Roman"/>
          <w:kern w:val="0"/>
          <w:sz w:val="24"/>
          <w:szCs w:val="24"/>
          <w:lang w:val="fi-FI" w:bidi="ar-SA"/>
          <w14:ligatures w14:val="none"/>
        </w:rPr>
        <w:t xml:space="preserve">stalasi rawat inap bedah </w:t>
      </w:r>
      <w:r w:rsidR="003201B8" w:rsidRPr="003201B8">
        <w:rPr>
          <w:rFonts w:ascii="Times New Roman" w:eastAsia="Calibri" w:hAnsi="Times New Roman" w:cs="Times New Roman"/>
          <w:kern w:val="0"/>
          <w:sz w:val="24"/>
          <w:szCs w:val="24"/>
          <w:lang w:bidi="ar-SA"/>
          <w14:ligatures w14:val="none"/>
        </w:rPr>
        <w:t xml:space="preserve">ruang rosela 2 </w:t>
      </w:r>
      <w:r w:rsidR="003201B8" w:rsidRPr="003201B8">
        <w:rPr>
          <w:rFonts w:ascii="Times New Roman" w:eastAsia="Calibri" w:hAnsi="Times New Roman" w:cs="Times New Roman"/>
          <w:kern w:val="0"/>
          <w:sz w:val="24"/>
          <w:szCs w:val="24"/>
          <w:lang w:val="fi-FI" w:bidi="ar-SA"/>
          <w14:ligatures w14:val="none"/>
        </w:rPr>
        <w:t>y</w:t>
      </w:r>
      <w:r w:rsidR="003201B8">
        <w:rPr>
          <w:rFonts w:ascii="Times New Roman" w:eastAsia="Calibri" w:hAnsi="Times New Roman" w:cs="Times New Roman"/>
          <w:kern w:val="0"/>
          <w:sz w:val="24"/>
          <w:szCs w:val="24"/>
          <w:lang w:val="fi-FI" w:bidi="ar-SA"/>
          <w14:ligatures w14:val="none"/>
        </w:rPr>
        <w:t xml:space="preserve">ang </w:t>
      </w:r>
      <w:r w:rsidR="00940F01" w:rsidRPr="00940F01">
        <w:rPr>
          <w:rFonts w:ascii="Times New Roman" w:eastAsia="Calibri" w:hAnsi="Times New Roman" w:cs="Times New Roman"/>
          <w:kern w:val="0"/>
          <w:sz w:val="24"/>
          <w:szCs w:val="24"/>
          <w:lang w:bidi="ar-SA"/>
          <w14:ligatures w14:val="none"/>
        </w:rPr>
        <w:t xml:space="preserve">merupakan </w:t>
      </w:r>
      <w:r w:rsidR="0046166A" w:rsidRPr="0046166A">
        <w:rPr>
          <w:rFonts w:ascii="Times New Roman" w:eastAsia="Calibri" w:hAnsi="Times New Roman" w:cs="Times New Roman"/>
          <w:kern w:val="0"/>
          <w:sz w:val="24"/>
          <w:szCs w:val="24"/>
          <w:lang w:val="fi-FI" w:bidi="ar-SA"/>
          <w14:ligatures w14:val="none"/>
        </w:rPr>
        <w:t>ru</w:t>
      </w:r>
      <w:r w:rsidR="0046166A">
        <w:rPr>
          <w:rFonts w:ascii="Times New Roman" w:eastAsia="Calibri" w:hAnsi="Times New Roman" w:cs="Times New Roman"/>
          <w:kern w:val="0"/>
          <w:sz w:val="24"/>
          <w:szCs w:val="24"/>
          <w:lang w:val="fi-FI" w:bidi="ar-SA"/>
          <w14:ligatures w14:val="none"/>
        </w:rPr>
        <w:t xml:space="preserve">ang rawat inap </w:t>
      </w:r>
      <w:r w:rsidR="00940F01" w:rsidRPr="00940F01">
        <w:rPr>
          <w:rFonts w:ascii="Times New Roman" w:eastAsia="Calibri" w:hAnsi="Times New Roman" w:cs="Times New Roman"/>
          <w:kern w:val="0"/>
          <w:sz w:val="24"/>
          <w:szCs w:val="24"/>
          <w:lang w:bidi="ar-SA"/>
          <w14:ligatures w14:val="none"/>
        </w:rPr>
        <w:t xml:space="preserve">khusus </w:t>
      </w:r>
      <w:r w:rsidR="0046166A" w:rsidRPr="0046166A">
        <w:rPr>
          <w:rFonts w:ascii="Times New Roman" w:eastAsia="Calibri" w:hAnsi="Times New Roman" w:cs="Times New Roman"/>
          <w:kern w:val="0"/>
          <w:sz w:val="24"/>
          <w:szCs w:val="24"/>
          <w:lang w:val="fi-FI" w:bidi="ar-SA"/>
          <w14:ligatures w14:val="none"/>
        </w:rPr>
        <w:t>un</w:t>
      </w:r>
      <w:r w:rsidR="0046166A">
        <w:rPr>
          <w:rFonts w:ascii="Times New Roman" w:eastAsia="Calibri" w:hAnsi="Times New Roman" w:cs="Times New Roman"/>
          <w:kern w:val="0"/>
          <w:sz w:val="24"/>
          <w:szCs w:val="24"/>
          <w:lang w:val="fi-FI" w:bidi="ar-SA"/>
          <w14:ligatures w14:val="none"/>
        </w:rPr>
        <w:t>tuk pasien yang sedang menjalani</w:t>
      </w:r>
      <w:r w:rsidR="00940F01" w:rsidRPr="00940F01">
        <w:rPr>
          <w:rFonts w:ascii="Times New Roman" w:eastAsia="Calibri" w:hAnsi="Times New Roman" w:cs="Times New Roman"/>
          <w:kern w:val="0"/>
          <w:sz w:val="24"/>
          <w:szCs w:val="24"/>
          <w:lang w:bidi="ar-SA"/>
          <w14:ligatures w14:val="none"/>
        </w:rPr>
        <w:t xml:space="preserve"> kemoterap</w:t>
      </w:r>
      <w:r w:rsidR="00012BB7">
        <w:rPr>
          <w:rFonts w:ascii="Times New Roman" w:eastAsia="Calibri" w:hAnsi="Times New Roman" w:cs="Times New Roman"/>
          <w:kern w:val="0"/>
          <w:sz w:val="24"/>
          <w:szCs w:val="24"/>
          <w:lang w:bidi="ar-SA"/>
          <w14:ligatures w14:val="none"/>
        </w:rPr>
        <w:t xml:space="preserve">i dengan kapasitas </w:t>
      </w:r>
      <w:r w:rsidR="00012BB7">
        <w:rPr>
          <w:rFonts w:ascii="Times New Roman" w:eastAsia="Calibri" w:hAnsi="Times New Roman" w:cs="Times New Roman"/>
          <w:kern w:val="0"/>
          <w:sz w:val="24"/>
          <w:szCs w:val="24"/>
          <w:lang w:val="fi-FI" w:bidi="ar-SA"/>
          <w14:ligatures w14:val="none"/>
        </w:rPr>
        <w:t xml:space="preserve">15 tempat tidur. </w:t>
      </w:r>
      <w:r w:rsidR="00B75941" w:rsidRPr="00B75941">
        <w:rPr>
          <w:rFonts w:ascii="Times New Roman" w:eastAsia="Calibri" w:hAnsi="Times New Roman" w:cs="Times New Roman"/>
          <w:kern w:val="0"/>
          <w:sz w:val="24"/>
          <w:szCs w:val="24"/>
          <w:lang w:val="fi-FI" w:bidi="ar-SA"/>
          <w14:ligatures w14:val="none"/>
        </w:rPr>
        <w:t>Memiliki 1</w:t>
      </w:r>
      <w:r w:rsidR="009118AC">
        <w:rPr>
          <w:rFonts w:ascii="Times New Roman" w:eastAsia="Calibri" w:hAnsi="Times New Roman" w:cs="Times New Roman"/>
          <w:kern w:val="0"/>
          <w:sz w:val="24"/>
          <w:szCs w:val="24"/>
          <w:lang w:val="fi-FI" w:bidi="ar-SA"/>
          <w14:ligatures w14:val="none"/>
        </w:rPr>
        <w:t>6</w:t>
      </w:r>
      <w:r w:rsidR="00B75941" w:rsidRPr="00B75941">
        <w:rPr>
          <w:rFonts w:ascii="Times New Roman" w:eastAsia="Calibri" w:hAnsi="Times New Roman" w:cs="Times New Roman"/>
          <w:kern w:val="0"/>
          <w:sz w:val="24"/>
          <w:szCs w:val="24"/>
          <w:lang w:val="fi-FI" w:bidi="ar-SA"/>
          <w14:ligatures w14:val="none"/>
        </w:rPr>
        <w:t xml:space="preserve"> sumber daya manusia</w:t>
      </w:r>
      <w:r w:rsidR="009118AC">
        <w:rPr>
          <w:rFonts w:ascii="Times New Roman" w:eastAsia="Calibri" w:hAnsi="Times New Roman" w:cs="Times New Roman"/>
          <w:kern w:val="0"/>
          <w:sz w:val="24"/>
          <w:szCs w:val="24"/>
          <w:lang w:val="fi-FI" w:bidi="ar-SA"/>
          <w14:ligatures w14:val="none"/>
        </w:rPr>
        <w:t xml:space="preserve"> </w:t>
      </w:r>
      <w:r w:rsidR="00B75941" w:rsidRPr="00B75941">
        <w:rPr>
          <w:rFonts w:ascii="Times New Roman" w:eastAsia="Calibri" w:hAnsi="Times New Roman" w:cs="Times New Roman"/>
          <w:kern w:val="0"/>
          <w:sz w:val="24"/>
          <w:szCs w:val="24"/>
          <w:lang w:val="fi-FI" w:bidi="ar-SA"/>
          <w14:ligatures w14:val="none"/>
        </w:rPr>
        <w:t>yang terdiri tenaga perawat sebanyak 10 orang, 2 orang farmasi dan asistennya, 1 orang ahli gizi, dan 3 orang peka</w:t>
      </w:r>
      <w:r w:rsidR="00B75941">
        <w:rPr>
          <w:rFonts w:ascii="Times New Roman" w:eastAsia="Calibri" w:hAnsi="Times New Roman" w:cs="Times New Roman"/>
          <w:kern w:val="0"/>
          <w:sz w:val="24"/>
          <w:szCs w:val="24"/>
          <w:lang w:val="fi-FI" w:bidi="ar-SA"/>
          <w14:ligatures w14:val="none"/>
        </w:rPr>
        <w:t xml:space="preserve">rya. Pada </w:t>
      </w:r>
      <w:r w:rsidR="00962D3E">
        <w:rPr>
          <w:rFonts w:ascii="Times New Roman" w:eastAsia="Calibri" w:hAnsi="Times New Roman" w:cs="Times New Roman"/>
          <w:kern w:val="0"/>
          <w:sz w:val="24"/>
          <w:szCs w:val="24"/>
          <w:lang w:val="fi-FI" w:bidi="ar-SA"/>
          <w14:ligatures w14:val="none"/>
        </w:rPr>
        <w:t xml:space="preserve">keluarga dan </w:t>
      </w:r>
      <w:r w:rsidR="00B75941">
        <w:rPr>
          <w:rFonts w:ascii="Times New Roman" w:eastAsia="Calibri" w:hAnsi="Times New Roman" w:cs="Times New Roman"/>
          <w:kern w:val="0"/>
          <w:sz w:val="24"/>
          <w:szCs w:val="24"/>
          <w:lang w:val="fi-FI" w:bidi="ar-SA"/>
          <w14:ligatures w14:val="none"/>
        </w:rPr>
        <w:t xml:space="preserve">pasien yang baru datang untuk menjalalani kemoterapi akan diberikan edukasi tentang cuci tangan, risiko jatuh, </w:t>
      </w:r>
      <w:r w:rsidR="00962D3E">
        <w:rPr>
          <w:rFonts w:ascii="Times New Roman" w:eastAsia="Calibri" w:hAnsi="Times New Roman" w:cs="Times New Roman"/>
          <w:kern w:val="0"/>
          <w:sz w:val="24"/>
          <w:szCs w:val="24"/>
          <w:lang w:val="fi-FI" w:bidi="ar-SA"/>
          <w14:ligatures w14:val="none"/>
        </w:rPr>
        <w:t>pemilahan sampah medis da</w:t>
      </w:r>
      <w:r w:rsidR="00A24E1E">
        <w:rPr>
          <w:rFonts w:ascii="Times New Roman" w:eastAsia="Calibri" w:hAnsi="Times New Roman" w:cs="Times New Roman"/>
          <w:kern w:val="0"/>
          <w:sz w:val="24"/>
          <w:szCs w:val="24"/>
          <w:lang w:val="fi-FI" w:bidi="ar-SA"/>
          <w14:ligatures w14:val="none"/>
        </w:rPr>
        <w:t>n</w:t>
      </w:r>
      <w:r w:rsidR="00962D3E">
        <w:rPr>
          <w:rFonts w:ascii="Times New Roman" w:eastAsia="Calibri" w:hAnsi="Times New Roman" w:cs="Times New Roman"/>
          <w:kern w:val="0"/>
          <w:sz w:val="24"/>
          <w:szCs w:val="24"/>
          <w:lang w:val="fi-FI" w:bidi="ar-SA"/>
          <w14:ligatures w14:val="none"/>
        </w:rPr>
        <w:t xml:space="preserve"> non medis, </w:t>
      </w:r>
      <w:r w:rsidR="00B75941">
        <w:rPr>
          <w:rFonts w:ascii="Times New Roman" w:eastAsia="Calibri" w:hAnsi="Times New Roman" w:cs="Times New Roman"/>
          <w:kern w:val="0"/>
          <w:sz w:val="24"/>
          <w:szCs w:val="24"/>
          <w:lang w:val="fi-FI" w:bidi="ar-SA"/>
          <w14:ligatures w14:val="none"/>
        </w:rPr>
        <w:t>edukasi sesuai tindakan yang akan dijalani oleh pasien dan edukasi discharge planning akan diberikan ketika pasien selesai kemoterapi dan akan keluar dari rumah sakit.</w:t>
      </w:r>
      <w:r w:rsidR="00962D3E">
        <w:rPr>
          <w:rFonts w:ascii="Times New Roman" w:eastAsia="Calibri" w:hAnsi="Times New Roman" w:cs="Times New Roman"/>
          <w:kern w:val="0"/>
          <w:sz w:val="24"/>
          <w:szCs w:val="24"/>
          <w:lang w:val="fi-FI" w:bidi="ar-SA"/>
          <w14:ligatures w14:val="none"/>
        </w:rPr>
        <w:t xml:space="preserve"> Kemoterapi pada pasien baru akan di mulai pada pukul 15.00 pada setiap harinya yang akan diawali dengan doa bersama dahulu oleh perawat ruangan.</w:t>
      </w:r>
    </w:p>
    <w:p w14:paraId="0DF48706" w14:textId="7A237327" w:rsidR="003029FE" w:rsidRPr="0045378D" w:rsidRDefault="00A13F72" w:rsidP="00962D3E">
      <w:pPr>
        <w:pStyle w:val="Judul3"/>
        <w:numPr>
          <w:ilvl w:val="0"/>
          <w:numId w:val="0"/>
        </w:numPr>
        <w:ind w:left="2160" w:hanging="2160"/>
      </w:pPr>
      <w:bookmarkStart w:id="271" w:name="_Toc161205907"/>
      <w:r w:rsidRPr="0045378D">
        <w:t xml:space="preserve">5.1.2 </w:t>
      </w:r>
      <w:r w:rsidR="003029FE" w:rsidRPr="0045378D">
        <w:t>Gambaran Umum Subyek Penelitian</w:t>
      </w:r>
      <w:bookmarkEnd w:id="271"/>
      <w:r w:rsidR="003029FE" w:rsidRPr="0045378D">
        <w:t xml:space="preserve"> </w:t>
      </w:r>
    </w:p>
    <w:p w14:paraId="573C672B" w14:textId="5C19095B" w:rsidR="0046166A" w:rsidRPr="0046166A" w:rsidRDefault="0046166A" w:rsidP="009F4336">
      <w:pPr>
        <w:autoSpaceDE w:val="0"/>
        <w:autoSpaceDN w:val="0"/>
        <w:adjustRightInd w:val="0"/>
        <w:spacing w:after="0" w:line="480" w:lineRule="auto"/>
        <w:ind w:firstLine="540"/>
        <w:jc w:val="both"/>
        <w:rPr>
          <w:rFonts w:ascii="Times New Roman" w:eastAsia="Calibri" w:hAnsi="Times New Roman" w:cs="Times New Roman"/>
          <w:color w:val="000000"/>
          <w:kern w:val="0"/>
          <w:sz w:val="24"/>
          <w:szCs w:val="24"/>
          <w:lang w:val="en-US" w:bidi="ar-SA"/>
          <w14:ligatures w14:val="none"/>
        </w:rPr>
      </w:pPr>
      <w:r w:rsidRPr="0046166A">
        <w:rPr>
          <w:rFonts w:ascii="Times New Roman" w:eastAsia="Calibri" w:hAnsi="Times New Roman" w:cs="Times New Roman"/>
          <w:color w:val="000000"/>
          <w:kern w:val="0"/>
          <w:sz w:val="24"/>
          <w:szCs w:val="24"/>
          <w:lang w:val="en-US" w:bidi="ar-SA"/>
          <w14:ligatures w14:val="none"/>
        </w:rPr>
        <w:t xml:space="preserve">Subyek dalam penelitian ini adalah pasien </w:t>
      </w:r>
      <w:r>
        <w:rPr>
          <w:rFonts w:ascii="Times New Roman" w:eastAsia="Calibri" w:hAnsi="Times New Roman" w:cs="Times New Roman"/>
          <w:color w:val="000000"/>
          <w:kern w:val="0"/>
          <w:sz w:val="24"/>
          <w:szCs w:val="24"/>
          <w:lang w:val="en-US" w:bidi="ar-SA"/>
          <w14:ligatures w14:val="none"/>
        </w:rPr>
        <w:t xml:space="preserve">yang berada </w:t>
      </w:r>
      <w:r w:rsidRPr="0046166A">
        <w:rPr>
          <w:rFonts w:ascii="Times New Roman" w:eastAsia="Calibri" w:hAnsi="Times New Roman" w:cs="Times New Roman"/>
          <w:color w:val="000000"/>
          <w:kern w:val="0"/>
          <w:sz w:val="24"/>
          <w:szCs w:val="24"/>
          <w:lang w:val="en-US" w:bidi="ar-SA"/>
          <w14:ligatures w14:val="none"/>
        </w:rPr>
        <w:t xml:space="preserve">di ruang </w:t>
      </w:r>
      <w:r>
        <w:rPr>
          <w:rFonts w:ascii="Times New Roman" w:eastAsia="Calibri" w:hAnsi="Times New Roman" w:cs="Times New Roman"/>
          <w:color w:val="000000"/>
          <w:kern w:val="0"/>
          <w:sz w:val="24"/>
          <w:szCs w:val="24"/>
          <w:lang w:val="en-US" w:bidi="ar-SA"/>
          <w14:ligatures w14:val="none"/>
        </w:rPr>
        <w:t>r</w:t>
      </w:r>
      <w:r w:rsidRPr="0046166A">
        <w:rPr>
          <w:rFonts w:ascii="Times New Roman" w:eastAsia="Calibri" w:hAnsi="Times New Roman" w:cs="Times New Roman"/>
          <w:color w:val="000000"/>
          <w:kern w:val="0"/>
          <w:sz w:val="24"/>
          <w:szCs w:val="24"/>
          <w:lang w:val="en-US" w:bidi="ar-SA"/>
          <w14:ligatures w14:val="none"/>
        </w:rPr>
        <w:t xml:space="preserve">osela 2 </w:t>
      </w:r>
      <w:r w:rsidR="009D66AE" w:rsidRPr="0046166A">
        <w:rPr>
          <w:rFonts w:ascii="Times New Roman" w:eastAsia="Calibri" w:hAnsi="Times New Roman" w:cs="Times New Roman"/>
          <w:color w:val="000000"/>
          <w:kern w:val="0"/>
          <w:sz w:val="24"/>
          <w:szCs w:val="24"/>
          <w:lang w:val="en-US" w:bidi="ar-SA"/>
          <w14:ligatures w14:val="none"/>
        </w:rPr>
        <w:t>R</w:t>
      </w:r>
      <w:r w:rsidR="009D66AE">
        <w:rPr>
          <w:rFonts w:ascii="Times New Roman" w:eastAsia="Calibri" w:hAnsi="Times New Roman" w:cs="Times New Roman"/>
          <w:color w:val="000000"/>
          <w:kern w:val="0"/>
          <w:sz w:val="24"/>
          <w:szCs w:val="24"/>
          <w:lang w:val="en-US" w:bidi="ar-SA"/>
          <w14:ligatures w14:val="none"/>
        </w:rPr>
        <w:t>SUD.</w:t>
      </w:r>
      <w:r w:rsidR="009D66AE" w:rsidRPr="0046166A">
        <w:rPr>
          <w:rFonts w:ascii="Times New Roman" w:eastAsia="Calibri" w:hAnsi="Times New Roman" w:cs="Times New Roman"/>
          <w:color w:val="000000"/>
          <w:kern w:val="0"/>
          <w:sz w:val="24"/>
          <w:szCs w:val="24"/>
          <w:lang w:val="en-US" w:bidi="ar-SA"/>
          <w14:ligatures w14:val="none"/>
        </w:rPr>
        <w:t xml:space="preserve"> </w:t>
      </w:r>
      <w:r w:rsidRPr="0046166A">
        <w:rPr>
          <w:rFonts w:ascii="Times New Roman" w:eastAsia="Calibri" w:hAnsi="Times New Roman" w:cs="Times New Roman"/>
          <w:color w:val="000000"/>
          <w:kern w:val="0"/>
          <w:sz w:val="24"/>
          <w:szCs w:val="24"/>
          <w:lang w:val="en-US" w:bidi="ar-SA"/>
          <w14:ligatures w14:val="none"/>
        </w:rPr>
        <w:t>Dr. Soetomo Surabaya</w:t>
      </w:r>
      <w:r>
        <w:rPr>
          <w:rFonts w:ascii="Times New Roman" w:eastAsia="Calibri" w:hAnsi="Times New Roman" w:cs="Times New Roman"/>
          <w:color w:val="000000"/>
          <w:kern w:val="0"/>
          <w:sz w:val="24"/>
          <w:szCs w:val="24"/>
          <w:lang w:val="en-US" w:bidi="ar-SA"/>
          <w14:ligatures w14:val="none"/>
        </w:rPr>
        <w:t xml:space="preserve">. </w:t>
      </w:r>
      <w:r w:rsidRPr="0046166A">
        <w:rPr>
          <w:rFonts w:ascii="Times New Roman" w:eastAsia="Calibri" w:hAnsi="Times New Roman" w:cs="Times New Roman"/>
          <w:color w:val="000000"/>
          <w:kern w:val="0"/>
          <w:sz w:val="24"/>
          <w:szCs w:val="24"/>
          <w:lang w:val="en-US" w:bidi="ar-SA"/>
          <w14:ligatures w14:val="none"/>
        </w:rPr>
        <w:t xml:space="preserve"> jumlah keseluruhan subyek penelitian sebanyak 48 responden</w:t>
      </w:r>
      <w:r>
        <w:rPr>
          <w:rFonts w:ascii="Times New Roman" w:eastAsia="Calibri" w:hAnsi="Times New Roman" w:cs="Times New Roman"/>
          <w:color w:val="000000"/>
          <w:kern w:val="0"/>
          <w:sz w:val="24"/>
          <w:szCs w:val="24"/>
          <w:lang w:val="en-US" w:bidi="ar-SA"/>
          <w14:ligatures w14:val="none"/>
        </w:rPr>
        <w:t xml:space="preserve"> yang sesuai dengan kriteria inklusi dan eksklusi</w:t>
      </w:r>
      <w:r w:rsidRPr="0046166A">
        <w:rPr>
          <w:rFonts w:ascii="Times New Roman" w:eastAsia="Calibri" w:hAnsi="Times New Roman" w:cs="Times New Roman"/>
          <w:color w:val="000000"/>
          <w:kern w:val="0"/>
          <w:sz w:val="24"/>
          <w:szCs w:val="24"/>
          <w:lang w:val="en-US" w:bidi="ar-SA"/>
          <w14:ligatures w14:val="none"/>
        </w:rPr>
        <w:t>. Data demografi responden didapatkan melalui kuesioner yang diisi oleh responden yaitu pasien kanker kolorektal</w:t>
      </w:r>
      <w:r>
        <w:rPr>
          <w:rFonts w:ascii="Times New Roman" w:eastAsia="Calibri" w:hAnsi="Times New Roman" w:cs="Times New Roman"/>
          <w:color w:val="000000"/>
          <w:kern w:val="0"/>
          <w:sz w:val="24"/>
          <w:szCs w:val="24"/>
          <w:lang w:val="en-US" w:bidi="ar-SA"/>
          <w14:ligatures w14:val="none"/>
        </w:rPr>
        <w:t xml:space="preserve"> yang sedang menjalani kemoterapi.</w:t>
      </w:r>
      <w:r w:rsidRPr="0046166A">
        <w:rPr>
          <w:rFonts w:ascii="Times New Roman" w:eastAsia="Calibri" w:hAnsi="Times New Roman" w:cs="Times New Roman"/>
          <w:color w:val="000000"/>
          <w:kern w:val="0"/>
          <w:sz w:val="24"/>
          <w:szCs w:val="24"/>
          <w:lang w:val="en-US" w:bidi="ar-SA"/>
          <w14:ligatures w14:val="none"/>
        </w:rPr>
        <w:t xml:space="preserve"> </w:t>
      </w:r>
    </w:p>
    <w:p w14:paraId="0D32C694" w14:textId="20AECAB7" w:rsidR="003029FE" w:rsidRPr="0045378D" w:rsidRDefault="0045378D" w:rsidP="00962D3E">
      <w:pPr>
        <w:pStyle w:val="Judul3"/>
        <w:numPr>
          <w:ilvl w:val="0"/>
          <w:numId w:val="0"/>
        </w:numPr>
        <w:ind w:left="2160" w:hanging="2160"/>
      </w:pPr>
      <w:bookmarkStart w:id="272" w:name="_Toc161205908"/>
      <w:r>
        <w:lastRenderedPageBreak/>
        <w:t xml:space="preserve">5.1.3 </w:t>
      </w:r>
      <w:r w:rsidR="003029FE" w:rsidRPr="0045378D">
        <w:t>Data Umum Hasil Penelitian</w:t>
      </w:r>
      <w:bookmarkEnd w:id="272"/>
      <w:r w:rsidR="003029FE" w:rsidRPr="0045378D">
        <w:t xml:space="preserve"> </w:t>
      </w:r>
    </w:p>
    <w:p w14:paraId="47841FF4" w14:textId="54201EA4" w:rsidR="00C67C36" w:rsidRPr="00301BE1" w:rsidRDefault="00E27818" w:rsidP="00962D3E">
      <w:pPr>
        <w:spacing w:line="480" w:lineRule="auto"/>
        <w:ind w:firstLine="720"/>
        <w:jc w:val="both"/>
        <w:rPr>
          <w:rFonts w:ascii="Times New Roman" w:eastAsia="Calibri" w:hAnsi="Times New Roman" w:cs="Times New Roman"/>
          <w:color w:val="000000"/>
          <w:sz w:val="24"/>
          <w:szCs w:val="24"/>
        </w:rPr>
      </w:pPr>
      <w:r w:rsidRPr="00301BE1">
        <w:rPr>
          <w:rFonts w:ascii="Times New Roman" w:eastAsia="Calibri" w:hAnsi="Times New Roman" w:cs="Times New Roman"/>
          <w:color w:val="000000"/>
          <w:sz w:val="24"/>
          <w:szCs w:val="24"/>
        </w:rPr>
        <w:t>Data umum hasil penelitian merupakan gambaran tentang karakteristik responden yang meliputi status dalam keluarga, jenis kelamin, usia, agama, pendidikan, status perkawinan, pekerjaan, siklus kemoterapi, stadium penyakit, keluarga yang merawat.</w:t>
      </w:r>
    </w:p>
    <w:p w14:paraId="6EB14D8B" w14:textId="39D247AA" w:rsidR="00E27818" w:rsidRPr="00301BE1" w:rsidRDefault="00E27818" w:rsidP="00301BE1">
      <w:pPr>
        <w:autoSpaceDE w:val="0"/>
        <w:autoSpaceDN w:val="0"/>
        <w:adjustRightInd w:val="0"/>
        <w:spacing w:after="0" w:line="240" w:lineRule="auto"/>
        <w:jc w:val="both"/>
        <w:rPr>
          <w:rFonts w:ascii="Times New Roman" w:eastAsia="SimSun" w:hAnsi="Times New Roman" w:cs="Times New Roman"/>
          <w:kern w:val="0"/>
          <w:sz w:val="24"/>
          <w:szCs w:val="24"/>
          <w:lang w:eastAsia="zh-CN" w:bidi="ar-SA"/>
          <w14:ligatures w14:val="none"/>
        </w:rPr>
      </w:pPr>
      <w:r w:rsidRPr="00301BE1">
        <w:rPr>
          <w:rFonts w:ascii="Times New Roman" w:eastAsia="Calibri" w:hAnsi="Times New Roman" w:cs="Times New Roman"/>
          <w:color w:val="000000"/>
          <w:sz w:val="24"/>
          <w:szCs w:val="24"/>
        </w:rPr>
        <w:t>1.</w:t>
      </w:r>
      <w:r w:rsidRPr="00301BE1">
        <w:rPr>
          <w:rFonts w:ascii="Times New Roman" w:eastAsia="SimSun" w:hAnsi="Times New Roman" w:cs="Times New Roman"/>
          <w:kern w:val="0"/>
          <w:sz w:val="24"/>
          <w:szCs w:val="24"/>
          <w:lang w:eastAsia="zh-CN" w:bidi="ar-SA"/>
          <w14:ligatures w14:val="none"/>
        </w:rPr>
        <w:t xml:space="preserve"> </w:t>
      </w:r>
      <w:bookmarkStart w:id="273" w:name="_Hlk158376165"/>
      <w:r w:rsidR="00D001CB" w:rsidRPr="00301BE1">
        <w:rPr>
          <w:rFonts w:ascii="Times New Roman" w:eastAsia="SimSun" w:hAnsi="Times New Roman" w:cs="Times New Roman"/>
          <w:kern w:val="0"/>
          <w:sz w:val="24"/>
          <w:szCs w:val="24"/>
          <w:lang w:eastAsia="zh-CN" w:bidi="ar-SA"/>
          <w14:ligatures w14:val="none"/>
        </w:rPr>
        <w:t xml:space="preserve">Karakteristik Responden Berdasarkan status dalam keluaraga. </w:t>
      </w:r>
    </w:p>
    <w:p w14:paraId="22F8AD08" w14:textId="77777777" w:rsidR="00E27818" w:rsidRPr="00301BE1" w:rsidRDefault="00E27818" w:rsidP="00301BE1">
      <w:pPr>
        <w:autoSpaceDE w:val="0"/>
        <w:autoSpaceDN w:val="0"/>
        <w:adjustRightInd w:val="0"/>
        <w:spacing w:after="0" w:line="240" w:lineRule="auto"/>
        <w:jc w:val="both"/>
        <w:rPr>
          <w:rFonts w:ascii="Times New Roman" w:eastAsia="Calibri" w:hAnsi="Times New Roman" w:cs="Times New Roman"/>
          <w:kern w:val="0"/>
          <w:sz w:val="24"/>
          <w:szCs w:val="24"/>
          <w:lang w:bidi="ar-SA"/>
          <w14:ligatures w14:val="none"/>
        </w:rPr>
      </w:pPr>
    </w:p>
    <w:p w14:paraId="6E88E0F7" w14:textId="708D6257" w:rsidR="00F01A22" w:rsidRPr="00301BE1" w:rsidRDefault="00F01A22" w:rsidP="006326C3">
      <w:pPr>
        <w:pStyle w:val="Keterangan"/>
        <w:keepNext/>
        <w:ind w:left="990" w:hanging="990"/>
        <w:jc w:val="both"/>
        <w:rPr>
          <w:rFonts w:ascii="Times New Roman" w:hAnsi="Times New Roman" w:cs="Times New Roman"/>
          <w:i w:val="0"/>
          <w:iCs w:val="0"/>
          <w:color w:val="0D0D0D" w:themeColor="text1" w:themeTint="F2"/>
          <w:sz w:val="24"/>
          <w:szCs w:val="24"/>
        </w:rPr>
      </w:pPr>
      <w:bookmarkStart w:id="274" w:name="_Toc159061862"/>
      <w:bookmarkEnd w:id="273"/>
      <w:r w:rsidRPr="00E319D7">
        <w:rPr>
          <w:rFonts w:ascii="Times New Roman" w:hAnsi="Times New Roman" w:cs="Times New Roman"/>
          <w:b/>
          <w:bCs/>
          <w:i w:val="0"/>
          <w:iCs w:val="0"/>
          <w:color w:val="0D0D0D" w:themeColor="text1" w:themeTint="F2"/>
          <w:sz w:val="24"/>
          <w:szCs w:val="24"/>
        </w:rPr>
        <w:t>Tabel 5</w:t>
      </w:r>
      <w:r w:rsidR="00027842" w:rsidRPr="00E319D7">
        <w:rPr>
          <w:rFonts w:ascii="Times New Roman" w:hAnsi="Times New Roman" w:cs="Times New Roman"/>
          <w:b/>
          <w:bCs/>
          <w:i w:val="0"/>
          <w:iCs w:val="0"/>
          <w:color w:val="0D0D0D" w:themeColor="text1" w:themeTint="F2"/>
          <w:sz w:val="24"/>
          <w:szCs w:val="24"/>
        </w:rPr>
        <w:t>.</w:t>
      </w:r>
      <w:r w:rsidRPr="00E319D7">
        <w:rPr>
          <w:rFonts w:ascii="Times New Roman" w:hAnsi="Times New Roman" w:cs="Times New Roman"/>
          <w:b/>
          <w:bCs/>
          <w:i w:val="0"/>
          <w:iCs w:val="0"/>
          <w:color w:val="0D0D0D" w:themeColor="text1" w:themeTint="F2"/>
          <w:sz w:val="24"/>
          <w:szCs w:val="24"/>
        </w:rPr>
        <w:fldChar w:fldCharType="begin"/>
      </w:r>
      <w:r w:rsidRPr="00E319D7">
        <w:rPr>
          <w:rFonts w:ascii="Times New Roman" w:hAnsi="Times New Roman" w:cs="Times New Roman"/>
          <w:b/>
          <w:bCs/>
          <w:i w:val="0"/>
          <w:iCs w:val="0"/>
          <w:color w:val="0D0D0D" w:themeColor="text1" w:themeTint="F2"/>
          <w:sz w:val="24"/>
          <w:szCs w:val="24"/>
        </w:rPr>
        <w:instrText xml:space="preserve"> SEQ Tabel_5 \* ARABIC </w:instrText>
      </w:r>
      <w:r w:rsidRPr="00E319D7">
        <w:rPr>
          <w:rFonts w:ascii="Times New Roman" w:hAnsi="Times New Roman" w:cs="Times New Roman"/>
          <w:b/>
          <w:bCs/>
          <w:i w:val="0"/>
          <w:iCs w:val="0"/>
          <w:color w:val="0D0D0D" w:themeColor="text1" w:themeTint="F2"/>
          <w:sz w:val="24"/>
          <w:szCs w:val="24"/>
        </w:rPr>
        <w:fldChar w:fldCharType="separate"/>
      </w:r>
      <w:r w:rsidR="00056CA9">
        <w:rPr>
          <w:rFonts w:ascii="Times New Roman" w:hAnsi="Times New Roman" w:cs="Times New Roman"/>
          <w:b/>
          <w:bCs/>
          <w:i w:val="0"/>
          <w:iCs w:val="0"/>
          <w:noProof/>
          <w:color w:val="0D0D0D" w:themeColor="text1" w:themeTint="F2"/>
          <w:sz w:val="24"/>
          <w:szCs w:val="24"/>
        </w:rPr>
        <w:t>1</w:t>
      </w:r>
      <w:r w:rsidRPr="00E319D7">
        <w:rPr>
          <w:rFonts w:ascii="Times New Roman" w:hAnsi="Times New Roman" w:cs="Times New Roman"/>
          <w:b/>
          <w:bCs/>
          <w:i w:val="0"/>
          <w:iCs w:val="0"/>
          <w:color w:val="0D0D0D" w:themeColor="text1" w:themeTint="F2"/>
          <w:sz w:val="24"/>
          <w:szCs w:val="24"/>
        </w:rPr>
        <w:fldChar w:fldCharType="end"/>
      </w:r>
      <w:r w:rsidR="00D6223E">
        <w:rPr>
          <w:rFonts w:ascii="Times New Roman" w:hAnsi="Times New Roman" w:cs="Times New Roman"/>
          <w:i w:val="0"/>
          <w:iCs w:val="0"/>
          <w:color w:val="0D0D0D" w:themeColor="text1" w:themeTint="F2"/>
          <w:sz w:val="24"/>
          <w:szCs w:val="24"/>
        </w:rPr>
        <w:t xml:space="preserve"> </w:t>
      </w:r>
      <w:r w:rsidRPr="00301BE1">
        <w:rPr>
          <w:rFonts w:ascii="Times New Roman" w:hAnsi="Times New Roman" w:cs="Times New Roman"/>
          <w:i w:val="0"/>
          <w:iCs w:val="0"/>
          <w:color w:val="0D0D0D" w:themeColor="text1" w:themeTint="F2"/>
          <w:sz w:val="24"/>
          <w:szCs w:val="24"/>
        </w:rPr>
        <w:t>Karakteristik Responden Berdasarkan Status Dalam Keluarga Di Ruang Rosela 2 RSUD.Dr.Soetomo Surabaya Pada Tanggal 15 Januari - 9 Februari 2024.</w:t>
      </w:r>
      <w:bookmarkEnd w:id="274"/>
    </w:p>
    <w:tbl>
      <w:tblPr>
        <w:tblStyle w:val="KisiTabel9"/>
        <w:tblpPr w:leftFromText="180" w:rightFromText="180" w:vertAnchor="text" w:horzAnchor="margin" w:tblpY="-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
        <w:gridCol w:w="3241"/>
        <w:gridCol w:w="2172"/>
        <w:gridCol w:w="1837"/>
      </w:tblGrid>
      <w:tr w:rsidR="00A37CBF" w:rsidRPr="00A37CBF" w14:paraId="643C685B" w14:textId="77777777" w:rsidTr="00A37CBF">
        <w:trPr>
          <w:trHeight w:val="293"/>
        </w:trPr>
        <w:tc>
          <w:tcPr>
            <w:tcW w:w="602" w:type="dxa"/>
            <w:tcBorders>
              <w:top w:val="single" w:sz="4" w:space="0" w:color="auto"/>
              <w:bottom w:val="single" w:sz="4" w:space="0" w:color="auto"/>
            </w:tcBorders>
          </w:tcPr>
          <w:p w14:paraId="17473818" w14:textId="77777777" w:rsidR="00A37CBF" w:rsidRPr="00A37CBF" w:rsidRDefault="00A37CBF" w:rsidP="00301BE1">
            <w:pPr>
              <w:jc w:val="both"/>
              <w:rPr>
                <w:rFonts w:ascii="Times New Roman" w:eastAsia="Calibri" w:hAnsi="Times New Roman" w:cs="Times New Roman"/>
                <w:sz w:val="24"/>
                <w:szCs w:val="24"/>
                <w:lang w:val="en-US" w:bidi="ar-SA"/>
              </w:rPr>
            </w:pPr>
            <w:r w:rsidRPr="00A37CBF">
              <w:rPr>
                <w:rFonts w:ascii="Times New Roman" w:eastAsia="Calibri" w:hAnsi="Times New Roman" w:cs="Times New Roman"/>
                <w:sz w:val="24"/>
                <w:szCs w:val="24"/>
                <w:lang w:val="en-US" w:bidi="ar-SA"/>
              </w:rPr>
              <w:t>No</w:t>
            </w:r>
          </w:p>
        </w:tc>
        <w:tc>
          <w:tcPr>
            <w:tcW w:w="3240" w:type="dxa"/>
            <w:tcBorders>
              <w:top w:val="single" w:sz="4" w:space="0" w:color="auto"/>
              <w:bottom w:val="single" w:sz="4" w:space="0" w:color="auto"/>
            </w:tcBorders>
          </w:tcPr>
          <w:p w14:paraId="223FA70B" w14:textId="77777777" w:rsidR="00A37CBF" w:rsidRPr="00A37CBF" w:rsidRDefault="00A37CBF" w:rsidP="00301BE1">
            <w:pPr>
              <w:jc w:val="both"/>
              <w:rPr>
                <w:rFonts w:ascii="Times New Roman" w:eastAsia="Calibri" w:hAnsi="Times New Roman" w:cs="Times New Roman"/>
                <w:sz w:val="24"/>
                <w:szCs w:val="24"/>
                <w:lang w:val="en-US" w:bidi="ar-SA"/>
              </w:rPr>
            </w:pPr>
            <w:r w:rsidRPr="00A37CBF">
              <w:rPr>
                <w:rFonts w:ascii="Times New Roman" w:eastAsia="Calibri" w:hAnsi="Times New Roman" w:cs="Times New Roman"/>
                <w:sz w:val="24"/>
                <w:szCs w:val="24"/>
                <w:lang w:val="en-US" w:bidi="ar-SA"/>
              </w:rPr>
              <w:t>Status keluarga</w:t>
            </w:r>
          </w:p>
        </w:tc>
        <w:tc>
          <w:tcPr>
            <w:tcW w:w="2172" w:type="dxa"/>
            <w:tcBorders>
              <w:top w:val="single" w:sz="4" w:space="0" w:color="auto"/>
              <w:bottom w:val="single" w:sz="4" w:space="0" w:color="auto"/>
            </w:tcBorders>
          </w:tcPr>
          <w:p w14:paraId="7EF81EEB" w14:textId="77777777" w:rsidR="00A37CBF" w:rsidRPr="00A37CBF" w:rsidRDefault="00A37CBF" w:rsidP="00301BE1">
            <w:pPr>
              <w:jc w:val="both"/>
              <w:rPr>
                <w:rFonts w:ascii="Times New Roman" w:eastAsia="Calibri" w:hAnsi="Times New Roman" w:cs="Times New Roman"/>
                <w:sz w:val="24"/>
                <w:szCs w:val="24"/>
                <w:lang w:val="en-US" w:bidi="ar-SA"/>
              </w:rPr>
            </w:pPr>
            <w:r w:rsidRPr="00A37CBF">
              <w:rPr>
                <w:rFonts w:ascii="Times New Roman" w:eastAsia="Calibri" w:hAnsi="Times New Roman" w:cs="Times New Roman"/>
                <w:sz w:val="24"/>
                <w:szCs w:val="24"/>
                <w:lang w:val="en-US" w:bidi="ar-SA"/>
              </w:rPr>
              <w:t>F</w:t>
            </w:r>
            <w:r w:rsidRPr="00301BE1">
              <w:rPr>
                <w:rFonts w:ascii="Times New Roman" w:eastAsia="Calibri" w:hAnsi="Times New Roman" w:cs="Times New Roman"/>
                <w:sz w:val="24"/>
                <w:szCs w:val="24"/>
                <w:lang w:val="en-US" w:bidi="ar-SA"/>
              </w:rPr>
              <w:t>rekuensi</w:t>
            </w:r>
          </w:p>
        </w:tc>
        <w:tc>
          <w:tcPr>
            <w:tcW w:w="1837" w:type="dxa"/>
            <w:tcBorders>
              <w:top w:val="single" w:sz="4" w:space="0" w:color="auto"/>
              <w:bottom w:val="single" w:sz="4" w:space="0" w:color="auto"/>
            </w:tcBorders>
          </w:tcPr>
          <w:p w14:paraId="0FC719FB" w14:textId="317143BD" w:rsidR="00A37CBF" w:rsidRPr="00A37CBF" w:rsidRDefault="00C82513" w:rsidP="00301BE1">
            <w:pPr>
              <w:jc w:val="both"/>
              <w:rPr>
                <w:rFonts w:ascii="Times New Roman" w:eastAsia="Calibri" w:hAnsi="Times New Roman" w:cs="Times New Roman"/>
                <w:sz w:val="24"/>
                <w:szCs w:val="24"/>
                <w:lang w:val="en-US" w:bidi="ar-SA"/>
              </w:rPr>
            </w:pPr>
            <w:r>
              <w:rPr>
                <w:rFonts w:ascii="Times New Roman" w:eastAsia="Calibri" w:hAnsi="Times New Roman" w:cs="Times New Roman"/>
                <w:sz w:val="24"/>
                <w:szCs w:val="24"/>
                <w:lang w:val="en-US" w:bidi="ar-SA"/>
              </w:rPr>
              <w:t>Pers</w:t>
            </w:r>
            <w:r w:rsidR="00A37CBF" w:rsidRPr="00301BE1">
              <w:rPr>
                <w:rFonts w:ascii="Times New Roman" w:eastAsia="Calibri" w:hAnsi="Times New Roman" w:cs="Times New Roman"/>
                <w:sz w:val="24"/>
                <w:szCs w:val="24"/>
                <w:lang w:val="en-US" w:bidi="ar-SA"/>
              </w:rPr>
              <w:t>e</w:t>
            </w:r>
            <w:r>
              <w:rPr>
                <w:rFonts w:ascii="Times New Roman" w:eastAsia="Calibri" w:hAnsi="Times New Roman" w:cs="Times New Roman"/>
                <w:sz w:val="24"/>
                <w:szCs w:val="24"/>
                <w:lang w:val="en-US" w:bidi="ar-SA"/>
              </w:rPr>
              <w:t>ntasi (</w:t>
            </w:r>
            <w:r w:rsidR="00A37CBF" w:rsidRPr="00A37CBF">
              <w:rPr>
                <w:rFonts w:ascii="Times New Roman" w:eastAsia="Calibri" w:hAnsi="Times New Roman" w:cs="Times New Roman"/>
                <w:sz w:val="24"/>
                <w:szCs w:val="24"/>
                <w:lang w:val="en-US" w:bidi="ar-SA"/>
              </w:rPr>
              <w:t>%</w:t>
            </w:r>
            <w:r>
              <w:rPr>
                <w:rFonts w:ascii="Times New Roman" w:eastAsia="Calibri" w:hAnsi="Times New Roman" w:cs="Times New Roman"/>
                <w:sz w:val="24"/>
                <w:szCs w:val="24"/>
                <w:lang w:val="en-US" w:bidi="ar-SA"/>
              </w:rPr>
              <w:t>)</w:t>
            </w:r>
          </w:p>
        </w:tc>
      </w:tr>
      <w:tr w:rsidR="00A37CBF" w:rsidRPr="00A37CBF" w14:paraId="227400FC" w14:textId="77777777" w:rsidTr="00A37CBF">
        <w:trPr>
          <w:trHeight w:val="282"/>
        </w:trPr>
        <w:tc>
          <w:tcPr>
            <w:tcW w:w="602" w:type="dxa"/>
            <w:tcBorders>
              <w:top w:val="single" w:sz="4" w:space="0" w:color="auto"/>
            </w:tcBorders>
          </w:tcPr>
          <w:p w14:paraId="7C7C5168" w14:textId="77777777" w:rsidR="00A37CBF" w:rsidRPr="00A37CBF" w:rsidRDefault="00A37CBF" w:rsidP="00301BE1">
            <w:pPr>
              <w:jc w:val="both"/>
              <w:rPr>
                <w:rFonts w:ascii="Times New Roman" w:eastAsia="Calibri" w:hAnsi="Times New Roman" w:cs="Times New Roman"/>
                <w:sz w:val="24"/>
                <w:szCs w:val="24"/>
                <w:lang w:val="en-US" w:bidi="ar-SA"/>
              </w:rPr>
            </w:pPr>
            <w:r w:rsidRPr="00A37CBF">
              <w:rPr>
                <w:rFonts w:ascii="Times New Roman" w:eastAsia="Calibri" w:hAnsi="Times New Roman" w:cs="Times New Roman"/>
                <w:sz w:val="24"/>
                <w:szCs w:val="24"/>
                <w:lang w:val="en-US" w:bidi="ar-SA"/>
              </w:rPr>
              <w:t>1</w:t>
            </w:r>
          </w:p>
        </w:tc>
        <w:tc>
          <w:tcPr>
            <w:tcW w:w="3240" w:type="dxa"/>
            <w:tcBorders>
              <w:top w:val="single" w:sz="4" w:space="0" w:color="auto"/>
            </w:tcBorders>
          </w:tcPr>
          <w:p w14:paraId="484C07A1" w14:textId="77777777" w:rsidR="00A37CBF" w:rsidRPr="00A37CBF" w:rsidRDefault="00A37CBF"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A37CBF">
              <w:rPr>
                <w:rFonts w:ascii="Times New Roman" w:eastAsia="Calibri" w:hAnsi="Times New Roman" w:cs="Times New Roman"/>
                <w:color w:val="000000"/>
                <w:sz w:val="24"/>
                <w:szCs w:val="24"/>
                <w:lang w:val="en-US" w:bidi="ar-SA"/>
              </w:rPr>
              <w:t>Kepala Keluarga</w:t>
            </w:r>
          </w:p>
        </w:tc>
        <w:tc>
          <w:tcPr>
            <w:tcW w:w="2172" w:type="dxa"/>
            <w:tcBorders>
              <w:top w:val="single" w:sz="4" w:space="0" w:color="auto"/>
            </w:tcBorders>
            <w:vAlign w:val="center"/>
          </w:tcPr>
          <w:p w14:paraId="27CD8747" w14:textId="77777777" w:rsidR="00A37CBF" w:rsidRPr="00A37CBF" w:rsidRDefault="00A37CBF"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A37CBF">
              <w:rPr>
                <w:rFonts w:ascii="Times New Roman" w:eastAsia="Calibri" w:hAnsi="Times New Roman" w:cs="Times New Roman"/>
                <w:color w:val="000000"/>
                <w:sz w:val="24"/>
                <w:szCs w:val="24"/>
                <w:lang w:val="en-US" w:bidi="ar-SA"/>
              </w:rPr>
              <w:t>26</w:t>
            </w:r>
          </w:p>
        </w:tc>
        <w:tc>
          <w:tcPr>
            <w:tcW w:w="1837" w:type="dxa"/>
            <w:tcBorders>
              <w:top w:val="single" w:sz="4" w:space="0" w:color="auto"/>
            </w:tcBorders>
            <w:vAlign w:val="center"/>
          </w:tcPr>
          <w:p w14:paraId="12CB75D4" w14:textId="77777777" w:rsidR="00A37CBF" w:rsidRPr="00A37CBF" w:rsidRDefault="00A37CBF"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A37CBF">
              <w:rPr>
                <w:rFonts w:ascii="Times New Roman" w:eastAsia="Calibri" w:hAnsi="Times New Roman" w:cs="Times New Roman"/>
                <w:color w:val="000000"/>
                <w:sz w:val="24"/>
                <w:szCs w:val="24"/>
                <w:lang w:val="en-US" w:bidi="ar-SA"/>
              </w:rPr>
              <w:t>54,2</w:t>
            </w:r>
          </w:p>
        </w:tc>
      </w:tr>
      <w:tr w:rsidR="00A37CBF" w:rsidRPr="00A37CBF" w14:paraId="4788995F" w14:textId="77777777" w:rsidTr="00A37CBF">
        <w:trPr>
          <w:trHeight w:val="293"/>
        </w:trPr>
        <w:tc>
          <w:tcPr>
            <w:tcW w:w="602" w:type="dxa"/>
          </w:tcPr>
          <w:p w14:paraId="57569B83" w14:textId="77777777" w:rsidR="00A37CBF" w:rsidRPr="00A37CBF" w:rsidRDefault="00A37CBF" w:rsidP="00301BE1">
            <w:pPr>
              <w:jc w:val="both"/>
              <w:rPr>
                <w:rFonts w:ascii="Times New Roman" w:eastAsia="Calibri" w:hAnsi="Times New Roman" w:cs="Times New Roman"/>
                <w:sz w:val="24"/>
                <w:szCs w:val="24"/>
                <w:lang w:val="en-US" w:bidi="ar-SA"/>
              </w:rPr>
            </w:pPr>
            <w:r w:rsidRPr="00A37CBF">
              <w:rPr>
                <w:rFonts w:ascii="Times New Roman" w:eastAsia="Calibri" w:hAnsi="Times New Roman" w:cs="Times New Roman"/>
                <w:sz w:val="24"/>
                <w:szCs w:val="24"/>
                <w:lang w:val="en-US" w:bidi="ar-SA"/>
              </w:rPr>
              <w:t>2</w:t>
            </w:r>
          </w:p>
        </w:tc>
        <w:tc>
          <w:tcPr>
            <w:tcW w:w="3240" w:type="dxa"/>
          </w:tcPr>
          <w:p w14:paraId="3098D3DF" w14:textId="77777777" w:rsidR="00A37CBF" w:rsidRPr="00A37CBF" w:rsidRDefault="00A37CBF"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A37CBF">
              <w:rPr>
                <w:rFonts w:ascii="Times New Roman" w:eastAsia="Calibri" w:hAnsi="Times New Roman" w:cs="Times New Roman"/>
                <w:color w:val="000000"/>
                <w:sz w:val="24"/>
                <w:szCs w:val="24"/>
                <w:lang w:val="en-US" w:bidi="ar-SA"/>
              </w:rPr>
              <w:t>Istri</w:t>
            </w:r>
          </w:p>
        </w:tc>
        <w:tc>
          <w:tcPr>
            <w:tcW w:w="2172" w:type="dxa"/>
            <w:vAlign w:val="center"/>
          </w:tcPr>
          <w:p w14:paraId="7204DF56" w14:textId="77777777" w:rsidR="00A37CBF" w:rsidRPr="00A37CBF" w:rsidRDefault="00A37CBF"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A37CBF">
              <w:rPr>
                <w:rFonts w:ascii="Times New Roman" w:eastAsia="Calibri" w:hAnsi="Times New Roman" w:cs="Times New Roman"/>
                <w:color w:val="000000"/>
                <w:sz w:val="24"/>
                <w:szCs w:val="24"/>
                <w:lang w:val="en-US" w:bidi="ar-SA"/>
              </w:rPr>
              <w:t>15</w:t>
            </w:r>
          </w:p>
        </w:tc>
        <w:tc>
          <w:tcPr>
            <w:tcW w:w="1837" w:type="dxa"/>
            <w:vAlign w:val="center"/>
          </w:tcPr>
          <w:p w14:paraId="3FF8D177" w14:textId="77777777" w:rsidR="00A37CBF" w:rsidRPr="00A37CBF" w:rsidRDefault="00A37CBF"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A37CBF">
              <w:rPr>
                <w:rFonts w:ascii="Times New Roman" w:eastAsia="Calibri" w:hAnsi="Times New Roman" w:cs="Times New Roman"/>
                <w:color w:val="000000"/>
                <w:sz w:val="24"/>
                <w:szCs w:val="24"/>
                <w:lang w:val="en-US" w:bidi="ar-SA"/>
              </w:rPr>
              <w:t>31,3</w:t>
            </w:r>
          </w:p>
        </w:tc>
      </w:tr>
      <w:tr w:rsidR="00A37CBF" w:rsidRPr="00A37CBF" w14:paraId="614C411C" w14:textId="77777777" w:rsidTr="00A37CBF">
        <w:trPr>
          <w:trHeight w:val="282"/>
        </w:trPr>
        <w:tc>
          <w:tcPr>
            <w:tcW w:w="602" w:type="dxa"/>
          </w:tcPr>
          <w:p w14:paraId="5E70B4DD" w14:textId="77777777" w:rsidR="00A37CBF" w:rsidRPr="00A37CBF" w:rsidRDefault="00A37CBF" w:rsidP="00301BE1">
            <w:pPr>
              <w:jc w:val="both"/>
              <w:rPr>
                <w:rFonts w:ascii="Times New Roman" w:eastAsia="Calibri" w:hAnsi="Times New Roman" w:cs="Times New Roman"/>
                <w:sz w:val="24"/>
                <w:szCs w:val="24"/>
                <w:lang w:val="en-US" w:bidi="ar-SA"/>
              </w:rPr>
            </w:pPr>
            <w:r w:rsidRPr="00A37CBF">
              <w:rPr>
                <w:rFonts w:ascii="Times New Roman" w:eastAsia="Calibri" w:hAnsi="Times New Roman" w:cs="Times New Roman"/>
                <w:sz w:val="24"/>
                <w:szCs w:val="24"/>
                <w:lang w:val="en-US" w:bidi="ar-SA"/>
              </w:rPr>
              <w:t>3</w:t>
            </w:r>
          </w:p>
        </w:tc>
        <w:tc>
          <w:tcPr>
            <w:tcW w:w="3240" w:type="dxa"/>
          </w:tcPr>
          <w:p w14:paraId="24D77CF2" w14:textId="77777777" w:rsidR="00A37CBF" w:rsidRPr="00A37CBF" w:rsidRDefault="00A37CBF"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A37CBF">
              <w:rPr>
                <w:rFonts w:ascii="Times New Roman" w:eastAsia="Calibri" w:hAnsi="Times New Roman" w:cs="Times New Roman"/>
                <w:color w:val="000000"/>
                <w:sz w:val="24"/>
                <w:szCs w:val="24"/>
                <w:lang w:val="en-US" w:bidi="ar-SA"/>
              </w:rPr>
              <w:t>Anak</w:t>
            </w:r>
          </w:p>
        </w:tc>
        <w:tc>
          <w:tcPr>
            <w:tcW w:w="2172" w:type="dxa"/>
            <w:vAlign w:val="center"/>
          </w:tcPr>
          <w:p w14:paraId="79E110A6" w14:textId="77777777" w:rsidR="00A37CBF" w:rsidRPr="00A37CBF" w:rsidRDefault="00A37CBF"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A37CBF">
              <w:rPr>
                <w:rFonts w:ascii="Times New Roman" w:eastAsia="Calibri" w:hAnsi="Times New Roman" w:cs="Times New Roman"/>
                <w:color w:val="000000"/>
                <w:sz w:val="24"/>
                <w:szCs w:val="24"/>
                <w:lang w:val="en-US" w:bidi="ar-SA"/>
              </w:rPr>
              <w:t>1</w:t>
            </w:r>
          </w:p>
        </w:tc>
        <w:tc>
          <w:tcPr>
            <w:tcW w:w="1837" w:type="dxa"/>
            <w:vAlign w:val="center"/>
          </w:tcPr>
          <w:p w14:paraId="4A48AE1C" w14:textId="77777777" w:rsidR="00A37CBF" w:rsidRPr="00A37CBF" w:rsidRDefault="00A37CBF"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A37CBF">
              <w:rPr>
                <w:rFonts w:ascii="Times New Roman" w:eastAsia="Calibri" w:hAnsi="Times New Roman" w:cs="Times New Roman"/>
                <w:color w:val="000000"/>
                <w:sz w:val="24"/>
                <w:szCs w:val="24"/>
                <w:lang w:val="en-US" w:bidi="ar-SA"/>
              </w:rPr>
              <w:t>2,1</w:t>
            </w:r>
          </w:p>
        </w:tc>
      </w:tr>
      <w:tr w:rsidR="00301BE1" w:rsidRPr="00A37CBF" w14:paraId="2DAE22E8" w14:textId="77777777" w:rsidTr="00A37CBF">
        <w:trPr>
          <w:trHeight w:val="293"/>
        </w:trPr>
        <w:tc>
          <w:tcPr>
            <w:tcW w:w="602" w:type="dxa"/>
            <w:tcBorders>
              <w:bottom w:val="single" w:sz="4" w:space="0" w:color="auto"/>
            </w:tcBorders>
          </w:tcPr>
          <w:p w14:paraId="456AC050" w14:textId="77777777" w:rsidR="00A37CBF" w:rsidRPr="00A37CBF" w:rsidRDefault="00A37CBF" w:rsidP="00301BE1">
            <w:pPr>
              <w:jc w:val="both"/>
              <w:rPr>
                <w:rFonts w:ascii="Times New Roman" w:eastAsia="Calibri" w:hAnsi="Times New Roman" w:cs="Times New Roman"/>
                <w:sz w:val="24"/>
                <w:szCs w:val="24"/>
                <w:lang w:val="en-US" w:bidi="ar-SA"/>
              </w:rPr>
            </w:pPr>
            <w:r w:rsidRPr="00A37CBF">
              <w:rPr>
                <w:rFonts w:ascii="Times New Roman" w:eastAsia="Calibri" w:hAnsi="Times New Roman" w:cs="Times New Roman"/>
                <w:sz w:val="24"/>
                <w:szCs w:val="24"/>
                <w:lang w:val="en-US" w:bidi="ar-SA"/>
              </w:rPr>
              <w:t>4</w:t>
            </w:r>
          </w:p>
        </w:tc>
        <w:tc>
          <w:tcPr>
            <w:tcW w:w="3240" w:type="dxa"/>
            <w:tcBorders>
              <w:bottom w:val="single" w:sz="4" w:space="0" w:color="auto"/>
            </w:tcBorders>
          </w:tcPr>
          <w:p w14:paraId="2B60A18B" w14:textId="77777777" w:rsidR="00A37CBF" w:rsidRPr="00A37CBF" w:rsidRDefault="00A37CBF"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A37CBF">
              <w:rPr>
                <w:rFonts w:ascii="Times New Roman" w:eastAsia="Calibri" w:hAnsi="Times New Roman" w:cs="Times New Roman"/>
                <w:color w:val="000000"/>
                <w:sz w:val="24"/>
                <w:szCs w:val="24"/>
                <w:lang w:val="en-US" w:bidi="ar-SA"/>
              </w:rPr>
              <w:t>Orang tua</w:t>
            </w:r>
          </w:p>
        </w:tc>
        <w:tc>
          <w:tcPr>
            <w:tcW w:w="2172" w:type="dxa"/>
            <w:tcBorders>
              <w:bottom w:val="single" w:sz="4" w:space="0" w:color="auto"/>
            </w:tcBorders>
            <w:vAlign w:val="center"/>
          </w:tcPr>
          <w:p w14:paraId="35221B3A" w14:textId="77777777" w:rsidR="00A37CBF" w:rsidRPr="00A37CBF" w:rsidRDefault="00A37CBF"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A37CBF">
              <w:rPr>
                <w:rFonts w:ascii="Times New Roman" w:eastAsia="Calibri" w:hAnsi="Times New Roman" w:cs="Times New Roman"/>
                <w:color w:val="000000"/>
                <w:sz w:val="24"/>
                <w:szCs w:val="24"/>
                <w:lang w:val="en-US" w:bidi="ar-SA"/>
              </w:rPr>
              <w:t>6</w:t>
            </w:r>
          </w:p>
        </w:tc>
        <w:tc>
          <w:tcPr>
            <w:tcW w:w="1837" w:type="dxa"/>
            <w:tcBorders>
              <w:bottom w:val="single" w:sz="4" w:space="0" w:color="auto"/>
            </w:tcBorders>
            <w:vAlign w:val="center"/>
          </w:tcPr>
          <w:p w14:paraId="787B4FB7" w14:textId="77777777" w:rsidR="00A37CBF" w:rsidRPr="00A37CBF" w:rsidRDefault="00A37CBF"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A37CBF">
              <w:rPr>
                <w:rFonts w:ascii="Times New Roman" w:eastAsia="Calibri" w:hAnsi="Times New Roman" w:cs="Times New Roman"/>
                <w:color w:val="000000"/>
                <w:sz w:val="24"/>
                <w:szCs w:val="24"/>
                <w:lang w:val="en-US" w:bidi="ar-SA"/>
              </w:rPr>
              <w:t>12,5</w:t>
            </w:r>
          </w:p>
        </w:tc>
      </w:tr>
      <w:tr w:rsidR="00A37CBF" w:rsidRPr="00A37CBF" w14:paraId="533862D7" w14:textId="77777777" w:rsidTr="00A37CBF">
        <w:trPr>
          <w:trHeight w:val="293"/>
        </w:trPr>
        <w:tc>
          <w:tcPr>
            <w:tcW w:w="3843" w:type="dxa"/>
            <w:gridSpan w:val="2"/>
            <w:tcBorders>
              <w:top w:val="single" w:sz="4" w:space="0" w:color="auto"/>
              <w:bottom w:val="single" w:sz="4" w:space="0" w:color="auto"/>
            </w:tcBorders>
          </w:tcPr>
          <w:p w14:paraId="0C7DE8D7" w14:textId="3184B212" w:rsidR="00A37CBF" w:rsidRPr="00A37CBF" w:rsidRDefault="001D2E9F" w:rsidP="00301BE1">
            <w:pPr>
              <w:jc w:val="both"/>
              <w:rPr>
                <w:rFonts w:ascii="Times New Roman" w:eastAsia="Calibri" w:hAnsi="Times New Roman" w:cs="Times New Roman"/>
                <w:sz w:val="24"/>
                <w:szCs w:val="24"/>
                <w:lang w:val="en-US" w:bidi="ar-SA"/>
              </w:rPr>
            </w:pPr>
            <w:r>
              <w:rPr>
                <w:rFonts w:ascii="Times New Roman" w:eastAsia="Calibri" w:hAnsi="Times New Roman" w:cs="Times New Roman"/>
                <w:sz w:val="24"/>
                <w:szCs w:val="24"/>
                <w:lang w:val="en-US" w:bidi="ar-SA"/>
              </w:rPr>
              <w:t>Total</w:t>
            </w:r>
          </w:p>
        </w:tc>
        <w:tc>
          <w:tcPr>
            <w:tcW w:w="2172" w:type="dxa"/>
            <w:tcBorders>
              <w:top w:val="single" w:sz="4" w:space="0" w:color="auto"/>
              <w:bottom w:val="single" w:sz="4" w:space="0" w:color="auto"/>
            </w:tcBorders>
          </w:tcPr>
          <w:p w14:paraId="555A2951" w14:textId="77777777" w:rsidR="00A37CBF" w:rsidRPr="00A37CBF" w:rsidRDefault="00A37CBF" w:rsidP="00301BE1">
            <w:pPr>
              <w:jc w:val="both"/>
              <w:rPr>
                <w:rFonts w:ascii="Times New Roman" w:eastAsia="Calibri" w:hAnsi="Times New Roman" w:cs="Times New Roman"/>
                <w:sz w:val="24"/>
                <w:szCs w:val="24"/>
                <w:lang w:val="en-US" w:bidi="ar-SA"/>
              </w:rPr>
            </w:pPr>
            <w:r w:rsidRPr="00A37CBF">
              <w:rPr>
                <w:rFonts w:ascii="Times New Roman" w:eastAsia="Calibri" w:hAnsi="Times New Roman" w:cs="Times New Roman"/>
                <w:sz w:val="24"/>
                <w:szCs w:val="24"/>
                <w:lang w:val="en-US" w:bidi="ar-SA"/>
              </w:rPr>
              <w:t>48</w:t>
            </w:r>
          </w:p>
        </w:tc>
        <w:tc>
          <w:tcPr>
            <w:tcW w:w="1837" w:type="dxa"/>
            <w:tcBorders>
              <w:top w:val="single" w:sz="4" w:space="0" w:color="auto"/>
              <w:bottom w:val="single" w:sz="4" w:space="0" w:color="auto"/>
            </w:tcBorders>
          </w:tcPr>
          <w:p w14:paraId="7EEFDE84" w14:textId="77777777" w:rsidR="00A37CBF" w:rsidRPr="00A37CBF" w:rsidRDefault="00A37CBF" w:rsidP="00301BE1">
            <w:pPr>
              <w:jc w:val="both"/>
              <w:rPr>
                <w:rFonts w:ascii="Times New Roman" w:eastAsia="Calibri" w:hAnsi="Times New Roman" w:cs="Times New Roman"/>
                <w:sz w:val="24"/>
                <w:szCs w:val="24"/>
                <w:lang w:val="en-US" w:bidi="ar-SA"/>
              </w:rPr>
            </w:pPr>
            <w:r w:rsidRPr="00A37CBF">
              <w:rPr>
                <w:rFonts w:ascii="Times New Roman" w:eastAsia="Calibri" w:hAnsi="Times New Roman" w:cs="Times New Roman"/>
                <w:sz w:val="24"/>
                <w:szCs w:val="24"/>
                <w:lang w:val="en-US" w:bidi="ar-SA"/>
              </w:rPr>
              <w:t>100</w:t>
            </w:r>
          </w:p>
        </w:tc>
      </w:tr>
    </w:tbl>
    <w:p w14:paraId="0AF1E591" w14:textId="7EF11CFD" w:rsidR="00C82513" w:rsidRPr="00301BE1" w:rsidRDefault="009D66AE" w:rsidP="00301BE1">
      <w:pPr>
        <w:tabs>
          <w:tab w:val="left" w:pos="720"/>
        </w:tabs>
        <w:spacing w:after="0" w:line="240" w:lineRule="auto"/>
        <w:jc w:val="both"/>
        <w:rPr>
          <w:rFonts w:ascii="Times New Roman" w:eastAsia="Calibri" w:hAnsi="Times New Roman" w:cs="Times New Roman"/>
          <w:kern w:val="0"/>
          <w:sz w:val="24"/>
          <w:szCs w:val="24"/>
          <w:lang w:val="en-US" w:bidi="ar-SA"/>
          <w14:ligatures w14:val="none"/>
        </w:rPr>
      </w:pPr>
      <w:r w:rsidRPr="00301BE1">
        <w:rPr>
          <w:rFonts w:ascii="Times New Roman" w:eastAsia="Calibri" w:hAnsi="Times New Roman" w:cs="Times New Roman"/>
          <w:kern w:val="0"/>
          <w:sz w:val="24"/>
          <w:szCs w:val="24"/>
          <w:lang w:val="en-US" w:bidi="ar-SA"/>
          <w14:ligatures w14:val="none"/>
        </w:rPr>
        <w:tab/>
      </w:r>
    </w:p>
    <w:p w14:paraId="5747FDB8" w14:textId="689EB5A1" w:rsidR="00845B2E" w:rsidRPr="00301BE1" w:rsidRDefault="00F40356" w:rsidP="00301BE1">
      <w:pPr>
        <w:tabs>
          <w:tab w:val="left" w:pos="720"/>
        </w:tabs>
        <w:spacing w:after="0" w:line="480" w:lineRule="auto"/>
        <w:jc w:val="both"/>
        <w:rPr>
          <w:rFonts w:ascii="Times New Roman" w:eastAsia="Calibri" w:hAnsi="Times New Roman" w:cs="Times New Roman"/>
          <w:kern w:val="0"/>
          <w:sz w:val="24"/>
          <w:szCs w:val="24"/>
          <w:lang w:val="en-US" w:bidi="ar-SA"/>
          <w14:ligatures w14:val="none"/>
        </w:rPr>
      </w:pPr>
      <w:r w:rsidRPr="00301BE1">
        <w:rPr>
          <w:rFonts w:ascii="Times New Roman" w:eastAsia="Calibri" w:hAnsi="Times New Roman" w:cs="Times New Roman"/>
          <w:kern w:val="0"/>
          <w:sz w:val="24"/>
          <w:szCs w:val="24"/>
          <w:lang w:val="en-US" w:bidi="ar-SA"/>
          <w14:ligatures w14:val="none"/>
        </w:rPr>
        <w:tab/>
      </w:r>
      <w:r w:rsidR="00D001CB" w:rsidRPr="00301BE1">
        <w:rPr>
          <w:rFonts w:ascii="Times New Roman" w:eastAsia="Calibri" w:hAnsi="Times New Roman" w:cs="Times New Roman"/>
          <w:kern w:val="0"/>
          <w:sz w:val="24"/>
          <w:szCs w:val="24"/>
          <w:lang w:val="en-US" w:bidi="ar-SA"/>
          <w14:ligatures w14:val="none"/>
        </w:rPr>
        <w:t xml:space="preserve">Berdasar tabel 5.1 menjelaskan distribusi status keluarga pasien kanker </w:t>
      </w:r>
      <w:r w:rsidR="00D001CB" w:rsidRPr="00301BE1">
        <w:rPr>
          <w:rFonts w:ascii="Times New Roman" w:eastAsia="Calibri" w:hAnsi="Times New Roman" w:cs="Times New Roman"/>
          <w:color w:val="000000"/>
          <w:kern w:val="0"/>
          <w:sz w:val="24"/>
          <w:szCs w:val="24"/>
          <w:lang w:val="en-US" w:bidi="ar-SA"/>
          <w14:ligatures w14:val="none"/>
        </w:rPr>
        <w:t xml:space="preserve">kanker kolorektal diatas didapatkan </w:t>
      </w:r>
      <w:r w:rsidR="0078417A" w:rsidRPr="00301BE1">
        <w:rPr>
          <w:rFonts w:ascii="Times New Roman" w:eastAsia="Calibri" w:hAnsi="Times New Roman" w:cs="Times New Roman"/>
          <w:color w:val="000000"/>
          <w:kern w:val="0"/>
          <w:sz w:val="24"/>
          <w:szCs w:val="24"/>
          <w:lang w:val="en-US" w:bidi="ar-SA"/>
          <w14:ligatures w14:val="none"/>
        </w:rPr>
        <w:t xml:space="preserve">paling banyak status pasien sebagai kepala keluarga adalah 26 orang </w:t>
      </w:r>
      <w:r w:rsidR="00D001CB" w:rsidRPr="00301BE1">
        <w:rPr>
          <w:rFonts w:ascii="Times New Roman" w:eastAsia="Calibri" w:hAnsi="Times New Roman" w:cs="Times New Roman"/>
          <w:color w:val="000000"/>
          <w:kern w:val="0"/>
          <w:sz w:val="24"/>
          <w:szCs w:val="24"/>
          <w:lang w:val="en-US" w:bidi="ar-SA"/>
          <w14:ligatures w14:val="none"/>
        </w:rPr>
        <w:t>(54,2%)</w:t>
      </w:r>
      <w:r w:rsidR="0078417A" w:rsidRPr="00301BE1">
        <w:rPr>
          <w:rFonts w:ascii="Times New Roman" w:eastAsia="Calibri" w:hAnsi="Times New Roman" w:cs="Times New Roman"/>
          <w:color w:val="000000"/>
          <w:kern w:val="0"/>
          <w:sz w:val="24"/>
          <w:szCs w:val="24"/>
          <w:lang w:val="en-US" w:bidi="ar-SA"/>
          <w14:ligatures w14:val="none"/>
        </w:rPr>
        <w:t xml:space="preserve">, status sebagai istri atau ibu rumah tangga sebanyak 15 orang (31,3%), </w:t>
      </w:r>
      <w:r w:rsidR="00C82513" w:rsidRPr="00301BE1">
        <w:rPr>
          <w:rFonts w:ascii="Times New Roman" w:eastAsia="Calibri" w:hAnsi="Times New Roman" w:cs="Times New Roman"/>
          <w:color w:val="000000"/>
          <w:kern w:val="0"/>
          <w:sz w:val="24"/>
          <w:szCs w:val="24"/>
          <w:lang w:val="en-US" w:bidi="ar-SA"/>
          <w14:ligatures w14:val="none"/>
        </w:rPr>
        <w:t>status sebagai orang tua 6 orang (12.5%)</w:t>
      </w:r>
      <w:r w:rsidR="00C82513">
        <w:rPr>
          <w:rFonts w:ascii="Times New Roman" w:eastAsia="Calibri" w:hAnsi="Times New Roman" w:cs="Times New Roman"/>
          <w:color w:val="000000"/>
          <w:kern w:val="0"/>
          <w:sz w:val="24"/>
          <w:szCs w:val="24"/>
          <w:lang w:val="en-US" w:bidi="ar-SA"/>
          <w14:ligatures w14:val="none"/>
        </w:rPr>
        <w:t xml:space="preserve">, </w:t>
      </w:r>
      <w:r w:rsidR="00D001CB" w:rsidRPr="00301BE1">
        <w:rPr>
          <w:rFonts w:ascii="Times New Roman" w:eastAsia="Calibri" w:hAnsi="Times New Roman" w:cs="Times New Roman"/>
          <w:color w:val="000000"/>
          <w:kern w:val="0"/>
          <w:sz w:val="24"/>
          <w:szCs w:val="24"/>
          <w:lang w:val="en-US" w:bidi="ar-SA"/>
          <w14:ligatures w14:val="none"/>
        </w:rPr>
        <w:t xml:space="preserve">status </w:t>
      </w:r>
      <w:r w:rsidR="0078417A" w:rsidRPr="00301BE1">
        <w:rPr>
          <w:rFonts w:ascii="Times New Roman" w:eastAsia="Calibri" w:hAnsi="Times New Roman" w:cs="Times New Roman"/>
          <w:color w:val="000000"/>
          <w:kern w:val="0"/>
          <w:sz w:val="24"/>
          <w:szCs w:val="24"/>
          <w:lang w:val="en-US" w:bidi="ar-SA"/>
          <w14:ligatures w14:val="none"/>
        </w:rPr>
        <w:t xml:space="preserve">sebagai anak 1 orang (2.1%), </w:t>
      </w:r>
    </w:p>
    <w:p w14:paraId="6AB627D6" w14:textId="49D73ECE" w:rsidR="00845B2E" w:rsidRPr="00301BE1" w:rsidRDefault="00845B2E" w:rsidP="00301BE1">
      <w:pPr>
        <w:autoSpaceDE w:val="0"/>
        <w:autoSpaceDN w:val="0"/>
        <w:adjustRightInd w:val="0"/>
        <w:spacing w:after="0" w:line="240" w:lineRule="auto"/>
        <w:jc w:val="both"/>
        <w:rPr>
          <w:rFonts w:ascii="Times New Roman" w:eastAsia="Calibri" w:hAnsi="Times New Roman" w:cs="Times New Roman"/>
          <w:color w:val="000000"/>
          <w:kern w:val="0"/>
          <w:sz w:val="24"/>
          <w:szCs w:val="24"/>
          <w:lang w:val="fi-FI" w:bidi="ar-SA"/>
          <w14:ligatures w14:val="none"/>
        </w:rPr>
      </w:pPr>
      <w:r w:rsidRPr="00301BE1">
        <w:rPr>
          <w:rFonts w:ascii="Times New Roman" w:eastAsia="Calibri" w:hAnsi="Times New Roman" w:cs="Times New Roman"/>
          <w:color w:val="000000"/>
          <w:kern w:val="0"/>
          <w:sz w:val="24"/>
          <w:szCs w:val="24"/>
          <w:lang w:val="fi-FI" w:bidi="ar-SA"/>
          <w14:ligatures w14:val="none"/>
        </w:rPr>
        <w:t xml:space="preserve">2. </w:t>
      </w:r>
      <w:r w:rsidRPr="00301BE1">
        <w:rPr>
          <w:rFonts w:ascii="Times New Roman" w:eastAsia="SimSun" w:hAnsi="Times New Roman" w:cs="Times New Roman"/>
          <w:kern w:val="0"/>
          <w:sz w:val="24"/>
          <w:szCs w:val="24"/>
          <w:lang w:val="fi-FI" w:eastAsia="zh-CN" w:bidi="ar-SA"/>
          <w14:ligatures w14:val="none"/>
        </w:rPr>
        <w:t>Karakteristik Responden Berdasarkan Jenis Kelamin</w:t>
      </w:r>
    </w:p>
    <w:p w14:paraId="19888550" w14:textId="77777777" w:rsidR="00845B2E" w:rsidRPr="00301BE1" w:rsidRDefault="00845B2E" w:rsidP="00301BE1">
      <w:pPr>
        <w:autoSpaceDE w:val="0"/>
        <w:autoSpaceDN w:val="0"/>
        <w:adjustRightInd w:val="0"/>
        <w:spacing w:after="0" w:line="240" w:lineRule="auto"/>
        <w:jc w:val="both"/>
        <w:rPr>
          <w:rFonts w:ascii="Times New Roman" w:eastAsia="Calibri" w:hAnsi="Times New Roman" w:cs="Times New Roman"/>
          <w:color w:val="000000"/>
          <w:kern w:val="0"/>
          <w:sz w:val="24"/>
          <w:szCs w:val="24"/>
          <w:lang w:val="fi-FI" w:bidi="ar-SA"/>
          <w14:ligatures w14:val="none"/>
        </w:rPr>
      </w:pPr>
    </w:p>
    <w:p w14:paraId="63D84ED6" w14:textId="4D1D8F1D" w:rsidR="00A37CBF" w:rsidRPr="00301BE1" w:rsidRDefault="00A37CBF" w:rsidP="006326C3">
      <w:pPr>
        <w:pStyle w:val="Keterangan"/>
        <w:keepNext/>
        <w:ind w:left="990" w:hanging="990"/>
        <w:jc w:val="both"/>
        <w:rPr>
          <w:rFonts w:ascii="Times New Roman" w:hAnsi="Times New Roman" w:cs="Times New Roman"/>
          <w:i w:val="0"/>
          <w:iCs w:val="0"/>
          <w:color w:val="0D0D0D" w:themeColor="text1" w:themeTint="F2"/>
          <w:sz w:val="24"/>
          <w:szCs w:val="24"/>
        </w:rPr>
      </w:pPr>
      <w:bookmarkStart w:id="275" w:name="_Toc159061863"/>
      <w:r w:rsidRPr="00E319D7">
        <w:rPr>
          <w:rFonts w:ascii="Times New Roman" w:hAnsi="Times New Roman" w:cs="Times New Roman"/>
          <w:b/>
          <w:bCs/>
          <w:i w:val="0"/>
          <w:iCs w:val="0"/>
          <w:color w:val="0D0D0D" w:themeColor="text1" w:themeTint="F2"/>
          <w:sz w:val="24"/>
          <w:szCs w:val="24"/>
        </w:rPr>
        <w:t>Tabel 5</w:t>
      </w:r>
      <w:r w:rsidR="00027842" w:rsidRPr="00E319D7">
        <w:rPr>
          <w:rFonts w:ascii="Times New Roman" w:hAnsi="Times New Roman" w:cs="Times New Roman"/>
          <w:b/>
          <w:bCs/>
          <w:i w:val="0"/>
          <w:iCs w:val="0"/>
          <w:color w:val="0D0D0D" w:themeColor="text1" w:themeTint="F2"/>
          <w:sz w:val="24"/>
          <w:szCs w:val="24"/>
          <w:lang w:val="fi-FI"/>
        </w:rPr>
        <w:t>.</w:t>
      </w:r>
      <w:r w:rsidRPr="00E319D7">
        <w:rPr>
          <w:rFonts w:ascii="Times New Roman" w:hAnsi="Times New Roman" w:cs="Times New Roman"/>
          <w:b/>
          <w:bCs/>
          <w:i w:val="0"/>
          <w:iCs w:val="0"/>
          <w:color w:val="0D0D0D" w:themeColor="text1" w:themeTint="F2"/>
          <w:sz w:val="24"/>
          <w:szCs w:val="24"/>
        </w:rPr>
        <w:fldChar w:fldCharType="begin"/>
      </w:r>
      <w:r w:rsidRPr="00E319D7">
        <w:rPr>
          <w:rFonts w:ascii="Times New Roman" w:hAnsi="Times New Roman" w:cs="Times New Roman"/>
          <w:b/>
          <w:bCs/>
          <w:i w:val="0"/>
          <w:iCs w:val="0"/>
          <w:color w:val="0D0D0D" w:themeColor="text1" w:themeTint="F2"/>
          <w:sz w:val="24"/>
          <w:szCs w:val="24"/>
        </w:rPr>
        <w:instrText xml:space="preserve"> SEQ Tabel_5 \* ARABIC </w:instrText>
      </w:r>
      <w:r w:rsidRPr="00E319D7">
        <w:rPr>
          <w:rFonts w:ascii="Times New Roman" w:hAnsi="Times New Roman" w:cs="Times New Roman"/>
          <w:b/>
          <w:bCs/>
          <w:i w:val="0"/>
          <w:iCs w:val="0"/>
          <w:color w:val="0D0D0D" w:themeColor="text1" w:themeTint="F2"/>
          <w:sz w:val="24"/>
          <w:szCs w:val="24"/>
        </w:rPr>
        <w:fldChar w:fldCharType="separate"/>
      </w:r>
      <w:r w:rsidR="00056CA9">
        <w:rPr>
          <w:rFonts w:ascii="Times New Roman" w:hAnsi="Times New Roman" w:cs="Times New Roman"/>
          <w:b/>
          <w:bCs/>
          <w:i w:val="0"/>
          <w:iCs w:val="0"/>
          <w:noProof/>
          <w:color w:val="0D0D0D" w:themeColor="text1" w:themeTint="F2"/>
          <w:sz w:val="24"/>
          <w:szCs w:val="24"/>
        </w:rPr>
        <w:t>2</w:t>
      </w:r>
      <w:r w:rsidRPr="00E319D7">
        <w:rPr>
          <w:rFonts w:ascii="Times New Roman" w:hAnsi="Times New Roman" w:cs="Times New Roman"/>
          <w:b/>
          <w:bCs/>
          <w:i w:val="0"/>
          <w:iCs w:val="0"/>
          <w:color w:val="0D0D0D" w:themeColor="text1" w:themeTint="F2"/>
          <w:sz w:val="24"/>
          <w:szCs w:val="24"/>
        </w:rPr>
        <w:fldChar w:fldCharType="end"/>
      </w:r>
      <w:r w:rsidR="00D6223E">
        <w:rPr>
          <w:rFonts w:ascii="Times New Roman" w:hAnsi="Times New Roman" w:cs="Times New Roman"/>
          <w:i w:val="0"/>
          <w:iCs w:val="0"/>
          <w:color w:val="0D0D0D" w:themeColor="text1" w:themeTint="F2"/>
          <w:sz w:val="24"/>
          <w:szCs w:val="24"/>
        </w:rPr>
        <w:t xml:space="preserve"> </w:t>
      </w:r>
      <w:r w:rsidRPr="00301BE1">
        <w:rPr>
          <w:rFonts w:ascii="Times New Roman" w:hAnsi="Times New Roman" w:cs="Times New Roman"/>
          <w:i w:val="0"/>
          <w:iCs w:val="0"/>
          <w:color w:val="0D0D0D" w:themeColor="text1" w:themeTint="F2"/>
          <w:sz w:val="24"/>
          <w:szCs w:val="24"/>
        </w:rPr>
        <w:t>Karakteristik Responden Berdasarkan Jenis Kelamin Di Ruang Rosela 2 RSUD.Dr.Soetomo Surabaya Pada Tanggal 15 Januari - 9 Februari 2024.</w:t>
      </w:r>
      <w:bookmarkEnd w:id="275"/>
    </w:p>
    <w:tbl>
      <w:tblPr>
        <w:tblStyle w:val="KisiTabel10"/>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
        <w:gridCol w:w="3238"/>
        <w:gridCol w:w="2194"/>
        <w:gridCol w:w="1878"/>
      </w:tblGrid>
      <w:tr w:rsidR="00027842" w:rsidRPr="00027842" w14:paraId="5555299C" w14:textId="77777777" w:rsidTr="00027842">
        <w:trPr>
          <w:trHeight w:val="319"/>
        </w:trPr>
        <w:tc>
          <w:tcPr>
            <w:tcW w:w="642" w:type="dxa"/>
            <w:tcBorders>
              <w:top w:val="single" w:sz="4" w:space="0" w:color="auto"/>
              <w:bottom w:val="single" w:sz="4" w:space="0" w:color="auto"/>
            </w:tcBorders>
          </w:tcPr>
          <w:p w14:paraId="11381899" w14:textId="77777777" w:rsidR="00027842" w:rsidRPr="00027842" w:rsidRDefault="00027842" w:rsidP="00301BE1">
            <w:pPr>
              <w:jc w:val="both"/>
              <w:rPr>
                <w:rFonts w:ascii="Times New Roman" w:eastAsia="Calibri" w:hAnsi="Times New Roman" w:cs="Times New Roman"/>
                <w:sz w:val="24"/>
                <w:szCs w:val="24"/>
                <w:lang w:val="en-US" w:bidi="ar-SA"/>
              </w:rPr>
            </w:pPr>
            <w:r w:rsidRPr="00027842">
              <w:rPr>
                <w:rFonts w:ascii="Times New Roman" w:eastAsia="Calibri" w:hAnsi="Times New Roman" w:cs="Times New Roman"/>
                <w:sz w:val="24"/>
                <w:szCs w:val="24"/>
                <w:lang w:val="en-US" w:bidi="ar-SA"/>
              </w:rPr>
              <w:t>No</w:t>
            </w:r>
          </w:p>
        </w:tc>
        <w:tc>
          <w:tcPr>
            <w:tcW w:w="3454" w:type="dxa"/>
            <w:tcBorders>
              <w:top w:val="single" w:sz="4" w:space="0" w:color="auto"/>
              <w:bottom w:val="single" w:sz="4" w:space="0" w:color="auto"/>
            </w:tcBorders>
          </w:tcPr>
          <w:p w14:paraId="30145C48" w14:textId="77777777" w:rsidR="00027842" w:rsidRPr="00027842" w:rsidRDefault="00027842" w:rsidP="00301BE1">
            <w:pPr>
              <w:jc w:val="both"/>
              <w:rPr>
                <w:rFonts w:ascii="Times New Roman" w:eastAsia="Calibri" w:hAnsi="Times New Roman" w:cs="Times New Roman"/>
                <w:sz w:val="24"/>
                <w:szCs w:val="24"/>
                <w:lang w:val="en-US" w:bidi="ar-SA"/>
              </w:rPr>
            </w:pPr>
            <w:r w:rsidRPr="00027842">
              <w:rPr>
                <w:rFonts w:ascii="Times New Roman" w:eastAsia="Calibri" w:hAnsi="Times New Roman" w:cs="Times New Roman"/>
                <w:sz w:val="24"/>
                <w:szCs w:val="24"/>
                <w:lang w:val="en-US" w:bidi="ar-SA"/>
              </w:rPr>
              <w:t>Jenis kelamin</w:t>
            </w:r>
          </w:p>
        </w:tc>
        <w:tc>
          <w:tcPr>
            <w:tcW w:w="2316" w:type="dxa"/>
            <w:tcBorders>
              <w:top w:val="single" w:sz="4" w:space="0" w:color="auto"/>
              <w:bottom w:val="single" w:sz="4" w:space="0" w:color="auto"/>
            </w:tcBorders>
          </w:tcPr>
          <w:p w14:paraId="18250090" w14:textId="5737A9EC" w:rsidR="00027842" w:rsidRPr="00027842" w:rsidRDefault="00027842" w:rsidP="00301BE1">
            <w:pPr>
              <w:jc w:val="both"/>
              <w:rPr>
                <w:rFonts w:ascii="Times New Roman" w:eastAsia="Calibri" w:hAnsi="Times New Roman" w:cs="Times New Roman"/>
                <w:sz w:val="24"/>
                <w:szCs w:val="24"/>
                <w:lang w:val="en-US" w:bidi="ar-SA"/>
              </w:rPr>
            </w:pPr>
            <w:r w:rsidRPr="00027842">
              <w:rPr>
                <w:rFonts w:ascii="Times New Roman" w:eastAsia="Calibri" w:hAnsi="Times New Roman" w:cs="Times New Roman"/>
                <w:sz w:val="24"/>
                <w:szCs w:val="24"/>
                <w:lang w:val="en-US" w:bidi="ar-SA"/>
              </w:rPr>
              <w:t>F</w:t>
            </w:r>
            <w:r w:rsidRPr="00301BE1">
              <w:rPr>
                <w:rFonts w:ascii="Times New Roman" w:eastAsia="Calibri" w:hAnsi="Times New Roman" w:cs="Times New Roman"/>
                <w:sz w:val="24"/>
                <w:szCs w:val="24"/>
                <w:lang w:val="en-US" w:bidi="ar-SA"/>
              </w:rPr>
              <w:t>rekuensi</w:t>
            </w:r>
          </w:p>
        </w:tc>
        <w:tc>
          <w:tcPr>
            <w:tcW w:w="1959" w:type="dxa"/>
            <w:tcBorders>
              <w:top w:val="single" w:sz="4" w:space="0" w:color="auto"/>
              <w:bottom w:val="single" w:sz="4" w:space="0" w:color="auto"/>
            </w:tcBorders>
          </w:tcPr>
          <w:p w14:paraId="5E9355F3" w14:textId="6BB930F1" w:rsidR="00027842" w:rsidRPr="00027842" w:rsidRDefault="00027842" w:rsidP="00301BE1">
            <w:pPr>
              <w:jc w:val="both"/>
              <w:rPr>
                <w:rFonts w:ascii="Times New Roman" w:eastAsia="Calibri" w:hAnsi="Times New Roman" w:cs="Times New Roman"/>
                <w:sz w:val="24"/>
                <w:szCs w:val="24"/>
                <w:lang w:val="en-US" w:bidi="ar-SA"/>
              </w:rPr>
            </w:pPr>
            <w:r w:rsidRPr="00301BE1">
              <w:rPr>
                <w:rFonts w:ascii="Times New Roman" w:eastAsia="Calibri" w:hAnsi="Times New Roman" w:cs="Times New Roman"/>
                <w:sz w:val="24"/>
                <w:szCs w:val="24"/>
                <w:lang w:val="en-US" w:bidi="ar-SA"/>
              </w:rPr>
              <w:t>P</w:t>
            </w:r>
            <w:r w:rsidR="001839B9">
              <w:rPr>
                <w:rFonts w:ascii="Times New Roman" w:eastAsia="Calibri" w:hAnsi="Times New Roman" w:cs="Times New Roman"/>
                <w:sz w:val="24"/>
                <w:szCs w:val="24"/>
                <w:lang w:val="en-US" w:bidi="ar-SA"/>
              </w:rPr>
              <w:t>e</w:t>
            </w:r>
            <w:r w:rsidRPr="00301BE1">
              <w:rPr>
                <w:rFonts w:ascii="Times New Roman" w:eastAsia="Calibri" w:hAnsi="Times New Roman" w:cs="Times New Roman"/>
                <w:sz w:val="24"/>
                <w:szCs w:val="24"/>
                <w:lang w:val="en-US" w:bidi="ar-SA"/>
              </w:rPr>
              <w:t>rsentas</w:t>
            </w:r>
            <w:r w:rsidR="001839B9">
              <w:rPr>
                <w:rFonts w:ascii="Times New Roman" w:eastAsia="Calibri" w:hAnsi="Times New Roman" w:cs="Times New Roman"/>
                <w:sz w:val="24"/>
                <w:szCs w:val="24"/>
                <w:lang w:val="en-US" w:bidi="ar-SA"/>
              </w:rPr>
              <w:t>i (</w:t>
            </w:r>
            <w:r w:rsidRPr="00027842">
              <w:rPr>
                <w:rFonts w:ascii="Times New Roman" w:eastAsia="Calibri" w:hAnsi="Times New Roman" w:cs="Times New Roman"/>
                <w:sz w:val="24"/>
                <w:szCs w:val="24"/>
                <w:lang w:val="en-US" w:bidi="ar-SA"/>
              </w:rPr>
              <w:t>%</w:t>
            </w:r>
            <w:r w:rsidR="001839B9">
              <w:rPr>
                <w:rFonts w:ascii="Times New Roman" w:eastAsia="Calibri" w:hAnsi="Times New Roman" w:cs="Times New Roman"/>
                <w:sz w:val="24"/>
                <w:szCs w:val="24"/>
                <w:lang w:val="en-US" w:bidi="ar-SA"/>
              </w:rPr>
              <w:t>)</w:t>
            </w:r>
          </w:p>
        </w:tc>
      </w:tr>
      <w:tr w:rsidR="00027842" w:rsidRPr="00027842" w14:paraId="34CD082A" w14:textId="77777777" w:rsidTr="00027842">
        <w:trPr>
          <w:trHeight w:val="307"/>
        </w:trPr>
        <w:tc>
          <w:tcPr>
            <w:tcW w:w="642" w:type="dxa"/>
            <w:tcBorders>
              <w:top w:val="single" w:sz="4" w:space="0" w:color="auto"/>
            </w:tcBorders>
          </w:tcPr>
          <w:p w14:paraId="3F2A39D0" w14:textId="77777777" w:rsidR="00027842" w:rsidRPr="00027842" w:rsidRDefault="00027842" w:rsidP="00301BE1">
            <w:pPr>
              <w:jc w:val="both"/>
              <w:rPr>
                <w:rFonts w:ascii="Times New Roman" w:eastAsia="Calibri" w:hAnsi="Times New Roman" w:cs="Times New Roman"/>
                <w:sz w:val="24"/>
                <w:szCs w:val="24"/>
                <w:lang w:val="en-US" w:bidi="ar-SA"/>
              </w:rPr>
            </w:pPr>
            <w:r w:rsidRPr="00027842">
              <w:rPr>
                <w:rFonts w:ascii="Times New Roman" w:eastAsia="Calibri" w:hAnsi="Times New Roman" w:cs="Times New Roman"/>
                <w:sz w:val="24"/>
                <w:szCs w:val="24"/>
                <w:lang w:val="en-US" w:bidi="ar-SA"/>
              </w:rPr>
              <w:t>3</w:t>
            </w:r>
          </w:p>
        </w:tc>
        <w:tc>
          <w:tcPr>
            <w:tcW w:w="3454" w:type="dxa"/>
            <w:tcBorders>
              <w:top w:val="single" w:sz="4" w:space="0" w:color="auto"/>
            </w:tcBorders>
          </w:tcPr>
          <w:p w14:paraId="51F8A8DE" w14:textId="77777777" w:rsidR="00027842" w:rsidRPr="00027842" w:rsidRDefault="00027842"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027842">
              <w:rPr>
                <w:rFonts w:ascii="Times New Roman" w:eastAsia="Calibri" w:hAnsi="Times New Roman" w:cs="Times New Roman"/>
                <w:color w:val="000000"/>
                <w:sz w:val="24"/>
                <w:szCs w:val="24"/>
                <w:lang w:val="en-US" w:bidi="ar-SA"/>
              </w:rPr>
              <w:t>Laki-laki</w:t>
            </w:r>
          </w:p>
        </w:tc>
        <w:tc>
          <w:tcPr>
            <w:tcW w:w="2316" w:type="dxa"/>
            <w:tcBorders>
              <w:top w:val="single" w:sz="4" w:space="0" w:color="auto"/>
            </w:tcBorders>
            <w:vAlign w:val="center"/>
          </w:tcPr>
          <w:p w14:paraId="4B73315A" w14:textId="77777777" w:rsidR="00027842" w:rsidRPr="00027842" w:rsidRDefault="00027842"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027842">
              <w:rPr>
                <w:rFonts w:ascii="Times New Roman" w:eastAsia="Calibri" w:hAnsi="Times New Roman" w:cs="Times New Roman"/>
                <w:color w:val="000000"/>
                <w:sz w:val="24"/>
                <w:szCs w:val="24"/>
                <w:lang w:val="en-US" w:bidi="ar-SA"/>
              </w:rPr>
              <w:t>24</w:t>
            </w:r>
          </w:p>
        </w:tc>
        <w:tc>
          <w:tcPr>
            <w:tcW w:w="1959" w:type="dxa"/>
            <w:tcBorders>
              <w:top w:val="single" w:sz="4" w:space="0" w:color="auto"/>
            </w:tcBorders>
            <w:vAlign w:val="center"/>
          </w:tcPr>
          <w:p w14:paraId="1D392855" w14:textId="77777777" w:rsidR="00027842" w:rsidRPr="00027842" w:rsidRDefault="00027842"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027842">
              <w:rPr>
                <w:rFonts w:ascii="Times New Roman" w:eastAsia="Calibri" w:hAnsi="Times New Roman" w:cs="Times New Roman"/>
                <w:color w:val="000000"/>
                <w:sz w:val="24"/>
                <w:szCs w:val="24"/>
                <w:lang w:val="en-US" w:bidi="ar-SA"/>
              </w:rPr>
              <w:t>50,0</w:t>
            </w:r>
          </w:p>
        </w:tc>
      </w:tr>
      <w:tr w:rsidR="00027842" w:rsidRPr="00027842" w14:paraId="5AA3DA82" w14:textId="77777777" w:rsidTr="00027842">
        <w:trPr>
          <w:trHeight w:val="319"/>
        </w:trPr>
        <w:tc>
          <w:tcPr>
            <w:tcW w:w="642" w:type="dxa"/>
            <w:tcBorders>
              <w:bottom w:val="single" w:sz="4" w:space="0" w:color="auto"/>
            </w:tcBorders>
          </w:tcPr>
          <w:p w14:paraId="38BF1172" w14:textId="77777777" w:rsidR="00027842" w:rsidRPr="00027842" w:rsidRDefault="00027842" w:rsidP="00301BE1">
            <w:pPr>
              <w:jc w:val="both"/>
              <w:rPr>
                <w:rFonts w:ascii="Times New Roman" w:eastAsia="Calibri" w:hAnsi="Times New Roman" w:cs="Times New Roman"/>
                <w:sz w:val="24"/>
                <w:szCs w:val="24"/>
                <w:lang w:val="en-US" w:bidi="ar-SA"/>
              </w:rPr>
            </w:pPr>
            <w:r w:rsidRPr="00027842">
              <w:rPr>
                <w:rFonts w:ascii="Times New Roman" w:eastAsia="Calibri" w:hAnsi="Times New Roman" w:cs="Times New Roman"/>
                <w:sz w:val="24"/>
                <w:szCs w:val="24"/>
                <w:lang w:val="en-US" w:bidi="ar-SA"/>
              </w:rPr>
              <w:t>4</w:t>
            </w:r>
          </w:p>
        </w:tc>
        <w:tc>
          <w:tcPr>
            <w:tcW w:w="3454" w:type="dxa"/>
            <w:tcBorders>
              <w:bottom w:val="single" w:sz="4" w:space="0" w:color="auto"/>
            </w:tcBorders>
          </w:tcPr>
          <w:p w14:paraId="150D0242" w14:textId="77777777" w:rsidR="00027842" w:rsidRPr="00027842" w:rsidRDefault="00027842"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027842">
              <w:rPr>
                <w:rFonts w:ascii="Times New Roman" w:eastAsia="Calibri" w:hAnsi="Times New Roman" w:cs="Times New Roman"/>
                <w:color w:val="000000"/>
                <w:sz w:val="24"/>
                <w:szCs w:val="24"/>
                <w:lang w:val="en-US" w:bidi="ar-SA"/>
              </w:rPr>
              <w:t>Perempuan</w:t>
            </w:r>
          </w:p>
        </w:tc>
        <w:tc>
          <w:tcPr>
            <w:tcW w:w="2316" w:type="dxa"/>
            <w:tcBorders>
              <w:bottom w:val="single" w:sz="4" w:space="0" w:color="auto"/>
            </w:tcBorders>
            <w:vAlign w:val="center"/>
          </w:tcPr>
          <w:p w14:paraId="2F1C482A" w14:textId="77777777" w:rsidR="00027842" w:rsidRPr="00027842" w:rsidRDefault="00027842"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027842">
              <w:rPr>
                <w:rFonts w:ascii="Times New Roman" w:eastAsia="Calibri" w:hAnsi="Times New Roman" w:cs="Times New Roman"/>
                <w:color w:val="000000"/>
                <w:sz w:val="24"/>
                <w:szCs w:val="24"/>
                <w:lang w:val="en-US" w:bidi="ar-SA"/>
              </w:rPr>
              <w:t>24</w:t>
            </w:r>
          </w:p>
        </w:tc>
        <w:tc>
          <w:tcPr>
            <w:tcW w:w="1959" w:type="dxa"/>
            <w:tcBorders>
              <w:bottom w:val="single" w:sz="4" w:space="0" w:color="auto"/>
            </w:tcBorders>
            <w:vAlign w:val="center"/>
          </w:tcPr>
          <w:p w14:paraId="6B0930D9" w14:textId="77777777" w:rsidR="00027842" w:rsidRPr="00027842" w:rsidRDefault="00027842"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027842">
              <w:rPr>
                <w:rFonts w:ascii="Times New Roman" w:eastAsia="Calibri" w:hAnsi="Times New Roman" w:cs="Times New Roman"/>
                <w:color w:val="000000"/>
                <w:sz w:val="24"/>
                <w:szCs w:val="24"/>
                <w:lang w:val="en-US" w:bidi="ar-SA"/>
              </w:rPr>
              <w:t>50,0</w:t>
            </w:r>
          </w:p>
        </w:tc>
      </w:tr>
      <w:tr w:rsidR="00027842" w:rsidRPr="00027842" w14:paraId="6E48799F" w14:textId="77777777" w:rsidTr="00027842">
        <w:trPr>
          <w:trHeight w:val="307"/>
        </w:trPr>
        <w:tc>
          <w:tcPr>
            <w:tcW w:w="4096" w:type="dxa"/>
            <w:gridSpan w:val="2"/>
            <w:tcBorders>
              <w:top w:val="single" w:sz="4" w:space="0" w:color="auto"/>
              <w:bottom w:val="single" w:sz="4" w:space="0" w:color="auto"/>
            </w:tcBorders>
          </w:tcPr>
          <w:p w14:paraId="5B0299CC" w14:textId="6A32864A" w:rsidR="00027842" w:rsidRPr="00027842" w:rsidRDefault="001D2E9F" w:rsidP="00301BE1">
            <w:pPr>
              <w:jc w:val="both"/>
              <w:rPr>
                <w:rFonts w:ascii="Times New Roman" w:eastAsia="Calibri" w:hAnsi="Times New Roman" w:cs="Times New Roman"/>
                <w:sz w:val="24"/>
                <w:szCs w:val="24"/>
                <w:lang w:val="en-US" w:bidi="ar-SA"/>
              </w:rPr>
            </w:pPr>
            <w:r>
              <w:rPr>
                <w:rFonts w:ascii="Times New Roman" w:eastAsia="Calibri" w:hAnsi="Times New Roman" w:cs="Times New Roman"/>
                <w:sz w:val="24"/>
                <w:szCs w:val="24"/>
                <w:lang w:val="en-US" w:bidi="ar-SA"/>
              </w:rPr>
              <w:t>Total</w:t>
            </w:r>
          </w:p>
        </w:tc>
        <w:tc>
          <w:tcPr>
            <w:tcW w:w="2316" w:type="dxa"/>
            <w:tcBorders>
              <w:top w:val="single" w:sz="4" w:space="0" w:color="auto"/>
              <w:bottom w:val="single" w:sz="4" w:space="0" w:color="auto"/>
            </w:tcBorders>
          </w:tcPr>
          <w:p w14:paraId="0DD30885" w14:textId="77777777" w:rsidR="00027842" w:rsidRPr="00027842" w:rsidRDefault="00027842" w:rsidP="00301BE1">
            <w:pPr>
              <w:jc w:val="both"/>
              <w:rPr>
                <w:rFonts w:ascii="Times New Roman" w:eastAsia="Calibri" w:hAnsi="Times New Roman" w:cs="Times New Roman"/>
                <w:sz w:val="24"/>
                <w:szCs w:val="24"/>
                <w:lang w:val="en-US" w:bidi="ar-SA"/>
              </w:rPr>
            </w:pPr>
            <w:r w:rsidRPr="00027842">
              <w:rPr>
                <w:rFonts w:ascii="Times New Roman" w:eastAsia="Calibri" w:hAnsi="Times New Roman" w:cs="Times New Roman"/>
                <w:sz w:val="24"/>
                <w:szCs w:val="24"/>
                <w:lang w:val="en-US" w:bidi="ar-SA"/>
              </w:rPr>
              <w:t>48</w:t>
            </w:r>
          </w:p>
        </w:tc>
        <w:tc>
          <w:tcPr>
            <w:tcW w:w="1959" w:type="dxa"/>
            <w:tcBorders>
              <w:top w:val="single" w:sz="4" w:space="0" w:color="auto"/>
              <w:bottom w:val="single" w:sz="4" w:space="0" w:color="auto"/>
            </w:tcBorders>
          </w:tcPr>
          <w:p w14:paraId="73FA8EE2" w14:textId="77777777" w:rsidR="00027842" w:rsidRPr="00027842" w:rsidRDefault="00027842" w:rsidP="00301BE1">
            <w:pPr>
              <w:jc w:val="both"/>
              <w:rPr>
                <w:rFonts w:ascii="Times New Roman" w:eastAsia="Calibri" w:hAnsi="Times New Roman" w:cs="Times New Roman"/>
                <w:sz w:val="24"/>
                <w:szCs w:val="24"/>
                <w:lang w:val="en-US" w:bidi="ar-SA"/>
              </w:rPr>
            </w:pPr>
            <w:r w:rsidRPr="00027842">
              <w:rPr>
                <w:rFonts w:ascii="Times New Roman" w:eastAsia="Calibri" w:hAnsi="Times New Roman" w:cs="Times New Roman"/>
                <w:sz w:val="24"/>
                <w:szCs w:val="24"/>
                <w:lang w:val="en-US" w:bidi="ar-SA"/>
              </w:rPr>
              <w:t>100</w:t>
            </w:r>
          </w:p>
        </w:tc>
      </w:tr>
    </w:tbl>
    <w:p w14:paraId="37E97757" w14:textId="77777777" w:rsidR="00845B2E" w:rsidRPr="00301BE1" w:rsidRDefault="00845B2E" w:rsidP="00301BE1">
      <w:pPr>
        <w:autoSpaceDE w:val="0"/>
        <w:autoSpaceDN w:val="0"/>
        <w:adjustRightInd w:val="0"/>
        <w:spacing w:after="0" w:line="240" w:lineRule="auto"/>
        <w:jc w:val="both"/>
        <w:rPr>
          <w:rFonts w:ascii="Times New Roman" w:eastAsia="Calibri" w:hAnsi="Times New Roman" w:cs="Times New Roman"/>
          <w:color w:val="000000"/>
          <w:kern w:val="0"/>
          <w:sz w:val="24"/>
          <w:szCs w:val="24"/>
          <w:lang w:val="en-US" w:bidi="ar-SA"/>
          <w14:ligatures w14:val="none"/>
        </w:rPr>
      </w:pPr>
    </w:p>
    <w:p w14:paraId="0675CEBB" w14:textId="0143ECD1" w:rsidR="00C67C36" w:rsidRPr="00301BE1" w:rsidRDefault="00845B2E" w:rsidP="00C82513">
      <w:pPr>
        <w:autoSpaceDE w:val="0"/>
        <w:autoSpaceDN w:val="0"/>
        <w:adjustRightInd w:val="0"/>
        <w:spacing w:after="0" w:line="480" w:lineRule="auto"/>
        <w:ind w:firstLine="709"/>
        <w:jc w:val="both"/>
        <w:rPr>
          <w:rFonts w:ascii="Times New Roman" w:eastAsia="Calibri" w:hAnsi="Times New Roman" w:cs="Times New Roman"/>
          <w:color w:val="000000"/>
          <w:kern w:val="0"/>
          <w:sz w:val="24"/>
          <w:szCs w:val="24"/>
          <w:lang w:val="fi-FI" w:bidi="ar-SA"/>
          <w14:ligatures w14:val="none"/>
        </w:rPr>
      </w:pPr>
      <w:r w:rsidRPr="00301BE1">
        <w:rPr>
          <w:rFonts w:ascii="Times New Roman" w:eastAsia="Calibri" w:hAnsi="Times New Roman" w:cs="Times New Roman"/>
          <w:color w:val="000000"/>
          <w:kern w:val="0"/>
          <w:sz w:val="24"/>
          <w:szCs w:val="24"/>
          <w:lang w:val="en-US" w:bidi="ar-SA"/>
          <w14:ligatures w14:val="none"/>
        </w:rPr>
        <w:lastRenderedPageBreak/>
        <w:t xml:space="preserve">Berdasarkan tabel 5.2 </w:t>
      </w:r>
      <w:r w:rsidR="00AC1D4D" w:rsidRPr="00301BE1">
        <w:rPr>
          <w:rFonts w:ascii="Times New Roman" w:eastAsia="Calibri" w:hAnsi="Times New Roman" w:cs="Times New Roman"/>
          <w:color w:val="000000"/>
          <w:kern w:val="0"/>
          <w:sz w:val="24"/>
          <w:szCs w:val="24"/>
          <w:lang w:val="en-US" w:bidi="ar-SA"/>
          <w14:ligatures w14:val="none"/>
        </w:rPr>
        <w:t xml:space="preserve">menjelaskan </w:t>
      </w:r>
      <w:r w:rsidRPr="00301BE1">
        <w:rPr>
          <w:rFonts w:ascii="Times New Roman" w:eastAsia="Calibri" w:hAnsi="Times New Roman" w:cs="Times New Roman"/>
          <w:color w:val="000000"/>
          <w:kern w:val="0"/>
          <w:sz w:val="24"/>
          <w:szCs w:val="24"/>
          <w:lang w:val="en-US" w:bidi="ar-SA"/>
          <w14:ligatures w14:val="none"/>
        </w:rPr>
        <w:t xml:space="preserve">bahwa dari 48 responden di ruang </w:t>
      </w:r>
      <w:r w:rsidRPr="00301BE1">
        <w:rPr>
          <w:rFonts w:ascii="Times New Roman" w:eastAsia="Calibri" w:hAnsi="Times New Roman" w:cs="Times New Roman"/>
          <w:bCs/>
          <w:color w:val="000000"/>
          <w:kern w:val="0"/>
          <w:sz w:val="24"/>
          <w:szCs w:val="24"/>
          <w:lang w:val="en-US" w:bidi="ar-SA"/>
          <w14:ligatures w14:val="none"/>
        </w:rPr>
        <w:t>Rosela 2 RSUD Dr. Soetomo Surabaya</w:t>
      </w:r>
      <w:r w:rsidR="00AC1D4D" w:rsidRPr="00301BE1">
        <w:rPr>
          <w:rFonts w:ascii="Times New Roman" w:eastAsia="Calibri" w:hAnsi="Times New Roman" w:cs="Times New Roman"/>
          <w:color w:val="000000"/>
          <w:kern w:val="0"/>
          <w:sz w:val="24"/>
          <w:szCs w:val="24"/>
          <w:lang w:val="en-US" w:bidi="ar-SA"/>
          <w14:ligatures w14:val="none"/>
        </w:rPr>
        <w:t xml:space="preserve">. </w:t>
      </w:r>
      <w:r w:rsidR="00AC1D4D" w:rsidRPr="00301BE1">
        <w:rPr>
          <w:rFonts w:ascii="Times New Roman" w:eastAsia="Calibri" w:hAnsi="Times New Roman" w:cs="Times New Roman"/>
          <w:color w:val="000000"/>
          <w:kern w:val="0"/>
          <w:sz w:val="24"/>
          <w:szCs w:val="24"/>
          <w:lang w:val="fi-FI" w:bidi="ar-SA"/>
          <w14:ligatures w14:val="none"/>
        </w:rPr>
        <w:t xml:space="preserve">Pasien kanker kolorektal berjenis </w:t>
      </w:r>
      <w:r w:rsidRPr="00301BE1">
        <w:rPr>
          <w:rFonts w:ascii="Times New Roman" w:eastAsia="Calibri" w:hAnsi="Times New Roman" w:cs="Times New Roman"/>
          <w:color w:val="000000"/>
          <w:kern w:val="0"/>
          <w:sz w:val="24"/>
          <w:szCs w:val="24"/>
          <w:lang w:val="fi-FI" w:bidi="ar-SA"/>
          <w14:ligatures w14:val="none"/>
        </w:rPr>
        <w:t xml:space="preserve">kelamin </w:t>
      </w:r>
      <w:r w:rsidR="00AC1D4D" w:rsidRPr="00301BE1">
        <w:rPr>
          <w:rFonts w:ascii="Times New Roman" w:eastAsia="Calibri" w:hAnsi="Times New Roman" w:cs="Times New Roman"/>
          <w:color w:val="000000"/>
          <w:kern w:val="0"/>
          <w:sz w:val="24"/>
          <w:szCs w:val="24"/>
          <w:lang w:val="fi-FI" w:bidi="ar-SA"/>
          <w14:ligatures w14:val="none"/>
        </w:rPr>
        <w:t>laki - laki sebanyak 24 orang (50.0%)</w:t>
      </w:r>
      <w:r w:rsidRPr="00301BE1">
        <w:rPr>
          <w:rFonts w:ascii="Times New Roman" w:eastAsia="Calibri" w:hAnsi="Times New Roman" w:cs="Times New Roman"/>
          <w:color w:val="000000"/>
          <w:kern w:val="0"/>
          <w:sz w:val="24"/>
          <w:szCs w:val="24"/>
          <w:lang w:val="fi-FI" w:bidi="ar-SA"/>
          <w14:ligatures w14:val="none"/>
        </w:rPr>
        <w:t xml:space="preserve"> dan perempuan sebanyak 24 orang (50,0%</w:t>
      </w:r>
      <w:r w:rsidR="00C82513">
        <w:rPr>
          <w:rFonts w:ascii="Times New Roman" w:eastAsia="Calibri" w:hAnsi="Times New Roman" w:cs="Times New Roman"/>
          <w:color w:val="000000"/>
          <w:kern w:val="0"/>
          <w:sz w:val="24"/>
          <w:szCs w:val="24"/>
          <w:lang w:val="fi-FI" w:bidi="ar-SA"/>
          <w14:ligatures w14:val="none"/>
        </w:rPr>
        <w:t>).</w:t>
      </w:r>
    </w:p>
    <w:p w14:paraId="1F139B0C" w14:textId="75593143" w:rsidR="00AC1D4D" w:rsidRPr="00301BE1" w:rsidRDefault="00AC1D4D" w:rsidP="00700DE1">
      <w:pPr>
        <w:pStyle w:val="DaftarParagraf"/>
        <w:numPr>
          <w:ilvl w:val="0"/>
          <w:numId w:val="43"/>
        </w:numPr>
        <w:autoSpaceDE w:val="0"/>
        <w:autoSpaceDN w:val="0"/>
        <w:adjustRightInd w:val="0"/>
        <w:spacing w:after="0" w:line="480" w:lineRule="auto"/>
        <w:rPr>
          <w:rFonts w:eastAsia="Calibri" w:cs="Times New Roman"/>
          <w:kern w:val="0"/>
          <w:szCs w:val="24"/>
          <w:lang w:val="fi-FI"/>
          <w14:ligatures w14:val="none"/>
        </w:rPr>
      </w:pPr>
      <w:r w:rsidRPr="00301BE1">
        <w:rPr>
          <w:rFonts w:eastAsia="Calibri" w:cs="Times New Roman"/>
          <w:kern w:val="0"/>
          <w:szCs w:val="24"/>
          <w:lang w:val="fi-FI"/>
          <w14:ligatures w14:val="none"/>
        </w:rPr>
        <w:t>Karakteristik Responden Berdasarkan Usia</w:t>
      </w:r>
    </w:p>
    <w:p w14:paraId="7CFA1B9C" w14:textId="29F81736" w:rsidR="00027842" w:rsidRPr="00301BE1" w:rsidRDefault="00027842" w:rsidP="006326C3">
      <w:pPr>
        <w:pStyle w:val="Keterangan"/>
        <w:keepNext/>
        <w:ind w:left="1080" w:hanging="1080"/>
        <w:jc w:val="both"/>
        <w:rPr>
          <w:rFonts w:ascii="Times New Roman" w:hAnsi="Times New Roman" w:cs="Times New Roman"/>
          <w:i w:val="0"/>
          <w:iCs w:val="0"/>
          <w:color w:val="0D0D0D" w:themeColor="text1" w:themeTint="F2"/>
          <w:sz w:val="24"/>
          <w:szCs w:val="24"/>
        </w:rPr>
      </w:pPr>
      <w:bookmarkStart w:id="276" w:name="_Toc159061864"/>
      <w:r w:rsidRPr="00E319D7">
        <w:rPr>
          <w:rFonts w:ascii="Times New Roman" w:hAnsi="Times New Roman" w:cs="Times New Roman"/>
          <w:b/>
          <w:bCs/>
          <w:i w:val="0"/>
          <w:iCs w:val="0"/>
          <w:color w:val="0D0D0D" w:themeColor="text1" w:themeTint="F2"/>
          <w:sz w:val="24"/>
          <w:szCs w:val="24"/>
        </w:rPr>
        <w:t>Tabel</w:t>
      </w:r>
      <w:r w:rsidRPr="00E319D7">
        <w:rPr>
          <w:rFonts w:ascii="Times New Roman" w:hAnsi="Times New Roman" w:cs="Times New Roman"/>
          <w:b/>
          <w:bCs/>
          <w:i w:val="0"/>
          <w:iCs w:val="0"/>
          <w:color w:val="0D0D0D" w:themeColor="text1" w:themeTint="F2"/>
          <w:sz w:val="24"/>
          <w:szCs w:val="24"/>
          <w:lang w:val="fi-FI"/>
        </w:rPr>
        <w:t xml:space="preserve"> </w:t>
      </w:r>
      <w:r w:rsidRPr="00E319D7">
        <w:rPr>
          <w:rFonts w:ascii="Times New Roman" w:hAnsi="Times New Roman" w:cs="Times New Roman"/>
          <w:b/>
          <w:bCs/>
          <w:i w:val="0"/>
          <w:iCs w:val="0"/>
          <w:color w:val="0D0D0D" w:themeColor="text1" w:themeTint="F2"/>
          <w:sz w:val="24"/>
          <w:szCs w:val="24"/>
        </w:rPr>
        <w:t>5</w:t>
      </w:r>
      <w:r w:rsidRPr="00E319D7">
        <w:rPr>
          <w:rFonts w:ascii="Times New Roman" w:hAnsi="Times New Roman" w:cs="Times New Roman"/>
          <w:b/>
          <w:bCs/>
          <w:i w:val="0"/>
          <w:iCs w:val="0"/>
          <w:color w:val="0D0D0D" w:themeColor="text1" w:themeTint="F2"/>
          <w:sz w:val="24"/>
          <w:szCs w:val="24"/>
          <w:lang w:val="fi-FI"/>
        </w:rPr>
        <w:t>.</w:t>
      </w:r>
      <w:r w:rsidRPr="00E319D7">
        <w:rPr>
          <w:rFonts w:ascii="Times New Roman" w:hAnsi="Times New Roman" w:cs="Times New Roman"/>
          <w:b/>
          <w:bCs/>
          <w:i w:val="0"/>
          <w:iCs w:val="0"/>
          <w:color w:val="0D0D0D" w:themeColor="text1" w:themeTint="F2"/>
          <w:sz w:val="24"/>
          <w:szCs w:val="24"/>
        </w:rPr>
        <w:fldChar w:fldCharType="begin"/>
      </w:r>
      <w:r w:rsidRPr="00E319D7">
        <w:rPr>
          <w:rFonts w:ascii="Times New Roman" w:hAnsi="Times New Roman" w:cs="Times New Roman"/>
          <w:b/>
          <w:bCs/>
          <w:i w:val="0"/>
          <w:iCs w:val="0"/>
          <w:color w:val="0D0D0D" w:themeColor="text1" w:themeTint="F2"/>
          <w:sz w:val="24"/>
          <w:szCs w:val="24"/>
        </w:rPr>
        <w:instrText xml:space="preserve"> SEQ Tabel_5 \* ARABIC </w:instrText>
      </w:r>
      <w:r w:rsidRPr="00E319D7">
        <w:rPr>
          <w:rFonts w:ascii="Times New Roman" w:hAnsi="Times New Roman" w:cs="Times New Roman"/>
          <w:b/>
          <w:bCs/>
          <w:i w:val="0"/>
          <w:iCs w:val="0"/>
          <w:color w:val="0D0D0D" w:themeColor="text1" w:themeTint="F2"/>
          <w:sz w:val="24"/>
          <w:szCs w:val="24"/>
        </w:rPr>
        <w:fldChar w:fldCharType="separate"/>
      </w:r>
      <w:r w:rsidR="00056CA9">
        <w:rPr>
          <w:rFonts w:ascii="Times New Roman" w:hAnsi="Times New Roman" w:cs="Times New Roman"/>
          <w:b/>
          <w:bCs/>
          <w:i w:val="0"/>
          <w:iCs w:val="0"/>
          <w:noProof/>
          <w:color w:val="0D0D0D" w:themeColor="text1" w:themeTint="F2"/>
          <w:sz w:val="24"/>
          <w:szCs w:val="24"/>
        </w:rPr>
        <w:t>3</w:t>
      </w:r>
      <w:r w:rsidRPr="00E319D7">
        <w:rPr>
          <w:rFonts w:ascii="Times New Roman" w:hAnsi="Times New Roman" w:cs="Times New Roman"/>
          <w:b/>
          <w:bCs/>
          <w:i w:val="0"/>
          <w:iCs w:val="0"/>
          <w:color w:val="0D0D0D" w:themeColor="text1" w:themeTint="F2"/>
          <w:sz w:val="24"/>
          <w:szCs w:val="24"/>
        </w:rPr>
        <w:fldChar w:fldCharType="end"/>
      </w:r>
      <w:r w:rsidR="00D6223E">
        <w:rPr>
          <w:rFonts w:ascii="Times New Roman" w:hAnsi="Times New Roman" w:cs="Times New Roman"/>
          <w:i w:val="0"/>
          <w:iCs w:val="0"/>
          <w:color w:val="0D0D0D" w:themeColor="text1" w:themeTint="F2"/>
          <w:sz w:val="24"/>
          <w:szCs w:val="24"/>
        </w:rPr>
        <w:t xml:space="preserve"> </w:t>
      </w:r>
      <w:r w:rsidRPr="00301BE1">
        <w:rPr>
          <w:rFonts w:ascii="Times New Roman" w:hAnsi="Times New Roman" w:cs="Times New Roman"/>
          <w:i w:val="0"/>
          <w:iCs w:val="0"/>
          <w:color w:val="0D0D0D" w:themeColor="text1" w:themeTint="F2"/>
          <w:sz w:val="24"/>
          <w:szCs w:val="24"/>
        </w:rPr>
        <w:t xml:space="preserve"> Karakteristik Responden Berdasarkan Usia Di Ruang Rosela 2 RSUD. Dr. Soetomo Surabaya Pada Tanggal 15 Januari - 9 Februari 2024</w:t>
      </w:r>
      <w:bookmarkEnd w:id="276"/>
    </w:p>
    <w:tbl>
      <w:tblPr>
        <w:tblStyle w:val="KisiTabel11"/>
        <w:tblW w:w="851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
        <w:gridCol w:w="3513"/>
        <w:gridCol w:w="2354"/>
        <w:gridCol w:w="1991"/>
      </w:tblGrid>
      <w:tr w:rsidR="00027842" w:rsidRPr="00027842" w14:paraId="3BDFA8D1" w14:textId="77777777" w:rsidTr="001839B9">
        <w:trPr>
          <w:trHeight w:val="289"/>
        </w:trPr>
        <w:tc>
          <w:tcPr>
            <w:tcW w:w="652" w:type="dxa"/>
            <w:tcBorders>
              <w:top w:val="single" w:sz="2" w:space="0" w:color="auto"/>
              <w:bottom w:val="single" w:sz="2" w:space="0" w:color="auto"/>
            </w:tcBorders>
          </w:tcPr>
          <w:p w14:paraId="28C17430" w14:textId="77777777" w:rsidR="00027842" w:rsidRPr="00027842" w:rsidRDefault="00027842" w:rsidP="00301BE1">
            <w:pPr>
              <w:jc w:val="both"/>
              <w:rPr>
                <w:rFonts w:ascii="Times New Roman" w:eastAsia="Calibri" w:hAnsi="Times New Roman" w:cs="Times New Roman"/>
                <w:sz w:val="24"/>
                <w:szCs w:val="24"/>
                <w:lang w:val="en-US" w:bidi="ar-SA"/>
              </w:rPr>
            </w:pPr>
            <w:r w:rsidRPr="00027842">
              <w:rPr>
                <w:rFonts w:ascii="Times New Roman" w:eastAsia="Calibri" w:hAnsi="Times New Roman" w:cs="Times New Roman"/>
                <w:sz w:val="24"/>
                <w:szCs w:val="24"/>
                <w:lang w:val="en-US" w:bidi="ar-SA"/>
              </w:rPr>
              <w:t>No</w:t>
            </w:r>
          </w:p>
        </w:tc>
        <w:tc>
          <w:tcPr>
            <w:tcW w:w="3512" w:type="dxa"/>
            <w:tcBorders>
              <w:top w:val="single" w:sz="2" w:space="0" w:color="auto"/>
              <w:bottom w:val="single" w:sz="2" w:space="0" w:color="auto"/>
            </w:tcBorders>
          </w:tcPr>
          <w:p w14:paraId="209314FB" w14:textId="77777777" w:rsidR="00027842" w:rsidRPr="00027842" w:rsidRDefault="00027842" w:rsidP="00301BE1">
            <w:pPr>
              <w:jc w:val="both"/>
              <w:rPr>
                <w:rFonts w:ascii="Times New Roman" w:eastAsia="Calibri" w:hAnsi="Times New Roman" w:cs="Times New Roman"/>
                <w:sz w:val="24"/>
                <w:szCs w:val="24"/>
                <w:lang w:val="en-US" w:bidi="ar-SA"/>
              </w:rPr>
            </w:pPr>
            <w:r w:rsidRPr="00027842">
              <w:rPr>
                <w:rFonts w:ascii="Times New Roman" w:eastAsia="Calibri" w:hAnsi="Times New Roman" w:cs="Times New Roman"/>
                <w:sz w:val="24"/>
                <w:szCs w:val="24"/>
                <w:lang w:val="en-US" w:bidi="ar-SA"/>
              </w:rPr>
              <w:t>Usia</w:t>
            </w:r>
          </w:p>
        </w:tc>
        <w:tc>
          <w:tcPr>
            <w:tcW w:w="2354" w:type="dxa"/>
            <w:tcBorders>
              <w:top w:val="single" w:sz="2" w:space="0" w:color="auto"/>
              <w:bottom w:val="single" w:sz="2" w:space="0" w:color="auto"/>
            </w:tcBorders>
          </w:tcPr>
          <w:p w14:paraId="459895DC" w14:textId="76C9895D" w:rsidR="00027842" w:rsidRPr="00027842" w:rsidRDefault="00027842" w:rsidP="00301BE1">
            <w:pPr>
              <w:jc w:val="both"/>
              <w:rPr>
                <w:rFonts w:ascii="Times New Roman" w:eastAsia="Calibri" w:hAnsi="Times New Roman" w:cs="Times New Roman"/>
                <w:sz w:val="24"/>
                <w:szCs w:val="24"/>
                <w:lang w:val="en-US" w:bidi="ar-SA"/>
              </w:rPr>
            </w:pPr>
            <w:r w:rsidRPr="00027842">
              <w:rPr>
                <w:rFonts w:ascii="Times New Roman" w:eastAsia="Calibri" w:hAnsi="Times New Roman" w:cs="Times New Roman"/>
                <w:sz w:val="24"/>
                <w:szCs w:val="24"/>
                <w:lang w:val="en-US" w:bidi="ar-SA"/>
              </w:rPr>
              <w:t>F</w:t>
            </w:r>
            <w:r w:rsidRPr="00301BE1">
              <w:rPr>
                <w:rFonts w:ascii="Times New Roman" w:eastAsia="Calibri" w:hAnsi="Times New Roman" w:cs="Times New Roman"/>
                <w:sz w:val="24"/>
                <w:szCs w:val="24"/>
                <w:lang w:val="en-US" w:bidi="ar-SA"/>
              </w:rPr>
              <w:t>rekuensi</w:t>
            </w:r>
          </w:p>
        </w:tc>
        <w:tc>
          <w:tcPr>
            <w:tcW w:w="1991" w:type="dxa"/>
            <w:tcBorders>
              <w:top w:val="single" w:sz="2" w:space="0" w:color="auto"/>
              <w:bottom w:val="single" w:sz="2" w:space="0" w:color="auto"/>
            </w:tcBorders>
          </w:tcPr>
          <w:p w14:paraId="09B9E700" w14:textId="0AED663A" w:rsidR="00027842" w:rsidRPr="00027842" w:rsidRDefault="00027842" w:rsidP="00301BE1">
            <w:pPr>
              <w:jc w:val="both"/>
              <w:rPr>
                <w:rFonts w:ascii="Times New Roman" w:eastAsia="Calibri" w:hAnsi="Times New Roman" w:cs="Times New Roman"/>
                <w:sz w:val="24"/>
                <w:szCs w:val="24"/>
                <w:lang w:val="en-US" w:bidi="ar-SA"/>
              </w:rPr>
            </w:pPr>
            <w:r w:rsidRPr="00301BE1">
              <w:rPr>
                <w:rFonts w:ascii="Times New Roman" w:eastAsia="Calibri" w:hAnsi="Times New Roman" w:cs="Times New Roman"/>
                <w:sz w:val="24"/>
                <w:szCs w:val="24"/>
                <w:lang w:val="en-US" w:bidi="ar-SA"/>
              </w:rPr>
              <w:t>Pe</w:t>
            </w:r>
            <w:r w:rsidR="00F34FBE">
              <w:rPr>
                <w:rFonts w:ascii="Times New Roman" w:eastAsia="Calibri" w:hAnsi="Times New Roman" w:cs="Times New Roman"/>
                <w:sz w:val="24"/>
                <w:szCs w:val="24"/>
                <w:lang w:val="en-US" w:bidi="ar-SA"/>
              </w:rPr>
              <w:t>r</w:t>
            </w:r>
            <w:r w:rsidRPr="00301BE1">
              <w:rPr>
                <w:rFonts w:ascii="Times New Roman" w:eastAsia="Calibri" w:hAnsi="Times New Roman" w:cs="Times New Roman"/>
                <w:sz w:val="24"/>
                <w:szCs w:val="24"/>
                <w:lang w:val="en-US" w:bidi="ar-SA"/>
              </w:rPr>
              <w:t>sentas</w:t>
            </w:r>
            <w:r w:rsidR="00F34FBE">
              <w:rPr>
                <w:rFonts w:ascii="Times New Roman" w:eastAsia="Calibri" w:hAnsi="Times New Roman" w:cs="Times New Roman"/>
                <w:sz w:val="24"/>
                <w:szCs w:val="24"/>
                <w:lang w:val="en-US" w:bidi="ar-SA"/>
              </w:rPr>
              <w:t>i</w:t>
            </w:r>
            <w:r w:rsidRPr="00301BE1">
              <w:rPr>
                <w:rFonts w:ascii="Times New Roman" w:eastAsia="Calibri" w:hAnsi="Times New Roman" w:cs="Times New Roman"/>
                <w:sz w:val="24"/>
                <w:szCs w:val="24"/>
                <w:lang w:val="en-US" w:bidi="ar-SA"/>
              </w:rPr>
              <w:t xml:space="preserve"> </w:t>
            </w:r>
            <w:r w:rsidR="00F34FBE">
              <w:rPr>
                <w:rFonts w:ascii="Times New Roman" w:eastAsia="Calibri" w:hAnsi="Times New Roman" w:cs="Times New Roman"/>
                <w:sz w:val="24"/>
                <w:szCs w:val="24"/>
                <w:lang w:val="en-US" w:bidi="ar-SA"/>
              </w:rPr>
              <w:t>(</w:t>
            </w:r>
            <w:r w:rsidRPr="00027842">
              <w:rPr>
                <w:rFonts w:ascii="Times New Roman" w:eastAsia="Calibri" w:hAnsi="Times New Roman" w:cs="Times New Roman"/>
                <w:sz w:val="24"/>
                <w:szCs w:val="24"/>
                <w:lang w:val="en-US" w:bidi="ar-SA"/>
              </w:rPr>
              <w:t>%</w:t>
            </w:r>
            <w:r w:rsidR="00F34FBE">
              <w:rPr>
                <w:rFonts w:ascii="Times New Roman" w:eastAsia="Calibri" w:hAnsi="Times New Roman" w:cs="Times New Roman"/>
                <w:sz w:val="24"/>
                <w:szCs w:val="24"/>
                <w:lang w:val="en-US" w:bidi="ar-SA"/>
              </w:rPr>
              <w:t>)</w:t>
            </w:r>
          </w:p>
        </w:tc>
      </w:tr>
      <w:tr w:rsidR="001839B9" w:rsidRPr="00027842" w14:paraId="5A678C76" w14:textId="77777777" w:rsidTr="001839B9">
        <w:trPr>
          <w:trHeight w:val="289"/>
        </w:trPr>
        <w:tc>
          <w:tcPr>
            <w:tcW w:w="652" w:type="dxa"/>
            <w:tcBorders>
              <w:top w:val="single" w:sz="2" w:space="0" w:color="auto"/>
            </w:tcBorders>
          </w:tcPr>
          <w:p w14:paraId="64A41668" w14:textId="06C642F8" w:rsidR="001839B9" w:rsidRPr="00027842" w:rsidRDefault="001839B9" w:rsidP="00301BE1">
            <w:pPr>
              <w:jc w:val="both"/>
              <w:rPr>
                <w:rFonts w:ascii="Times New Roman" w:eastAsia="Calibri" w:hAnsi="Times New Roman" w:cs="Times New Roman"/>
                <w:sz w:val="24"/>
                <w:szCs w:val="24"/>
                <w:lang w:val="en-US" w:bidi="ar-SA"/>
              </w:rPr>
            </w:pPr>
            <w:r>
              <w:rPr>
                <w:rFonts w:ascii="Times New Roman" w:eastAsia="Calibri" w:hAnsi="Times New Roman" w:cs="Times New Roman"/>
                <w:sz w:val="24"/>
                <w:szCs w:val="24"/>
                <w:lang w:val="en-US" w:bidi="ar-SA"/>
              </w:rPr>
              <w:t>1.</w:t>
            </w:r>
          </w:p>
        </w:tc>
        <w:tc>
          <w:tcPr>
            <w:tcW w:w="3512" w:type="dxa"/>
            <w:tcBorders>
              <w:top w:val="single" w:sz="2" w:space="0" w:color="auto"/>
            </w:tcBorders>
          </w:tcPr>
          <w:p w14:paraId="05FC8CF2" w14:textId="691E98AA" w:rsidR="001839B9" w:rsidRPr="00027842" w:rsidRDefault="001839B9" w:rsidP="00301BE1">
            <w:pPr>
              <w:jc w:val="both"/>
              <w:rPr>
                <w:rFonts w:ascii="Times New Roman" w:eastAsia="Calibri" w:hAnsi="Times New Roman" w:cs="Times New Roman"/>
                <w:sz w:val="24"/>
                <w:szCs w:val="24"/>
                <w:lang w:val="en-US" w:bidi="ar-SA"/>
              </w:rPr>
            </w:pPr>
            <w:r>
              <w:rPr>
                <w:rFonts w:ascii="Times New Roman" w:eastAsia="Calibri" w:hAnsi="Times New Roman" w:cs="Times New Roman"/>
                <w:sz w:val="24"/>
                <w:szCs w:val="24"/>
                <w:lang w:val="en-US" w:bidi="ar-SA"/>
              </w:rPr>
              <w:t>17-25 Tahun</w:t>
            </w:r>
          </w:p>
        </w:tc>
        <w:tc>
          <w:tcPr>
            <w:tcW w:w="2354" w:type="dxa"/>
            <w:tcBorders>
              <w:top w:val="single" w:sz="2" w:space="0" w:color="auto"/>
            </w:tcBorders>
          </w:tcPr>
          <w:p w14:paraId="44B7C860" w14:textId="3A977447" w:rsidR="001839B9" w:rsidRPr="00027842" w:rsidRDefault="001839B9" w:rsidP="00301BE1">
            <w:pPr>
              <w:jc w:val="both"/>
              <w:rPr>
                <w:rFonts w:ascii="Times New Roman" w:eastAsia="Calibri" w:hAnsi="Times New Roman" w:cs="Times New Roman"/>
                <w:sz w:val="24"/>
                <w:szCs w:val="24"/>
                <w:lang w:val="en-US" w:bidi="ar-SA"/>
              </w:rPr>
            </w:pPr>
            <w:r>
              <w:rPr>
                <w:rFonts w:ascii="Times New Roman" w:eastAsia="Calibri" w:hAnsi="Times New Roman" w:cs="Times New Roman"/>
                <w:sz w:val="24"/>
                <w:szCs w:val="24"/>
                <w:lang w:val="en-US" w:bidi="ar-SA"/>
              </w:rPr>
              <w:t xml:space="preserve"> 0</w:t>
            </w:r>
          </w:p>
        </w:tc>
        <w:tc>
          <w:tcPr>
            <w:tcW w:w="1991" w:type="dxa"/>
            <w:tcBorders>
              <w:top w:val="single" w:sz="2" w:space="0" w:color="auto"/>
            </w:tcBorders>
          </w:tcPr>
          <w:p w14:paraId="598EE802" w14:textId="33035733" w:rsidR="001839B9" w:rsidRPr="00301BE1" w:rsidRDefault="001839B9" w:rsidP="00301BE1">
            <w:pPr>
              <w:jc w:val="both"/>
              <w:rPr>
                <w:rFonts w:ascii="Times New Roman" w:eastAsia="Calibri" w:hAnsi="Times New Roman" w:cs="Times New Roman"/>
                <w:sz w:val="24"/>
                <w:szCs w:val="24"/>
                <w:lang w:val="en-US" w:bidi="ar-SA"/>
              </w:rPr>
            </w:pPr>
            <w:r>
              <w:rPr>
                <w:rFonts w:ascii="Times New Roman" w:eastAsia="Calibri" w:hAnsi="Times New Roman" w:cs="Times New Roman"/>
                <w:sz w:val="24"/>
                <w:szCs w:val="24"/>
                <w:lang w:val="en-US" w:bidi="ar-SA"/>
              </w:rPr>
              <w:t>0</w:t>
            </w:r>
          </w:p>
        </w:tc>
      </w:tr>
      <w:tr w:rsidR="00027842" w:rsidRPr="00027842" w14:paraId="3BCF6081" w14:textId="77777777" w:rsidTr="001839B9">
        <w:trPr>
          <w:trHeight w:val="279"/>
        </w:trPr>
        <w:tc>
          <w:tcPr>
            <w:tcW w:w="652" w:type="dxa"/>
          </w:tcPr>
          <w:p w14:paraId="0E5C2E26" w14:textId="7F03E667" w:rsidR="00027842" w:rsidRPr="00027842" w:rsidRDefault="001839B9" w:rsidP="00301BE1">
            <w:pPr>
              <w:jc w:val="both"/>
              <w:rPr>
                <w:rFonts w:ascii="Times New Roman" w:eastAsia="Calibri" w:hAnsi="Times New Roman" w:cs="Times New Roman"/>
                <w:sz w:val="24"/>
                <w:szCs w:val="24"/>
                <w:lang w:val="en-US" w:bidi="ar-SA"/>
              </w:rPr>
            </w:pPr>
            <w:r>
              <w:rPr>
                <w:rFonts w:ascii="Times New Roman" w:eastAsia="Calibri" w:hAnsi="Times New Roman" w:cs="Times New Roman"/>
                <w:sz w:val="24"/>
                <w:szCs w:val="24"/>
                <w:lang w:val="en-US" w:bidi="ar-SA"/>
              </w:rPr>
              <w:t>2.</w:t>
            </w:r>
          </w:p>
        </w:tc>
        <w:tc>
          <w:tcPr>
            <w:tcW w:w="3512" w:type="dxa"/>
          </w:tcPr>
          <w:p w14:paraId="01632194" w14:textId="23225D84" w:rsidR="00027842" w:rsidRPr="00027842" w:rsidRDefault="00027842" w:rsidP="00FA74AC">
            <w:pPr>
              <w:autoSpaceDE w:val="0"/>
              <w:autoSpaceDN w:val="0"/>
              <w:adjustRightInd w:val="0"/>
              <w:ind w:right="60"/>
              <w:jc w:val="both"/>
              <w:rPr>
                <w:rFonts w:ascii="Times New Roman" w:eastAsia="Calibri" w:hAnsi="Times New Roman" w:cs="Times New Roman"/>
                <w:color w:val="000000"/>
                <w:sz w:val="24"/>
                <w:szCs w:val="24"/>
                <w:lang w:val="en-US" w:bidi="ar-SA"/>
              </w:rPr>
            </w:pPr>
            <w:r w:rsidRPr="00027842">
              <w:rPr>
                <w:rFonts w:ascii="Times New Roman" w:eastAsia="Calibri" w:hAnsi="Times New Roman" w:cs="Times New Roman"/>
                <w:color w:val="000000"/>
                <w:sz w:val="24"/>
                <w:szCs w:val="24"/>
                <w:lang w:val="en-US" w:bidi="ar-SA"/>
              </w:rPr>
              <w:t>2</w:t>
            </w:r>
            <w:r w:rsidR="00C82513">
              <w:rPr>
                <w:rFonts w:ascii="Times New Roman" w:eastAsia="Calibri" w:hAnsi="Times New Roman" w:cs="Times New Roman"/>
                <w:color w:val="000000"/>
                <w:sz w:val="24"/>
                <w:szCs w:val="24"/>
                <w:lang w:val="en-US" w:bidi="ar-SA"/>
              </w:rPr>
              <w:t>6</w:t>
            </w:r>
            <w:r w:rsidRPr="00027842">
              <w:rPr>
                <w:rFonts w:ascii="Times New Roman" w:eastAsia="Calibri" w:hAnsi="Times New Roman" w:cs="Times New Roman"/>
                <w:color w:val="000000"/>
                <w:sz w:val="24"/>
                <w:szCs w:val="24"/>
                <w:lang w:val="en-US" w:bidi="ar-SA"/>
              </w:rPr>
              <w:t>-3</w:t>
            </w:r>
            <w:r w:rsidR="00C82513">
              <w:rPr>
                <w:rFonts w:ascii="Times New Roman" w:eastAsia="Calibri" w:hAnsi="Times New Roman" w:cs="Times New Roman"/>
                <w:color w:val="000000"/>
                <w:sz w:val="24"/>
                <w:szCs w:val="24"/>
                <w:lang w:val="en-US" w:bidi="ar-SA"/>
              </w:rPr>
              <w:t>5</w:t>
            </w:r>
            <w:r w:rsidRPr="00027842">
              <w:rPr>
                <w:rFonts w:ascii="Times New Roman" w:eastAsia="Calibri" w:hAnsi="Times New Roman" w:cs="Times New Roman"/>
                <w:color w:val="000000"/>
                <w:sz w:val="24"/>
                <w:szCs w:val="24"/>
                <w:lang w:val="en-US" w:bidi="ar-SA"/>
              </w:rPr>
              <w:t xml:space="preserve"> </w:t>
            </w:r>
            <w:r w:rsidR="00C82513">
              <w:rPr>
                <w:rFonts w:ascii="Times New Roman" w:eastAsia="Calibri" w:hAnsi="Times New Roman" w:cs="Times New Roman"/>
                <w:color w:val="000000"/>
                <w:sz w:val="24"/>
                <w:szCs w:val="24"/>
                <w:lang w:val="en-US" w:bidi="ar-SA"/>
              </w:rPr>
              <w:t>T</w:t>
            </w:r>
            <w:r w:rsidRPr="00027842">
              <w:rPr>
                <w:rFonts w:ascii="Times New Roman" w:eastAsia="Calibri" w:hAnsi="Times New Roman" w:cs="Times New Roman"/>
                <w:color w:val="000000"/>
                <w:sz w:val="24"/>
                <w:szCs w:val="24"/>
                <w:lang w:val="en-US" w:bidi="ar-SA"/>
              </w:rPr>
              <w:t>ahun</w:t>
            </w:r>
          </w:p>
        </w:tc>
        <w:tc>
          <w:tcPr>
            <w:tcW w:w="2354" w:type="dxa"/>
            <w:vAlign w:val="center"/>
          </w:tcPr>
          <w:p w14:paraId="530BDFF7" w14:textId="77777777" w:rsidR="00027842" w:rsidRPr="00027842" w:rsidRDefault="00027842"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027842">
              <w:rPr>
                <w:rFonts w:ascii="Times New Roman" w:eastAsia="Calibri" w:hAnsi="Times New Roman" w:cs="Times New Roman"/>
                <w:color w:val="000000"/>
                <w:sz w:val="24"/>
                <w:szCs w:val="24"/>
                <w:lang w:val="en-US" w:bidi="ar-SA"/>
              </w:rPr>
              <w:t>3</w:t>
            </w:r>
          </w:p>
        </w:tc>
        <w:tc>
          <w:tcPr>
            <w:tcW w:w="1991" w:type="dxa"/>
            <w:vAlign w:val="center"/>
          </w:tcPr>
          <w:p w14:paraId="099BDF3A" w14:textId="77777777" w:rsidR="00027842" w:rsidRPr="00027842" w:rsidRDefault="00027842"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027842">
              <w:rPr>
                <w:rFonts w:ascii="Times New Roman" w:eastAsia="Calibri" w:hAnsi="Times New Roman" w:cs="Times New Roman"/>
                <w:color w:val="000000"/>
                <w:sz w:val="24"/>
                <w:szCs w:val="24"/>
                <w:lang w:val="en-US" w:bidi="ar-SA"/>
              </w:rPr>
              <w:t>6,3</w:t>
            </w:r>
          </w:p>
        </w:tc>
      </w:tr>
      <w:tr w:rsidR="00027842" w:rsidRPr="00027842" w14:paraId="64051068" w14:textId="77777777" w:rsidTr="00027842">
        <w:trPr>
          <w:trHeight w:val="289"/>
        </w:trPr>
        <w:tc>
          <w:tcPr>
            <w:tcW w:w="652" w:type="dxa"/>
          </w:tcPr>
          <w:p w14:paraId="1DB603B1" w14:textId="53AAF41A" w:rsidR="00027842" w:rsidRPr="00027842" w:rsidRDefault="001839B9" w:rsidP="00301BE1">
            <w:pPr>
              <w:jc w:val="both"/>
              <w:rPr>
                <w:rFonts w:ascii="Times New Roman" w:eastAsia="Calibri" w:hAnsi="Times New Roman" w:cs="Times New Roman"/>
                <w:sz w:val="24"/>
                <w:szCs w:val="24"/>
                <w:lang w:val="en-US" w:bidi="ar-SA"/>
              </w:rPr>
            </w:pPr>
            <w:r>
              <w:rPr>
                <w:rFonts w:ascii="Times New Roman" w:eastAsia="Calibri" w:hAnsi="Times New Roman" w:cs="Times New Roman"/>
                <w:sz w:val="24"/>
                <w:szCs w:val="24"/>
                <w:lang w:val="en-US" w:bidi="ar-SA"/>
              </w:rPr>
              <w:t>3.</w:t>
            </w:r>
          </w:p>
        </w:tc>
        <w:tc>
          <w:tcPr>
            <w:tcW w:w="3512" w:type="dxa"/>
          </w:tcPr>
          <w:p w14:paraId="6AB85412" w14:textId="7DB524E1" w:rsidR="00027842" w:rsidRPr="00027842" w:rsidRDefault="00027842" w:rsidP="00FA74AC">
            <w:pPr>
              <w:autoSpaceDE w:val="0"/>
              <w:autoSpaceDN w:val="0"/>
              <w:adjustRightInd w:val="0"/>
              <w:ind w:right="60"/>
              <w:jc w:val="both"/>
              <w:rPr>
                <w:rFonts w:ascii="Times New Roman" w:eastAsia="Calibri" w:hAnsi="Times New Roman" w:cs="Times New Roman"/>
                <w:color w:val="000000"/>
                <w:sz w:val="24"/>
                <w:szCs w:val="24"/>
                <w:lang w:val="en-US" w:bidi="ar-SA"/>
              </w:rPr>
            </w:pPr>
            <w:r w:rsidRPr="00027842">
              <w:rPr>
                <w:rFonts w:ascii="Times New Roman" w:eastAsia="Calibri" w:hAnsi="Times New Roman" w:cs="Times New Roman"/>
                <w:color w:val="000000"/>
                <w:sz w:val="24"/>
                <w:szCs w:val="24"/>
                <w:lang w:val="en-US" w:bidi="ar-SA"/>
              </w:rPr>
              <w:t>3</w:t>
            </w:r>
            <w:r w:rsidR="00C82513">
              <w:rPr>
                <w:rFonts w:ascii="Times New Roman" w:eastAsia="Calibri" w:hAnsi="Times New Roman" w:cs="Times New Roman"/>
                <w:color w:val="000000"/>
                <w:sz w:val="24"/>
                <w:szCs w:val="24"/>
                <w:lang w:val="en-US" w:bidi="ar-SA"/>
              </w:rPr>
              <w:t>6</w:t>
            </w:r>
            <w:r w:rsidRPr="00027842">
              <w:rPr>
                <w:rFonts w:ascii="Times New Roman" w:eastAsia="Calibri" w:hAnsi="Times New Roman" w:cs="Times New Roman"/>
                <w:color w:val="000000"/>
                <w:sz w:val="24"/>
                <w:szCs w:val="24"/>
                <w:lang w:val="en-US" w:bidi="ar-SA"/>
              </w:rPr>
              <w:t>-4</w:t>
            </w:r>
            <w:r w:rsidR="00C82513">
              <w:rPr>
                <w:rFonts w:ascii="Times New Roman" w:eastAsia="Calibri" w:hAnsi="Times New Roman" w:cs="Times New Roman"/>
                <w:color w:val="000000"/>
                <w:sz w:val="24"/>
                <w:szCs w:val="24"/>
                <w:lang w:val="en-US" w:bidi="ar-SA"/>
              </w:rPr>
              <w:t>5</w:t>
            </w:r>
            <w:r w:rsidRPr="00027842">
              <w:rPr>
                <w:rFonts w:ascii="Times New Roman" w:eastAsia="Calibri" w:hAnsi="Times New Roman" w:cs="Times New Roman"/>
                <w:color w:val="000000"/>
                <w:sz w:val="24"/>
                <w:szCs w:val="24"/>
                <w:lang w:val="en-US" w:bidi="ar-SA"/>
              </w:rPr>
              <w:t xml:space="preserve"> </w:t>
            </w:r>
            <w:r w:rsidR="00C82513">
              <w:rPr>
                <w:rFonts w:ascii="Times New Roman" w:eastAsia="Calibri" w:hAnsi="Times New Roman" w:cs="Times New Roman"/>
                <w:color w:val="000000"/>
                <w:sz w:val="24"/>
                <w:szCs w:val="24"/>
                <w:lang w:val="en-US" w:bidi="ar-SA"/>
              </w:rPr>
              <w:t>T</w:t>
            </w:r>
            <w:r w:rsidRPr="00027842">
              <w:rPr>
                <w:rFonts w:ascii="Times New Roman" w:eastAsia="Calibri" w:hAnsi="Times New Roman" w:cs="Times New Roman"/>
                <w:color w:val="000000"/>
                <w:sz w:val="24"/>
                <w:szCs w:val="24"/>
                <w:lang w:val="en-US" w:bidi="ar-SA"/>
              </w:rPr>
              <w:t>ahun</w:t>
            </w:r>
          </w:p>
        </w:tc>
        <w:tc>
          <w:tcPr>
            <w:tcW w:w="2354" w:type="dxa"/>
            <w:vAlign w:val="center"/>
          </w:tcPr>
          <w:p w14:paraId="3C7E2E46" w14:textId="5C2A4CC5" w:rsidR="00027842" w:rsidRPr="00027842" w:rsidRDefault="00C82513"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Pr>
                <w:rFonts w:ascii="Times New Roman" w:eastAsia="Calibri" w:hAnsi="Times New Roman" w:cs="Times New Roman"/>
                <w:color w:val="000000"/>
                <w:sz w:val="24"/>
                <w:szCs w:val="24"/>
                <w:lang w:val="en-US" w:bidi="ar-SA"/>
              </w:rPr>
              <w:t>5</w:t>
            </w:r>
          </w:p>
        </w:tc>
        <w:tc>
          <w:tcPr>
            <w:tcW w:w="1991" w:type="dxa"/>
            <w:vAlign w:val="center"/>
          </w:tcPr>
          <w:p w14:paraId="4FC2174F" w14:textId="62C28966" w:rsidR="00027842" w:rsidRPr="00027842" w:rsidRDefault="001839B9"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Pr>
                <w:rFonts w:ascii="Times New Roman" w:eastAsia="Calibri" w:hAnsi="Times New Roman" w:cs="Times New Roman"/>
                <w:color w:val="000000"/>
                <w:sz w:val="24"/>
                <w:szCs w:val="24"/>
                <w:lang w:val="en-US" w:bidi="ar-SA"/>
              </w:rPr>
              <w:t>10,4</w:t>
            </w:r>
          </w:p>
        </w:tc>
      </w:tr>
      <w:tr w:rsidR="00027842" w:rsidRPr="00027842" w14:paraId="6E43F8AE" w14:textId="77777777" w:rsidTr="00C82513">
        <w:trPr>
          <w:trHeight w:val="279"/>
        </w:trPr>
        <w:tc>
          <w:tcPr>
            <w:tcW w:w="652" w:type="dxa"/>
          </w:tcPr>
          <w:p w14:paraId="31535666" w14:textId="60637EDB" w:rsidR="00027842" w:rsidRPr="00027842" w:rsidRDefault="001839B9" w:rsidP="00301BE1">
            <w:pPr>
              <w:jc w:val="both"/>
              <w:rPr>
                <w:rFonts w:ascii="Times New Roman" w:eastAsia="Calibri" w:hAnsi="Times New Roman" w:cs="Times New Roman"/>
                <w:sz w:val="24"/>
                <w:szCs w:val="24"/>
                <w:lang w:val="en-US" w:bidi="ar-SA"/>
              </w:rPr>
            </w:pPr>
            <w:r>
              <w:rPr>
                <w:rFonts w:ascii="Times New Roman" w:eastAsia="Calibri" w:hAnsi="Times New Roman" w:cs="Times New Roman"/>
                <w:sz w:val="24"/>
                <w:szCs w:val="24"/>
                <w:lang w:val="en-US" w:bidi="ar-SA"/>
              </w:rPr>
              <w:t>4.</w:t>
            </w:r>
          </w:p>
        </w:tc>
        <w:tc>
          <w:tcPr>
            <w:tcW w:w="3512" w:type="dxa"/>
          </w:tcPr>
          <w:p w14:paraId="6526611E" w14:textId="6C4394EB" w:rsidR="00027842" w:rsidRPr="00027842" w:rsidRDefault="00C82513" w:rsidP="00FA74AC">
            <w:pPr>
              <w:autoSpaceDE w:val="0"/>
              <w:autoSpaceDN w:val="0"/>
              <w:adjustRightInd w:val="0"/>
              <w:ind w:right="60"/>
              <w:jc w:val="both"/>
              <w:rPr>
                <w:rFonts w:ascii="Times New Roman" w:eastAsia="Calibri" w:hAnsi="Times New Roman" w:cs="Times New Roman"/>
                <w:color w:val="000000"/>
                <w:sz w:val="24"/>
                <w:szCs w:val="24"/>
                <w:lang w:val="en-US" w:bidi="ar-SA"/>
              </w:rPr>
            </w:pPr>
            <w:r>
              <w:rPr>
                <w:rFonts w:ascii="Times New Roman" w:eastAsia="Calibri" w:hAnsi="Times New Roman" w:cs="Times New Roman"/>
                <w:color w:val="000000"/>
                <w:sz w:val="24"/>
                <w:szCs w:val="24"/>
                <w:lang w:val="en-US" w:bidi="ar-SA"/>
              </w:rPr>
              <w:t>46</w:t>
            </w:r>
            <w:r w:rsidR="00027842" w:rsidRPr="00027842">
              <w:rPr>
                <w:rFonts w:ascii="Times New Roman" w:eastAsia="Calibri" w:hAnsi="Times New Roman" w:cs="Times New Roman"/>
                <w:color w:val="000000"/>
                <w:sz w:val="24"/>
                <w:szCs w:val="24"/>
                <w:lang w:val="en-US" w:bidi="ar-SA"/>
              </w:rPr>
              <w:t>-</w:t>
            </w:r>
            <w:r>
              <w:rPr>
                <w:rFonts w:ascii="Times New Roman" w:eastAsia="Calibri" w:hAnsi="Times New Roman" w:cs="Times New Roman"/>
                <w:color w:val="000000"/>
                <w:sz w:val="24"/>
                <w:szCs w:val="24"/>
                <w:lang w:val="en-US" w:bidi="ar-SA"/>
              </w:rPr>
              <w:t>55</w:t>
            </w:r>
            <w:r w:rsidR="00027842" w:rsidRPr="00027842">
              <w:rPr>
                <w:rFonts w:ascii="Times New Roman" w:eastAsia="Calibri" w:hAnsi="Times New Roman" w:cs="Times New Roman"/>
                <w:color w:val="000000"/>
                <w:sz w:val="24"/>
                <w:szCs w:val="24"/>
                <w:lang w:val="en-US" w:bidi="ar-SA"/>
              </w:rPr>
              <w:t xml:space="preserve"> </w:t>
            </w:r>
            <w:r>
              <w:rPr>
                <w:rFonts w:ascii="Times New Roman" w:eastAsia="Calibri" w:hAnsi="Times New Roman" w:cs="Times New Roman"/>
                <w:color w:val="000000"/>
                <w:sz w:val="24"/>
                <w:szCs w:val="24"/>
                <w:lang w:val="en-US" w:bidi="ar-SA"/>
              </w:rPr>
              <w:t>T</w:t>
            </w:r>
            <w:r w:rsidR="00027842" w:rsidRPr="00027842">
              <w:rPr>
                <w:rFonts w:ascii="Times New Roman" w:eastAsia="Calibri" w:hAnsi="Times New Roman" w:cs="Times New Roman"/>
                <w:color w:val="000000"/>
                <w:sz w:val="24"/>
                <w:szCs w:val="24"/>
                <w:lang w:val="en-US" w:bidi="ar-SA"/>
              </w:rPr>
              <w:t>ahun</w:t>
            </w:r>
          </w:p>
        </w:tc>
        <w:tc>
          <w:tcPr>
            <w:tcW w:w="2354" w:type="dxa"/>
            <w:vAlign w:val="center"/>
          </w:tcPr>
          <w:p w14:paraId="0C68A27B" w14:textId="0783E5DF" w:rsidR="00027842" w:rsidRPr="00027842" w:rsidRDefault="00027842"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027842">
              <w:rPr>
                <w:rFonts w:ascii="Times New Roman" w:eastAsia="Calibri" w:hAnsi="Times New Roman" w:cs="Times New Roman"/>
                <w:color w:val="000000"/>
                <w:sz w:val="24"/>
                <w:szCs w:val="24"/>
                <w:lang w:val="en-US" w:bidi="ar-SA"/>
              </w:rPr>
              <w:t>1</w:t>
            </w:r>
            <w:r w:rsidR="00C82513">
              <w:rPr>
                <w:rFonts w:ascii="Times New Roman" w:eastAsia="Calibri" w:hAnsi="Times New Roman" w:cs="Times New Roman"/>
                <w:color w:val="000000"/>
                <w:sz w:val="24"/>
                <w:szCs w:val="24"/>
                <w:lang w:val="en-US" w:bidi="ar-SA"/>
              </w:rPr>
              <w:t>5</w:t>
            </w:r>
          </w:p>
        </w:tc>
        <w:tc>
          <w:tcPr>
            <w:tcW w:w="1991" w:type="dxa"/>
            <w:vAlign w:val="center"/>
          </w:tcPr>
          <w:p w14:paraId="252DEF59" w14:textId="35223F68" w:rsidR="00027842" w:rsidRPr="00027842" w:rsidRDefault="00027842"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027842">
              <w:rPr>
                <w:rFonts w:ascii="Times New Roman" w:eastAsia="Calibri" w:hAnsi="Times New Roman" w:cs="Times New Roman"/>
                <w:color w:val="000000"/>
                <w:sz w:val="24"/>
                <w:szCs w:val="24"/>
                <w:lang w:val="en-US" w:bidi="ar-SA"/>
              </w:rPr>
              <w:t>3</w:t>
            </w:r>
            <w:r w:rsidR="001839B9">
              <w:rPr>
                <w:rFonts w:ascii="Times New Roman" w:eastAsia="Calibri" w:hAnsi="Times New Roman" w:cs="Times New Roman"/>
                <w:color w:val="000000"/>
                <w:sz w:val="24"/>
                <w:szCs w:val="24"/>
                <w:lang w:val="en-US" w:bidi="ar-SA"/>
              </w:rPr>
              <w:t>1</w:t>
            </w:r>
            <w:r w:rsidRPr="00027842">
              <w:rPr>
                <w:rFonts w:ascii="Times New Roman" w:eastAsia="Calibri" w:hAnsi="Times New Roman" w:cs="Times New Roman"/>
                <w:color w:val="000000"/>
                <w:sz w:val="24"/>
                <w:szCs w:val="24"/>
                <w:lang w:val="en-US" w:bidi="ar-SA"/>
              </w:rPr>
              <w:t>,</w:t>
            </w:r>
            <w:r w:rsidR="001839B9">
              <w:rPr>
                <w:rFonts w:ascii="Times New Roman" w:eastAsia="Calibri" w:hAnsi="Times New Roman" w:cs="Times New Roman"/>
                <w:color w:val="000000"/>
                <w:sz w:val="24"/>
                <w:szCs w:val="24"/>
                <w:lang w:val="en-US" w:bidi="ar-SA"/>
              </w:rPr>
              <w:t>3</w:t>
            </w:r>
          </w:p>
        </w:tc>
      </w:tr>
      <w:tr w:rsidR="00C82513" w:rsidRPr="00027842" w14:paraId="570FF510" w14:textId="77777777" w:rsidTr="00027842">
        <w:trPr>
          <w:trHeight w:val="279"/>
        </w:trPr>
        <w:tc>
          <w:tcPr>
            <w:tcW w:w="652" w:type="dxa"/>
          </w:tcPr>
          <w:p w14:paraId="255A39FB" w14:textId="64068999" w:rsidR="00C82513" w:rsidRPr="00027842" w:rsidRDefault="001839B9" w:rsidP="00301BE1">
            <w:pPr>
              <w:jc w:val="both"/>
              <w:rPr>
                <w:rFonts w:ascii="Times New Roman" w:eastAsia="Calibri" w:hAnsi="Times New Roman" w:cs="Times New Roman"/>
                <w:sz w:val="24"/>
                <w:szCs w:val="24"/>
                <w:lang w:val="en-US" w:bidi="ar-SA"/>
              </w:rPr>
            </w:pPr>
            <w:r>
              <w:rPr>
                <w:rFonts w:ascii="Times New Roman" w:eastAsia="Calibri" w:hAnsi="Times New Roman" w:cs="Times New Roman"/>
                <w:sz w:val="24"/>
                <w:szCs w:val="24"/>
                <w:lang w:val="en-US" w:bidi="ar-SA"/>
              </w:rPr>
              <w:t>5.</w:t>
            </w:r>
          </w:p>
        </w:tc>
        <w:tc>
          <w:tcPr>
            <w:tcW w:w="3512" w:type="dxa"/>
          </w:tcPr>
          <w:p w14:paraId="116F0D74" w14:textId="234C5AF8" w:rsidR="00C82513" w:rsidRDefault="00C82513" w:rsidP="00FA74AC">
            <w:pPr>
              <w:autoSpaceDE w:val="0"/>
              <w:autoSpaceDN w:val="0"/>
              <w:adjustRightInd w:val="0"/>
              <w:ind w:right="60"/>
              <w:jc w:val="both"/>
              <w:rPr>
                <w:rFonts w:ascii="Times New Roman" w:eastAsia="Calibri" w:hAnsi="Times New Roman" w:cs="Times New Roman"/>
                <w:color w:val="000000"/>
                <w:sz w:val="24"/>
                <w:szCs w:val="24"/>
                <w:lang w:val="en-US" w:bidi="ar-SA"/>
              </w:rPr>
            </w:pPr>
            <w:r>
              <w:rPr>
                <w:rFonts w:ascii="Times New Roman" w:eastAsia="Calibri" w:hAnsi="Times New Roman" w:cs="Times New Roman"/>
                <w:color w:val="000000"/>
                <w:sz w:val="24"/>
                <w:szCs w:val="24"/>
                <w:lang w:val="en-US" w:bidi="ar-SA"/>
              </w:rPr>
              <w:t>56-65 Tahun</w:t>
            </w:r>
          </w:p>
        </w:tc>
        <w:tc>
          <w:tcPr>
            <w:tcW w:w="2354" w:type="dxa"/>
            <w:vAlign w:val="center"/>
          </w:tcPr>
          <w:p w14:paraId="6C63E89D" w14:textId="3B405416" w:rsidR="00C82513" w:rsidRPr="00027842" w:rsidRDefault="001839B9"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Pr>
                <w:rFonts w:ascii="Times New Roman" w:eastAsia="Calibri" w:hAnsi="Times New Roman" w:cs="Times New Roman"/>
                <w:color w:val="000000"/>
                <w:sz w:val="24"/>
                <w:szCs w:val="24"/>
                <w:lang w:val="en-US" w:bidi="ar-SA"/>
              </w:rPr>
              <w:t>14</w:t>
            </w:r>
          </w:p>
        </w:tc>
        <w:tc>
          <w:tcPr>
            <w:tcW w:w="1991" w:type="dxa"/>
            <w:vAlign w:val="center"/>
          </w:tcPr>
          <w:p w14:paraId="4FDFC832" w14:textId="12196127" w:rsidR="00C82513" w:rsidRPr="00027842" w:rsidRDefault="001839B9"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Pr>
                <w:rFonts w:ascii="Times New Roman" w:eastAsia="Calibri" w:hAnsi="Times New Roman" w:cs="Times New Roman"/>
                <w:color w:val="000000"/>
                <w:sz w:val="24"/>
                <w:szCs w:val="24"/>
                <w:lang w:val="en-US" w:bidi="ar-SA"/>
              </w:rPr>
              <w:t>29,9</w:t>
            </w:r>
          </w:p>
        </w:tc>
      </w:tr>
      <w:tr w:rsidR="00027842" w:rsidRPr="00027842" w14:paraId="273B3E52" w14:textId="77777777" w:rsidTr="00027842">
        <w:trPr>
          <w:trHeight w:val="289"/>
        </w:trPr>
        <w:tc>
          <w:tcPr>
            <w:tcW w:w="652" w:type="dxa"/>
            <w:tcBorders>
              <w:bottom w:val="single" w:sz="4" w:space="0" w:color="auto"/>
            </w:tcBorders>
          </w:tcPr>
          <w:p w14:paraId="40A812C3" w14:textId="69D99DF4" w:rsidR="00027842" w:rsidRPr="00027842" w:rsidRDefault="001839B9" w:rsidP="00301BE1">
            <w:pPr>
              <w:jc w:val="both"/>
              <w:rPr>
                <w:rFonts w:ascii="Times New Roman" w:eastAsia="Calibri" w:hAnsi="Times New Roman" w:cs="Times New Roman"/>
                <w:sz w:val="24"/>
                <w:szCs w:val="24"/>
                <w:lang w:val="en-US" w:bidi="ar-SA"/>
              </w:rPr>
            </w:pPr>
            <w:r>
              <w:rPr>
                <w:rFonts w:ascii="Times New Roman" w:eastAsia="Calibri" w:hAnsi="Times New Roman" w:cs="Times New Roman"/>
                <w:sz w:val="24"/>
                <w:szCs w:val="24"/>
                <w:lang w:val="en-US" w:bidi="ar-SA"/>
              </w:rPr>
              <w:t>6.</w:t>
            </w:r>
          </w:p>
        </w:tc>
        <w:tc>
          <w:tcPr>
            <w:tcW w:w="3512" w:type="dxa"/>
            <w:tcBorders>
              <w:bottom w:val="single" w:sz="4" w:space="0" w:color="auto"/>
            </w:tcBorders>
          </w:tcPr>
          <w:p w14:paraId="0AE49DE2" w14:textId="3611CAA3" w:rsidR="00027842" w:rsidRPr="00027842" w:rsidRDefault="00027842" w:rsidP="00FA74AC">
            <w:pPr>
              <w:autoSpaceDE w:val="0"/>
              <w:autoSpaceDN w:val="0"/>
              <w:adjustRightInd w:val="0"/>
              <w:ind w:right="60"/>
              <w:jc w:val="both"/>
              <w:rPr>
                <w:rFonts w:ascii="Times New Roman" w:eastAsia="Calibri" w:hAnsi="Times New Roman" w:cs="Times New Roman"/>
                <w:color w:val="000000"/>
                <w:sz w:val="24"/>
                <w:szCs w:val="24"/>
                <w:lang w:val="en-US" w:bidi="ar-SA"/>
              </w:rPr>
            </w:pPr>
            <w:r w:rsidRPr="00027842">
              <w:rPr>
                <w:rFonts w:ascii="Times New Roman" w:eastAsia="Calibri" w:hAnsi="Times New Roman" w:cs="Times New Roman"/>
                <w:color w:val="000000"/>
                <w:sz w:val="24"/>
                <w:szCs w:val="24"/>
                <w:lang w:val="en-US" w:bidi="ar-SA"/>
              </w:rPr>
              <w:t xml:space="preserve">≥6 </w:t>
            </w:r>
            <w:r w:rsidR="00FA74AC">
              <w:rPr>
                <w:rFonts w:ascii="Times New Roman" w:eastAsia="Calibri" w:hAnsi="Times New Roman" w:cs="Times New Roman"/>
                <w:color w:val="000000"/>
                <w:sz w:val="24"/>
                <w:szCs w:val="24"/>
                <w:lang w:val="en-US" w:bidi="ar-SA"/>
              </w:rPr>
              <w:t xml:space="preserve">     T</w:t>
            </w:r>
            <w:r w:rsidRPr="00027842">
              <w:rPr>
                <w:rFonts w:ascii="Times New Roman" w:eastAsia="Calibri" w:hAnsi="Times New Roman" w:cs="Times New Roman"/>
                <w:color w:val="000000"/>
                <w:sz w:val="24"/>
                <w:szCs w:val="24"/>
                <w:lang w:val="en-US" w:bidi="ar-SA"/>
              </w:rPr>
              <w:t>ahun</w:t>
            </w:r>
          </w:p>
        </w:tc>
        <w:tc>
          <w:tcPr>
            <w:tcW w:w="2354" w:type="dxa"/>
            <w:tcBorders>
              <w:bottom w:val="single" w:sz="4" w:space="0" w:color="auto"/>
            </w:tcBorders>
            <w:vAlign w:val="center"/>
          </w:tcPr>
          <w:p w14:paraId="7F898ECF" w14:textId="20BF706C" w:rsidR="00027842" w:rsidRPr="00027842" w:rsidRDefault="00FA74AC"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Pr>
                <w:rFonts w:ascii="Times New Roman" w:eastAsia="Calibri" w:hAnsi="Times New Roman" w:cs="Times New Roman"/>
                <w:color w:val="000000"/>
                <w:sz w:val="24"/>
                <w:szCs w:val="24"/>
                <w:lang w:val="en-US" w:bidi="ar-SA"/>
              </w:rPr>
              <w:t xml:space="preserve"> </w:t>
            </w:r>
          </w:p>
        </w:tc>
        <w:tc>
          <w:tcPr>
            <w:tcW w:w="1991" w:type="dxa"/>
            <w:tcBorders>
              <w:bottom w:val="single" w:sz="4" w:space="0" w:color="auto"/>
            </w:tcBorders>
            <w:vAlign w:val="center"/>
          </w:tcPr>
          <w:p w14:paraId="5B38A5BE" w14:textId="1A4CE5FB" w:rsidR="00027842" w:rsidRPr="00027842" w:rsidRDefault="001839B9"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Pr>
                <w:rFonts w:ascii="Times New Roman" w:eastAsia="Calibri" w:hAnsi="Times New Roman" w:cs="Times New Roman"/>
                <w:color w:val="000000"/>
                <w:sz w:val="24"/>
                <w:szCs w:val="24"/>
                <w:lang w:val="en-US" w:bidi="ar-SA"/>
              </w:rPr>
              <w:t>22</w:t>
            </w:r>
            <w:r w:rsidR="00027842" w:rsidRPr="00027842">
              <w:rPr>
                <w:rFonts w:ascii="Times New Roman" w:eastAsia="Calibri" w:hAnsi="Times New Roman" w:cs="Times New Roman"/>
                <w:color w:val="000000"/>
                <w:sz w:val="24"/>
                <w:szCs w:val="24"/>
                <w:lang w:val="en-US" w:bidi="ar-SA"/>
              </w:rPr>
              <w:t>,</w:t>
            </w:r>
            <w:r>
              <w:rPr>
                <w:rFonts w:ascii="Times New Roman" w:eastAsia="Calibri" w:hAnsi="Times New Roman" w:cs="Times New Roman"/>
                <w:color w:val="000000"/>
                <w:sz w:val="24"/>
                <w:szCs w:val="24"/>
                <w:lang w:val="en-US" w:bidi="ar-SA"/>
              </w:rPr>
              <w:t>9</w:t>
            </w:r>
          </w:p>
        </w:tc>
      </w:tr>
      <w:tr w:rsidR="00027842" w:rsidRPr="00027842" w14:paraId="37A65FF8" w14:textId="77777777" w:rsidTr="00027842">
        <w:trPr>
          <w:trHeight w:val="289"/>
        </w:trPr>
        <w:tc>
          <w:tcPr>
            <w:tcW w:w="4165" w:type="dxa"/>
            <w:gridSpan w:val="2"/>
            <w:tcBorders>
              <w:top w:val="single" w:sz="4" w:space="0" w:color="auto"/>
              <w:bottom w:val="single" w:sz="4" w:space="0" w:color="auto"/>
            </w:tcBorders>
          </w:tcPr>
          <w:p w14:paraId="26D29087" w14:textId="0AEA478A" w:rsidR="00027842" w:rsidRPr="00027842" w:rsidRDefault="001D2E9F" w:rsidP="00301BE1">
            <w:pPr>
              <w:jc w:val="both"/>
              <w:rPr>
                <w:rFonts w:ascii="Times New Roman" w:eastAsia="Calibri" w:hAnsi="Times New Roman" w:cs="Times New Roman"/>
                <w:sz w:val="24"/>
                <w:szCs w:val="24"/>
                <w:lang w:val="en-US" w:bidi="ar-SA"/>
              </w:rPr>
            </w:pPr>
            <w:r>
              <w:rPr>
                <w:rFonts w:ascii="Times New Roman" w:eastAsia="Calibri" w:hAnsi="Times New Roman" w:cs="Times New Roman"/>
                <w:sz w:val="24"/>
                <w:szCs w:val="24"/>
                <w:lang w:val="en-US" w:bidi="ar-SA"/>
              </w:rPr>
              <w:t>Total</w:t>
            </w:r>
          </w:p>
        </w:tc>
        <w:tc>
          <w:tcPr>
            <w:tcW w:w="2354" w:type="dxa"/>
            <w:tcBorders>
              <w:top w:val="single" w:sz="4" w:space="0" w:color="auto"/>
              <w:bottom w:val="single" w:sz="4" w:space="0" w:color="auto"/>
            </w:tcBorders>
          </w:tcPr>
          <w:p w14:paraId="76FF627B" w14:textId="77777777" w:rsidR="00027842" w:rsidRPr="00027842" w:rsidRDefault="00027842" w:rsidP="00301BE1">
            <w:pPr>
              <w:jc w:val="both"/>
              <w:rPr>
                <w:rFonts w:ascii="Times New Roman" w:eastAsia="Calibri" w:hAnsi="Times New Roman" w:cs="Times New Roman"/>
                <w:sz w:val="24"/>
                <w:szCs w:val="24"/>
                <w:lang w:val="en-US" w:bidi="ar-SA"/>
              </w:rPr>
            </w:pPr>
            <w:r w:rsidRPr="00027842">
              <w:rPr>
                <w:rFonts w:ascii="Times New Roman" w:eastAsia="Calibri" w:hAnsi="Times New Roman" w:cs="Times New Roman"/>
                <w:sz w:val="24"/>
                <w:szCs w:val="24"/>
                <w:lang w:val="en-US" w:bidi="ar-SA"/>
              </w:rPr>
              <w:t>48</w:t>
            </w:r>
          </w:p>
        </w:tc>
        <w:tc>
          <w:tcPr>
            <w:tcW w:w="1991" w:type="dxa"/>
            <w:tcBorders>
              <w:top w:val="single" w:sz="4" w:space="0" w:color="auto"/>
              <w:bottom w:val="single" w:sz="4" w:space="0" w:color="auto"/>
            </w:tcBorders>
          </w:tcPr>
          <w:p w14:paraId="3E7207EA" w14:textId="77777777" w:rsidR="00027842" w:rsidRPr="00027842" w:rsidRDefault="00027842" w:rsidP="00301BE1">
            <w:pPr>
              <w:jc w:val="both"/>
              <w:rPr>
                <w:rFonts w:ascii="Times New Roman" w:eastAsia="Calibri" w:hAnsi="Times New Roman" w:cs="Times New Roman"/>
                <w:sz w:val="24"/>
                <w:szCs w:val="24"/>
                <w:lang w:val="en-US" w:bidi="ar-SA"/>
              </w:rPr>
            </w:pPr>
            <w:r w:rsidRPr="00027842">
              <w:rPr>
                <w:rFonts w:ascii="Times New Roman" w:eastAsia="Calibri" w:hAnsi="Times New Roman" w:cs="Times New Roman"/>
                <w:sz w:val="24"/>
                <w:szCs w:val="24"/>
                <w:lang w:val="en-US" w:bidi="ar-SA"/>
              </w:rPr>
              <w:t>100</w:t>
            </w:r>
          </w:p>
        </w:tc>
      </w:tr>
    </w:tbl>
    <w:p w14:paraId="59F6546D" w14:textId="77777777" w:rsidR="00C82513" w:rsidRDefault="00C82513" w:rsidP="00301BE1">
      <w:pPr>
        <w:autoSpaceDE w:val="0"/>
        <w:autoSpaceDN w:val="0"/>
        <w:adjustRightInd w:val="0"/>
        <w:spacing w:after="0" w:line="240" w:lineRule="auto"/>
        <w:jc w:val="both"/>
        <w:rPr>
          <w:rFonts w:ascii="Times New Roman" w:eastAsia="Calibri" w:hAnsi="Times New Roman" w:cs="Times New Roman"/>
          <w:color w:val="000000"/>
          <w:kern w:val="0"/>
          <w:sz w:val="24"/>
          <w:szCs w:val="24"/>
          <w:lang w:bidi="ar-SA"/>
          <w14:ligatures w14:val="none"/>
        </w:rPr>
      </w:pPr>
    </w:p>
    <w:p w14:paraId="23362D98" w14:textId="1056BCBA" w:rsidR="00027842" w:rsidRPr="00F34FBE" w:rsidRDefault="000A4B86" w:rsidP="00F34FBE">
      <w:pPr>
        <w:autoSpaceDE w:val="0"/>
        <w:autoSpaceDN w:val="0"/>
        <w:adjustRightInd w:val="0"/>
        <w:spacing w:after="0" w:line="480" w:lineRule="auto"/>
        <w:ind w:firstLine="360"/>
        <w:jc w:val="both"/>
        <w:rPr>
          <w:rFonts w:ascii="Times New Roman" w:eastAsia="Calibri" w:hAnsi="Times New Roman" w:cs="Times New Roman"/>
          <w:color w:val="000000"/>
          <w:kern w:val="0"/>
          <w:sz w:val="24"/>
          <w:szCs w:val="24"/>
          <w:lang w:bidi="ar-SA"/>
          <w14:ligatures w14:val="none"/>
        </w:rPr>
      </w:pPr>
      <w:r w:rsidRPr="00301BE1">
        <w:rPr>
          <w:rFonts w:ascii="Times New Roman" w:eastAsia="Calibri" w:hAnsi="Times New Roman" w:cs="Times New Roman"/>
          <w:color w:val="000000"/>
          <w:kern w:val="0"/>
          <w:sz w:val="24"/>
          <w:szCs w:val="24"/>
          <w:lang w:bidi="ar-SA"/>
          <w14:ligatures w14:val="none"/>
        </w:rPr>
        <w:t xml:space="preserve">Berdasarkan tabel 5.3 menjelaskan bahwa dari 48 responden di ruang </w:t>
      </w:r>
      <w:r w:rsidRPr="00301BE1">
        <w:rPr>
          <w:rFonts w:ascii="Times New Roman" w:eastAsia="Calibri" w:hAnsi="Times New Roman" w:cs="Times New Roman"/>
          <w:bCs/>
          <w:color w:val="000000"/>
          <w:kern w:val="0"/>
          <w:sz w:val="24"/>
          <w:szCs w:val="24"/>
          <w:lang w:bidi="ar-SA"/>
          <w14:ligatures w14:val="none"/>
        </w:rPr>
        <w:t>Rosela 2 RSUD Dr. Soetomo Surabaya</w:t>
      </w:r>
      <w:r w:rsidR="00F92BE0" w:rsidRPr="00301BE1">
        <w:rPr>
          <w:rFonts w:ascii="Times New Roman" w:eastAsia="Calibri" w:hAnsi="Times New Roman" w:cs="Times New Roman"/>
          <w:bCs/>
          <w:color w:val="000000"/>
          <w:kern w:val="0"/>
          <w:sz w:val="24"/>
          <w:szCs w:val="24"/>
          <w:lang w:bidi="ar-SA"/>
          <w14:ligatures w14:val="none"/>
        </w:rPr>
        <w:t xml:space="preserve"> </w:t>
      </w:r>
      <w:r w:rsidR="001839B9" w:rsidRPr="001839B9">
        <w:rPr>
          <w:rFonts w:ascii="Times New Roman" w:eastAsia="Calibri" w:hAnsi="Times New Roman" w:cs="Times New Roman"/>
          <w:color w:val="000000"/>
          <w:kern w:val="0"/>
          <w:sz w:val="24"/>
          <w:szCs w:val="24"/>
          <w:lang w:bidi="ar-SA"/>
          <w14:ligatures w14:val="none"/>
        </w:rPr>
        <w:t xml:space="preserve">didapatkan pada usia 46-55 Tahun sebanyak 15 orang (31,1%), usia 56-65 Tahun sebanyal 14 orang (29,9%), usia </w:t>
      </w:r>
      <w:r w:rsidR="001839B9" w:rsidRPr="001839B9">
        <w:rPr>
          <w:rFonts w:ascii="Times New Roman" w:eastAsia="Calibri" w:hAnsi="Times New Roman" w:cs="Times New Roman"/>
          <w:color w:val="000000"/>
          <w:sz w:val="24"/>
          <w:szCs w:val="24"/>
          <w:lang w:bidi="ar-SA"/>
        </w:rPr>
        <w:t>≥6 Tahun sebanyak 11 orang (22,9%), usia 36-45 Tahun sebanyak (10,4%)</w:t>
      </w:r>
      <w:r w:rsidR="00F34FBE" w:rsidRPr="00F34FBE">
        <w:rPr>
          <w:rFonts w:ascii="Times New Roman" w:eastAsia="Calibri" w:hAnsi="Times New Roman" w:cs="Times New Roman"/>
          <w:color w:val="000000"/>
          <w:sz w:val="24"/>
          <w:szCs w:val="24"/>
          <w:lang w:bidi="ar-SA"/>
        </w:rPr>
        <w:t>, dan pada usia 26-35 Tahun sebanyak 3 orang (6,3%).</w:t>
      </w:r>
    </w:p>
    <w:p w14:paraId="7DF92118" w14:textId="617BBA0F" w:rsidR="00F92BE0" w:rsidRPr="00301BE1" w:rsidRDefault="00F92BE0" w:rsidP="00700DE1">
      <w:pPr>
        <w:pStyle w:val="DaftarParagraf"/>
        <w:numPr>
          <w:ilvl w:val="0"/>
          <w:numId w:val="43"/>
        </w:numPr>
        <w:autoSpaceDE w:val="0"/>
        <w:autoSpaceDN w:val="0"/>
        <w:adjustRightInd w:val="0"/>
        <w:spacing w:after="0" w:line="240" w:lineRule="auto"/>
        <w:rPr>
          <w:rFonts w:cs="Times New Roman"/>
          <w:szCs w:val="24"/>
        </w:rPr>
      </w:pPr>
      <w:r w:rsidRPr="00301BE1">
        <w:rPr>
          <w:rFonts w:eastAsia="SimSun" w:cs="Times New Roman"/>
          <w:szCs w:val="24"/>
          <w:lang w:eastAsia="zh-CN"/>
        </w:rPr>
        <w:t xml:space="preserve">Karakteristik Responden Berdasarkan Agama </w:t>
      </w:r>
    </w:p>
    <w:p w14:paraId="5A24F4FD" w14:textId="77777777" w:rsidR="00027842" w:rsidRPr="00301BE1" w:rsidRDefault="00027842" w:rsidP="00301BE1">
      <w:pPr>
        <w:pStyle w:val="DaftarParagraf"/>
        <w:autoSpaceDE w:val="0"/>
        <w:autoSpaceDN w:val="0"/>
        <w:adjustRightInd w:val="0"/>
        <w:spacing w:after="0" w:line="240" w:lineRule="auto"/>
        <w:ind w:left="360"/>
        <w:rPr>
          <w:rFonts w:cs="Times New Roman"/>
          <w:szCs w:val="24"/>
        </w:rPr>
      </w:pPr>
    </w:p>
    <w:p w14:paraId="0D2E082C" w14:textId="1DF690E0" w:rsidR="00027842" w:rsidRPr="00301BE1" w:rsidRDefault="00027842" w:rsidP="006326C3">
      <w:pPr>
        <w:pStyle w:val="Keterangan"/>
        <w:keepNext/>
        <w:ind w:left="1170" w:hanging="1170"/>
        <w:jc w:val="both"/>
        <w:rPr>
          <w:rFonts w:ascii="Times New Roman" w:hAnsi="Times New Roman" w:cs="Times New Roman"/>
          <w:i w:val="0"/>
          <w:iCs w:val="0"/>
          <w:color w:val="0D0D0D" w:themeColor="text1" w:themeTint="F2"/>
          <w:sz w:val="24"/>
          <w:szCs w:val="24"/>
        </w:rPr>
      </w:pPr>
      <w:bookmarkStart w:id="277" w:name="_Toc159061865"/>
      <w:r w:rsidRPr="00E319D7">
        <w:rPr>
          <w:rFonts w:ascii="Times New Roman" w:hAnsi="Times New Roman" w:cs="Times New Roman"/>
          <w:b/>
          <w:bCs/>
          <w:i w:val="0"/>
          <w:iCs w:val="0"/>
          <w:color w:val="0D0D0D" w:themeColor="text1" w:themeTint="F2"/>
          <w:sz w:val="24"/>
          <w:szCs w:val="24"/>
        </w:rPr>
        <w:t>Tabel</w:t>
      </w:r>
      <w:r w:rsidR="0047518E" w:rsidRPr="00E319D7">
        <w:rPr>
          <w:rFonts w:ascii="Times New Roman" w:hAnsi="Times New Roman" w:cs="Times New Roman"/>
          <w:b/>
          <w:bCs/>
          <w:i w:val="0"/>
          <w:iCs w:val="0"/>
          <w:color w:val="0D0D0D" w:themeColor="text1" w:themeTint="F2"/>
          <w:sz w:val="24"/>
          <w:szCs w:val="24"/>
          <w:lang w:val="en-US"/>
        </w:rPr>
        <w:t xml:space="preserve"> </w:t>
      </w:r>
      <w:r w:rsidRPr="00E319D7">
        <w:rPr>
          <w:rFonts w:ascii="Times New Roman" w:hAnsi="Times New Roman" w:cs="Times New Roman"/>
          <w:b/>
          <w:bCs/>
          <w:i w:val="0"/>
          <w:iCs w:val="0"/>
          <w:color w:val="0D0D0D" w:themeColor="text1" w:themeTint="F2"/>
          <w:sz w:val="24"/>
          <w:szCs w:val="24"/>
        </w:rPr>
        <w:t>5</w:t>
      </w:r>
      <w:r w:rsidRPr="00E319D7">
        <w:rPr>
          <w:rFonts w:ascii="Times New Roman" w:hAnsi="Times New Roman" w:cs="Times New Roman"/>
          <w:b/>
          <w:bCs/>
          <w:i w:val="0"/>
          <w:iCs w:val="0"/>
          <w:color w:val="0D0D0D" w:themeColor="text1" w:themeTint="F2"/>
          <w:sz w:val="24"/>
          <w:szCs w:val="24"/>
          <w:lang w:val="en-US"/>
        </w:rPr>
        <w:t>.</w:t>
      </w:r>
      <w:r w:rsidRPr="00E319D7">
        <w:rPr>
          <w:rFonts w:ascii="Times New Roman" w:hAnsi="Times New Roman" w:cs="Times New Roman"/>
          <w:b/>
          <w:bCs/>
          <w:i w:val="0"/>
          <w:iCs w:val="0"/>
          <w:color w:val="0D0D0D" w:themeColor="text1" w:themeTint="F2"/>
          <w:sz w:val="24"/>
          <w:szCs w:val="24"/>
        </w:rPr>
        <w:fldChar w:fldCharType="begin"/>
      </w:r>
      <w:r w:rsidRPr="00E319D7">
        <w:rPr>
          <w:rFonts w:ascii="Times New Roman" w:hAnsi="Times New Roman" w:cs="Times New Roman"/>
          <w:b/>
          <w:bCs/>
          <w:i w:val="0"/>
          <w:iCs w:val="0"/>
          <w:color w:val="0D0D0D" w:themeColor="text1" w:themeTint="F2"/>
          <w:sz w:val="24"/>
          <w:szCs w:val="24"/>
        </w:rPr>
        <w:instrText xml:space="preserve"> SEQ Tabel_5 \* ARABIC </w:instrText>
      </w:r>
      <w:r w:rsidRPr="00E319D7">
        <w:rPr>
          <w:rFonts w:ascii="Times New Roman" w:hAnsi="Times New Roman" w:cs="Times New Roman"/>
          <w:b/>
          <w:bCs/>
          <w:i w:val="0"/>
          <w:iCs w:val="0"/>
          <w:color w:val="0D0D0D" w:themeColor="text1" w:themeTint="F2"/>
          <w:sz w:val="24"/>
          <w:szCs w:val="24"/>
        </w:rPr>
        <w:fldChar w:fldCharType="separate"/>
      </w:r>
      <w:r w:rsidR="00056CA9">
        <w:rPr>
          <w:rFonts w:ascii="Times New Roman" w:hAnsi="Times New Roman" w:cs="Times New Roman"/>
          <w:b/>
          <w:bCs/>
          <w:i w:val="0"/>
          <w:iCs w:val="0"/>
          <w:noProof/>
          <w:color w:val="0D0D0D" w:themeColor="text1" w:themeTint="F2"/>
          <w:sz w:val="24"/>
          <w:szCs w:val="24"/>
        </w:rPr>
        <w:t>4</w:t>
      </w:r>
      <w:r w:rsidRPr="00E319D7">
        <w:rPr>
          <w:rFonts w:ascii="Times New Roman" w:hAnsi="Times New Roman" w:cs="Times New Roman"/>
          <w:b/>
          <w:bCs/>
          <w:i w:val="0"/>
          <w:iCs w:val="0"/>
          <w:color w:val="0D0D0D" w:themeColor="text1" w:themeTint="F2"/>
          <w:sz w:val="24"/>
          <w:szCs w:val="24"/>
        </w:rPr>
        <w:fldChar w:fldCharType="end"/>
      </w:r>
      <w:r w:rsidR="0047518E" w:rsidRPr="00301BE1">
        <w:rPr>
          <w:rFonts w:ascii="Times New Roman" w:hAnsi="Times New Roman" w:cs="Times New Roman"/>
          <w:i w:val="0"/>
          <w:iCs w:val="0"/>
          <w:color w:val="0D0D0D" w:themeColor="text1" w:themeTint="F2"/>
          <w:sz w:val="24"/>
          <w:szCs w:val="24"/>
        </w:rPr>
        <w:t xml:space="preserve"> </w:t>
      </w:r>
      <w:r w:rsidRPr="00301BE1">
        <w:rPr>
          <w:rFonts w:ascii="Times New Roman" w:hAnsi="Times New Roman" w:cs="Times New Roman"/>
          <w:i w:val="0"/>
          <w:iCs w:val="0"/>
          <w:color w:val="0D0D0D" w:themeColor="text1" w:themeTint="F2"/>
          <w:sz w:val="24"/>
          <w:szCs w:val="24"/>
        </w:rPr>
        <w:t>Karakteristik Responden Berdasarkan Agama</w:t>
      </w:r>
      <w:r w:rsidR="0047518E" w:rsidRPr="00301BE1">
        <w:rPr>
          <w:rFonts w:ascii="Times New Roman" w:hAnsi="Times New Roman" w:cs="Times New Roman"/>
          <w:i w:val="0"/>
          <w:iCs w:val="0"/>
          <w:color w:val="0D0D0D" w:themeColor="text1" w:themeTint="F2"/>
          <w:sz w:val="24"/>
          <w:szCs w:val="24"/>
        </w:rPr>
        <w:t xml:space="preserve"> </w:t>
      </w:r>
      <w:r w:rsidRPr="00301BE1">
        <w:rPr>
          <w:rFonts w:ascii="Times New Roman" w:hAnsi="Times New Roman" w:cs="Times New Roman"/>
          <w:i w:val="0"/>
          <w:iCs w:val="0"/>
          <w:color w:val="0D0D0D" w:themeColor="text1" w:themeTint="F2"/>
          <w:sz w:val="24"/>
          <w:szCs w:val="24"/>
        </w:rPr>
        <w:t>Di Ruang Rosela 2</w:t>
      </w:r>
      <w:r w:rsidR="00D6223E">
        <w:rPr>
          <w:rFonts w:ascii="Times New Roman" w:hAnsi="Times New Roman" w:cs="Times New Roman"/>
          <w:i w:val="0"/>
          <w:iCs w:val="0"/>
          <w:color w:val="0D0D0D" w:themeColor="text1" w:themeTint="F2"/>
          <w:sz w:val="24"/>
          <w:szCs w:val="24"/>
        </w:rPr>
        <w:t xml:space="preserve"> </w:t>
      </w:r>
      <w:r w:rsidRPr="00301BE1">
        <w:rPr>
          <w:rFonts w:ascii="Times New Roman" w:hAnsi="Times New Roman" w:cs="Times New Roman"/>
          <w:i w:val="0"/>
          <w:iCs w:val="0"/>
          <w:color w:val="0D0D0D" w:themeColor="text1" w:themeTint="F2"/>
          <w:sz w:val="24"/>
          <w:szCs w:val="24"/>
        </w:rPr>
        <w:t>RSUD.Dr.Soetomo Surabaya Pada Tanggal 15 Januari - 9 Februari 2024.</w:t>
      </w:r>
      <w:bookmarkEnd w:id="277"/>
    </w:p>
    <w:tbl>
      <w:tblPr>
        <w:tblStyle w:val="KisiTabel12"/>
        <w:tblW w:w="858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
        <w:gridCol w:w="3541"/>
        <w:gridCol w:w="2374"/>
        <w:gridCol w:w="2008"/>
      </w:tblGrid>
      <w:tr w:rsidR="0047518E" w:rsidRPr="0047518E" w14:paraId="745662E6" w14:textId="77777777" w:rsidTr="0047518E">
        <w:trPr>
          <w:trHeight w:val="289"/>
        </w:trPr>
        <w:tc>
          <w:tcPr>
            <w:tcW w:w="658" w:type="dxa"/>
            <w:tcBorders>
              <w:top w:val="single" w:sz="4" w:space="0" w:color="auto"/>
              <w:bottom w:val="single" w:sz="4" w:space="0" w:color="auto"/>
            </w:tcBorders>
          </w:tcPr>
          <w:p w14:paraId="436BACAB" w14:textId="77777777" w:rsidR="0047518E" w:rsidRPr="0047518E" w:rsidRDefault="0047518E" w:rsidP="00301BE1">
            <w:pPr>
              <w:jc w:val="both"/>
              <w:rPr>
                <w:rFonts w:ascii="Times New Roman" w:eastAsia="Calibri" w:hAnsi="Times New Roman" w:cs="Times New Roman"/>
                <w:sz w:val="24"/>
                <w:szCs w:val="24"/>
                <w:lang w:val="en-US" w:bidi="ar-SA"/>
              </w:rPr>
            </w:pPr>
            <w:r w:rsidRPr="0047518E">
              <w:rPr>
                <w:rFonts w:ascii="Times New Roman" w:eastAsia="Calibri" w:hAnsi="Times New Roman" w:cs="Times New Roman"/>
                <w:sz w:val="24"/>
                <w:szCs w:val="24"/>
                <w:lang w:val="en-US" w:bidi="ar-SA"/>
              </w:rPr>
              <w:t>No</w:t>
            </w:r>
          </w:p>
        </w:tc>
        <w:tc>
          <w:tcPr>
            <w:tcW w:w="3541" w:type="dxa"/>
            <w:tcBorders>
              <w:top w:val="single" w:sz="4" w:space="0" w:color="auto"/>
              <w:bottom w:val="single" w:sz="4" w:space="0" w:color="auto"/>
            </w:tcBorders>
          </w:tcPr>
          <w:p w14:paraId="14CBFF54" w14:textId="77777777" w:rsidR="0047518E" w:rsidRPr="0047518E" w:rsidRDefault="0047518E" w:rsidP="00301BE1">
            <w:pPr>
              <w:jc w:val="both"/>
              <w:rPr>
                <w:rFonts w:ascii="Times New Roman" w:eastAsia="Calibri" w:hAnsi="Times New Roman" w:cs="Times New Roman"/>
                <w:sz w:val="24"/>
                <w:szCs w:val="24"/>
                <w:lang w:val="en-US" w:bidi="ar-SA"/>
              </w:rPr>
            </w:pPr>
            <w:r w:rsidRPr="0047518E">
              <w:rPr>
                <w:rFonts w:ascii="Times New Roman" w:eastAsia="Calibri" w:hAnsi="Times New Roman" w:cs="Times New Roman"/>
                <w:sz w:val="24"/>
                <w:szCs w:val="24"/>
                <w:lang w:val="en-US" w:bidi="ar-SA"/>
              </w:rPr>
              <w:t>Agama</w:t>
            </w:r>
          </w:p>
        </w:tc>
        <w:tc>
          <w:tcPr>
            <w:tcW w:w="2374" w:type="dxa"/>
            <w:tcBorders>
              <w:top w:val="single" w:sz="4" w:space="0" w:color="auto"/>
              <w:bottom w:val="single" w:sz="4" w:space="0" w:color="auto"/>
            </w:tcBorders>
          </w:tcPr>
          <w:p w14:paraId="710EFFDF" w14:textId="77777777" w:rsidR="0047518E" w:rsidRPr="0047518E" w:rsidRDefault="0047518E" w:rsidP="00301BE1">
            <w:pPr>
              <w:jc w:val="both"/>
              <w:rPr>
                <w:rFonts w:ascii="Times New Roman" w:eastAsia="Calibri" w:hAnsi="Times New Roman" w:cs="Times New Roman"/>
                <w:sz w:val="24"/>
                <w:szCs w:val="24"/>
                <w:lang w:val="en-US" w:bidi="ar-SA"/>
              </w:rPr>
            </w:pPr>
            <w:r w:rsidRPr="0047518E">
              <w:rPr>
                <w:rFonts w:ascii="Times New Roman" w:eastAsia="Calibri" w:hAnsi="Times New Roman" w:cs="Times New Roman"/>
                <w:sz w:val="24"/>
                <w:szCs w:val="24"/>
                <w:lang w:val="en-US" w:bidi="ar-SA"/>
              </w:rPr>
              <w:t>F</w:t>
            </w:r>
          </w:p>
        </w:tc>
        <w:tc>
          <w:tcPr>
            <w:tcW w:w="2008" w:type="dxa"/>
            <w:tcBorders>
              <w:top w:val="single" w:sz="4" w:space="0" w:color="auto"/>
              <w:bottom w:val="single" w:sz="4" w:space="0" w:color="auto"/>
            </w:tcBorders>
          </w:tcPr>
          <w:p w14:paraId="677AFD5A" w14:textId="77777777" w:rsidR="0047518E" w:rsidRPr="0047518E" w:rsidRDefault="0047518E" w:rsidP="00301BE1">
            <w:pPr>
              <w:jc w:val="both"/>
              <w:rPr>
                <w:rFonts w:ascii="Times New Roman" w:eastAsia="Calibri" w:hAnsi="Times New Roman" w:cs="Times New Roman"/>
                <w:sz w:val="24"/>
                <w:szCs w:val="24"/>
                <w:lang w:val="en-US" w:bidi="ar-SA"/>
              </w:rPr>
            </w:pPr>
            <w:r w:rsidRPr="0047518E">
              <w:rPr>
                <w:rFonts w:ascii="Times New Roman" w:eastAsia="Calibri" w:hAnsi="Times New Roman" w:cs="Times New Roman"/>
                <w:sz w:val="24"/>
                <w:szCs w:val="24"/>
                <w:lang w:val="en-US" w:bidi="ar-SA"/>
              </w:rPr>
              <w:t>%</w:t>
            </w:r>
          </w:p>
        </w:tc>
      </w:tr>
      <w:tr w:rsidR="0047518E" w:rsidRPr="0047518E" w14:paraId="631F5F15" w14:textId="77777777" w:rsidTr="0047518E">
        <w:trPr>
          <w:trHeight w:val="279"/>
        </w:trPr>
        <w:tc>
          <w:tcPr>
            <w:tcW w:w="658" w:type="dxa"/>
            <w:tcBorders>
              <w:top w:val="single" w:sz="4" w:space="0" w:color="auto"/>
            </w:tcBorders>
          </w:tcPr>
          <w:p w14:paraId="311CFF67" w14:textId="77777777" w:rsidR="0047518E" w:rsidRPr="0047518E" w:rsidRDefault="0047518E" w:rsidP="00301BE1">
            <w:pPr>
              <w:jc w:val="both"/>
              <w:rPr>
                <w:rFonts w:ascii="Times New Roman" w:eastAsia="Calibri" w:hAnsi="Times New Roman" w:cs="Times New Roman"/>
                <w:sz w:val="24"/>
                <w:szCs w:val="24"/>
                <w:lang w:val="en-US" w:bidi="ar-SA"/>
              </w:rPr>
            </w:pPr>
            <w:r w:rsidRPr="0047518E">
              <w:rPr>
                <w:rFonts w:ascii="Times New Roman" w:eastAsia="Calibri" w:hAnsi="Times New Roman" w:cs="Times New Roman"/>
                <w:sz w:val="24"/>
                <w:szCs w:val="24"/>
                <w:lang w:val="en-US" w:bidi="ar-SA"/>
              </w:rPr>
              <w:t>1</w:t>
            </w:r>
          </w:p>
        </w:tc>
        <w:tc>
          <w:tcPr>
            <w:tcW w:w="3541" w:type="dxa"/>
            <w:tcBorders>
              <w:top w:val="single" w:sz="4" w:space="0" w:color="auto"/>
            </w:tcBorders>
          </w:tcPr>
          <w:p w14:paraId="407ED0FC" w14:textId="77777777" w:rsidR="0047518E" w:rsidRPr="0047518E" w:rsidRDefault="0047518E"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47518E">
              <w:rPr>
                <w:rFonts w:ascii="Times New Roman" w:eastAsia="Calibri" w:hAnsi="Times New Roman" w:cs="Times New Roman"/>
                <w:color w:val="000000"/>
                <w:sz w:val="24"/>
                <w:szCs w:val="24"/>
                <w:lang w:val="en-US" w:bidi="ar-SA"/>
              </w:rPr>
              <w:t>Islam</w:t>
            </w:r>
          </w:p>
        </w:tc>
        <w:tc>
          <w:tcPr>
            <w:tcW w:w="2374" w:type="dxa"/>
            <w:tcBorders>
              <w:top w:val="single" w:sz="4" w:space="0" w:color="auto"/>
            </w:tcBorders>
            <w:vAlign w:val="center"/>
          </w:tcPr>
          <w:p w14:paraId="5C2420B9" w14:textId="77777777" w:rsidR="0047518E" w:rsidRPr="0047518E" w:rsidRDefault="0047518E"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47518E">
              <w:rPr>
                <w:rFonts w:ascii="Times New Roman" w:eastAsia="Calibri" w:hAnsi="Times New Roman" w:cs="Times New Roman"/>
                <w:color w:val="000000"/>
                <w:sz w:val="24"/>
                <w:szCs w:val="24"/>
                <w:lang w:val="en-US" w:bidi="ar-SA"/>
              </w:rPr>
              <w:t>46</w:t>
            </w:r>
          </w:p>
        </w:tc>
        <w:tc>
          <w:tcPr>
            <w:tcW w:w="2008" w:type="dxa"/>
            <w:tcBorders>
              <w:top w:val="single" w:sz="4" w:space="0" w:color="auto"/>
            </w:tcBorders>
            <w:vAlign w:val="center"/>
          </w:tcPr>
          <w:p w14:paraId="7108367D" w14:textId="77777777" w:rsidR="0047518E" w:rsidRPr="0047518E" w:rsidRDefault="0047518E"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47518E">
              <w:rPr>
                <w:rFonts w:ascii="Times New Roman" w:eastAsia="Calibri" w:hAnsi="Times New Roman" w:cs="Times New Roman"/>
                <w:color w:val="000000"/>
                <w:sz w:val="24"/>
                <w:szCs w:val="24"/>
                <w:lang w:val="en-US" w:bidi="ar-SA"/>
              </w:rPr>
              <w:t>95,8</w:t>
            </w:r>
          </w:p>
        </w:tc>
      </w:tr>
      <w:tr w:rsidR="0047518E" w:rsidRPr="0047518E" w14:paraId="12104B87" w14:textId="77777777" w:rsidTr="0047518E">
        <w:trPr>
          <w:trHeight w:val="289"/>
        </w:trPr>
        <w:tc>
          <w:tcPr>
            <w:tcW w:w="658" w:type="dxa"/>
            <w:tcBorders>
              <w:bottom w:val="single" w:sz="4" w:space="0" w:color="auto"/>
            </w:tcBorders>
          </w:tcPr>
          <w:p w14:paraId="458F8444" w14:textId="77777777" w:rsidR="0047518E" w:rsidRPr="0047518E" w:rsidRDefault="0047518E" w:rsidP="00301BE1">
            <w:pPr>
              <w:jc w:val="both"/>
              <w:rPr>
                <w:rFonts w:ascii="Times New Roman" w:eastAsia="Calibri" w:hAnsi="Times New Roman" w:cs="Times New Roman"/>
                <w:sz w:val="24"/>
                <w:szCs w:val="24"/>
                <w:lang w:val="en-US" w:bidi="ar-SA"/>
              </w:rPr>
            </w:pPr>
            <w:r w:rsidRPr="0047518E">
              <w:rPr>
                <w:rFonts w:ascii="Times New Roman" w:eastAsia="Calibri" w:hAnsi="Times New Roman" w:cs="Times New Roman"/>
                <w:sz w:val="24"/>
                <w:szCs w:val="24"/>
                <w:lang w:val="en-US" w:bidi="ar-SA"/>
              </w:rPr>
              <w:t>2</w:t>
            </w:r>
          </w:p>
        </w:tc>
        <w:tc>
          <w:tcPr>
            <w:tcW w:w="3541" w:type="dxa"/>
            <w:tcBorders>
              <w:bottom w:val="single" w:sz="4" w:space="0" w:color="auto"/>
            </w:tcBorders>
          </w:tcPr>
          <w:p w14:paraId="2DD2042A" w14:textId="77777777" w:rsidR="0047518E" w:rsidRPr="0047518E" w:rsidRDefault="0047518E"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47518E">
              <w:rPr>
                <w:rFonts w:ascii="Times New Roman" w:eastAsia="Calibri" w:hAnsi="Times New Roman" w:cs="Times New Roman"/>
                <w:color w:val="000000"/>
                <w:sz w:val="24"/>
                <w:szCs w:val="24"/>
                <w:lang w:val="en-US" w:bidi="ar-SA"/>
              </w:rPr>
              <w:t>Kristen</w:t>
            </w:r>
          </w:p>
        </w:tc>
        <w:tc>
          <w:tcPr>
            <w:tcW w:w="2374" w:type="dxa"/>
            <w:tcBorders>
              <w:bottom w:val="single" w:sz="4" w:space="0" w:color="auto"/>
            </w:tcBorders>
            <w:vAlign w:val="center"/>
          </w:tcPr>
          <w:p w14:paraId="6CF68277" w14:textId="77777777" w:rsidR="0047518E" w:rsidRPr="0047518E" w:rsidRDefault="0047518E"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47518E">
              <w:rPr>
                <w:rFonts w:ascii="Times New Roman" w:eastAsia="Calibri" w:hAnsi="Times New Roman" w:cs="Times New Roman"/>
                <w:color w:val="000000"/>
                <w:sz w:val="24"/>
                <w:szCs w:val="24"/>
                <w:lang w:val="en-US" w:bidi="ar-SA"/>
              </w:rPr>
              <w:t>2</w:t>
            </w:r>
          </w:p>
        </w:tc>
        <w:tc>
          <w:tcPr>
            <w:tcW w:w="2008" w:type="dxa"/>
            <w:tcBorders>
              <w:bottom w:val="single" w:sz="4" w:space="0" w:color="auto"/>
            </w:tcBorders>
            <w:vAlign w:val="center"/>
          </w:tcPr>
          <w:p w14:paraId="47F80CCF" w14:textId="77777777" w:rsidR="0047518E" w:rsidRPr="0047518E" w:rsidRDefault="0047518E"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47518E">
              <w:rPr>
                <w:rFonts w:ascii="Times New Roman" w:eastAsia="Calibri" w:hAnsi="Times New Roman" w:cs="Times New Roman"/>
                <w:color w:val="000000"/>
                <w:sz w:val="24"/>
                <w:szCs w:val="24"/>
                <w:lang w:val="en-US" w:bidi="ar-SA"/>
              </w:rPr>
              <w:t>4,2</w:t>
            </w:r>
          </w:p>
        </w:tc>
      </w:tr>
      <w:tr w:rsidR="0047518E" w:rsidRPr="0047518E" w14:paraId="6FCE9D0A" w14:textId="77777777" w:rsidTr="0047518E">
        <w:trPr>
          <w:trHeight w:val="279"/>
        </w:trPr>
        <w:tc>
          <w:tcPr>
            <w:tcW w:w="4199" w:type="dxa"/>
            <w:gridSpan w:val="2"/>
            <w:tcBorders>
              <w:top w:val="single" w:sz="4" w:space="0" w:color="auto"/>
              <w:bottom w:val="single" w:sz="4" w:space="0" w:color="auto"/>
            </w:tcBorders>
          </w:tcPr>
          <w:p w14:paraId="162E23DB" w14:textId="734580FF" w:rsidR="0047518E" w:rsidRPr="0047518E" w:rsidRDefault="001D2E9F" w:rsidP="00301BE1">
            <w:pPr>
              <w:jc w:val="both"/>
              <w:rPr>
                <w:rFonts w:ascii="Times New Roman" w:eastAsia="Calibri" w:hAnsi="Times New Roman" w:cs="Times New Roman"/>
                <w:sz w:val="24"/>
                <w:szCs w:val="24"/>
                <w:lang w:val="en-US" w:bidi="ar-SA"/>
              </w:rPr>
            </w:pPr>
            <w:r>
              <w:rPr>
                <w:rFonts w:ascii="Times New Roman" w:eastAsia="Calibri" w:hAnsi="Times New Roman" w:cs="Times New Roman"/>
                <w:sz w:val="24"/>
                <w:szCs w:val="24"/>
                <w:lang w:val="en-US" w:bidi="ar-SA"/>
              </w:rPr>
              <w:t>Total</w:t>
            </w:r>
          </w:p>
        </w:tc>
        <w:tc>
          <w:tcPr>
            <w:tcW w:w="2374" w:type="dxa"/>
            <w:tcBorders>
              <w:top w:val="single" w:sz="4" w:space="0" w:color="auto"/>
              <w:bottom w:val="single" w:sz="4" w:space="0" w:color="auto"/>
            </w:tcBorders>
          </w:tcPr>
          <w:p w14:paraId="032249AD" w14:textId="77777777" w:rsidR="0047518E" w:rsidRPr="0047518E" w:rsidRDefault="0047518E" w:rsidP="00301BE1">
            <w:pPr>
              <w:jc w:val="both"/>
              <w:rPr>
                <w:rFonts w:ascii="Times New Roman" w:eastAsia="Calibri" w:hAnsi="Times New Roman" w:cs="Times New Roman"/>
                <w:sz w:val="24"/>
                <w:szCs w:val="24"/>
                <w:lang w:val="en-US" w:bidi="ar-SA"/>
              </w:rPr>
            </w:pPr>
            <w:r w:rsidRPr="0047518E">
              <w:rPr>
                <w:rFonts w:ascii="Times New Roman" w:eastAsia="Calibri" w:hAnsi="Times New Roman" w:cs="Times New Roman"/>
                <w:sz w:val="24"/>
                <w:szCs w:val="24"/>
                <w:lang w:val="en-US" w:bidi="ar-SA"/>
              </w:rPr>
              <w:t>48</w:t>
            </w:r>
          </w:p>
        </w:tc>
        <w:tc>
          <w:tcPr>
            <w:tcW w:w="2008" w:type="dxa"/>
            <w:tcBorders>
              <w:top w:val="single" w:sz="4" w:space="0" w:color="auto"/>
              <w:bottom w:val="single" w:sz="4" w:space="0" w:color="auto"/>
            </w:tcBorders>
          </w:tcPr>
          <w:p w14:paraId="55711F67" w14:textId="77777777" w:rsidR="0047518E" w:rsidRPr="0047518E" w:rsidRDefault="0047518E" w:rsidP="00301BE1">
            <w:pPr>
              <w:jc w:val="both"/>
              <w:rPr>
                <w:rFonts w:ascii="Times New Roman" w:eastAsia="Calibri" w:hAnsi="Times New Roman" w:cs="Times New Roman"/>
                <w:sz w:val="24"/>
                <w:szCs w:val="24"/>
                <w:lang w:val="en-US" w:bidi="ar-SA"/>
              </w:rPr>
            </w:pPr>
            <w:r w:rsidRPr="0047518E">
              <w:rPr>
                <w:rFonts w:ascii="Times New Roman" w:eastAsia="Calibri" w:hAnsi="Times New Roman" w:cs="Times New Roman"/>
                <w:sz w:val="24"/>
                <w:szCs w:val="24"/>
                <w:lang w:val="en-US" w:bidi="ar-SA"/>
              </w:rPr>
              <w:t>100</w:t>
            </w:r>
          </w:p>
        </w:tc>
      </w:tr>
    </w:tbl>
    <w:p w14:paraId="1429D73D" w14:textId="77777777" w:rsidR="00F34FBE" w:rsidRDefault="00F34FBE" w:rsidP="00F34FBE">
      <w:pPr>
        <w:autoSpaceDE w:val="0"/>
        <w:autoSpaceDN w:val="0"/>
        <w:adjustRightInd w:val="0"/>
        <w:spacing w:after="0" w:line="240" w:lineRule="auto"/>
        <w:jc w:val="both"/>
        <w:rPr>
          <w:rFonts w:ascii="Times New Roman" w:hAnsi="Times New Roman" w:cs="Times New Roman"/>
          <w:color w:val="000000"/>
          <w:sz w:val="24"/>
          <w:szCs w:val="24"/>
        </w:rPr>
      </w:pPr>
    </w:p>
    <w:p w14:paraId="0B69573F" w14:textId="441E7243" w:rsidR="00F34FBE" w:rsidRPr="00F34FBE" w:rsidRDefault="00F92BE0" w:rsidP="00D6223E">
      <w:pPr>
        <w:autoSpaceDE w:val="0"/>
        <w:autoSpaceDN w:val="0"/>
        <w:adjustRightInd w:val="0"/>
        <w:spacing w:after="0" w:line="480" w:lineRule="auto"/>
        <w:ind w:firstLine="360"/>
        <w:jc w:val="both"/>
        <w:rPr>
          <w:rFonts w:ascii="Times New Roman" w:hAnsi="Times New Roman" w:cs="Times New Roman"/>
          <w:color w:val="000000"/>
          <w:sz w:val="24"/>
          <w:szCs w:val="24"/>
        </w:rPr>
      </w:pPr>
      <w:r w:rsidRPr="00301BE1">
        <w:rPr>
          <w:rFonts w:ascii="Times New Roman" w:hAnsi="Times New Roman" w:cs="Times New Roman"/>
          <w:color w:val="000000"/>
          <w:sz w:val="24"/>
          <w:szCs w:val="24"/>
        </w:rPr>
        <w:t xml:space="preserve">Berdasarkan tabel 5.4 diatas dapat dilihat bahwa dari 48 responden di ruang </w:t>
      </w:r>
      <w:r w:rsidRPr="00301BE1">
        <w:rPr>
          <w:rFonts w:ascii="Times New Roman" w:eastAsia="Calibri" w:hAnsi="Times New Roman" w:cs="Times New Roman"/>
          <w:bCs/>
          <w:color w:val="000000"/>
          <w:sz w:val="24"/>
          <w:szCs w:val="24"/>
        </w:rPr>
        <w:t>Rosela 2 RSUD Dr. Soetomo Surabaya</w:t>
      </w:r>
      <w:r w:rsidRPr="00301BE1">
        <w:rPr>
          <w:rFonts w:ascii="Times New Roman" w:hAnsi="Times New Roman" w:cs="Times New Roman"/>
          <w:color w:val="000000"/>
          <w:sz w:val="24"/>
          <w:szCs w:val="24"/>
        </w:rPr>
        <w:t xml:space="preserve"> sebagian besar pasien kanker kolorektal  agama Islam yaitu sebanyak 46 orang (95,8%).</w:t>
      </w:r>
      <w:r w:rsidR="0065484B" w:rsidRPr="00301BE1">
        <w:rPr>
          <w:rFonts w:ascii="Times New Roman" w:hAnsi="Times New Roman" w:cs="Times New Roman"/>
          <w:color w:val="000000"/>
          <w:sz w:val="24"/>
          <w:szCs w:val="24"/>
        </w:rPr>
        <w:t xml:space="preserve"> Kemudian untuk agama sebanyak 2 orang (4,2%).</w:t>
      </w:r>
    </w:p>
    <w:p w14:paraId="543963A0" w14:textId="183A10AE" w:rsidR="0065484B" w:rsidRPr="00301BE1" w:rsidRDefault="0065484B" w:rsidP="00700DE1">
      <w:pPr>
        <w:pStyle w:val="DaftarParagraf"/>
        <w:numPr>
          <w:ilvl w:val="0"/>
          <w:numId w:val="43"/>
        </w:numPr>
        <w:autoSpaceDE w:val="0"/>
        <w:autoSpaceDN w:val="0"/>
        <w:adjustRightInd w:val="0"/>
        <w:spacing w:after="0" w:line="240" w:lineRule="auto"/>
        <w:rPr>
          <w:rFonts w:cs="Times New Roman"/>
          <w:szCs w:val="24"/>
        </w:rPr>
      </w:pPr>
      <w:r w:rsidRPr="00301BE1">
        <w:rPr>
          <w:rFonts w:eastAsia="SimSun" w:cs="Times New Roman"/>
          <w:szCs w:val="24"/>
          <w:lang w:eastAsia="zh-CN"/>
        </w:rPr>
        <w:lastRenderedPageBreak/>
        <w:t xml:space="preserve">Karakteristik Responden Berdasarkan </w:t>
      </w:r>
      <w:r w:rsidR="00AA0121" w:rsidRPr="00301BE1">
        <w:rPr>
          <w:rFonts w:eastAsia="SimSun" w:cs="Times New Roman"/>
          <w:szCs w:val="24"/>
          <w:lang w:eastAsia="zh-CN"/>
        </w:rPr>
        <w:t xml:space="preserve">Tingkat </w:t>
      </w:r>
      <w:r w:rsidRPr="00301BE1">
        <w:rPr>
          <w:rFonts w:eastAsia="SimSun" w:cs="Times New Roman"/>
          <w:szCs w:val="24"/>
          <w:lang w:eastAsia="zh-CN"/>
        </w:rPr>
        <w:t>Pendidikan</w:t>
      </w:r>
    </w:p>
    <w:p w14:paraId="7D1C104F" w14:textId="77777777" w:rsidR="00541FB5" w:rsidRPr="00301BE1" w:rsidRDefault="00541FB5" w:rsidP="00301BE1">
      <w:pPr>
        <w:autoSpaceDE w:val="0"/>
        <w:autoSpaceDN w:val="0"/>
        <w:adjustRightInd w:val="0"/>
        <w:spacing w:after="0" w:line="240" w:lineRule="auto"/>
        <w:jc w:val="both"/>
        <w:rPr>
          <w:rFonts w:ascii="Times New Roman" w:eastAsia="Calibri" w:hAnsi="Times New Roman" w:cs="Times New Roman"/>
          <w:color w:val="000000"/>
          <w:kern w:val="0"/>
          <w:sz w:val="24"/>
          <w:szCs w:val="24"/>
          <w:lang w:val="en-US" w:bidi="ar-SA"/>
          <w14:ligatures w14:val="none"/>
        </w:rPr>
      </w:pPr>
      <w:bookmarkStart w:id="278" w:name="_Hlk158381142"/>
    </w:p>
    <w:p w14:paraId="2897BE8B" w14:textId="44177D97" w:rsidR="00541FB5" w:rsidRPr="00301BE1" w:rsidRDefault="00541FB5" w:rsidP="006326C3">
      <w:pPr>
        <w:pStyle w:val="Keterangan"/>
        <w:keepNext/>
        <w:ind w:left="1080" w:hanging="1080"/>
        <w:jc w:val="both"/>
        <w:rPr>
          <w:rFonts w:ascii="Times New Roman" w:hAnsi="Times New Roman" w:cs="Times New Roman"/>
          <w:i w:val="0"/>
          <w:iCs w:val="0"/>
          <w:color w:val="0D0D0D" w:themeColor="text1" w:themeTint="F2"/>
          <w:sz w:val="24"/>
          <w:szCs w:val="24"/>
        </w:rPr>
      </w:pPr>
      <w:bookmarkStart w:id="279" w:name="_Toc159061866"/>
      <w:r w:rsidRPr="00E319D7">
        <w:rPr>
          <w:rFonts w:ascii="Times New Roman" w:hAnsi="Times New Roman" w:cs="Times New Roman"/>
          <w:b/>
          <w:bCs/>
          <w:i w:val="0"/>
          <w:iCs w:val="0"/>
          <w:color w:val="0D0D0D" w:themeColor="text1" w:themeTint="F2"/>
          <w:sz w:val="24"/>
          <w:szCs w:val="24"/>
        </w:rPr>
        <w:t>Tabel 5</w:t>
      </w:r>
      <w:r w:rsidR="00D6223E" w:rsidRPr="00E319D7">
        <w:rPr>
          <w:rFonts w:ascii="Times New Roman" w:hAnsi="Times New Roman" w:cs="Times New Roman"/>
          <w:b/>
          <w:bCs/>
          <w:i w:val="0"/>
          <w:iCs w:val="0"/>
          <w:color w:val="0D0D0D" w:themeColor="text1" w:themeTint="F2"/>
          <w:sz w:val="24"/>
          <w:szCs w:val="24"/>
          <w:lang w:val="en-US"/>
        </w:rPr>
        <w:t>.</w:t>
      </w:r>
      <w:r w:rsidRPr="00E319D7">
        <w:rPr>
          <w:rFonts w:ascii="Times New Roman" w:hAnsi="Times New Roman" w:cs="Times New Roman"/>
          <w:b/>
          <w:bCs/>
          <w:i w:val="0"/>
          <w:iCs w:val="0"/>
          <w:color w:val="0D0D0D" w:themeColor="text1" w:themeTint="F2"/>
          <w:sz w:val="24"/>
          <w:szCs w:val="24"/>
        </w:rPr>
        <w:fldChar w:fldCharType="begin"/>
      </w:r>
      <w:r w:rsidRPr="00E319D7">
        <w:rPr>
          <w:rFonts w:ascii="Times New Roman" w:hAnsi="Times New Roman" w:cs="Times New Roman"/>
          <w:b/>
          <w:bCs/>
          <w:i w:val="0"/>
          <w:iCs w:val="0"/>
          <w:color w:val="0D0D0D" w:themeColor="text1" w:themeTint="F2"/>
          <w:sz w:val="24"/>
          <w:szCs w:val="24"/>
        </w:rPr>
        <w:instrText xml:space="preserve"> SEQ Tabel_5 \* ARABIC </w:instrText>
      </w:r>
      <w:r w:rsidRPr="00E319D7">
        <w:rPr>
          <w:rFonts w:ascii="Times New Roman" w:hAnsi="Times New Roman" w:cs="Times New Roman"/>
          <w:b/>
          <w:bCs/>
          <w:i w:val="0"/>
          <w:iCs w:val="0"/>
          <w:color w:val="0D0D0D" w:themeColor="text1" w:themeTint="F2"/>
          <w:sz w:val="24"/>
          <w:szCs w:val="24"/>
        </w:rPr>
        <w:fldChar w:fldCharType="separate"/>
      </w:r>
      <w:r w:rsidR="00056CA9">
        <w:rPr>
          <w:rFonts w:ascii="Times New Roman" w:hAnsi="Times New Roman" w:cs="Times New Roman"/>
          <w:b/>
          <w:bCs/>
          <w:i w:val="0"/>
          <w:iCs w:val="0"/>
          <w:noProof/>
          <w:color w:val="0D0D0D" w:themeColor="text1" w:themeTint="F2"/>
          <w:sz w:val="24"/>
          <w:szCs w:val="24"/>
        </w:rPr>
        <w:t>5</w:t>
      </w:r>
      <w:r w:rsidRPr="00E319D7">
        <w:rPr>
          <w:rFonts w:ascii="Times New Roman" w:hAnsi="Times New Roman" w:cs="Times New Roman"/>
          <w:b/>
          <w:bCs/>
          <w:i w:val="0"/>
          <w:iCs w:val="0"/>
          <w:color w:val="0D0D0D" w:themeColor="text1" w:themeTint="F2"/>
          <w:sz w:val="24"/>
          <w:szCs w:val="24"/>
        </w:rPr>
        <w:fldChar w:fldCharType="end"/>
      </w:r>
      <w:r w:rsidR="00D6223E">
        <w:rPr>
          <w:rFonts w:ascii="Times New Roman" w:hAnsi="Times New Roman" w:cs="Times New Roman"/>
          <w:i w:val="0"/>
          <w:iCs w:val="0"/>
          <w:color w:val="0D0D0D" w:themeColor="text1" w:themeTint="F2"/>
          <w:sz w:val="24"/>
          <w:szCs w:val="24"/>
          <w:lang w:val="en-US"/>
        </w:rPr>
        <w:t xml:space="preserve"> </w:t>
      </w:r>
      <w:r w:rsidRPr="00301BE1">
        <w:rPr>
          <w:rFonts w:ascii="Times New Roman" w:hAnsi="Times New Roman" w:cs="Times New Roman"/>
          <w:i w:val="0"/>
          <w:iCs w:val="0"/>
          <w:color w:val="0D0D0D" w:themeColor="text1" w:themeTint="F2"/>
          <w:sz w:val="24"/>
          <w:szCs w:val="24"/>
          <w:lang w:val="en-US"/>
        </w:rPr>
        <w:t>Karakteristik Responden Berdasarkan Pendidikan Di Ruang Rosela 2 RSUD.Dr.Soetomo Surabaya Pada Tanggal 15 Januari - 9 Februari 2024.</w:t>
      </w:r>
      <w:bookmarkEnd w:id="279"/>
    </w:p>
    <w:tbl>
      <w:tblPr>
        <w:tblStyle w:val="KisiTabel13"/>
        <w:tblW w:w="848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3500"/>
        <w:gridCol w:w="2346"/>
        <w:gridCol w:w="1984"/>
      </w:tblGrid>
      <w:tr w:rsidR="0047518E" w:rsidRPr="0047518E" w14:paraId="4CB1E950" w14:textId="77777777" w:rsidTr="00541FB5">
        <w:trPr>
          <w:trHeight w:val="312"/>
        </w:trPr>
        <w:tc>
          <w:tcPr>
            <w:tcW w:w="650" w:type="dxa"/>
            <w:tcBorders>
              <w:top w:val="single" w:sz="4" w:space="0" w:color="auto"/>
              <w:bottom w:val="single" w:sz="4" w:space="0" w:color="auto"/>
            </w:tcBorders>
          </w:tcPr>
          <w:bookmarkEnd w:id="278"/>
          <w:p w14:paraId="761531C9" w14:textId="77777777" w:rsidR="0047518E" w:rsidRPr="0047518E" w:rsidRDefault="0047518E" w:rsidP="00301BE1">
            <w:pPr>
              <w:jc w:val="both"/>
              <w:rPr>
                <w:rFonts w:ascii="Times New Roman" w:eastAsia="Calibri" w:hAnsi="Times New Roman" w:cs="Times New Roman"/>
                <w:sz w:val="24"/>
                <w:szCs w:val="24"/>
                <w:lang w:val="en-US" w:bidi="ar-SA"/>
              </w:rPr>
            </w:pPr>
            <w:r w:rsidRPr="0047518E">
              <w:rPr>
                <w:rFonts w:ascii="Times New Roman" w:eastAsia="Calibri" w:hAnsi="Times New Roman" w:cs="Times New Roman"/>
                <w:sz w:val="24"/>
                <w:szCs w:val="24"/>
                <w:lang w:val="en-US" w:bidi="ar-SA"/>
              </w:rPr>
              <w:t>No</w:t>
            </w:r>
          </w:p>
        </w:tc>
        <w:tc>
          <w:tcPr>
            <w:tcW w:w="3500" w:type="dxa"/>
            <w:tcBorders>
              <w:top w:val="single" w:sz="4" w:space="0" w:color="auto"/>
              <w:bottom w:val="single" w:sz="4" w:space="0" w:color="auto"/>
            </w:tcBorders>
          </w:tcPr>
          <w:p w14:paraId="2623D419" w14:textId="77777777" w:rsidR="0047518E" w:rsidRPr="0047518E" w:rsidRDefault="0047518E" w:rsidP="00301BE1">
            <w:pPr>
              <w:jc w:val="both"/>
              <w:rPr>
                <w:rFonts w:ascii="Times New Roman" w:eastAsia="Calibri" w:hAnsi="Times New Roman" w:cs="Times New Roman"/>
                <w:sz w:val="24"/>
                <w:szCs w:val="24"/>
                <w:lang w:val="en-US" w:bidi="ar-SA"/>
              </w:rPr>
            </w:pPr>
            <w:r w:rsidRPr="0047518E">
              <w:rPr>
                <w:rFonts w:ascii="Times New Roman" w:eastAsia="Calibri" w:hAnsi="Times New Roman" w:cs="Times New Roman"/>
                <w:sz w:val="24"/>
                <w:szCs w:val="24"/>
                <w:lang w:val="en-US" w:bidi="ar-SA"/>
              </w:rPr>
              <w:t>Pendidikan</w:t>
            </w:r>
          </w:p>
        </w:tc>
        <w:tc>
          <w:tcPr>
            <w:tcW w:w="2346" w:type="dxa"/>
            <w:tcBorders>
              <w:top w:val="single" w:sz="4" w:space="0" w:color="auto"/>
              <w:bottom w:val="single" w:sz="4" w:space="0" w:color="auto"/>
            </w:tcBorders>
          </w:tcPr>
          <w:p w14:paraId="478C8219" w14:textId="79CA503A" w:rsidR="0047518E" w:rsidRPr="0047518E" w:rsidRDefault="0047518E" w:rsidP="00301BE1">
            <w:pPr>
              <w:jc w:val="both"/>
              <w:rPr>
                <w:rFonts w:ascii="Times New Roman" w:eastAsia="Calibri" w:hAnsi="Times New Roman" w:cs="Times New Roman"/>
                <w:sz w:val="24"/>
                <w:szCs w:val="24"/>
                <w:lang w:val="en-US" w:bidi="ar-SA"/>
              </w:rPr>
            </w:pPr>
            <w:r w:rsidRPr="0047518E">
              <w:rPr>
                <w:rFonts w:ascii="Times New Roman" w:eastAsia="Calibri" w:hAnsi="Times New Roman" w:cs="Times New Roman"/>
                <w:sz w:val="24"/>
                <w:szCs w:val="24"/>
                <w:lang w:val="en-US" w:bidi="ar-SA"/>
              </w:rPr>
              <w:t>F</w:t>
            </w:r>
            <w:r w:rsidR="00F34FBE">
              <w:rPr>
                <w:rFonts w:ascii="Times New Roman" w:eastAsia="Calibri" w:hAnsi="Times New Roman" w:cs="Times New Roman"/>
                <w:sz w:val="24"/>
                <w:szCs w:val="24"/>
                <w:lang w:val="en-US" w:bidi="ar-SA"/>
              </w:rPr>
              <w:t>rekuensi</w:t>
            </w:r>
          </w:p>
        </w:tc>
        <w:tc>
          <w:tcPr>
            <w:tcW w:w="1984" w:type="dxa"/>
            <w:tcBorders>
              <w:top w:val="single" w:sz="4" w:space="0" w:color="auto"/>
              <w:bottom w:val="single" w:sz="4" w:space="0" w:color="auto"/>
            </w:tcBorders>
          </w:tcPr>
          <w:p w14:paraId="7467C9B4" w14:textId="4C1B6396" w:rsidR="0047518E" w:rsidRPr="0047518E" w:rsidRDefault="00F34FBE" w:rsidP="00301BE1">
            <w:pPr>
              <w:jc w:val="both"/>
              <w:rPr>
                <w:rFonts w:ascii="Times New Roman" w:eastAsia="Calibri" w:hAnsi="Times New Roman" w:cs="Times New Roman"/>
                <w:sz w:val="24"/>
                <w:szCs w:val="24"/>
                <w:lang w:val="en-US" w:bidi="ar-SA"/>
              </w:rPr>
            </w:pPr>
            <w:r>
              <w:rPr>
                <w:rFonts w:ascii="Times New Roman" w:eastAsia="Calibri" w:hAnsi="Times New Roman" w:cs="Times New Roman"/>
                <w:sz w:val="24"/>
                <w:szCs w:val="24"/>
                <w:lang w:val="en-US" w:bidi="ar-SA"/>
              </w:rPr>
              <w:t>Persentasi (</w:t>
            </w:r>
            <w:r w:rsidR="0047518E" w:rsidRPr="0047518E">
              <w:rPr>
                <w:rFonts w:ascii="Times New Roman" w:eastAsia="Calibri" w:hAnsi="Times New Roman" w:cs="Times New Roman"/>
                <w:sz w:val="24"/>
                <w:szCs w:val="24"/>
                <w:lang w:val="en-US" w:bidi="ar-SA"/>
              </w:rPr>
              <w:t>%</w:t>
            </w:r>
            <w:r>
              <w:rPr>
                <w:rFonts w:ascii="Times New Roman" w:eastAsia="Calibri" w:hAnsi="Times New Roman" w:cs="Times New Roman"/>
                <w:sz w:val="24"/>
                <w:szCs w:val="24"/>
                <w:lang w:val="en-US" w:bidi="ar-SA"/>
              </w:rPr>
              <w:t>)</w:t>
            </w:r>
          </w:p>
        </w:tc>
      </w:tr>
      <w:tr w:rsidR="0047518E" w:rsidRPr="0047518E" w14:paraId="6D9AE5A9" w14:textId="77777777" w:rsidTr="00541FB5">
        <w:trPr>
          <w:trHeight w:val="301"/>
        </w:trPr>
        <w:tc>
          <w:tcPr>
            <w:tcW w:w="650" w:type="dxa"/>
            <w:tcBorders>
              <w:top w:val="single" w:sz="4" w:space="0" w:color="auto"/>
            </w:tcBorders>
          </w:tcPr>
          <w:p w14:paraId="605083B1" w14:textId="3AFECEAF" w:rsidR="0047518E" w:rsidRPr="0047518E" w:rsidRDefault="0047518E" w:rsidP="00301BE1">
            <w:pPr>
              <w:jc w:val="both"/>
              <w:rPr>
                <w:rFonts w:ascii="Times New Roman" w:eastAsia="Calibri" w:hAnsi="Times New Roman" w:cs="Times New Roman"/>
                <w:sz w:val="24"/>
                <w:szCs w:val="24"/>
                <w:lang w:val="en-US" w:bidi="ar-SA"/>
              </w:rPr>
            </w:pPr>
            <w:r w:rsidRPr="0047518E">
              <w:rPr>
                <w:rFonts w:ascii="Times New Roman" w:eastAsia="Calibri" w:hAnsi="Times New Roman" w:cs="Times New Roman"/>
                <w:sz w:val="24"/>
                <w:szCs w:val="24"/>
                <w:lang w:val="en-US" w:bidi="ar-SA"/>
              </w:rPr>
              <w:t>1</w:t>
            </w:r>
            <w:r w:rsidR="00F34FBE">
              <w:rPr>
                <w:rFonts w:ascii="Times New Roman" w:eastAsia="Calibri" w:hAnsi="Times New Roman" w:cs="Times New Roman"/>
                <w:sz w:val="24"/>
                <w:szCs w:val="24"/>
                <w:lang w:val="en-US" w:bidi="ar-SA"/>
              </w:rPr>
              <w:t>.</w:t>
            </w:r>
          </w:p>
        </w:tc>
        <w:tc>
          <w:tcPr>
            <w:tcW w:w="3500" w:type="dxa"/>
            <w:tcBorders>
              <w:top w:val="single" w:sz="4" w:space="0" w:color="auto"/>
            </w:tcBorders>
          </w:tcPr>
          <w:p w14:paraId="0BD91125" w14:textId="77777777" w:rsidR="0047518E" w:rsidRPr="0047518E" w:rsidRDefault="0047518E"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47518E">
              <w:rPr>
                <w:rFonts w:ascii="Times New Roman" w:eastAsia="Calibri" w:hAnsi="Times New Roman" w:cs="Times New Roman"/>
                <w:color w:val="000000"/>
                <w:sz w:val="24"/>
                <w:szCs w:val="24"/>
                <w:lang w:val="en-US" w:bidi="ar-SA"/>
              </w:rPr>
              <w:t>SD</w:t>
            </w:r>
          </w:p>
        </w:tc>
        <w:tc>
          <w:tcPr>
            <w:tcW w:w="2346" w:type="dxa"/>
            <w:tcBorders>
              <w:top w:val="single" w:sz="4" w:space="0" w:color="auto"/>
            </w:tcBorders>
            <w:vAlign w:val="center"/>
          </w:tcPr>
          <w:p w14:paraId="217364E0" w14:textId="77777777" w:rsidR="0047518E" w:rsidRPr="0047518E" w:rsidRDefault="0047518E"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47518E">
              <w:rPr>
                <w:rFonts w:ascii="Times New Roman" w:eastAsia="Calibri" w:hAnsi="Times New Roman" w:cs="Times New Roman"/>
                <w:color w:val="000000"/>
                <w:sz w:val="24"/>
                <w:szCs w:val="24"/>
                <w:lang w:val="en-US" w:bidi="ar-SA"/>
              </w:rPr>
              <w:t>20</w:t>
            </w:r>
          </w:p>
        </w:tc>
        <w:tc>
          <w:tcPr>
            <w:tcW w:w="1984" w:type="dxa"/>
            <w:tcBorders>
              <w:top w:val="single" w:sz="4" w:space="0" w:color="auto"/>
            </w:tcBorders>
            <w:vAlign w:val="center"/>
          </w:tcPr>
          <w:p w14:paraId="62F1B433" w14:textId="77777777" w:rsidR="0047518E" w:rsidRPr="0047518E" w:rsidRDefault="0047518E"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47518E">
              <w:rPr>
                <w:rFonts w:ascii="Times New Roman" w:eastAsia="Calibri" w:hAnsi="Times New Roman" w:cs="Times New Roman"/>
                <w:color w:val="000000"/>
                <w:sz w:val="24"/>
                <w:szCs w:val="24"/>
                <w:lang w:val="en-US" w:bidi="ar-SA"/>
              </w:rPr>
              <w:t>41,7</w:t>
            </w:r>
          </w:p>
        </w:tc>
      </w:tr>
      <w:tr w:rsidR="0047518E" w:rsidRPr="0047518E" w14:paraId="46126E0F" w14:textId="77777777" w:rsidTr="00541FB5">
        <w:trPr>
          <w:trHeight w:val="312"/>
        </w:trPr>
        <w:tc>
          <w:tcPr>
            <w:tcW w:w="650" w:type="dxa"/>
          </w:tcPr>
          <w:p w14:paraId="6A697C21" w14:textId="0C97EA29" w:rsidR="0047518E" w:rsidRPr="0047518E" w:rsidRDefault="0047518E" w:rsidP="00301BE1">
            <w:pPr>
              <w:jc w:val="both"/>
              <w:rPr>
                <w:rFonts w:ascii="Times New Roman" w:eastAsia="Calibri" w:hAnsi="Times New Roman" w:cs="Times New Roman"/>
                <w:sz w:val="24"/>
                <w:szCs w:val="24"/>
                <w:lang w:val="en-US" w:bidi="ar-SA"/>
              </w:rPr>
            </w:pPr>
            <w:r w:rsidRPr="0047518E">
              <w:rPr>
                <w:rFonts w:ascii="Times New Roman" w:eastAsia="Calibri" w:hAnsi="Times New Roman" w:cs="Times New Roman"/>
                <w:sz w:val="24"/>
                <w:szCs w:val="24"/>
                <w:lang w:val="en-US" w:bidi="ar-SA"/>
              </w:rPr>
              <w:t>2</w:t>
            </w:r>
            <w:r w:rsidR="00F34FBE">
              <w:rPr>
                <w:rFonts w:ascii="Times New Roman" w:eastAsia="Calibri" w:hAnsi="Times New Roman" w:cs="Times New Roman"/>
                <w:sz w:val="24"/>
                <w:szCs w:val="24"/>
                <w:lang w:val="en-US" w:bidi="ar-SA"/>
              </w:rPr>
              <w:t>.</w:t>
            </w:r>
          </w:p>
        </w:tc>
        <w:tc>
          <w:tcPr>
            <w:tcW w:w="3500" w:type="dxa"/>
          </w:tcPr>
          <w:p w14:paraId="6BCBE204" w14:textId="77777777" w:rsidR="0047518E" w:rsidRPr="0047518E" w:rsidRDefault="0047518E"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47518E">
              <w:rPr>
                <w:rFonts w:ascii="Times New Roman" w:eastAsia="Calibri" w:hAnsi="Times New Roman" w:cs="Times New Roman"/>
                <w:color w:val="000000"/>
                <w:sz w:val="24"/>
                <w:szCs w:val="24"/>
                <w:lang w:val="en-US" w:bidi="ar-SA"/>
              </w:rPr>
              <w:t>SMP</w:t>
            </w:r>
          </w:p>
        </w:tc>
        <w:tc>
          <w:tcPr>
            <w:tcW w:w="2346" w:type="dxa"/>
            <w:vAlign w:val="center"/>
          </w:tcPr>
          <w:p w14:paraId="07AAA01A" w14:textId="77777777" w:rsidR="0047518E" w:rsidRPr="0047518E" w:rsidRDefault="0047518E"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47518E">
              <w:rPr>
                <w:rFonts w:ascii="Times New Roman" w:eastAsia="Calibri" w:hAnsi="Times New Roman" w:cs="Times New Roman"/>
                <w:color w:val="000000"/>
                <w:sz w:val="24"/>
                <w:szCs w:val="24"/>
                <w:lang w:val="en-US" w:bidi="ar-SA"/>
              </w:rPr>
              <w:t>9</w:t>
            </w:r>
          </w:p>
        </w:tc>
        <w:tc>
          <w:tcPr>
            <w:tcW w:w="1984" w:type="dxa"/>
            <w:vAlign w:val="center"/>
          </w:tcPr>
          <w:p w14:paraId="37CCC79C" w14:textId="77777777" w:rsidR="0047518E" w:rsidRPr="0047518E" w:rsidRDefault="0047518E"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47518E">
              <w:rPr>
                <w:rFonts w:ascii="Times New Roman" w:eastAsia="Calibri" w:hAnsi="Times New Roman" w:cs="Times New Roman"/>
                <w:color w:val="000000"/>
                <w:sz w:val="24"/>
                <w:szCs w:val="24"/>
                <w:lang w:val="en-US" w:bidi="ar-SA"/>
              </w:rPr>
              <w:t>18,8</w:t>
            </w:r>
          </w:p>
        </w:tc>
      </w:tr>
      <w:tr w:rsidR="0047518E" w:rsidRPr="0047518E" w14:paraId="538FF591" w14:textId="77777777" w:rsidTr="00F34FBE">
        <w:trPr>
          <w:trHeight w:val="301"/>
        </w:trPr>
        <w:tc>
          <w:tcPr>
            <w:tcW w:w="650" w:type="dxa"/>
          </w:tcPr>
          <w:p w14:paraId="4C150CBE" w14:textId="5CAA4EA5" w:rsidR="0047518E" w:rsidRPr="0047518E" w:rsidRDefault="0047518E" w:rsidP="00301BE1">
            <w:pPr>
              <w:jc w:val="both"/>
              <w:rPr>
                <w:rFonts w:ascii="Times New Roman" w:eastAsia="Calibri" w:hAnsi="Times New Roman" w:cs="Times New Roman"/>
                <w:sz w:val="24"/>
                <w:szCs w:val="24"/>
                <w:lang w:val="en-US" w:bidi="ar-SA"/>
              </w:rPr>
            </w:pPr>
            <w:r w:rsidRPr="0047518E">
              <w:rPr>
                <w:rFonts w:ascii="Times New Roman" w:eastAsia="Calibri" w:hAnsi="Times New Roman" w:cs="Times New Roman"/>
                <w:sz w:val="24"/>
                <w:szCs w:val="24"/>
                <w:lang w:val="en-US" w:bidi="ar-SA"/>
              </w:rPr>
              <w:t>3</w:t>
            </w:r>
            <w:r w:rsidR="00F34FBE">
              <w:rPr>
                <w:rFonts w:ascii="Times New Roman" w:eastAsia="Calibri" w:hAnsi="Times New Roman" w:cs="Times New Roman"/>
                <w:sz w:val="24"/>
                <w:szCs w:val="24"/>
                <w:lang w:val="en-US" w:bidi="ar-SA"/>
              </w:rPr>
              <w:t>.</w:t>
            </w:r>
          </w:p>
        </w:tc>
        <w:tc>
          <w:tcPr>
            <w:tcW w:w="3500" w:type="dxa"/>
          </w:tcPr>
          <w:p w14:paraId="5E969FF3" w14:textId="77777777" w:rsidR="0047518E" w:rsidRPr="0047518E" w:rsidRDefault="0047518E"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47518E">
              <w:rPr>
                <w:rFonts w:ascii="Times New Roman" w:eastAsia="Calibri" w:hAnsi="Times New Roman" w:cs="Times New Roman"/>
                <w:color w:val="000000"/>
                <w:sz w:val="24"/>
                <w:szCs w:val="24"/>
                <w:lang w:val="en-US" w:bidi="ar-SA"/>
              </w:rPr>
              <w:t>SMA/SMK</w:t>
            </w:r>
          </w:p>
        </w:tc>
        <w:tc>
          <w:tcPr>
            <w:tcW w:w="2346" w:type="dxa"/>
            <w:vAlign w:val="center"/>
          </w:tcPr>
          <w:p w14:paraId="53831FB1" w14:textId="77777777" w:rsidR="0047518E" w:rsidRPr="0047518E" w:rsidRDefault="0047518E"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47518E">
              <w:rPr>
                <w:rFonts w:ascii="Times New Roman" w:eastAsia="Calibri" w:hAnsi="Times New Roman" w:cs="Times New Roman"/>
                <w:color w:val="000000"/>
                <w:sz w:val="24"/>
                <w:szCs w:val="24"/>
                <w:lang w:val="en-US" w:bidi="ar-SA"/>
              </w:rPr>
              <w:t>16</w:t>
            </w:r>
          </w:p>
        </w:tc>
        <w:tc>
          <w:tcPr>
            <w:tcW w:w="1984" w:type="dxa"/>
            <w:vAlign w:val="center"/>
          </w:tcPr>
          <w:p w14:paraId="6863B126" w14:textId="77777777" w:rsidR="0047518E" w:rsidRPr="0047518E" w:rsidRDefault="0047518E"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47518E">
              <w:rPr>
                <w:rFonts w:ascii="Times New Roman" w:eastAsia="Calibri" w:hAnsi="Times New Roman" w:cs="Times New Roman"/>
                <w:color w:val="000000"/>
                <w:sz w:val="24"/>
                <w:szCs w:val="24"/>
                <w:lang w:val="en-US" w:bidi="ar-SA"/>
              </w:rPr>
              <w:t>33,3</w:t>
            </w:r>
          </w:p>
        </w:tc>
      </w:tr>
      <w:tr w:rsidR="0047518E" w:rsidRPr="0047518E" w14:paraId="2BF793A5" w14:textId="77777777" w:rsidTr="00F34FBE">
        <w:trPr>
          <w:trHeight w:val="312"/>
        </w:trPr>
        <w:tc>
          <w:tcPr>
            <w:tcW w:w="650" w:type="dxa"/>
          </w:tcPr>
          <w:p w14:paraId="54CC91B1" w14:textId="5541E991" w:rsidR="0047518E" w:rsidRPr="0047518E" w:rsidRDefault="0047518E" w:rsidP="00301BE1">
            <w:pPr>
              <w:jc w:val="both"/>
              <w:rPr>
                <w:rFonts w:ascii="Times New Roman" w:eastAsia="Calibri" w:hAnsi="Times New Roman" w:cs="Times New Roman"/>
                <w:sz w:val="24"/>
                <w:szCs w:val="24"/>
                <w:lang w:val="en-US" w:bidi="ar-SA"/>
              </w:rPr>
            </w:pPr>
            <w:r w:rsidRPr="0047518E">
              <w:rPr>
                <w:rFonts w:ascii="Times New Roman" w:eastAsia="Calibri" w:hAnsi="Times New Roman" w:cs="Times New Roman"/>
                <w:sz w:val="24"/>
                <w:szCs w:val="24"/>
                <w:lang w:val="en-US" w:bidi="ar-SA"/>
              </w:rPr>
              <w:t>4</w:t>
            </w:r>
            <w:r w:rsidR="00F34FBE">
              <w:rPr>
                <w:rFonts w:ascii="Times New Roman" w:eastAsia="Calibri" w:hAnsi="Times New Roman" w:cs="Times New Roman"/>
                <w:sz w:val="24"/>
                <w:szCs w:val="24"/>
                <w:lang w:val="en-US" w:bidi="ar-SA"/>
              </w:rPr>
              <w:t>.</w:t>
            </w:r>
          </w:p>
        </w:tc>
        <w:tc>
          <w:tcPr>
            <w:tcW w:w="3500" w:type="dxa"/>
          </w:tcPr>
          <w:p w14:paraId="46FE2138" w14:textId="77777777" w:rsidR="0047518E" w:rsidRPr="0047518E" w:rsidRDefault="0047518E"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47518E">
              <w:rPr>
                <w:rFonts w:ascii="Times New Roman" w:eastAsia="Calibri" w:hAnsi="Times New Roman" w:cs="Times New Roman"/>
                <w:color w:val="000000"/>
                <w:sz w:val="24"/>
                <w:szCs w:val="24"/>
                <w:lang w:val="en-US" w:bidi="ar-SA"/>
              </w:rPr>
              <w:t>Sarjana</w:t>
            </w:r>
          </w:p>
        </w:tc>
        <w:tc>
          <w:tcPr>
            <w:tcW w:w="2346" w:type="dxa"/>
            <w:vAlign w:val="center"/>
          </w:tcPr>
          <w:p w14:paraId="1E4D4D18" w14:textId="77777777" w:rsidR="0047518E" w:rsidRPr="0047518E" w:rsidRDefault="0047518E"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47518E">
              <w:rPr>
                <w:rFonts w:ascii="Times New Roman" w:eastAsia="Calibri" w:hAnsi="Times New Roman" w:cs="Times New Roman"/>
                <w:color w:val="000000"/>
                <w:sz w:val="24"/>
                <w:szCs w:val="24"/>
                <w:lang w:val="en-US" w:bidi="ar-SA"/>
              </w:rPr>
              <w:t>3</w:t>
            </w:r>
          </w:p>
        </w:tc>
        <w:tc>
          <w:tcPr>
            <w:tcW w:w="1984" w:type="dxa"/>
            <w:vAlign w:val="center"/>
          </w:tcPr>
          <w:p w14:paraId="16934CD7" w14:textId="77777777" w:rsidR="0047518E" w:rsidRPr="0047518E" w:rsidRDefault="0047518E"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47518E">
              <w:rPr>
                <w:rFonts w:ascii="Times New Roman" w:eastAsia="Calibri" w:hAnsi="Times New Roman" w:cs="Times New Roman"/>
                <w:color w:val="000000"/>
                <w:sz w:val="24"/>
                <w:szCs w:val="24"/>
                <w:lang w:val="en-US" w:bidi="ar-SA"/>
              </w:rPr>
              <w:t>6,3</w:t>
            </w:r>
          </w:p>
        </w:tc>
      </w:tr>
      <w:tr w:rsidR="00F34FBE" w:rsidRPr="0047518E" w14:paraId="443651E3" w14:textId="77777777" w:rsidTr="00F34FBE">
        <w:trPr>
          <w:trHeight w:val="312"/>
        </w:trPr>
        <w:tc>
          <w:tcPr>
            <w:tcW w:w="650" w:type="dxa"/>
            <w:tcBorders>
              <w:bottom w:val="single" w:sz="4" w:space="0" w:color="auto"/>
            </w:tcBorders>
          </w:tcPr>
          <w:p w14:paraId="1F2CC929" w14:textId="58E49C02" w:rsidR="00F34FBE" w:rsidRPr="0047518E" w:rsidRDefault="00F34FBE" w:rsidP="00301BE1">
            <w:pPr>
              <w:jc w:val="both"/>
              <w:rPr>
                <w:rFonts w:ascii="Times New Roman" w:eastAsia="Calibri" w:hAnsi="Times New Roman" w:cs="Times New Roman"/>
                <w:sz w:val="24"/>
                <w:szCs w:val="24"/>
                <w:lang w:val="en-US" w:bidi="ar-SA"/>
              </w:rPr>
            </w:pPr>
            <w:r>
              <w:rPr>
                <w:rFonts w:ascii="Times New Roman" w:eastAsia="Calibri" w:hAnsi="Times New Roman" w:cs="Times New Roman"/>
                <w:sz w:val="24"/>
                <w:szCs w:val="24"/>
                <w:lang w:val="en-US" w:bidi="ar-SA"/>
              </w:rPr>
              <w:t>5.</w:t>
            </w:r>
          </w:p>
        </w:tc>
        <w:tc>
          <w:tcPr>
            <w:tcW w:w="3500" w:type="dxa"/>
            <w:tcBorders>
              <w:bottom w:val="single" w:sz="4" w:space="0" w:color="auto"/>
            </w:tcBorders>
          </w:tcPr>
          <w:p w14:paraId="142DF93F" w14:textId="6CCFFB06" w:rsidR="00F34FBE" w:rsidRPr="0047518E" w:rsidRDefault="00F34FBE"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Pr>
                <w:rFonts w:ascii="Times New Roman" w:eastAsia="Calibri" w:hAnsi="Times New Roman" w:cs="Times New Roman"/>
                <w:color w:val="000000"/>
                <w:sz w:val="24"/>
                <w:szCs w:val="24"/>
                <w:lang w:val="en-US" w:bidi="ar-SA"/>
              </w:rPr>
              <w:t xml:space="preserve">Tidak Bersekolah </w:t>
            </w:r>
          </w:p>
        </w:tc>
        <w:tc>
          <w:tcPr>
            <w:tcW w:w="2346" w:type="dxa"/>
            <w:tcBorders>
              <w:bottom w:val="single" w:sz="4" w:space="0" w:color="auto"/>
            </w:tcBorders>
            <w:vAlign w:val="center"/>
          </w:tcPr>
          <w:p w14:paraId="42BFA713" w14:textId="01DE1636" w:rsidR="00F34FBE" w:rsidRPr="0047518E" w:rsidRDefault="00F34FBE"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Pr>
                <w:rFonts w:ascii="Times New Roman" w:eastAsia="Calibri" w:hAnsi="Times New Roman" w:cs="Times New Roman"/>
                <w:color w:val="000000"/>
                <w:sz w:val="24"/>
                <w:szCs w:val="24"/>
                <w:lang w:val="en-US" w:bidi="ar-SA"/>
              </w:rPr>
              <w:t>0</w:t>
            </w:r>
          </w:p>
        </w:tc>
        <w:tc>
          <w:tcPr>
            <w:tcW w:w="1984" w:type="dxa"/>
            <w:tcBorders>
              <w:bottom w:val="single" w:sz="4" w:space="0" w:color="auto"/>
            </w:tcBorders>
            <w:vAlign w:val="center"/>
          </w:tcPr>
          <w:p w14:paraId="4D795ECA" w14:textId="4006C100" w:rsidR="00F34FBE" w:rsidRPr="0047518E" w:rsidRDefault="00F34FBE"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Pr>
                <w:rFonts w:ascii="Times New Roman" w:eastAsia="Calibri" w:hAnsi="Times New Roman" w:cs="Times New Roman"/>
                <w:color w:val="000000"/>
                <w:sz w:val="24"/>
                <w:szCs w:val="24"/>
                <w:lang w:val="en-US" w:bidi="ar-SA"/>
              </w:rPr>
              <w:t>0</w:t>
            </w:r>
          </w:p>
        </w:tc>
      </w:tr>
      <w:tr w:rsidR="0047518E" w:rsidRPr="0047518E" w14:paraId="7D3E64BF" w14:textId="77777777" w:rsidTr="00541FB5">
        <w:trPr>
          <w:trHeight w:val="312"/>
        </w:trPr>
        <w:tc>
          <w:tcPr>
            <w:tcW w:w="4150" w:type="dxa"/>
            <w:gridSpan w:val="2"/>
            <w:tcBorders>
              <w:top w:val="single" w:sz="4" w:space="0" w:color="auto"/>
              <w:bottom w:val="single" w:sz="4" w:space="0" w:color="auto"/>
            </w:tcBorders>
          </w:tcPr>
          <w:p w14:paraId="53E7FBFA" w14:textId="5FF91C85" w:rsidR="0047518E" w:rsidRPr="0047518E" w:rsidRDefault="001D2E9F" w:rsidP="00301BE1">
            <w:pPr>
              <w:jc w:val="both"/>
              <w:rPr>
                <w:rFonts w:ascii="Times New Roman" w:eastAsia="Calibri" w:hAnsi="Times New Roman" w:cs="Times New Roman"/>
                <w:sz w:val="24"/>
                <w:szCs w:val="24"/>
                <w:lang w:val="en-US" w:bidi="ar-SA"/>
              </w:rPr>
            </w:pPr>
            <w:r>
              <w:rPr>
                <w:rFonts w:ascii="Times New Roman" w:eastAsia="Calibri" w:hAnsi="Times New Roman" w:cs="Times New Roman"/>
                <w:sz w:val="24"/>
                <w:szCs w:val="24"/>
                <w:lang w:val="en-US" w:bidi="ar-SA"/>
              </w:rPr>
              <w:t>Total</w:t>
            </w:r>
          </w:p>
        </w:tc>
        <w:tc>
          <w:tcPr>
            <w:tcW w:w="2346" w:type="dxa"/>
            <w:tcBorders>
              <w:top w:val="single" w:sz="4" w:space="0" w:color="auto"/>
              <w:bottom w:val="single" w:sz="4" w:space="0" w:color="auto"/>
            </w:tcBorders>
          </w:tcPr>
          <w:p w14:paraId="05BA9A43" w14:textId="77777777" w:rsidR="0047518E" w:rsidRPr="0047518E" w:rsidRDefault="0047518E" w:rsidP="00301BE1">
            <w:pPr>
              <w:jc w:val="both"/>
              <w:rPr>
                <w:rFonts w:ascii="Times New Roman" w:eastAsia="Calibri" w:hAnsi="Times New Roman" w:cs="Times New Roman"/>
                <w:sz w:val="24"/>
                <w:szCs w:val="24"/>
                <w:lang w:val="en-US" w:bidi="ar-SA"/>
              </w:rPr>
            </w:pPr>
            <w:r w:rsidRPr="0047518E">
              <w:rPr>
                <w:rFonts w:ascii="Times New Roman" w:eastAsia="Calibri" w:hAnsi="Times New Roman" w:cs="Times New Roman"/>
                <w:sz w:val="24"/>
                <w:szCs w:val="24"/>
                <w:lang w:val="en-US" w:bidi="ar-SA"/>
              </w:rPr>
              <w:t>48</w:t>
            </w:r>
          </w:p>
        </w:tc>
        <w:tc>
          <w:tcPr>
            <w:tcW w:w="1984" w:type="dxa"/>
            <w:tcBorders>
              <w:top w:val="single" w:sz="4" w:space="0" w:color="auto"/>
              <w:bottom w:val="single" w:sz="4" w:space="0" w:color="auto"/>
            </w:tcBorders>
          </w:tcPr>
          <w:p w14:paraId="62BCBA27" w14:textId="77777777" w:rsidR="0047518E" w:rsidRPr="0047518E" w:rsidRDefault="0047518E" w:rsidP="00301BE1">
            <w:pPr>
              <w:jc w:val="both"/>
              <w:rPr>
                <w:rFonts w:ascii="Times New Roman" w:eastAsia="Calibri" w:hAnsi="Times New Roman" w:cs="Times New Roman"/>
                <w:sz w:val="24"/>
                <w:szCs w:val="24"/>
                <w:lang w:val="en-US" w:bidi="ar-SA"/>
              </w:rPr>
            </w:pPr>
            <w:r w:rsidRPr="0047518E">
              <w:rPr>
                <w:rFonts w:ascii="Times New Roman" w:eastAsia="Calibri" w:hAnsi="Times New Roman" w:cs="Times New Roman"/>
                <w:sz w:val="24"/>
                <w:szCs w:val="24"/>
                <w:lang w:val="en-US" w:bidi="ar-SA"/>
              </w:rPr>
              <w:t>100</w:t>
            </w:r>
          </w:p>
        </w:tc>
      </w:tr>
    </w:tbl>
    <w:p w14:paraId="713977A2" w14:textId="77777777" w:rsidR="00F34FBE" w:rsidRDefault="00F34FBE" w:rsidP="00F34FBE">
      <w:pPr>
        <w:autoSpaceDE w:val="0"/>
        <w:autoSpaceDN w:val="0"/>
        <w:adjustRightInd w:val="0"/>
        <w:spacing w:after="0" w:line="240" w:lineRule="auto"/>
        <w:jc w:val="both"/>
        <w:rPr>
          <w:rFonts w:ascii="Times New Roman" w:hAnsi="Times New Roman" w:cs="Times New Roman"/>
          <w:color w:val="000000"/>
          <w:sz w:val="24"/>
          <w:szCs w:val="24"/>
        </w:rPr>
      </w:pPr>
    </w:p>
    <w:p w14:paraId="5B8CFC11" w14:textId="744AB61D" w:rsidR="00541FB5" w:rsidRPr="00301BE1" w:rsidRDefault="0065484B" w:rsidP="00C67C36">
      <w:pPr>
        <w:autoSpaceDE w:val="0"/>
        <w:autoSpaceDN w:val="0"/>
        <w:adjustRightInd w:val="0"/>
        <w:spacing w:after="0" w:line="480" w:lineRule="auto"/>
        <w:ind w:firstLine="720"/>
        <w:jc w:val="both"/>
        <w:rPr>
          <w:rFonts w:ascii="Times New Roman" w:hAnsi="Times New Roman" w:cs="Times New Roman"/>
          <w:color w:val="000000"/>
          <w:sz w:val="24"/>
          <w:szCs w:val="24"/>
        </w:rPr>
      </w:pPr>
      <w:r w:rsidRPr="00301BE1">
        <w:rPr>
          <w:rFonts w:ascii="Times New Roman" w:hAnsi="Times New Roman" w:cs="Times New Roman"/>
          <w:color w:val="000000"/>
          <w:sz w:val="24"/>
          <w:szCs w:val="24"/>
        </w:rPr>
        <w:t xml:space="preserve">Berdasarkan tabel 5.5 </w:t>
      </w:r>
      <w:r w:rsidR="00AA0121" w:rsidRPr="00301BE1">
        <w:rPr>
          <w:rFonts w:ascii="Times New Roman" w:hAnsi="Times New Roman" w:cs="Times New Roman"/>
          <w:color w:val="000000"/>
          <w:sz w:val="24"/>
          <w:szCs w:val="24"/>
        </w:rPr>
        <w:t>menjelaskan</w:t>
      </w:r>
      <w:r w:rsidRPr="00301BE1">
        <w:rPr>
          <w:rFonts w:ascii="Times New Roman" w:hAnsi="Times New Roman" w:cs="Times New Roman"/>
          <w:color w:val="000000"/>
          <w:sz w:val="24"/>
          <w:szCs w:val="24"/>
        </w:rPr>
        <w:t xml:space="preserve"> bahwa dari 48 responden di ruang </w:t>
      </w:r>
      <w:r w:rsidRPr="00301BE1">
        <w:rPr>
          <w:rFonts w:ascii="Times New Roman" w:eastAsia="Calibri" w:hAnsi="Times New Roman" w:cs="Times New Roman"/>
          <w:bCs/>
          <w:color w:val="000000"/>
          <w:sz w:val="24"/>
          <w:szCs w:val="24"/>
        </w:rPr>
        <w:t>Rosela 2 RSUD Dr. Soetomo Surabay</w:t>
      </w:r>
      <w:r w:rsidR="00AA0121" w:rsidRPr="00301BE1">
        <w:rPr>
          <w:rFonts w:ascii="Times New Roman" w:eastAsia="Calibri" w:hAnsi="Times New Roman" w:cs="Times New Roman"/>
          <w:bCs/>
          <w:color w:val="000000"/>
          <w:sz w:val="24"/>
          <w:szCs w:val="24"/>
        </w:rPr>
        <w:t>a. Didapatkan</w:t>
      </w:r>
      <w:r w:rsidRPr="00301BE1">
        <w:rPr>
          <w:rFonts w:ascii="Times New Roman" w:hAnsi="Times New Roman" w:cs="Times New Roman"/>
          <w:color w:val="000000"/>
          <w:sz w:val="24"/>
          <w:szCs w:val="24"/>
        </w:rPr>
        <w:t xml:space="preserve"> pasien kanker kolorektal </w:t>
      </w:r>
      <w:r w:rsidR="00AA0121" w:rsidRPr="00301BE1">
        <w:rPr>
          <w:rFonts w:ascii="Times New Roman" w:hAnsi="Times New Roman" w:cs="Times New Roman"/>
          <w:color w:val="000000"/>
          <w:sz w:val="24"/>
          <w:szCs w:val="24"/>
        </w:rPr>
        <w:t xml:space="preserve">dengan Tingkat pendidikan SD </w:t>
      </w:r>
      <w:r w:rsidRPr="00301BE1">
        <w:rPr>
          <w:rFonts w:ascii="Times New Roman" w:hAnsi="Times New Roman" w:cs="Times New Roman"/>
          <w:color w:val="000000"/>
          <w:sz w:val="24"/>
          <w:szCs w:val="24"/>
        </w:rPr>
        <w:t>sebanyak 20 orang (41,7%).</w:t>
      </w:r>
      <w:r w:rsidR="00AA0121" w:rsidRPr="00301BE1">
        <w:rPr>
          <w:rFonts w:ascii="Times New Roman" w:hAnsi="Times New Roman" w:cs="Times New Roman"/>
          <w:color w:val="000000"/>
          <w:sz w:val="24"/>
          <w:szCs w:val="24"/>
        </w:rPr>
        <w:t xml:space="preserve"> </w:t>
      </w:r>
      <w:r w:rsidR="00727326" w:rsidRPr="00301BE1">
        <w:rPr>
          <w:rFonts w:ascii="Times New Roman" w:hAnsi="Times New Roman" w:cs="Times New Roman"/>
          <w:color w:val="000000"/>
          <w:sz w:val="24"/>
          <w:szCs w:val="24"/>
        </w:rPr>
        <w:t xml:space="preserve">Tingkat Pendidikan SMA sebanyak 16 orang (33,3%) dan </w:t>
      </w:r>
      <w:r w:rsidR="00AA0121" w:rsidRPr="00301BE1">
        <w:rPr>
          <w:rFonts w:ascii="Times New Roman" w:hAnsi="Times New Roman" w:cs="Times New Roman"/>
          <w:color w:val="000000"/>
          <w:sz w:val="24"/>
          <w:szCs w:val="24"/>
        </w:rPr>
        <w:t xml:space="preserve">Tingkat pendidikan SMP sebanyak 9 orang (18,8%). Tingkat </w:t>
      </w:r>
      <w:r w:rsidR="000735A3" w:rsidRPr="00301BE1">
        <w:rPr>
          <w:rFonts w:ascii="Times New Roman" w:hAnsi="Times New Roman" w:cs="Times New Roman"/>
          <w:color w:val="000000"/>
          <w:sz w:val="24"/>
          <w:szCs w:val="24"/>
        </w:rPr>
        <w:t>Pendidikan sarjana sebanyak 3 orang (6,3%).</w:t>
      </w:r>
    </w:p>
    <w:p w14:paraId="378B7CC9" w14:textId="392C51E7" w:rsidR="000735A3" w:rsidRPr="00301BE1" w:rsidRDefault="000735A3" w:rsidP="00700DE1">
      <w:pPr>
        <w:pStyle w:val="DaftarParagraf"/>
        <w:numPr>
          <w:ilvl w:val="0"/>
          <w:numId w:val="43"/>
        </w:numPr>
        <w:autoSpaceDE w:val="0"/>
        <w:autoSpaceDN w:val="0"/>
        <w:adjustRightInd w:val="0"/>
        <w:spacing w:after="0" w:line="240" w:lineRule="auto"/>
        <w:rPr>
          <w:rFonts w:cs="Times New Roman"/>
          <w:color w:val="000000"/>
          <w:szCs w:val="24"/>
        </w:rPr>
      </w:pPr>
      <w:r w:rsidRPr="00301BE1">
        <w:rPr>
          <w:rFonts w:eastAsia="SimSun" w:cs="Times New Roman"/>
          <w:szCs w:val="24"/>
          <w:lang w:eastAsia="zh-CN"/>
        </w:rPr>
        <w:t>Karakteristik Responden Berdasarkan Status Perkawinan</w:t>
      </w:r>
    </w:p>
    <w:p w14:paraId="3214FAD6" w14:textId="77777777" w:rsidR="00541FB5" w:rsidRPr="00301BE1" w:rsidRDefault="00541FB5" w:rsidP="00301BE1">
      <w:pPr>
        <w:autoSpaceDE w:val="0"/>
        <w:autoSpaceDN w:val="0"/>
        <w:adjustRightInd w:val="0"/>
        <w:spacing w:after="0" w:line="240" w:lineRule="auto"/>
        <w:jc w:val="both"/>
        <w:rPr>
          <w:rFonts w:ascii="Times New Roman" w:eastAsia="Calibri" w:hAnsi="Times New Roman" w:cs="Times New Roman"/>
          <w:color w:val="000000"/>
          <w:kern w:val="0"/>
          <w:sz w:val="24"/>
          <w:szCs w:val="24"/>
          <w:lang w:val="en-US" w:bidi="ar-SA"/>
          <w14:ligatures w14:val="none"/>
        </w:rPr>
      </w:pPr>
      <w:bookmarkStart w:id="280" w:name="_Hlk158382960"/>
    </w:p>
    <w:p w14:paraId="0B8CE1DA" w14:textId="377C1599" w:rsidR="00541FB5" w:rsidRPr="00301BE1" w:rsidRDefault="00541FB5" w:rsidP="006326C3">
      <w:pPr>
        <w:pStyle w:val="Keterangan"/>
        <w:keepNext/>
        <w:ind w:left="1170" w:hanging="1170"/>
        <w:jc w:val="both"/>
        <w:rPr>
          <w:rFonts w:ascii="Times New Roman" w:hAnsi="Times New Roman" w:cs="Times New Roman"/>
          <w:i w:val="0"/>
          <w:iCs w:val="0"/>
          <w:color w:val="0D0D0D" w:themeColor="text1" w:themeTint="F2"/>
          <w:sz w:val="24"/>
          <w:szCs w:val="24"/>
        </w:rPr>
      </w:pPr>
      <w:bookmarkStart w:id="281" w:name="_Toc159061867"/>
      <w:r w:rsidRPr="00E319D7">
        <w:rPr>
          <w:rFonts w:ascii="Times New Roman" w:hAnsi="Times New Roman" w:cs="Times New Roman"/>
          <w:b/>
          <w:bCs/>
          <w:i w:val="0"/>
          <w:iCs w:val="0"/>
          <w:color w:val="0D0D0D" w:themeColor="text1" w:themeTint="F2"/>
          <w:sz w:val="24"/>
          <w:szCs w:val="24"/>
        </w:rPr>
        <w:t>Tabel 5</w:t>
      </w:r>
      <w:r w:rsidR="00D6223E" w:rsidRPr="00E319D7">
        <w:rPr>
          <w:rFonts w:ascii="Times New Roman" w:hAnsi="Times New Roman" w:cs="Times New Roman"/>
          <w:b/>
          <w:bCs/>
          <w:i w:val="0"/>
          <w:iCs w:val="0"/>
          <w:color w:val="0D0D0D" w:themeColor="text1" w:themeTint="F2"/>
          <w:sz w:val="24"/>
          <w:szCs w:val="24"/>
        </w:rPr>
        <w:t>.</w:t>
      </w:r>
      <w:r w:rsidRPr="00E319D7">
        <w:rPr>
          <w:rFonts w:ascii="Times New Roman" w:hAnsi="Times New Roman" w:cs="Times New Roman"/>
          <w:b/>
          <w:bCs/>
          <w:i w:val="0"/>
          <w:iCs w:val="0"/>
          <w:color w:val="0D0D0D" w:themeColor="text1" w:themeTint="F2"/>
          <w:sz w:val="24"/>
          <w:szCs w:val="24"/>
        </w:rPr>
        <w:fldChar w:fldCharType="begin"/>
      </w:r>
      <w:r w:rsidRPr="00E319D7">
        <w:rPr>
          <w:rFonts w:ascii="Times New Roman" w:hAnsi="Times New Roman" w:cs="Times New Roman"/>
          <w:b/>
          <w:bCs/>
          <w:i w:val="0"/>
          <w:iCs w:val="0"/>
          <w:color w:val="0D0D0D" w:themeColor="text1" w:themeTint="F2"/>
          <w:sz w:val="24"/>
          <w:szCs w:val="24"/>
        </w:rPr>
        <w:instrText xml:space="preserve"> SEQ Tabel_5 \* ARABIC </w:instrText>
      </w:r>
      <w:r w:rsidRPr="00E319D7">
        <w:rPr>
          <w:rFonts w:ascii="Times New Roman" w:hAnsi="Times New Roman" w:cs="Times New Roman"/>
          <w:b/>
          <w:bCs/>
          <w:i w:val="0"/>
          <w:iCs w:val="0"/>
          <w:color w:val="0D0D0D" w:themeColor="text1" w:themeTint="F2"/>
          <w:sz w:val="24"/>
          <w:szCs w:val="24"/>
        </w:rPr>
        <w:fldChar w:fldCharType="separate"/>
      </w:r>
      <w:r w:rsidR="00056CA9">
        <w:rPr>
          <w:rFonts w:ascii="Times New Roman" w:hAnsi="Times New Roman" w:cs="Times New Roman"/>
          <w:b/>
          <w:bCs/>
          <w:i w:val="0"/>
          <w:iCs w:val="0"/>
          <w:noProof/>
          <w:color w:val="0D0D0D" w:themeColor="text1" w:themeTint="F2"/>
          <w:sz w:val="24"/>
          <w:szCs w:val="24"/>
        </w:rPr>
        <w:t>6</w:t>
      </w:r>
      <w:r w:rsidRPr="00E319D7">
        <w:rPr>
          <w:rFonts w:ascii="Times New Roman" w:hAnsi="Times New Roman" w:cs="Times New Roman"/>
          <w:b/>
          <w:bCs/>
          <w:i w:val="0"/>
          <w:iCs w:val="0"/>
          <w:color w:val="0D0D0D" w:themeColor="text1" w:themeTint="F2"/>
          <w:sz w:val="24"/>
          <w:szCs w:val="24"/>
        </w:rPr>
        <w:fldChar w:fldCharType="end"/>
      </w:r>
      <w:r w:rsidRPr="00DC1239">
        <w:rPr>
          <w:rFonts w:ascii="Times New Roman" w:hAnsi="Times New Roman" w:cs="Times New Roman"/>
          <w:i w:val="0"/>
          <w:iCs w:val="0"/>
          <w:color w:val="0D0D0D" w:themeColor="text1" w:themeTint="F2"/>
          <w:sz w:val="24"/>
          <w:szCs w:val="24"/>
        </w:rPr>
        <w:t xml:space="preserve"> </w:t>
      </w:r>
      <w:r w:rsidR="00D6223E" w:rsidRPr="00DC1239">
        <w:rPr>
          <w:rFonts w:ascii="Times New Roman" w:hAnsi="Times New Roman" w:cs="Times New Roman"/>
          <w:i w:val="0"/>
          <w:iCs w:val="0"/>
          <w:color w:val="0D0D0D" w:themeColor="text1" w:themeTint="F2"/>
          <w:sz w:val="24"/>
          <w:szCs w:val="24"/>
        </w:rPr>
        <w:t xml:space="preserve"> </w:t>
      </w:r>
      <w:r w:rsidRPr="00DC1239">
        <w:rPr>
          <w:rFonts w:ascii="Times New Roman" w:hAnsi="Times New Roman" w:cs="Times New Roman"/>
          <w:i w:val="0"/>
          <w:iCs w:val="0"/>
          <w:color w:val="0D0D0D" w:themeColor="text1" w:themeTint="F2"/>
          <w:sz w:val="24"/>
          <w:szCs w:val="24"/>
        </w:rPr>
        <w:t>Karakteristik Responden Berdasarkan Status Perkawinan Di Ruang Rosela 2 RSUD.Dr.Soetomo Surabaya Pada Tanggal 15 Januari - 9 Februari 2024.</w:t>
      </w:r>
      <w:bookmarkEnd w:id="281"/>
    </w:p>
    <w:tbl>
      <w:tblPr>
        <w:tblStyle w:val="KisiTabel14"/>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3238"/>
        <w:gridCol w:w="2191"/>
        <w:gridCol w:w="1879"/>
      </w:tblGrid>
      <w:tr w:rsidR="00541FB5" w:rsidRPr="00541FB5" w14:paraId="34B8DB99" w14:textId="77777777" w:rsidTr="00541FB5">
        <w:trPr>
          <w:trHeight w:val="311"/>
        </w:trPr>
        <w:tc>
          <w:tcPr>
            <w:tcW w:w="646" w:type="dxa"/>
            <w:tcBorders>
              <w:top w:val="single" w:sz="4" w:space="0" w:color="auto"/>
              <w:bottom w:val="single" w:sz="4" w:space="0" w:color="auto"/>
            </w:tcBorders>
          </w:tcPr>
          <w:bookmarkEnd w:id="280"/>
          <w:p w14:paraId="31FBE58A" w14:textId="77777777" w:rsidR="00541FB5" w:rsidRPr="00541FB5" w:rsidRDefault="00541FB5" w:rsidP="00301BE1">
            <w:pPr>
              <w:jc w:val="both"/>
              <w:rPr>
                <w:rFonts w:ascii="Times New Roman" w:eastAsia="Calibri" w:hAnsi="Times New Roman" w:cs="Times New Roman"/>
                <w:sz w:val="24"/>
                <w:szCs w:val="24"/>
                <w:lang w:val="en-US" w:bidi="ar-SA"/>
              </w:rPr>
            </w:pPr>
            <w:r w:rsidRPr="00541FB5">
              <w:rPr>
                <w:rFonts w:ascii="Times New Roman" w:eastAsia="Calibri" w:hAnsi="Times New Roman" w:cs="Times New Roman"/>
                <w:sz w:val="24"/>
                <w:szCs w:val="24"/>
                <w:lang w:val="en-US" w:bidi="ar-SA"/>
              </w:rPr>
              <w:t>No</w:t>
            </w:r>
          </w:p>
        </w:tc>
        <w:tc>
          <w:tcPr>
            <w:tcW w:w="3480" w:type="dxa"/>
            <w:tcBorders>
              <w:top w:val="single" w:sz="4" w:space="0" w:color="auto"/>
              <w:bottom w:val="single" w:sz="4" w:space="0" w:color="auto"/>
            </w:tcBorders>
          </w:tcPr>
          <w:p w14:paraId="27A19F7F" w14:textId="77777777" w:rsidR="00541FB5" w:rsidRPr="00541FB5" w:rsidRDefault="00541FB5" w:rsidP="00301BE1">
            <w:pPr>
              <w:jc w:val="both"/>
              <w:rPr>
                <w:rFonts w:ascii="Times New Roman" w:eastAsia="Calibri" w:hAnsi="Times New Roman" w:cs="Times New Roman"/>
                <w:sz w:val="24"/>
                <w:szCs w:val="24"/>
                <w:lang w:val="en-US" w:bidi="ar-SA"/>
              </w:rPr>
            </w:pPr>
            <w:r w:rsidRPr="00541FB5">
              <w:rPr>
                <w:rFonts w:ascii="Times New Roman" w:eastAsia="Calibri" w:hAnsi="Times New Roman" w:cs="Times New Roman"/>
                <w:sz w:val="24"/>
                <w:szCs w:val="24"/>
                <w:lang w:val="en-US" w:bidi="ar-SA"/>
              </w:rPr>
              <w:t>Status perkawinan</w:t>
            </w:r>
          </w:p>
        </w:tc>
        <w:tc>
          <w:tcPr>
            <w:tcW w:w="2332" w:type="dxa"/>
            <w:tcBorders>
              <w:top w:val="single" w:sz="4" w:space="0" w:color="auto"/>
              <w:bottom w:val="single" w:sz="4" w:space="0" w:color="auto"/>
            </w:tcBorders>
          </w:tcPr>
          <w:p w14:paraId="7E70A619" w14:textId="13777212" w:rsidR="00541FB5" w:rsidRPr="00541FB5" w:rsidRDefault="00541FB5" w:rsidP="00301BE1">
            <w:pPr>
              <w:jc w:val="both"/>
              <w:rPr>
                <w:rFonts w:ascii="Times New Roman" w:eastAsia="Calibri" w:hAnsi="Times New Roman" w:cs="Times New Roman"/>
                <w:sz w:val="24"/>
                <w:szCs w:val="24"/>
                <w:lang w:val="en-US" w:bidi="ar-SA"/>
              </w:rPr>
            </w:pPr>
            <w:r w:rsidRPr="00541FB5">
              <w:rPr>
                <w:rFonts w:ascii="Times New Roman" w:eastAsia="Calibri" w:hAnsi="Times New Roman" w:cs="Times New Roman"/>
                <w:sz w:val="24"/>
                <w:szCs w:val="24"/>
                <w:lang w:val="en-US" w:bidi="ar-SA"/>
              </w:rPr>
              <w:t>F</w:t>
            </w:r>
            <w:r w:rsidR="00F34FBE">
              <w:rPr>
                <w:rFonts w:ascii="Times New Roman" w:eastAsia="Calibri" w:hAnsi="Times New Roman" w:cs="Times New Roman"/>
                <w:sz w:val="24"/>
                <w:szCs w:val="24"/>
                <w:lang w:val="en-US" w:bidi="ar-SA"/>
              </w:rPr>
              <w:t>rekuensi</w:t>
            </w:r>
          </w:p>
        </w:tc>
        <w:tc>
          <w:tcPr>
            <w:tcW w:w="1973" w:type="dxa"/>
            <w:tcBorders>
              <w:top w:val="single" w:sz="4" w:space="0" w:color="auto"/>
              <w:bottom w:val="single" w:sz="4" w:space="0" w:color="auto"/>
            </w:tcBorders>
          </w:tcPr>
          <w:p w14:paraId="42A0FA8D" w14:textId="4D0C7502" w:rsidR="00541FB5" w:rsidRPr="00541FB5" w:rsidRDefault="00F34FBE" w:rsidP="00301BE1">
            <w:pPr>
              <w:jc w:val="both"/>
              <w:rPr>
                <w:rFonts w:ascii="Times New Roman" w:eastAsia="Calibri" w:hAnsi="Times New Roman" w:cs="Times New Roman"/>
                <w:sz w:val="24"/>
                <w:szCs w:val="24"/>
                <w:lang w:val="en-US" w:bidi="ar-SA"/>
              </w:rPr>
            </w:pPr>
            <w:r>
              <w:rPr>
                <w:rFonts w:ascii="Times New Roman" w:eastAsia="Calibri" w:hAnsi="Times New Roman" w:cs="Times New Roman"/>
                <w:sz w:val="24"/>
                <w:szCs w:val="24"/>
                <w:lang w:val="en-US" w:bidi="ar-SA"/>
              </w:rPr>
              <w:t>Persentasi (</w:t>
            </w:r>
            <w:r w:rsidR="00541FB5" w:rsidRPr="00541FB5">
              <w:rPr>
                <w:rFonts w:ascii="Times New Roman" w:eastAsia="Calibri" w:hAnsi="Times New Roman" w:cs="Times New Roman"/>
                <w:sz w:val="24"/>
                <w:szCs w:val="24"/>
                <w:lang w:val="en-US" w:bidi="ar-SA"/>
              </w:rPr>
              <w:t>%</w:t>
            </w:r>
            <w:r>
              <w:rPr>
                <w:rFonts w:ascii="Times New Roman" w:eastAsia="Calibri" w:hAnsi="Times New Roman" w:cs="Times New Roman"/>
                <w:sz w:val="24"/>
                <w:szCs w:val="24"/>
                <w:lang w:val="en-US" w:bidi="ar-SA"/>
              </w:rPr>
              <w:t>)</w:t>
            </w:r>
          </w:p>
        </w:tc>
      </w:tr>
      <w:tr w:rsidR="00541FB5" w:rsidRPr="00541FB5" w14:paraId="316840AC" w14:textId="77777777" w:rsidTr="00541FB5">
        <w:trPr>
          <w:trHeight w:val="300"/>
        </w:trPr>
        <w:tc>
          <w:tcPr>
            <w:tcW w:w="646" w:type="dxa"/>
            <w:tcBorders>
              <w:top w:val="single" w:sz="4" w:space="0" w:color="auto"/>
            </w:tcBorders>
          </w:tcPr>
          <w:p w14:paraId="32CD5765" w14:textId="77777777" w:rsidR="00541FB5" w:rsidRPr="00541FB5" w:rsidRDefault="00541FB5" w:rsidP="00301BE1">
            <w:pPr>
              <w:jc w:val="both"/>
              <w:rPr>
                <w:rFonts w:ascii="Times New Roman" w:eastAsia="Calibri" w:hAnsi="Times New Roman" w:cs="Times New Roman"/>
                <w:sz w:val="24"/>
                <w:szCs w:val="24"/>
                <w:lang w:val="en-US" w:bidi="ar-SA"/>
              </w:rPr>
            </w:pPr>
            <w:r w:rsidRPr="00541FB5">
              <w:rPr>
                <w:rFonts w:ascii="Times New Roman" w:eastAsia="Calibri" w:hAnsi="Times New Roman" w:cs="Times New Roman"/>
                <w:sz w:val="24"/>
                <w:szCs w:val="24"/>
                <w:lang w:val="en-US" w:bidi="ar-SA"/>
              </w:rPr>
              <w:t>1</w:t>
            </w:r>
          </w:p>
        </w:tc>
        <w:tc>
          <w:tcPr>
            <w:tcW w:w="3480" w:type="dxa"/>
            <w:tcBorders>
              <w:top w:val="single" w:sz="4" w:space="0" w:color="auto"/>
            </w:tcBorders>
          </w:tcPr>
          <w:p w14:paraId="0A9E9D3B" w14:textId="77777777" w:rsidR="00541FB5" w:rsidRPr="00541FB5" w:rsidRDefault="00541FB5"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541FB5">
              <w:rPr>
                <w:rFonts w:ascii="Times New Roman" w:eastAsia="Calibri" w:hAnsi="Times New Roman" w:cs="Times New Roman"/>
                <w:color w:val="000000"/>
                <w:sz w:val="24"/>
                <w:szCs w:val="24"/>
                <w:lang w:val="en-US" w:bidi="ar-SA"/>
              </w:rPr>
              <w:t>Menikah</w:t>
            </w:r>
          </w:p>
        </w:tc>
        <w:tc>
          <w:tcPr>
            <w:tcW w:w="2332" w:type="dxa"/>
            <w:tcBorders>
              <w:top w:val="single" w:sz="4" w:space="0" w:color="auto"/>
            </w:tcBorders>
            <w:vAlign w:val="center"/>
          </w:tcPr>
          <w:p w14:paraId="02028441" w14:textId="77777777" w:rsidR="00541FB5" w:rsidRPr="00541FB5" w:rsidRDefault="00541FB5"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541FB5">
              <w:rPr>
                <w:rFonts w:ascii="Times New Roman" w:eastAsia="Calibri" w:hAnsi="Times New Roman" w:cs="Times New Roman"/>
                <w:color w:val="000000"/>
                <w:sz w:val="24"/>
                <w:szCs w:val="24"/>
                <w:lang w:val="en-US" w:bidi="ar-SA"/>
              </w:rPr>
              <w:t>37</w:t>
            </w:r>
          </w:p>
        </w:tc>
        <w:tc>
          <w:tcPr>
            <w:tcW w:w="1973" w:type="dxa"/>
            <w:tcBorders>
              <w:top w:val="single" w:sz="4" w:space="0" w:color="auto"/>
            </w:tcBorders>
            <w:vAlign w:val="center"/>
          </w:tcPr>
          <w:p w14:paraId="35985E59" w14:textId="77777777" w:rsidR="00541FB5" w:rsidRPr="00541FB5" w:rsidRDefault="00541FB5"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541FB5">
              <w:rPr>
                <w:rFonts w:ascii="Times New Roman" w:eastAsia="Calibri" w:hAnsi="Times New Roman" w:cs="Times New Roman"/>
                <w:color w:val="000000"/>
                <w:sz w:val="24"/>
                <w:szCs w:val="24"/>
                <w:lang w:val="en-US" w:bidi="ar-SA"/>
              </w:rPr>
              <w:t>77,1</w:t>
            </w:r>
          </w:p>
        </w:tc>
      </w:tr>
      <w:tr w:rsidR="00541FB5" w:rsidRPr="00541FB5" w14:paraId="40614FF3" w14:textId="77777777" w:rsidTr="00541FB5">
        <w:trPr>
          <w:trHeight w:val="311"/>
        </w:trPr>
        <w:tc>
          <w:tcPr>
            <w:tcW w:w="646" w:type="dxa"/>
          </w:tcPr>
          <w:p w14:paraId="0785C3C8" w14:textId="77777777" w:rsidR="00541FB5" w:rsidRPr="00541FB5" w:rsidRDefault="00541FB5" w:rsidP="00301BE1">
            <w:pPr>
              <w:jc w:val="both"/>
              <w:rPr>
                <w:rFonts w:ascii="Times New Roman" w:eastAsia="Calibri" w:hAnsi="Times New Roman" w:cs="Times New Roman"/>
                <w:sz w:val="24"/>
                <w:szCs w:val="24"/>
                <w:lang w:val="en-US" w:bidi="ar-SA"/>
              </w:rPr>
            </w:pPr>
            <w:r w:rsidRPr="00541FB5">
              <w:rPr>
                <w:rFonts w:ascii="Times New Roman" w:eastAsia="Calibri" w:hAnsi="Times New Roman" w:cs="Times New Roman"/>
                <w:sz w:val="24"/>
                <w:szCs w:val="24"/>
                <w:lang w:val="en-US" w:bidi="ar-SA"/>
              </w:rPr>
              <w:t>2</w:t>
            </w:r>
          </w:p>
        </w:tc>
        <w:tc>
          <w:tcPr>
            <w:tcW w:w="3480" w:type="dxa"/>
          </w:tcPr>
          <w:p w14:paraId="31B47319" w14:textId="77777777" w:rsidR="00541FB5" w:rsidRPr="00541FB5" w:rsidRDefault="00541FB5"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541FB5">
              <w:rPr>
                <w:rFonts w:ascii="Times New Roman" w:eastAsia="Calibri" w:hAnsi="Times New Roman" w:cs="Times New Roman"/>
                <w:color w:val="000000"/>
                <w:sz w:val="24"/>
                <w:szCs w:val="24"/>
                <w:lang w:val="en-US" w:bidi="ar-SA"/>
              </w:rPr>
              <w:t>Janda/Duda</w:t>
            </w:r>
          </w:p>
        </w:tc>
        <w:tc>
          <w:tcPr>
            <w:tcW w:w="2332" w:type="dxa"/>
            <w:vAlign w:val="center"/>
          </w:tcPr>
          <w:p w14:paraId="72B05CB2" w14:textId="77777777" w:rsidR="00541FB5" w:rsidRPr="00541FB5" w:rsidRDefault="00541FB5"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541FB5">
              <w:rPr>
                <w:rFonts w:ascii="Times New Roman" w:eastAsia="Calibri" w:hAnsi="Times New Roman" w:cs="Times New Roman"/>
                <w:color w:val="000000"/>
                <w:sz w:val="24"/>
                <w:szCs w:val="24"/>
                <w:lang w:val="en-US" w:bidi="ar-SA"/>
              </w:rPr>
              <w:t>10</w:t>
            </w:r>
          </w:p>
        </w:tc>
        <w:tc>
          <w:tcPr>
            <w:tcW w:w="1973" w:type="dxa"/>
            <w:vAlign w:val="center"/>
          </w:tcPr>
          <w:p w14:paraId="72E117F7" w14:textId="77777777" w:rsidR="00541FB5" w:rsidRPr="00541FB5" w:rsidRDefault="00541FB5"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541FB5">
              <w:rPr>
                <w:rFonts w:ascii="Times New Roman" w:eastAsia="Calibri" w:hAnsi="Times New Roman" w:cs="Times New Roman"/>
                <w:color w:val="000000"/>
                <w:sz w:val="24"/>
                <w:szCs w:val="24"/>
                <w:lang w:val="en-US" w:bidi="ar-SA"/>
              </w:rPr>
              <w:t>20,8</w:t>
            </w:r>
          </w:p>
        </w:tc>
      </w:tr>
      <w:tr w:rsidR="00541FB5" w:rsidRPr="00541FB5" w14:paraId="01F3C248" w14:textId="77777777" w:rsidTr="00541FB5">
        <w:trPr>
          <w:trHeight w:val="300"/>
        </w:trPr>
        <w:tc>
          <w:tcPr>
            <w:tcW w:w="646" w:type="dxa"/>
            <w:tcBorders>
              <w:bottom w:val="single" w:sz="4" w:space="0" w:color="auto"/>
            </w:tcBorders>
          </w:tcPr>
          <w:p w14:paraId="7044E26F" w14:textId="77777777" w:rsidR="00541FB5" w:rsidRPr="00541FB5" w:rsidRDefault="00541FB5" w:rsidP="00301BE1">
            <w:pPr>
              <w:jc w:val="both"/>
              <w:rPr>
                <w:rFonts w:ascii="Times New Roman" w:eastAsia="Calibri" w:hAnsi="Times New Roman" w:cs="Times New Roman"/>
                <w:sz w:val="24"/>
                <w:szCs w:val="24"/>
                <w:lang w:val="en-US" w:bidi="ar-SA"/>
              </w:rPr>
            </w:pPr>
            <w:r w:rsidRPr="00541FB5">
              <w:rPr>
                <w:rFonts w:ascii="Times New Roman" w:eastAsia="Calibri" w:hAnsi="Times New Roman" w:cs="Times New Roman"/>
                <w:sz w:val="24"/>
                <w:szCs w:val="24"/>
                <w:lang w:val="en-US" w:bidi="ar-SA"/>
              </w:rPr>
              <w:t>3</w:t>
            </w:r>
          </w:p>
        </w:tc>
        <w:tc>
          <w:tcPr>
            <w:tcW w:w="3480" w:type="dxa"/>
            <w:tcBorders>
              <w:bottom w:val="single" w:sz="4" w:space="0" w:color="auto"/>
            </w:tcBorders>
          </w:tcPr>
          <w:p w14:paraId="1DAFAF44" w14:textId="77777777" w:rsidR="00541FB5" w:rsidRPr="00541FB5" w:rsidRDefault="00541FB5"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541FB5">
              <w:rPr>
                <w:rFonts w:ascii="Times New Roman" w:eastAsia="Calibri" w:hAnsi="Times New Roman" w:cs="Times New Roman"/>
                <w:color w:val="000000"/>
                <w:sz w:val="24"/>
                <w:szCs w:val="24"/>
                <w:lang w:val="en-US" w:bidi="ar-SA"/>
              </w:rPr>
              <w:t>Belum Menikah</w:t>
            </w:r>
          </w:p>
        </w:tc>
        <w:tc>
          <w:tcPr>
            <w:tcW w:w="2332" w:type="dxa"/>
            <w:tcBorders>
              <w:bottom w:val="single" w:sz="4" w:space="0" w:color="auto"/>
            </w:tcBorders>
            <w:vAlign w:val="center"/>
          </w:tcPr>
          <w:p w14:paraId="77E38FC1" w14:textId="77777777" w:rsidR="00541FB5" w:rsidRPr="00541FB5" w:rsidRDefault="00541FB5"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541FB5">
              <w:rPr>
                <w:rFonts w:ascii="Times New Roman" w:eastAsia="Calibri" w:hAnsi="Times New Roman" w:cs="Times New Roman"/>
                <w:color w:val="000000"/>
                <w:sz w:val="24"/>
                <w:szCs w:val="24"/>
                <w:lang w:val="en-US" w:bidi="ar-SA"/>
              </w:rPr>
              <w:t>1</w:t>
            </w:r>
          </w:p>
        </w:tc>
        <w:tc>
          <w:tcPr>
            <w:tcW w:w="1973" w:type="dxa"/>
            <w:tcBorders>
              <w:bottom w:val="single" w:sz="4" w:space="0" w:color="auto"/>
            </w:tcBorders>
            <w:vAlign w:val="center"/>
          </w:tcPr>
          <w:p w14:paraId="700EC6F6" w14:textId="77777777" w:rsidR="00541FB5" w:rsidRPr="00541FB5" w:rsidRDefault="00541FB5"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541FB5">
              <w:rPr>
                <w:rFonts w:ascii="Times New Roman" w:eastAsia="Calibri" w:hAnsi="Times New Roman" w:cs="Times New Roman"/>
                <w:color w:val="000000"/>
                <w:sz w:val="24"/>
                <w:szCs w:val="24"/>
                <w:lang w:val="en-US" w:bidi="ar-SA"/>
              </w:rPr>
              <w:t>2,1</w:t>
            </w:r>
          </w:p>
        </w:tc>
      </w:tr>
      <w:tr w:rsidR="00541FB5" w:rsidRPr="00541FB5" w14:paraId="0B5E9583" w14:textId="77777777" w:rsidTr="00541FB5">
        <w:trPr>
          <w:trHeight w:val="311"/>
        </w:trPr>
        <w:tc>
          <w:tcPr>
            <w:tcW w:w="4126" w:type="dxa"/>
            <w:gridSpan w:val="2"/>
            <w:tcBorders>
              <w:top w:val="single" w:sz="4" w:space="0" w:color="auto"/>
              <w:bottom w:val="single" w:sz="4" w:space="0" w:color="auto"/>
            </w:tcBorders>
          </w:tcPr>
          <w:p w14:paraId="7F7101D2" w14:textId="46C55FC9" w:rsidR="00541FB5" w:rsidRPr="00541FB5" w:rsidRDefault="001D2E9F" w:rsidP="00301BE1">
            <w:pPr>
              <w:jc w:val="both"/>
              <w:rPr>
                <w:rFonts w:ascii="Times New Roman" w:eastAsia="Calibri" w:hAnsi="Times New Roman" w:cs="Times New Roman"/>
                <w:sz w:val="24"/>
                <w:szCs w:val="24"/>
                <w:lang w:val="en-US" w:bidi="ar-SA"/>
              </w:rPr>
            </w:pPr>
            <w:r>
              <w:rPr>
                <w:rFonts w:ascii="Times New Roman" w:eastAsia="Calibri" w:hAnsi="Times New Roman" w:cs="Times New Roman"/>
                <w:sz w:val="24"/>
                <w:szCs w:val="24"/>
                <w:lang w:val="en-US" w:bidi="ar-SA"/>
              </w:rPr>
              <w:t>Total</w:t>
            </w:r>
          </w:p>
        </w:tc>
        <w:tc>
          <w:tcPr>
            <w:tcW w:w="2332" w:type="dxa"/>
            <w:tcBorders>
              <w:top w:val="single" w:sz="4" w:space="0" w:color="auto"/>
              <w:bottom w:val="single" w:sz="4" w:space="0" w:color="auto"/>
            </w:tcBorders>
          </w:tcPr>
          <w:p w14:paraId="2D5FC1F0" w14:textId="77777777" w:rsidR="00541FB5" w:rsidRPr="00541FB5" w:rsidRDefault="00541FB5" w:rsidP="00301BE1">
            <w:pPr>
              <w:jc w:val="both"/>
              <w:rPr>
                <w:rFonts w:ascii="Times New Roman" w:eastAsia="Calibri" w:hAnsi="Times New Roman" w:cs="Times New Roman"/>
                <w:sz w:val="24"/>
                <w:szCs w:val="24"/>
                <w:lang w:val="en-US" w:bidi="ar-SA"/>
              </w:rPr>
            </w:pPr>
            <w:r w:rsidRPr="00541FB5">
              <w:rPr>
                <w:rFonts w:ascii="Times New Roman" w:eastAsia="Calibri" w:hAnsi="Times New Roman" w:cs="Times New Roman"/>
                <w:sz w:val="24"/>
                <w:szCs w:val="24"/>
                <w:lang w:val="en-US" w:bidi="ar-SA"/>
              </w:rPr>
              <w:t>48</w:t>
            </w:r>
          </w:p>
        </w:tc>
        <w:tc>
          <w:tcPr>
            <w:tcW w:w="1973" w:type="dxa"/>
            <w:tcBorders>
              <w:top w:val="single" w:sz="4" w:space="0" w:color="auto"/>
              <w:bottom w:val="single" w:sz="4" w:space="0" w:color="auto"/>
            </w:tcBorders>
          </w:tcPr>
          <w:p w14:paraId="4D9FED47" w14:textId="77777777" w:rsidR="00541FB5" w:rsidRPr="00541FB5" w:rsidRDefault="00541FB5" w:rsidP="00301BE1">
            <w:pPr>
              <w:jc w:val="both"/>
              <w:rPr>
                <w:rFonts w:ascii="Times New Roman" w:eastAsia="Calibri" w:hAnsi="Times New Roman" w:cs="Times New Roman"/>
                <w:sz w:val="24"/>
                <w:szCs w:val="24"/>
                <w:lang w:val="en-US" w:bidi="ar-SA"/>
              </w:rPr>
            </w:pPr>
            <w:r w:rsidRPr="00541FB5">
              <w:rPr>
                <w:rFonts w:ascii="Times New Roman" w:eastAsia="Calibri" w:hAnsi="Times New Roman" w:cs="Times New Roman"/>
                <w:sz w:val="24"/>
                <w:szCs w:val="24"/>
                <w:lang w:val="en-US" w:bidi="ar-SA"/>
              </w:rPr>
              <w:t>100</w:t>
            </w:r>
          </w:p>
        </w:tc>
      </w:tr>
    </w:tbl>
    <w:p w14:paraId="675D2BD2" w14:textId="77777777" w:rsidR="00C977D2" w:rsidRPr="00301BE1" w:rsidRDefault="00C977D2" w:rsidP="00301BE1">
      <w:pPr>
        <w:autoSpaceDE w:val="0"/>
        <w:autoSpaceDN w:val="0"/>
        <w:adjustRightInd w:val="0"/>
        <w:spacing w:after="0" w:line="240" w:lineRule="auto"/>
        <w:jc w:val="both"/>
        <w:rPr>
          <w:rFonts w:ascii="Times New Roman" w:hAnsi="Times New Roman" w:cs="Times New Roman"/>
          <w:color w:val="000000"/>
          <w:sz w:val="24"/>
          <w:szCs w:val="24"/>
        </w:rPr>
      </w:pPr>
    </w:p>
    <w:p w14:paraId="2CBDF5D4" w14:textId="3E72CFE5" w:rsidR="000735A3" w:rsidRDefault="000735A3" w:rsidP="00301BE1">
      <w:pPr>
        <w:autoSpaceDE w:val="0"/>
        <w:autoSpaceDN w:val="0"/>
        <w:adjustRightInd w:val="0"/>
        <w:spacing w:after="0" w:line="480" w:lineRule="auto"/>
        <w:ind w:firstLine="720"/>
        <w:jc w:val="both"/>
        <w:rPr>
          <w:rFonts w:ascii="Times New Roman" w:hAnsi="Times New Roman" w:cs="Times New Roman"/>
          <w:color w:val="000000"/>
          <w:sz w:val="24"/>
          <w:szCs w:val="24"/>
        </w:rPr>
      </w:pPr>
      <w:r w:rsidRPr="00301BE1">
        <w:rPr>
          <w:rFonts w:ascii="Times New Roman" w:hAnsi="Times New Roman" w:cs="Times New Roman"/>
          <w:color w:val="000000"/>
          <w:sz w:val="24"/>
          <w:szCs w:val="24"/>
        </w:rPr>
        <w:t xml:space="preserve">Berdasarkan tabel 5.6 </w:t>
      </w:r>
      <w:r w:rsidR="00C977D2" w:rsidRPr="00301BE1">
        <w:rPr>
          <w:rFonts w:ascii="Times New Roman" w:hAnsi="Times New Roman" w:cs="Times New Roman"/>
          <w:color w:val="000000"/>
          <w:sz w:val="24"/>
          <w:szCs w:val="24"/>
        </w:rPr>
        <w:t xml:space="preserve">menjelaskan bahwa </w:t>
      </w:r>
      <w:r w:rsidRPr="00301BE1">
        <w:rPr>
          <w:rFonts w:ascii="Times New Roman" w:hAnsi="Times New Roman" w:cs="Times New Roman"/>
          <w:color w:val="000000"/>
          <w:sz w:val="24"/>
          <w:szCs w:val="24"/>
        </w:rPr>
        <w:t xml:space="preserve">dari 48 responden di ruang </w:t>
      </w:r>
      <w:r w:rsidRPr="00301BE1">
        <w:rPr>
          <w:rFonts w:ascii="Times New Roman" w:eastAsia="Calibri" w:hAnsi="Times New Roman" w:cs="Times New Roman"/>
          <w:bCs/>
          <w:color w:val="000000"/>
          <w:sz w:val="24"/>
          <w:szCs w:val="24"/>
        </w:rPr>
        <w:t>Rosela 2 RSUD Dr. Soetomo Surabaya</w:t>
      </w:r>
      <w:r w:rsidRPr="00301BE1">
        <w:rPr>
          <w:rFonts w:ascii="Times New Roman" w:hAnsi="Times New Roman" w:cs="Times New Roman"/>
          <w:color w:val="000000"/>
          <w:sz w:val="24"/>
          <w:szCs w:val="24"/>
        </w:rPr>
        <w:t xml:space="preserve"> </w:t>
      </w:r>
      <w:r w:rsidR="00C977D2" w:rsidRPr="00301BE1">
        <w:rPr>
          <w:rFonts w:ascii="Times New Roman" w:hAnsi="Times New Roman" w:cs="Times New Roman"/>
          <w:color w:val="000000"/>
          <w:sz w:val="24"/>
          <w:szCs w:val="24"/>
        </w:rPr>
        <w:t>responden dengan status perkawinan menikah sebanyak 37 orang (77,1%), status perkawinan Janda</w:t>
      </w:r>
      <w:r w:rsidR="001D2E9F">
        <w:rPr>
          <w:rFonts w:ascii="Times New Roman" w:hAnsi="Times New Roman" w:cs="Times New Roman"/>
          <w:color w:val="000000"/>
          <w:sz w:val="24"/>
          <w:szCs w:val="24"/>
        </w:rPr>
        <w:t xml:space="preserve"> atau </w:t>
      </w:r>
      <w:r w:rsidR="00C977D2" w:rsidRPr="00301BE1">
        <w:rPr>
          <w:rFonts w:ascii="Times New Roman" w:hAnsi="Times New Roman" w:cs="Times New Roman"/>
          <w:color w:val="000000"/>
          <w:sz w:val="24"/>
          <w:szCs w:val="24"/>
        </w:rPr>
        <w:t xml:space="preserve">duda sebanyak 10 orang (20,8%), status perkawinan </w:t>
      </w:r>
      <w:r w:rsidR="009836BF" w:rsidRPr="00301BE1">
        <w:rPr>
          <w:rFonts w:ascii="Times New Roman" w:hAnsi="Times New Roman" w:cs="Times New Roman"/>
          <w:color w:val="000000"/>
          <w:sz w:val="24"/>
          <w:szCs w:val="24"/>
        </w:rPr>
        <w:t>belum menikah hanya 1 orang (2,1%).</w:t>
      </w:r>
    </w:p>
    <w:p w14:paraId="0A0CA703" w14:textId="77777777" w:rsidR="001D2E9F" w:rsidRDefault="001D2E9F" w:rsidP="00301BE1">
      <w:pPr>
        <w:autoSpaceDE w:val="0"/>
        <w:autoSpaceDN w:val="0"/>
        <w:adjustRightInd w:val="0"/>
        <w:spacing w:after="0" w:line="480" w:lineRule="auto"/>
        <w:ind w:firstLine="720"/>
        <w:jc w:val="both"/>
        <w:rPr>
          <w:rFonts w:ascii="Times New Roman" w:hAnsi="Times New Roman" w:cs="Times New Roman"/>
          <w:color w:val="000000"/>
          <w:sz w:val="24"/>
          <w:szCs w:val="24"/>
        </w:rPr>
      </w:pPr>
    </w:p>
    <w:p w14:paraId="38F24063" w14:textId="77777777" w:rsidR="001D2E9F" w:rsidRDefault="001D2E9F" w:rsidP="00301BE1">
      <w:pPr>
        <w:autoSpaceDE w:val="0"/>
        <w:autoSpaceDN w:val="0"/>
        <w:adjustRightInd w:val="0"/>
        <w:spacing w:after="0" w:line="480" w:lineRule="auto"/>
        <w:ind w:firstLine="720"/>
        <w:jc w:val="both"/>
        <w:rPr>
          <w:rFonts w:ascii="Times New Roman" w:hAnsi="Times New Roman" w:cs="Times New Roman"/>
          <w:color w:val="000000"/>
          <w:sz w:val="24"/>
          <w:szCs w:val="24"/>
        </w:rPr>
      </w:pPr>
    </w:p>
    <w:p w14:paraId="09335373" w14:textId="4013A447" w:rsidR="009836BF" w:rsidRPr="00301BE1" w:rsidRDefault="009836BF" w:rsidP="00700DE1">
      <w:pPr>
        <w:pStyle w:val="DaftarParagraf"/>
        <w:numPr>
          <w:ilvl w:val="0"/>
          <w:numId w:val="43"/>
        </w:numPr>
        <w:autoSpaceDE w:val="0"/>
        <w:autoSpaceDN w:val="0"/>
        <w:adjustRightInd w:val="0"/>
        <w:spacing w:after="0" w:line="240" w:lineRule="auto"/>
        <w:rPr>
          <w:rFonts w:cs="Times New Roman"/>
          <w:szCs w:val="24"/>
          <w:lang w:val="fi-FI"/>
        </w:rPr>
      </w:pPr>
      <w:bookmarkStart w:id="282" w:name="_Hlk158383451"/>
      <w:r w:rsidRPr="00301BE1">
        <w:rPr>
          <w:rFonts w:eastAsia="SimSun" w:cs="Times New Roman"/>
          <w:szCs w:val="24"/>
          <w:lang w:val="fi-FI" w:eastAsia="zh-CN"/>
        </w:rPr>
        <w:lastRenderedPageBreak/>
        <w:t>Karakteristik R</w:t>
      </w:r>
      <w:r w:rsidRPr="00301BE1">
        <w:rPr>
          <w:rFonts w:cs="Times New Roman"/>
          <w:bCs/>
          <w:color w:val="000000"/>
          <w:szCs w:val="24"/>
          <w:lang w:val="fi-FI"/>
        </w:rPr>
        <w:t xml:space="preserve">esponden berdasarkan </w:t>
      </w:r>
      <w:bookmarkEnd w:id="282"/>
      <w:r w:rsidRPr="00301BE1">
        <w:rPr>
          <w:rFonts w:cs="Times New Roman"/>
          <w:bCs/>
          <w:color w:val="000000"/>
          <w:szCs w:val="24"/>
          <w:lang w:val="fi-FI"/>
        </w:rPr>
        <w:t xml:space="preserve">pekerjaan </w:t>
      </w:r>
    </w:p>
    <w:p w14:paraId="17E9CC78" w14:textId="77777777" w:rsidR="00541FB5" w:rsidRPr="00301BE1" w:rsidRDefault="00541FB5" w:rsidP="00301BE1">
      <w:pPr>
        <w:autoSpaceDE w:val="0"/>
        <w:autoSpaceDN w:val="0"/>
        <w:adjustRightInd w:val="0"/>
        <w:spacing w:after="0" w:line="240" w:lineRule="auto"/>
        <w:jc w:val="both"/>
        <w:rPr>
          <w:rFonts w:ascii="Times New Roman" w:eastAsia="Calibri" w:hAnsi="Times New Roman" w:cs="Times New Roman"/>
          <w:color w:val="000000"/>
          <w:kern w:val="0"/>
          <w:sz w:val="24"/>
          <w:szCs w:val="24"/>
          <w:lang w:val="en-US" w:bidi="ar-SA"/>
          <w14:ligatures w14:val="none"/>
        </w:rPr>
      </w:pPr>
    </w:p>
    <w:p w14:paraId="785A9368" w14:textId="7E0E2415" w:rsidR="00541FB5" w:rsidRPr="00301BE1" w:rsidRDefault="00541FB5" w:rsidP="006326C3">
      <w:pPr>
        <w:pStyle w:val="Keterangan"/>
        <w:keepNext/>
        <w:ind w:left="900" w:hanging="900"/>
        <w:jc w:val="both"/>
        <w:rPr>
          <w:rFonts w:ascii="Times New Roman" w:hAnsi="Times New Roman" w:cs="Times New Roman"/>
          <w:i w:val="0"/>
          <w:iCs w:val="0"/>
          <w:color w:val="0D0D0D" w:themeColor="text1" w:themeTint="F2"/>
          <w:sz w:val="24"/>
          <w:szCs w:val="24"/>
        </w:rPr>
      </w:pPr>
      <w:bookmarkStart w:id="283" w:name="_Toc159061868"/>
      <w:r w:rsidRPr="00326FC8">
        <w:rPr>
          <w:rFonts w:ascii="Times New Roman" w:hAnsi="Times New Roman" w:cs="Times New Roman"/>
          <w:b/>
          <w:bCs/>
          <w:i w:val="0"/>
          <w:iCs w:val="0"/>
          <w:color w:val="0D0D0D" w:themeColor="text1" w:themeTint="F2"/>
          <w:sz w:val="24"/>
          <w:szCs w:val="24"/>
        </w:rPr>
        <w:t>Tabel</w:t>
      </w:r>
      <w:r w:rsidR="00D6223E" w:rsidRPr="00326FC8">
        <w:rPr>
          <w:rFonts w:ascii="Times New Roman" w:hAnsi="Times New Roman" w:cs="Times New Roman"/>
          <w:b/>
          <w:bCs/>
          <w:i w:val="0"/>
          <w:iCs w:val="0"/>
          <w:color w:val="0D0D0D" w:themeColor="text1" w:themeTint="F2"/>
          <w:sz w:val="24"/>
          <w:szCs w:val="24"/>
        </w:rPr>
        <w:t xml:space="preserve"> </w:t>
      </w:r>
      <w:r w:rsidRPr="00326FC8">
        <w:rPr>
          <w:rFonts w:ascii="Times New Roman" w:hAnsi="Times New Roman" w:cs="Times New Roman"/>
          <w:b/>
          <w:bCs/>
          <w:i w:val="0"/>
          <w:iCs w:val="0"/>
          <w:color w:val="0D0D0D" w:themeColor="text1" w:themeTint="F2"/>
          <w:sz w:val="24"/>
          <w:szCs w:val="24"/>
        </w:rPr>
        <w:t>5</w:t>
      </w:r>
      <w:r w:rsidR="00D6223E" w:rsidRPr="00326FC8">
        <w:rPr>
          <w:rFonts w:ascii="Times New Roman" w:hAnsi="Times New Roman" w:cs="Times New Roman"/>
          <w:b/>
          <w:bCs/>
          <w:i w:val="0"/>
          <w:iCs w:val="0"/>
          <w:color w:val="0D0D0D" w:themeColor="text1" w:themeTint="F2"/>
          <w:sz w:val="24"/>
          <w:szCs w:val="24"/>
        </w:rPr>
        <w:t>.</w:t>
      </w:r>
      <w:r w:rsidRPr="00326FC8">
        <w:rPr>
          <w:rFonts w:ascii="Times New Roman" w:hAnsi="Times New Roman" w:cs="Times New Roman"/>
          <w:b/>
          <w:bCs/>
          <w:i w:val="0"/>
          <w:iCs w:val="0"/>
          <w:color w:val="0D0D0D" w:themeColor="text1" w:themeTint="F2"/>
          <w:sz w:val="24"/>
          <w:szCs w:val="24"/>
        </w:rPr>
        <w:fldChar w:fldCharType="begin"/>
      </w:r>
      <w:r w:rsidRPr="00326FC8">
        <w:rPr>
          <w:rFonts w:ascii="Times New Roman" w:hAnsi="Times New Roman" w:cs="Times New Roman"/>
          <w:b/>
          <w:bCs/>
          <w:i w:val="0"/>
          <w:iCs w:val="0"/>
          <w:color w:val="0D0D0D" w:themeColor="text1" w:themeTint="F2"/>
          <w:sz w:val="24"/>
          <w:szCs w:val="24"/>
        </w:rPr>
        <w:instrText xml:space="preserve"> SEQ Tabel_5 \* ARABIC </w:instrText>
      </w:r>
      <w:r w:rsidRPr="00326FC8">
        <w:rPr>
          <w:rFonts w:ascii="Times New Roman" w:hAnsi="Times New Roman" w:cs="Times New Roman"/>
          <w:b/>
          <w:bCs/>
          <w:i w:val="0"/>
          <w:iCs w:val="0"/>
          <w:color w:val="0D0D0D" w:themeColor="text1" w:themeTint="F2"/>
          <w:sz w:val="24"/>
          <w:szCs w:val="24"/>
        </w:rPr>
        <w:fldChar w:fldCharType="separate"/>
      </w:r>
      <w:r w:rsidR="00056CA9">
        <w:rPr>
          <w:rFonts w:ascii="Times New Roman" w:hAnsi="Times New Roman" w:cs="Times New Roman"/>
          <w:b/>
          <w:bCs/>
          <w:i w:val="0"/>
          <w:iCs w:val="0"/>
          <w:noProof/>
          <w:color w:val="0D0D0D" w:themeColor="text1" w:themeTint="F2"/>
          <w:sz w:val="24"/>
          <w:szCs w:val="24"/>
        </w:rPr>
        <w:t>7</w:t>
      </w:r>
      <w:r w:rsidRPr="00326FC8">
        <w:rPr>
          <w:rFonts w:ascii="Times New Roman" w:hAnsi="Times New Roman" w:cs="Times New Roman"/>
          <w:b/>
          <w:bCs/>
          <w:i w:val="0"/>
          <w:iCs w:val="0"/>
          <w:color w:val="0D0D0D" w:themeColor="text1" w:themeTint="F2"/>
          <w:sz w:val="24"/>
          <w:szCs w:val="24"/>
        </w:rPr>
        <w:fldChar w:fldCharType="end"/>
      </w:r>
      <w:r w:rsidR="00D6223E">
        <w:rPr>
          <w:rFonts w:ascii="Times New Roman" w:hAnsi="Times New Roman" w:cs="Times New Roman"/>
          <w:i w:val="0"/>
          <w:iCs w:val="0"/>
          <w:color w:val="0D0D0D" w:themeColor="text1" w:themeTint="F2"/>
          <w:sz w:val="24"/>
          <w:szCs w:val="24"/>
          <w:lang w:val="en-US"/>
        </w:rPr>
        <w:t xml:space="preserve"> </w:t>
      </w:r>
      <w:r w:rsidRPr="00301BE1">
        <w:rPr>
          <w:rFonts w:ascii="Times New Roman" w:hAnsi="Times New Roman" w:cs="Times New Roman"/>
          <w:i w:val="0"/>
          <w:iCs w:val="0"/>
          <w:color w:val="0D0D0D" w:themeColor="text1" w:themeTint="F2"/>
          <w:sz w:val="24"/>
          <w:szCs w:val="24"/>
          <w:lang w:val="en-US"/>
        </w:rPr>
        <w:t>Karakteristik Responden Berdasarkan Pekerjaan Saat ini Di Ruang Rosela 2 Pada Tanggal 15 Januari - 9 Februari 2024</w:t>
      </w:r>
      <w:bookmarkEnd w:id="283"/>
    </w:p>
    <w:tbl>
      <w:tblPr>
        <w:tblStyle w:val="KisiTabel15"/>
        <w:tblW w:w="857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
        <w:gridCol w:w="3537"/>
        <w:gridCol w:w="2371"/>
        <w:gridCol w:w="2005"/>
      </w:tblGrid>
      <w:tr w:rsidR="00541FB5" w:rsidRPr="00541FB5" w14:paraId="25D6F8C7" w14:textId="77777777" w:rsidTr="00541FB5">
        <w:trPr>
          <w:trHeight w:val="376"/>
        </w:trPr>
        <w:tc>
          <w:tcPr>
            <w:tcW w:w="657" w:type="dxa"/>
            <w:tcBorders>
              <w:top w:val="single" w:sz="4" w:space="0" w:color="auto"/>
              <w:bottom w:val="single" w:sz="4" w:space="0" w:color="auto"/>
            </w:tcBorders>
          </w:tcPr>
          <w:p w14:paraId="6E26C882" w14:textId="77777777" w:rsidR="00541FB5" w:rsidRPr="00541FB5" w:rsidRDefault="00541FB5" w:rsidP="00301BE1">
            <w:pPr>
              <w:jc w:val="both"/>
              <w:rPr>
                <w:rFonts w:ascii="Times New Roman" w:eastAsia="Calibri" w:hAnsi="Times New Roman" w:cs="Times New Roman"/>
                <w:sz w:val="24"/>
                <w:szCs w:val="24"/>
                <w:lang w:val="en-US" w:bidi="ar-SA"/>
              </w:rPr>
            </w:pPr>
            <w:r w:rsidRPr="00541FB5">
              <w:rPr>
                <w:rFonts w:ascii="Times New Roman" w:eastAsia="Calibri" w:hAnsi="Times New Roman" w:cs="Times New Roman"/>
                <w:sz w:val="24"/>
                <w:szCs w:val="24"/>
                <w:lang w:val="en-US" w:bidi="ar-SA"/>
              </w:rPr>
              <w:t>No</w:t>
            </w:r>
          </w:p>
        </w:tc>
        <w:tc>
          <w:tcPr>
            <w:tcW w:w="3537" w:type="dxa"/>
            <w:tcBorders>
              <w:top w:val="single" w:sz="4" w:space="0" w:color="auto"/>
              <w:bottom w:val="single" w:sz="4" w:space="0" w:color="auto"/>
            </w:tcBorders>
          </w:tcPr>
          <w:p w14:paraId="60E706A8" w14:textId="77777777" w:rsidR="00541FB5" w:rsidRPr="00541FB5" w:rsidRDefault="00541FB5" w:rsidP="00301BE1">
            <w:pPr>
              <w:jc w:val="both"/>
              <w:rPr>
                <w:rFonts w:ascii="Times New Roman" w:eastAsia="Calibri" w:hAnsi="Times New Roman" w:cs="Times New Roman"/>
                <w:sz w:val="24"/>
                <w:szCs w:val="24"/>
                <w:lang w:val="en-US" w:bidi="ar-SA"/>
              </w:rPr>
            </w:pPr>
            <w:r w:rsidRPr="00541FB5">
              <w:rPr>
                <w:rFonts w:ascii="Times New Roman" w:eastAsia="Calibri" w:hAnsi="Times New Roman" w:cs="Times New Roman"/>
                <w:sz w:val="24"/>
                <w:szCs w:val="24"/>
                <w:lang w:val="en-US" w:bidi="ar-SA"/>
              </w:rPr>
              <w:t>Pekerjaan saat ini</w:t>
            </w:r>
          </w:p>
        </w:tc>
        <w:tc>
          <w:tcPr>
            <w:tcW w:w="2371" w:type="dxa"/>
            <w:tcBorders>
              <w:top w:val="single" w:sz="4" w:space="0" w:color="auto"/>
              <w:bottom w:val="single" w:sz="4" w:space="0" w:color="auto"/>
            </w:tcBorders>
          </w:tcPr>
          <w:p w14:paraId="19F7365F" w14:textId="158A1899" w:rsidR="00541FB5" w:rsidRPr="00541FB5" w:rsidRDefault="00541FB5" w:rsidP="00301BE1">
            <w:pPr>
              <w:jc w:val="both"/>
              <w:rPr>
                <w:rFonts w:ascii="Times New Roman" w:eastAsia="Calibri" w:hAnsi="Times New Roman" w:cs="Times New Roman"/>
                <w:sz w:val="24"/>
                <w:szCs w:val="24"/>
                <w:lang w:val="en-US" w:bidi="ar-SA"/>
              </w:rPr>
            </w:pPr>
            <w:r w:rsidRPr="00541FB5">
              <w:rPr>
                <w:rFonts w:ascii="Times New Roman" w:eastAsia="Calibri" w:hAnsi="Times New Roman" w:cs="Times New Roman"/>
                <w:sz w:val="24"/>
                <w:szCs w:val="24"/>
                <w:lang w:val="en-US" w:bidi="ar-SA"/>
              </w:rPr>
              <w:t>F</w:t>
            </w:r>
            <w:r w:rsidR="0085287B" w:rsidRPr="00301BE1">
              <w:rPr>
                <w:rFonts w:ascii="Times New Roman" w:eastAsia="Calibri" w:hAnsi="Times New Roman" w:cs="Times New Roman"/>
                <w:sz w:val="24"/>
                <w:szCs w:val="24"/>
                <w:lang w:val="en-US" w:bidi="ar-SA"/>
              </w:rPr>
              <w:t>rekuensi</w:t>
            </w:r>
          </w:p>
        </w:tc>
        <w:tc>
          <w:tcPr>
            <w:tcW w:w="2005" w:type="dxa"/>
            <w:tcBorders>
              <w:top w:val="single" w:sz="4" w:space="0" w:color="auto"/>
              <w:bottom w:val="single" w:sz="4" w:space="0" w:color="auto"/>
            </w:tcBorders>
          </w:tcPr>
          <w:p w14:paraId="3BED9E19" w14:textId="546EEE4C" w:rsidR="00541FB5" w:rsidRPr="00541FB5" w:rsidRDefault="0085287B" w:rsidP="00301BE1">
            <w:pPr>
              <w:jc w:val="both"/>
              <w:rPr>
                <w:rFonts w:ascii="Times New Roman" w:eastAsia="Calibri" w:hAnsi="Times New Roman" w:cs="Times New Roman"/>
                <w:sz w:val="24"/>
                <w:szCs w:val="24"/>
                <w:lang w:val="en-US" w:bidi="ar-SA"/>
              </w:rPr>
            </w:pPr>
            <w:r w:rsidRPr="00301BE1">
              <w:rPr>
                <w:rFonts w:ascii="Times New Roman" w:eastAsia="Calibri" w:hAnsi="Times New Roman" w:cs="Times New Roman"/>
                <w:sz w:val="24"/>
                <w:szCs w:val="24"/>
                <w:lang w:val="en-US" w:bidi="ar-SA"/>
              </w:rPr>
              <w:t>P</w:t>
            </w:r>
            <w:r w:rsidR="0038361A">
              <w:rPr>
                <w:rFonts w:ascii="Times New Roman" w:eastAsia="Calibri" w:hAnsi="Times New Roman" w:cs="Times New Roman"/>
                <w:sz w:val="24"/>
                <w:szCs w:val="24"/>
                <w:lang w:val="en-US" w:bidi="ar-SA"/>
              </w:rPr>
              <w:t>ersentasi (</w:t>
            </w:r>
            <w:r w:rsidR="00541FB5" w:rsidRPr="00541FB5">
              <w:rPr>
                <w:rFonts w:ascii="Times New Roman" w:eastAsia="Calibri" w:hAnsi="Times New Roman" w:cs="Times New Roman"/>
                <w:sz w:val="24"/>
                <w:szCs w:val="24"/>
                <w:lang w:val="en-US" w:bidi="ar-SA"/>
              </w:rPr>
              <w:t>%</w:t>
            </w:r>
            <w:r w:rsidR="0038361A">
              <w:rPr>
                <w:rFonts w:ascii="Times New Roman" w:eastAsia="Calibri" w:hAnsi="Times New Roman" w:cs="Times New Roman"/>
                <w:sz w:val="24"/>
                <w:szCs w:val="24"/>
                <w:lang w:val="en-US" w:bidi="ar-SA"/>
              </w:rPr>
              <w:t>)</w:t>
            </w:r>
          </w:p>
        </w:tc>
      </w:tr>
      <w:tr w:rsidR="00541FB5" w:rsidRPr="00541FB5" w14:paraId="4841D729" w14:textId="77777777" w:rsidTr="00541FB5">
        <w:trPr>
          <w:trHeight w:val="363"/>
        </w:trPr>
        <w:tc>
          <w:tcPr>
            <w:tcW w:w="657" w:type="dxa"/>
            <w:tcBorders>
              <w:top w:val="single" w:sz="4" w:space="0" w:color="auto"/>
            </w:tcBorders>
          </w:tcPr>
          <w:p w14:paraId="4312C003" w14:textId="4BE026A0" w:rsidR="00541FB5" w:rsidRPr="00541FB5" w:rsidRDefault="00541FB5" w:rsidP="00301BE1">
            <w:pPr>
              <w:jc w:val="both"/>
              <w:rPr>
                <w:rFonts w:ascii="Times New Roman" w:eastAsia="Calibri" w:hAnsi="Times New Roman" w:cs="Times New Roman"/>
                <w:sz w:val="24"/>
                <w:szCs w:val="24"/>
                <w:lang w:val="en-US" w:bidi="ar-SA"/>
              </w:rPr>
            </w:pPr>
            <w:r w:rsidRPr="00541FB5">
              <w:rPr>
                <w:rFonts w:ascii="Times New Roman" w:eastAsia="Calibri" w:hAnsi="Times New Roman" w:cs="Times New Roman"/>
                <w:sz w:val="24"/>
                <w:szCs w:val="24"/>
                <w:lang w:val="en-US" w:bidi="ar-SA"/>
              </w:rPr>
              <w:t>1</w:t>
            </w:r>
            <w:r w:rsidR="0038361A">
              <w:rPr>
                <w:rFonts w:ascii="Times New Roman" w:eastAsia="Calibri" w:hAnsi="Times New Roman" w:cs="Times New Roman"/>
                <w:sz w:val="24"/>
                <w:szCs w:val="24"/>
                <w:lang w:val="en-US" w:bidi="ar-SA"/>
              </w:rPr>
              <w:t>.</w:t>
            </w:r>
          </w:p>
        </w:tc>
        <w:tc>
          <w:tcPr>
            <w:tcW w:w="3537" w:type="dxa"/>
            <w:tcBorders>
              <w:top w:val="single" w:sz="4" w:space="0" w:color="auto"/>
            </w:tcBorders>
          </w:tcPr>
          <w:p w14:paraId="415D0523" w14:textId="77777777" w:rsidR="00541FB5" w:rsidRPr="00541FB5" w:rsidRDefault="00541FB5"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541FB5">
              <w:rPr>
                <w:rFonts w:ascii="Times New Roman" w:eastAsia="Calibri" w:hAnsi="Times New Roman" w:cs="Times New Roman"/>
                <w:color w:val="000000"/>
                <w:sz w:val="24"/>
                <w:szCs w:val="24"/>
                <w:lang w:val="en-US" w:bidi="ar-SA"/>
              </w:rPr>
              <w:t>PNS</w:t>
            </w:r>
          </w:p>
        </w:tc>
        <w:tc>
          <w:tcPr>
            <w:tcW w:w="2371" w:type="dxa"/>
            <w:tcBorders>
              <w:top w:val="single" w:sz="4" w:space="0" w:color="auto"/>
            </w:tcBorders>
            <w:vAlign w:val="center"/>
          </w:tcPr>
          <w:p w14:paraId="289AE596" w14:textId="77777777" w:rsidR="00541FB5" w:rsidRPr="00541FB5" w:rsidRDefault="00541FB5"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541FB5">
              <w:rPr>
                <w:rFonts w:ascii="Times New Roman" w:eastAsia="Calibri" w:hAnsi="Times New Roman" w:cs="Times New Roman"/>
                <w:color w:val="000000"/>
                <w:sz w:val="24"/>
                <w:szCs w:val="24"/>
                <w:lang w:val="en-US" w:bidi="ar-SA"/>
              </w:rPr>
              <w:t>1</w:t>
            </w:r>
          </w:p>
        </w:tc>
        <w:tc>
          <w:tcPr>
            <w:tcW w:w="2005" w:type="dxa"/>
            <w:tcBorders>
              <w:top w:val="single" w:sz="4" w:space="0" w:color="auto"/>
            </w:tcBorders>
            <w:vAlign w:val="center"/>
          </w:tcPr>
          <w:p w14:paraId="5966651C" w14:textId="77777777" w:rsidR="00541FB5" w:rsidRPr="00541FB5" w:rsidRDefault="00541FB5"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541FB5">
              <w:rPr>
                <w:rFonts w:ascii="Times New Roman" w:eastAsia="Calibri" w:hAnsi="Times New Roman" w:cs="Times New Roman"/>
                <w:color w:val="000000"/>
                <w:sz w:val="24"/>
                <w:szCs w:val="24"/>
                <w:lang w:val="en-US" w:bidi="ar-SA"/>
              </w:rPr>
              <w:t>2,1</w:t>
            </w:r>
          </w:p>
        </w:tc>
      </w:tr>
      <w:tr w:rsidR="00541FB5" w:rsidRPr="00541FB5" w14:paraId="77795B20" w14:textId="77777777" w:rsidTr="00541FB5">
        <w:trPr>
          <w:trHeight w:val="376"/>
        </w:trPr>
        <w:tc>
          <w:tcPr>
            <w:tcW w:w="657" w:type="dxa"/>
          </w:tcPr>
          <w:p w14:paraId="20E820A1" w14:textId="71369706" w:rsidR="00541FB5" w:rsidRPr="00541FB5" w:rsidRDefault="00541FB5" w:rsidP="00301BE1">
            <w:pPr>
              <w:jc w:val="both"/>
              <w:rPr>
                <w:rFonts w:ascii="Times New Roman" w:eastAsia="Calibri" w:hAnsi="Times New Roman" w:cs="Times New Roman"/>
                <w:sz w:val="24"/>
                <w:szCs w:val="24"/>
                <w:lang w:val="en-US" w:bidi="ar-SA"/>
              </w:rPr>
            </w:pPr>
            <w:r w:rsidRPr="00541FB5">
              <w:rPr>
                <w:rFonts w:ascii="Times New Roman" w:eastAsia="Calibri" w:hAnsi="Times New Roman" w:cs="Times New Roman"/>
                <w:sz w:val="24"/>
                <w:szCs w:val="24"/>
                <w:lang w:val="en-US" w:bidi="ar-SA"/>
              </w:rPr>
              <w:t>2</w:t>
            </w:r>
            <w:r w:rsidR="0038361A">
              <w:rPr>
                <w:rFonts w:ascii="Times New Roman" w:eastAsia="Calibri" w:hAnsi="Times New Roman" w:cs="Times New Roman"/>
                <w:sz w:val="24"/>
                <w:szCs w:val="24"/>
                <w:lang w:val="en-US" w:bidi="ar-SA"/>
              </w:rPr>
              <w:t>.</w:t>
            </w:r>
          </w:p>
        </w:tc>
        <w:tc>
          <w:tcPr>
            <w:tcW w:w="3537" w:type="dxa"/>
          </w:tcPr>
          <w:p w14:paraId="04388713" w14:textId="77777777" w:rsidR="00541FB5" w:rsidRPr="00541FB5" w:rsidRDefault="00541FB5"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541FB5">
              <w:rPr>
                <w:rFonts w:ascii="Times New Roman" w:eastAsia="Calibri" w:hAnsi="Times New Roman" w:cs="Times New Roman"/>
                <w:color w:val="000000"/>
                <w:sz w:val="24"/>
                <w:szCs w:val="24"/>
                <w:lang w:val="en-US" w:bidi="ar-SA"/>
              </w:rPr>
              <w:t>Wiraswasta</w:t>
            </w:r>
          </w:p>
        </w:tc>
        <w:tc>
          <w:tcPr>
            <w:tcW w:w="2371" w:type="dxa"/>
            <w:vAlign w:val="center"/>
          </w:tcPr>
          <w:p w14:paraId="07A29B6E" w14:textId="77777777" w:rsidR="00541FB5" w:rsidRPr="00541FB5" w:rsidRDefault="00541FB5"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541FB5">
              <w:rPr>
                <w:rFonts w:ascii="Times New Roman" w:eastAsia="Calibri" w:hAnsi="Times New Roman" w:cs="Times New Roman"/>
                <w:color w:val="000000"/>
                <w:sz w:val="24"/>
                <w:szCs w:val="24"/>
                <w:lang w:val="en-US" w:bidi="ar-SA"/>
              </w:rPr>
              <w:t>24</w:t>
            </w:r>
          </w:p>
        </w:tc>
        <w:tc>
          <w:tcPr>
            <w:tcW w:w="2005" w:type="dxa"/>
            <w:vAlign w:val="center"/>
          </w:tcPr>
          <w:p w14:paraId="04316EEE" w14:textId="77777777" w:rsidR="00541FB5" w:rsidRPr="00541FB5" w:rsidRDefault="00541FB5"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541FB5">
              <w:rPr>
                <w:rFonts w:ascii="Times New Roman" w:eastAsia="Calibri" w:hAnsi="Times New Roman" w:cs="Times New Roman"/>
                <w:color w:val="000000"/>
                <w:sz w:val="24"/>
                <w:szCs w:val="24"/>
                <w:lang w:val="en-US" w:bidi="ar-SA"/>
              </w:rPr>
              <w:t>50,0</w:t>
            </w:r>
          </w:p>
        </w:tc>
      </w:tr>
      <w:tr w:rsidR="00541FB5" w:rsidRPr="00541FB5" w14:paraId="3C64A19E" w14:textId="77777777" w:rsidTr="00541FB5">
        <w:trPr>
          <w:trHeight w:val="363"/>
        </w:trPr>
        <w:tc>
          <w:tcPr>
            <w:tcW w:w="657" w:type="dxa"/>
          </w:tcPr>
          <w:p w14:paraId="05A9E373" w14:textId="564CA548" w:rsidR="00541FB5" w:rsidRPr="00541FB5" w:rsidRDefault="00541FB5" w:rsidP="00301BE1">
            <w:pPr>
              <w:jc w:val="both"/>
              <w:rPr>
                <w:rFonts w:ascii="Times New Roman" w:eastAsia="Calibri" w:hAnsi="Times New Roman" w:cs="Times New Roman"/>
                <w:sz w:val="24"/>
                <w:szCs w:val="24"/>
                <w:lang w:val="en-US" w:bidi="ar-SA"/>
              </w:rPr>
            </w:pPr>
            <w:r w:rsidRPr="00541FB5">
              <w:rPr>
                <w:rFonts w:ascii="Times New Roman" w:eastAsia="Calibri" w:hAnsi="Times New Roman" w:cs="Times New Roman"/>
                <w:sz w:val="24"/>
                <w:szCs w:val="24"/>
                <w:lang w:val="en-US" w:bidi="ar-SA"/>
              </w:rPr>
              <w:t>3</w:t>
            </w:r>
            <w:r w:rsidR="0038361A">
              <w:rPr>
                <w:rFonts w:ascii="Times New Roman" w:eastAsia="Calibri" w:hAnsi="Times New Roman" w:cs="Times New Roman"/>
                <w:sz w:val="24"/>
                <w:szCs w:val="24"/>
                <w:lang w:val="en-US" w:bidi="ar-SA"/>
              </w:rPr>
              <w:t>.</w:t>
            </w:r>
          </w:p>
        </w:tc>
        <w:tc>
          <w:tcPr>
            <w:tcW w:w="3537" w:type="dxa"/>
          </w:tcPr>
          <w:p w14:paraId="618759F7" w14:textId="77777777" w:rsidR="00541FB5" w:rsidRPr="00541FB5" w:rsidRDefault="00541FB5"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541FB5">
              <w:rPr>
                <w:rFonts w:ascii="Times New Roman" w:eastAsia="Calibri" w:hAnsi="Times New Roman" w:cs="Times New Roman"/>
                <w:color w:val="000000"/>
                <w:sz w:val="24"/>
                <w:szCs w:val="24"/>
                <w:lang w:val="en-US" w:bidi="ar-SA"/>
              </w:rPr>
              <w:t>Swasta</w:t>
            </w:r>
          </w:p>
        </w:tc>
        <w:tc>
          <w:tcPr>
            <w:tcW w:w="2371" w:type="dxa"/>
            <w:vAlign w:val="center"/>
          </w:tcPr>
          <w:p w14:paraId="2093327F" w14:textId="77777777" w:rsidR="00541FB5" w:rsidRPr="00541FB5" w:rsidRDefault="00541FB5"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541FB5">
              <w:rPr>
                <w:rFonts w:ascii="Times New Roman" w:eastAsia="Calibri" w:hAnsi="Times New Roman" w:cs="Times New Roman"/>
                <w:color w:val="000000"/>
                <w:sz w:val="24"/>
                <w:szCs w:val="24"/>
                <w:lang w:val="en-US" w:bidi="ar-SA"/>
              </w:rPr>
              <w:t>7</w:t>
            </w:r>
          </w:p>
        </w:tc>
        <w:tc>
          <w:tcPr>
            <w:tcW w:w="2005" w:type="dxa"/>
            <w:vAlign w:val="center"/>
          </w:tcPr>
          <w:p w14:paraId="4A04FCD7" w14:textId="77777777" w:rsidR="00541FB5" w:rsidRPr="00541FB5" w:rsidRDefault="00541FB5"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541FB5">
              <w:rPr>
                <w:rFonts w:ascii="Times New Roman" w:eastAsia="Calibri" w:hAnsi="Times New Roman" w:cs="Times New Roman"/>
                <w:color w:val="000000"/>
                <w:sz w:val="24"/>
                <w:szCs w:val="24"/>
                <w:lang w:val="en-US" w:bidi="ar-SA"/>
              </w:rPr>
              <w:t>14,6</w:t>
            </w:r>
          </w:p>
        </w:tc>
      </w:tr>
      <w:tr w:rsidR="00301BE1" w:rsidRPr="00541FB5" w14:paraId="2F1B883E" w14:textId="77777777" w:rsidTr="00541FB5">
        <w:trPr>
          <w:trHeight w:val="376"/>
        </w:trPr>
        <w:tc>
          <w:tcPr>
            <w:tcW w:w="657" w:type="dxa"/>
            <w:tcBorders>
              <w:bottom w:val="single" w:sz="4" w:space="0" w:color="auto"/>
            </w:tcBorders>
          </w:tcPr>
          <w:p w14:paraId="7B98F83F" w14:textId="556DAEC5" w:rsidR="00541FB5" w:rsidRPr="00541FB5" w:rsidRDefault="00541FB5" w:rsidP="00301BE1">
            <w:pPr>
              <w:jc w:val="both"/>
              <w:rPr>
                <w:rFonts w:ascii="Times New Roman" w:eastAsia="Calibri" w:hAnsi="Times New Roman" w:cs="Times New Roman"/>
                <w:sz w:val="24"/>
                <w:szCs w:val="24"/>
                <w:lang w:val="en-US" w:bidi="ar-SA"/>
              </w:rPr>
            </w:pPr>
            <w:r w:rsidRPr="00541FB5">
              <w:rPr>
                <w:rFonts w:ascii="Times New Roman" w:eastAsia="Calibri" w:hAnsi="Times New Roman" w:cs="Times New Roman"/>
                <w:sz w:val="24"/>
                <w:szCs w:val="24"/>
                <w:lang w:val="en-US" w:bidi="ar-SA"/>
              </w:rPr>
              <w:t>4</w:t>
            </w:r>
            <w:r w:rsidR="0038361A">
              <w:rPr>
                <w:rFonts w:ascii="Times New Roman" w:eastAsia="Calibri" w:hAnsi="Times New Roman" w:cs="Times New Roman"/>
                <w:sz w:val="24"/>
                <w:szCs w:val="24"/>
                <w:lang w:val="en-US" w:bidi="ar-SA"/>
              </w:rPr>
              <w:t>.</w:t>
            </w:r>
          </w:p>
        </w:tc>
        <w:tc>
          <w:tcPr>
            <w:tcW w:w="3537" w:type="dxa"/>
            <w:tcBorders>
              <w:bottom w:val="single" w:sz="4" w:space="0" w:color="auto"/>
            </w:tcBorders>
          </w:tcPr>
          <w:p w14:paraId="36787E86" w14:textId="77777777" w:rsidR="00541FB5" w:rsidRPr="00541FB5" w:rsidRDefault="00541FB5"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541FB5">
              <w:rPr>
                <w:rFonts w:ascii="Times New Roman" w:eastAsia="Calibri" w:hAnsi="Times New Roman" w:cs="Times New Roman"/>
                <w:color w:val="000000"/>
                <w:sz w:val="24"/>
                <w:szCs w:val="24"/>
                <w:lang w:val="en-US" w:bidi="ar-SA"/>
              </w:rPr>
              <w:t>Tidak bekerja/Pensiunan</w:t>
            </w:r>
          </w:p>
        </w:tc>
        <w:tc>
          <w:tcPr>
            <w:tcW w:w="2371" w:type="dxa"/>
            <w:tcBorders>
              <w:bottom w:val="single" w:sz="4" w:space="0" w:color="auto"/>
            </w:tcBorders>
            <w:vAlign w:val="center"/>
          </w:tcPr>
          <w:p w14:paraId="479ABB69" w14:textId="77777777" w:rsidR="00541FB5" w:rsidRPr="00541FB5" w:rsidRDefault="00541FB5"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541FB5">
              <w:rPr>
                <w:rFonts w:ascii="Times New Roman" w:eastAsia="Calibri" w:hAnsi="Times New Roman" w:cs="Times New Roman"/>
                <w:color w:val="000000"/>
                <w:sz w:val="24"/>
                <w:szCs w:val="24"/>
                <w:lang w:val="en-US" w:bidi="ar-SA"/>
              </w:rPr>
              <w:t>16</w:t>
            </w:r>
          </w:p>
        </w:tc>
        <w:tc>
          <w:tcPr>
            <w:tcW w:w="2005" w:type="dxa"/>
            <w:tcBorders>
              <w:bottom w:val="single" w:sz="4" w:space="0" w:color="auto"/>
            </w:tcBorders>
            <w:vAlign w:val="center"/>
          </w:tcPr>
          <w:p w14:paraId="16149818" w14:textId="77777777" w:rsidR="00541FB5" w:rsidRPr="00541FB5" w:rsidRDefault="00541FB5"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541FB5">
              <w:rPr>
                <w:rFonts w:ascii="Times New Roman" w:eastAsia="Calibri" w:hAnsi="Times New Roman" w:cs="Times New Roman"/>
                <w:color w:val="000000"/>
                <w:sz w:val="24"/>
                <w:szCs w:val="24"/>
                <w:lang w:val="en-US" w:bidi="ar-SA"/>
              </w:rPr>
              <w:t>33,3</w:t>
            </w:r>
          </w:p>
        </w:tc>
      </w:tr>
      <w:tr w:rsidR="00541FB5" w:rsidRPr="00541FB5" w14:paraId="5D28C772" w14:textId="77777777" w:rsidTr="00541FB5">
        <w:trPr>
          <w:trHeight w:val="376"/>
        </w:trPr>
        <w:tc>
          <w:tcPr>
            <w:tcW w:w="4194" w:type="dxa"/>
            <w:gridSpan w:val="2"/>
            <w:tcBorders>
              <w:top w:val="single" w:sz="4" w:space="0" w:color="auto"/>
              <w:bottom w:val="single" w:sz="4" w:space="0" w:color="auto"/>
            </w:tcBorders>
          </w:tcPr>
          <w:p w14:paraId="4E467CDA" w14:textId="120EB075" w:rsidR="00541FB5" w:rsidRPr="00541FB5" w:rsidRDefault="001D2E9F" w:rsidP="00301BE1">
            <w:pPr>
              <w:jc w:val="both"/>
              <w:rPr>
                <w:rFonts w:ascii="Times New Roman" w:eastAsia="Calibri" w:hAnsi="Times New Roman" w:cs="Times New Roman"/>
                <w:sz w:val="24"/>
                <w:szCs w:val="24"/>
                <w:lang w:val="en-US" w:bidi="ar-SA"/>
              </w:rPr>
            </w:pPr>
            <w:r>
              <w:rPr>
                <w:rFonts w:ascii="Times New Roman" w:eastAsia="Calibri" w:hAnsi="Times New Roman" w:cs="Times New Roman"/>
                <w:sz w:val="24"/>
                <w:szCs w:val="24"/>
                <w:lang w:val="en-US" w:bidi="ar-SA"/>
              </w:rPr>
              <w:t>Total</w:t>
            </w:r>
          </w:p>
        </w:tc>
        <w:tc>
          <w:tcPr>
            <w:tcW w:w="2371" w:type="dxa"/>
            <w:tcBorders>
              <w:top w:val="single" w:sz="4" w:space="0" w:color="auto"/>
              <w:bottom w:val="single" w:sz="4" w:space="0" w:color="auto"/>
            </w:tcBorders>
          </w:tcPr>
          <w:p w14:paraId="0130983B" w14:textId="77777777" w:rsidR="00541FB5" w:rsidRPr="00541FB5" w:rsidRDefault="00541FB5" w:rsidP="00301BE1">
            <w:pPr>
              <w:jc w:val="both"/>
              <w:rPr>
                <w:rFonts w:ascii="Times New Roman" w:eastAsia="Calibri" w:hAnsi="Times New Roman" w:cs="Times New Roman"/>
                <w:sz w:val="24"/>
                <w:szCs w:val="24"/>
                <w:lang w:val="en-US" w:bidi="ar-SA"/>
              </w:rPr>
            </w:pPr>
            <w:r w:rsidRPr="00541FB5">
              <w:rPr>
                <w:rFonts w:ascii="Times New Roman" w:eastAsia="Calibri" w:hAnsi="Times New Roman" w:cs="Times New Roman"/>
                <w:sz w:val="24"/>
                <w:szCs w:val="24"/>
                <w:lang w:val="en-US" w:bidi="ar-SA"/>
              </w:rPr>
              <w:t>48</w:t>
            </w:r>
          </w:p>
        </w:tc>
        <w:tc>
          <w:tcPr>
            <w:tcW w:w="2005" w:type="dxa"/>
            <w:tcBorders>
              <w:top w:val="single" w:sz="4" w:space="0" w:color="auto"/>
              <w:bottom w:val="single" w:sz="4" w:space="0" w:color="auto"/>
            </w:tcBorders>
          </w:tcPr>
          <w:p w14:paraId="404CCB87" w14:textId="77777777" w:rsidR="00541FB5" w:rsidRPr="00541FB5" w:rsidRDefault="00541FB5" w:rsidP="00301BE1">
            <w:pPr>
              <w:jc w:val="both"/>
              <w:rPr>
                <w:rFonts w:ascii="Times New Roman" w:eastAsia="Calibri" w:hAnsi="Times New Roman" w:cs="Times New Roman"/>
                <w:sz w:val="24"/>
                <w:szCs w:val="24"/>
                <w:lang w:val="en-US" w:bidi="ar-SA"/>
              </w:rPr>
            </w:pPr>
            <w:r w:rsidRPr="00541FB5">
              <w:rPr>
                <w:rFonts w:ascii="Times New Roman" w:eastAsia="Calibri" w:hAnsi="Times New Roman" w:cs="Times New Roman"/>
                <w:sz w:val="24"/>
                <w:szCs w:val="24"/>
                <w:lang w:val="en-US" w:bidi="ar-SA"/>
              </w:rPr>
              <w:t>100</w:t>
            </w:r>
          </w:p>
        </w:tc>
      </w:tr>
    </w:tbl>
    <w:p w14:paraId="434E47A2" w14:textId="77777777" w:rsidR="00F34FBE" w:rsidRDefault="00F34FBE" w:rsidP="00F34FBE">
      <w:pPr>
        <w:autoSpaceDE w:val="0"/>
        <w:autoSpaceDN w:val="0"/>
        <w:adjustRightInd w:val="0"/>
        <w:spacing w:after="0" w:line="240" w:lineRule="auto"/>
        <w:jc w:val="both"/>
        <w:rPr>
          <w:rFonts w:ascii="Times New Roman" w:hAnsi="Times New Roman" w:cs="Times New Roman"/>
          <w:color w:val="000000"/>
          <w:sz w:val="24"/>
          <w:szCs w:val="24"/>
        </w:rPr>
      </w:pPr>
    </w:p>
    <w:p w14:paraId="4BCC6020" w14:textId="4BA95BFF" w:rsidR="0085287B" w:rsidRPr="00301BE1" w:rsidRDefault="009836BF" w:rsidP="00F34FBE">
      <w:pPr>
        <w:autoSpaceDE w:val="0"/>
        <w:autoSpaceDN w:val="0"/>
        <w:adjustRightInd w:val="0"/>
        <w:spacing w:after="0" w:line="480" w:lineRule="auto"/>
        <w:ind w:firstLine="360"/>
        <w:jc w:val="both"/>
        <w:rPr>
          <w:rFonts w:ascii="Times New Roman" w:hAnsi="Times New Roman" w:cs="Times New Roman"/>
          <w:color w:val="000000"/>
          <w:sz w:val="24"/>
          <w:szCs w:val="24"/>
        </w:rPr>
      </w:pPr>
      <w:r w:rsidRPr="00301BE1">
        <w:rPr>
          <w:rFonts w:ascii="Times New Roman" w:hAnsi="Times New Roman" w:cs="Times New Roman"/>
          <w:color w:val="000000"/>
          <w:sz w:val="24"/>
          <w:szCs w:val="24"/>
        </w:rPr>
        <w:t xml:space="preserve">Berdasarkan tabel 5.7 menjelaskan dari 48 responden di ruang </w:t>
      </w:r>
      <w:r w:rsidRPr="00301BE1">
        <w:rPr>
          <w:rFonts w:ascii="Times New Roman" w:eastAsia="Calibri" w:hAnsi="Times New Roman" w:cs="Times New Roman"/>
          <w:bCs/>
          <w:color w:val="000000"/>
          <w:sz w:val="24"/>
          <w:szCs w:val="24"/>
        </w:rPr>
        <w:t>Rosela 2 RSUD Dr. Soetomo Surabaya</w:t>
      </w:r>
      <w:r w:rsidRPr="00301BE1">
        <w:rPr>
          <w:rFonts w:ascii="Times New Roman" w:hAnsi="Times New Roman" w:cs="Times New Roman"/>
          <w:color w:val="000000"/>
          <w:sz w:val="24"/>
          <w:szCs w:val="24"/>
        </w:rPr>
        <w:t xml:space="preserve"> sebagian besar pekerjaan pasien kanker kolorektal adalah wiraswasta yaitu sebanyak 24 orang (50,0%). Tidak bekerja</w:t>
      </w:r>
      <w:r w:rsidR="001D2E9F">
        <w:rPr>
          <w:rFonts w:ascii="Times New Roman" w:hAnsi="Times New Roman" w:cs="Times New Roman"/>
          <w:color w:val="000000"/>
          <w:sz w:val="24"/>
          <w:szCs w:val="24"/>
        </w:rPr>
        <w:t xml:space="preserve"> atau </w:t>
      </w:r>
      <w:r w:rsidRPr="00301BE1">
        <w:rPr>
          <w:rFonts w:ascii="Times New Roman" w:hAnsi="Times New Roman" w:cs="Times New Roman"/>
          <w:color w:val="000000"/>
          <w:sz w:val="24"/>
          <w:szCs w:val="24"/>
        </w:rPr>
        <w:t xml:space="preserve">pensiunan sebanyak 16 orang (33,3%). Swasta sebanyak 7 orang (14,6%) dan </w:t>
      </w:r>
      <w:r w:rsidR="00BD3684" w:rsidRPr="00301BE1">
        <w:rPr>
          <w:rFonts w:ascii="Times New Roman" w:hAnsi="Times New Roman" w:cs="Times New Roman"/>
          <w:color w:val="000000"/>
          <w:sz w:val="24"/>
          <w:szCs w:val="24"/>
        </w:rPr>
        <w:t>PNS sebanyak 1 orang (2,1%).</w:t>
      </w:r>
    </w:p>
    <w:p w14:paraId="03668E68" w14:textId="0351ECC4" w:rsidR="00BD3684" w:rsidRPr="00301BE1" w:rsidRDefault="00BD3684" w:rsidP="00700DE1">
      <w:pPr>
        <w:pStyle w:val="DaftarParagraf"/>
        <w:numPr>
          <w:ilvl w:val="0"/>
          <w:numId w:val="43"/>
        </w:numPr>
        <w:autoSpaceDE w:val="0"/>
        <w:autoSpaceDN w:val="0"/>
        <w:adjustRightInd w:val="0"/>
        <w:spacing w:after="0" w:line="240" w:lineRule="auto"/>
        <w:rPr>
          <w:rFonts w:cs="Times New Roman"/>
          <w:bCs/>
          <w:color w:val="000000"/>
          <w:szCs w:val="24"/>
          <w:lang w:val="fi-FI"/>
        </w:rPr>
      </w:pPr>
      <w:bookmarkStart w:id="284" w:name="_Hlk158387078"/>
      <w:r w:rsidRPr="00301BE1">
        <w:rPr>
          <w:rFonts w:eastAsia="SimSun" w:cs="Times New Roman"/>
          <w:szCs w:val="24"/>
          <w:lang w:val="fi-FI" w:eastAsia="zh-CN"/>
        </w:rPr>
        <w:t>Karakteristik R</w:t>
      </w:r>
      <w:r w:rsidRPr="00301BE1">
        <w:rPr>
          <w:rFonts w:cs="Times New Roman"/>
          <w:bCs/>
          <w:color w:val="000000"/>
          <w:szCs w:val="24"/>
          <w:lang w:val="fi-FI"/>
        </w:rPr>
        <w:t xml:space="preserve">esponden berdasarkan </w:t>
      </w:r>
      <w:bookmarkEnd w:id="284"/>
      <w:r w:rsidRPr="00301BE1">
        <w:rPr>
          <w:rFonts w:cs="Times New Roman"/>
          <w:bCs/>
          <w:color w:val="000000"/>
          <w:szCs w:val="24"/>
          <w:lang w:val="fi-FI"/>
        </w:rPr>
        <w:t>siklus kemoterapi</w:t>
      </w:r>
    </w:p>
    <w:p w14:paraId="3F2744E9" w14:textId="77777777" w:rsidR="00BD3684" w:rsidRPr="00301BE1" w:rsidRDefault="00BD3684" w:rsidP="00301BE1">
      <w:pPr>
        <w:autoSpaceDE w:val="0"/>
        <w:autoSpaceDN w:val="0"/>
        <w:adjustRightInd w:val="0"/>
        <w:spacing w:after="0" w:line="240" w:lineRule="auto"/>
        <w:jc w:val="both"/>
        <w:rPr>
          <w:rFonts w:ascii="Times New Roman" w:hAnsi="Times New Roman" w:cs="Times New Roman"/>
          <w:color w:val="000000"/>
          <w:sz w:val="24"/>
          <w:szCs w:val="24"/>
        </w:rPr>
      </w:pPr>
    </w:p>
    <w:p w14:paraId="3DCDD11A" w14:textId="19F6F4A5" w:rsidR="0085287B" w:rsidRPr="00301BE1" w:rsidRDefault="0085287B" w:rsidP="006326C3">
      <w:pPr>
        <w:pStyle w:val="Keterangan"/>
        <w:keepNext/>
        <w:ind w:left="1080" w:hanging="1080"/>
        <w:jc w:val="both"/>
        <w:rPr>
          <w:rFonts w:ascii="Times New Roman" w:hAnsi="Times New Roman" w:cs="Times New Roman"/>
          <w:i w:val="0"/>
          <w:iCs w:val="0"/>
          <w:color w:val="0D0D0D" w:themeColor="text1" w:themeTint="F2"/>
          <w:sz w:val="24"/>
          <w:szCs w:val="24"/>
        </w:rPr>
      </w:pPr>
      <w:bookmarkStart w:id="285" w:name="_Toc159061869"/>
      <w:r w:rsidRPr="00326FC8">
        <w:rPr>
          <w:rFonts w:ascii="Times New Roman" w:hAnsi="Times New Roman" w:cs="Times New Roman"/>
          <w:b/>
          <w:bCs/>
          <w:i w:val="0"/>
          <w:iCs w:val="0"/>
          <w:color w:val="0D0D0D" w:themeColor="text1" w:themeTint="F2"/>
          <w:sz w:val="24"/>
          <w:szCs w:val="24"/>
        </w:rPr>
        <w:t>Tabel 5.</w:t>
      </w:r>
      <w:r w:rsidRPr="00326FC8">
        <w:rPr>
          <w:rFonts w:ascii="Times New Roman" w:hAnsi="Times New Roman" w:cs="Times New Roman"/>
          <w:b/>
          <w:bCs/>
          <w:i w:val="0"/>
          <w:iCs w:val="0"/>
          <w:color w:val="0D0D0D" w:themeColor="text1" w:themeTint="F2"/>
          <w:sz w:val="24"/>
          <w:szCs w:val="24"/>
        </w:rPr>
        <w:fldChar w:fldCharType="begin"/>
      </w:r>
      <w:r w:rsidRPr="00326FC8">
        <w:rPr>
          <w:rFonts w:ascii="Times New Roman" w:hAnsi="Times New Roman" w:cs="Times New Roman"/>
          <w:b/>
          <w:bCs/>
          <w:i w:val="0"/>
          <w:iCs w:val="0"/>
          <w:color w:val="0D0D0D" w:themeColor="text1" w:themeTint="F2"/>
          <w:sz w:val="24"/>
          <w:szCs w:val="24"/>
        </w:rPr>
        <w:instrText xml:space="preserve"> SEQ Tabel_5 \* ARABIC </w:instrText>
      </w:r>
      <w:r w:rsidRPr="00326FC8">
        <w:rPr>
          <w:rFonts w:ascii="Times New Roman" w:hAnsi="Times New Roman" w:cs="Times New Roman"/>
          <w:b/>
          <w:bCs/>
          <w:i w:val="0"/>
          <w:iCs w:val="0"/>
          <w:color w:val="0D0D0D" w:themeColor="text1" w:themeTint="F2"/>
          <w:sz w:val="24"/>
          <w:szCs w:val="24"/>
        </w:rPr>
        <w:fldChar w:fldCharType="separate"/>
      </w:r>
      <w:r w:rsidR="00056CA9">
        <w:rPr>
          <w:rFonts w:ascii="Times New Roman" w:hAnsi="Times New Roman" w:cs="Times New Roman"/>
          <w:b/>
          <w:bCs/>
          <w:i w:val="0"/>
          <w:iCs w:val="0"/>
          <w:noProof/>
          <w:color w:val="0D0D0D" w:themeColor="text1" w:themeTint="F2"/>
          <w:sz w:val="24"/>
          <w:szCs w:val="24"/>
        </w:rPr>
        <w:t>8</w:t>
      </w:r>
      <w:r w:rsidRPr="00326FC8">
        <w:rPr>
          <w:rFonts w:ascii="Times New Roman" w:hAnsi="Times New Roman" w:cs="Times New Roman"/>
          <w:b/>
          <w:bCs/>
          <w:i w:val="0"/>
          <w:iCs w:val="0"/>
          <w:color w:val="0D0D0D" w:themeColor="text1" w:themeTint="F2"/>
          <w:sz w:val="24"/>
          <w:szCs w:val="24"/>
        </w:rPr>
        <w:fldChar w:fldCharType="end"/>
      </w:r>
      <w:r w:rsidR="00D6223E">
        <w:rPr>
          <w:rFonts w:ascii="Times New Roman" w:hAnsi="Times New Roman" w:cs="Times New Roman"/>
          <w:i w:val="0"/>
          <w:iCs w:val="0"/>
          <w:color w:val="0D0D0D" w:themeColor="text1" w:themeTint="F2"/>
          <w:sz w:val="24"/>
          <w:szCs w:val="24"/>
        </w:rPr>
        <w:t xml:space="preserve"> </w:t>
      </w:r>
      <w:r w:rsidRPr="00301BE1">
        <w:rPr>
          <w:rFonts w:ascii="Times New Roman" w:hAnsi="Times New Roman" w:cs="Times New Roman"/>
          <w:i w:val="0"/>
          <w:iCs w:val="0"/>
          <w:color w:val="0D0D0D" w:themeColor="text1" w:themeTint="F2"/>
          <w:sz w:val="24"/>
          <w:szCs w:val="24"/>
        </w:rPr>
        <w:t>Karakteristik Responden Berdasarkan Siklus Kemoterapi Di Ruang Kemoterapi RSUD.Dr. Soetomo Surabaya Pada Tanggal 15 Januari - 9 Februari 2024.</w:t>
      </w:r>
      <w:bookmarkEnd w:id="285"/>
    </w:p>
    <w:tbl>
      <w:tblPr>
        <w:tblStyle w:val="KisiTabel16"/>
        <w:tblW w:w="848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3500"/>
        <w:gridCol w:w="2346"/>
        <w:gridCol w:w="1984"/>
      </w:tblGrid>
      <w:tr w:rsidR="0085287B" w:rsidRPr="0085287B" w14:paraId="60FF2CCA" w14:textId="77777777" w:rsidTr="0085287B">
        <w:trPr>
          <w:trHeight w:val="289"/>
        </w:trPr>
        <w:tc>
          <w:tcPr>
            <w:tcW w:w="650" w:type="dxa"/>
            <w:tcBorders>
              <w:top w:val="single" w:sz="4" w:space="0" w:color="auto"/>
              <w:bottom w:val="single" w:sz="4" w:space="0" w:color="auto"/>
            </w:tcBorders>
          </w:tcPr>
          <w:p w14:paraId="79111CA3" w14:textId="77777777" w:rsidR="0085287B" w:rsidRPr="0085287B" w:rsidRDefault="0085287B" w:rsidP="00301BE1">
            <w:pPr>
              <w:jc w:val="both"/>
              <w:rPr>
                <w:rFonts w:ascii="Times New Roman" w:eastAsia="Calibri" w:hAnsi="Times New Roman" w:cs="Times New Roman"/>
                <w:sz w:val="24"/>
                <w:szCs w:val="24"/>
                <w:lang w:val="en-US" w:bidi="ar-SA"/>
              </w:rPr>
            </w:pPr>
            <w:r w:rsidRPr="0085287B">
              <w:rPr>
                <w:rFonts w:ascii="Times New Roman" w:eastAsia="Calibri" w:hAnsi="Times New Roman" w:cs="Times New Roman"/>
                <w:sz w:val="24"/>
                <w:szCs w:val="24"/>
                <w:lang w:val="en-US" w:bidi="ar-SA"/>
              </w:rPr>
              <w:t>No</w:t>
            </w:r>
          </w:p>
        </w:tc>
        <w:tc>
          <w:tcPr>
            <w:tcW w:w="3500" w:type="dxa"/>
            <w:tcBorders>
              <w:top w:val="single" w:sz="4" w:space="0" w:color="auto"/>
              <w:bottom w:val="single" w:sz="4" w:space="0" w:color="auto"/>
            </w:tcBorders>
          </w:tcPr>
          <w:p w14:paraId="2084832B" w14:textId="77777777" w:rsidR="0085287B" w:rsidRPr="0085287B" w:rsidRDefault="0085287B" w:rsidP="00301BE1">
            <w:pPr>
              <w:jc w:val="both"/>
              <w:rPr>
                <w:rFonts w:ascii="Times New Roman" w:eastAsia="Calibri" w:hAnsi="Times New Roman" w:cs="Times New Roman"/>
                <w:sz w:val="24"/>
                <w:szCs w:val="24"/>
                <w:lang w:val="en-US" w:bidi="ar-SA"/>
              </w:rPr>
            </w:pPr>
            <w:r w:rsidRPr="0085287B">
              <w:rPr>
                <w:rFonts w:ascii="Times New Roman" w:eastAsia="Calibri" w:hAnsi="Times New Roman" w:cs="Times New Roman"/>
                <w:sz w:val="24"/>
                <w:szCs w:val="24"/>
                <w:lang w:val="en-US" w:bidi="ar-SA"/>
              </w:rPr>
              <w:t>Siklus kemoterapi</w:t>
            </w:r>
          </w:p>
        </w:tc>
        <w:tc>
          <w:tcPr>
            <w:tcW w:w="2346" w:type="dxa"/>
            <w:tcBorders>
              <w:top w:val="single" w:sz="4" w:space="0" w:color="auto"/>
              <w:bottom w:val="single" w:sz="4" w:space="0" w:color="auto"/>
            </w:tcBorders>
          </w:tcPr>
          <w:p w14:paraId="16A8CD09" w14:textId="3DB5FF5D" w:rsidR="0085287B" w:rsidRPr="0085287B" w:rsidRDefault="0085287B" w:rsidP="00301BE1">
            <w:pPr>
              <w:jc w:val="both"/>
              <w:rPr>
                <w:rFonts w:ascii="Times New Roman" w:eastAsia="Calibri" w:hAnsi="Times New Roman" w:cs="Times New Roman"/>
                <w:sz w:val="24"/>
                <w:szCs w:val="24"/>
                <w:lang w:val="en-US" w:bidi="ar-SA"/>
              </w:rPr>
            </w:pPr>
            <w:r w:rsidRPr="0085287B">
              <w:rPr>
                <w:rFonts w:ascii="Times New Roman" w:eastAsia="Calibri" w:hAnsi="Times New Roman" w:cs="Times New Roman"/>
                <w:sz w:val="24"/>
                <w:szCs w:val="24"/>
                <w:lang w:val="en-US" w:bidi="ar-SA"/>
              </w:rPr>
              <w:t>F</w:t>
            </w:r>
            <w:r w:rsidRPr="00301BE1">
              <w:rPr>
                <w:rFonts w:ascii="Times New Roman" w:eastAsia="Calibri" w:hAnsi="Times New Roman" w:cs="Times New Roman"/>
                <w:sz w:val="24"/>
                <w:szCs w:val="24"/>
                <w:lang w:val="en-US" w:bidi="ar-SA"/>
              </w:rPr>
              <w:t>rekuensi</w:t>
            </w:r>
          </w:p>
        </w:tc>
        <w:tc>
          <w:tcPr>
            <w:tcW w:w="1984" w:type="dxa"/>
            <w:tcBorders>
              <w:top w:val="single" w:sz="4" w:space="0" w:color="auto"/>
              <w:bottom w:val="single" w:sz="4" w:space="0" w:color="auto"/>
            </w:tcBorders>
          </w:tcPr>
          <w:p w14:paraId="64CE7F86" w14:textId="5644DA68" w:rsidR="0085287B" w:rsidRPr="0085287B" w:rsidRDefault="0085287B" w:rsidP="00301BE1">
            <w:pPr>
              <w:jc w:val="both"/>
              <w:rPr>
                <w:rFonts w:ascii="Times New Roman" w:eastAsia="Calibri" w:hAnsi="Times New Roman" w:cs="Times New Roman"/>
                <w:sz w:val="24"/>
                <w:szCs w:val="24"/>
                <w:lang w:val="en-US" w:bidi="ar-SA"/>
              </w:rPr>
            </w:pPr>
            <w:r w:rsidRPr="00301BE1">
              <w:rPr>
                <w:rFonts w:ascii="Times New Roman" w:eastAsia="Calibri" w:hAnsi="Times New Roman" w:cs="Times New Roman"/>
                <w:sz w:val="24"/>
                <w:szCs w:val="24"/>
                <w:lang w:val="en-US" w:bidi="ar-SA"/>
              </w:rPr>
              <w:t>P</w:t>
            </w:r>
            <w:r w:rsidR="00DC1239">
              <w:rPr>
                <w:rFonts w:ascii="Times New Roman" w:eastAsia="Calibri" w:hAnsi="Times New Roman" w:cs="Times New Roman"/>
                <w:sz w:val="24"/>
                <w:szCs w:val="24"/>
                <w:lang w:val="en-US" w:bidi="ar-SA"/>
              </w:rPr>
              <w:t>er</w:t>
            </w:r>
            <w:r w:rsidRPr="00301BE1">
              <w:rPr>
                <w:rFonts w:ascii="Times New Roman" w:eastAsia="Calibri" w:hAnsi="Times New Roman" w:cs="Times New Roman"/>
                <w:sz w:val="24"/>
                <w:szCs w:val="24"/>
                <w:lang w:val="en-US" w:bidi="ar-SA"/>
              </w:rPr>
              <w:t xml:space="preserve">sentase </w:t>
            </w:r>
            <w:r w:rsidRPr="0085287B">
              <w:rPr>
                <w:rFonts w:ascii="Times New Roman" w:eastAsia="Calibri" w:hAnsi="Times New Roman" w:cs="Times New Roman"/>
                <w:sz w:val="24"/>
                <w:szCs w:val="24"/>
                <w:lang w:val="en-US" w:bidi="ar-SA"/>
              </w:rPr>
              <w:t>%</w:t>
            </w:r>
          </w:p>
        </w:tc>
      </w:tr>
      <w:tr w:rsidR="0085287B" w:rsidRPr="0085287B" w14:paraId="1929FB15" w14:textId="77777777" w:rsidTr="0085287B">
        <w:trPr>
          <w:trHeight w:val="279"/>
        </w:trPr>
        <w:tc>
          <w:tcPr>
            <w:tcW w:w="650" w:type="dxa"/>
            <w:tcBorders>
              <w:top w:val="single" w:sz="4" w:space="0" w:color="auto"/>
            </w:tcBorders>
          </w:tcPr>
          <w:p w14:paraId="38663DEA" w14:textId="6BD69FD1" w:rsidR="0085287B" w:rsidRPr="0085287B" w:rsidRDefault="0085287B" w:rsidP="00301BE1">
            <w:pPr>
              <w:jc w:val="both"/>
              <w:rPr>
                <w:rFonts w:ascii="Times New Roman" w:eastAsia="Calibri" w:hAnsi="Times New Roman" w:cs="Times New Roman"/>
                <w:sz w:val="24"/>
                <w:szCs w:val="24"/>
                <w:lang w:val="en-US" w:bidi="ar-SA"/>
              </w:rPr>
            </w:pPr>
            <w:r w:rsidRPr="0085287B">
              <w:rPr>
                <w:rFonts w:ascii="Times New Roman" w:eastAsia="Calibri" w:hAnsi="Times New Roman" w:cs="Times New Roman"/>
                <w:sz w:val="24"/>
                <w:szCs w:val="24"/>
                <w:lang w:val="en-US" w:bidi="ar-SA"/>
              </w:rPr>
              <w:t>1</w:t>
            </w:r>
            <w:r w:rsidR="0038361A">
              <w:rPr>
                <w:rFonts w:ascii="Times New Roman" w:eastAsia="Calibri" w:hAnsi="Times New Roman" w:cs="Times New Roman"/>
                <w:sz w:val="24"/>
                <w:szCs w:val="24"/>
                <w:lang w:val="en-US" w:bidi="ar-SA"/>
              </w:rPr>
              <w:t>.</w:t>
            </w:r>
          </w:p>
        </w:tc>
        <w:tc>
          <w:tcPr>
            <w:tcW w:w="3500" w:type="dxa"/>
            <w:tcBorders>
              <w:top w:val="single" w:sz="4" w:space="0" w:color="auto"/>
            </w:tcBorders>
          </w:tcPr>
          <w:p w14:paraId="45620F80" w14:textId="77777777" w:rsidR="0085287B" w:rsidRPr="0085287B" w:rsidRDefault="0085287B"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85287B">
              <w:rPr>
                <w:rFonts w:ascii="Times New Roman" w:eastAsia="Calibri" w:hAnsi="Times New Roman" w:cs="Times New Roman"/>
                <w:color w:val="000000"/>
                <w:sz w:val="24"/>
                <w:szCs w:val="24"/>
                <w:lang w:val="en-US" w:bidi="ar-SA"/>
              </w:rPr>
              <w:t>I</w:t>
            </w:r>
          </w:p>
        </w:tc>
        <w:tc>
          <w:tcPr>
            <w:tcW w:w="2346" w:type="dxa"/>
            <w:tcBorders>
              <w:top w:val="single" w:sz="4" w:space="0" w:color="auto"/>
            </w:tcBorders>
            <w:vAlign w:val="center"/>
          </w:tcPr>
          <w:p w14:paraId="5DF98501" w14:textId="77777777" w:rsidR="0085287B" w:rsidRPr="0038361A" w:rsidRDefault="0085287B"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38361A">
              <w:rPr>
                <w:rFonts w:ascii="Times New Roman" w:eastAsia="Calibri" w:hAnsi="Times New Roman" w:cs="Times New Roman"/>
                <w:color w:val="000000"/>
                <w:sz w:val="24"/>
                <w:szCs w:val="24"/>
                <w:lang w:val="en-US" w:bidi="ar-SA"/>
              </w:rPr>
              <w:t>13</w:t>
            </w:r>
          </w:p>
        </w:tc>
        <w:tc>
          <w:tcPr>
            <w:tcW w:w="1984" w:type="dxa"/>
            <w:tcBorders>
              <w:top w:val="single" w:sz="4" w:space="0" w:color="auto"/>
            </w:tcBorders>
            <w:vAlign w:val="center"/>
          </w:tcPr>
          <w:p w14:paraId="48705998" w14:textId="77777777" w:rsidR="0085287B" w:rsidRPr="0085287B" w:rsidRDefault="0085287B"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85287B">
              <w:rPr>
                <w:rFonts w:ascii="Times New Roman" w:eastAsia="Calibri" w:hAnsi="Times New Roman" w:cs="Times New Roman"/>
                <w:color w:val="000000"/>
                <w:sz w:val="24"/>
                <w:szCs w:val="24"/>
                <w:lang w:val="en-US" w:bidi="ar-SA"/>
              </w:rPr>
              <w:t>27.1</w:t>
            </w:r>
          </w:p>
        </w:tc>
      </w:tr>
      <w:tr w:rsidR="0085287B" w:rsidRPr="0085287B" w14:paraId="79DD47C5" w14:textId="77777777" w:rsidTr="0085287B">
        <w:trPr>
          <w:trHeight w:val="289"/>
        </w:trPr>
        <w:tc>
          <w:tcPr>
            <w:tcW w:w="650" w:type="dxa"/>
          </w:tcPr>
          <w:p w14:paraId="7A920674" w14:textId="23BE167B" w:rsidR="0085287B" w:rsidRPr="0085287B" w:rsidRDefault="0085287B" w:rsidP="00301BE1">
            <w:pPr>
              <w:jc w:val="both"/>
              <w:rPr>
                <w:rFonts w:ascii="Times New Roman" w:eastAsia="Calibri" w:hAnsi="Times New Roman" w:cs="Times New Roman"/>
                <w:sz w:val="24"/>
                <w:szCs w:val="24"/>
                <w:lang w:val="en-US" w:bidi="ar-SA"/>
              </w:rPr>
            </w:pPr>
            <w:r w:rsidRPr="0085287B">
              <w:rPr>
                <w:rFonts w:ascii="Times New Roman" w:eastAsia="Calibri" w:hAnsi="Times New Roman" w:cs="Times New Roman"/>
                <w:sz w:val="24"/>
                <w:szCs w:val="24"/>
                <w:lang w:val="en-US" w:bidi="ar-SA"/>
              </w:rPr>
              <w:t>2</w:t>
            </w:r>
            <w:r w:rsidR="0038361A">
              <w:rPr>
                <w:rFonts w:ascii="Times New Roman" w:eastAsia="Calibri" w:hAnsi="Times New Roman" w:cs="Times New Roman"/>
                <w:sz w:val="24"/>
                <w:szCs w:val="24"/>
                <w:lang w:val="en-US" w:bidi="ar-SA"/>
              </w:rPr>
              <w:t>.</w:t>
            </w:r>
          </w:p>
        </w:tc>
        <w:tc>
          <w:tcPr>
            <w:tcW w:w="3500" w:type="dxa"/>
          </w:tcPr>
          <w:p w14:paraId="4F0E8853" w14:textId="77777777" w:rsidR="0085287B" w:rsidRPr="0085287B" w:rsidRDefault="0085287B"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85287B">
              <w:rPr>
                <w:rFonts w:ascii="Times New Roman" w:eastAsia="Calibri" w:hAnsi="Times New Roman" w:cs="Times New Roman"/>
                <w:color w:val="000000"/>
                <w:sz w:val="24"/>
                <w:szCs w:val="24"/>
                <w:lang w:val="en-US" w:bidi="ar-SA"/>
              </w:rPr>
              <w:t>II</w:t>
            </w:r>
          </w:p>
        </w:tc>
        <w:tc>
          <w:tcPr>
            <w:tcW w:w="2346" w:type="dxa"/>
            <w:vAlign w:val="center"/>
          </w:tcPr>
          <w:p w14:paraId="7B90BF7A" w14:textId="77777777" w:rsidR="0085287B" w:rsidRPr="0038361A" w:rsidRDefault="0085287B"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38361A">
              <w:rPr>
                <w:rFonts w:ascii="Times New Roman" w:eastAsia="Calibri" w:hAnsi="Times New Roman" w:cs="Times New Roman"/>
                <w:color w:val="000000"/>
                <w:sz w:val="24"/>
                <w:szCs w:val="24"/>
                <w:lang w:val="en-US" w:bidi="ar-SA"/>
              </w:rPr>
              <w:t>2</w:t>
            </w:r>
          </w:p>
        </w:tc>
        <w:tc>
          <w:tcPr>
            <w:tcW w:w="1984" w:type="dxa"/>
            <w:vAlign w:val="center"/>
          </w:tcPr>
          <w:p w14:paraId="7B0E97AA" w14:textId="77777777" w:rsidR="0085287B" w:rsidRPr="0085287B" w:rsidRDefault="0085287B"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85287B">
              <w:rPr>
                <w:rFonts w:ascii="Times New Roman" w:eastAsia="Calibri" w:hAnsi="Times New Roman" w:cs="Times New Roman"/>
                <w:color w:val="000000"/>
                <w:sz w:val="24"/>
                <w:szCs w:val="24"/>
                <w:lang w:val="en-US" w:bidi="ar-SA"/>
              </w:rPr>
              <w:t>4.2</w:t>
            </w:r>
          </w:p>
        </w:tc>
      </w:tr>
      <w:tr w:rsidR="0085287B" w:rsidRPr="0085287B" w14:paraId="327B6CC9" w14:textId="77777777" w:rsidTr="0085287B">
        <w:trPr>
          <w:trHeight w:val="279"/>
        </w:trPr>
        <w:tc>
          <w:tcPr>
            <w:tcW w:w="650" w:type="dxa"/>
          </w:tcPr>
          <w:p w14:paraId="391749E0" w14:textId="4E712268" w:rsidR="0085287B" w:rsidRPr="0085287B" w:rsidRDefault="0085287B" w:rsidP="00301BE1">
            <w:pPr>
              <w:jc w:val="both"/>
              <w:rPr>
                <w:rFonts w:ascii="Times New Roman" w:eastAsia="Calibri" w:hAnsi="Times New Roman" w:cs="Times New Roman"/>
                <w:sz w:val="24"/>
                <w:szCs w:val="24"/>
                <w:lang w:val="en-US" w:bidi="ar-SA"/>
              </w:rPr>
            </w:pPr>
            <w:r w:rsidRPr="0085287B">
              <w:rPr>
                <w:rFonts w:ascii="Times New Roman" w:eastAsia="Calibri" w:hAnsi="Times New Roman" w:cs="Times New Roman"/>
                <w:sz w:val="24"/>
                <w:szCs w:val="24"/>
                <w:lang w:val="en-US" w:bidi="ar-SA"/>
              </w:rPr>
              <w:t>3</w:t>
            </w:r>
            <w:r w:rsidR="0038361A">
              <w:rPr>
                <w:rFonts w:ascii="Times New Roman" w:eastAsia="Calibri" w:hAnsi="Times New Roman" w:cs="Times New Roman"/>
                <w:sz w:val="24"/>
                <w:szCs w:val="24"/>
                <w:lang w:val="en-US" w:bidi="ar-SA"/>
              </w:rPr>
              <w:t>.</w:t>
            </w:r>
          </w:p>
        </w:tc>
        <w:tc>
          <w:tcPr>
            <w:tcW w:w="3500" w:type="dxa"/>
          </w:tcPr>
          <w:p w14:paraId="4D79F336" w14:textId="77777777" w:rsidR="0085287B" w:rsidRPr="0085287B" w:rsidRDefault="0085287B"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85287B">
              <w:rPr>
                <w:rFonts w:ascii="Times New Roman" w:eastAsia="Calibri" w:hAnsi="Times New Roman" w:cs="Times New Roman"/>
                <w:color w:val="000000"/>
                <w:sz w:val="24"/>
                <w:szCs w:val="24"/>
                <w:lang w:val="en-US" w:bidi="ar-SA"/>
              </w:rPr>
              <w:t>III</w:t>
            </w:r>
          </w:p>
        </w:tc>
        <w:tc>
          <w:tcPr>
            <w:tcW w:w="2346" w:type="dxa"/>
            <w:vAlign w:val="center"/>
          </w:tcPr>
          <w:p w14:paraId="5A743A7A" w14:textId="77777777" w:rsidR="0085287B" w:rsidRPr="0038361A" w:rsidRDefault="0085287B"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38361A">
              <w:rPr>
                <w:rFonts w:ascii="Times New Roman" w:eastAsia="Calibri" w:hAnsi="Times New Roman" w:cs="Times New Roman"/>
                <w:color w:val="000000"/>
                <w:sz w:val="24"/>
                <w:szCs w:val="24"/>
                <w:lang w:val="en-US" w:bidi="ar-SA"/>
              </w:rPr>
              <w:t>8</w:t>
            </w:r>
          </w:p>
        </w:tc>
        <w:tc>
          <w:tcPr>
            <w:tcW w:w="1984" w:type="dxa"/>
            <w:vAlign w:val="center"/>
          </w:tcPr>
          <w:p w14:paraId="37F44EAF" w14:textId="77777777" w:rsidR="0085287B" w:rsidRPr="0085287B" w:rsidRDefault="0085287B"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85287B">
              <w:rPr>
                <w:rFonts w:ascii="Times New Roman" w:eastAsia="Calibri" w:hAnsi="Times New Roman" w:cs="Times New Roman"/>
                <w:color w:val="000000"/>
                <w:sz w:val="24"/>
                <w:szCs w:val="24"/>
                <w:lang w:val="en-US" w:bidi="ar-SA"/>
              </w:rPr>
              <w:t>16.7</w:t>
            </w:r>
          </w:p>
        </w:tc>
      </w:tr>
      <w:tr w:rsidR="0085287B" w:rsidRPr="0085287B" w14:paraId="050C26EE" w14:textId="77777777" w:rsidTr="0085287B">
        <w:trPr>
          <w:trHeight w:val="289"/>
        </w:trPr>
        <w:tc>
          <w:tcPr>
            <w:tcW w:w="650" w:type="dxa"/>
          </w:tcPr>
          <w:p w14:paraId="4409335C" w14:textId="6541D2AF" w:rsidR="0085287B" w:rsidRPr="0085287B" w:rsidRDefault="0085287B" w:rsidP="00301BE1">
            <w:pPr>
              <w:jc w:val="both"/>
              <w:rPr>
                <w:rFonts w:ascii="Times New Roman" w:eastAsia="Calibri" w:hAnsi="Times New Roman" w:cs="Times New Roman"/>
                <w:sz w:val="24"/>
                <w:szCs w:val="24"/>
                <w:lang w:val="en-US" w:bidi="ar-SA"/>
              </w:rPr>
            </w:pPr>
            <w:r w:rsidRPr="0085287B">
              <w:rPr>
                <w:rFonts w:ascii="Times New Roman" w:eastAsia="Calibri" w:hAnsi="Times New Roman" w:cs="Times New Roman"/>
                <w:sz w:val="24"/>
                <w:szCs w:val="24"/>
                <w:lang w:val="en-US" w:bidi="ar-SA"/>
              </w:rPr>
              <w:t>4</w:t>
            </w:r>
            <w:r w:rsidR="0038361A">
              <w:rPr>
                <w:rFonts w:ascii="Times New Roman" w:eastAsia="Calibri" w:hAnsi="Times New Roman" w:cs="Times New Roman"/>
                <w:sz w:val="24"/>
                <w:szCs w:val="24"/>
                <w:lang w:val="en-US" w:bidi="ar-SA"/>
              </w:rPr>
              <w:t>.</w:t>
            </w:r>
          </w:p>
        </w:tc>
        <w:tc>
          <w:tcPr>
            <w:tcW w:w="3500" w:type="dxa"/>
          </w:tcPr>
          <w:p w14:paraId="3004302E" w14:textId="77777777" w:rsidR="0085287B" w:rsidRPr="0085287B" w:rsidRDefault="0085287B"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85287B">
              <w:rPr>
                <w:rFonts w:ascii="Times New Roman" w:eastAsia="Calibri" w:hAnsi="Times New Roman" w:cs="Times New Roman"/>
                <w:color w:val="000000"/>
                <w:sz w:val="24"/>
                <w:szCs w:val="24"/>
                <w:lang w:val="en-US" w:bidi="ar-SA"/>
              </w:rPr>
              <w:t>IV</w:t>
            </w:r>
          </w:p>
        </w:tc>
        <w:tc>
          <w:tcPr>
            <w:tcW w:w="2346" w:type="dxa"/>
            <w:vAlign w:val="center"/>
          </w:tcPr>
          <w:p w14:paraId="2BB933CC" w14:textId="77777777" w:rsidR="0085287B" w:rsidRPr="0038361A" w:rsidRDefault="0085287B"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38361A">
              <w:rPr>
                <w:rFonts w:ascii="Times New Roman" w:eastAsia="Calibri" w:hAnsi="Times New Roman" w:cs="Times New Roman"/>
                <w:color w:val="000000"/>
                <w:sz w:val="24"/>
                <w:szCs w:val="24"/>
                <w:lang w:val="en-US" w:bidi="ar-SA"/>
              </w:rPr>
              <w:t>11</w:t>
            </w:r>
          </w:p>
        </w:tc>
        <w:tc>
          <w:tcPr>
            <w:tcW w:w="1984" w:type="dxa"/>
            <w:vAlign w:val="center"/>
          </w:tcPr>
          <w:p w14:paraId="7B04DFD7" w14:textId="77777777" w:rsidR="0085287B" w:rsidRPr="0085287B" w:rsidRDefault="0085287B"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85287B">
              <w:rPr>
                <w:rFonts w:ascii="Times New Roman" w:eastAsia="Calibri" w:hAnsi="Times New Roman" w:cs="Times New Roman"/>
                <w:color w:val="000000"/>
                <w:sz w:val="24"/>
                <w:szCs w:val="24"/>
                <w:lang w:val="en-US" w:bidi="ar-SA"/>
              </w:rPr>
              <w:t>22.9</w:t>
            </w:r>
          </w:p>
        </w:tc>
      </w:tr>
      <w:tr w:rsidR="0085287B" w:rsidRPr="0085287B" w14:paraId="7DEB81D4" w14:textId="77777777" w:rsidTr="0085287B">
        <w:trPr>
          <w:trHeight w:val="289"/>
        </w:trPr>
        <w:tc>
          <w:tcPr>
            <w:tcW w:w="650" w:type="dxa"/>
          </w:tcPr>
          <w:p w14:paraId="3E3E3AA0" w14:textId="293C7AC9" w:rsidR="0085287B" w:rsidRPr="0085287B" w:rsidRDefault="0085287B" w:rsidP="00301BE1">
            <w:pPr>
              <w:jc w:val="both"/>
              <w:rPr>
                <w:rFonts w:ascii="Times New Roman" w:eastAsia="Calibri" w:hAnsi="Times New Roman" w:cs="Times New Roman"/>
                <w:sz w:val="24"/>
                <w:szCs w:val="24"/>
                <w:lang w:val="en-US" w:bidi="ar-SA"/>
              </w:rPr>
            </w:pPr>
            <w:r w:rsidRPr="0085287B">
              <w:rPr>
                <w:rFonts w:ascii="Times New Roman" w:eastAsia="Calibri" w:hAnsi="Times New Roman" w:cs="Times New Roman"/>
                <w:sz w:val="24"/>
                <w:szCs w:val="24"/>
                <w:lang w:val="en-US" w:bidi="ar-SA"/>
              </w:rPr>
              <w:t>5</w:t>
            </w:r>
            <w:r w:rsidR="0038361A">
              <w:rPr>
                <w:rFonts w:ascii="Times New Roman" w:eastAsia="Calibri" w:hAnsi="Times New Roman" w:cs="Times New Roman"/>
                <w:sz w:val="24"/>
                <w:szCs w:val="24"/>
                <w:lang w:val="en-US" w:bidi="ar-SA"/>
              </w:rPr>
              <w:t>.</w:t>
            </w:r>
          </w:p>
        </w:tc>
        <w:tc>
          <w:tcPr>
            <w:tcW w:w="3500" w:type="dxa"/>
          </w:tcPr>
          <w:p w14:paraId="745BCE82" w14:textId="77777777" w:rsidR="0085287B" w:rsidRPr="0085287B" w:rsidRDefault="0085287B"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85287B">
              <w:rPr>
                <w:rFonts w:ascii="Times New Roman" w:eastAsia="Calibri" w:hAnsi="Times New Roman" w:cs="Times New Roman"/>
                <w:color w:val="000000"/>
                <w:sz w:val="24"/>
                <w:szCs w:val="24"/>
                <w:lang w:val="en-US" w:bidi="ar-SA"/>
              </w:rPr>
              <w:t>V</w:t>
            </w:r>
          </w:p>
        </w:tc>
        <w:tc>
          <w:tcPr>
            <w:tcW w:w="2346" w:type="dxa"/>
            <w:vAlign w:val="center"/>
          </w:tcPr>
          <w:p w14:paraId="010E4EE3" w14:textId="77777777" w:rsidR="0085287B" w:rsidRPr="0038361A" w:rsidRDefault="0085287B"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38361A">
              <w:rPr>
                <w:rFonts w:ascii="Times New Roman" w:eastAsia="Calibri" w:hAnsi="Times New Roman" w:cs="Times New Roman"/>
                <w:color w:val="000000"/>
                <w:sz w:val="24"/>
                <w:szCs w:val="24"/>
                <w:lang w:val="en-US" w:bidi="ar-SA"/>
              </w:rPr>
              <w:t>6</w:t>
            </w:r>
          </w:p>
        </w:tc>
        <w:tc>
          <w:tcPr>
            <w:tcW w:w="1984" w:type="dxa"/>
            <w:vAlign w:val="center"/>
          </w:tcPr>
          <w:p w14:paraId="1CF4FF1B" w14:textId="77777777" w:rsidR="0085287B" w:rsidRPr="0085287B" w:rsidRDefault="0085287B"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85287B">
              <w:rPr>
                <w:rFonts w:ascii="Times New Roman" w:eastAsia="Calibri" w:hAnsi="Times New Roman" w:cs="Times New Roman"/>
                <w:color w:val="000000"/>
                <w:sz w:val="24"/>
                <w:szCs w:val="24"/>
                <w:lang w:val="en-US" w:bidi="ar-SA"/>
              </w:rPr>
              <w:t>12.5</w:t>
            </w:r>
          </w:p>
        </w:tc>
      </w:tr>
      <w:tr w:rsidR="0085287B" w:rsidRPr="0085287B" w14:paraId="71A131A4" w14:textId="77777777" w:rsidTr="0085287B">
        <w:trPr>
          <w:trHeight w:val="279"/>
        </w:trPr>
        <w:tc>
          <w:tcPr>
            <w:tcW w:w="650" w:type="dxa"/>
          </w:tcPr>
          <w:p w14:paraId="4EE0913F" w14:textId="103F4A7D" w:rsidR="0085287B" w:rsidRPr="0085287B" w:rsidRDefault="0085287B" w:rsidP="00301BE1">
            <w:pPr>
              <w:jc w:val="both"/>
              <w:rPr>
                <w:rFonts w:ascii="Times New Roman" w:eastAsia="Calibri" w:hAnsi="Times New Roman" w:cs="Times New Roman"/>
                <w:sz w:val="24"/>
                <w:szCs w:val="24"/>
                <w:lang w:val="en-US" w:bidi="ar-SA"/>
              </w:rPr>
            </w:pPr>
            <w:r w:rsidRPr="0085287B">
              <w:rPr>
                <w:rFonts w:ascii="Times New Roman" w:eastAsia="Calibri" w:hAnsi="Times New Roman" w:cs="Times New Roman"/>
                <w:sz w:val="24"/>
                <w:szCs w:val="24"/>
                <w:lang w:val="en-US" w:bidi="ar-SA"/>
              </w:rPr>
              <w:t>6</w:t>
            </w:r>
            <w:r w:rsidR="0038361A">
              <w:rPr>
                <w:rFonts w:ascii="Times New Roman" w:eastAsia="Calibri" w:hAnsi="Times New Roman" w:cs="Times New Roman"/>
                <w:sz w:val="24"/>
                <w:szCs w:val="24"/>
                <w:lang w:val="en-US" w:bidi="ar-SA"/>
              </w:rPr>
              <w:t>.</w:t>
            </w:r>
          </w:p>
        </w:tc>
        <w:tc>
          <w:tcPr>
            <w:tcW w:w="3500" w:type="dxa"/>
          </w:tcPr>
          <w:p w14:paraId="1830FD6C" w14:textId="77777777" w:rsidR="0085287B" w:rsidRPr="0085287B" w:rsidRDefault="0085287B"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85287B">
              <w:rPr>
                <w:rFonts w:ascii="Times New Roman" w:eastAsia="Calibri" w:hAnsi="Times New Roman" w:cs="Times New Roman"/>
                <w:color w:val="000000"/>
                <w:sz w:val="24"/>
                <w:szCs w:val="24"/>
                <w:lang w:val="en-US" w:bidi="ar-SA"/>
              </w:rPr>
              <w:t>VI</w:t>
            </w:r>
          </w:p>
        </w:tc>
        <w:tc>
          <w:tcPr>
            <w:tcW w:w="2346" w:type="dxa"/>
            <w:vAlign w:val="center"/>
          </w:tcPr>
          <w:p w14:paraId="2A76E26A" w14:textId="77777777" w:rsidR="0085287B" w:rsidRPr="0038361A" w:rsidRDefault="0085287B"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38361A">
              <w:rPr>
                <w:rFonts w:ascii="Times New Roman" w:eastAsia="Calibri" w:hAnsi="Times New Roman" w:cs="Times New Roman"/>
                <w:color w:val="000000"/>
                <w:sz w:val="24"/>
                <w:szCs w:val="24"/>
                <w:lang w:val="en-US" w:bidi="ar-SA"/>
              </w:rPr>
              <w:t>1</w:t>
            </w:r>
          </w:p>
        </w:tc>
        <w:tc>
          <w:tcPr>
            <w:tcW w:w="1984" w:type="dxa"/>
            <w:vAlign w:val="center"/>
          </w:tcPr>
          <w:p w14:paraId="2DD8CF9B" w14:textId="77777777" w:rsidR="0085287B" w:rsidRPr="0085287B" w:rsidRDefault="0085287B"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85287B">
              <w:rPr>
                <w:rFonts w:ascii="Times New Roman" w:eastAsia="Calibri" w:hAnsi="Times New Roman" w:cs="Times New Roman"/>
                <w:color w:val="000000"/>
                <w:sz w:val="24"/>
                <w:szCs w:val="24"/>
                <w:lang w:val="en-US" w:bidi="ar-SA"/>
              </w:rPr>
              <w:t>2.1</w:t>
            </w:r>
          </w:p>
        </w:tc>
      </w:tr>
      <w:tr w:rsidR="0085287B" w:rsidRPr="0085287B" w14:paraId="5A66093D" w14:textId="77777777" w:rsidTr="0085287B">
        <w:trPr>
          <w:trHeight w:val="289"/>
        </w:trPr>
        <w:tc>
          <w:tcPr>
            <w:tcW w:w="650" w:type="dxa"/>
            <w:tcBorders>
              <w:bottom w:val="single" w:sz="4" w:space="0" w:color="auto"/>
            </w:tcBorders>
          </w:tcPr>
          <w:p w14:paraId="4FFA5398" w14:textId="67194C3D" w:rsidR="0085287B" w:rsidRPr="0085287B" w:rsidRDefault="0085287B" w:rsidP="00301BE1">
            <w:pPr>
              <w:jc w:val="both"/>
              <w:rPr>
                <w:rFonts w:ascii="Times New Roman" w:eastAsia="Calibri" w:hAnsi="Times New Roman" w:cs="Times New Roman"/>
                <w:sz w:val="24"/>
                <w:szCs w:val="24"/>
                <w:lang w:val="en-US" w:bidi="ar-SA"/>
              </w:rPr>
            </w:pPr>
            <w:r w:rsidRPr="0085287B">
              <w:rPr>
                <w:rFonts w:ascii="Times New Roman" w:eastAsia="Calibri" w:hAnsi="Times New Roman" w:cs="Times New Roman"/>
                <w:sz w:val="24"/>
                <w:szCs w:val="24"/>
                <w:lang w:val="en-US" w:bidi="ar-SA"/>
              </w:rPr>
              <w:t>7</w:t>
            </w:r>
            <w:r w:rsidR="0038361A">
              <w:rPr>
                <w:rFonts w:ascii="Times New Roman" w:eastAsia="Calibri" w:hAnsi="Times New Roman" w:cs="Times New Roman"/>
                <w:sz w:val="24"/>
                <w:szCs w:val="24"/>
                <w:lang w:val="en-US" w:bidi="ar-SA"/>
              </w:rPr>
              <w:t>.</w:t>
            </w:r>
          </w:p>
        </w:tc>
        <w:tc>
          <w:tcPr>
            <w:tcW w:w="3500" w:type="dxa"/>
            <w:tcBorders>
              <w:bottom w:val="single" w:sz="4" w:space="0" w:color="auto"/>
            </w:tcBorders>
          </w:tcPr>
          <w:p w14:paraId="5165C12A" w14:textId="474A1AB5" w:rsidR="0085287B" w:rsidRPr="0085287B" w:rsidRDefault="0085287B"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301BE1">
              <w:rPr>
                <w:rFonts w:ascii="Times New Roman" w:eastAsia="Calibri" w:hAnsi="Times New Roman" w:cs="Times New Roman"/>
                <w:color w:val="000000"/>
                <w:sz w:val="24"/>
                <w:szCs w:val="24"/>
                <w:lang w:val="en-US" w:bidi="ar-SA"/>
              </w:rPr>
              <w:t>&gt;</w:t>
            </w:r>
            <w:r w:rsidRPr="0085287B">
              <w:rPr>
                <w:rFonts w:ascii="Times New Roman" w:eastAsia="Calibri" w:hAnsi="Times New Roman" w:cs="Times New Roman"/>
                <w:color w:val="000000"/>
                <w:sz w:val="24"/>
                <w:szCs w:val="24"/>
                <w:lang w:val="en-US" w:bidi="ar-SA"/>
              </w:rPr>
              <w:t>VI</w:t>
            </w:r>
          </w:p>
        </w:tc>
        <w:tc>
          <w:tcPr>
            <w:tcW w:w="2346" w:type="dxa"/>
            <w:tcBorders>
              <w:bottom w:val="single" w:sz="4" w:space="0" w:color="auto"/>
            </w:tcBorders>
            <w:vAlign w:val="center"/>
          </w:tcPr>
          <w:p w14:paraId="47B04505" w14:textId="77777777" w:rsidR="0085287B" w:rsidRPr="0038361A" w:rsidRDefault="0085287B"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38361A">
              <w:rPr>
                <w:rFonts w:ascii="Times New Roman" w:eastAsia="Calibri" w:hAnsi="Times New Roman" w:cs="Times New Roman"/>
                <w:color w:val="000000"/>
                <w:sz w:val="24"/>
                <w:szCs w:val="24"/>
                <w:lang w:val="en-US" w:bidi="ar-SA"/>
              </w:rPr>
              <w:t>7</w:t>
            </w:r>
          </w:p>
        </w:tc>
        <w:tc>
          <w:tcPr>
            <w:tcW w:w="1984" w:type="dxa"/>
            <w:tcBorders>
              <w:bottom w:val="single" w:sz="4" w:space="0" w:color="auto"/>
            </w:tcBorders>
            <w:vAlign w:val="center"/>
          </w:tcPr>
          <w:p w14:paraId="5054A5B6" w14:textId="77777777" w:rsidR="0085287B" w:rsidRPr="0085287B" w:rsidRDefault="0085287B"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85287B">
              <w:rPr>
                <w:rFonts w:ascii="Times New Roman" w:eastAsia="Calibri" w:hAnsi="Times New Roman" w:cs="Times New Roman"/>
                <w:color w:val="000000"/>
                <w:sz w:val="24"/>
                <w:szCs w:val="24"/>
                <w:lang w:val="en-US" w:bidi="ar-SA"/>
              </w:rPr>
              <w:t>14.6</w:t>
            </w:r>
          </w:p>
        </w:tc>
      </w:tr>
      <w:tr w:rsidR="0085287B" w:rsidRPr="0085287B" w14:paraId="64E412B5" w14:textId="77777777" w:rsidTr="0085287B">
        <w:trPr>
          <w:trHeight w:val="279"/>
        </w:trPr>
        <w:tc>
          <w:tcPr>
            <w:tcW w:w="4150" w:type="dxa"/>
            <w:gridSpan w:val="2"/>
            <w:tcBorders>
              <w:top w:val="single" w:sz="4" w:space="0" w:color="auto"/>
              <w:bottom w:val="single" w:sz="4" w:space="0" w:color="auto"/>
            </w:tcBorders>
          </w:tcPr>
          <w:p w14:paraId="177D4600" w14:textId="1ED555F7" w:rsidR="0085287B" w:rsidRPr="0085287B" w:rsidRDefault="001D2E9F" w:rsidP="00301BE1">
            <w:pPr>
              <w:jc w:val="both"/>
              <w:rPr>
                <w:rFonts w:ascii="Times New Roman" w:eastAsia="Calibri" w:hAnsi="Times New Roman" w:cs="Times New Roman"/>
                <w:sz w:val="24"/>
                <w:szCs w:val="24"/>
                <w:lang w:val="en-US" w:bidi="ar-SA"/>
              </w:rPr>
            </w:pPr>
            <w:r>
              <w:rPr>
                <w:rFonts w:ascii="Times New Roman" w:eastAsia="Calibri" w:hAnsi="Times New Roman" w:cs="Times New Roman"/>
                <w:sz w:val="24"/>
                <w:szCs w:val="24"/>
                <w:lang w:val="en-US" w:bidi="ar-SA"/>
              </w:rPr>
              <w:t>Total</w:t>
            </w:r>
          </w:p>
        </w:tc>
        <w:tc>
          <w:tcPr>
            <w:tcW w:w="2346" w:type="dxa"/>
            <w:tcBorders>
              <w:top w:val="single" w:sz="4" w:space="0" w:color="auto"/>
              <w:bottom w:val="single" w:sz="4" w:space="0" w:color="auto"/>
            </w:tcBorders>
          </w:tcPr>
          <w:p w14:paraId="3BF32380" w14:textId="77777777" w:rsidR="0085287B" w:rsidRPr="0085287B" w:rsidRDefault="0085287B" w:rsidP="00301BE1">
            <w:pPr>
              <w:jc w:val="both"/>
              <w:rPr>
                <w:rFonts w:ascii="Times New Roman" w:eastAsia="Calibri" w:hAnsi="Times New Roman" w:cs="Times New Roman"/>
                <w:sz w:val="24"/>
                <w:szCs w:val="24"/>
                <w:lang w:val="en-US" w:bidi="ar-SA"/>
              </w:rPr>
            </w:pPr>
            <w:r w:rsidRPr="0085287B">
              <w:rPr>
                <w:rFonts w:ascii="Times New Roman" w:eastAsia="Calibri" w:hAnsi="Times New Roman" w:cs="Times New Roman"/>
                <w:sz w:val="24"/>
                <w:szCs w:val="24"/>
                <w:lang w:val="en-US" w:bidi="ar-SA"/>
              </w:rPr>
              <w:t>48</w:t>
            </w:r>
          </w:p>
        </w:tc>
        <w:tc>
          <w:tcPr>
            <w:tcW w:w="1984" w:type="dxa"/>
            <w:tcBorders>
              <w:top w:val="single" w:sz="4" w:space="0" w:color="auto"/>
              <w:bottom w:val="single" w:sz="4" w:space="0" w:color="auto"/>
            </w:tcBorders>
          </w:tcPr>
          <w:p w14:paraId="79A5B37F" w14:textId="77777777" w:rsidR="0085287B" w:rsidRPr="0085287B" w:rsidRDefault="0085287B" w:rsidP="00301BE1">
            <w:pPr>
              <w:jc w:val="both"/>
              <w:rPr>
                <w:rFonts w:ascii="Times New Roman" w:eastAsia="Calibri" w:hAnsi="Times New Roman" w:cs="Times New Roman"/>
                <w:sz w:val="24"/>
                <w:szCs w:val="24"/>
                <w:lang w:val="en-US" w:bidi="ar-SA"/>
              </w:rPr>
            </w:pPr>
            <w:r w:rsidRPr="0085287B">
              <w:rPr>
                <w:rFonts w:ascii="Times New Roman" w:eastAsia="Calibri" w:hAnsi="Times New Roman" w:cs="Times New Roman"/>
                <w:sz w:val="24"/>
                <w:szCs w:val="24"/>
                <w:lang w:val="en-US" w:bidi="ar-SA"/>
              </w:rPr>
              <w:t>100</w:t>
            </w:r>
          </w:p>
        </w:tc>
      </w:tr>
    </w:tbl>
    <w:p w14:paraId="4BB290FB" w14:textId="77777777" w:rsidR="00BD3684" w:rsidRPr="00301BE1" w:rsidRDefault="00BD3684" w:rsidP="00301BE1">
      <w:pPr>
        <w:autoSpaceDE w:val="0"/>
        <w:autoSpaceDN w:val="0"/>
        <w:adjustRightInd w:val="0"/>
        <w:spacing w:after="0" w:line="240" w:lineRule="auto"/>
        <w:jc w:val="both"/>
        <w:rPr>
          <w:rFonts w:ascii="Times New Roman" w:hAnsi="Times New Roman" w:cs="Times New Roman"/>
          <w:sz w:val="24"/>
          <w:szCs w:val="24"/>
        </w:rPr>
      </w:pPr>
    </w:p>
    <w:p w14:paraId="7C130218" w14:textId="0C840282" w:rsidR="00AC1D4D" w:rsidRPr="00301BE1" w:rsidRDefault="00BD3684" w:rsidP="00301BE1">
      <w:pPr>
        <w:autoSpaceDE w:val="0"/>
        <w:autoSpaceDN w:val="0"/>
        <w:adjustRightInd w:val="0"/>
        <w:spacing w:after="0" w:line="480" w:lineRule="auto"/>
        <w:ind w:firstLine="709"/>
        <w:jc w:val="both"/>
        <w:rPr>
          <w:rFonts w:ascii="Times New Roman" w:eastAsia="Calibri" w:hAnsi="Times New Roman" w:cs="Times New Roman"/>
          <w:kern w:val="0"/>
          <w:sz w:val="24"/>
          <w:szCs w:val="24"/>
          <w14:ligatures w14:val="none"/>
        </w:rPr>
      </w:pPr>
      <w:r w:rsidRPr="00301BE1">
        <w:rPr>
          <w:rFonts w:ascii="Times New Roman" w:hAnsi="Times New Roman" w:cs="Times New Roman"/>
          <w:color w:val="000000"/>
          <w:sz w:val="24"/>
          <w:szCs w:val="24"/>
        </w:rPr>
        <w:t xml:space="preserve">Berdasarkan tabel 5.8 </w:t>
      </w:r>
      <w:r w:rsidR="00E42A36" w:rsidRPr="00301BE1">
        <w:rPr>
          <w:rFonts w:ascii="Times New Roman" w:hAnsi="Times New Roman" w:cs="Times New Roman"/>
          <w:color w:val="000000"/>
          <w:sz w:val="24"/>
          <w:szCs w:val="24"/>
        </w:rPr>
        <w:t xml:space="preserve">menjelaskan </w:t>
      </w:r>
      <w:r w:rsidRPr="00301BE1">
        <w:rPr>
          <w:rFonts w:ascii="Times New Roman" w:hAnsi="Times New Roman" w:cs="Times New Roman"/>
          <w:color w:val="000000"/>
          <w:sz w:val="24"/>
          <w:szCs w:val="24"/>
        </w:rPr>
        <w:t xml:space="preserve">bahwa dari 48 responden di ruang </w:t>
      </w:r>
      <w:r w:rsidRPr="00301BE1">
        <w:rPr>
          <w:rFonts w:ascii="Times New Roman" w:eastAsia="Calibri" w:hAnsi="Times New Roman" w:cs="Times New Roman"/>
          <w:bCs/>
          <w:color w:val="000000"/>
          <w:sz w:val="24"/>
          <w:szCs w:val="24"/>
        </w:rPr>
        <w:t>Rosela 2 RSUD Dr. Soetomo Surabaya</w:t>
      </w:r>
      <w:r w:rsidRPr="00301BE1">
        <w:rPr>
          <w:rFonts w:ascii="Times New Roman" w:hAnsi="Times New Roman" w:cs="Times New Roman"/>
          <w:color w:val="000000"/>
          <w:sz w:val="24"/>
          <w:szCs w:val="24"/>
        </w:rPr>
        <w:t xml:space="preserve"> sebagian besar pasien kanker kolorektal </w:t>
      </w:r>
      <w:r w:rsidR="00E42A36" w:rsidRPr="00301BE1">
        <w:rPr>
          <w:rFonts w:ascii="Times New Roman" w:hAnsi="Times New Roman" w:cs="Times New Roman"/>
          <w:color w:val="000000"/>
          <w:sz w:val="24"/>
          <w:szCs w:val="24"/>
        </w:rPr>
        <w:t>menjalani kemoterapi siklus I sebanyak 13 orang (27,1%),</w:t>
      </w:r>
      <w:r w:rsidR="005C5533" w:rsidRPr="00301BE1">
        <w:rPr>
          <w:rFonts w:ascii="Times New Roman" w:hAnsi="Times New Roman" w:cs="Times New Roman"/>
          <w:color w:val="000000"/>
          <w:sz w:val="24"/>
          <w:szCs w:val="24"/>
        </w:rPr>
        <w:t xml:space="preserve"> siklus ke IV sebanyak 11 orang (22,9%), siklus III sebanyak 8 orang (16,7%), s</w:t>
      </w:r>
      <w:r w:rsidR="00E42A36" w:rsidRPr="00301BE1">
        <w:rPr>
          <w:rFonts w:ascii="Times New Roman" w:hAnsi="Times New Roman" w:cs="Times New Roman"/>
          <w:color w:val="000000"/>
          <w:sz w:val="24"/>
          <w:szCs w:val="24"/>
        </w:rPr>
        <w:t>iklus ke</w:t>
      </w:r>
      <w:r w:rsidR="005C5533" w:rsidRPr="00301BE1">
        <w:rPr>
          <w:rFonts w:ascii="Times New Roman" w:hAnsi="Times New Roman" w:cs="Times New Roman"/>
          <w:color w:val="000000"/>
          <w:sz w:val="24"/>
          <w:szCs w:val="24"/>
        </w:rPr>
        <w:t xml:space="preserve"> </w:t>
      </w:r>
      <w:r w:rsidR="00F40356" w:rsidRPr="00301BE1">
        <w:rPr>
          <w:rFonts w:ascii="Times New Roman" w:hAnsi="Times New Roman" w:cs="Times New Roman"/>
          <w:color w:val="000000"/>
          <w:sz w:val="24"/>
          <w:szCs w:val="24"/>
        </w:rPr>
        <w:t xml:space="preserve">&gt; </w:t>
      </w:r>
      <w:r w:rsidR="005C5533" w:rsidRPr="00301BE1">
        <w:rPr>
          <w:rFonts w:ascii="Times New Roman" w:hAnsi="Times New Roman" w:cs="Times New Roman"/>
          <w:color w:val="000000"/>
          <w:sz w:val="24"/>
          <w:szCs w:val="24"/>
        </w:rPr>
        <w:t xml:space="preserve">VI sebanyak </w:t>
      </w:r>
      <w:r w:rsidR="0038361A" w:rsidRPr="0038361A">
        <w:rPr>
          <w:rFonts w:ascii="Times New Roman" w:hAnsi="Times New Roman" w:cs="Times New Roman"/>
          <w:color w:val="000000"/>
          <w:sz w:val="24"/>
          <w:szCs w:val="24"/>
        </w:rPr>
        <w:t xml:space="preserve">7 </w:t>
      </w:r>
      <w:r w:rsidR="005C5533" w:rsidRPr="00301BE1">
        <w:rPr>
          <w:rFonts w:ascii="Times New Roman" w:hAnsi="Times New Roman" w:cs="Times New Roman"/>
          <w:color w:val="000000"/>
          <w:sz w:val="24"/>
          <w:szCs w:val="24"/>
        </w:rPr>
        <w:lastRenderedPageBreak/>
        <w:t xml:space="preserve">orang (14,6%), </w:t>
      </w:r>
      <w:r w:rsidR="00E42A36" w:rsidRPr="00301BE1">
        <w:rPr>
          <w:rFonts w:ascii="Times New Roman" w:hAnsi="Times New Roman" w:cs="Times New Roman"/>
          <w:color w:val="000000"/>
          <w:sz w:val="24"/>
          <w:szCs w:val="24"/>
        </w:rPr>
        <w:t xml:space="preserve"> </w:t>
      </w:r>
      <w:r w:rsidR="005C5533" w:rsidRPr="00301BE1">
        <w:rPr>
          <w:rFonts w:ascii="Times New Roman" w:hAnsi="Times New Roman" w:cs="Times New Roman"/>
          <w:color w:val="000000"/>
          <w:sz w:val="24"/>
          <w:szCs w:val="24"/>
        </w:rPr>
        <w:t xml:space="preserve">siklus V sebanyak 6 orang (12,5%), siklus ke II </w:t>
      </w:r>
      <w:r w:rsidR="00E42A36" w:rsidRPr="00301BE1">
        <w:rPr>
          <w:rFonts w:ascii="Times New Roman" w:hAnsi="Times New Roman" w:cs="Times New Roman"/>
          <w:color w:val="000000"/>
          <w:sz w:val="24"/>
          <w:szCs w:val="24"/>
        </w:rPr>
        <w:t>sebanyak 2 orang (4,2%)</w:t>
      </w:r>
      <w:r w:rsidR="005C5533" w:rsidRPr="00301BE1">
        <w:rPr>
          <w:rFonts w:ascii="Times New Roman" w:hAnsi="Times New Roman" w:cs="Times New Roman"/>
          <w:color w:val="000000"/>
          <w:sz w:val="24"/>
          <w:szCs w:val="24"/>
        </w:rPr>
        <w:t>, siklus VI sebanyak 1 orang (2,1%).</w:t>
      </w:r>
    </w:p>
    <w:p w14:paraId="295C8D74" w14:textId="4D6B310C" w:rsidR="005C5533" w:rsidRPr="00301BE1" w:rsidRDefault="005C5533" w:rsidP="00301BE1">
      <w:pPr>
        <w:autoSpaceDE w:val="0"/>
        <w:autoSpaceDN w:val="0"/>
        <w:adjustRightInd w:val="0"/>
        <w:spacing w:after="0" w:line="240" w:lineRule="auto"/>
        <w:jc w:val="both"/>
        <w:rPr>
          <w:rFonts w:ascii="Times New Roman" w:eastAsia="Calibri" w:hAnsi="Times New Roman" w:cs="Times New Roman"/>
          <w:kern w:val="0"/>
          <w:sz w:val="24"/>
          <w:szCs w:val="24"/>
          <w:lang w:bidi="ar-SA"/>
          <w14:ligatures w14:val="none"/>
        </w:rPr>
      </w:pPr>
      <w:r w:rsidRPr="00301BE1">
        <w:rPr>
          <w:rFonts w:ascii="Times New Roman" w:eastAsia="Calibri" w:hAnsi="Times New Roman" w:cs="Times New Roman"/>
          <w:bCs/>
          <w:color w:val="000000"/>
          <w:kern w:val="0"/>
          <w:sz w:val="24"/>
          <w:szCs w:val="24"/>
          <w:lang w:bidi="ar-SA"/>
          <w14:ligatures w14:val="none"/>
        </w:rPr>
        <w:t>9.</w:t>
      </w:r>
      <w:r w:rsidRPr="00301BE1">
        <w:rPr>
          <w:rFonts w:ascii="Times New Roman" w:eastAsia="SimSun" w:hAnsi="Times New Roman" w:cs="Times New Roman"/>
          <w:kern w:val="0"/>
          <w:sz w:val="24"/>
          <w:szCs w:val="24"/>
          <w:lang w:eastAsia="zh-CN" w:bidi="ar-SA"/>
          <w14:ligatures w14:val="none"/>
        </w:rPr>
        <w:t xml:space="preserve"> </w:t>
      </w:r>
      <w:r w:rsidRPr="00301BE1">
        <w:rPr>
          <w:rFonts w:ascii="Times New Roman" w:eastAsia="SimSun" w:hAnsi="Times New Roman" w:cs="Times New Roman"/>
          <w:sz w:val="24"/>
          <w:szCs w:val="24"/>
          <w:lang w:eastAsia="zh-CN"/>
        </w:rPr>
        <w:t>Karakteristik R</w:t>
      </w:r>
      <w:r w:rsidRPr="00301BE1">
        <w:rPr>
          <w:rFonts w:ascii="Times New Roman" w:hAnsi="Times New Roman" w:cs="Times New Roman"/>
          <w:bCs/>
          <w:color w:val="000000"/>
          <w:sz w:val="24"/>
          <w:szCs w:val="24"/>
        </w:rPr>
        <w:t xml:space="preserve">esponden </w:t>
      </w:r>
      <w:r w:rsidRPr="00301BE1">
        <w:rPr>
          <w:rFonts w:ascii="Times New Roman" w:eastAsia="Calibri" w:hAnsi="Times New Roman" w:cs="Times New Roman"/>
          <w:bCs/>
          <w:color w:val="000000"/>
          <w:kern w:val="0"/>
          <w:sz w:val="24"/>
          <w:szCs w:val="24"/>
          <w:lang w:bidi="ar-SA"/>
          <w14:ligatures w14:val="none"/>
        </w:rPr>
        <w:t>Berdasarkan Stadium Penyakit</w:t>
      </w:r>
    </w:p>
    <w:p w14:paraId="772465F6" w14:textId="77777777" w:rsidR="009975D1" w:rsidRPr="00301BE1" w:rsidRDefault="009975D1" w:rsidP="00301BE1">
      <w:pPr>
        <w:autoSpaceDE w:val="0"/>
        <w:autoSpaceDN w:val="0"/>
        <w:adjustRightInd w:val="0"/>
        <w:spacing w:after="0" w:line="240" w:lineRule="auto"/>
        <w:jc w:val="both"/>
        <w:rPr>
          <w:rFonts w:ascii="Times New Roman" w:eastAsia="Calibri" w:hAnsi="Times New Roman" w:cs="Times New Roman"/>
          <w:color w:val="000000"/>
          <w:kern w:val="0"/>
          <w:sz w:val="24"/>
          <w:szCs w:val="24"/>
          <w:lang w:bidi="ar-SA"/>
          <w14:ligatures w14:val="none"/>
        </w:rPr>
      </w:pPr>
    </w:p>
    <w:p w14:paraId="041E44C0" w14:textId="31B2A77C" w:rsidR="009975D1" w:rsidRPr="00301BE1" w:rsidRDefault="009975D1" w:rsidP="006326C3">
      <w:pPr>
        <w:pStyle w:val="Keterangan"/>
        <w:keepNext/>
        <w:ind w:left="900" w:hanging="900"/>
        <w:jc w:val="both"/>
        <w:rPr>
          <w:rFonts w:ascii="Times New Roman" w:hAnsi="Times New Roman" w:cs="Times New Roman"/>
          <w:i w:val="0"/>
          <w:iCs w:val="0"/>
          <w:color w:val="0D0D0D" w:themeColor="text1" w:themeTint="F2"/>
          <w:sz w:val="24"/>
          <w:szCs w:val="24"/>
        </w:rPr>
      </w:pPr>
      <w:bookmarkStart w:id="286" w:name="_Toc159061870"/>
      <w:r w:rsidRPr="00E319D7">
        <w:rPr>
          <w:rFonts w:ascii="Times New Roman" w:hAnsi="Times New Roman" w:cs="Times New Roman"/>
          <w:b/>
          <w:bCs/>
          <w:i w:val="0"/>
          <w:iCs w:val="0"/>
          <w:color w:val="0D0D0D" w:themeColor="text1" w:themeTint="F2"/>
          <w:sz w:val="24"/>
          <w:szCs w:val="24"/>
        </w:rPr>
        <w:t>Tabel 5</w:t>
      </w:r>
      <w:r w:rsidR="00D6223E" w:rsidRPr="00E319D7">
        <w:rPr>
          <w:rFonts w:ascii="Times New Roman" w:hAnsi="Times New Roman" w:cs="Times New Roman"/>
          <w:b/>
          <w:bCs/>
          <w:i w:val="0"/>
          <w:iCs w:val="0"/>
          <w:color w:val="0D0D0D" w:themeColor="text1" w:themeTint="F2"/>
          <w:sz w:val="24"/>
          <w:szCs w:val="24"/>
        </w:rPr>
        <w:t>.</w:t>
      </w:r>
      <w:r w:rsidRPr="00E319D7">
        <w:rPr>
          <w:rFonts w:ascii="Times New Roman" w:hAnsi="Times New Roman" w:cs="Times New Roman"/>
          <w:b/>
          <w:bCs/>
          <w:i w:val="0"/>
          <w:iCs w:val="0"/>
          <w:color w:val="0D0D0D" w:themeColor="text1" w:themeTint="F2"/>
          <w:sz w:val="24"/>
          <w:szCs w:val="24"/>
        </w:rPr>
        <w:fldChar w:fldCharType="begin"/>
      </w:r>
      <w:r w:rsidRPr="00E319D7">
        <w:rPr>
          <w:rFonts w:ascii="Times New Roman" w:hAnsi="Times New Roman" w:cs="Times New Roman"/>
          <w:b/>
          <w:bCs/>
          <w:i w:val="0"/>
          <w:iCs w:val="0"/>
          <w:color w:val="0D0D0D" w:themeColor="text1" w:themeTint="F2"/>
          <w:sz w:val="24"/>
          <w:szCs w:val="24"/>
        </w:rPr>
        <w:instrText xml:space="preserve"> SEQ Tabel_5 \* ARABIC </w:instrText>
      </w:r>
      <w:r w:rsidRPr="00E319D7">
        <w:rPr>
          <w:rFonts w:ascii="Times New Roman" w:hAnsi="Times New Roman" w:cs="Times New Roman"/>
          <w:b/>
          <w:bCs/>
          <w:i w:val="0"/>
          <w:iCs w:val="0"/>
          <w:color w:val="0D0D0D" w:themeColor="text1" w:themeTint="F2"/>
          <w:sz w:val="24"/>
          <w:szCs w:val="24"/>
        </w:rPr>
        <w:fldChar w:fldCharType="separate"/>
      </w:r>
      <w:r w:rsidR="00056CA9">
        <w:rPr>
          <w:rFonts w:ascii="Times New Roman" w:hAnsi="Times New Roman" w:cs="Times New Roman"/>
          <w:b/>
          <w:bCs/>
          <w:i w:val="0"/>
          <w:iCs w:val="0"/>
          <w:noProof/>
          <w:color w:val="0D0D0D" w:themeColor="text1" w:themeTint="F2"/>
          <w:sz w:val="24"/>
          <w:szCs w:val="24"/>
        </w:rPr>
        <w:t>9</w:t>
      </w:r>
      <w:r w:rsidRPr="00E319D7">
        <w:rPr>
          <w:rFonts w:ascii="Times New Roman" w:hAnsi="Times New Roman" w:cs="Times New Roman"/>
          <w:b/>
          <w:bCs/>
          <w:i w:val="0"/>
          <w:iCs w:val="0"/>
          <w:color w:val="0D0D0D" w:themeColor="text1" w:themeTint="F2"/>
          <w:sz w:val="24"/>
          <w:szCs w:val="24"/>
        </w:rPr>
        <w:fldChar w:fldCharType="end"/>
      </w:r>
      <w:r w:rsidR="00D6223E">
        <w:rPr>
          <w:rFonts w:ascii="Times New Roman" w:hAnsi="Times New Roman" w:cs="Times New Roman"/>
          <w:i w:val="0"/>
          <w:iCs w:val="0"/>
          <w:color w:val="0D0D0D" w:themeColor="text1" w:themeTint="F2"/>
          <w:sz w:val="24"/>
          <w:szCs w:val="24"/>
        </w:rPr>
        <w:t xml:space="preserve"> </w:t>
      </w:r>
      <w:r w:rsidRPr="00301BE1">
        <w:rPr>
          <w:rFonts w:ascii="Times New Roman" w:hAnsi="Times New Roman" w:cs="Times New Roman"/>
          <w:i w:val="0"/>
          <w:iCs w:val="0"/>
          <w:color w:val="0D0D0D" w:themeColor="text1" w:themeTint="F2"/>
          <w:sz w:val="24"/>
          <w:szCs w:val="24"/>
        </w:rPr>
        <w:t xml:space="preserve">Karakteristik Responden Berdasarkan Stadium Penyakit Di Ruang </w:t>
      </w:r>
      <w:r w:rsidR="00326FC8">
        <w:rPr>
          <w:rFonts w:ascii="Times New Roman" w:hAnsi="Times New Roman" w:cs="Times New Roman"/>
          <w:i w:val="0"/>
          <w:iCs w:val="0"/>
          <w:color w:val="0D0D0D" w:themeColor="text1" w:themeTint="F2"/>
          <w:sz w:val="24"/>
          <w:szCs w:val="24"/>
        </w:rPr>
        <w:t xml:space="preserve"> </w:t>
      </w:r>
      <w:r w:rsidRPr="00301BE1">
        <w:rPr>
          <w:rFonts w:ascii="Times New Roman" w:hAnsi="Times New Roman" w:cs="Times New Roman"/>
          <w:i w:val="0"/>
          <w:iCs w:val="0"/>
          <w:color w:val="0D0D0D" w:themeColor="text1" w:themeTint="F2"/>
          <w:sz w:val="24"/>
          <w:szCs w:val="24"/>
        </w:rPr>
        <w:t>Rosela 2 RSUD.Dr.Soetomo Surabaya Pada Tanggal 15 Januari - 9 Februari 2024</w:t>
      </w:r>
      <w:bookmarkEnd w:id="286"/>
    </w:p>
    <w:tbl>
      <w:tblPr>
        <w:tblStyle w:val="KisiTabel17"/>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
        <w:gridCol w:w="3212"/>
        <w:gridCol w:w="2205"/>
        <w:gridCol w:w="1889"/>
      </w:tblGrid>
      <w:tr w:rsidR="0085287B" w:rsidRPr="0085287B" w14:paraId="681240B5" w14:textId="77777777" w:rsidTr="0038361A">
        <w:trPr>
          <w:trHeight w:val="314"/>
        </w:trPr>
        <w:tc>
          <w:tcPr>
            <w:tcW w:w="649" w:type="dxa"/>
            <w:tcBorders>
              <w:top w:val="single" w:sz="2" w:space="0" w:color="auto"/>
              <w:bottom w:val="single" w:sz="2" w:space="0" w:color="auto"/>
            </w:tcBorders>
          </w:tcPr>
          <w:p w14:paraId="583205F8" w14:textId="77777777" w:rsidR="0085287B" w:rsidRPr="0085287B" w:rsidRDefault="0085287B" w:rsidP="00301BE1">
            <w:pPr>
              <w:jc w:val="both"/>
              <w:rPr>
                <w:rFonts w:ascii="Times New Roman" w:eastAsia="Calibri" w:hAnsi="Times New Roman" w:cs="Times New Roman"/>
                <w:sz w:val="24"/>
                <w:szCs w:val="24"/>
                <w:lang w:val="en-US" w:bidi="ar-SA"/>
              </w:rPr>
            </w:pPr>
            <w:r w:rsidRPr="0085287B">
              <w:rPr>
                <w:rFonts w:ascii="Times New Roman" w:eastAsia="Calibri" w:hAnsi="Times New Roman" w:cs="Times New Roman"/>
                <w:sz w:val="24"/>
                <w:szCs w:val="24"/>
                <w:lang w:val="en-US" w:bidi="ar-SA"/>
              </w:rPr>
              <w:t>No</w:t>
            </w:r>
          </w:p>
        </w:tc>
        <w:tc>
          <w:tcPr>
            <w:tcW w:w="3491" w:type="dxa"/>
            <w:tcBorders>
              <w:top w:val="single" w:sz="2" w:space="0" w:color="auto"/>
              <w:bottom w:val="single" w:sz="2" w:space="0" w:color="auto"/>
            </w:tcBorders>
          </w:tcPr>
          <w:p w14:paraId="121BD0AA" w14:textId="77777777" w:rsidR="0085287B" w:rsidRPr="0085287B" w:rsidRDefault="0085287B" w:rsidP="00301BE1">
            <w:pPr>
              <w:jc w:val="both"/>
              <w:rPr>
                <w:rFonts w:ascii="Times New Roman" w:eastAsia="Calibri" w:hAnsi="Times New Roman" w:cs="Times New Roman"/>
                <w:sz w:val="24"/>
                <w:szCs w:val="24"/>
                <w:lang w:val="en-US" w:bidi="ar-SA"/>
              </w:rPr>
            </w:pPr>
            <w:r w:rsidRPr="0085287B">
              <w:rPr>
                <w:rFonts w:ascii="Times New Roman" w:eastAsia="Calibri" w:hAnsi="Times New Roman" w:cs="Times New Roman"/>
                <w:sz w:val="24"/>
                <w:szCs w:val="24"/>
                <w:lang w:val="en-US" w:bidi="ar-SA"/>
              </w:rPr>
              <w:t>Stadium penyakit</w:t>
            </w:r>
          </w:p>
        </w:tc>
        <w:tc>
          <w:tcPr>
            <w:tcW w:w="2341" w:type="dxa"/>
            <w:tcBorders>
              <w:top w:val="single" w:sz="2" w:space="0" w:color="auto"/>
              <w:bottom w:val="single" w:sz="2" w:space="0" w:color="auto"/>
            </w:tcBorders>
          </w:tcPr>
          <w:p w14:paraId="5020CDDE" w14:textId="3B513053" w:rsidR="0085287B" w:rsidRPr="0085287B" w:rsidRDefault="0085287B" w:rsidP="00301BE1">
            <w:pPr>
              <w:jc w:val="both"/>
              <w:rPr>
                <w:rFonts w:ascii="Times New Roman" w:eastAsia="Calibri" w:hAnsi="Times New Roman" w:cs="Times New Roman"/>
                <w:sz w:val="24"/>
                <w:szCs w:val="24"/>
                <w:lang w:val="en-US" w:bidi="ar-SA"/>
              </w:rPr>
            </w:pPr>
            <w:r w:rsidRPr="0085287B">
              <w:rPr>
                <w:rFonts w:ascii="Times New Roman" w:eastAsia="Calibri" w:hAnsi="Times New Roman" w:cs="Times New Roman"/>
                <w:sz w:val="24"/>
                <w:szCs w:val="24"/>
                <w:lang w:val="en-US" w:bidi="ar-SA"/>
              </w:rPr>
              <w:t>F</w:t>
            </w:r>
            <w:r w:rsidR="009975D1" w:rsidRPr="00301BE1">
              <w:rPr>
                <w:rFonts w:ascii="Times New Roman" w:eastAsia="Calibri" w:hAnsi="Times New Roman" w:cs="Times New Roman"/>
                <w:sz w:val="24"/>
                <w:szCs w:val="24"/>
                <w:lang w:val="en-US" w:bidi="ar-SA"/>
              </w:rPr>
              <w:t>rekuensi</w:t>
            </w:r>
          </w:p>
        </w:tc>
        <w:tc>
          <w:tcPr>
            <w:tcW w:w="1980" w:type="dxa"/>
            <w:tcBorders>
              <w:top w:val="single" w:sz="2" w:space="0" w:color="auto"/>
              <w:bottom w:val="single" w:sz="2" w:space="0" w:color="auto"/>
            </w:tcBorders>
          </w:tcPr>
          <w:p w14:paraId="15869BC3" w14:textId="00617C2F" w:rsidR="0085287B" w:rsidRPr="0085287B" w:rsidRDefault="009975D1" w:rsidP="00301BE1">
            <w:pPr>
              <w:jc w:val="both"/>
              <w:rPr>
                <w:rFonts w:ascii="Times New Roman" w:eastAsia="Calibri" w:hAnsi="Times New Roman" w:cs="Times New Roman"/>
                <w:sz w:val="24"/>
                <w:szCs w:val="24"/>
                <w:lang w:val="en-US" w:bidi="ar-SA"/>
              </w:rPr>
            </w:pPr>
            <w:r w:rsidRPr="00301BE1">
              <w:rPr>
                <w:rFonts w:ascii="Times New Roman" w:eastAsia="Calibri" w:hAnsi="Times New Roman" w:cs="Times New Roman"/>
                <w:sz w:val="24"/>
                <w:szCs w:val="24"/>
                <w:lang w:val="en-US" w:bidi="ar-SA"/>
              </w:rPr>
              <w:t>P</w:t>
            </w:r>
            <w:r w:rsidR="0038361A">
              <w:rPr>
                <w:rFonts w:ascii="Times New Roman" w:eastAsia="Calibri" w:hAnsi="Times New Roman" w:cs="Times New Roman"/>
                <w:sz w:val="24"/>
                <w:szCs w:val="24"/>
                <w:lang w:val="en-US" w:bidi="ar-SA"/>
              </w:rPr>
              <w:t>e</w:t>
            </w:r>
            <w:r w:rsidRPr="00301BE1">
              <w:rPr>
                <w:rFonts w:ascii="Times New Roman" w:eastAsia="Calibri" w:hAnsi="Times New Roman" w:cs="Times New Roman"/>
                <w:sz w:val="24"/>
                <w:szCs w:val="24"/>
                <w:lang w:val="en-US" w:bidi="ar-SA"/>
              </w:rPr>
              <w:t>rsentas</w:t>
            </w:r>
            <w:r w:rsidR="0038361A">
              <w:rPr>
                <w:rFonts w:ascii="Times New Roman" w:eastAsia="Calibri" w:hAnsi="Times New Roman" w:cs="Times New Roman"/>
                <w:sz w:val="24"/>
                <w:szCs w:val="24"/>
                <w:lang w:val="en-US" w:bidi="ar-SA"/>
              </w:rPr>
              <w:t>i (</w:t>
            </w:r>
            <w:r w:rsidR="0085287B" w:rsidRPr="0085287B">
              <w:rPr>
                <w:rFonts w:ascii="Times New Roman" w:eastAsia="Calibri" w:hAnsi="Times New Roman" w:cs="Times New Roman"/>
                <w:sz w:val="24"/>
                <w:szCs w:val="24"/>
                <w:lang w:val="en-US" w:bidi="ar-SA"/>
              </w:rPr>
              <w:t>%</w:t>
            </w:r>
            <w:r w:rsidR="0038361A">
              <w:rPr>
                <w:rFonts w:ascii="Times New Roman" w:eastAsia="Calibri" w:hAnsi="Times New Roman" w:cs="Times New Roman"/>
                <w:sz w:val="24"/>
                <w:szCs w:val="24"/>
                <w:lang w:val="en-US" w:bidi="ar-SA"/>
              </w:rPr>
              <w:t>)</w:t>
            </w:r>
          </w:p>
        </w:tc>
      </w:tr>
      <w:tr w:rsidR="0038361A" w:rsidRPr="0085287B" w14:paraId="319494F7" w14:textId="77777777" w:rsidTr="0038361A">
        <w:trPr>
          <w:trHeight w:val="314"/>
        </w:trPr>
        <w:tc>
          <w:tcPr>
            <w:tcW w:w="649" w:type="dxa"/>
            <w:tcBorders>
              <w:top w:val="single" w:sz="2" w:space="0" w:color="auto"/>
            </w:tcBorders>
          </w:tcPr>
          <w:p w14:paraId="350E595D" w14:textId="4584638F" w:rsidR="0038361A" w:rsidRPr="0085287B" w:rsidRDefault="0038361A" w:rsidP="00301BE1">
            <w:pPr>
              <w:jc w:val="both"/>
              <w:rPr>
                <w:rFonts w:ascii="Times New Roman" w:eastAsia="Calibri" w:hAnsi="Times New Roman" w:cs="Times New Roman"/>
                <w:sz w:val="24"/>
                <w:szCs w:val="24"/>
                <w:lang w:val="en-US" w:bidi="ar-SA"/>
              </w:rPr>
            </w:pPr>
            <w:r>
              <w:rPr>
                <w:rFonts w:ascii="Times New Roman" w:eastAsia="Calibri" w:hAnsi="Times New Roman" w:cs="Times New Roman"/>
                <w:sz w:val="24"/>
                <w:szCs w:val="24"/>
                <w:lang w:val="en-US" w:bidi="ar-SA"/>
              </w:rPr>
              <w:t>1.</w:t>
            </w:r>
          </w:p>
        </w:tc>
        <w:tc>
          <w:tcPr>
            <w:tcW w:w="3491" w:type="dxa"/>
            <w:tcBorders>
              <w:top w:val="single" w:sz="2" w:space="0" w:color="auto"/>
            </w:tcBorders>
          </w:tcPr>
          <w:p w14:paraId="0287047A" w14:textId="3C1633AA" w:rsidR="0038361A" w:rsidRPr="0085287B" w:rsidRDefault="0038361A" w:rsidP="00301BE1">
            <w:pPr>
              <w:jc w:val="both"/>
              <w:rPr>
                <w:rFonts w:ascii="Times New Roman" w:eastAsia="Calibri" w:hAnsi="Times New Roman" w:cs="Times New Roman"/>
                <w:sz w:val="24"/>
                <w:szCs w:val="24"/>
                <w:lang w:val="en-US" w:bidi="ar-SA"/>
              </w:rPr>
            </w:pPr>
            <w:r>
              <w:rPr>
                <w:rFonts w:ascii="Times New Roman" w:eastAsia="Calibri" w:hAnsi="Times New Roman" w:cs="Times New Roman"/>
                <w:sz w:val="24"/>
                <w:szCs w:val="24"/>
                <w:lang w:val="en-US" w:bidi="ar-SA"/>
              </w:rPr>
              <w:t>Stadium I</w:t>
            </w:r>
          </w:p>
        </w:tc>
        <w:tc>
          <w:tcPr>
            <w:tcW w:w="2341" w:type="dxa"/>
            <w:tcBorders>
              <w:top w:val="single" w:sz="2" w:space="0" w:color="auto"/>
            </w:tcBorders>
          </w:tcPr>
          <w:p w14:paraId="10C37EEF" w14:textId="3AC8C851" w:rsidR="0038361A" w:rsidRPr="0085287B" w:rsidRDefault="0038361A" w:rsidP="00301BE1">
            <w:pPr>
              <w:jc w:val="both"/>
              <w:rPr>
                <w:rFonts w:ascii="Times New Roman" w:eastAsia="Calibri" w:hAnsi="Times New Roman" w:cs="Times New Roman"/>
                <w:sz w:val="24"/>
                <w:szCs w:val="24"/>
                <w:lang w:val="en-US" w:bidi="ar-SA"/>
              </w:rPr>
            </w:pPr>
            <w:r>
              <w:rPr>
                <w:rFonts w:ascii="Times New Roman" w:eastAsia="Calibri" w:hAnsi="Times New Roman" w:cs="Times New Roman"/>
                <w:sz w:val="24"/>
                <w:szCs w:val="24"/>
                <w:lang w:val="en-US" w:bidi="ar-SA"/>
              </w:rPr>
              <w:t>0</w:t>
            </w:r>
          </w:p>
        </w:tc>
        <w:tc>
          <w:tcPr>
            <w:tcW w:w="1980" w:type="dxa"/>
            <w:tcBorders>
              <w:top w:val="single" w:sz="2" w:space="0" w:color="auto"/>
            </w:tcBorders>
          </w:tcPr>
          <w:p w14:paraId="36E95CA9" w14:textId="2EFD2690" w:rsidR="0038361A" w:rsidRPr="00301BE1" w:rsidRDefault="0038361A" w:rsidP="00301BE1">
            <w:pPr>
              <w:jc w:val="both"/>
              <w:rPr>
                <w:rFonts w:ascii="Times New Roman" w:eastAsia="Calibri" w:hAnsi="Times New Roman" w:cs="Times New Roman"/>
                <w:sz w:val="24"/>
                <w:szCs w:val="24"/>
                <w:lang w:val="en-US" w:bidi="ar-SA"/>
              </w:rPr>
            </w:pPr>
            <w:r>
              <w:rPr>
                <w:rFonts w:ascii="Times New Roman" w:eastAsia="Calibri" w:hAnsi="Times New Roman" w:cs="Times New Roman"/>
                <w:sz w:val="24"/>
                <w:szCs w:val="24"/>
                <w:lang w:val="en-US" w:bidi="ar-SA"/>
              </w:rPr>
              <w:t xml:space="preserve"> 0</w:t>
            </w:r>
          </w:p>
        </w:tc>
      </w:tr>
      <w:tr w:rsidR="0038361A" w:rsidRPr="0085287B" w14:paraId="52BC4B6F" w14:textId="77777777" w:rsidTr="0038361A">
        <w:trPr>
          <w:trHeight w:val="314"/>
        </w:trPr>
        <w:tc>
          <w:tcPr>
            <w:tcW w:w="649" w:type="dxa"/>
          </w:tcPr>
          <w:p w14:paraId="22AFDE25" w14:textId="0254E064" w:rsidR="0038361A" w:rsidRPr="0085287B" w:rsidRDefault="0038361A" w:rsidP="00301BE1">
            <w:pPr>
              <w:jc w:val="both"/>
              <w:rPr>
                <w:rFonts w:ascii="Times New Roman" w:eastAsia="Calibri" w:hAnsi="Times New Roman" w:cs="Times New Roman"/>
                <w:sz w:val="24"/>
                <w:szCs w:val="24"/>
                <w:lang w:val="en-US" w:bidi="ar-SA"/>
              </w:rPr>
            </w:pPr>
            <w:r>
              <w:rPr>
                <w:rFonts w:ascii="Times New Roman" w:eastAsia="Calibri" w:hAnsi="Times New Roman" w:cs="Times New Roman"/>
                <w:sz w:val="24"/>
                <w:szCs w:val="24"/>
                <w:lang w:val="en-US" w:bidi="ar-SA"/>
              </w:rPr>
              <w:t>2.</w:t>
            </w:r>
          </w:p>
        </w:tc>
        <w:tc>
          <w:tcPr>
            <w:tcW w:w="3491" w:type="dxa"/>
          </w:tcPr>
          <w:p w14:paraId="4FE9F660" w14:textId="7A49B237" w:rsidR="0038361A" w:rsidRPr="0085287B" w:rsidRDefault="0038361A" w:rsidP="00301BE1">
            <w:pPr>
              <w:jc w:val="both"/>
              <w:rPr>
                <w:rFonts w:ascii="Times New Roman" w:eastAsia="Calibri" w:hAnsi="Times New Roman" w:cs="Times New Roman"/>
                <w:sz w:val="24"/>
                <w:szCs w:val="24"/>
                <w:lang w:val="en-US" w:bidi="ar-SA"/>
              </w:rPr>
            </w:pPr>
            <w:r>
              <w:rPr>
                <w:rFonts w:ascii="Times New Roman" w:eastAsia="Calibri" w:hAnsi="Times New Roman" w:cs="Times New Roman"/>
                <w:sz w:val="24"/>
                <w:szCs w:val="24"/>
                <w:lang w:val="en-US" w:bidi="ar-SA"/>
              </w:rPr>
              <w:t>Stadium II</w:t>
            </w:r>
          </w:p>
        </w:tc>
        <w:tc>
          <w:tcPr>
            <w:tcW w:w="2341" w:type="dxa"/>
          </w:tcPr>
          <w:p w14:paraId="5D9D9EE9" w14:textId="7846E21C" w:rsidR="0038361A" w:rsidRPr="0085287B" w:rsidRDefault="0038361A" w:rsidP="00301BE1">
            <w:pPr>
              <w:jc w:val="both"/>
              <w:rPr>
                <w:rFonts w:ascii="Times New Roman" w:eastAsia="Calibri" w:hAnsi="Times New Roman" w:cs="Times New Roman"/>
                <w:sz w:val="24"/>
                <w:szCs w:val="24"/>
                <w:lang w:val="en-US" w:bidi="ar-SA"/>
              </w:rPr>
            </w:pPr>
            <w:r>
              <w:rPr>
                <w:rFonts w:ascii="Times New Roman" w:eastAsia="Calibri" w:hAnsi="Times New Roman" w:cs="Times New Roman"/>
                <w:sz w:val="24"/>
                <w:szCs w:val="24"/>
                <w:lang w:val="en-US" w:bidi="ar-SA"/>
              </w:rPr>
              <w:t>0</w:t>
            </w:r>
          </w:p>
        </w:tc>
        <w:tc>
          <w:tcPr>
            <w:tcW w:w="1980" w:type="dxa"/>
          </w:tcPr>
          <w:p w14:paraId="02E628EA" w14:textId="40BD3901" w:rsidR="0038361A" w:rsidRPr="00301BE1" w:rsidRDefault="0038361A" w:rsidP="00301BE1">
            <w:pPr>
              <w:jc w:val="both"/>
              <w:rPr>
                <w:rFonts w:ascii="Times New Roman" w:eastAsia="Calibri" w:hAnsi="Times New Roman" w:cs="Times New Roman"/>
                <w:sz w:val="24"/>
                <w:szCs w:val="24"/>
                <w:lang w:val="en-US" w:bidi="ar-SA"/>
              </w:rPr>
            </w:pPr>
            <w:r>
              <w:rPr>
                <w:rFonts w:ascii="Times New Roman" w:eastAsia="Calibri" w:hAnsi="Times New Roman" w:cs="Times New Roman"/>
                <w:sz w:val="24"/>
                <w:szCs w:val="24"/>
                <w:lang w:val="en-US" w:bidi="ar-SA"/>
              </w:rPr>
              <w:t xml:space="preserve"> 0</w:t>
            </w:r>
          </w:p>
        </w:tc>
      </w:tr>
      <w:tr w:rsidR="0085287B" w:rsidRPr="0085287B" w14:paraId="589D2C41" w14:textId="77777777" w:rsidTr="0038361A">
        <w:trPr>
          <w:trHeight w:val="303"/>
        </w:trPr>
        <w:tc>
          <w:tcPr>
            <w:tcW w:w="649" w:type="dxa"/>
          </w:tcPr>
          <w:p w14:paraId="1F495ACA" w14:textId="3AFDAB7A" w:rsidR="0085287B" w:rsidRPr="0085287B" w:rsidRDefault="0038361A" w:rsidP="00301BE1">
            <w:pPr>
              <w:jc w:val="both"/>
              <w:rPr>
                <w:rFonts w:ascii="Times New Roman" w:eastAsia="Calibri" w:hAnsi="Times New Roman" w:cs="Times New Roman"/>
                <w:sz w:val="24"/>
                <w:szCs w:val="24"/>
                <w:lang w:val="en-US" w:bidi="ar-SA"/>
              </w:rPr>
            </w:pPr>
            <w:r>
              <w:rPr>
                <w:rFonts w:ascii="Times New Roman" w:eastAsia="Calibri" w:hAnsi="Times New Roman" w:cs="Times New Roman"/>
                <w:sz w:val="24"/>
                <w:szCs w:val="24"/>
                <w:lang w:val="en-US" w:bidi="ar-SA"/>
              </w:rPr>
              <w:t>3.</w:t>
            </w:r>
          </w:p>
        </w:tc>
        <w:tc>
          <w:tcPr>
            <w:tcW w:w="3491" w:type="dxa"/>
          </w:tcPr>
          <w:p w14:paraId="5C2CB499" w14:textId="77777777" w:rsidR="0085287B" w:rsidRPr="0085287B" w:rsidRDefault="0085287B" w:rsidP="0038361A">
            <w:pPr>
              <w:autoSpaceDE w:val="0"/>
              <w:autoSpaceDN w:val="0"/>
              <w:adjustRightInd w:val="0"/>
              <w:ind w:right="60"/>
              <w:jc w:val="both"/>
              <w:rPr>
                <w:rFonts w:ascii="Times New Roman" w:eastAsia="Calibri" w:hAnsi="Times New Roman" w:cs="Times New Roman"/>
                <w:color w:val="000000"/>
                <w:sz w:val="24"/>
                <w:szCs w:val="24"/>
                <w:lang w:val="en-US" w:bidi="ar-SA"/>
              </w:rPr>
            </w:pPr>
            <w:r w:rsidRPr="0085287B">
              <w:rPr>
                <w:rFonts w:ascii="Times New Roman" w:eastAsia="Calibri" w:hAnsi="Times New Roman" w:cs="Times New Roman"/>
                <w:color w:val="000000"/>
                <w:sz w:val="24"/>
                <w:szCs w:val="24"/>
                <w:lang w:val="en-US" w:bidi="ar-SA"/>
              </w:rPr>
              <w:t>Stadium III</w:t>
            </w:r>
          </w:p>
        </w:tc>
        <w:tc>
          <w:tcPr>
            <w:tcW w:w="2341" w:type="dxa"/>
            <w:vAlign w:val="center"/>
          </w:tcPr>
          <w:p w14:paraId="3A193AC8" w14:textId="77777777" w:rsidR="0085287B" w:rsidRPr="0085287B" w:rsidRDefault="0085287B" w:rsidP="0038361A">
            <w:pPr>
              <w:autoSpaceDE w:val="0"/>
              <w:autoSpaceDN w:val="0"/>
              <w:adjustRightInd w:val="0"/>
              <w:ind w:right="60"/>
              <w:jc w:val="both"/>
              <w:rPr>
                <w:rFonts w:ascii="Times New Roman" w:eastAsia="Calibri" w:hAnsi="Times New Roman" w:cs="Times New Roman"/>
                <w:color w:val="000000"/>
                <w:sz w:val="24"/>
                <w:szCs w:val="24"/>
                <w:lang w:val="en-US" w:bidi="ar-SA"/>
              </w:rPr>
            </w:pPr>
            <w:r w:rsidRPr="0085287B">
              <w:rPr>
                <w:rFonts w:ascii="Times New Roman" w:eastAsia="Calibri" w:hAnsi="Times New Roman" w:cs="Times New Roman"/>
                <w:color w:val="000000"/>
                <w:sz w:val="24"/>
                <w:szCs w:val="24"/>
                <w:lang w:val="en-US" w:bidi="ar-SA"/>
              </w:rPr>
              <w:t>3</w:t>
            </w:r>
          </w:p>
        </w:tc>
        <w:tc>
          <w:tcPr>
            <w:tcW w:w="1980" w:type="dxa"/>
            <w:vAlign w:val="center"/>
          </w:tcPr>
          <w:p w14:paraId="74F0E564" w14:textId="77777777" w:rsidR="0085287B" w:rsidRPr="0085287B" w:rsidRDefault="0085287B"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85287B">
              <w:rPr>
                <w:rFonts w:ascii="Times New Roman" w:eastAsia="Calibri" w:hAnsi="Times New Roman" w:cs="Times New Roman"/>
                <w:color w:val="000000"/>
                <w:sz w:val="24"/>
                <w:szCs w:val="24"/>
                <w:lang w:val="en-US" w:bidi="ar-SA"/>
              </w:rPr>
              <w:t>6,3</w:t>
            </w:r>
          </w:p>
        </w:tc>
      </w:tr>
      <w:tr w:rsidR="0085287B" w:rsidRPr="0085287B" w14:paraId="0D36393E" w14:textId="77777777" w:rsidTr="009975D1">
        <w:trPr>
          <w:trHeight w:val="314"/>
        </w:trPr>
        <w:tc>
          <w:tcPr>
            <w:tcW w:w="649" w:type="dxa"/>
            <w:tcBorders>
              <w:bottom w:val="single" w:sz="4" w:space="0" w:color="auto"/>
            </w:tcBorders>
          </w:tcPr>
          <w:p w14:paraId="20B7AE6E" w14:textId="24C83099" w:rsidR="0085287B" w:rsidRPr="0085287B" w:rsidRDefault="0038361A" w:rsidP="00301BE1">
            <w:pPr>
              <w:jc w:val="both"/>
              <w:rPr>
                <w:rFonts w:ascii="Times New Roman" w:eastAsia="Calibri" w:hAnsi="Times New Roman" w:cs="Times New Roman"/>
                <w:sz w:val="24"/>
                <w:szCs w:val="24"/>
                <w:lang w:val="en-US" w:bidi="ar-SA"/>
              </w:rPr>
            </w:pPr>
            <w:r>
              <w:rPr>
                <w:rFonts w:ascii="Times New Roman" w:eastAsia="Calibri" w:hAnsi="Times New Roman" w:cs="Times New Roman"/>
                <w:sz w:val="24"/>
                <w:szCs w:val="24"/>
                <w:lang w:val="en-US" w:bidi="ar-SA"/>
              </w:rPr>
              <w:t>4.</w:t>
            </w:r>
          </w:p>
        </w:tc>
        <w:tc>
          <w:tcPr>
            <w:tcW w:w="3491" w:type="dxa"/>
            <w:tcBorders>
              <w:bottom w:val="single" w:sz="4" w:space="0" w:color="auto"/>
            </w:tcBorders>
          </w:tcPr>
          <w:p w14:paraId="41AB6C41" w14:textId="77777777" w:rsidR="0085287B" w:rsidRPr="0085287B" w:rsidRDefault="0085287B" w:rsidP="0038361A">
            <w:pPr>
              <w:autoSpaceDE w:val="0"/>
              <w:autoSpaceDN w:val="0"/>
              <w:adjustRightInd w:val="0"/>
              <w:ind w:right="60"/>
              <w:jc w:val="both"/>
              <w:rPr>
                <w:rFonts w:ascii="Times New Roman" w:eastAsia="Calibri" w:hAnsi="Times New Roman" w:cs="Times New Roman"/>
                <w:color w:val="000000"/>
                <w:sz w:val="24"/>
                <w:szCs w:val="24"/>
                <w:lang w:val="en-US" w:bidi="ar-SA"/>
              </w:rPr>
            </w:pPr>
            <w:r w:rsidRPr="0085287B">
              <w:rPr>
                <w:rFonts w:ascii="Times New Roman" w:eastAsia="Calibri" w:hAnsi="Times New Roman" w:cs="Times New Roman"/>
                <w:color w:val="000000"/>
                <w:sz w:val="24"/>
                <w:szCs w:val="24"/>
                <w:lang w:val="en-US" w:bidi="ar-SA"/>
              </w:rPr>
              <w:t>Stadium IV</w:t>
            </w:r>
          </w:p>
        </w:tc>
        <w:tc>
          <w:tcPr>
            <w:tcW w:w="2341" w:type="dxa"/>
            <w:tcBorders>
              <w:bottom w:val="single" w:sz="4" w:space="0" w:color="auto"/>
            </w:tcBorders>
            <w:vAlign w:val="center"/>
          </w:tcPr>
          <w:p w14:paraId="6864DF97" w14:textId="77777777" w:rsidR="0085287B" w:rsidRPr="0085287B" w:rsidRDefault="0085287B" w:rsidP="0038361A">
            <w:pPr>
              <w:autoSpaceDE w:val="0"/>
              <w:autoSpaceDN w:val="0"/>
              <w:adjustRightInd w:val="0"/>
              <w:ind w:right="60"/>
              <w:jc w:val="both"/>
              <w:rPr>
                <w:rFonts w:ascii="Times New Roman" w:eastAsia="Calibri" w:hAnsi="Times New Roman" w:cs="Times New Roman"/>
                <w:color w:val="000000"/>
                <w:sz w:val="24"/>
                <w:szCs w:val="24"/>
                <w:lang w:val="en-US" w:bidi="ar-SA"/>
              </w:rPr>
            </w:pPr>
            <w:r w:rsidRPr="0085287B">
              <w:rPr>
                <w:rFonts w:ascii="Times New Roman" w:eastAsia="Calibri" w:hAnsi="Times New Roman" w:cs="Times New Roman"/>
                <w:color w:val="000000"/>
                <w:sz w:val="24"/>
                <w:szCs w:val="24"/>
                <w:lang w:val="en-US" w:bidi="ar-SA"/>
              </w:rPr>
              <w:t>45</w:t>
            </w:r>
          </w:p>
        </w:tc>
        <w:tc>
          <w:tcPr>
            <w:tcW w:w="1980" w:type="dxa"/>
            <w:tcBorders>
              <w:bottom w:val="single" w:sz="4" w:space="0" w:color="auto"/>
            </w:tcBorders>
            <w:vAlign w:val="center"/>
          </w:tcPr>
          <w:p w14:paraId="00E285DE" w14:textId="77777777" w:rsidR="0085287B" w:rsidRPr="0085287B" w:rsidRDefault="0085287B"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85287B">
              <w:rPr>
                <w:rFonts w:ascii="Times New Roman" w:eastAsia="Calibri" w:hAnsi="Times New Roman" w:cs="Times New Roman"/>
                <w:color w:val="000000"/>
                <w:sz w:val="24"/>
                <w:szCs w:val="24"/>
                <w:lang w:val="en-US" w:bidi="ar-SA"/>
              </w:rPr>
              <w:t>93,8</w:t>
            </w:r>
          </w:p>
        </w:tc>
      </w:tr>
      <w:tr w:rsidR="0085287B" w:rsidRPr="0085287B" w14:paraId="171C559F" w14:textId="77777777" w:rsidTr="009975D1">
        <w:trPr>
          <w:trHeight w:val="303"/>
        </w:trPr>
        <w:tc>
          <w:tcPr>
            <w:tcW w:w="4140" w:type="dxa"/>
            <w:gridSpan w:val="2"/>
            <w:tcBorders>
              <w:top w:val="single" w:sz="4" w:space="0" w:color="auto"/>
              <w:bottom w:val="single" w:sz="4" w:space="0" w:color="auto"/>
            </w:tcBorders>
          </w:tcPr>
          <w:p w14:paraId="743EBDB6" w14:textId="7ABC6820" w:rsidR="0085287B" w:rsidRPr="0085287B" w:rsidRDefault="001D2E9F" w:rsidP="00301BE1">
            <w:pPr>
              <w:jc w:val="both"/>
              <w:rPr>
                <w:rFonts w:ascii="Times New Roman" w:eastAsia="Calibri" w:hAnsi="Times New Roman" w:cs="Times New Roman"/>
                <w:sz w:val="24"/>
                <w:szCs w:val="24"/>
                <w:lang w:val="en-US" w:bidi="ar-SA"/>
              </w:rPr>
            </w:pPr>
            <w:r>
              <w:rPr>
                <w:rFonts w:ascii="Times New Roman" w:eastAsia="Calibri" w:hAnsi="Times New Roman" w:cs="Times New Roman"/>
                <w:sz w:val="24"/>
                <w:szCs w:val="24"/>
                <w:lang w:val="en-US" w:bidi="ar-SA"/>
              </w:rPr>
              <w:t>Total</w:t>
            </w:r>
          </w:p>
        </w:tc>
        <w:tc>
          <w:tcPr>
            <w:tcW w:w="2341" w:type="dxa"/>
            <w:tcBorders>
              <w:top w:val="single" w:sz="4" w:space="0" w:color="auto"/>
              <w:bottom w:val="single" w:sz="4" w:space="0" w:color="auto"/>
            </w:tcBorders>
          </w:tcPr>
          <w:p w14:paraId="2600F1AF" w14:textId="77777777" w:rsidR="0085287B" w:rsidRPr="0085287B" w:rsidRDefault="0085287B" w:rsidP="00301BE1">
            <w:pPr>
              <w:jc w:val="both"/>
              <w:rPr>
                <w:rFonts w:ascii="Times New Roman" w:eastAsia="Calibri" w:hAnsi="Times New Roman" w:cs="Times New Roman"/>
                <w:sz w:val="24"/>
                <w:szCs w:val="24"/>
                <w:lang w:val="en-US" w:bidi="ar-SA"/>
              </w:rPr>
            </w:pPr>
            <w:r w:rsidRPr="0085287B">
              <w:rPr>
                <w:rFonts w:ascii="Times New Roman" w:eastAsia="Calibri" w:hAnsi="Times New Roman" w:cs="Times New Roman"/>
                <w:sz w:val="24"/>
                <w:szCs w:val="24"/>
                <w:lang w:val="en-US" w:bidi="ar-SA"/>
              </w:rPr>
              <w:t>48</w:t>
            </w:r>
          </w:p>
        </w:tc>
        <w:tc>
          <w:tcPr>
            <w:tcW w:w="1980" w:type="dxa"/>
            <w:tcBorders>
              <w:top w:val="single" w:sz="4" w:space="0" w:color="auto"/>
              <w:bottom w:val="single" w:sz="4" w:space="0" w:color="auto"/>
            </w:tcBorders>
          </w:tcPr>
          <w:p w14:paraId="0D447A81" w14:textId="77777777" w:rsidR="0085287B" w:rsidRPr="0085287B" w:rsidRDefault="0085287B" w:rsidP="00301BE1">
            <w:pPr>
              <w:jc w:val="both"/>
              <w:rPr>
                <w:rFonts w:ascii="Times New Roman" w:eastAsia="Calibri" w:hAnsi="Times New Roman" w:cs="Times New Roman"/>
                <w:sz w:val="24"/>
                <w:szCs w:val="24"/>
                <w:lang w:val="en-US" w:bidi="ar-SA"/>
              </w:rPr>
            </w:pPr>
            <w:r w:rsidRPr="0085287B">
              <w:rPr>
                <w:rFonts w:ascii="Times New Roman" w:eastAsia="Calibri" w:hAnsi="Times New Roman" w:cs="Times New Roman"/>
                <w:sz w:val="24"/>
                <w:szCs w:val="24"/>
                <w:lang w:val="en-US" w:bidi="ar-SA"/>
              </w:rPr>
              <w:t>100</w:t>
            </w:r>
          </w:p>
        </w:tc>
      </w:tr>
    </w:tbl>
    <w:p w14:paraId="2355DDF6" w14:textId="77777777" w:rsidR="00732F1A" w:rsidRPr="00301BE1" w:rsidRDefault="00732F1A" w:rsidP="0038361A">
      <w:pPr>
        <w:autoSpaceDE w:val="0"/>
        <w:autoSpaceDN w:val="0"/>
        <w:adjustRightInd w:val="0"/>
        <w:spacing w:after="0" w:line="240" w:lineRule="auto"/>
        <w:jc w:val="both"/>
        <w:rPr>
          <w:rFonts w:ascii="Times New Roman" w:eastAsia="Calibri" w:hAnsi="Times New Roman" w:cs="Times New Roman"/>
          <w:color w:val="000000"/>
          <w:kern w:val="0"/>
          <w:sz w:val="24"/>
          <w:szCs w:val="24"/>
          <w:lang w:bidi="ar-SA"/>
          <w14:ligatures w14:val="none"/>
        </w:rPr>
      </w:pPr>
    </w:p>
    <w:p w14:paraId="74385F9E" w14:textId="2B177BEE" w:rsidR="00F40356" w:rsidRPr="00301BE1" w:rsidRDefault="005C5533" w:rsidP="00C67C36">
      <w:pPr>
        <w:autoSpaceDE w:val="0"/>
        <w:autoSpaceDN w:val="0"/>
        <w:adjustRightInd w:val="0"/>
        <w:spacing w:after="0" w:line="480" w:lineRule="auto"/>
        <w:ind w:firstLine="709"/>
        <w:jc w:val="both"/>
        <w:rPr>
          <w:rFonts w:ascii="Times New Roman" w:eastAsia="Calibri" w:hAnsi="Times New Roman" w:cs="Times New Roman"/>
          <w:color w:val="000000"/>
          <w:kern w:val="0"/>
          <w:sz w:val="24"/>
          <w:szCs w:val="24"/>
          <w:lang w:bidi="ar-SA"/>
          <w14:ligatures w14:val="none"/>
        </w:rPr>
      </w:pPr>
      <w:r w:rsidRPr="00301BE1">
        <w:rPr>
          <w:rFonts w:ascii="Times New Roman" w:eastAsia="Calibri" w:hAnsi="Times New Roman" w:cs="Times New Roman"/>
          <w:color w:val="000000"/>
          <w:kern w:val="0"/>
          <w:sz w:val="24"/>
          <w:szCs w:val="24"/>
          <w:lang w:bidi="ar-SA"/>
          <w14:ligatures w14:val="none"/>
        </w:rPr>
        <w:t xml:space="preserve">Berdasarkan tabel 5.9 </w:t>
      </w:r>
      <w:r w:rsidR="007C05C9" w:rsidRPr="00301BE1">
        <w:rPr>
          <w:rFonts w:ascii="Times New Roman" w:eastAsia="Calibri" w:hAnsi="Times New Roman" w:cs="Times New Roman"/>
          <w:color w:val="000000"/>
          <w:kern w:val="0"/>
          <w:sz w:val="24"/>
          <w:szCs w:val="24"/>
          <w:lang w:bidi="ar-SA"/>
          <w14:ligatures w14:val="none"/>
        </w:rPr>
        <w:t xml:space="preserve">menjelaskan </w:t>
      </w:r>
      <w:r w:rsidRPr="00301BE1">
        <w:rPr>
          <w:rFonts w:ascii="Times New Roman" w:eastAsia="Calibri" w:hAnsi="Times New Roman" w:cs="Times New Roman"/>
          <w:color w:val="000000"/>
          <w:kern w:val="0"/>
          <w:sz w:val="24"/>
          <w:szCs w:val="24"/>
          <w:lang w:bidi="ar-SA"/>
          <w14:ligatures w14:val="none"/>
        </w:rPr>
        <w:t xml:space="preserve">bahwa dari 48 responden di ruang </w:t>
      </w:r>
      <w:r w:rsidRPr="00301BE1">
        <w:rPr>
          <w:rFonts w:ascii="Times New Roman" w:eastAsia="Calibri" w:hAnsi="Times New Roman" w:cs="Times New Roman"/>
          <w:bCs/>
          <w:color w:val="000000"/>
          <w:kern w:val="0"/>
          <w:sz w:val="24"/>
          <w:szCs w:val="24"/>
          <w:lang w:bidi="ar-SA"/>
          <w14:ligatures w14:val="none"/>
        </w:rPr>
        <w:t>Rosela 2 RSUD Dr.</w:t>
      </w:r>
      <w:r w:rsidR="001D2E9F">
        <w:rPr>
          <w:rFonts w:ascii="Times New Roman" w:eastAsia="Calibri" w:hAnsi="Times New Roman" w:cs="Times New Roman"/>
          <w:bCs/>
          <w:color w:val="000000"/>
          <w:kern w:val="0"/>
          <w:sz w:val="24"/>
          <w:szCs w:val="24"/>
          <w:lang w:bidi="ar-SA"/>
          <w14:ligatures w14:val="none"/>
        </w:rPr>
        <w:t xml:space="preserve"> </w:t>
      </w:r>
      <w:r w:rsidRPr="00301BE1">
        <w:rPr>
          <w:rFonts w:ascii="Times New Roman" w:eastAsia="Calibri" w:hAnsi="Times New Roman" w:cs="Times New Roman"/>
          <w:bCs/>
          <w:color w:val="000000"/>
          <w:kern w:val="0"/>
          <w:sz w:val="24"/>
          <w:szCs w:val="24"/>
          <w:lang w:bidi="ar-SA"/>
          <w14:ligatures w14:val="none"/>
        </w:rPr>
        <w:t>Soetomo Surabaya</w:t>
      </w:r>
      <w:r w:rsidR="007C05C9" w:rsidRPr="00301BE1">
        <w:rPr>
          <w:rFonts w:ascii="Times New Roman" w:eastAsia="Calibri" w:hAnsi="Times New Roman" w:cs="Times New Roman"/>
          <w:color w:val="000000"/>
          <w:kern w:val="0"/>
          <w:sz w:val="24"/>
          <w:szCs w:val="24"/>
          <w:lang w:bidi="ar-SA"/>
          <w14:ligatures w14:val="none"/>
        </w:rPr>
        <w:t xml:space="preserve"> </w:t>
      </w:r>
      <w:r w:rsidRPr="00301BE1">
        <w:rPr>
          <w:rFonts w:ascii="Times New Roman" w:eastAsia="Calibri" w:hAnsi="Times New Roman" w:cs="Times New Roman"/>
          <w:color w:val="000000"/>
          <w:kern w:val="0"/>
          <w:sz w:val="24"/>
          <w:szCs w:val="24"/>
          <w:lang w:bidi="ar-SA"/>
          <w14:ligatures w14:val="none"/>
        </w:rPr>
        <w:t xml:space="preserve">pasien kanker kolorektal </w:t>
      </w:r>
      <w:r w:rsidR="007C05C9" w:rsidRPr="00301BE1">
        <w:rPr>
          <w:rFonts w:ascii="Times New Roman" w:eastAsia="Calibri" w:hAnsi="Times New Roman" w:cs="Times New Roman"/>
          <w:color w:val="000000"/>
          <w:kern w:val="0"/>
          <w:sz w:val="24"/>
          <w:szCs w:val="24"/>
          <w:lang w:bidi="ar-SA"/>
          <w14:ligatures w14:val="none"/>
        </w:rPr>
        <w:t xml:space="preserve">dengan </w:t>
      </w:r>
      <w:r w:rsidRPr="00301BE1">
        <w:rPr>
          <w:rFonts w:ascii="Times New Roman" w:eastAsia="Calibri" w:hAnsi="Times New Roman" w:cs="Times New Roman"/>
          <w:color w:val="000000"/>
          <w:kern w:val="0"/>
          <w:sz w:val="24"/>
          <w:szCs w:val="24"/>
          <w:lang w:bidi="ar-SA"/>
          <w14:ligatures w14:val="none"/>
        </w:rPr>
        <w:t xml:space="preserve">stadium </w:t>
      </w:r>
      <w:r w:rsidR="007C05C9" w:rsidRPr="00301BE1">
        <w:rPr>
          <w:rFonts w:ascii="Times New Roman" w:eastAsia="Calibri" w:hAnsi="Times New Roman" w:cs="Times New Roman"/>
          <w:color w:val="000000"/>
          <w:kern w:val="0"/>
          <w:sz w:val="24"/>
          <w:szCs w:val="24"/>
          <w:lang w:bidi="ar-SA"/>
          <w14:ligatures w14:val="none"/>
        </w:rPr>
        <w:t xml:space="preserve"> </w:t>
      </w:r>
      <w:r w:rsidRPr="00301BE1">
        <w:rPr>
          <w:rFonts w:ascii="Times New Roman" w:eastAsia="Calibri" w:hAnsi="Times New Roman" w:cs="Times New Roman"/>
          <w:color w:val="000000"/>
          <w:kern w:val="0"/>
          <w:sz w:val="24"/>
          <w:szCs w:val="24"/>
          <w:lang w:bidi="ar-SA"/>
          <w14:ligatures w14:val="none"/>
        </w:rPr>
        <w:t>IV  sebanyak 45  orang (93,8%).</w:t>
      </w:r>
      <w:r w:rsidR="007C05C9" w:rsidRPr="00301BE1">
        <w:rPr>
          <w:rFonts w:ascii="Times New Roman" w:eastAsia="Calibri" w:hAnsi="Times New Roman" w:cs="Times New Roman"/>
          <w:color w:val="000000"/>
          <w:kern w:val="0"/>
          <w:sz w:val="24"/>
          <w:szCs w:val="24"/>
          <w:lang w:bidi="ar-SA"/>
          <w14:ligatures w14:val="none"/>
        </w:rPr>
        <w:t xml:space="preserve"> Dan sebanyak 3 orang (6,3%) adalah stadium III.</w:t>
      </w:r>
    </w:p>
    <w:p w14:paraId="6B3E05DA" w14:textId="4E18B0A7" w:rsidR="007C05C9" w:rsidRPr="00301BE1" w:rsidRDefault="007C05C9" w:rsidP="00301BE1">
      <w:pPr>
        <w:autoSpaceDE w:val="0"/>
        <w:autoSpaceDN w:val="0"/>
        <w:adjustRightInd w:val="0"/>
        <w:spacing w:after="0" w:line="240" w:lineRule="auto"/>
        <w:jc w:val="both"/>
        <w:rPr>
          <w:rFonts w:ascii="Times New Roman" w:eastAsia="Calibri" w:hAnsi="Times New Roman" w:cs="Times New Roman"/>
          <w:kern w:val="0"/>
          <w:sz w:val="24"/>
          <w:szCs w:val="24"/>
          <w:lang w:bidi="ar-SA"/>
          <w14:ligatures w14:val="none"/>
        </w:rPr>
      </w:pPr>
      <w:r w:rsidRPr="00301BE1">
        <w:rPr>
          <w:rFonts w:ascii="Times New Roman" w:eastAsia="Calibri" w:hAnsi="Times New Roman" w:cs="Times New Roman"/>
          <w:bCs/>
          <w:color w:val="000000"/>
          <w:kern w:val="0"/>
          <w:sz w:val="24"/>
          <w:szCs w:val="24"/>
          <w:lang w:bidi="ar-SA"/>
          <w14:ligatures w14:val="none"/>
        </w:rPr>
        <w:t>10.</w:t>
      </w:r>
      <w:r w:rsidRPr="00301BE1">
        <w:rPr>
          <w:rFonts w:ascii="Times New Roman" w:eastAsia="SimSun" w:hAnsi="Times New Roman" w:cs="Times New Roman"/>
          <w:kern w:val="0"/>
          <w:sz w:val="24"/>
          <w:szCs w:val="24"/>
          <w:lang w:eastAsia="zh-CN" w:bidi="ar-SA"/>
          <w14:ligatures w14:val="none"/>
        </w:rPr>
        <w:t xml:space="preserve"> Karakteristik Responden B</w:t>
      </w:r>
      <w:r w:rsidRPr="00301BE1">
        <w:rPr>
          <w:rFonts w:ascii="Times New Roman" w:eastAsia="Calibri" w:hAnsi="Times New Roman" w:cs="Times New Roman"/>
          <w:bCs/>
          <w:color w:val="000000"/>
          <w:kern w:val="0"/>
          <w:sz w:val="24"/>
          <w:szCs w:val="24"/>
          <w:lang w:bidi="ar-SA"/>
          <w14:ligatures w14:val="none"/>
        </w:rPr>
        <w:t xml:space="preserve">erdasarkan </w:t>
      </w:r>
      <w:r w:rsidR="005B5482" w:rsidRPr="00301BE1">
        <w:rPr>
          <w:rFonts w:ascii="Times New Roman" w:eastAsia="Calibri" w:hAnsi="Times New Roman" w:cs="Times New Roman"/>
          <w:bCs/>
          <w:color w:val="000000"/>
          <w:kern w:val="0"/>
          <w:sz w:val="24"/>
          <w:szCs w:val="24"/>
          <w:lang w:bidi="ar-SA"/>
          <w14:ligatures w14:val="none"/>
        </w:rPr>
        <w:t>K</w:t>
      </w:r>
      <w:r w:rsidRPr="00301BE1">
        <w:rPr>
          <w:rFonts w:ascii="Times New Roman" w:eastAsia="Calibri" w:hAnsi="Times New Roman" w:cs="Times New Roman"/>
          <w:bCs/>
          <w:color w:val="000000"/>
          <w:kern w:val="0"/>
          <w:sz w:val="24"/>
          <w:szCs w:val="24"/>
          <w:lang w:bidi="ar-SA"/>
          <w14:ligatures w14:val="none"/>
        </w:rPr>
        <w:t xml:space="preserve">eluarga </w:t>
      </w:r>
      <w:r w:rsidR="005B5482" w:rsidRPr="00301BE1">
        <w:rPr>
          <w:rFonts w:ascii="Times New Roman" w:eastAsia="Calibri" w:hAnsi="Times New Roman" w:cs="Times New Roman"/>
          <w:bCs/>
          <w:color w:val="000000"/>
          <w:kern w:val="0"/>
          <w:sz w:val="24"/>
          <w:szCs w:val="24"/>
          <w:lang w:bidi="ar-SA"/>
          <w14:ligatures w14:val="none"/>
        </w:rPr>
        <w:t>Y</w:t>
      </w:r>
      <w:r w:rsidRPr="00301BE1">
        <w:rPr>
          <w:rFonts w:ascii="Times New Roman" w:eastAsia="Calibri" w:hAnsi="Times New Roman" w:cs="Times New Roman"/>
          <w:bCs/>
          <w:color w:val="000000"/>
          <w:kern w:val="0"/>
          <w:sz w:val="24"/>
          <w:szCs w:val="24"/>
          <w:lang w:bidi="ar-SA"/>
          <w14:ligatures w14:val="none"/>
        </w:rPr>
        <w:t xml:space="preserve">ang </w:t>
      </w:r>
      <w:r w:rsidR="005B5482" w:rsidRPr="00301BE1">
        <w:rPr>
          <w:rFonts w:ascii="Times New Roman" w:eastAsia="Calibri" w:hAnsi="Times New Roman" w:cs="Times New Roman"/>
          <w:bCs/>
          <w:color w:val="000000"/>
          <w:kern w:val="0"/>
          <w:sz w:val="24"/>
          <w:szCs w:val="24"/>
          <w:lang w:bidi="ar-SA"/>
          <w14:ligatures w14:val="none"/>
        </w:rPr>
        <w:t>M</w:t>
      </w:r>
      <w:r w:rsidRPr="00301BE1">
        <w:rPr>
          <w:rFonts w:ascii="Times New Roman" w:eastAsia="Calibri" w:hAnsi="Times New Roman" w:cs="Times New Roman"/>
          <w:bCs/>
          <w:color w:val="000000"/>
          <w:kern w:val="0"/>
          <w:sz w:val="24"/>
          <w:szCs w:val="24"/>
          <w:lang w:bidi="ar-SA"/>
          <w14:ligatures w14:val="none"/>
        </w:rPr>
        <w:t>erawat</w:t>
      </w:r>
    </w:p>
    <w:p w14:paraId="457365B2" w14:textId="77777777" w:rsidR="007C05C9" w:rsidRPr="00301BE1" w:rsidRDefault="007C05C9" w:rsidP="00301BE1">
      <w:pPr>
        <w:autoSpaceDE w:val="0"/>
        <w:autoSpaceDN w:val="0"/>
        <w:adjustRightInd w:val="0"/>
        <w:spacing w:after="0" w:line="240" w:lineRule="auto"/>
        <w:jc w:val="both"/>
        <w:rPr>
          <w:rFonts w:ascii="Times New Roman" w:eastAsia="Calibri" w:hAnsi="Times New Roman" w:cs="Times New Roman"/>
          <w:kern w:val="0"/>
          <w:sz w:val="24"/>
          <w:szCs w:val="24"/>
          <w:lang w:bidi="ar-SA"/>
          <w14:ligatures w14:val="none"/>
        </w:rPr>
      </w:pPr>
    </w:p>
    <w:p w14:paraId="251D37DA" w14:textId="22278B44" w:rsidR="009975D1" w:rsidRPr="00301BE1" w:rsidRDefault="009975D1" w:rsidP="006326C3">
      <w:pPr>
        <w:pStyle w:val="Keterangan"/>
        <w:keepNext/>
        <w:ind w:left="1350" w:hanging="1350"/>
        <w:jc w:val="both"/>
        <w:rPr>
          <w:rFonts w:ascii="Times New Roman" w:hAnsi="Times New Roman" w:cs="Times New Roman"/>
          <w:i w:val="0"/>
          <w:iCs w:val="0"/>
          <w:color w:val="0D0D0D" w:themeColor="text1" w:themeTint="F2"/>
          <w:sz w:val="24"/>
          <w:szCs w:val="24"/>
        </w:rPr>
      </w:pPr>
      <w:bookmarkStart w:id="287" w:name="_Toc159061871"/>
      <w:bookmarkStart w:id="288" w:name="_Hlk158390087"/>
      <w:r w:rsidRPr="00326FC8">
        <w:rPr>
          <w:rFonts w:ascii="Times New Roman" w:hAnsi="Times New Roman" w:cs="Times New Roman"/>
          <w:b/>
          <w:bCs/>
          <w:i w:val="0"/>
          <w:iCs w:val="0"/>
          <w:color w:val="0D0D0D" w:themeColor="text1" w:themeTint="F2"/>
          <w:sz w:val="24"/>
          <w:szCs w:val="24"/>
        </w:rPr>
        <w:t>Tabel 5</w:t>
      </w:r>
      <w:r w:rsidR="00D6223E" w:rsidRPr="00326FC8">
        <w:rPr>
          <w:rFonts w:ascii="Times New Roman" w:hAnsi="Times New Roman" w:cs="Times New Roman"/>
          <w:b/>
          <w:bCs/>
          <w:i w:val="0"/>
          <w:iCs w:val="0"/>
          <w:color w:val="0D0D0D" w:themeColor="text1" w:themeTint="F2"/>
          <w:sz w:val="24"/>
          <w:szCs w:val="24"/>
        </w:rPr>
        <w:t>.</w:t>
      </w:r>
      <w:r w:rsidRPr="00326FC8">
        <w:rPr>
          <w:rFonts w:ascii="Times New Roman" w:hAnsi="Times New Roman" w:cs="Times New Roman"/>
          <w:b/>
          <w:bCs/>
          <w:i w:val="0"/>
          <w:iCs w:val="0"/>
          <w:color w:val="0D0D0D" w:themeColor="text1" w:themeTint="F2"/>
          <w:sz w:val="24"/>
          <w:szCs w:val="24"/>
        </w:rPr>
        <w:fldChar w:fldCharType="begin"/>
      </w:r>
      <w:r w:rsidRPr="00326FC8">
        <w:rPr>
          <w:rFonts w:ascii="Times New Roman" w:hAnsi="Times New Roman" w:cs="Times New Roman"/>
          <w:b/>
          <w:bCs/>
          <w:i w:val="0"/>
          <w:iCs w:val="0"/>
          <w:color w:val="0D0D0D" w:themeColor="text1" w:themeTint="F2"/>
          <w:sz w:val="24"/>
          <w:szCs w:val="24"/>
        </w:rPr>
        <w:instrText xml:space="preserve"> SEQ Tabel_5 \* ARABIC </w:instrText>
      </w:r>
      <w:r w:rsidRPr="00326FC8">
        <w:rPr>
          <w:rFonts w:ascii="Times New Roman" w:hAnsi="Times New Roman" w:cs="Times New Roman"/>
          <w:b/>
          <w:bCs/>
          <w:i w:val="0"/>
          <w:iCs w:val="0"/>
          <w:color w:val="0D0D0D" w:themeColor="text1" w:themeTint="F2"/>
          <w:sz w:val="24"/>
          <w:szCs w:val="24"/>
        </w:rPr>
        <w:fldChar w:fldCharType="separate"/>
      </w:r>
      <w:r w:rsidR="00056CA9">
        <w:rPr>
          <w:rFonts w:ascii="Times New Roman" w:hAnsi="Times New Roman" w:cs="Times New Roman"/>
          <w:b/>
          <w:bCs/>
          <w:i w:val="0"/>
          <w:iCs w:val="0"/>
          <w:noProof/>
          <w:color w:val="0D0D0D" w:themeColor="text1" w:themeTint="F2"/>
          <w:sz w:val="24"/>
          <w:szCs w:val="24"/>
        </w:rPr>
        <w:t>10</w:t>
      </w:r>
      <w:r w:rsidRPr="00326FC8">
        <w:rPr>
          <w:rFonts w:ascii="Times New Roman" w:hAnsi="Times New Roman" w:cs="Times New Roman"/>
          <w:b/>
          <w:bCs/>
          <w:i w:val="0"/>
          <w:iCs w:val="0"/>
          <w:color w:val="0D0D0D" w:themeColor="text1" w:themeTint="F2"/>
          <w:sz w:val="24"/>
          <w:szCs w:val="24"/>
        </w:rPr>
        <w:fldChar w:fldCharType="end"/>
      </w:r>
      <w:r w:rsidR="00D6223E">
        <w:rPr>
          <w:rFonts w:ascii="Times New Roman" w:hAnsi="Times New Roman" w:cs="Times New Roman"/>
          <w:i w:val="0"/>
          <w:iCs w:val="0"/>
          <w:color w:val="0D0D0D" w:themeColor="text1" w:themeTint="F2"/>
          <w:sz w:val="24"/>
          <w:szCs w:val="24"/>
        </w:rPr>
        <w:t xml:space="preserve"> </w:t>
      </w:r>
      <w:r w:rsidRPr="00301BE1">
        <w:rPr>
          <w:rFonts w:ascii="Times New Roman" w:hAnsi="Times New Roman" w:cs="Times New Roman"/>
          <w:i w:val="0"/>
          <w:iCs w:val="0"/>
          <w:color w:val="0D0D0D" w:themeColor="text1" w:themeTint="F2"/>
          <w:sz w:val="24"/>
          <w:szCs w:val="24"/>
        </w:rPr>
        <w:t xml:space="preserve"> Karakteristik Responden Berdasarkan Keluarga Yang Merawat Di Ruang Rosela 2 RSUD.Dr.Soetomo Surabaya Pada Tanggal 15 Januari - 9 Februari 2024.</w:t>
      </w:r>
      <w:bookmarkEnd w:id="287"/>
    </w:p>
    <w:tbl>
      <w:tblPr>
        <w:tblStyle w:val="KisiTabel18"/>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3231"/>
        <w:gridCol w:w="2194"/>
        <w:gridCol w:w="1882"/>
      </w:tblGrid>
      <w:tr w:rsidR="009975D1" w:rsidRPr="009975D1" w14:paraId="28B7D265" w14:textId="77777777" w:rsidTr="009975D1">
        <w:trPr>
          <w:trHeight w:val="314"/>
        </w:trPr>
        <w:tc>
          <w:tcPr>
            <w:tcW w:w="649" w:type="dxa"/>
            <w:tcBorders>
              <w:top w:val="single" w:sz="2" w:space="0" w:color="auto"/>
              <w:bottom w:val="single" w:sz="2" w:space="0" w:color="auto"/>
            </w:tcBorders>
          </w:tcPr>
          <w:bookmarkEnd w:id="288"/>
          <w:p w14:paraId="07507D1E" w14:textId="77777777" w:rsidR="009975D1" w:rsidRPr="009975D1" w:rsidRDefault="009975D1" w:rsidP="00301BE1">
            <w:pPr>
              <w:jc w:val="both"/>
              <w:rPr>
                <w:rFonts w:ascii="Times New Roman" w:eastAsia="Calibri" w:hAnsi="Times New Roman" w:cs="Times New Roman"/>
                <w:sz w:val="24"/>
                <w:szCs w:val="24"/>
                <w:lang w:val="en-US" w:bidi="ar-SA"/>
              </w:rPr>
            </w:pPr>
            <w:r w:rsidRPr="009975D1">
              <w:rPr>
                <w:rFonts w:ascii="Times New Roman" w:eastAsia="Calibri" w:hAnsi="Times New Roman" w:cs="Times New Roman"/>
                <w:sz w:val="24"/>
                <w:szCs w:val="24"/>
                <w:lang w:val="en-US" w:bidi="ar-SA"/>
              </w:rPr>
              <w:t>No</w:t>
            </w:r>
          </w:p>
        </w:tc>
        <w:tc>
          <w:tcPr>
            <w:tcW w:w="3491" w:type="dxa"/>
            <w:tcBorders>
              <w:top w:val="single" w:sz="2" w:space="0" w:color="auto"/>
              <w:bottom w:val="single" w:sz="2" w:space="0" w:color="auto"/>
            </w:tcBorders>
          </w:tcPr>
          <w:p w14:paraId="35DC9A8D" w14:textId="77777777" w:rsidR="009975D1" w:rsidRPr="009975D1" w:rsidRDefault="009975D1" w:rsidP="00301BE1">
            <w:pPr>
              <w:jc w:val="both"/>
              <w:rPr>
                <w:rFonts w:ascii="Times New Roman" w:eastAsia="Calibri" w:hAnsi="Times New Roman" w:cs="Times New Roman"/>
                <w:sz w:val="24"/>
                <w:szCs w:val="24"/>
                <w:lang w:val="en-US" w:bidi="ar-SA"/>
              </w:rPr>
            </w:pPr>
            <w:r w:rsidRPr="009975D1">
              <w:rPr>
                <w:rFonts w:ascii="Times New Roman" w:eastAsia="Calibri" w:hAnsi="Times New Roman" w:cs="Times New Roman"/>
                <w:sz w:val="24"/>
                <w:szCs w:val="24"/>
                <w:lang w:val="en-US" w:bidi="ar-SA"/>
              </w:rPr>
              <w:t>Keluarga yang merawat</w:t>
            </w:r>
          </w:p>
        </w:tc>
        <w:tc>
          <w:tcPr>
            <w:tcW w:w="2341" w:type="dxa"/>
            <w:tcBorders>
              <w:top w:val="single" w:sz="2" w:space="0" w:color="auto"/>
              <w:bottom w:val="single" w:sz="2" w:space="0" w:color="auto"/>
            </w:tcBorders>
          </w:tcPr>
          <w:p w14:paraId="6B21E4F8" w14:textId="4DCD5EDB" w:rsidR="009975D1" w:rsidRPr="009975D1" w:rsidRDefault="009975D1" w:rsidP="00301BE1">
            <w:pPr>
              <w:jc w:val="both"/>
              <w:rPr>
                <w:rFonts w:ascii="Times New Roman" w:eastAsia="Calibri" w:hAnsi="Times New Roman" w:cs="Times New Roman"/>
                <w:sz w:val="24"/>
                <w:szCs w:val="24"/>
                <w:lang w:val="en-US" w:bidi="ar-SA"/>
              </w:rPr>
            </w:pPr>
            <w:r w:rsidRPr="009975D1">
              <w:rPr>
                <w:rFonts w:ascii="Times New Roman" w:eastAsia="Calibri" w:hAnsi="Times New Roman" w:cs="Times New Roman"/>
                <w:sz w:val="24"/>
                <w:szCs w:val="24"/>
                <w:lang w:val="en-US" w:bidi="ar-SA"/>
              </w:rPr>
              <w:t>F</w:t>
            </w:r>
            <w:r w:rsidRPr="00301BE1">
              <w:rPr>
                <w:rFonts w:ascii="Times New Roman" w:eastAsia="Calibri" w:hAnsi="Times New Roman" w:cs="Times New Roman"/>
                <w:sz w:val="24"/>
                <w:szCs w:val="24"/>
                <w:lang w:val="en-US" w:bidi="ar-SA"/>
              </w:rPr>
              <w:t>rekuensi</w:t>
            </w:r>
          </w:p>
        </w:tc>
        <w:tc>
          <w:tcPr>
            <w:tcW w:w="1980" w:type="dxa"/>
            <w:tcBorders>
              <w:top w:val="single" w:sz="2" w:space="0" w:color="auto"/>
              <w:bottom w:val="single" w:sz="2" w:space="0" w:color="auto"/>
            </w:tcBorders>
          </w:tcPr>
          <w:p w14:paraId="0E59DE74" w14:textId="75A297B7" w:rsidR="009975D1" w:rsidRPr="009975D1" w:rsidRDefault="009975D1" w:rsidP="00301BE1">
            <w:pPr>
              <w:jc w:val="both"/>
              <w:rPr>
                <w:rFonts w:ascii="Times New Roman" w:eastAsia="Calibri" w:hAnsi="Times New Roman" w:cs="Times New Roman"/>
                <w:sz w:val="24"/>
                <w:szCs w:val="24"/>
                <w:lang w:val="en-US" w:bidi="ar-SA"/>
              </w:rPr>
            </w:pPr>
            <w:r w:rsidRPr="00301BE1">
              <w:rPr>
                <w:rFonts w:ascii="Times New Roman" w:eastAsia="Calibri" w:hAnsi="Times New Roman" w:cs="Times New Roman"/>
                <w:sz w:val="24"/>
                <w:szCs w:val="24"/>
                <w:lang w:val="en-US" w:bidi="ar-SA"/>
              </w:rPr>
              <w:t>P</w:t>
            </w:r>
            <w:r w:rsidR="0038361A">
              <w:rPr>
                <w:rFonts w:ascii="Times New Roman" w:eastAsia="Calibri" w:hAnsi="Times New Roman" w:cs="Times New Roman"/>
                <w:sz w:val="24"/>
                <w:szCs w:val="24"/>
                <w:lang w:val="en-US" w:bidi="ar-SA"/>
              </w:rPr>
              <w:t>e</w:t>
            </w:r>
            <w:r w:rsidRPr="00301BE1">
              <w:rPr>
                <w:rFonts w:ascii="Times New Roman" w:eastAsia="Calibri" w:hAnsi="Times New Roman" w:cs="Times New Roman"/>
                <w:sz w:val="24"/>
                <w:szCs w:val="24"/>
                <w:lang w:val="en-US" w:bidi="ar-SA"/>
              </w:rPr>
              <w:t>rsentas</w:t>
            </w:r>
            <w:r w:rsidR="0038361A">
              <w:rPr>
                <w:rFonts w:ascii="Times New Roman" w:eastAsia="Calibri" w:hAnsi="Times New Roman" w:cs="Times New Roman"/>
                <w:sz w:val="24"/>
                <w:szCs w:val="24"/>
                <w:lang w:val="en-US" w:bidi="ar-SA"/>
              </w:rPr>
              <w:t>i</w:t>
            </w:r>
            <w:r w:rsidRPr="00301BE1">
              <w:rPr>
                <w:rFonts w:ascii="Times New Roman" w:eastAsia="Calibri" w:hAnsi="Times New Roman" w:cs="Times New Roman"/>
                <w:sz w:val="24"/>
                <w:szCs w:val="24"/>
                <w:lang w:val="en-US" w:bidi="ar-SA"/>
              </w:rPr>
              <w:t xml:space="preserve"> </w:t>
            </w:r>
            <w:r w:rsidR="0038361A">
              <w:rPr>
                <w:rFonts w:ascii="Times New Roman" w:eastAsia="Calibri" w:hAnsi="Times New Roman" w:cs="Times New Roman"/>
                <w:sz w:val="24"/>
                <w:szCs w:val="24"/>
                <w:lang w:val="en-US" w:bidi="ar-SA"/>
              </w:rPr>
              <w:t>(</w:t>
            </w:r>
            <w:r w:rsidRPr="009975D1">
              <w:rPr>
                <w:rFonts w:ascii="Times New Roman" w:eastAsia="Calibri" w:hAnsi="Times New Roman" w:cs="Times New Roman"/>
                <w:sz w:val="24"/>
                <w:szCs w:val="24"/>
                <w:lang w:val="en-US" w:bidi="ar-SA"/>
              </w:rPr>
              <w:t>%</w:t>
            </w:r>
            <w:r w:rsidR="0038361A">
              <w:rPr>
                <w:rFonts w:ascii="Times New Roman" w:eastAsia="Calibri" w:hAnsi="Times New Roman" w:cs="Times New Roman"/>
                <w:sz w:val="24"/>
                <w:szCs w:val="24"/>
                <w:lang w:val="en-US" w:bidi="ar-SA"/>
              </w:rPr>
              <w:t>)</w:t>
            </w:r>
          </w:p>
        </w:tc>
      </w:tr>
      <w:tr w:rsidR="009975D1" w:rsidRPr="009975D1" w14:paraId="1A1021D7" w14:textId="77777777" w:rsidTr="009975D1">
        <w:trPr>
          <w:trHeight w:val="302"/>
        </w:trPr>
        <w:tc>
          <w:tcPr>
            <w:tcW w:w="649" w:type="dxa"/>
            <w:tcBorders>
              <w:top w:val="single" w:sz="2" w:space="0" w:color="auto"/>
            </w:tcBorders>
          </w:tcPr>
          <w:p w14:paraId="2F0F46C2" w14:textId="79A33D90" w:rsidR="009975D1" w:rsidRPr="009975D1" w:rsidRDefault="009975D1" w:rsidP="00301BE1">
            <w:pPr>
              <w:jc w:val="both"/>
              <w:rPr>
                <w:rFonts w:ascii="Times New Roman" w:eastAsia="Calibri" w:hAnsi="Times New Roman" w:cs="Times New Roman"/>
                <w:sz w:val="24"/>
                <w:szCs w:val="24"/>
                <w:lang w:val="en-US" w:bidi="ar-SA"/>
              </w:rPr>
            </w:pPr>
            <w:r w:rsidRPr="009975D1">
              <w:rPr>
                <w:rFonts w:ascii="Times New Roman" w:eastAsia="Calibri" w:hAnsi="Times New Roman" w:cs="Times New Roman"/>
                <w:sz w:val="24"/>
                <w:szCs w:val="24"/>
                <w:lang w:val="en-US" w:bidi="ar-SA"/>
              </w:rPr>
              <w:t>1</w:t>
            </w:r>
            <w:r w:rsidR="0038361A">
              <w:rPr>
                <w:rFonts w:ascii="Times New Roman" w:eastAsia="Calibri" w:hAnsi="Times New Roman" w:cs="Times New Roman"/>
                <w:sz w:val="24"/>
                <w:szCs w:val="24"/>
                <w:lang w:val="en-US" w:bidi="ar-SA"/>
              </w:rPr>
              <w:t>.</w:t>
            </w:r>
          </w:p>
        </w:tc>
        <w:tc>
          <w:tcPr>
            <w:tcW w:w="3491" w:type="dxa"/>
            <w:tcBorders>
              <w:top w:val="single" w:sz="2" w:space="0" w:color="auto"/>
            </w:tcBorders>
          </w:tcPr>
          <w:p w14:paraId="781A40B0" w14:textId="77777777" w:rsidR="009975D1" w:rsidRPr="009975D1" w:rsidRDefault="009975D1"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9975D1">
              <w:rPr>
                <w:rFonts w:ascii="Times New Roman" w:eastAsia="Calibri" w:hAnsi="Times New Roman" w:cs="Times New Roman"/>
                <w:color w:val="000000"/>
                <w:sz w:val="24"/>
                <w:szCs w:val="24"/>
                <w:lang w:val="en-US" w:bidi="ar-SA"/>
              </w:rPr>
              <w:t>Suami/Istri</w:t>
            </w:r>
          </w:p>
        </w:tc>
        <w:tc>
          <w:tcPr>
            <w:tcW w:w="2341" w:type="dxa"/>
            <w:tcBorders>
              <w:top w:val="single" w:sz="2" w:space="0" w:color="auto"/>
            </w:tcBorders>
            <w:vAlign w:val="center"/>
          </w:tcPr>
          <w:p w14:paraId="22309354" w14:textId="77777777" w:rsidR="009975D1" w:rsidRPr="009975D1" w:rsidRDefault="009975D1"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9975D1">
              <w:rPr>
                <w:rFonts w:ascii="Times New Roman" w:eastAsia="Calibri" w:hAnsi="Times New Roman" w:cs="Times New Roman"/>
                <w:color w:val="000000"/>
                <w:sz w:val="24"/>
                <w:szCs w:val="24"/>
                <w:lang w:val="en-US" w:bidi="ar-SA"/>
              </w:rPr>
              <w:t>32</w:t>
            </w:r>
          </w:p>
        </w:tc>
        <w:tc>
          <w:tcPr>
            <w:tcW w:w="1980" w:type="dxa"/>
            <w:tcBorders>
              <w:top w:val="single" w:sz="2" w:space="0" w:color="auto"/>
            </w:tcBorders>
            <w:vAlign w:val="center"/>
          </w:tcPr>
          <w:p w14:paraId="3C90CCDD" w14:textId="77777777" w:rsidR="009975D1" w:rsidRPr="009975D1" w:rsidRDefault="009975D1"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9975D1">
              <w:rPr>
                <w:rFonts w:ascii="Times New Roman" w:eastAsia="Calibri" w:hAnsi="Times New Roman" w:cs="Times New Roman"/>
                <w:color w:val="000000"/>
                <w:sz w:val="24"/>
                <w:szCs w:val="24"/>
                <w:lang w:val="en-US" w:bidi="ar-SA"/>
              </w:rPr>
              <w:t>66,7</w:t>
            </w:r>
          </w:p>
        </w:tc>
      </w:tr>
      <w:tr w:rsidR="009975D1" w:rsidRPr="009975D1" w14:paraId="5BDFEA82" w14:textId="77777777" w:rsidTr="009975D1">
        <w:trPr>
          <w:trHeight w:val="314"/>
        </w:trPr>
        <w:tc>
          <w:tcPr>
            <w:tcW w:w="649" w:type="dxa"/>
          </w:tcPr>
          <w:p w14:paraId="77EEE9A1" w14:textId="067DC7B5" w:rsidR="009975D1" w:rsidRPr="009975D1" w:rsidRDefault="009975D1" w:rsidP="00301BE1">
            <w:pPr>
              <w:jc w:val="both"/>
              <w:rPr>
                <w:rFonts w:ascii="Times New Roman" w:eastAsia="Calibri" w:hAnsi="Times New Roman" w:cs="Times New Roman"/>
                <w:sz w:val="24"/>
                <w:szCs w:val="24"/>
                <w:lang w:val="en-US" w:bidi="ar-SA"/>
              </w:rPr>
            </w:pPr>
            <w:r w:rsidRPr="009975D1">
              <w:rPr>
                <w:rFonts w:ascii="Times New Roman" w:eastAsia="Calibri" w:hAnsi="Times New Roman" w:cs="Times New Roman"/>
                <w:sz w:val="24"/>
                <w:szCs w:val="24"/>
                <w:lang w:val="en-US" w:bidi="ar-SA"/>
              </w:rPr>
              <w:t>2</w:t>
            </w:r>
            <w:r w:rsidR="0038361A">
              <w:rPr>
                <w:rFonts w:ascii="Times New Roman" w:eastAsia="Calibri" w:hAnsi="Times New Roman" w:cs="Times New Roman"/>
                <w:sz w:val="24"/>
                <w:szCs w:val="24"/>
                <w:lang w:val="en-US" w:bidi="ar-SA"/>
              </w:rPr>
              <w:t>.</w:t>
            </w:r>
          </w:p>
        </w:tc>
        <w:tc>
          <w:tcPr>
            <w:tcW w:w="3491" w:type="dxa"/>
          </w:tcPr>
          <w:p w14:paraId="2385ABFE" w14:textId="77777777" w:rsidR="009975D1" w:rsidRPr="009975D1" w:rsidRDefault="009975D1"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9975D1">
              <w:rPr>
                <w:rFonts w:ascii="Times New Roman" w:eastAsia="Calibri" w:hAnsi="Times New Roman" w:cs="Times New Roman"/>
                <w:color w:val="000000"/>
                <w:sz w:val="24"/>
                <w:szCs w:val="24"/>
                <w:lang w:val="en-US" w:bidi="ar-SA"/>
              </w:rPr>
              <w:t>Ibu/Bapak</w:t>
            </w:r>
          </w:p>
        </w:tc>
        <w:tc>
          <w:tcPr>
            <w:tcW w:w="2341" w:type="dxa"/>
            <w:vAlign w:val="center"/>
          </w:tcPr>
          <w:p w14:paraId="5A23F555" w14:textId="77777777" w:rsidR="009975D1" w:rsidRPr="009975D1" w:rsidRDefault="009975D1"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9975D1">
              <w:rPr>
                <w:rFonts w:ascii="Times New Roman" w:eastAsia="Calibri" w:hAnsi="Times New Roman" w:cs="Times New Roman"/>
                <w:color w:val="000000"/>
                <w:sz w:val="24"/>
                <w:szCs w:val="24"/>
                <w:lang w:val="en-US" w:bidi="ar-SA"/>
              </w:rPr>
              <w:t>1</w:t>
            </w:r>
          </w:p>
        </w:tc>
        <w:tc>
          <w:tcPr>
            <w:tcW w:w="1980" w:type="dxa"/>
            <w:vAlign w:val="center"/>
          </w:tcPr>
          <w:p w14:paraId="3087915A" w14:textId="77777777" w:rsidR="009975D1" w:rsidRPr="009975D1" w:rsidRDefault="009975D1"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9975D1">
              <w:rPr>
                <w:rFonts w:ascii="Times New Roman" w:eastAsia="Calibri" w:hAnsi="Times New Roman" w:cs="Times New Roman"/>
                <w:color w:val="000000"/>
                <w:sz w:val="24"/>
                <w:szCs w:val="24"/>
                <w:lang w:val="en-US" w:bidi="ar-SA"/>
              </w:rPr>
              <w:t>2,1</w:t>
            </w:r>
          </w:p>
        </w:tc>
      </w:tr>
      <w:tr w:rsidR="009975D1" w:rsidRPr="009975D1" w14:paraId="290A8C16" w14:textId="77777777" w:rsidTr="009975D1">
        <w:trPr>
          <w:trHeight w:val="302"/>
        </w:trPr>
        <w:tc>
          <w:tcPr>
            <w:tcW w:w="649" w:type="dxa"/>
          </w:tcPr>
          <w:p w14:paraId="38345BA3" w14:textId="2263311D" w:rsidR="009975D1" w:rsidRPr="009975D1" w:rsidRDefault="009975D1" w:rsidP="00301BE1">
            <w:pPr>
              <w:jc w:val="both"/>
              <w:rPr>
                <w:rFonts w:ascii="Times New Roman" w:eastAsia="Calibri" w:hAnsi="Times New Roman" w:cs="Times New Roman"/>
                <w:sz w:val="24"/>
                <w:szCs w:val="24"/>
                <w:lang w:val="en-US" w:bidi="ar-SA"/>
              </w:rPr>
            </w:pPr>
            <w:r w:rsidRPr="009975D1">
              <w:rPr>
                <w:rFonts w:ascii="Times New Roman" w:eastAsia="Calibri" w:hAnsi="Times New Roman" w:cs="Times New Roman"/>
                <w:sz w:val="24"/>
                <w:szCs w:val="24"/>
                <w:lang w:val="en-US" w:bidi="ar-SA"/>
              </w:rPr>
              <w:t>3</w:t>
            </w:r>
            <w:r w:rsidR="0038361A">
              <w:rPr>
                <w:rFonts w:ascii="Times New Roman" w:eastAsia="Calibri" w:hAnsi="Times New Roman" w:cs="Times New Roman"/>
                <w:sz w:val="24"/>
                <w:szCs w:val="24"/>
                <w:lang w:val="en-US" w:bidi="ar-SA"/>
              </w:rPr>
              <w:t>.</w:t>
            </w:r>
          </w:p>
        </w:tc>
        <w:tc>
          <w:tcPr>
            <w:tcW w:w="3491" w:type="dxa"/>
          </w:tcPr>
          <w:p w14:paraId="4BAC50F5" w14:textId="77777777" w:rsidR="009975D1" w:rsidRPr="009975D1" w:rsidRDefault="009975D1"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9975D1">
              <w:rPr>
                <w:rFonts w:ascii="Times New Roman" w:eastAsia="Calibri" w:hAnsi="Times New Roman" w:cs="Times New Roman"/>
                <w:color w:val="000000"/>
                <w:sz w:val="24"/>
                <w:szCs w:val="24"/>
                <w:lang w:val="en-US" w:bidi="ar-SA"/>
              </w:rPr>
              <w:t>Anak</w:t>
            </w:r>
          </w:p>
        </w:tc>
        <w:tc>
          <w:tcPr>
            <w:tcW w:w="2341" w:type="dxa"/>
            <w:vAlign w:val="center"/>
          </w:tcPr>
          <w:p w14:paraId="2CAAB18E" w14:textId="77777777" w:rsidR="009975D1" w:rsidRPr="009975D1" w:rsidRDefault="009975D1"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9975D1">
              <w:rPr>
                <w:rFonts w:ascii="Times New Roman" w:eastAsia="Calibri" w:hAnsi="Times New Roman" w:cs="Times New Roman"/>
                <w:color w:val="000000"/>
                <w:sz w:val="24"/>
                <w:szCs w:val="24"/>
                <w:lang w:val="en-US" w:bidi="ar-SA"/>
              </w:rPr>
              <w:t>12</w:t>
            </w:r>
          </w:p>
        </w:tc>
        <w:tc>
          <w:tcPr>
            <w:tcW w:w="1980" w:type="dxa"/>
            <w:vAlign w:val="center"/>
          </w:tcPr>
          <w:p w14:paraId="2B6A534D" w14:textId="77777777" w:rsidR="009975D1" w:rsidRPr="009975D1" w:rsidRDefault="009975D1"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9975D1">
              <w:rPr>
                <w:rFonts w:ascii="Times New Roman" w:eastAsia="Calibri" w:hAnsi="Times New Roman" w:cs="Times New Roman"/>
                <w:color w:val="000000"/>
                <w:sz w:val="24"/>
                <w:szCs w:val="24"/>
                <w:lang w:val="en-US" w:bidi="ar-SA"/>
              </w:rPr>
              <w:t>25,0</w:t>
            </w:r>
          </w:p>
        </w:tc>
      </w:tr>
      <w:tr w:rsidR="009975D1" w:rsidRPr="009975D1" w14:paraId="1239A8FB" w14:textId="77777777" w:rsidTr="009975D1">
        <w:trPr>
          <w:trHeight w:val="314"/>
        </w:trPr>
        <w:tc>
          <w:tcPr>
            <w:tcW w:w="649" w:type="dxa"/>
            <w:tcBorders>
              <w:bottom w:val="single" w:sz="2" w:space="0" w:color="auto"/>
            </w:tcBorders>
          </w:tcPr>
          <w:p w14:paraId="14ACFD0A" w14:textId="525FEE84" w:rsidR="009975D1" w:rsidRPr="009975D1" w:rsidRDefault="009975D1" w:rsidP="00301BE1">
            <w:pPr>
              <w:jc w:val="both"/>
              <w:rPr>
                <w:rFonts w:ascii="Times New Roman" w:eastAsia="Calibri" w:hAnsi="Times New Roman" w:cs="Times New Roman"/>
                <w:sz w:val="24"/>
                <w:szCs w:val="24"/>
                <w:lang w:val="en-US" w:bidi="ar-SA"/>
              </w:rPr>
            </w:pPr>
            <w:r w:rsidRPr="009975D1">
              <w:rPr>
                <w:rFonts w:ascii="Times New Roman" w:eastAsia="Calibri" w:hAnsi="Times New Roman" w:cs="Times New Roman"/>
                <w:sz w:val="24"/>
                <w:szCs w:val="24"/>
                <w:lang w:val="en-US" w:bidi="ar-SA"/>
              </w:rPr>
              <w:t>4</w:t>
            </w:r>
            <w:r w:rsidR="0038361A">
              <w:rPr>
                <w:rFonts w:ascii="Times New Roman" w:eastAsia="Calibri" w:hAnsi="Times New Roman" w:cs="Times New Roman"/>
                <w:sz w:val="24"/>
                <w:szCs w:val="24"/>
                <w:lang w:val="en-US" w:bidi="ar-SA"/>
              </w:rPr>
              <w:t>.</w:t>
            </w:r>
          </w:p>
        </w:tc>
        <w:tc>
          <w:tcPr>
            <w:tcW w:w="3491" w:type="dxa"/>
            <w:tcBorders>
              <w:bottom w:val="single" w:sz="2" w:space="0" w:color="auto"/>
            </w:tcBorders>
          </w:tcPr>
          <w:p w14:paraId="4B742254" w14:textId="2363FECD" w:rsidR="009975D1" w:rsidRPr="009975D1" w:rsidRDefault="001D2E9F"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9975D1">
              <w:rPr>
                <w:rFonts w:ascii="Times New Roman" w:eastAsia="Calibri" w:hAnsi="Times New Roman" w:cs="Times New Roman"/>
                <w:color w:val="000000"/>
                <w:sz w:val="24"/>
                <w:szCs w:val="24"/>
                <w:lang w:val="en-US" w:bidi="ar-SA"/>
              </w:rPr>
              <w:t>S</w:t>
            </w:r>
            <w:r w:rsidR="009975D1" w:rsidRPr="009975D1">
              <w:rPr>
                <w:rFonts w:ascii="Times New Roman" w:eastAsia="Calibri" w:hAnsi="Times New Roman" w:cs="Times New Roman"/>
                <w:color w:val="000000"/>
                <w:sz w:val="24"/>
                <w:szCs w:val="24"/>
                <w:lang w:val="en-US" w:bidi="ar-SA"/>
              </w:rPr>
              <w:t>audara</w:t>
            </w:r>
          </w:p>
        </w:tc>
        <w:tc>
          <w:tcPr>
            <w:tcW w:w="2341" w:type="dxa"/>
            <w:tcBorders>
              <w:bottom w:val="single" w:sz="2" w:space="0" w:color="auto"/>
            </w:tcBorders>
            <w:vAlign w:val="center"/>
          </w:tcPr>
          <w:p w14:paraId="4155C51C" w14:textId="77777777" w:rsidR="009975D1" w:rsidRPr="009975D1" w:rsidRDefault="009975D1"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9975D1">
              <w:rPr>
                <w:rFonts w:ascii="Times New Roman" w:eastAsia="Calibri" w:hAnsi="Times New Roman" w:cs="Times New Roman"/>
                <w:color w:val="000000"/>
                <w:sz w:val="24"/>
                <w:szCs w:val="24"/>
                <w:lang w:val="en-US" w:bidi="ar-SA"/>
              </w:rPr>
              <w:t>3</w:t>
            </w:r>
          </w:p>
        </w:tc>
        <w:tc>
          <w:tcPr>
            <w:tcW w:w="1980" w:type="dxa"/>
            <w:tcBorders>
              <w:bottom w:val="single" w:sz="2" w:space="0" w:color="auto"/>
            </w:tcBorders>
            <w:vAlign w:val="center"/>
          </w:tcPr>
          <w:p w14:paraId="12779FC9" w14:textId="77777777" w:rsidR="009975D1" w:rsidRPr="009975D1" w:rsidRDefault="009975D1" w:rsidP="00301BE1">
            <w:pPr>
              <w:autoSpaceDE w:val="0"/>
              <w:autoSpaceDN w:val="0"/>
              <w:adjustRightInd w:val="0"/>
              <w:ind w:left="60" w:right="60"/>
              <w:jc w:val="both"/>
              <w:rPr>
                <w:rFonts w:ascii="Times New Roman" w:eastAsia="Calibri" w:hAnsi="Times New Roman" w:cs="Times New Roman"/>
                <w:color w:val="000000"/>
                <w:sz w:val="24"/>
                <w:szCs w:val="24"/>
                <w:lang w:val="en-US" w:bidi="ar-SA"/>
              </w:rPr>
            </w:pPr>
            <w:r w:rsidRPr="009975D1">
              <w:rPr>
                <w:rFonts w:ascii="Times New Roman" w:eastAsia="Calibri" w:hAnsi="Times New Roman" w:cs="Times New Roman"/>
                <w:color w:val="000000"/>
                <w:sz w:val="24"/>
                <w:szCs w:val="24"/>
                <w:lang w:val="en-US" w:bidi="ar-SA"/>
              </w:rPr>
              <w:t>6,3</w:t>
            </w:r>
          </w:p>
        </w:tc>
      </w:tr>
      <w:tr w:rsidR="009975D1" w:rsidRPr="009975D1" w14:paraId="3F383052" w14:textId="77777777" w:rsidTr="009975D1">
        <w:trPr>
          <w:trHeight w:val="314"/>
        </w:trPr>
        <w:tc>
          <w:tcPr>
            <w:tcW w:w="4140" w:type="dxa"/>
            <w:gridSpan w:val="2"/>
            <w:tcBorders>
              <w:top w:val="single" w:sz="2" w:space="0" w:color="auto"/>
              <w:bottom w:val="single" w:sz="2" w:space="0" w:color="auto"/>
            </w:tcBorders>
          </w:tcPr>
          <w:p w14:paraId="4914592F" w14:textId="165D3AC6" w:rsidR="009975D1" w:rsidRPr="009975D1" w:rsidRDefault="001D2E9F" w:rsidP="00301BE1">
            <w:pPr>
              <w:jc w:val="both"/>
              <w:rPr>
                <w:rFonts w:ascii="Times New Roman" w:eastAsia="Calibri" w:hAnsi="Times New Roman" w:cs="Times New Roman"/>
                <w:sz w:val="24"/>
                <w:szCs w:val="24"/>
                <w:lang w:val="en-US" w:bidi="ar-SA"/>
              </w:rPr>
            </w:pPr>
            <w:r>
              <w:rPr>
                <w:rFonts w:ascii="Times New Roman" w:eastAsia="Calibri" w:hAnsi="Times New Roman" w:cs="Times New Roman"/>
                <w:sz w:val="24"/>
                <w:szCs w:val="24"/>
                <w:lang w:val="en-US" w:bidi="ar-SA"/>
              </w:rPr>
              <w:t>Total</w:t>
            </w:r>
          </w:p>
        </w:tc>
        <w:tc>
          <w:tcPr>
            <w:tcW w:w="2341" w:type="dxa"/>
            <w:tcBorders>
              <w:top w:val="single" w:sz="2" w:space="0" w:color="auto"/>
              <w:bottom w:val="single" w:sz="2" w:space="0" w:color="auto"/>
            </w:tcBorders>
          </w:tcPr>
          <w:p w14:paraId="2CAE3C2A" w14:textId="77777777" w:rsidR="009975D1" w:rsidRPr="009975D1" w:rsidRDefault="009975D1" w:rsidP="00301BE1">
            <w:pPr>
              <w:jc w:val="both"/>
              <w:rPr>
                <w:rFonts w:ascii="Times New Roman" w:eastAsia="Calibri" w:hAnsi="Times New Roman" w:cs="Times New Roman"/>
                <w:sz w:val="24"/>
                <w:szCs w:val="24"/>
                <w:lang w:val="en-US" w:bidi="ar-SA"/>
              </w:rPr>
            </w:pPr>
            <w:r w:rsidRPr="009975D1">
              <w:rPr>
                <w:rFonts w:ascii="Times New Roman" w:eastAsia="Calibri" w:hAnsi="Times New Roman" w:cs="Times New Roman"/>
                <w:sz w:val="24"/>
                <w:szCs w:val="24"/>
                <w:lang w:val="en-US" w:bidi="ar-SA"/>
              </w:rPr>
              <w:t>48</w:t>
            </w:r>
          </w:p>
        </w:tc>
        <w:tc>
          <w:tcPr>
            <w:tcW w:w="1980" w:type="dxa"/>
            <w:tcBorders>
              <w:top w:val="single" w:sz="2" w:space="0" w:color="auto"/>
              <w:bottom w:val="single" w:sz="2" w:space="0" w:color="auto"/>
            </w:tcBorders>
          </w:tcPr>
          <w:p w14:paraId="3346D3CD" w14:textId="77777777" w:rsidR="009975D1" w:rsidRPr="009975D1" w:rsidRDefault="009975D1" w:rsidP="00301BE1">
            <w:pPr>
              <w:jc w:val="both"/>
              <w:rPr>
                <w:rFonts w:ascii="Times New Roman" w:eastAsia="Calibri" w:hAnsi="Times New Roman" w:cs="Times New Roman"/>
                <w:sz w:val="24"/>
                <w:szCs w:val="24"/>
                <w:lang w:val="en-US" w:bidi="ar-SA"/>
              </w:rPr>
            </w:pPr>
            <w:r w:rsidRPr="009975D1">
              <w:rPr>
                <w:rFonts w:ascii="Times New Roman" w:eastAsia="Calibri" w:hAnsi="Times New Roman" w:cs="Times New Roman"/>
                <w:sz w:val="24"/>
                <w:szCs w:val="24"/>
                <w:lang w:val="en-US" w:bidi="ar-SA"/>
              </w:rPr>
              <w:t>100</w:t>
            </w:r>
          </w:p>
        </w:tc>
      </w:tr>
    </w:tbl>
    <w:p w14:paraId="468297C2" w14:textId="77777777" w:rsidR="007C05C9" w:rsidRPr="00301BE1" w:rsidRDefault="007C05C9" w:rsidP="00301BE1">
      <w:pPr>
        <w:autoSpaceDE w:val="0"/>
        <w:autoSpaceDN w:val="0"/>
        <w:adjustRightInd w:val="0"/>
        <w:spacing w:after="0" w:line="240" w:lineRule="auto"/>
        <w:jc w:val="both"/>
        <w:rPr>
          <w:rFonts w:ascii="Times New Roman" w:eastAsia="Calibri" w:hAnsi="Times New Roman" w:cs="Times New Roman"/>
          <w:color w:val="000000"/>
          <w:kern w:val="0"/>
          <w:sz w:val="24"/>
          <w:szCs w:val="24"/>
          <w:lang w:val="en-US" w:bidi="ar-SA"/>
          <w14:ligatures w14:val="none"/>
        </w:rPr>
      </w:pPr>
    </w:p>
    <w:p w14:paraId="53E8A912" w14:textId="553CBA05" w:rsidR="00AC1D4D" w:rsidRPr="00301BE1" w:rsidRDefault="007C05C9" w:rsidP="00301BE1">
      <w:pPr>
        <w:autoSpaceDE w:val="0"/>
        <w:autoSpaceDN w:val="0"/>
        <w:adjustRightInd w:val="0"/>
        <w:spacing w:after="0" w:line="480" w:lineRule="auto"/>
        <w:ind w:firstLine="709"/>
        <w:jc w:val="both"/>
        <w:rPr>
          <w:rFonts w:ascii="Times New Roman" w:eastAsia="Calibri" w:hAnsi="Times New Roman" w:cs="Times New Roman"/>
          <w:color w:val="000000"/>
          <w:kern w:val="0"/>
          <w:sz w:val="24"/>
          <w:szCs w:val="24"/>
          <w:lang w:val="en-US" w:bidi="ar-SA"/>
          <w14:ligatures w14:val="none"/>
        </w:rPr>
      </w:pPr>
      <w:r w:rsidRPr="00301BE1">
        <w:rPr>
          <w:rFonts w:ascii="Times New Roman" w:eastAsia="Calibri" w:hAnsi="Times New Roman" w:cs="Times New Roman"/>
          <w:color w:val="000000"/>
          <w:kern w:val="0"/>
          <w:sz w:val="24"/>
          <w:szCs w:val="24"/>
          <w:lang w:val="en-US" w:bidi="ar-SA"/>
          <w14:ligatures w14:val="none"/>
        </w:rPr>
        <w:t xml:space="preserve">Berdasarkan tabel 5.10 </w:t>
      </w:r>
      <w:r w:rsidR="005B5482" w:rsidRPr="00301BE1">
        <w:rPr>
          <w:rFonts w:ascii="Times New Roman" w:eastAsia="Calibri" w:hAnsi="Times New Roman" w:cs="Times New Roman"/>
          <w:color w:val="000000"/>
          <w:kern w:val="0"/>
          <w:sz w:val="24"/>
          <w:szCs w:val="24"/>
          <w:lang w:val="en-US" w:bidi="ar-SA"/>
          <w14:ligatures w14:val="none"/>
        </w:rPr>
        <w:t xml:space="preserve">menjelaskan bahwa </w:t>
      </w:r>
      <w:r w:rsidRPr="00301BE1">
        <w:rPr>
          <w:rFonts w:ascii="Times New Roman" w:eastAsia="Calibri" w:hAnsi="Times New Roman" w:cs="Times New Roman"/>
          <w:color w:val="000000"/>
          <w:kern w:val="0"/>
          <w:sz w:val="24"/>
          <w:szCs w:val="24"/>
          <w:lang w:val="en-US" w:bidi="ar-SA"/>
          <w14:ligatures w14:val="none"/>
        </w:rPr>
        <w:t xml:space="preserve">dari 48 responden di ruang </w:t>
      </w:r>
      <w:r w:rsidRPr="00301BE1">
        <w:rPr>
          <w:rFonts w:ascii="Times New Roman" w:eastAsia="Calibri" w:hAnsi="Times New Roman" w:cs="Times New Roman"/>
          <w:bCs/>
          <w:color w:val="000000"/>
          <w:kern w:val="0"/>
          <w:sz w:val="24"/>
          <w:szCs w:val="24"/>
          <w:lang w:val="en-US" w:bidi="ar-SA"/>
          <w14:ligatures w14:val="none"/>
        </w:rPr>
        <w:t>Rosela 2 RSUD Dr. Soetomo Surabaya</w:t>
      </w:r>
      <w:r w:rsidRPr="00301BE1">
        <w:rPr>
          <w:rFonts w:ascii="Times New Roman" w:eastAsia="Calibri" w:hAnsi="Times New Roman" w:cs="Times New Roman"/>
          <w:color w:val="000000"/>
          <w:kern w:val="0"/>
          <w:sz w:val="24"/>
          <w:szCs w:val="24"/>
          <w:lang w:val="en-US" w:bidi="ar-SA"/>
          <w14:ligatures w14:val="none"/>
        </w:rPr>
        <w:t xml:space="preserve"> sebagian besar keluarga yag merawat pasien kanker kolorektal adalah</w:t>
      </w:r>
      <w:r w:rsidR="0038361A">
        <w:rPr>
          <w:rFonts w:ascii="Times New Roman" w:eastAsia="Calibri" w:hAnsi="Times New Roman" w:cs="Times New Roman"/>
          <w:color w:val="000000"/>
          <w:kern w:val="0"/>
          <w:sz w:val="24"/>
          <w:szCs w:val="24"/>
          <w:lang w:val="en-US" w:bidi="ar-SA"/>
          <w14:ligatures w14:val="none"/>
        </w:rPr>
        <w:t xml:space="preserve"> </w:t>
      </w:r>
      <w:r w:rsidRPr="00301BE1">
        <w:rPr>
          <w:rFonts w:ascii="Times New Roman" w:eastAsia="Calibri" w:hAnsi="Times New Roman" w:cs="Times New Roman"/>
          <w:color w:val="000000"/>
          <w:kern w:val="0"/>
          <w:sz w:val="24"/>
          <w:szCs w:val="24"/>
          <w:lang w:val="en-US" w:bidi="ar-SA"/>
          <w14:ligatures w14:val="none"/>
        </w:rPr>
        <w:t>suami</w:t>
      </w:r>
      <w:r w:rsidR="001D2E9F">
        <w:rPr>
          <w:rFonts w:ascii="Times New Roman" w:eastAsia="Calibri" w:hAnsi="Times New Roman" w:cs="Times New Roman"/>
          <w:color w:val="000000"/>
          <w:kern w:val="0"/>
          <w:sz w:val="24"/>
          <w:szCs w:val="24"/>
          <w:lang w:val="en-US" w:bidi="ar-SA"/>
          <w14:ligatures w14:val="none"/>
        </w:rPr>
        <w:t xml:space="preserve"> atau </w:t>
      </w:r>
      <w:r w:rsidRPr="00301BE1">
        <w:rPr>
          <w:rFonts w:ascii="Times New Roman" w:eastAsia="Calibri" w:hAnsi="Times New Roman" w:cs="Times New Roman"/>
          <w:color w:val="000000"/>
          <w:kern w:val="0"/>
          <w:sz w:val="24"/>
          <w:szCs w:val="24"/>
          <w:lang w:val="en-US" w:bidi="ar-SA"/>
          <w14:ligatures w14:val="none"/>
        </w:rPr>
        <w:t>istri yaitu sebanyak 32 orang (66,7%)</w:t>
      </w:r>
      <w:r w:rsidR="005B5482" w:rsidRPr="00301BE1">
        <w:rPr>
          <w:rFonts w:ascii="Times New Roman" w:eastAsia="Calibri" w:hAnsi="Times New Roman" w:cs="Times New Roman"/>
          <w:color w:val="000000"/>
          <w:kern w:val="0"/>
          <w:sz w:val="24"/>
          <w:szCs w:val="24"/>
          <w:lang w:val="en-US" w:bidi="ar-SA"/>
          <w14:ligatures w14:val="none"/>
        </w:rPr>
        <w:t>, Anak sebanyak 12 orang (25,0%), Saudara sebanyak 3 orang (6,3%), ibu</w:t>
      </w:r>
      <w:r w:rsidR="001D2E9F">
        <w:rPr>
          <w:rFonts w:ascii="Times New Roman" w:eastAsia="Calibri" w:hAnsi="Times New Roman" w:cs="Times New Roman"/>
          <w:color w:val="000000"/>
          <w:kern w:val="0"/>
          <w:sz w:val="24"/>
          <w:szCs w:val="24"/>
          <w:lang w:val="en-US" w:bidi="ar-SA"/>
          <w14:ligatures w14:val="none"/>
        </w:rPr>
        <w:t xml:space="preserve"> atau </w:t>
      </w:r>
      <w:r w:rsidR="005B5482" w:rsidRPr="00301BE1">
        <w:rPr>
          <w:rFonts w:ascii="Times New Roman" w:eastAsia="Calibri" w:hAnsi="Times New Roman" w:cs="Times New Roman"/>
          <w:color w:val="000000"/>
          <w:kern w:val="0"/>
          <w:sz w:val="24"/>
          <w:szCs w:val="24"/>
          <w:lang w:val="en-US" w:bidi="ar-SA"/>
          <w14:ligatures w14:val="none"/>
        </w:rPr>
        <w:t>bapak sebanyak 1 orang (2,1%).</w:t>
      </w:r>
    </w:p>
    <w:p w14:paraId="780E4FAE" w14:textId="649E7C26" w:rsidR="003029FE" w:rsidRPr="00301BE1" w:rsidRDefault="0045378D" w:rsidP="008541F0">
      <w:pPr>
        <w:pStyle w:val="Judul3"/>
        <w:numPr>
          <w:ilvl w:val="0"/>
          <w:numId w:val="0"/>
        </w:numPr>
        <w:ind w:left="2160" w:hanging="2160"/>
      </w:pPr>
      <w:bookmarkStart w:id="289" w:name="_Toc161205909"/>
      <w:r w:rsidRPr="00301BE1">
        <w:lastRenderedPageBreak/>
        <w:t xml:space="preserve">5.1.4 </w:t>
      </w:r>
      <w:r w:rsidR="003029FE" w:rsidRPr="00301BE1">
        <w:t>Data Khusus</w:t>
      </w:r>
      <w:r w:rsidR="00396CA6" w:rsidRPr="00301BE1">
        <w:t xml:space="preserve"> Hasil</w:t>
      </w:r>
      <w:r w:rsidR="003029FE" w:rsidRPr="00301BE1">
        <w:t xml:space="preserve"> Penelitian</w:t>
      </w:r>
      <w:bookmarkEnd w:id="289"/>
      <w:r w:rsidR="003029FE" w:rsidRPr="00301BE1">
        <w:t xml:space="preserve"> </w:t>
      </w:r>
    </w:p>
    <w:p w14:paraId="2E384FD4" w14:textId="712512EE" w:rsidR="00396CA6" w:rsidRPr="00301BE1" w:rsidRDefault="00396CA6" w:rsidP="009F4336">
      <w:pPr>
        <w:autoSpaceDE w:val="0"/>
        <w:autoSpaceDN w:val="0"/>
        <w:adjustRightInd w:val="0"/>
        <w:spacing w:after="0" w:line="480" w:lineRule="auto"/>
        <w:ind w:firstLine="540"/>
        <w:jc w:val="both"/>
        <w:rPr>
          <w:rFonts w:ascii="Times New Roman" w:eastAsia="Calibri" w:hAnsi="Times New Roman" w:cs="Times New Roman"/>
          <w:color w:val="000000"/>
          <w:kern w:val="0"/>
          <w:sz w:val="24"/>
          <w:szCs w:val="24"/>
          <w:lang w:val="fi-FI" w:bidi="ar-SA"/>
          <w14:ligatures w14:val="none"/>
        </w:rPr>
      </w:pPr>
      <w:r w:rsidRPr="00301BE1">
        <w:rPr>
          <w:rFonts w:ascii="Times New Roman" w:eastAsia="Calibri" w:hAnsi="Times New Roman" w:cs="Times New Roman"/>
          <w:color w:val="000000"/>
          <w:kern w:val="0"/>
          <w:sz w:val="24"/>
          <w:szCs w:val="24"/>
          <w:lang w:val="en-US" w:bidi="ar-SA"/>
          <w14:ligatures w14:val="none"/>
        </w:rPr>
        <w:t xml:space="preserve">Data khusus hasil penelitian merupakan gambaran tentang karakteristik responden yang meliputi data khusus yaitu tentang dukungan keluarga, motivasi pasien kanker kolorektal. </w:t>
      </w:r>
      <w:r w:rsidRPr="00301BE1">
        <w:rPr>
          <w:rFonts w:ascii="Times New Roman" w:eastAsia="Calibri" w:hAnsi="Times New Roman" w:cs="Times New Roman"/>
          <w:color w:val="000000"/>
          <w:kern w:val="0"/>
          <w:sz w:val="24"/>
          <w:szCs w:val="24"/>
          <w:lang w:val="fi-FI" w:bidi="ar-SA"/>
          <w14:ligatures w14:val="none"/>
        </w:rPr>
        <w:t>Serta</w:t>
      </w:r>
      <w:r w:rsidR="0038361A">
        <w:rPr>
          <w:rFonts w:ascii="Times New Roman" w:eastAsia="Calibri" w:hAnsi="Times New Roman" w:cs="Times New Roman"/>
          <w:color w:val="000000"/>
          <w:kern w:val="0"/>
          <w:sz w:val="24"/>
          <w:szCs w:val="24"/>
          <w:lang w:val="fi-FI" w:bidi="ar-SA"/>
          <w14:ligatures w14:val="none"/>
        </w:rPr>
        <w:t xml:space="preserve"> </w:t>
      </w:r>
      <w:r w:rsidRPr="00301BE1">
        <w:rPr>
          <w:rFonts w:ascii="Times New Roman" w:eastAsia="Calibri" w:hAnsi="Times New Roman" w:cs="Times New Roman"/>
          <w:color w:val="000000"/>
          <w:kern w:val="0"/>
          <w:sz w:val="24"/>
          <w:szCs w:val="24"/>
          <w:lang w:val="fi-FI" w:bidi="ar-SA"/>
          <w14:ligatures w14:val="none"/>
        </w:rPr>
        <w:t>hubungan antara dukungan keluarga dengan motivasi pasein kanker kolorektal dalam menjalani kemoterapi.</w:t>
      </w:r>
    </w:p>
    <w:p w14:paraId="693104DD" w14:textId="52863244" w:rsidR="00396CA6" w:rsidRPr="006326C3" w:rsidRDefault="00396CA6" w:rsidP="006326C3">
      <w:pPr>
        <w:pStyle w:val="DaftarParagraf"/>
        <w:numPr>
          <w:ilvl w:val="3"/>
          <w:numId w:val="46"/>
        </w:numPr>
        <w:autoSpaceDE w:val="0"/>
        <w:autoSpaceDN w:val="0"/>
        <w:adjustRightInd w:val="0"/>
        <w:spacing w:after="0" w:line="480" w:lineRule="auto"/>
        <w:ind w:left="180" w:hanging="180"/>
        <w:rPr>
          <w:rFonts w:eastAsia="Calibri" w:cs="Times New Roman"/>
          <w:color w:val="000000"/>
          <w:kern w:val="0"/>
          <w:szCs w:val="24"/>
          <w:lang w:val="fi-FI"/>
          <w14:ligatures w14:val="none"/>
        </w:rPr>
      </w:pPr>
      <w:r w:rsidRPr="00301BE1">
        <w:rPr>
          <w:rFonts w:eastAsia="Calibri" w:cs="Times New Roman"/>
          <w:color w:val="000000"/>
          <w:kern w:val="0"/>
          <w:szCs w:val="24"/>
          <w:lang w:val="fi-FI"/>
          <w14:ligatures w14:val="none"/>
        </w:rPr>
        <w:t xml:space="preserve"> Karakteristik Responden berdasarkan Dukungan Keluarga </w:t>
      </w:r>
      <w:bookmarkStart w:id="290" w:name="_Hlk158566664"/>
    </w:p>
    <w:p w14:paraId="665F2D87" w14:textId="407AD446" w:rsidR="009975D1" w:rsidRPr="00301BE1" w:rsidRDefault="009975D1" w:rsidP="006326C3">
      <w:pPr>
        <w:pStyle w:val="Keterangan"/>
        <w:keepNext/>
        <w:ind w:left="1080" w:hanging="1080"/>
        <w:jc w:val="both"/>
        <w:rPr>
          <w:rFonts w:ascii="Times New Roman" w:hAnsi="Times New Roman" w:cs="Times New Roman"/>
          <w:i w:val="0"/>
          <w:iCs w:val="0"/>
          <w:color w:val="0D0D0D" w:themeColor="text1" w:themeTint="F2"/>
          <w:sz w:val="24"/>
          <w:szCs w:val="24"/>
        </w:rPr>
      </w:pPr>
      <w:bookmarkStart w:id="291" w:name="_Toc159061872"/>
      <w:r w:rsidRPr="00326FC8">
        <w:rPr>
          <w:rFonts w:ascii="Times New Roman" w:hAnsi="Times New Roman" w:cs="Times New Roman"/>
          <w:b/>
          <w:bCs/>
          <w:i w:val="0"/>
          <w:iCs w:val="0"/>
          <w:color w:val="0D0D0D" w:themeColor="text1" w:themeTint="F2"/>
          <w:sz w:val="24"/>
          <w:szCs w:val="24"/>
        </w:rPr>
        <w:t>Tabel 5</w:t>
      </w:r>
      <w:r w:rsidR="00A308D2" w:rsidRPr="00326FC8">
        <w:rPr>
          <w:rFonts w:ascii="Times New Roman" w:hAnsi="Times New Roman" w:cs="Times New Roman"/>
          <w:b/>
          <w:bCs/>
          <w:i w:val="0"/>
          <w:iCs w:val="0"/>
          <w:color w:val="0D0D0D" w:themeColor="text1" w:themeTint="F2"/>
          <w:sz w:val="24"/>
          <w:szCs w:val="24"/>
        </w:rPr>
        <w:t>.</w:t>
      </w:r>
      <w:r w:rsidRPr="00326FC8">
        <w:rPr>
          <w:rFonts w:ascii="Times New Roman" w:hAnsi="Times New Roman" w:cs="Times New Roman"/>
          <w:b/>
          <w:bCs/>
          <w:i w:val="0"/>
          <w:iCs w:val="0"/>
          <w:color w:val="0D0D0D" w:themeColor="text1" w:themeTint="F2"/>
          <w:sz w:val="24"/>
          <w:szCs w:val="24"/>
        </w:rPr>
        <w:fldChar w:fldCharType="begin"/>
      </w:r>
      <w:r w:rsidRPr="00326FC8">
        <w:rPr>
          <w:rFonts w:ascii="Times New Roman" w:hAnsi="Times New Roman" w:cs="Times New Roman"/>
          <w:b/>
          <w:bCs/>
          <w:i w:val="0"/>
          <w:iCs w:val="0"/>
          <w:color w:val="0D0D0D" w:themeColor="text1" w:themeTint="F2"/>
          <w:sz w:val="24"/>
          <w:szCs w:val="24"/>
        </w:rPr>
        <w:instrText xml:space="preserve"> SEQ Tabel_5 \* ARABIC </w:instrText>
      </w:r>
      <w:r w:rsidRPr="00326FC8">
        <w:rPr>
          <w:rFonts w:ascii="Times New Roman" w:hAnsi="Times New Roman" w:cs="Times New Roman"/>
          <w:b/>
          <w:bCs/>
          <w:i w:val="0"/>
          <w:iCs w:val="0"/>
          <w:color w:val="0D0D0D" w:themeColor="text1" w:themeTint="F2"/>
          <w:sz w:val="24"/>
          <w:szCs w:val="24"/>
        </w:rPr>
        <w:fldChar w:fldCharType="separate"/>
      </w:r>
      <w:r w:rsidR="00056CA9">
        <w:rPr>
          <w:rFonts w:ascii="Times New Roman" w:hAnsi="Times New Roman" w:cs="Times New Roman"/>
          <w:b/>
          <w:bCs/>
          <w:i w:val="0"/>
          <w:iCs w:val="0"/>
          <w:noProof/>
          <w:color w:val="0D0D0D" w:themeColor="text1" w:themeTint="F2"/>
          <w:sz w:val="24"/>
          <w:szCs w:val="24"/>
        </w:rPr>
        <w:t>11</w:t>
      </w:r>
      <w:r w:rsidRPr="00326FC8">
        <w:rPr>
          <w:rFonts w:ascii="Times New Roman" w:hAnsi="Times New Roman" w:cs="Times New Roman"/>
          <w:b/>
          <w:bCs/>
          <w:i w:val="0"/>
          <w:iCs w:val="0"/>
          <w:color w:val="0D0D0D" w:themeColor="text1" w:themeTint="F2"/>
          <w:sz w:val="24"/>
          <w:szCs w:val="24"/>
        </w:rPr>
        <w:fldChar w:fldCharType="end"/>
      </w:r>
      <w:r w:rsidR="00A308D2" w:rsidRPr="00301BE1">
        <w:rPr>
          <w:rFonts w:ascii="Times New Roman" w:hAnsi="Times New Roman" w:cs="Times New Roman"/>
          <w:i w:val="0"/>
          <w:iCs w:val="0"/>
          <w:color w:val="0D0D0D" w:themeColor="text1" w:themeTint="F2"/>
          <w:sz w:val="24"/>
          <w:szCs w:val="24"/>
        </w:rPr>
        <w:t xml:space="preserve"> </w:t>
      </w:r>
      <w:r w:rsidRPr="00301BE1">
        <w:rPr>
          <w:rFonts w:ascii="Times New Roman" w:hAnsi="Times New Roman" w:cs="Times New Roman"/>
          <w:i w:val="0"/>
          <w:iCs w:val="0"/>
          <w:color w:val="0D0D0D" w:themeColor="text1" w:themeTint="F2"/>
          <w:sz w:val="24"/>
          <w:szCs w:val="24"/>
        </w:rPr>
        <w:t>Karakteristik Responden Berdasarkan Dukungan Keluarga Di Ruang Rosela 2 RSUD.Dr.Soetomo Surabaya Pada Tanggal 15 Januaru - 9 Februari 2024.</w:t>
      </w:r>
      <w:bookmarkEnd w:id="291"/>
    </w:p>
    <w:tbl>
      <w:tblPr>
        <w:tblStyle w:val="KisiTabel6"/>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
        <w:gridCol w:w="3213"/>
        <w:gridCol w:w="2205"/>
        <w:gridCol w:w="1888"/>
      </w:tblGrid>
      <w:tr w:rsidR="00396CA6" w:rsidRPr="00301BE1" w14:paraId="2BFC18D4" w14:textId="77777777" w:rsidTr="009975D1">
        <w:trPr>
          <w:trHeight w:val="333"/>
        </w:trPr>
        <w:tc>
          <w:tcPr>
            <w:tcW w:w="648" w:type="dxa"/>
            <w:tcBorders>
              <w:top w:val="single" w:sz="2" w:space="0" w:color="auto"/>
              <w:bottom w:val="single" w:sz="2" w:space="0" w:color="auto"/>
            </w:tcBorders>
            <w:hideMark/>
          </w:tcPr>
          <w:bookmarkEnd w:id="290"/>
          <w:p w14:paraId="18948826" w14:textId="77777777" w:rsidR="00396CA6" w:rsidRPr="00301BE1" w:rsidRDefault="00396CA6" w:rsidP="00301BE1">
            <w:pPr>
              <w:jc w:val="both"/>
              <w:rPr>
                <w:rFonts w:ascii="Times New Roman" w:hAnsi="Times New Roman"/>
                <w:sz w:val="24"/>
                <w:szCs w:val="24"/>
                <w:lang w:val="en-US" w:bidi="ar-SA"/>
              </w:rPr>
            </w:pPr>
            <w:r w:rsidRPr="00301BE1">
              <w:rPr>
                <w:rFonts w:ascii="Times New Roman" w:hAnsi="Times New Roman"/>
                <w:sz w:val="24"/>
                <w:szCs w:val="24"/>
                <w:lang w:val="en-US" w:bidi="ar-SA"/>
              </w:rPr>
              <w:t>No</w:t>
            </w:r>
          </w:p>
        </w:tc>
        <w:tc>
          <w:tcPr>
            <w:tcW w:w="3488" w:type="dxa"/>
            <w:tcBorders>
              <w:top w:val="single" w:sz="2" w:space="0" w:color="auto"/>
              <w:bottom w:val="single" w:sz="2" w:space="0" w:color="auto"/>
            </w:tcBorders>
            <w:hideMark/>
          </w:tcPr>
          <w:p w14:paraId="1537E8EF" w14:textId="77777777" w:rsidR="00396CA6" w:rsidRPr="00301BE1" w:rsidRDefault="00396CA6" w:rsidP="00301BE1">
            <w:pPr>
              <w:jc w:val="both"/>
              <w:rPr>
                <w:rFonts w:ascii="Times New Roman" w:hAnsi="Times New Roman"/>
                <w:sz w:val="24"/>
                <w:szCs w:val="24"/>
                <w:lang w:val="en-US" w:bidi="ar-SA"/>
              </w:rPr>
            </w:pPr>
            <w:r w:rsidRPr="00301BE1">
              <w:rPr>
                <w:rFonts w:ascii="Times New Roman" w:hAnsi="Times New Roman"/>
                <w:sz w:val="24"/>
                <w:szCs w:val="24"/>
                <w:lang w:val="en-US" w:bidi="ar-SA"/>
              </w:rPr>
              <w:t>Kategori</w:t>
            </w:r>
          </w:p>
        </w:tc>
        <w:tc>
          <w:tcPr>
            <w:tcW w:w="2338" w:type="dxa"/>
            <w:tcBorders>
              <w:top w:val="single" w:sz="2" w:space="0" w:color="auto"/>
              <w:bottom w:val="single" w:sz="2" w:space="0" w:color="auto"/>
            </w:tcBorders>
            <w:hideMark/>
          </w:tcPr>
          <w:p w14:paraId="1CEFC51C" w14:textId="711E5403" w:rsidR="00396CA6" w:rsidRPr="00301BE1" w:rsidRDefault="00396CA6" w:rsidP="00301BE1">
            <w:pPr>
              <w:jc w:val="both"/>
              <w:rPr>
                <w:rFonts w:ascii="Times New Roman" w:hAnsi="Times New Roman"/>
                <w:sz w:val="24"/>
                <w:szCs w:val="24"/>
                <w:lang w:val="en-US" w:bidi="ar-SA"/>
              </w:rPr>
            </w:pPr>
            <w:r w:rsidRPr="00301BE1">
              <w:rPr>
                <w:rFonts w:ascii="Times New Roman" w:hAnsi="Times New Roman"/>
                <w:sz w:val="24"/>
                <w:szCs w:val="24"/>
                <w:lang w:val="en-US" w:bidi="ar-SA"/>
              </w:rPr>
              <w:t>Frekuensi</w:t>
            </w:r>
          </w:p>
        </w:tc>
        <w:tc>
          <w:tcPr>
            <w:tcW w:w="1977" w:type="dxa"/>
            <w:tcBorders>
              <w:top w:val="single" w:sz="2" w:space="0" w:color="auto"/>
              <w:bottom w:val="single" w:sz="2" w:space="0" w:color="auto"/>
            </w:tcBorders>
            <w:hideMark/>
          </w:tcPr>
          <w:p w14:paraId="35698410" w14:textId="0071C3CC" w:rsidR="00396CA6" w:rsidRPr="00301BE1" w:rsidRDefault="00396CA6" w:rsidP="00301BE1">
            <w:pPr>
              <w:jc w:val="both"/>
              <w:rPr>
                <w:rFonts w:ascii="Times New Roman" w:hAnsi="Times New Roman"/>
                <w:sz w:val="24"/>
                <w:szCs w:val="24"/>
                <w:lang w:val="en-US" w:bidi="ar-SA"/>
              </w:rPr>
            </w:pPr>
            <w:r w:rsidRPr="00301BE1">
              <w:rPr>
                <w:rFonts w:ascii="Times New Roman" w:hAnsi="Times New Roman"/>
                <w:sz w:val="24"/>
                <w:szCs w:val="24"/>
                <w:lang w:val="en-US" w:bidi="ar-SA"/>
              </w:rPr>
              <w:t>P</w:t>
            </w:r>
            <w:r w:rsidR="00C06CE2">
              <w:rPr>
                <w:rFonts w:ascii="Times New Roman" w:hAnsi="Times New Roman"/>
                <w:sz w:val="24"/>
                <w:szCs w:val="24"/>
                <w:lang w:val="en-US" w:bidi="ar-SA"/>
              </w:rPr>
              <w:t>er</w:t>
            </w:r>
            <w:r w:rsidRPr="00301BE1">
              <w:rPr>
                <w:rFonts w:ascii="Times New Roman" w:hAnsi="Times New Roman"/>
                <w:sz w:val="24"/>
                <w:szCs w:val="24"/>
                <w:lang w:val="en-US" w:bidi="ar-SA"/>
              </w:rPr>
              <w:t>sentasi</w:t>
            </w:r>
            <w:r w:rsidR="00C06CE2">
              <w:rPr>
                <w:rFonts w:ascii="Times New Roman" w:hAnsi="Times New Roman"/>
                <w:sz w:val="24"/>
                <w:szCs w:val="24"/>
                <w:lang w:val="en-US" w:bidi="ar-SA"/>
              </w:rPr>
              <w:t xml:space="preserve"> </w:t>
            </w:r>
            <w:r w:rsidRPr="00301BE1">
              <w:rPr>
                <w:rFonts w:ascii="Times New Roman" w:hAnsi="Times New Roman"/>
                <w:sz w:val="24"/>
                <w:szCs w:val="24"/>
                <w:lang w:val="en-US" w:bidi="ar-SA"/>
              </w:rPr>
              <w:t>(%)</w:t>
            </w:r>
          </w:p>
        </w:tc>
      </w:tr>
      <w:tr w:rsidR="00396CA6" w:rsidRPr="00301BE1" w14:paraId="11001642" w14:textId="77777777" w:rsidTr="009975D1">
        <w:trPr>
          <w:trHeight w:val="322"/>
        </w:trPr>
        <w:tc>
          <w:tcPr>
            <w:tcW w:w="648" w:type="dxa"/>
            <w:tcBorders>
              <w:top w:val="single" w:sz="2" w:space="0" w:color="auto"/>
            </w:tcBorders>
            <w:hideMark/>
          </w:tcPr>
          <w:p w14:paraId="01514DA5" w14:textId="7A93A49F" w:rsidR="00396CA6" w:rsidRPr="00301BE1" w:rsidRDefault="00396CA6" w:rsidP="00301BE1">
            <w:pPr>
              <w:jc w:val="both"/>
              <w:rPr>
                <w:rFonts w:ascii="Times New Roman" w:hAnsi="Times New Roman"/>
                <w:sz w:val="24"/>
                <w:szCs w:val="24"/>
                <w:lang w:val="en-US" w:bidi="ar-SA"/>
              </w:rPr>
            </w:pPr>
            <w:r w:rsidRPr="00301BE1">
              <w:rPr>
                <w:rFonts w:ascii="Times New Roman" w:hAnsi="Times New Roman"/>
                <w:sz w:val="24"/>
                <w:szCs w:val="24"/>
                <w:lang w:val="en-US" w:bidi="ar-SA"/>
              </w:rPr>
              <w:t>1</w:t>
            </w:r>
            <w:r w:rsidR="00745569">
              <w:rPr>
                <w:rFonts w:ascii="Times New Roman" w:hAnsi="Times New Roman"/>
                <w:sz w:val="24"/>
                <w:szCs w:val="24"/>
                <w:lang w:val="en-US" w:bidi="ar-SA"/>
              </w:rPr>
              <w:t>.</w:t>
            </w:r>
          </w:p>
        </w:tc>
        <w:tc>
          <w:tcPr>
            <w:tcW w:w="3488" w:type="dxa"/>
            <w:tcBorders>
              <w:top w:val="single" w:sz="2" w:space="0" w:color="auto"/>
            </w:tcBorders>
            <w:hideMark/>
          </w:tcPr>
          <w:p w14:paraId="271C5124" w14:textId="77777777" w:rsidR="00396CA6" w:rsidRPr="00301BE1" w:rsidRDefault="00396CA6" w:rsidP="00301BE1">
            <w:pPr>
              <w:autoSpaceDE w:val="0"/>
              <w:autoSpaceDN w:val="0"/>
              <w:adjustRightInd w:val="0"/>
              <w:ind w:left="60" w:right="60"/>
              <w:jc w:val="both"/>
              <w:rPr>
                <w:rFonts w:ascii="Times New Roman" w:hAnsi="Times New Roman"/>
                <w:color w:val="000000"/>
                <w:sz w:val="24"/>
                <w:szCs w:val="24"/>
                <w:lang w:val="en-US" w:bidi="ar-SA"/>
              </w:rPr>
            </w:pPr>
            <w:r w:rsidRPr="00301BE1">
              <w:rPr>
                <w:rFonts w:ascii="Times New Roman" w:hAnsi="Times New Roman"/>
                <w:color w:val="000000"/>
                <w:sz w:val="24"/>
                <w:szCs w:val="24"/>
                <w:lang w:val="en-US" w:bidi="ar-SA"/>
              </w:rPr>
              <w:t>Tinggi</w:t>
            </w:r>
          </w:p>
        </w:tc>
        <w:tc>
          <w:tcPr>
            <w:tcW w:w="2338" w:type="dxa"/>
            <w:tcBorders>
              <w:top w:val="single" w:sz="2" w:space="0" w:color="auto"/>
            </w:tcBorders>
            <w:vAlign w:val="center"/>
            <w:hideMark/>
          </w:tcPr>
          <w:p w14:paraId="04618D47" w14:textId="5E5F09FD" w:rsidR="00396CA6" w:rsidRPr="00301BE1" w:rsidRDefault="00396CA6" w:rsidP="00301BE1">
            <w:pPr>
              <w:autoSpaceDE w:val="0"/>
              <w:autoSpaceDN w:val="0"/>
              <w:adjustRightInd w:val="0"/>
              <w:ind w:left="60" w:right="60"/>
              <w:jc w:val="both"/>
              <w:rPr>
                <w:rFonts w:ascii="Times New Roman" w:hAnsi="Times New Roman"/>
                <w:color w:val="000000"/>
                <w:sz w:val="24"/>
                <w:szCs w:val="24"/>
                <w:lang w:val="en-US" w:bidi="ar-SA"/>
              </w:rPr>
            </w:pPr>
            <w:r w:rsidRPr="00301BE1">
              <w:rPr>
                <w:rFonts w:ascii="Times New Roman" w:hAnsi="Times New Roman"/>
                <w:color w:val="000000"/>
                <w:sz w:val="24"/>
                <w:szCs w:val="24"/>
                <w:lang w:val="en-US" w:bidi="ar-SA"/>
              </w:rPr>
              <w:t>4</w:t>
            </w:r>
            <w:r w:rsidR="00C4018F" w:rsidRPr="00301BE1">
              <w:rPr>
                <w:rFonts w:ascii="Times New Roman" w:hAnsi="Times New Roman"/>
                <w:color w:val="000000"/>
                <w:sz w:val="24"/>
                <w:szCs w:val="24"/>
                <w:lang w:val="en-US" w:bidi="ar-SA"/>
              </w:rPr>
              <w:t>3</w:t>
            </w:r>
          </w:p>
        </w:tc>
        <w:tc>
          <w:tcPr>
            <w:tcW w:w="1977" w:type="dxa"/>
            <w:tcBorders>
              <w:top w:val="single" w:sz="2" w:space="0" w:color="auto"/>
            </w:tcBorders>
            <w:vAlign w:val="center"/>
            <w:hideMark/>
          </w:tcPr>
          <w:p w14:paraId="2D758871" w14:textId="6847DD54" w:rsidR="00396CA6" w:rsidRPr="00301BE1" w:rsidRDefault="00396CA6" w:rsidP="00301BE1">
            <w:pPr>
              <w:autoSpaceDE w:val="0"/>
              <w:autoSpaceDN w:val="0"/>
              <w:adjustRightInd w:val="0"/>
              <w:ind w:left="60" w:right="60"/>
              <w:jc w:val="both"/>
              <w:rPr>
                <w:rFonts w:ascii="Times New Roman" w:hAnsi="Times New Roman"/>
                <w:color w:val="000000"/>
                <w:sz w:val="24"/>
                <w:szCs w:val="24"/>
                <w:lang w:val="en-US" w:bidi="ar-SA"/>
              </w:rPr>
            </w:pPr>
            <w:r w:rsidRPr="00301BE1">
              <w:rPr>
                <w:rFonts w:ascii="Times New Roman" w:hAnsi="Times New Roman"/>
                <w:color w:val="000000"/>
                <w:sz w:val="24"/>
                <w:szCs w:val="24"/>
                <w:lang w:val="en-US" w:bidi="ar-SA"/>
              </w:rPr>
              <w:t>8</w:t>
            </w:r>
            <w:r w:rsidR="00C4018F" w:rsidRPr="00301BE1">
              <w:rPr>
                <w:rFonts w:ascii="Times New Roman" w:hAnsi="Times New Roman"/>
                <w:color w:val="000000"/>
                <w:sz w:val="24"/>
                <w:szCs w:val="24"/>
                <w:lang w:val="en-US" w:bidi="ar-SA"/>
              </w:rPr>
              <w:t>9</w:t>
            </w:r>
            <w:r w:rsidRPr="00301BE1">
              <w:rPr>
                <w:rFonts w:ascii="Times New Roman" w:hAnsi="Times New Roman"/>
                <w:color w:val="000000"/>
                <w:sz w:val="24"/>
                <w:szCs w:val="24"/>
                <w:lang w:val="en-US" w:bidi="ar-SA"/>
              </w:rPr>
              <w:t>,</w:t>
            </w:r>
            <w:r w:rsidR="00C4018F" w:rsidRPr="00301BE1">
              <w:rPr>
                <w:rFonts w:ascii="Times New Roman" w:hAnsi="Times New Roman"/>
                <w:color w:val="000000"/>
                <w:sz w:val="24"/>
                <w:szCs w:val="24"/>
                <w:lang w:val="en-US" w:bidi="ar-SA"/>
              </w:rPr>
              <w:t>6</w:t>
            </w:r>
          </w:p>
        </w:tc>
      </w:tr>
      <w:tr w:rsidR="00396CA6" w:rsidRPr="00301BE1" w14:paraId="1C4389FA" w14:textId="77777777" w:rsidTr="0038361A">
        <w:trPr>
          <w:trHeight w:val="333"/>
        </w:trPr>
        <w:tc>
          <w:tcPr>
            <w:tcW w:w="648" w:type="dxa"/>
            <w:hideMark/>
          </w:tcPr>
          <w:p w14:paraId="4B628A7A" w14:textId="0D1F6F29" w:rsidR="00396CA6" w:rsidRPr="00301BE1" w:rsidRDefault="00396CA6" w:rsidP="00301BE1">
            <w:pPr>
              <w:jc w:val="both"/>
              <w:rPr>
                <w:rFonts w:ascii="Times New Roman" w:hAnsi="Times New Roman"/>
                <w:sz w:val="24"/>
                <w:szCs w:val="24"/>
                <w:lang w:val="en-US" w:bidi="ar-SA"/>
              </w:rPr>
            </w:pPr>
            <w:r w:rsidRPr="00301BE1">
              <w:rPr>
                <w:rFonts w:ascii="Times New Roman" w:hAnsi="Times New Roman"/>
                <w:sz w:val="24"/>
                <w:szCs w:val="24"/>
                <w:lang w:val="en-US" w:bidi="ar-SA"/>
              </w:rPr>
              <w:t>2</w:t>
            </w:r>
            <w:r w:rsidR="00745569">
              <w:rPr>
                <w:rFonts w:ascii="Times New Roman" w:hAnsi="Times New Roman"/>
                <w:sz w:val="24"/>
                <w:szCs w:val="24"/>
                <w:lang w:val="en-US" w:bidi="ar-SA"/>
              </w:rPr>
              <w:t>.</w:t>
            </w:r>
          </w:p>
        </w:tc>
        <w:tc>
          <w:tcPr>
            <w:tcW w:w="3488" w:type="dxa"/>
            <w:hideMark/>
          </w:tcPr>
          <w:p w14:paraId="1E6737C3" w14:textId="77777777" w:rsidR="00396CA6" w:rsidRPr="00301BE1" w:rsidRDefault="00396CA6" w:rsidP="00301BE1">
            <w:pPr>
              <w:autoSpaceDE w:val="0"/>
              <w:autoSpaceDN w:val="0"/>
              <w:adjustRightInd w:val="0"/>
              <w:ind w:left="60" w:right="60"/>
              <w:jc w:val="both"/>
              <w:rPr>
                <w:rFonts w:ascii="Times New Roman" w:hAnsi="Times New Roman"/>
                <w:color w:val="000000"/>
                <w:sz w:val="24"/>
                <w:szCs w:val="24"/>
                <w:lang w:val="en-US" w:bidi="ar-SA"/>
              </w:rPr>
            </w:pPr>
            <w:r w:rsidRPr="00301BE1">
              <w:rPr>
                <w:rFonts w:ascii="Times New Roman" w:hAnsi="Times New Roman"/>
                <w:color w:val="000000"/>
                <w:sz w:val="24"/>
                <w:szCs w:val="24"/>
                <w:lang w:val="en-US" w:bidi="ar-SA"/>
              </w:rPr>
              <w:t>Sedang</w:t>
            </w:r>
          </w:p>
        </w:tc>
        <w:tc>
          <w:tcPr>
            <w:tcW w:w="2338" w:type="dxa"/>
            <w:vAlign w:val="center"/>
            <w:hideMark/>
          </w:tcPr>
          <w:p w14:paraId="78D2EFEE" w14:textId="114A87A6" w:rsidR="00396CA6" w:rsidRPr="00301BE1" w:rsidRDefault="00C4018F" w:rsidP="00301BE1">
            <w:pPr>
              <w:autoSpaceDE w:val="0"/>
              <w:autoSpaceDN w:val="0"/>
              <w:adjustRightInd w:val="0"/>
              <w:ind w:left="60" w:right="60"/>
              <w:jc w:val="both"/>
              <w:rPr>
                <w:rFonts w:ascii="Times New Roman" w:hAnsi="Times New Roman"/>
                <w:color w:val="000000"/>
                <w:sz w:val="24"/>
                <w:szCs w:val="24"/>
                <w:lang w:val="en-US" w:bidi="ar-SA"/>
              </w:rPr>
            </w:pPr>
            <w:r w:rsidRPr="00301BE1">
              <w:rPr>
                <w:rFonts w:ascii="Times New Roman" w:hAnsi="Times New Roman"/>
                <w:color w:val="000000"/>
                <w:sz w:val="24"/>
                <w:szCs w:val="24"/>
                <w:lang w:val="en-US" w:bidi="ar-SA"/>
              </w:rPr>
              <w:t>5</w:t>
            </w:r>
          </w:p>
        </w:tc>
        <w:tc>
          <w:tcPr>
            <w:tcW w:w="1977" w:type="dxa"/>
            <w:vAlign w:val="center"/>
            <w:hideMark/>
          </w:tcPr>
          <w:p w14:paraId="4F4B7139" w14:textId="1178B287" w:rsidR="00396CA6" w:rsidRPr="00301BE1" w:rsidRDefault="00396CA6" w:rsidP="00301BE1">
            <w:pPr>
              <w:autoSpaceDE w:val="0"/>
              <w:autoSpaceDN w:val="0"/>
              <w:adjustRightInd w:val="0"/>
              <w:ind w:left="60" w:right="60"/>
              <w:jc w:val="both"/>
              <w:rPr>
                <w:rFonts w:ascii="Times New Roman" w:hAnsi="Times New Roman"/>
                <w:color w:val="000000"/>
                <w:sz w:val="24"/>
                <w:szCs w:val="24"/>
                <w:lang w:val="en-US" w:bidi="ar-SA"/>
              </w:rPr>
            </w:pPr>
            <w:r w:rsidRPr="00301BE1">
              <w:rPr>
                <w:rFonts w:ascii="Times New Roman" w:hAnsi="Times New Roman"/>
                <w:color w:val="000000"/>
                <w:sz w:val="24"/>
                <w:szCs w:val="24"/>
                <w:lang w:val="en-US" w:bidi="ar-SA"/>
              </w:rPr>
              <w:t>1</w:t>
            </w:r>
            <w:r w:rsidR="00C4018F" w:rsidRPr="00301BE1">
              <w:rPr>
                <w:rFonts w:ascii="Times New Roman" w:hAnsi="Times New Roman"/>
                <w:color w:val="000000"/>
                <w:sz w:val="24"/>
                <w:szCs w:val="24"/>
                <w:lang w:val="en-US" w:bidi="ar-SA"/>
              </w:rPr>
              <w:t>0</w:t>
            </w:r>
            <w:r w:rsidRPr="00301BE1">
              <w:rPr>
                <w:rFonts w:ascii="Times New Roman" w:hAnsi="Times New Roman"/>
                <w:color w:val="000000"/>
                <w:sz w:val="24"/>
                <w:szCs w:val="24"/>
                <w:lang w:val="en-US" w:bidi="ar-SA"/>
              </w:rPr>
              <w:t>.</w:t>
            </w:r>
            <w:r w:rsidR="00C4018F" w:rsidRPr="00301BE1">
              <w:rPr>
                <w:rFonts w:ascii="Times New Roman" w:hAnsi="Times New Roman"/>
                <w:color w:val="000000"/>
                <w:sz w:val="24"/>
                <w:szCs w:val="24"/>
                <w:lang w:val="en-US" w:bidi="ar-SA"/>
              </w:rPr>
              <w:t>4</w:t>
            </w:r>
          </w:p>
        </w:tc>
      </w:tr>
      <w:tr w:rsidR="0038361A" w:rsidRPr="00301BE1" w14:paraId="70C65A8B" w14:textId="77777777" w:rsidTr="00C06CE2">
        <w:trPr>
          <w:trHeight w:val="333"/>
        </w:trPr>
        <w:tc>
          <w:tcPr>
            <w:tcW w:w="648" w:type="dxa"/>
            <w:tcBorders>
              <w:bottom w:val="single" w:sz="2" w:space="0" w:color="auto"/>
            </w:tcBorders>
          </w:tcPr>
          <w:p w14:paraId="2FE34D72" w14:textId="09F83411" w:rsidR="0038361A" w:rsidRPr="00301BE1" w:rsidRDefault="0038361A" w:rsidP="00301BE1">
            <w:pPr>
              <w:jc w:val="both"/>
              <w:rPr>
                <w:rFonts w:ascii="Times New Roman" w:hAnsi="Times New Roman"/>
                <w:sz w:val="24"/>
                <w:szCs w:val="24"/>
                <w:lang w:val="en-US" w:bidi="ar-SA"/>
              </w:rPr>
            </w:pPr>
            <w:r>
              <w:rPr>
                <w:rFonts w:ascii="Times New Roman" w:hAnsi="Times New Roman"/>
                <w:sz w:val="24"/>
                <w:szCs w:val="24"/>
                <w:lang w:val="en-US" w:bidi="ar-SA"/>
              </w:rPr>
              <w:t>3</w:t>
            </w:r>
            <w:r w:rsidR="00745569">
              <w:rPr>
                <w:rFonts w:ascii="Times New Roman" w:hAnsi="Times New Roman"/>
                <w:sz w:val="24"/>
                <w:szCs w:val="24"/>
                <w:lang w:val="en-US" w:bidi="ar-SA"/>
              </w:rPr>
              <w:t>.</w:t>
            </w:r>
          </w:p>
        </w:tc>
        <w:tc>
          <w:tcPr>
            <w:tcW w:w="3488" w:type="dxa"/>
            <w:tcBorders>
              <w:bottom w:val="single" w:sz="2" w:space="0" w:color="auto"/>
            </w:tcBorders>
          </w:tcPr>
          <w:p w14:paraId="3E1EC9D5" w14:textId="5E0124FD" w:rsidR="0038361A" w:rsidRPr="00301BE1" w:rsidRDefault="00C06CE2" w:rsidP="00301BE1">
            <w:pPr>
              <w:autoSpaceDE w:val="0"/>
              <w:autoSpaceDN w:val="0"/>
              <w:adjustRightInd w:val="0"/>
              <w:ind w:left="60" w:right="60"/>
              <w:jc w:val="both"/>
              <w:rPr>
                <w:rFonts w:ascii="Times New Roman" w:hAnsi="Times New Roman"/>
                <w:color w:val="000000"/>
                <w:sz w:val="24"/>
                <w:szCs w:val="24"/>
                <w:lang w:val="en-US" w:bidi="ar-SA"/>
              </w:rPr>
            </w:pPr>
            <w:r>
              <w:rPr>
                <w:rFonts w:ascii="Times New Roman" w:hAnsi="Times New Roman"/>
                <w:color w:val="000000"/>
                <w:sz w:val="24"/>
                <w:szCs w:val="24"/>
                <w:lang w:val="en-US" w:bidi="ar-SA"/>
              </w:rPr>
              <w:t xml:space="preserve">Rendah </w:t>
            </w:r>
          </w:p>
        </w:tc>
        <w:tc>
          <w:tcPr>
            <w:tcW w:w="2338" w:type="dxa"/>
            <w:tcBorders>
              <w:bottom w:val="single" w:sz="2" w:space="0" w:color="auto"/>
            </w:tcBorders>
            <w:vAlign w:val="center"/>
          </w:tcPr>
          <w:p w14:paraId="3E31CBCB" w14:textId="6CF4D559" w:rsidR="0038361A" w:rsidRPr="00301BE1" w:rsidRDefault="00C06CE2" w:rsidP="00301BE1">
            <w:pPr>
              <w:autoSpaceDE w:val="0"/>
              <w:autoSpaceDN w:val="0"/>
              <w:adjustRightInd w:val="0"/>
              <w:ind w:left="60" w:right="60"/>
              <w:jc w:val="both"/>
              <w:rPr>
                <w:rFonts w:ascii="Times New Roman" w:hAnsi="Times New Roman"/>
                <w:color w:val="000000"/>
                <w:sz w:val="24"/>
                <w:szCs w:val="24"/>
                <w:lang w:val="en-US" w:bidi="ar-SA"/>
              </w:rPr>
            </w:pPr>
            <w:r>
              <w:rPr>
                <w:rFonts w:ascii="Times New Roman" w:hAnsi="Times New Roman"/>
                <w:color w:val="000000"/>
                <w:sz w:val="24"/>
                <w:szCs w:val="24"/>
                <w:lang w:val="en-US" w:bidi="ar-SA"/>
              </w:rPr>
              <w:t>0</w:t>
            </w:r>
          </w:p>
        </w:tc>
        <w:tc>
          <w:tcPr>
            <w:tcW w:w="1977" w:type="dxa"/>
            <w:tcBorders>
              <w:bottom w:val="single" w:sz="2" w:space="0" w:color="auto"/>
            </w:tcBorders>
            <w:vAlign w:val="center"/>
          </w:tcPr>
          <w:p w14:paraId="1763F54D" w14:textId="07A9B690" w:rsidR="0038361A" w:rsidRPr="00301BE1" w:rsidRDefault="00C06CE2" w:rsidP="00301BE1">
            <w:pPr>
              <w:autoSpaceDE w:val="0"/>
              <w:autoSpaceDN w:val="0"/>
              <w:adjustRightInd w:val="0"/>
              <w:ind w:left="60" w:right="60"/>
              <w:jc w:val="both"/>
              <w:rPr>
                <w:rFonts w:ascii="Times New Roman" w:hAnsi="Times New Roman"/>
                <w:color w:val="000000"/>
                <w:sz w:val="24"/>
                <w:szCs w:val="24"/>
                <w:lang w:val="en-US" w:bidi="ar-SA"/>
              </w:rPr>
            </w:pPr>
            <w:r>
              <w:rPr>
                <w:rFonts w:ascii="Times New Roman" w:hAnsi="Times New Roman"/>
                <w:color w:val="000000"/>
                <w:sz w:val="24"/>
                <w:szCs w:val="24"/>
                <w:lang w:val="en-US" w:bidi="ar-SA"/>
              </w:rPr>
              <w:t>0</w:t>
            </w:r>
          </w:p>
        </w:tc>
      </w:tr>
      <w:tr w:rsidR="00396CA6" w:rsidRPr="00301BE1" w14:paraId="5E659849" w14:textId="77777777" w:rsidTr="00C06CE2">
        <w:trPr>
          <w:trHeight w:val="322"/>
        </w:trPr>
        <w:tc>
          <w:tcPr>
            <w:tcW w:w="4136" w:type="dxa"/>
            <w:gridSpan w:val="2"/>
            <w:tcBorders>
              <w:top w:val="single" w:sz="2" w:space="0" w:color="auto"/>
              <w:bottom w:val="single" w:sz="2" w:space="0" w:color="auto"/>
            </w:tcBorders>
            <w:hideMark/>
          </w:tcPr>
          <w:p w14:paraId="6610EF5E" w14:textId="14F6A278" w:rsidR="00396CA6" w:rsidRPr="00301BE1" w:rsidRDefault="00C0275F" w:rsidP="00301BE1">
            <w:pPr>
              <w:jc w:val="both"/>
              <w:rPr>
                <w:rFonts w:ascii="Times New Roman" w:hAnsi="Times New Roman"/>
                <w:sz w:val="24"/>
                <w:szCs w:val="24"/>
                <w:lang w:val="en-US" w:bidi="ar-SA"/>
              </w:rPr>
            </w:pPr>
            <w:r w:rsidRPr="00301BE1">
              <w:rPr>
                <w:rFonts w:ascii="Times New Roman" w:hAnsi="Times New Roman"/>
                <w:sz w:val="24"/>
                <w:szCs w:val="24"/>
                <w:lang w:val="en-US" w:bidi="ar-SA"/>
              </w:rPr>
              <w:t>Total</w:t>
            </w:r>
          </w:p>
        </w:tc>
        <w:tc>
          <w:tcPr>
            <w:tcW w:w="2338" w:type="dxa"/>
            <w:tcBorders>
              <w:top w:val="single" w:sz="2" w:space="0" w:color="auto"/>
              <w:bottom w:val="single" w:sz="2" w:space="0" w:color="auto"/>
            </w:tcBorders>
            <w:hideMark/>
          </w:tcPr>
          <w:p w14:paraId="32BBE827" w14:textId="77777777" w:rsidR="00396CA6" w:rsidRPr="00301BE1" w:rsidRDefault="00396CA6" w:rsidP="00301BE1">
            <w:pPr>
              <w:jc w:val="both"/>
              <w:rPr>
                <w:rFonts w:ascii="Times New Roman" w:hAnsi="Times New Roman"/>
                <w:sz w:val="24"/>
                <w:szCs w:val="24"/>
                <w:lang w:val="en-US" w:bidi="ar-SA"/>
              </w:rPr>
            </w:pPr>
            <w:r w:rsidRPr="00301BE1">
              <w:rPr>
                <w:rFonts w:ascii="Times New Roman" w:hAnsi="Times New Roman"/>
                <w:sz w:val="24"/>
                <w:szCs w:val="24"/>
                <w:lang w:val="en-US" w:bidi="ar-SA"/>
              </w:rPr>
              <w:t>48</w:t>
            </w:r>
          </w:p>
        </w:tc>
        <w:tc>
          <w:tcPr>
            <w:tcW w:w="1977" w:type="dxa"/>
            <w:tcBorders>
              <w:top w:val="single" w:sz="2" w:space="0" w:color="auto"/>
              <w:bottom w:val="single" w:sz="2" w:space="0" w:color="auto"/>
            </w:tcBorders>
            <w:hideMark/>
          </w:tcPr>
          <w:p w14:paraId="6DC5F56F" w14:textId="77777777" w:rsidR="00396CA6" w:rsidRPr="00301BE1" w:rsidRDefault="00396CA6" w:rsidP="00301BE1">
            <w:pPr>
              <w:jc w:val="both"/>
              <w:rPr>
                <w:rFonts w:ascii="Times New Roman" w:hAnsi="Times New Roman"/>
                <w:sz w:val="24"/>
                <w:szCs w:val="24"/>
                <w:lang w:val="en-US" w:bidi="ar-SA"/>
              </w:rPr>
            </w:pPr>
            <w:r w:rsidRPr="00301BE1">
              <w:rPr>
                <w:rFonts w:ascii="Times New Roman" w:hAnsi="Times New Roman"/>
                <w:sz w:val="24"/>
                <w:szCs w:val="24"/>
                <w:lang w:val="en-US" w:bidi="ar-SA"/>
              </w:rPr>
              <w:t>100</w:t>
            </w:r>
          </w:p>
        </w:tc>
      </w:tr>
    </w:tbl>
    <w:p w14:paraId="37FFBF02" w14:textId="77777777" w:rsidR="00745569" w:rsidRDefault="00745569" w:rsidP="00745569">
      <w:pPr>
        <w:spacing w:after="0" w:line="240" w:lineRule="auto"/>
        <w:jc w:val="both"/>
        <w:rPr>
          <w:rFonts w:ascii="Times New Roman" w:eastAsia="Calibri" w:hAnsi="Times New Roman" w:cs="Times New Roman"/>
          <w:color w:val="000000"/>
          <w:kern w:val="0"/>
          <w:sz w:val="24"/>
          <w:szCs w:val="24"/>
          <w:lang w:bidi="ar-SA"/>
          <w14:ligatures w14:val="none"/>
        </w:rPr>
      </w:pPr>
      <w:bookmarkStart w:id="292" w:name="_Hlk158566727"/>
    </w:p>
    <w:p w14:paraId="68BDC8F9" w14:textId="2BC4BB36" w:rsidR="00C0275F" w:rsidRPr="00745569" w:rsidRDefault="00396CA6" w:rsidP="00745569">
      <w:pPr>
        <w:spacing w:after="200" w:line="480" w:lineRule="auto"/>
        <w:ind w:firstLine="720"/>
        <w:jc w:val="both"/>
        <w:rPr>
          <w:rFonts w:ascii="Times New Roman" w:eastAsia="Calibri" w:hAnsi="Times New Roman" w:cs="Times New Roman"/>
          <w:color w:val="000000"/>
          <w:kern w:val="0"/>
          <w:sz w:val="24"/>
          <w:szCs w:val="24"/>
          <w:lang w:bidi="ar-SA"/>
          <w14:ligatures w14:val="none"/>
        </w:rPr>
      </w:pPr>
      <w:r w:rsidRPr="00745569">
        <w:rPr>
          <w:rFonts w:ascii="Times New Roman" w:eastAsia="Calibri" w:hAnsi="Times New Roman" w:cs="Times New Roman"/>
          <w:color w:val="000000"/>
          <w:kern w:val="0"/>
          <w:sz w:val="24"/>
          <w:szCs w:val="24"/>
          <w:lang w:bidi="ar-SA"/>
          <w14:ligatures w14:val="none"/>
        </w:rPr>
        <w:t>Berdasarkan tabel 5.1</w:t>
      </w:r>
      <w:r w:rsidR="00B659EB" w:rsidRPr="00745569">
        <w:rPr>
          <w:rFonts w:ascii="Times New Roman" w:eastAsia="Calibri" w:hAnsi="Times New Roman" w:cs="Times New Roman"/>
          <w:color w:val="000000"/>
          <w:kern w:val="0"/>
          <w:sz w:val="24"/>
          <w:szCs w:val="24"/>
          <w:lang w:bidi="ar-SA"/>
          <w14:ligatures w14:val="none"/>
        </w:rPr>
        <w:t>1</w:t>
      </w:r>
      <w:r w:rsidRPr="00745569">
        <w:rPr>
          <w:rFonts w:ascii="Times New Roman" w:eastAsia="Calibri" w:hAnsi="Times New Roman" w:cs="Times New Roman"/>
          <w:color w:val="000000"/>
          <w:kern w:val="0"/>
          <w:sz w:val="24"/>
          <w:szCs w:val="24"/>
          <w:lang w:bidi="ar-SA"/>
          <w14:ligatures w14:val="none"/>
        </w:rPr>
        <w:t xml:space="preserve"> </w:t>
      </w:r>
      <w:bookmarkStart w:id="293" w:name="_Hlk158680150"/>
      <w:r w:rsidR="00444A39" w:rsidRPr="00745569">
        <w:rPr>
          <w:rFonts w:ascii="Times New Roman" w:eastAsia="Calibri" w:hAnsi="Times New Roman" w:cs="Times New Roman"/>
          <w:color w:val="000000"/>
          <w:kern w:val="0"/>
          <w:sz w:val="24"/>
          <w:szCs w:val="24"/>
          <w:lang w:bidi="ar-SA"/>
          <w14:ligatures w14:val="none"/>
        </w:rPr>
        <w:t xml:space="preserve">menjelaskan bahwa </w:t>
      </w:r>
      <w:r w:rsidRPr="00745569">
        <w:rPr>
          <w:rFonts w:ascii="Times New Roman" w:eastAsia="Calibri" w:hAnsi="Times New Roman" w:cs="Times New Roman"/>
          <w:color w:val="000000"/>
          <w:kern w:val="0"/>
          <w:sz w:val="24"/>
          <w:szCs w:val="24"/>
          <w:lang w:bidi="ar-SA"/>
          <w14:ligatures w14:val="none"/>
        </w:rPr>
        <w:t>sebagian besar responden mendapatkan dukungan keluarga</w:t>
      </w:r>
      <w:r w:rsidR="001D2E9F">
        <w:rPr>
          <w:rFonts w:ascii="Times New Roman" w:eastAsia="Calibri" w:hAnsi="Times New Roman" w:cs="Times New Roman"/>
          <w:color w:val="000000"/>
          <w:kern w:val="0"/>
          <w:sz w:val="24"/>
          <w:szCs w:val="24"/>
          <w:lang w:bidi="ar-SA"/>
          <w14:ligatures w14:val="none"/>
        </w:rPr>
        <w:t xml:space="preserve"> </w:t>
      </w:r>
      <w:r w:rsidR="00444A39" w:rsidRPr="00745569">
        <w:rPr>
          <w:rFonts w:ascii="Times New Roman" w:eastAsia="Calibri" w:hAnsi="Times New Roman" w:cs="Times New Roman"/>
          <w:color w:val="000000"/>
          <w:kern w:val="0"/>
          <w:sz w:val="24"/>
          <w:szCs w:val="24"/>
          <w:lang w:bidi="ar-SA"/>
          <w14:ligatures w14:val="none"/>
        </w:rPr>
        <w:t xml:space="preserve">yang termasuk dalam kategori </w:t>
      </w:r>
      <w:r w:rsidRPr="00745569">
        <w:rPr>
          <w:rFonts w:ascii="Times New Roman" w:eastAsia="Calibri" w:hAnsi="Times New Roman" w:cs="Times New Roman"/>
          <w:color w:val="000000"/>
          <w:kern w:val="0"/>
          <w:sz w:val="24"/>
          <w:szCs w:val="24"/>
          <w:lang w:bidi="ar-SA"/>
          <w14:ligatures w14:val="none"/>
        </w:rPr>
        <w:t xml:space="preserve">tinggi yaitu </w:t>
      </w:r>
      <w:r w:rsidR="00444A39" w:rsidRPr="00745569">
        <w:rPr>
          <w:rFonts w:ascii="Times New Roman" w:eastAsia="Calibri" w:hAnsi="Times New Roman" w:cs="Times New Roman"/>
          <w:color w:val="000000"/>
          <w:kern w:val="0"/>
          <w:sz w:val="24"/>
          <w:szCs w:val="24"/>
          <w:lang w:bidi="ar-SA"/>
          <w14:ligatures w14:val="none"/>
        </w:rPr>
        <w:t>sebanyak 4</w:t>
      </w:r>
      <w:r w:rsidR="00D45A3F" w:rsidRPr="00745569">
        <w:rPr>
          <w:rFonts w:ascii="Times New Roman" w:eastAsia="Calibri" w:hAnsi="Times New Roman" w:cs="Times New Roman"/>
          <w:color w:val="000000"/>
          <w:kern w:val="0"/>
          <w:sz w:val="24"/>
          <w:szCs w:val="24"/>
          <w:lang w:bidi="ar-SA"/>
          <w14:ligatures w14:val="none"/>
        </w:rPr>
        <w:t xml:space="preserve">3 </w:t>
      </w:r>
      <w:r w:rsidR="00444A39" w:rsidRPr="00745569">
        <w:rPr>
          <w:rFonts w:ascii="Times New Roman" w:eastAsia="Calibri" w:hAnsi="Times New Roman" w:cs="Times New Roman"/>
          <w:color w:val="000000"/>
          <w:kern w:val="0"/>
          <w:sz w:val="24"/>
          <w:szCs w:val="24"/>
          <w:lang w:bidi="ar-SA"/>
          <w14:ligatures w14:val="none"/>
        </w:rPr>
        <w:t>orang (</w:t>
      </w:r>
      <w:r w:rsidRPr="00745569">
        <w:rPr>
          <w:rFonts w:ascii="Times New Roman" w:eastAsia="Calibri" w:hAnsi="Times New Roman" w:cs="Times New Roman"/>
          <w:color w:val="000000"/>
          <w:kern w:val="0"/>
          <w:sz w:val="24"/>
          <w:szCs w:val="24"/>
          <w:lang w:bidi="ar-SA"/>
          <w14:ligatures w14:val="none"/>
        </w:rPr>
        <w:t>8</w:t>
      </w:r>
      <w:r w:rsidR="00D45A3F" w:rsidRPr="00745569">
        <w:rPr>
          <w:rFonts w:ascii="Times New Roman" w:eastAsia="Calibri" w:hAnsi="Times New Roman" w:cs="Times New Roman"/>
          <w:color w:val="000000"/>
          <w:kern w:val="0"/>
          <w:sz w:val="24"/>
          <w:szCs w:val="24"/>
          <w:lang w:bidi="ar-SA"/>
          <w14:ligatures w14:val="none"/>
        </w:rPr>
        <w:t>9</w:t>
      </w:r>
      <w:r w:rsidRPr="00745569">
        <w:rPr>
          <w:rFonts w:ascii="Times New Roman" w:eastAsia="Calibri" w:hAnsi="Times New Roman" w:cs="Times New Roman"/>
          <w:color w:val="000000"/>
          <w:kern w:val="0"/>
          <w:sz w:val="24"/>
          <w:szCs w:val="24"/>
          <w:lang w:bidi="ar-SA"/>
          <w14:ligatures w14:val="none"/>
        </w:rPr>
        <w:t>,</w:t>
      </w:r>
      <w:r w:rsidR="00D45A3F" w:rsidRPr="00745569">
        <w:rPr>
          <w:rFonts w:ascii="Times New Roman" w:eastAsia="Calibri" w:hAnsi="Times New Roman" w:cs="Times New Roman"/>
          <w:color w:val="000000"/>
          <w:kern w:val="0"/>
          <w:sz w:val="24"/>
          <w:szCs w:val="24"/>
          <w:lang w:bidi="ar-SA"/>
          <w14:ligatures w14:val="none"/>
        </w:rPr>
        <w:t>6</w:t>
      </w:r>
      <w:r w:rsidRPr="00745569">
        <w:rPr>
          <w:rFonts w:ascii="Times New Roman" w:eastAsia="Calibri" w:hAnsi="Times New Roman" w:cs="Times New Roman"/>
          <w:color w:val="000000"/>
          <w:kern w:val="0"/>
          <w:sz w:val="24"/>
          <w:szCs w:val="24"/>
          <w:lang w:bidi="ar-SA"/>
          <w14:ligatures w14:val="none"/>
        </w:rPr>
        <w:t>%</w:t>
      </w:r>
      <w:r w:rsidR="00444A39" w:rsidRPr="00745569">
        <w:rPr>
          <w:rFonts w:ascii="Times New Roman" w:eastAsia="Calibri" w:hAnsi="Times New Roman" w:cs="Times New Roman"/>
          <w:color w:val="000000"/>
          <w:kern w:val="0"/>
          <w:sz w:val="24"/>
          <w:szCs w:val="24"/>
          <w:lang w:bidi="ar-SA"/>
          <w14:ligatures w14:val="none"/>
        </w:rPr>
        <w:t>)</w:t>
      </w:r>
      <w:r w:rsidRPr="00745569">
        <w:rPr>
          <w:rFonts w:ascii="Times New Roman" w:eastAsia="Calibri" w:hAnsi="Times New Roman" w:cs="Times New Roman"/>
          <w:color w:val="000000"/>
          <w:kern w:val="0"/>
          <w:sz w:val="24"/>
          <w:szCs w:val="24"/>
          <w:lang w:bidi="ar-SA"/>
          <w14:ligatures w14:val="none"/>
        </w:rPr>
        <w:t xml:space="preserve"> sedangkan sisanya</w:t>
      </w:r>
      <w:r w:rsidR="00444A39" w:rsidRPr="00745569">
        <w:rPr>
          <w:rFonts w:ascii="Times New Roman" w:eastAsia="Calibri" w:hAnsi="Times New Roman" w:cs="Times New Roman"/>
          <w:color w:val="000000"/>
          <w:kern w:val="0"/>
          <w:sz w:val="24"/>
          <w:szCs w:val="24"/>
          <w:lang w:bidi="ar-SA"/>
          <w14:ligatures w14:val="none"/>
        </w:rPr>
        <w:t xml:space="preserve"> adalah</w:t>
      </w:r>
      <w:r w:rsidR="001D2E9F">
        <w:rPr>
          <w:rFonts w:ascii="Times New Roman" w:eastAsia="Calibri" w:hAnsi="Times New Roman" w:cs="Times New Roman"/>
          <w:color w:val="000000"/>
          <w:kern w:val="0"/>
          <w:sz w:val="24"/>
          <w:szCs w:val="24"/>
          <w:lang w:bidi="ar-SA"/>
          <w14:ligatures w14:val="none"/>
        </w:rPr>
        <w:t xml:space="preserve"> </w:t>
      </w:r>
      <w:r w:rsidR="00444A39" w:rsidRPr="00745569">
        <w:rPr>
          <w:rFonts w:ascii="Times New Roman" w:eastAsia="Calibri" w:hAnsi="Times New Roman" w:cs="Times New Roman"/>
          <w:color w:val="000000"/>
          <w:kern w:val="0"/>
          <w:sz w:val="24"/>
          <w:szCs w:val="24"/>
          <w:lang w:bidi="ar-SA"/>
          <w14:ligatures w14:val="none"/>
        </w:rPr>
        <w:t xml:space="preserve">respoden yang mendapatkan dukungan keluarga dalam kategori sedang sebanyak </w:t>
      </w:r>
      <w:r w:rsidR="00D45A3F" w:rsidRPr="00745569">
        <w:rPr>
          <w:rFonts w:ascii="Times New Roman" w:eastAsia="Calibri" w:hAnsi="Times New Roman" w:cs="Times New Roman"/>
          <w:color w:val="000000"/>
          <w:kern w:val="0"/>
          <w:sz w:val="24"/>
          <w:szCs w:val="24"/>
          <w:lang w:bidi="ar-SA"/>
          <w14:ligatures w14:val="none"/>
        </w:rPr>
        <w:t>5</w:t>
      </w:r>
      <w:r w:rsidR="00444A39" w:rsidRPr="00745569">
        <w:rPr>
          <w:rFonts w:ascii="Times New Roman" w:eastAsia="Calibri" w:hAnsi="Times New Roman" w:cs="Times New Roman"/>
          <w:color w:val="000000"/>
          <w:kern w:val="0"/>
          <w:sz w:val="24"/>
          <w:szCs w:val="24"/>
          <w:lang w:bidi="ar-SA"/>
          <w14:ligatures w14:val="none"/>
        </w:rPr>
        <w:t xml:space="preserve"> orang (1</w:t>
      </w:r>
      <w:r w:rsidR="00D45A3F" w:rsidRPr="00745569">
        <w:rPr>
          <w:rFonts w:ascii="Times New Roman" w:eastAsia="Calibri" w:hAnsi="Times New Roman" w:cs="Times New Roman"/>
          <w:color w:val="000000"/>
          <w:kern w:val="0"/>
          <w:sz w:val="24"/>
          <w:szCs w:val="24"/>
          <w:lang w:bidi="ar-SA"/>
          <w14:ligatures w14:val="none"/>
        </w:rPr>
        <w:t>0,4</w:t>
      </w:r>
      <w:r w:rsidR="00444A39" w:rsidRPr="00745569">
        <w:rPr>
          <w:rFonts w:ascii="Times New Roman" w:eastAsia="Calibri" w:hAnsi="Times New Roman" w:cs="Times New Roman"/>
          <w:color w:val="000000"/>
          <w:kern w:val="0"/>
          <w:sz w:val="24"/>
          <w:szCs w:val="24"/>
          <w:lang w:bidi="ar-SA"/>
          <w14:ligatures w14:val="none"/>
        </w:rPr>
        <w:t>%).</w:t>
      </w:r>
    </w:p>
    <w:p w14:paraId="3CA90A0B" w14:textId="4E1A2E04" w:rsidR="00C0275F" w:rsidRPr="00301BE1" w:rsidRDefault="00C0275F" w:rsidP="00700DE1">
      <w:pPr>
        <w:pStyle w:val="DaftarParagraf"/>
        <w:numPr>
          <w:ilvl w:val="3"/>
          <w:numId w:val="46"/>
        </w:numPr>
        <w:autoSpaceDE w:val="0"/>
        <w:autoSpaceDN w:val="0"/>
        <w:adjustRightInd w:val="0"/>
        <w:spacing w:after="0" w:line="480" w:lineRule="auto"/>
        <w:ind w:left="180" w:hanging="180"/>
        <w:rPr>
          <w:rFonts w:eastAsia="Calibri" w:cs="Times New Roman"/>
          <w:color w:val="000000"/>
          <w:kern w:val="0"/>
          <w:szCs w:val="24"/>
          <w:lang w:val="fi-FI"/>
          <w14:ligatures w14:val="none"/>
        </w:rPr>
      </w:pPr>
      <w:bookmarkStart w:id="294" w:name="_Hlk158390459"/>
      <w:bookmarkEnd w:id="292"/>
      <w:bookmarkEnd w:id="293"/>
      <w:r w:rsidRPr="00745569">
        <w:rPr>
          <w:rFonts w:eastAsia="Calibri" w:cs="Times New Roman"/>
          <w:color w:val="000000"/>
          <w:kern w:val="0"/>
          <w:szCs w:val="24"/>
          <w:lang w:val="id-ID"/>
          <w14:ligatures w14:val="none"/>
        </w:rPr>
        <w:t xml:space="preserve"> </w:t>
      </w:r>
      <w:r w:rsidRPr="00301BE1">
        <w:rPr>
          <w:rFonts w:eastAsia="Calibri" w:cs="Times New Roman"/>
          <w:color w:val="000000"/>
          <w:kern w:val="0"/>
          <w:szCs w:val="24"/>
          <w:lang w:val="fi-FI"/>
          <w14:ligatures w14:val="none"/>
        </w:rPr>
        <w:t>Karakteristik Responden B</w:t>
      </w:r>
      <w:r w:rsidR="009975D1" w:rsidRPr="00301BE1">
        <w:rPr>
          <w:rFonts w:eastAsia="Calibri" w:cs="Times New Roman"/>
          <w:color w:val="000000"/>
          <w:kern w:val="0"/>
          <w:szCs w:val="24"/>
          <w:lang w:val="fi-FI"/>
          <w14:ligatures w14:val="none"/>
        </w:rPr>
        <w:t>e</w:t>
      </w:r>
      <w:r w:rsidRPr="00301BE1">
        <w:rPr>
          <w:rFonts w:eastAsia="Calibri" w:cs="Times New Roman"/>
          <w:color w:val="000000"/>
          <w:kern w:val="0"/>
          <w:szCs w:val="24"/>
          <w:lang w:val="fi-FI"/>
          <w14:ligatures w14:val="none"/>
        </w:rPr>
        <w:t>rdasarkan Motivasi Pasien</w:t>
      </w:r>
      <w:bookmarkStart w:id="295" w:name="_Hlk158390662"/>
      <w:bookmarkEnd w:id="294"/>
    </w:p>
    <w:p w14:paraId="465EC81C" w14:textId="5C86A4A6" w:rsidR="009975D1" w:rsidRPr="00301BE1" w:rsidRDefault="009975D1" w:rsidP="006326C3">
      <w:pPr>
        <w:pStyle w:val="Keterangan"/>
        <w:keepNext/>
        <w:ind w:left="1080" w:hanging="1080"/>
        <w:jc w:val="both"/>
        <w:rPr>
          <w:rFonts w:ascii="Times New Roman" w:hAnsi="Times New Roman" w:cs="Times New Roman"/>
          <w:i w:val="0"/>
          <w:iCs w:val="0"/>
          <w:color w:val="0D0D0D" w:themeColor="text1" w:themeTint="F2"/>
          <w:sz w:val="24"/>
          <w:szCs w:val="24"/>
        </w:rPr>
      </w:pPr>
      <w:bookmarkStart w:id="296" w:name="_Toc159061873"/>
      <w:r w:rsidRPr="00326FC8">
        <w:rPr>
          <w:rFonts w:ascii="Times New Roman" w:hAnsi="Times New Roman" w:cs="Times New Roman"/>
          <w:b/>
          <w:bCs/>
          <w:i w:val="0"/>
          <w:iCs w:val="0"/>
          <w:color w:val="0D0D0D" w:themeColor="text1" w:themeTint="F2"/>
          <w:sz w:val="24"/>
          <w:szCs w:val="24"/>
        </w:rPr>
        <w:t>Tabel 5</w:t>
      </w:r>
      <w:r w:rsidR="00A308D2" w:rsidRPr="00326FC8">
        <w:rPr>
          <w:rFonts w:ascii="Times New Roman" w:hAnsi="Times New Roman" w:cs="Times New Roman"/>
          <w:b/>
          <w:bCs/>
          <w:i w:val="0"/>
          <w:iCs w:val="0"/>
          <w:color w:val="0D0D0D" w:themeColor="text1" w:themeTint="F2"/>
          <w:sz w:val="24"/>
          <w:szCs w:val="24"/>
          <w:lang w:val="fi-FI"/>
        </w:rPr>
        <w:t>.</w:t>
      </w:r>
      <w:r w:rsidRPr="00326FC8">
        <w:rPr>
          <w:rFonts w:ascii="Times New Roman" w:hAnsi="Times New Roman" w:cs="Times New Roman"/>
          <w:b/>
          <w:bCs/>
          <w:i w:val="0"/>
          <w:iCs w:val="0"/>
          <w:color w:val="0D0D0D" w:themeColor="text1" w:themeTint="F2"/>
          <w:sz w:val="24"/>
          <w:szCs w:val="24"/>
        </w:rPr>
        <w:fldChar w:fldCharType="begin"/>
      </w:r>
      <w:r w:rsidRPr="00326FC8">
        <w:rPr>
          <w:rFonts w:ascii="Times New Roman" w:hAnsi="Times New Roman" w:cs="Times New Roman"/>
          <w:b/>
          <w:bCs/>
          <w:i w:val="0"/>
          <w:iCs w:val="0"/>
          <w:color w:val="0D0D0D" w:themeColor="text1" w:themeTint="F2"/>
          <w:sz w:val="24"/>
          <w:szCs w:val="24"/>
        </w:rPr>
        <w:instrText xml:space="preserve"> SEQ Tabel_5 \* ARABIC </w:instrText>
      </w:r>
      <w:r w:rsidRPr="00326FC8">
        <w:rPr>
          <w:rFonts w:ascii="Times New Roman" w:hAnsi="Times New Roman" w:cs="Times New Roman"/>
          <w:b/>
          <w:bCs/>
          <w:i w:val="0"/>
          <w:iCs w:val="0"/>
          <w:color w:val="0D0D0D" w:themeColor="text1" w:themeTint="F2"/>
          <w:sz w:val="24"/>
          <w:szCs w:val="24"/>
        </w:rPr>
        <w:fldChar w:fldCharType="separate"/>
      </w:r>
      <w:r w:rsidR="00056CA9">
        <w:rPr>
          <w:rFonts w:ascii="Times New Roman" w:hAnsi="Times New Roman" w:cs="Times New Roman"/>
          <w:b/>
          <w:bCs/>
          <w:i w:val="0"/>
          <w:iCs w:val="0"/>
          <w:noProof/>
          <w:color w:val="0D0D0D" w:themeColor="text1" w:themeTint="F2"/>
          <w:sz w:val="24"/>
          <w:szCs w:val="24"/>
        </w:rPr>
        <w:t>12</w:t>
      </w:r>
      <w:r w:rsidRPr="00326FC8">
        <w:rPr>
          <w:rFonts w:ascii="Times New Roman" w:hAnsi="Times New Roman" w:cs="Times New Roman"/>
          <w:b/>
          <w:bCs/>
          <w:i w:val="0"/>
          <w:iCs w:val="0"/>
          <w:color w:val="0D0D0D" w:themeColor="text1" w:themeTint="F2"/>
          <w:sz w:val="24"/>
          <w:szCs w:val="24"/>
        </w:rPr>
        <w:fldChar w:fldCharType="end"/>
      </w:r>
      <w:r w:rsidR="00A308D2" w:rsidRPr="00500748">
        <w:rPr>
          <w:rFonts w:ascii="Times New Roman" w:hAnsi="Times New Roman" w:cs="Times New Roman"/>
          <w:i w:val="0"/>
          <w:iCs w:val="0"/>
          <w:color w:val="0D0D0D" w:themeColor="text1" w:themeTint="F2"/>
          <w:sz w:val="24"/>
          <w:szCs w:val="24"/>
        </w:rPr>
        <w:t xml:space="preserve"> </w:t>
      </w:r>
      <w:r w:rsidRPr="00500748">
        <w:rPr>
          <w:rFonts w:ascii="Times New Roman" w:hAnsi="Times New Roman" w:cs="Times New Roman"/>
          <w:i w:val="0"/>
          <w:iCs w:val="0"/>
          <w:color w:val="0D0D0D" w:themeColor="text1" w:themeTint="F2"/>
          <w:sz w:val="24"/>
          <w:szCs w:val="24"/>
        </w:rPr>
        <w:t>Karakteristik Responden Berdasarkan Motivasi Pasien Di Ruang Rosela 2 RSUD.Dr. Soetomo Surabaya Pada Tanggal 15 Februaru  -9 Februari.</w:t>
      </w:r>
      <w:bookmarkEnd w:id="296"/>
    </w:p>
    <w:tbl>
      <w:tblPr>
        <w:tblStyle w:val="KisiTabel7"/>
        <w:tblW w:w="813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
        <w:gridCol w:w="3357"/>
        <w:gridCol w:w="2250"/>
        <w:gridCol w:w="1903"/>
      </w:tblGrid>
      <w:tr w:rsidR="00C0275F" w:rsidRPr="00301BE1" w14:paraId="50850BB1" w14:textId="77777777" w:rsidTr="00745569">
        <w:trPr>
          <w:trHeight w:val="348"/>
        </w:trPr>
        <w:tc>
          <w:tcPr>
            <w:tcW w:w="623" w:type="dxa"/>
            <w:tcBorders>
              <w:top w:val="single" w:sz="2" w:space="0" w:color="auto"/>
              <w:bottom w:val="single" w:sz="2" w:space="0" w:color="auto"/>
            </w:tcBorders>
            <w:hideMark/>
          </w:tcPr>
          <w:bookmarkEnd w:id="295"/>
          <w:p w14:paraId="7763AAE8" w14:textId="77777777" w:rsidR="00C0275F" w:rsidRPr="00301BE1" w:rsidRDefault="00C0275F" w:rsidP="00301BE1">
            <w:pPr>
              <w:jc w:val="both"/>
              <w:rPr>
                <w:rFonts w:ascii="Times New Roman" w:hAnsi="Times New Roman"/>
                <w:sz w:val="24"/>
                <w:szCs w:val="24"/>
                <w:lang w:val="en-US" w:bidi="ar-SA"/>
              </w:rPr>
            </w:pPr>
            <w:r w:rsidRPr="00301BE1">
              <w:rPr>
                <w:rFonts w:ascii="Times New Roman" w:hAnsi="Times New Roman"/>
                <w:sz w:val="24"/>
                <w:szCs w:val="24"/>
                <w:lang w:val="en-US" w:bidi="ar-SA"/>
              </w:rPr>
              <w:t>No</w:t>
            </w:r>
          </w:p>
        </w:tc>
        <w:tc>
          <w:tcPr>
            <w:tcW w:w="3357" w:type="dxa"/>
            <w:tcBorders>
              <w:top w:val="single" w:sz="2" w:space="0" w:color="auto"/>
              <w:bottom w:val="single" w:sz="2" w:space="0" w:color="auto"/>
            </w:tcBorders>
            <w:hideMark/>
          </w:tcPr>
          <w:p w14:paraId="45A0733A" w14:textId="77777777" w:rsidR="00C0275F" w:rsidRPr="00301BE1" w:rsidRDefault="00C0275F" w:rsidP="00301BE1">
            <w:pPr>
              <w:jc w:val="both"/>
              <w:rPr>
                <w:rFonts w:ascii="Times New Roman" w:hAnsi="Times New Roman"/>
                <w:sz w:val="24"/>
                <w:szCs w:val="24"/>
                <w:lang w:val="en-US" w:bidi="ar-SA"/>
              </w:rPr>
            </w:pPr>
            <w:r w:rsidRPr="00301BE1">
              <w:rPr>
                <w:rFonts w:ascii="Times New Roman" w:hAnsi="Times New Roman"/>
                <w:sz w:val="24"/>
                <w:szCs w:val="24"/>
                <w:lang w:val="en-US" w:bidi="ar-SA"/>
              </w:rPr>
              <w:t>Kategori</w:t>
            </w:r>
          </w:p>
        </w:tc>
        <w:tc>
          <w:tcPr>
            <w:tcW w:w="2250" w:type="dxa"/>
            <w:tcBorders>
              <w:top w:val="single" w:sz="2" w:space="0" w:color="auto"/>
              <w:bottom w:val="single" w:sz="2" w:space="0" w:color="auto"/>
            </w:tcBorders>
            <w:hideMark/>
          </w:tcPr>
          <w:p w14:paraId="3771561B" w14:textId="75C27404" w:rsidR="00C0275F" w:rsidRPr="00301BE1" w:rsidRDefault="00C0275F" w:rsidP="00301BE1">
            <w:pPr>
              <w:jc w:val="both"/>
              <w:rPr>
                <w:rFonts w:ascii="Times New Roman" w:hAnsi="Times New Roman"/>
                <w:sz w:val="24"/>
                <w:szCs w:val="24"/>
                <w:lang w:val="en-US" w:bidi="ar-SA"/>
              </w:rPr>
            </w:pPr>
            <w:r w:rsidRPr="00301BE1">
              <w:rPr>
                <w:rFonts w:ascii="Times New Roman" w:hAnsi="Times New Roman"/>
                <w:sz w:val="24"/>
                <w:szCs w:val="24"/>
                <w:lang w:val="en-US" w:bidi="ar-SA"/>
              </w:rPr>
              <w:t>F</w:t>
            </w:r>
            <w:r w:rsidR="00B60915" w:rsidRPr="00301BE1">
              <w:rPr>
                <w:rFonts w:ascii="Times New Roman" w:hAnsi="Times New Roman"/>
                <w:sz w:val="24"/>
                <w:szCs w:val="24"/>
                <w:lang w:val="en-US" w:bidi="ar-SA"/>
              </w:rPr>
              <w:t>rekuensi</w:t>
            </w:r>
          </w:p>
        </w:tc>
        <w:tc>
          <w:tcPr>
            <w:tcW w:w="1903" w:type="dxa"/>
            <w:tcBorders>
              <w:top w:val="single" w:sz="2" w:space="0" w:color="auto"/>
              <w:bottom w:val="single" w:sz="2" w:space="0" w:color="auto"/>
            </w:tcBorders>
            <w:hideMark/>
          </w:tcPr>
          <w:p w14:paraId="12012214" w14:textId="54F63B04" w:rsidR="00C0275F" w:rsidRPr="00301BE1" w:rsidRDefault="00B60915" w:rsidP="00301BE1">
            <w:pPr>
              <w:jc w:val="both"/>
              <w:rPr>
                <w:rFonts w:ascii="Times New Roman" w:hAnsi="Times New Roman"/>
                <w:sz w:val="24"/>
                <w:szCs w:val="24"/>
                <w:lang w:val="en-US" w:bidi="ar-SA"/>
              </w:rPr>
            </w:pPr>
            <w:r w:rsidRPr="00301BE1">
              <w:rPr>
                <w:rFonts w:ascii="Times New Roman" w:hAnsi="Times New Roman"/>
                <w:sz w:val="24"/>
                <w:szCs w:val="24"/>
                <w:lang w:val="en-US" w:bidi="ar-SA"/>
              </w:rPr>
              <w:t>P</w:t>
            </w:r>
            <w:r w:rsidR="00DC1239">
              <w:rPr>
                <w:rFonts w:ascii="Times New Roman" w:hAnsi="Times New Roman"/>
                <w:sz w:val="24"/>
                <w:szCs w:val="24"/>
                <w:lang w:val="en-US" w:bidi="ar-SA"/>
              </w:rPr>
              <w:t>er</w:t>
            </w:r>
            <w:r w:rsidRPr="00301BE1">
              <w:rPr>
                <w:rFonts w:ascii="Times New Roman" w:hAnsi="Times New Roman"/>
                <w:sz w:val="24"/>
                <w:szCs w:val="24"/>
                <w:lang w:val="en-US" w:bidi="ar-SA"/>
              </w:rPr>
              <w:t>sentasi(</w:t>
            </w:r>
            <w:r w:rsidR="00C0275F" w:rsidRPr="00301BE1">
              <w:rPr>
                <w:rFonts w:ascii="Times New Roman" w:hAnsi="Times New Roman"/>
                <w:sz w:val="24"/>
                <w:szCs w:val="24"/>
                <w:lang w:val="en-US" w:bidi="ar-SA"/>
              </w:rPr>
              <w:t>%</w:t>
            </w:r>
            <w:r w:rsidRPr="00301BE1">
              <w:rPr>
                <w:rFonts w:ascii="Times New Roman" w:hAnsi="Times New Roman"/>
                <w:sz w:val="24"/>
                <w:szCs w:val="24"/>
                <w:lang w:val="en-US" w:bidi="ar-SA"/>
              </w:rPr>
              <w:t>)</w:t>
            </w:r>
          </w:p>
        </w:tc>
      </w:tr>
      <w:tr w:rsidR="00C0275F" w:rsidRPr="00301BE1" w14:paraId="0F765FF5" w14:textId="77777777" w:rsidTr="00745569">
        <w:trPr>
          <w:trHeight w:val="337"/>
        </w:trPr>
        <w:tc>
          <w:tcPr>
            <w:tcW w:w="623" w:type="dxa"/>
            <w:tcBorders>
              <w:top w:val="single" w:sz="2" w:space="0" w:color="auto"/>
            </w:tcBorders>
            <w:hideMark/>
          </w:tcPr>
          <w:p w14:paraId="1B1E6882" w14:textId="11F21E2F" w:rsidR="00C0275F" w:rsidRPr="00301BE1" w:rsidRDefault="00C0275F" w:rsidP="00301BE1">
            <w:pPr>
              <w:jc w:val="both"/>
              <w:rPr>
                <w:rFonts w:ascii="Times New Roman" w:hAnsi="Times New Roman"/>
                <w:sz w:val="24"/>
                <w:szCs w:val="24"/>
                <w:lang w:val="en-US" w:bidi="ar-SA"/>
              </w:rPr>
            </w:pPr>
            <w:r w:rsidRPr="00301BE1">
              <w:rPr>
                <w:rFonts w:ascii="Times New Roman" w:hAnsi="Times New Roman"/>
                <w:sz w:val="24"/>
                <w:szCs w:val="24"/>
                <w:lang w:val="en-US" w:bidi="ar-SA"/>
              </w:rPr>
              <w:t>1</w:t>
            </w:r>
            <w:r w:rsidR="00745569">
              <w:rPr>
                <w:rFonts w:ascii="Times New Roman" w:hAnsi="Times New Roman"/>
                <w:sz w:val="24"/>
                <w:szCs w:val="24"/>
                <w:lang w:val="en-US" w:bidi="ar-SA"/>
              </w:rPr>
              <w:t>.</w:t>
            </w:r>
          </w:p>
        </w:tc>
        <w:tc>
          <w:tcPr>
            <w:tcW w:w="3357" w:type="dxa"/>
            <w:tcBorders>
              <w:top w:val="single" w:sz="2" w:space="0" w:color="auto"/>
            </w:tcBorders>
            <w:hideMark/>
          </w:tcPr>
          <w:p w14:paraId="789C0995" w14:textId="77777777" w:rsidR="00C0275F" w:rsidRPr="00301BE1" w:rsidRDefault="00C0275F" w:rsidP="00301BE1">
            <w:pPr>
              <w:autoSpaceDE w:val="0"/>
              <w:autoSpaceDN w:val="0"/>
              <w:adjustRightInd w:val="0"/>
              <w:ind w:right="60"/>
              <w:jc w:val="both"/>
              <w:rPr>
                <w:rFonts w:ascii="Times New Roman" w:hAnsi="Times New Roman"/>
                <w:color w:val="000000"/>
                <w:sz w:val="24"/>
                <w:szCs w:val="24"/>
                <w:lang w:val="en-US" w:bidi="ar-SA"/>
              </w:rPr>
            </w:pPr>
            <w:r w:rsidRPr="00301BE1">
              <w:rPr>
                <w:rFonts w:ascii="Times New Roman" w:hAnsi="Times New Roman"/>
                <w:color w:val="000000"/>
                <w:sz w:val="24"/>
                <w:szCs w:val="24"/>
                <w:lang w:val="en-US" w:bidi="ar-SA"/>
              </w:rPr>
              <w:t>Kuat</w:t>
            </w:r>
          </w:p>
        </w:tc>
        <w:tc>
          <w:tcPr>
            <w:tcW w:w="2250" w:type="dxa"/>
            <w:tcBorders>
              <w:top w:val="single" w:sz="2" w:space="0" w:color="auto"/>
            </w:tcBorders>
            <w:vAlign w:val="center"/>
            <w:hideMark/>
          </w:tcPr>
          <w:p w14:paraId="1528887A" w14:textId="3F8E82B8" w:rsidR="00C0275F" w:rsidRPr="00301BE1" w:rsidRDefault="00C0275F" w:rsidP="00301BE1">
            <w:pPr>
              <w:autoSpaceDE w:val="0"/>
              <w:autoSpaceDN w:val="0"/>
              <w:adjustRightInd w:val="0"/>
              <w:ind w:left="60" w:right="60"/>
              <w:jc w:val="both"/>
              <w:rPr>
                <w:rFonts w:ascii="Times New Roman" w:hAnsi="Times New Roman"/>
                <w:color w:val="000000"/>
                <w:sz w:val="24"/>
                <w:szCs w:val="24"/>
                <w:lang w:val="en-US" w:bidi="ar-SA"/>
              </w:rPr>
            </w:pPr>
            <w:r w:rsidRPr="00301BE1">
              <w:rPr>
                <w:rFonts w:ascii="Times New Roman" w:hAnsi="Times New Roman"/>
                <w:color w:val="000000"/>
                <w:sz w:val="24"/>
                <w:szCs w:val="24"/>
                <w:lang w:val="en-US" w:bidi="ar-SA"/>
              </w:rPr>
              <w:t>4</w:t>
            </w:r>
            <w:r w:rsidR="00745569">
              <w:rPr>
                <w:rFonts w:ascii="Times New Roman" w:hAnsi="Times New Roman"/>
                <w:color w:val="000000"/>
                <w:sz w:val="24"/>
                <w:szCs w:val="24"/>
                <w:lang w:val="en-US" w:bidi="ar-SA"/>
              </w:rPr>
              <w:t>2</w:t>
            </w:r>
          </w:p>
        </w:tc>
        <w:tc>
          <w:tcPr>
            <w:tcW w:w="1903" w:type="dxa"/>
            <w:tcBorders>
              <w:top w:val="single" w:sz="2" w:space="0" w:color="auto"/>
            </w:tcBorders>
            <w:vAlign w:val="center"/>
            <w:hideMark/>
          </w:tcPr>
          <w:p w14:paraId="4F0860CC" w14:textId="57CA376E" w:rsidR="00C0275F" w:rsidRPr="00301BE1" w:rsidRDefault="00C0275F" w:rsidP="00301BE1">
            <w:pPr>
              <w:autoSpaceDE w:val="0"/>
              <w:autoSpaceDN w:val="0"/>
              <w:adjustRightInd w:val="0"/>
              <w:ind w:left="60" w:right="60"/>
              <w:jc w:val="both"/>
              <w:rPr>
                <w:rFonts w:ascii="Times New Roman" w:hAnsi="Times New Roman"/>
                <w:color w:val="000000"/>
                <w:sz w:val="24"/>
                <w:szCs w:val="24"/>
                <w:lang w:val="en-US" w:bidi="ar-SA"/>
              </w:rPr>
            </w:pPr>
            <w:r w:rsidRPr="00301BE1">
              <w:rPr>
                <w:rFonts w:ascii="Times New Roman" w:hAnsi="Times New Roman"/>
                <w:color w:val="000000"/>
                <w:sz w:val="24"/>
                <w:szCs w:val="24"/>
                <w:lang w:val="en-US" w:bidi="ar-SA"/>
              </w:rPr>
              <w:t>8</w:t>
            </w:r>
            <w:r w:rsidR="00745569">
              <w:rPr>
                <w:rFonts w:ascii="Times New Roman" w:hAnsi="Times New Roman"/>
                <w:color w:val="000000"/>
                <w:sz w:val="24"/>
                <w:szCs w:val="24"/>
                <w:lang w:val="en-US" w:bidi="ar-SA"/>
              </w:rPr>
              <w:t>7</w:t>
            </w:r>
            <w:r w:rsidRPr="00301BE1">
              <w:rPr>
                <w:rFonts w:ascii="Times New Roman" w:hAnsi="Times New Roman"/>
                <w:color w:val="000000"/>
                <w:sz w:val="24"/>
                <w:szCs w:val="24"/>
                <w:lang w:val="en-US" w:bidi="ar-SA"/>
              </w:rPr>
              <w:t>,</w:t>
            </w:r>
            <w:r w:rsidR="00745569">
              <w:rPr>
                <w:rFonts w:ascii="Times New Roman" w:hAnsi="Times New Roman"/>
                <w:color w:val="000000"/>
                <w:sz w:val="24"/>
                <w:szCs w:val="24"/>
                <w:lang w:val="en-US" w:bidi="ar-SA"/>
              </w:rPr>
              <w:t>5</w:t>
            </w:r>
          </w:p>
        </w:tc>
      </w:tr>
      <w:tr w:rsidR="00C0275F" w:rsidRPr="00301BE1" w14:paraId="62788123" w14:textId="77777777" w:rsidTr="00745569">
        <w:trPr>
          <w:trHeight w:val="348"/>
        </w:trPr>
        <w:tc>
          <w:tcPr>
            <w:tcW w:w="623" w:type="dxa"/>
            <w:hideMark/>
          </w:tcPr>
          <w:p w14:paraId="4B4BF86B" w14:textId="107CB8C9" w:rsidR="00C0275F" w:rsidRPr="00301BE1" w:rsidRDefault="00C0275F" w:rsidP="00301BE1">
            <w:pPr>
              <w:jc w:val="both"/>
              <w:rPr>
                <w:rFonts w:ascii="Times New Roman" w:hAnsi="Times New Roman"/>
                <w:sz w:val="24"/>
                <w:szCs w:val="24"/>
                <w:lang w:val="en-US" w:bidi="ar-SA"/>
              </w:rPr>
            </w:pPr>
            <w:r w:rsidRPr="00301BE1">
              <w:rPr>
                <w:rFonts w:ascii="Times New Roman" w:hAnsi="Times New Roman"/>
                <w:sz w:val="24"/>
                <w:szCs w:val="24"/>
                <w:lang w:val="en-US" w:bidi="ar-SA"/>
              </w:rPr>
              <w:t>2</w:t>
            </w:r>
            <w:r w:rsidR="00745569">
              <w:rPr>
                <w:rFonts w:ascii="Times New Roman" w:hAnsi="Times New Roman"/>
                <w:sz w:val="24"/>
                <w:szCs w:val="24"/>
                <w:lang w:val="en-US" w:bidi="ar-SA"/>
              </w:rPr>
              <w:t>.</w:t>
            </w:r>
          </w:p>
        </w:tc>
        <w:tc>
          <w:tcPr>
            <w:tcW w:w="3357" w:type="dxa"/>
            <w:hideMark/>
          </w:tcPr>
          <w:p w14:paraId="3C860679" w14:textId="77777777" w:rsidR="00C0275F" w:rsidRPr="00301BE1" w:rsidRDefault="00C0275F" w:rsidP="00301BE1">
            <w:pPr>
              <w:autoSpaceDE w:val="0"/>
              <w:autoSpaceDN w:val="0"/>
              <w:adjustRightInd w:val="0"/>
              <w:ind w:right="60"/>
              <w:jc w:val="both"/>
              <w:rPr>
                <w:rFonts w:ascii="Times New Roman" w:hAnsi="Times New Roman"/>
                <w:color w:val="000000"/>
                <w:sz w:val="24"/>
                <w:szCs w:val="24"/>
                <w:lang w:val="en-US" w:bidi="ar-SA"/>
              </w:rPr>
            </w:pPr>
            <w:r w:rsidRPr="00301BE1">
              <w:rPr>
                <w:rFonts w:ascii="Times New Roman" w:hAnsi="Times New Roman"/>
                <w:color w:val="000000"/>
                <w:sz w:val="24"/>
                <w:szCs w:val="24"/>
                <w:lang w:val="en-US" w:bidi="ar-SA"/>
              </w:rPr>
              <w:t>Sedang</w:t>
            </w:r>
          </w:p>
        </w:tc>
        <w:tc>
          <w:tcPr>
            <w:tcW w:w="2250" w:type="dxa"/>
            <w:vAlign w:val="center"/>
            <w:hideMark/>
          </w:tcPr>
          <w:p w14:paraId="7CB3357B" w14:textId="1552464A" w:rsidR="00C0275F" w:rsidRPr="00301BE1" w:rsidRDefault="00745569" w:rsidP="00301BE1">
            <w:pPr>
              <w:autoSpaceDE w:val="0"/>
              <w:autoSpaceDN w:val="0"/>
              <w:adjustRightInd w:val="0"/>
              <w:ind w:left="60" w:right="60"/>
              <w:jc w:val="both"/>
              <w:rPr>
                <w:rFonts w:ascii="Times New Roman" w:hAnsi="Times New Roman"/>
                <w:color w:val="000000"/>
                <w:sz w:val="24"/>
                <w:szCs w:val="24"/>
                <w:lang w:val="en-US" w:bidi="ar-SA"/>
              </w:rPr>
            </w:pPr>
            <w:r>
              <w:rPr>
                <w:rFonts w:ascii="Times New Roman" w:hAnsi="Times New Roman"/>
                <w:color w:val="000000"/>
                <w:sz w:val="24"/>
                <w:szCs w:val="24"/>
                <w:lang w:val="en-US" w:bidi="ar-SA"/>
              </w:rPr>
              <w:t>6</w:t>
            </w:r>
          </w:p>
        </w:tc>
        <w:tc>
          <w:tcPr>
            <w:tcW w:w="1903" w:type="dxa"/>
            <w:vAlign w:val="center"/>
            <w:hideMark/>
          </w:tcPr>
          <w:p w14:paraId="0217B49C" w14:textId="7CF87A46" w:rsidR="00C0275F" w:rsidRPr="00301BE1" w:rsidRDefault="00C0275F" w:rsidP="00301BE1">
            <w:pPr>
              <w:autoSpaceDE w:val="0"/>
              <w:autoSpaceDN w:val="0"/>
              <w:adjustRightInd w:val="0"/>
              <w:ind w:left="60" w:right="60"/>
              <w:jc w:val="both"/>
              <w:rPr>
                <w:rFonts w:ascii="Times New Roman" w:hAnsi="Times New Roman"/>
                <w:color w:val="000000"/>
                <w:sz w:val="24"/>
                <w:szCs w:val="24"/>
                <w:lang w:val="en-US" w:bidi="ar-SA"/>
              </w:rPr>
            </w:pPr>
            <w:r w:rsidRPr="00301BE1">
              <w:rPr>
                <w:rFonts w:ascii="Times New Roman" w:hAnsi="Times New Roman"/>
                <w:color w:val="000000"/>
                <w:sz w:val="24"/>
                <w:szCs w:val="24"/>
                <w:lang w:val="en-US" w:bidi="ar-SA"/>
              </w:rPr>
              <w:t>1</w:t>
            </w:r>
            <w:r w:rsidR="00745569">
              <w:rPr>
                <w:rFonts w:ascii="Times New Roman" w:hAnsi="Times New Roman"/>
                <w:color w:val="000000"/>
                <w:sz w:val="24"/>
                <w:szCs w:val="24"/>
                <w:lang w:val="en-US" w:bidi="ar-SA"/>
              </w:rPr>
              <w:t>2,5</w:t>
            </w:r>
          </w:p>
        </w:tc>
      </w:tr>
      <w:tr w:rsidR="00745569" w:rsidRPr="00301BE1" w14:paraId="1B52ECAE" w14:textId="77777777" w:rsidTr="00745569">
        <w:trPr>
          <w:trHeight w:val="348"/>
        </w:trPr>
        <w:tc>
          <w:tcPr>
            <w:tcW w:w="623" w:type="dxa"/>
            <w:tcBorders>
              <w:bottom w:val="single" w:sz="2" w:space="0" w:color="auto"/>
            </w:tcBorders>
          </w:tcPr>
          <w:p w14:paraId="4E1EE197" w14:textId="1BC9A3FB" w:rsidR="00745569" w:rsidRPr="00301BE1" w:rsidRDefault="00745569" w:rsidP="00301BE1">
            <w:pPr>
              <w:jc w:val="both"/>
              <w:rPr>
                <w:rFonts w:ascii="Times New Roman" w:hAnsi="Times New Roman"/>
                <w:sz w:val="24"/>
                <w:szCs w:val="24"/>
                <w:lang w:val="en-US" w:bidi="ar-SA"/>
              </w:rPr>
            </w:pPr>
            <w:r>
              <w:rPr>
                <w:rFonts w:ascii="Times New Roman" w:hAnsi="Times New Roman"/>
                <w:sz w:val="24"/>
                <w:szCs w:val="24"/>
                <w:lang w:val="en-US" w:bidi="ar-SA"/>
              </w:rPr>
              <w:t>3.</w:t>
            </w:r>
          </w:p>
        </w:tc>
        <w:tc>
          <w:tcPr>
            <w:tcW w:w="3357" w:type="dxa"/>
            <w:tcBorders>
              <w:bottom w:val="single" w:sz="2" w:space="0" w:color="auto"/>
            </w:tcBorders>
          </w:tcPr>
          <w:p w14:paraId="11C14D5A" w14:textId="36D553B8" w:rsidR="00745569" w:rsidRPr="00301BE1" w:rsidRDefault="00745569" w:rsidP="00301BE1">
            <w:pPr>
              <w:autoSpaceDE w:val="0"/>
              <w:autoSpaceDN w:val="0"/>
              <w:adjustRightInd w:val="0"/>
              <w:ind w:right="60"/>
              <w:jc w:val="both"/>
              <w:rPr>
                <w:rFonts w:ascii="Times New Roman" w:hAnsi="Times New Roman"/>
                <w:color w:val="000000"/>
                <w:sz w:val="24"/>
                <w:szCs w:val="24"/>
                <w:lang w:val="en-US" w:bidi="ar-SA"/>
              </w:rPr>
            </w:pPr>
            <w:r>
              <w:rPr>
                <w:rFonts w:ascii="Times New Roman" w:hAnsi="Times New Roman"/>
                <w:color w:val="000000"/>
                <w:sz w:val="24"/>
                <w:szCs w:val="24"/>
                <w:lang w:val="en-US" w:bidi="ar-SA"/>
              </w:rPr>
              <w:t>Lemah</w:t>
            </w:r>
          </w:p>
        </w:tc>
        <w:tc>
          <w:tcPr>
            <w:tcW w:w="2250" w:type="dxa"/>
            <w:tcBorders>
              <w:bottom w:val="single" w:sz="2" w:space="0" w:color="auto"/>
            </w:tcBorders>
            <w:vAlign w:val="center"/>
          </w:tcPr>
          <w:p w14:paraId="3FC133F6" w14:textId="499FCD3E" w:rsidR="00745569" w:rsidRPr="00301BE1" w:rsidRDefault="00745569" w:rsidP="00301BE1">
            <w:pPr>
              <w:autoSpaceDE w:val="0"/>
              <w:autoSpaceDN w:val="0"/>
              <w:adjustRightInd w:val="0"/>
              <w:ind w:left="60" w:right="60"/>
              <w:jc w:val="both"/>
              <w:rPr>
                <w:rFonts w:ascii="Times New Roman" w:hAnsi="Times New Roman"/>
                <w:color w:val="000000"/>
                <w:sz w:val="24"/>
                <w:szCs w:val="24"/>
                <w:lang w:val="en-US" w:bidi="ar-SA"/>
              </w:rPr>
            </w:pPr>
            <w:r>
              <w:rPr>
                <w:rFonts w:ascii="Times New Roman" w:hAnsi="Times New Roman"/>
                <w:color w:val="000000"/>
                <w:sz w:val="24"/>
                <w:szCs w:val="24"/>
                <w:lang w:val="en-US" w:bidi="ar-SA"/>
              </w:rPr>
              <w:t>0</w:t>
            </w:r>
          </w:p>
        </w:tc>
        <w:tc>
          <w:tcPr>
            <w:tcW w:w="1903" w:type="dxa"/>
            <w:tcBorders>
              <w:bottom w:val="single" w:sz="2" w:space="0" w:color="auto"/>
            </w:tcBorders>
            <w:vAlign w:val="center"/>
          </w:tcPr>
          <w:p w14:paraId="71F33C08" w14:textId="129193C6" w:rsidR="00745569" w:rsidRPr="00301BE1" w:rsidRDefault="00745569" w:rsidP="00301BE1">
            <w:pPr>
              <w:autoSpaceDE w:val="0"/>
              <w:autoSpaceDN w:val="0"/>
              <w:adjustRightInd w:val="0"/>
              <w:ind w:left="60" w:right="60"/>
              <w:jc w:val="both"/>
              <w:rPr>
                <w:rFonts w:ascii="Times New Roman" w:hAnsi="Times New Roman"/>
                <w:color w:val="000000"/>
                <w:sz w:val="24"/>
                <w:szCs w:val="24"/>
                <w:lang w:val="en-US" w:bidi="ar-SA"/>
              </w:rPr>
            </w:pPr>
            <w:r>
              <w:rPr>
                <w:rFonts w:ascii="Times New Roman" w:hAnsi="Times New Roman"/>
                <w:color w:val="000000"/>
                <w:sz w:val="24"/>
                <w:szCs w:val="24"/>
                <w:lang w:val="en-US" w:bidi="ar-SA"/>
              </w:rPr>
              <w:t>0</w:t>
            </w:r>
          </w:p>
        </w:tc>
      </w:tr>
      <w:tr w:rsidR="00C0275F" w:rsidRPr="00301BE1" w14:paraId="7E9BA06E" w14:textId="77777777" w:rsidTr="00745569">
        <w:trPr>
          <w:trHeight w:val="337"/>
        </w:trPr>
        <w:tc>
          <w:tcPr>
            <w:tcW w:w="3980" w:type="dxa"/>
            <w:gridSpan w:val="2"/>
            <w:tcBorders>
              <w:top w:val="single" w:sz="2" w:space="0" w:color="auto"/>
              <w:bottom w:val="single" w:sz="2" w:space="0" w:color="auto"/>
            </w:tcBorders>
            <w:hideMark/>
          </w:tcPr>
          <w:p w14:paraId="43FF0BF6" w14:textId="3581D5BD" w:rsidR="00C0275F" w:rsidRPr="00301BE1" w:rsidRDefault="00B60915" w:rsidP="00301BE1">
            <w:pPr>
              <w:jc w:val="both"/>
              <w:rPr>
                <w:rFonts w:ascii="Times New Roman" w:hAnsi="Times New Roman"/>
                <w:sz w:val="24"/>
                <w:szCs w:val="24"/>
                <w:lang w:val="en-US" w:bidi="ar-SA"/>
              </w:rPr>
            </w:pPr>
            <w:r w:rsidRPr="00301BE1">
              <w:rPr>
                <w:rFonts w:ascii="Times New Roman" w:hAnsi="Times New Roman"/>
                <w:sz w:val="24"/>
                <w:szCs w:val="24"/>
                <w:lang w:val="en-US" w:bidi="ar-SA"/>
              </w:rPr>
              <w:t>Total</w:t>
            </w:r>
          </w:p>
        </w:tc>
        <w:tc>
          <w:tcPr>
            <w:tcW w:w="2250" w:type="dxa"/>
            <w:tcBorders>
              <w:top w:val="single" w:sz="2" w:space="0" w:color="auto"/>
              <w:bottom w:val="single" w:sz="2" w:space="0" w:color="auto"/>
            </w:tcBorders>
            <w:hideMark/>
          </w:tcPr>
          <w:p w14:paraId="2A7AAA98" w14:textId="77777777" w:rsidR="00C0275F" w:rsidRPr="00301BE1" w:rsidRDefault="00C0275F" w:rsidP="00301BE1">
            <w:pPr>
              <w:jc w:val="both"/>
              <w:rPr>
                <w:rFonts w:ascii="Times New Roman" w:hAnsi="Times New Roman"/>
                <w:sz w:val="24"/>
                <w:szCs w:val="24"/>
                <w:lang w:val="en-US" w:bidi="ar-SA"/>
              </w:rPr>
            </w:pPr>
            <w:r w:rsidRPr="00301BE1">
              <w:rPr>
                <w:rFonts w:ascii="Times New Roman" w:hAnsi="Times New Roman"/>
                <w:sz w:val="24"/>
                <w:szCs w:val="24"/>
                <w:lang w:val="en-US" w:bidi="ar-SA"/>
              </w:rPr>
              <w:t>48</w:t>
            </w:r>
          </w:p>
        </w:tc>
        <w:tc>
          <w:tcPr>
            <w:tcW w:w="1903" w:type="dxa"/>
            <w:tcBorders>
              <w:top w:val="single" w:sz="2" w:space="0" w:color="auto"/>
              <w:bottom w:val="single" w:sz="2" w:space="0" w:color="auto"/>
            </w:tcBorders>
            <w:hideMark/>
          </w:tcPr>
          <w:p w14:paraId="3EEF54F9" w14:textId="77777777" w:rsidR="00C0275F" w:rsidRPr="00301BE1" w:rsidRDefault="00C0275F" w:rsidP="00301BE1">
            <w:pPr>
              <w:jc w:val="both"/>
              <w:rPr>
                <w:rFonts w:ascii="Times New Roman" w:hAnsi="Times New Roman"/>
                <w:sz w:val="24"/>
                <w:szCs w:val="24"/>
                <w:lang w:val="en-US" w:bidi="ar-SA"/>
              </w:rPr>
            </w:pPr>
            <w:r w:rsidRPr="00301BE1">
              <w:rPr>
                <w:rFonts w:ascii="Times New Roman" w:hAnsi="Times New Roman"/>
                <w:sz w:val="24"/>
                <w:szCs w:val="24"/>
                <w:lang w:val="en-US" w:bidi="ar-SA"/>
              </w:rPr>
              <w:t>100</w:t>
            </w:r>
          </w:p>
        </w:tc>
      </w:tr>
    </w:tbl>
    <w:p w14:paraId="093E411F" w14:textId="77777777" w:rsidR="00D6223E" w:rsidRDefault="00D6223E" w:rsidP="00745569">
      <w:pPr>
        <w:spacing w:line="480" w:lineRule="auto"/>
        <w:ind w:firstLine="270"/>
        <w:jc w:val="both"/>
        <w:rPr>
          <w:rFonts w:ascii="Times New Roman" w:eastAsia="Calibri" w:hAnsi="Times New Roman" w:cs="Times New Roman"/>
          <w:kern w:val="0"/>
          <w:sz w:val="24"/>
          <w:szCs w:val="24"/>
          <w:lang w:bidi="ar-SA"/>
          <w14:ligatures w14:val="none"/>
        </w:rPr>
      </w:pPr>
    </w:p>
    <w:p w14:paraId="7C1097D8" w14:textId="17AB89B8" w:rsidR="00C0275F" w:rsidRPr="00745569" w:rsidRDefault="00745569" w:rsidP="00745569">
      <w:pPr>
        <w:spacing w:line="480" w:lineRule="auto"/>
        <w:ind w:firstLine="270"/>
        <w:jc w:val="both"/>
        <w:rPr>
          <w:rFonts w:ascii="Times New Roman" w:eastAsia="Calibri" w:hAnsi="Times New Roman" w:cs="Times New Roman"/>
          <w:kern w:val="0"/>
          <w:sz w:val="24"/>
          <w:szCs w:val="24"/>
          <w:lang w:bidi="ar-SA"/>
          <w14:ligatures w14:val="none"/>
        </w:rPr>
      </w:pPr>
      <w:r w:rsidRPr="00745569">
        <w:rPr>
          <w:rFonts w:ascii="Times New Roman" w:eastAsia="Calibri" w:hAnsi="Times New Roman" w:cs="Times New Roman"/>
          <w:kern w:val="0"/>
          <w:sz w:val="24"/>
          <w:szCs w:val="24"/>
          <w:lang w:bidi="ar-SA"/>
          <w14:ligatures w14:val="none"/>
        </w:rPr>
        <w:lastRenderedPageBreak/>
        <w:t xml:space="preserve"> </w:t>
      </w:r>
      <w:r w:rsidR="00C0275F" w:rsidRPr="00745569">
        <w:rPr>
          <w:rFonts w:ascii="Times New Roman" w:eastAsia="Calibri" w:hAnsi="Times New Roman" w:cs="Times New Roman"/>
          <w:kern w:val="0"/>
          <w:sz w:val="24"/>
          <w:szCs w:val="24"/>
          <w:lang w:bidi="ar-SA"/>
          <w14:ligatures w14:val="none"/>
        </w:rPr>
        <w:t>Berdasarkan data tabel 5.1</w:t>
      </w:r>
      <w:r w:rsidR="00B659EB" w:rsidRPr="00745569">
        <w:rPr>
          <w:rFonts w:ascii="Times New Roman" w:eastAsia="Calibri" w:hAnsi="Times New Roman" w:cs="Times New Roman"/>
          <w:kern w:val="0"/>
          <w:sz w:val="24"/>
          <w:szCs w:val="24"/>
          <w:lang w:bidi="ar-SA"/>
          <w14:ligatures w14:val="none"/>
        </w:rPr>
        <w:t>2</w:t>
      </w:r>
      <w:r w:rsidR="00C0275F" w:rsidRPr="00745569">
        <w:rPr>
          <w:rFonts w:ascii="Times New Roman" w:eastAsia="Calibri" w:hAnsi="Times New Roman" w:cs="Times New Roman"/>
          <w:kern w:val="0"/>
          <w:sz w:val="24"/>
          <w:szCs w:val="24"/>
          <w:lang w:bidi="ar-SA"/>
          <w14:ligatures w14:val="none"/>
        </w:rPr>
        <w:t xml:space="preserve"> </w:t>
      </w:r>
      <w:r w:rsidR="00B60915" w:rsidRPr="00745569">
        <w:rPr>
          <w:rFonts w:ascii="Times New Roman" w:eastAsia="Calibri" w:hAnsi="Times New Roman" w:cs="Times New Roman"/>
          <w:kern w:val="0"/>
          <w:sz w:val="24"/>
          <w:szCs w:val="24"/>
          <w:lang w:bidi="ar-SA"/>
          <w14:ligatures w14:val="none"/>
        </w:rPr>
        <w:t>menjelaskan bahwa pada tab</w:t>
      </w:r>
      <w:r w:rsidR="001D2E9F">
        <w:rPr>
          <w:rFonts w:ascii="Times New Roman" w:eastAsia="Calibri" w:hAnsi="Times New Roman" w:cs="Times New Roman"/>
          <w:kern w:val="0"/>
          <w:sz w:val="24"/>
          <w:szCs w:val="24"/>
          <w:lang w:bidi="ar-SA"/>
          <w14:ligatures w14:val="none"/>
        </w:rPr>
        <w:t>e</w:t>
      </w:r>
      <w:r w:rsidR="00B60915" w:rsidRPr="00745569">
        <w:rPr>
          <w:rFonts w:ascii="Times New Roman" w:eastAsia="Calibri" w:hAnsi="Times New Roman" w:cs="Times New Roman"/>
          <w:kern w:val="0"/>
          <w:sz w:val="24"/>
          <w:szCs w:val="24"/>
          <w:lang w:bidi="ar-SA"/>
          <w14:ligatures w14:val="none"/>
        </w:rPr>
        <w:t xml:space="preserve">l diatas </w:t>
      </w:r>
      <w:r w:rsidR="00C0275F" w:rsidRPr="00745569">
        <w:rPr>
          <w:rFonts w:ascii="Times New Roman" w:eastAsia="Calibri" w:hAnsi="Times New Roman" w:cs="Times New Roman"/>
          <w:kern w:val="0"/>
          <w:sz w:val="24"/>
          <w:szCs w:val="24"/>
          <w:lang w:bidi="ar-SA"/>
          <w14:ligatures w14:val="none"/>
        </w:rPr>
        <w:t>didapatkan sebagian besar responden memiliki motivasi kemoterapi</w:t>
      </w:r>
      <w:r w:rsidR="00B60915" w:rsidRPr="00745569">
        <w:rPr>
          <w:rFonts w:ascii="Times New Roman" w:eastAsia="Calibri" w:hAnsi="Times New Roman" w:cs="Times New Roman"/>
          <w:kern w:val="0"/>
          <w:sz w:val="24"/>
          <w:szCs w:val="24"/>
          <w:lang w:bidi="ar-SA"/>
          <w14:ligatures w14:val="none"/>
        </w:rPr>
        <w:t xml:space="preserve"> dalam kategori</w:t>
      </w:r>
      <w:r w:rsidR="00C0275F" w:rsidRPr="00745569">
        <w:rPr>
          <w:rFonts w:ascii="Times New Roman" w:eastAsia="Calibri" w:hAnsi="Times New Roman" w:cs="Times New Roman"/>
          <w:kern w:val="0"/>
          <w:sz w:val="24"/>
          <w:szCs w:val="24"/>
          <w:lang w:bidi="ar-SA"/>
          <w14:ligatures w14:val="none"/>
        </w:rPr>
        <w:t xml:space="preserve"> kuat yaitu 4</w:t>
      </w:r>
      <w:r w:rsidRPr="00745569">
        <w:rPr>
          <w:rFonts w:ascii="Times New Roman" w:eastAsia="Calibri" w:hAnsi="Times New Roman" w:cs="Times New Roman"/>
          <w:kern w:val="0"/>
          <w:sz w:val="24"/>
          <w:szCs w:val="24"/>
          <w:lang w:bidi="ar-SA"/>
          <w14:ligatures w14:val="none"/>
        </w:rPr>
        <w:t>2</w:t>
      </w:r>
      <w:r w:rsidR="00C0275F" w:rsidRPr="00745569">
        <w:rPr>
          <w:rFonts w:ascii="Times New Roman" w:eastAsia="Calibri" w:hAnsi="Times New Roman" w:cs="Times New Roman"/>
          <w:kern w:val="0"/>
          <w:sz w:val="24"/>
          <w:szCs w:val="24"/>
          <w:lang w:bidi="ar-SA"/>
          <w14:ligatures w14:val="none"/>
        </w:rPr>
        <w:t xml:space="preserve"> orang (8</w:t>
      </w:r>
      <w:r w:rsidRPr="00745569">
        <w:rPr>
          <w:rFonts w:ascii="Times New Roman" w:eastAsia="Calibri" w:hAnsi="Times New Roman" w:cs="Times New Roman"/>
          <w:kern w:val="0"/>
          <w:sz w:val="24"/>
          <w:szCs w:val="24"/>
          <w:lang w:bidi="ar-SA"/>
          <w14:ligatures w14:val="none"/>
        </w:rPr>
        <w:t>7</w:t>
      </w:r>
      <w:r w:rsidR="00C0275F" w:rsidRPr="00745569">
        <w:rPr>
          <w:rFonts w:ascii="Times New Roman" w:eastAsia="Calibri" w:hAnsi="Times New Roman" w:cs="Times New Roman"/>
          <w:kern w:val="0"/>
          <w:sz w:val="24"/>
          <w:szCs w:val="24"/>
          <w:lang w:bidi="ar-SA"/>
          <w14:ligatures w14:val="none"/>
        </w:rPr>
        <w:t>,</w:t>
      </w:r>
      <w:r w:rsidRPr="00745569">
        <w:rPr>
          <w:rFonts w:ascii="Times New Roman" w:eastAsia="Calibri" w:hAnsi="Times New Roman" w:cs="Times New Roman"/>
          <w:kern w:val="0"/>
          <w:sz w:val="24"/>
          <w:szCs w:val="24"/>
          <w:lang w:bidi="ar-SA"/>
          <w14:ligatures w14:val="none"/>
        </w:rPr>
        <w:t>5</w:t>
      </w:r>
      <w:r w:rsidR="00C0275F" w:rsidRPr="00745569">
        <w:rPr>
          <w:rFonts w:ascii="Times New Roman" w:eastAsia="Calibri" w:hAnsi="Times New Roman" w:cs="Times New Roman"/>
          <w:kern w:val="0"/>
          <w:sz w:val="24"/>
          <w:szCs w:val="24"/>
          <w:lang w:bidi="ar-SA"/>
          <w14:ligatures w14:val="none"/>
        </w:rPr>
        <w:t>%),</w:t>
      </w:r>
      <w:r w:rsidRPr="00745569">
        <w:rPr>
          <w:rFonts w:ascii="Times New Roman" w:eastAsia="Calibri" w:hAnsi="Times New Roman" w:cs="Times New Roman"/>
          <w:kern w:val="0"/>
          <w:sz w:val="24"/>
          <w:szCs w:val="24"/>
          <w:lang w:bidi="ar-SA"/>
          <w14:ligatures w14:val="none"/>
        </w:rPr>
        <w:t xml:space="preserve"> memiliki </w:t>
      </w:r>
      <w:r w:rsidR="00C0275F" w:rsidRPr="00745569">
        <w:rPr>
          <w:rFonts w:ascii="Times New Roman" w:eastAsia="Calibri" w:hAnsi="Times New Roman" w:cs="Times New Roman"/>
          <w:kern w:val="0"/>
          <w:sz w:val="24"/>
          <w:szCs w:val="24"/>
          <w:lang w:bidi="ar-SA"/>
          <w14:ligatures w14:val="none"/>
        </w:rPr>
        <w:t xml:space="preserve">motivasi sedang yaitu </w:t>
      </w:r>
      <w:r w:rsidRPr="00745569">
        <w:rPr>
          <w:rFonts w:ascii="Times New Roman" w:eastAsia="Calibri" w:hAnsi="Times New Roman" w:cs="Times New Roman"/>
          <w:kern w:val="0"/>
          <w:sz w:val="24"/>
          <w:szCs w:val="24"/>
          <w:lang w:bidi="ar-SA"/>
          <w14:ligatures w14:val="none"/>
        </w:rPr>
        <w:t>6</w:t>
      </w:r>
      <w:r w:rsidR="00C0275F" w:rsidRPr="00745569">
        <w:rPr>
          <w:rFonts w:ascii="Times New Roman" w:eastAsia="Calibri" w:hAnsi="Times New Roman" w:cs="Times New Roman"/>
          <w:kern w:val="0"/>
          <w:sz w:val="24"/>
          <w:szCs w:val="24"/>
          <w:lang w:bidi="ar-SA"/>
          <w14:ligatures w14:val="none"/>
        </w:rPr>
        <w:t xml:space="preserve"> orang (1</w:t>
      </w:r>
      <w:r w:rsidRPr="00745569">
        <w:rPr>
          <w:rFonts w:ascii="Times New Roman" w:eastAsia="Calibri" w:hAnsi="Times New Roman" w:cs="Times New Roman"/>
          <w:kern w:val="0"/>
          <w:sz w:val="24"/>
          <w:szCs w:val="24"/>
          <w:lang w:bidi="ar-SA"/>
          <w14:ligatures w14:val="none"/>
        </w:rPr>
        <w:t>2,5</w:t>
      </w:r>
      <w:r w:rsidR="00C0275F" w:rsidRPr="00745569">
        <w:rPr>
          <w:rFonts w:ascii="Times New Roman" w:eastAsia="Calibri" w:hAnsi="Times New Roman" w:cs="Times New Roman"/>
          <w:kern w:val="0"/>
          <w:sz w:val="24"/>
          <w:szCs w:val="24"/>
          <w:lang w:bidi="ar-SA"/>
          <w14:ligatures w14:val="none"/>
        </w:rPr>
        <w:t>%).</w:t>
      </w:r>
    </w:p>
    <w:p w14:paraId="4494B6DC" w14:textId="25B3DACE" w:rsidR="00BF6A42" w:rsidRPr="00301BE1" w:rsidRDefault="00B60915" w:rsidP="00700DE1">
      <w:pPr>
        <w:pStyle w:val="DaftarParagraf"/>
        <w:numPr>
          <w:ilvl w:val="3"/>
          <w:numId w:val="46"/>
        </w:numPr>
        <w:autoSpaceDE w:val="0"/>
        <w:autoSpaceDN w:val="0"/>
        <w:adjustRightInd w:val="0"/>
        <w:spacing w:after="0" w:line="480" w:lineRule="auto"/>
        <w:ind w:left="270" w:hanging="270"/>
        <w:rPr>
          <w:rFonts w:eastAsia="Calibri" w:cs="Times New Roman"/>
          <w:color w:val="000000"/>
          <w:kern w:val="0"/>
          <w:szCs w:val="24"/>
          <w:lang w:val="fi-FI"/>
          <w14:ligatures w14:val="none"/>
        </w:rPr>
      </w:pPr>
      <w:r w:rsidRPr="00301BE1">
        <w:rPr>
          <w:rFonts w:eastAsia="Calibri" w:cs="Times New Roman"/>
          <w:color w:val="000000"/>
          <w:kern w:val="0"/>
          <w:szCs w:val="24"/>
          <w:lang w:val="fi-FI"/>
          <w14:ligatures w14:val="none"/>
        </w:rPr>
        <w:t xml:space="preserve">Hubungan Antara Dukungan Keluarga Dengan Motivasi Pasien Kanker Kolorektal Dalam Menjalani Kemoterapi. </w:t>
      </w:r>
    </w:p>
    <w:p w14:paraId="511AC840" w14:textId="4618F5F4" w:rsidR="00A83CE6" w:rsidRPr="00301BE1" w:rsidRDefault="00AE74B1" w:rsidP="006326C3">
      <w:pPr>
        <w:pStyle w:val="Keterangan"/>
        <w:keepNext/>
        <w:ind w:left="1080" w:hanging="1080"/>
        <w:jc w:val="both"/>
        <w:rPr>
          <w:rFonts w:ascii="Times New Roman" w:hAnsi="Times New Roman" w:cs="Times New Roman"/>
          <w:i w:val="0"/>
          <w:iCs w:val="0"/>
          <w:color w:val="0D0D0D" w:themeColor="text1" w:themeTint="F2"/>
          <w:sz w:val="24"/>
          <w:szCs w:val="24"/>
        </w:rPr>
      </w:pPr>
      <w:bookmarkStart w:id="297" w:name="_Toc159061874"/>
      <w:r w:rsidRPr="00326FC8">
        <w:rPr>
          <w:rFonts w:ascii="Times New Roman" w:hAnsi="Times New Roman" w:cs="Times New Roman"/>
          <w:b/>
          <w:bCs/>
          <w:i w:val="0"/>
          <w:iCs w:val="0"/>
          <w:color w:val="0D0D0D" w:themeColor="text1" w:themeTint="F2"/>
          <w:sz w:val="24"/>
          <w:szCs w:val="24"/>
          <w:lang w:val="fi-FI"/>
        </w:rPr>
        <w:t>Tabel 5.13</w:t>
      </w:r>
      <w:r>
        <w:rPr>
          <w:rFonts w:ascii="Times New Roman" w:hAnsi="Times New Roman" w:cs="Times New Roman"/>
          <w:i w:val="0"/>
          <w:iCs w:val="0"/>
          <w:color w:val="0D0D0D" w:themeColor="text1" w:themeTint="F2"/>
          <w:sz w:val="24"/>
          <w:szCs w:val="24"/>
          <w:lang w:val="fi-FI"/>
        </w:rPr>
        <w:t xml:space="preserve"> </w:t>
      </w:r>
      <w:r w:rsidR="00A83CE6" w:rsidRPr="00301BE1">
        <w:rPr>
          <w:rFonts w:ascii="Times New Roman" w:hAnsi="Times New Roman" w:cs="Times New Roman"/>
          <w:i w:val="0"/>
          <w:iCs w:val="0"/>
          <w:color w:val="0D0D0D" w:themeColor="text1" w:themeTint="F2"/>
          <w:sz w:val="24"/>
          <w:szCs w:val="24"/>
        </w:rPr>
        <w:t>Tabulasi Silang Hubungan Antara Dukungan Keluarga Dengan Motivasi Pasien Kanker Kolorektal Dalam Menjalani Kemoterapi Di Ruang Rosela 2 RSUD.Dr.Soetomo Surabaya Pada Tanggal 15 Januari - 9 Februari 2024.</w:t>
      </w:r>
      <w:bookmarkEnd w:id="297"/>
    </w:p>
    <w:tbl>
      <w:tblPr>
        <w:tblW w:w="7930" w:type="dxa"/>
        <w:tblInd w:w="-5" w:type="dxa"/>
        <w:tblLook w:val="04A0" w:firstRow="1" w:lastRow="0" w:firstColumn="1" w:lastColumn="0" w:noHBand="0" w:noVBand="1"/>
      </w:tblPr>
      <w:tblGrid>
        <w:gridCol w:w="2090"/>
        <w:gridCol w:w="696"/>
        <w:gridCol w:w="796"/>
        <w:gridCol w:w="696"/>
        <w:gridCol w:w="796"/>
        <w:gridCol w:w="696"/>
        <w:gridCol w:w="798"/>
        <w:gridCol w:w="637"/>
        <w:gridCol w:w="725"/>
      </w:tblGrid>
      <w:tr w:rsidR="00732F1A" w:rsidRPr="00301BE1" w14:paraId="055B7DA7" w14:textId="77777777" w:rsidTr="00AE74B1">
        <w:trPr>
          <w:trHeight w:val="285"/>
        </w:trPr>
        <w:tc>
          <w:tcPr>
            <w:tcW w:w="2090" w:type="dxa"/>
            <w:vMerge w:val="restart"/>
            <w:tcBorders>
              <w:top w:val="single" w:sz="4" w:space="0" w:color="auto"/>
              <w:bottom w:val="single" w:sz="4" w:space="0" w:color="auto"/>
            </w:tcBorders>
            <w:shd w:val="clear" w:color="auto" w:fill="auto"/>
            <w:vAlign w:val="center"/>
            <w:hideMark/>
          </w:tcPr>
          <w:p w14:paraId="05C03915" w14:textId="198CBE5E" w:rsidR="00BF6A42" w:rsidRPr="00301BE1" w:rsidRDefault="00E75600" w:rsidP="00301BE1">
            <w:pPr>
              <w:spacing w:after="0" w:line="240" w:lineRule="auto"/>
              <w:jc w:val="both"/>
              <w:rPr>
                <w:rFonts w:ascii="Times New Roman" w:eastAsia="Times New Roman" w:hAnsi="Times New Roman" w:cs="Times New Roman"/>
                <w:color w:val="000000"/>
                <w:kern w:val="0"/>
                <w:sz w:val="24"/>
                <w:szCs w:val="24"/>
                <w:lang w:eastAsia="id-ID" w:bidi="ar-SA"/>
                <w14:ligatures w14:val="none"/>
              </w:rPr>
            </w:pPr>
            <w:r w:rsidRPr="00301BE1">
              <w:rPr>
                <w:rFonts w:ascii="Times New Roman" w:eastAsia="Times New Roman" w:hAnsi="Times New Roman" w:cs="Times New Roman"/>
                <w:color w:val="000000"/>
                <w:kern w:val="0"/>
                <w:sz w:val="24"/>
                <w:szCs w:val="24"/>
                <w:lang w:eastAsia="id-ID" w:bidi="ar-SA"/>
                <w14:ligatures w14:val="none"/>
              </w:rPr>
              <w:t xml:space="preserve">Dukungan Keluarga </w:t>
            </w:r>
          </w:p>
        </w:tc>
        <w:tc>
          <w:tcPr>
            <w:tcW w:w="4478" w:type="dxa"/>
            <w:gridSpan w:val="6"/>
            <w:tcBorders>
              <w:top w:val="single" w:sz="4" w:space="0" w:color="auto"/>
              <w:bottom w:val="single" w:sz="4" w:space="0" w:color="auto"/>
            </w:tcBorders>
            <w:shd w:val="clear" w:color="auto" w:fill="auto"/>
            <w:noWrap/>
            <w:vAlign w:val="bottom"/>
            <w:hideMark/>
          </w:tcPr>
          <w:p w14:paraId="3A5A857D" w14:textId="69C1C18A" w:rsidR="00BF6A42" w:rsidRPr="00301BE1" w:rsidRDefault="00E75600" w:rsidP="00AE74B1">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sidRPr="00301BE1">
              <w:rPr>
                <w:rFonts w:ascii="Times New Roman" w:eastAsia="Times New Roman" w:hAnsi="Times New Roman" w:cs="Times New Roman"/>
                <w:color w:val="000000"/>
                <w:kern w:val="0"/>
                <w:sz w:val="24"/>
                <w:szCs w:val="24"/>
                <w:lang w:eastAsia="id-ID" w:bidi="ar-SA"/>
                <w14:ligatures w14:val="none"/>
              </w:rPr>
              <w:t>Motivasi Pasien</w:t>
            </w:r>
          </w:p>
        </w:tc>
        <w:tc>
          <w:tcPr>
            <w:tcW w:w="1359" w:type="dxa"/>
            <w:gridSpan w:val="2"/>
            <w:vMerge w:val="restart"/>
            <w:tcBorders>
              <w:top w:val="single" w:sz="4" w:space="0" w:color="auto"/>
              <w:bottom w:val="single" w:sz="4" w:space="0" w:color="auto"/>
            </w:tcBorders>
            <w:shd w:val="clear" w:color="auto" w:fill="auto"/>
            <w:noWrap/>
            <w:vAlign w:val="center"/>
            <w:hideMark/>
          </w:tcPr>
          <w:p w14:paraId="3DBFE25A" w14:textId="0F5CCEDB" w:rsidR="00BF6A42" w:rsidRPr="00301BE1" w:rsidRDefault="00D6223E" w:rsidP="00AE28AC">
            <w:pPr>
              <w:spacing w:after="0" w:line="240" w:lineRule="auto"/>
              <w:jc w:val="center"/>
              <w:rPr>
                <w:rFonts w:ascii="Times New Roman" w:eastAsia="Times New Roman" w:hAnsi="Times New Roman" w:cs="Times New Roman"/>
                <w:color w:val="000000"/>
                <w:kern w:val="0"/>
                <w:sz w:val="24"/>
                <w:szCs w:val="24"/>
                <w:lang w:eastAsia="id-ID" w:bidi="ar-SA"/>
                <w14:ligatures w14:val="none"/>
              </w:rPr>
            </w:pPr>
            <w:r>
              <w:rPr>
                <w:rFonts w:ascii="Times New Roman" w:eastAsia="Times New Roman" w:hAnsi="Times New Roman" w:cs="Times New Roman"/>
                <w:color w:val="000000"/>
                <w:kern w:val="0"/>
                <w:sz w:val="24"/>
                <w:szCs w:val="24"/>
                <w:lang w:eastAsia="id-ID" w:bidi="ar-SA"/>
                <w14:ligatures w14:val="none"/>
              </w:rPr>
              <w:t xml:space="preserve">            </w:t>
            </w:r>
            <w:r w:rsidR="00BF6A42" w:rsidRPr="00301BE1">
              <w:rPr>
                <w:rFonts w:ascii="Times New Roman" w:eastAsia="Times New Roman" w:hAnsi="Times New Roman" w:cs="Times New Roman"/>
                <w:color w:val="000000"/>
                <w:kern w:val="0"/>
                <w:sz w:val="24"/>
                <w:szCs w:val="24"/>
                <w:lang w:eastAsia="id-ID" w:bidi="ar-SA"/>
                <w14:ligatures w14:val="none"/>
              </w:rPr>
              <w:t>Total</w:t>
            </w:r>
          </w:p>
        </w:tc>
      </w:tr>
      <w:tr w:rsidR="00732F1A" w:rsidRPr="00301BE1" w14:paraId="438CB0BB" w14:textId="77777777" w:rsidTr="00AE74B1">
        <w:trPr>
          <w:trHeight w:val="327"/>
        </w:trPr>
        <w:tc>
          <w:tcPr>
            <w:tcW w:w="2090" w:type="dxa"/>
            <w:vMerge/>
            <w:tcBorders>
              <w:top w:val="single" w:sz="4" w:space="0" w:color="auto"/>
              <w:bottom w:val="single" w:sz="4" w:space="0" w:color="auto"/>
            </w:tcBorders>
            <w:vAlign w:val="center"/>
            <w:hideMark/>
          </w:tcPr>
          <w:p w14:paraId="21F012D0" w14:textId="77777777" w:rsidR="00BF6A42" w:rsidRPr="00301BE1" w:rsidRDefault="00BF6A42" w:rsidP="00301BE1">
            <w:pPr>
              <w:spacing w:after="0" w:line="240" w:lineRule="auto"/>
              <w:jc w:val="both"/>
              <w:rPr>
                <w:rFonts w:ascii="Times New Roman" w:eastAsia="Times New Roman" w:hAnsi="Times New Roman" w:cs="Times New Roman"/>
                <w:color w:val="000000"/>
                <w:kern w:val="0"/>
                <w:sz w:val="24"/>
                <w:szCs w:val="24"/>
                <w:lang w:eastAsia="id-ID" w:bidi="ar-SA"/>
                <w14:ligatures w14:val="none"/>
              </w:rPr>
            </w:pPr>
          </w:p>
        </w:tc>
        <w:tc>
          <w:tcPr>
            <w:tcW w:w="1492" w:type="dxa"/>
            <w:gridSpan w:val="2"/>
            <w:tcBorders>
              <w:top w:val="single" w:sz="4" w:space="0" w:color="auto"/>
              <w:bottom w:val="single" w:sz="4" w:space="0" w:color="auto"/>
            </w:tcBorders>
            <w:shd w:val="clear" w:color="auto" w:fill="auto"/>
            <w:noWrap/>
            <w:vAlign w:val="bottom"/>
            <w:hideMark/>
          </w:tcPr>
          <w:p w14:paraId="120E704F" w14:textId="77777777" w:rsidR="00BF6A42" w:rsidRPr="00301BE1" w:rsidRDefault="00BF6A42" w:rsidP="00301BE1">
            <w:pPr>
              <w:spacing w:after="0" w:line="240" w:lineRule="auto"/>
              <w:jc w:val="both"/>
              <w:rPr>
                <w:rFonts w:ascii="Times New Roman" w:eastAsia="Times New Roman" w:hAnsi="Times New Roman" w:cs="Times New Roman"/>
                <w:color w:val="000000"/>
                <w:kern w:val="0"/>
                <w:sz w:val="24"/>
                <w:szCs w:val="24"/>
                <w:lang w:eastAsia="id-ID" w:bidi="ar-SA"/>
                <w14:ligatures w14:val="none"/>
              </w:rPr>
            </w:pPr>
            <w:r w:rsidRPr="00301BE1">
              <w:rPr>
                <w:rFonts w:ascii="Times New Roman" w:eastAsia="Times New Roman" w:hAnsi="Times New Roman" w:cs="Times New Roman"/>
                <w:color w:val="000000"/>
                <w:kern w:val="0"/>
                <w:sz w:val="24"/>
                <w:szCs w:val="24"/>
                <w:lang w:eastAsia="id-ID" w:bidi="ar-SA"/>
                <w14:ligatures w14:val="none"/>
              </w:rPr>
              <w:t>Kuat</w:t>
            </w:r>
          </w:p>
        </w:tc>
        <w:tc>
          <w:tcPr>
            <w:tcW w:w="1492" w:type="dxa"/>
            <w:gridSpan w:val="2"/>
            <w:tcBorders>
              <w:top w:val="single" w:sz="4" w:space="0" w:color="auto"/>
              <w:bottom w:val="single" w:sz="4" w:space="0" w:color="auto"/>
            </w:tcBorders>
            <w:shd w:val="clear" w:color="auto" w:fill="auto"/>
            <w:noWrap/>
            <w:vAlign w:val="bottom"/>
            <w:hideMark/>
          </w:tcPr>
          <w:p w14:paraId="4EF749C2" w14:textId="77777777" w:rsidR="00BF6A42" w:rsidRPr="00301BE1" w:rsidRDefault="00BF6A42" w:rsidP="00301BE1">
            <w:pPr>
              <w:spacing w:after="0" w:line="240" w:lineRule="auto"/>
              <w:jc w:val="both"/>
              <w:rPr>
                <w:rFonts w:ascii="Times New Roman" w:eastAsia="Times New Roman" w:hAnsi="Times New Roman" w:cs="Times New Roman"/>
                <w:color w:val="000000"/>
                <w:kern w:val="0"/>
                <w:sz w:val="24"/>
                <w:szCs w:val="24"/>
                <w:lang w:eastAsia="id-ID" w:bidi="ar-SA"/>
                <w14:ligatures w14:val="none"/>
              </w:rPr>
            </w:pPr>
            <w:r w:rsidRPr="00301BE1">
              <w:rPr>
                <w:rFonts w:ascii="Times New Roman" w:eastAsia="Times New Roman" w:hAnsi="Times New Roman" w:cs="Times New Roman"/>
                <w:color w:val="000000"/>
                <w:kern w:val="0"/>
                <w:sz w:val="24"/>
                <w:szCs w:val="24"/>
                <w:lang w:eastAsia="id-ID" w:bidi="ar-SA"/>
                <w14:ligatures w14:val="none"/>
              </w:rPr>
              <w:t>Sedang</w:t>
            </w:r>
          </w:p>
        </w:tc>
        <w:tc>
          <w:tcPr>
            <w:tcW w:w="1494" w:type="dxa"/>
            <w:gridSpan w:val="2"/>
            <w:tcBorders>
              <w:top w:val="single" w:sz="4" w:space="0" w:color="auto"/>
              <w:bottom w:val="single" w:sz="4" w:space="0" w:color="auto"/>
            </w:tcBorders>
            <w:shd w:val="clear" w:color="auto" w:fill="auto"/>
            <w:noWrap/>
            <w:vAlign w:val="bottom"/>
            <w:hideMark/>
          </w:tcPr>
          <w:p w14:paraId="7FD5871E" w14:textId="77777777" w:rsidR="00BF6A42" w:rsidRPr="00301BE1" w:rsidRDefault="00BF6A42" w:rsidP="00301BE1">
            <w:pPr>
              <w:spacing w:after="0" w:line="240" w:lineRule="auto"/>
              <w:jc w:val="both"/>
              <w:rPr>
                <w:rFonts w:ascii="Times New Roman" w:eastAsia="Times New Roman" w:hAnsi="Times New Roman" w:cs="Times New Roman"/>
                <w:color w:val="000000"/>
                <w:kern w:val="0"/>
                <w:sz w:val="24"/>
                <w:szCs w:val="24"/>
                <w:lang w:eastAsia="id-ID" w:bidi="ar-SA"/>
                <w14:ligatures w14:val="none"/>
              </w:rPr>
            </w:pPr>
            <w:r w:rsidRPr="00301BE1">
              <w:rPr>
                <w:rFonts w:ascii="Times New Roman" w:eastAsia="Times New Roman" w:hAnsi="Times New Roman" w:cs="Times New Roman"/>
                <w:color w:val="000000"/>
                <w:kern w:val="0"/>
                <w:sz w:val="24"/>
                <w:szCs w:val="24"/>
                <w:lang w:eastAsia="id-ID" w:bidi="ar-SA"/>
                <w14:ligatures w14:val="none"/>
              </w:rPr>
              <w:t>Lemah</w:t>
            </w:r>
          </w:p>
        </w:tc>
        <w:tc>
          <w:tcPr>
            <w:tcW w:w="1359" w:type="dxa"/>
            <w:gridSpan w:val="2"/>
            <w:vMerge/>
            <w:tcBorders>
              <w:top w:val="single" w:sz="4" w:space="0" w:color="auto"/>
              <w:bottom w:val="single" w:sz="4" w:space="0" w:color="auto"/>
            </w:tcBorders>
            <w:vAlign w:val="center"/>
            <w:hideMark/>
          </w:tcPr>
          <w:p w14:paraId="3DAD7C77" w14:textId="77777777" w:rsidR="00BF6A42" w:rsidRPr="00301BE1" w:rsidRDefault="00BF6A42" w:rsidP="00301BE1">
            <w:pPr>
              <w:spacing w:after="0" w:line="240" w:lineRule="auto"/>
              <w:jc w:val="both"/>
              <w:rPr>
                <w:rFonts w:ascii="Times New Roman" w:eastAsia="Times New Roman" w:hAnsi="Times New Roman" w:cs="Times New Roman"/>
                <w:color w:val="000000"/>
                <w:kern w:val="0"/>
                <w:sz w:val="24"/>
                <w:szCs w:val="24"/>
                <w:lang w:eastAsia="id-ID" w:bidi="ar-SA"/>
                <w14:ligatures w14:val="none"/>
              </w:rPr>
            </w:pPr>
          </w:p>
        </w:tc>
      </w:tr>
      <w:tr w:rsidR="00BF6A42" w:rsidRPr="00301BE1" w14:paraId="793C7092" w14:textId="77777777" w:rsidTr="00AE74B1">
        <w:trPr>
          <w:trHeight w:val="327"/>
        </w:trPr>
        <w:tc>
          <w:tcPr>
            <w:tcW w:w="2090" w:type="dxa"/>
            <w:vMerge/>
            <w:tcBorders>
              <w:bottom w:val="single" w:sz="4" w:space="0" w:color="auto"/>
            </w:tcBorders>
            <w:vAlign w:val="center"/>
            <w:hideMark/>
          </w:tcPr>
          <w:p w14:paraId="0764C510" w14:textId="77777777" w:rsidR="00BF6A42" w:rsidRPr="00301BE1" w:rsidRDefault="00BF6A42" w:rsidP="00301BE1">
            <w:pPr>
              <w:spacing w:after="0" w:line="240" w:lineRule="auto"/>
              <w:jc w:val="both"/>
              <w:rPr>
                <w:rFonts w:ascii="Times New Roman" w:eastAsia="Times New Roman" w:hAnsi="Times New Roman" w:cs="Times New Roman"/>
                <w:color w:val="000000"/>
                <w:kern w:val="0"/>
                <w:sz w:val="24"/>
                <w:szCs w:val="24"/>
                <w:lang w:eastAsia="id-ID" w:bidi="ar-SA"/>
                <w14:ligatures w14:val="none"/>
              </w:rPr>
            </w:pPr>
          </w:p>
        </w:tc>
        <w:tc>
          <w:tcPr>
            <w:tcW w:w="696" w:type="dxa"/>
            <w:tcBorders>
              <w:top w:val="single" w:sz="4" w:space="0" w:color="auto"/>
              <w:bottom w:val="single" w:sz="4" w:space="0" w:color="auto"/>
            </w:tcBorders>
            <w:shd w:val="clear" w:color="auto" w:fill="auto"/>
            <w:noWrap/>
            <w:vAlign w:val="bottom"/>
            <w:hideMark/>
          </w:tcPr>
          <w:p w14:paraId="3FE8A318" w14:textId="3228D350" w:rsidR="00BF6A42" w:rsidRPr="00AE28AC" w:rsidRDefault="00AE28AC" w:rsidP="00301BE1">
            <w:pPr>
              <w:spacing w:after="0" w:line="240" w:lineRule="auto"/>
              <w:jc w:val="both"/>
              <w:rPr>
                <w:rFonts w:ascii="Times New Roman" w:eastAsia="Times New Roman" w:hAnsi="Times New Roman" w:cs="Times New Roman"/>
                <w:color w:val="000000"/>
                <w:kern w:val="0"/>
                <w:sz w:val="24"/>
                <w:szCs w:val="24"/>
                <w:lang w:val="en-US" w:eastAsia="id-ID" w:bidi="ar-SA"/>
                <w14:ligatures w14:val="none"/>
              </w:rPr>
            </w:pPr>
            <w:r>
              <w:rPr>
                <w:rFonts w:ascii="Times New Roman" w:eastAsia="Times New Roman" w:hAnsi="Times New Roman" w:cs="Times New Roman"/>
                <w:color w:val="000000"/>
                <w:kern w:val="0"/>
                <w:sz w:val="24"/>
                <w:szCs w:val="24"/>
                <w:lang w:val="en-US" w:eastAsia="id-ID" w:bidi="ar-SA"/>
                <w14:ligatures w14:val="none"/>
              </w:rPr>
              <w:t>N</w:t>
            </w:r>
          </w:p>
        </w:tc>
        <w:tc>
          <w:tcPr>
            <w:tcW w:w="796" w:type="dxa"/>
            <w:tcBorders>
              <w:top w:val="single" w:sz="4" w:space="0" w:color="auto"/>
              <w:bottom w:val="single" w:sz="4" w:space="0" w:color="auto"/>
            </w:tcBorders>
            <w:shd w:val="clear" w:color="auto" w:fill="auto"/>
            <w:noWrap/>
            <w:vAlign w:val="bottom"/>
            <w:hideMark/>
          </w:tcPr>
          <w:p w14:paraId="5AC5B6F8" w14:textId="77777777" w:rsidR="00BF6A42" w:rsidRPr="00301BE1" w:rsidRDefault="00BF6A42" w:rsidP="00301BE1">
            <w:pPr>
              <w:spacing w:after="0" w:line="240" w:lineRule="auto"/>
              <w:jc w:val="both"/>
              <w:rPr>
                <w:rFonts w:ascii="Times New Roman" w:eastAsia="Times New Roman" w:hAnsi="Times New Roman" w:cs="Times New Roman"/>
                <w:color w:val="000000"/>
                <w:kern w:val="0"/>
                <w:sz w:val="24"/>
                <w:szCs w:val="24"/>
                <w:lang w:eastAsia="id-ID" w:bidi="ar-SA"/>
                <w14:ligatures w14:val="none"/>
              </w:rPr>
            </w:pPr>
            <w:r w:rsidRPr="00301BE1">
              <w:rPr>
                <w:rFonts w:ascii="Times New Roman" w:eastAsia="Times New Roman" w:hAnsi="Times New Roman" w:cs="Times New Roman"/>
                <w:color w:val="000000"/>
                <w:kern w:val="0"/>
                <w:sz w:val="24"/>
                <w:szCs w:val="24"/>
                <w:lang w:eastAsia="id-ID" w:bidi="ar-SA"/>
                <w14:ligatures w14:val="none"/>
              </w:rPr>
              <w:t>%</w:t>
            </w:r>
          </w:p>
        </w:tc>
        <w:tc>
          <w:tcPr>
            <w:tcW w:w="696" w:type="dxa"/>
            <w:tcBorders>
              <w:top w:val="single" w:sz="4" w:space="0" w:color="auto"/>
              <w:bottom w:val="single" w:sz="4" w:space="0" w:color="auto"/>
            </w:tcBorders>
            <w:shd w:val="clear" w:color="auto" w:fill="auto"/>
            <w:noWrap/>
            <w:vAlign w:val="bottom"/>
            <w:hideMark/>
          </w:tcPr>
          <w:p w14:paraId="6E092D78" w14:textId="1375139F" w:rsidR="00BF6A42" w:rsidRPr="00AE28AC" w:rsidRDefault="00AE28AC" w:rsidP="00301BE1">
            <w:pPr>
              <w:spacing w:after="0" w:line="240" w:lineRule="auto"/>
              <w:jc w:val="both"/>
              <w:rPr>
                <w:rFonts w:ascii="Times New Roman" w:eastAsia="Times New Roman" w:hAnsi="Times New Roman" w:cs="Times New Roman"/>
                <w:color w:val="000000"/>
                <w:kern w:val="0"/>
                <w:sz w:val="24"/>
                <w:szCs w:val="24"/>
                <w:lang w:val="en-US" w:eastAsia="id-ID" w:bidi="ar-SA"/>
                <w14:ligatures w14:val="none"/>
              </w:rPr>
            </w:pPr>
            <w:r>
              <w:rPr>
                <w:rFonts w:ascii="Times New Roman" w:eastAsia="Times New Roman" w:hAnsi="Times New Roman" w:cs="Times New Roman"/>
                <w:color w:val="000000"/>
                <w:kern w:val="0"/>
                <w:sz w:val="24"/>
                <w:szCs w:val="24"/>
                <w:lang w:val="en-US" w:eastAsia="id-ID" w:bidi="ar-SA"/>
                <w14:ligatures w14:val="none"/>
              </w:rPr>
              <w:t>N</w:t>
            </w:r>
          </w:p>
        </w:tc>
        <w:tc>
          <w:tcPr>
            <w:tcW w:w="796" w:type="dxa"/>
            <w:tcBorders>
              <w:top w:val="single" w:sz="4" w:space="0" w:color="auto"/>
              <w:bottom w:val="single" w:sz="4" w:space="0" w:color="auto"/>
            </w:tcBorders>
            <w:shd w:val="clear" w:color="auto" w:fill="auto"/>
            <w:noWrap/>
            <w:vAlign w:val="bottom"/>
            <w:hideMark/>
          </w:tcPr>
          <w:p w14:paraId="71224B94" w14:textId="77777777" w:rsidR="00BF6A42" w:rsidRPr="00301BE1" w:rsidRDefault="00BF6A42" w:rsidP="00301BE1">
            <w:pPr>
              <w:spacing w:after="0" w:line="240" w:lineRule="auto"/>
              <w:jc w:val="both"/>
              <w:rPr>
                <w:rFonts w:ascii="Times New Roman" w:eastAsia="Times New Roman" w:hAnsi="Times New Roman" w:cs="Times New Roman"/>
                <w:color w:val="000000"/>
                <w:kern w:val="0"/>
                <w:sz w:val="24"/>
                <w:szCs w:val="24"/>
                <w:lang w:eastAsia="id-ID" w:bidi="ar-SA"/>
                <w14:ligatures w14:val="none"/>
              </w:rPr>
            </w:pPr>
            <w:r w:rsidRPr="00301BE1">
              <w:rPr>
                <w:rFonts w:ascii="Times New Roman" w:eastAsia="Times New Roman" w:hAnsi="Times New Roman" w:cs="Times New Roman"/>
                <w:color w:val="000000"/>
                <w:kern w:val="0"/>
                <w:sz w:val="24"/>
                <w:szCs w:val="24"/>
                <w:lang w:eastAsia="id-ID" w:bidi="ar-SA"/>
                <w14:ligatures w14:val="none"/>
              </w:rPr>
              <w:t>%</w:t>
            </w:r>
          </w:p>
        </w:tc>
        <w:tc>
          <w:tcPr>
            <w:tcW w:w="696" w:type="dxa"/>
            <w:tcBorders>
              <w:top w:val="single" w:sz="4" w:space="0" w:color="auto"/>
              <w:bottom w:val="single" w:sz="4" w:space="0" w:color="auto"/>
            </w:tcBorders>
            <w:shd w:val="clear" w:color="auto" w:fill="auto"/>
            <w:noWrap/>
            <w:vAlign w:val="bottom"/>
            <w:hideMark/>
          </w:tcPr>
          <w:p w14:paraId="4BBA57B0" w14:textId="48DEAEBC" w:rsidR="00BF6A42" w:rsidRPr="00AE28AC" w:rsidRDefault="00AE28AC" w:rsidP="00301BE1">
            <w:pPr>
              <w:spacing w:after="0" w:line="240" w:lineRule="auto"/>
              <w:jc w:val="both"/>
              <w:rPr>
                <w:rFonts w:ascii="Times New Roman" w:eastAsia="Times New Roman" w:hAnsi="Times New Roman" w:cs="Times New Roman"/>
                <w:color w:val="000000"/>
                <w:kern w:val="0"/>
                <w:sz w:val="24"/>
                <w:szCs w:val="24"/>
                <w:lang w:val="en-US" w:eastAsia="id-ID" w:bidi="ar-SA"/>
                <w14:ligatures w14:val="none"/>
              </w:rPr>
            </w:pPr>
            <w:r>
              <w:rPr>
                <w:rFonts w:ascii="Times New Roman" w:eastAsia="Times New Roman" w:hAnsi="Times New Roman" w:cs="Times New Roman"/>
                <w:color w:val="000000"/>
                <w:kern w:val="0"/>
                <w:sz w:val="24"/>
                <w:szCs w:val="24"/>
                <w:lang w:val="en-US" w:eastAsia="id-ID" w:bidi="ar-SA"/>
                <w14:ligatures w14:val="none"/>
              </w:rPr>
              <w:t>N</w:t>
            </w:r>
          </w:p>
        </w:tc>
        <w:tc>
          <w:tcPr>
            <w:tcW w:w="798" w:type="dxa"/>
            <w:tcBorders>
              <w:top w:val="single" w:sz="4" w:space="0" w:color="auto"/>
              <w:bottom w:val="single" w:sz="4" w:space="0" w:color="auto"/>
            </w:tcBorders>
            <w:shd w:val="clear" w:color="auto" w:fill="auto"/>
            <w:noWrap/>
            <w:vAlign w:val="bottom"/>
            <w:hideMark/>
          </w:tcPr>
          <w:p w14:paraId="46C2DC92" w14:textId="77777777" w:rsidR="00BF6A42" w:rsidRPr="00301BE1" w:rsidRDefault="00BF6A42" w:rsidP="00301BE1">
            <w:pPr>
              <w:spacing w:after="0" w:line="240" w:lineRule="auto"/>
              <w:jc w:val="both"/>
              <w:rPr>
                <w:rFonts w:ascii="Times New Roman" w:eastAsia="Times New Roman" w:hAnsi="Times New Roman" w:cs="Times New Roman"/>
                <w:color w:val="000000"/>
                <w:kern w:val="0"/>
                <w:sz w:val="24"/>
                <w:szCs w:val="24"/>
                <w:lang w:eastAsia="id-ID" w:bidi="ar-SA"/>
                <w14:ligatures w14:val="none"/>
              </w:rPr>
            </w:pPr>
            <w:r w:rsidRPr="00301BE1">
              <w:rPr>
                <w:rFonts w:ascii="Times New Roman" w:eastAsia="Times New Roman" w:hAnsi="Times New Roman" w:cs="Times New Roman"/>
                <w:color w:val="000000"/>
                <w:kern w:val="0"/>
                <w:sz w:val="24"/>
                <w:szCs w:val="24"/>
                <w:lang w:eastAsia="id-ID" w:bidi="ar-SA"/>
                <w14:ligatures w14:val="none"/>
              </w:rPr>
              <w:t>%</w:t>
            </w:r>
          </w:p>
        </w:tc>
        <w:tc>
          <w:tcPr>
            <w:tcW w:w="637" w:type="dxa"/>
            <w:tcBorders>
              <w:top w:val="single" w:sz="4" w:space="0" w:color="auto"/>
              <w:bottom w:val="single" w:sz="4" w:space="0" w:color="auto"/>
            </w:tcBorders>
            <w:shd w:val="clear" w:color="auto" w:fill="auto"/>
            <w:noWrap/>
            <w:vAlign w:val="bottom"/>
            <w:hideMark/>
          </w:tcPr>
          <w:p w14:paraId="3C949A84" w14:textId="7E1E8869" w:rsidR="00BF6A42" w:rsidRPr="00AE28AC" w:rsidRDefault="00AE28AC" w:rsidP="00301BE1">
            <w:pPr>
              <w:spacing w:after="0" w:line="240" w:lineRule="auto"/>
              <w:jc w:val="both"/>
              <w:rPr>
                <w:rFonts w:ascii="Times New Roman" w:eastAsia="Times New Roman" w:hAnsi="Times New Roman" w:cs="Times New Roman"/>
                <w:color w:val="000000"/>
                <w:kern w:val="0"/>
                <w:sz w:val="24"/>
                <w:szCs w:val="24"/>
                <w:lang w:val="en-US" w:eastAsia="id-ID" w:bidi="ar-SA"/>
                <w14:ligatures w14:val="none"/>
              </w:rPr>
            </w:pPr>
            <w:r>
              <w:rPr>
                <w:rFonts w:ascii="Times New Roman" w:eastAsia="Times New Roman" w:hAnsi="Times New Roman" w:cs="Times New Roman"/>
                <w:color w:val="000000"/>
                <w:kern w:val="0"/>
                <w:sz w:val="24"/>
                <w:szCs w:val="24"/>
                <w:lang w:val="en-US" w:eastAsia="id-ID" w:bidi="ar-SA"/>
                <w14:ligatures w14:val="none"/>
              </w:rPr>
              <w:t>N</w:t>
            </w:r>
          </w:p>
        </w:tc>
        <w:tc>
          <w:tcPr>
            <w:tcW w:w="725" w:type="dxa"/>
            <w:tcBorders>
              <w:top w:val="single" w:sz="4" w:space="0" w:color="auto"/>
              <w:bottom w:val="single" w:sz="4" w:space="0" w:color="auto"/>
            </w:tcBorders>
            <w:shd w:val="clear" w:color="auto" w:fill="auto"/>
            <w:noWrap/>
            <w:vAlign w:val="bottom"/>
            <w:hideMark/>
          </w:tcPr>
          <w:p w14:paraId="2BF88CC0" w14:textId="77777777" w:rsidR="00BF6A42" w:rsidRPr="00301BE1" w:rsidRDefault="00BF6A42" w:rsidP="00301BE1">
            <w:pPr>
              <w:spacing w:after="0" w:line="240" w:lineRule="auto"/>
              <w:jc w:val="both"/>
              <w:rPr>
                <w:rFonts w:ascii="Times New Roman" w:eastAsia="Times New Roman" w:hAnsi="Times New Roman" w:cs="Times New Roman"/>
                <w:color w:val="000000"/>
                <w:kern w:val="0"/>
                <w:sz w:val="24"/>
                <w:szCs w:val="24"/>
                <w:lang w:eastAsia="id-ID" w:bidi="ar-SA"/>
                <w14:ligatures w14:val="none"/>
              </w:rPr>
            </w:pPr>
            <w:r w:rsidRPr="00301BE1">
              <w:rPr>
                <w:rFonts w:ascii="Times New Roman" w:eastAsia="Times New Roman" w:hAnsi="Times New Roman" w:cs="Times New Roman"/>
                <w:color w:val="000000"/>
                <w:kern w:val="0"/>
                <w:sz w:val="24"/>
                <w:szCs w:val="24"/>
                <w:lang w:eastAsia="id-ID" w:bidi="ar-SA"/>
                <w14:ligatures w14:val="none"/>
              </w:rPr>
              <w:t>%</w:t>
            </w:r>
          </w:p>
        </w:tc>
      </w:tr>
      <w:tr w:rsidR="00BF6A42" w:rsidRPr="00301BE1" w14:paraId="650CA97D" w14:textId="77777777" w:rsidTr="00AE74B1">
        <w:trPr>
          <w:trHeight w:val="327"/>
        </w:trPr>
        <w:tc>
          <w:tcPr>
            <w:tcW w:w="2090" w:type="dxa"/>
            <w:tcBorders>
              <w:top w:val="single" w:sz="4" w:space="0" w:color="auto"/>
              <w:bottom w:val="single" w:sz="4" w:space="0" w:color="auto"/>
            </w:tcBorders>
            <w:shd w:val="clear" w:color="auto" w:fill="auto"/>
            <w:noWrap/>
            <w:vAlign w:val="bottom"/>
            <w:hideMark/>
          </w:tcPr>
          <w:p w14:paraId="1EB7948A" w14:textId="77777777" w:rsidR="00BF6A42" w:rsidRPr="00301BE1" w:rsidRDefault="00BF6A42" w:rsidP="00301BE1">
            <w:pPr>
              <w:spacing w:after="0" w:line="240" w:lineRule="auto"/>
              <w:jc w:val="both"/>
              <w:rPr>
                <w:rFonts w:ascii="Times New Roman" w:eastAsia="Times New Roman" w:hAnsi="Times New Roman" w:cs="Times New Roman"/>
                <w:color w:val="000000"/>
                <w:kern w:val="0"/>
                <w:sz w:val="24"/>
                <w:szCs w:val="24"/>
                <w:lang w:eastAsia="id-ID" w:bidi="ar-SA"/>
                <w14:ligatures w14:val="none"/>
              </w:rPr>
            </w:pPr>
            <w:r w:rsidRPr="00301BE1">
              <w:rPr>
                <w:rFonts w:ascii="Times New Roman" w:eastAsia="Times New Roman" w:hAnsi="Times New Roman" w:cs="Times New Roman"/>
                <w:color w:val="000000"/>
                <w:kern w:val="0"/>
                <w:sz w:val="24"/>
                <w:szCs w:val="24"/>
                <w:lang w:eastAsia="id-ID" w:bidi="ar-SA"/>
                <w14:ligatures w14:val="none"/>
              </w:rPr>
              <w:t>Tinggi</w:t>
            </w:r>
          </w:p>
        </w:tc>
        <w:tc>
          <w:tcPr>
            <w:tcW w:w="696" w:type="dxa"/>
            <w:tcBorders>
              <w:top w:val="single" w:sz="4" w:space="0" w:color="auto"/>
              <w:bottom w:val="single" w:sz="4" w:space="0" w:color="auto"/>
            </w:tcBorders>
            <w:shd w:val="clear" w:color="auto" w:fill="auto"/>
            <w:noWrap/>
            <w:vAlign w:val="center"/>
            <w:hideMark/>
          </w:tcPr>
          <w:p w14:paraId="03CA4395" w14:textId="629651CD" w:rsidR="00BF6A42" w:rsidRPr="00FA1C3D" w:rsidRDefault="00BF6A42" w:rsidP="00301BE1">
            <w:pPr>
              <w:spacing w:after="0" w:line="240" w:lineRule="auto"/>
              <w:jc w:val="both"/>
              <w:rPr>
                <w:rFonts w:ascii="Times New Roman" w:eastAsia="Times New Roman" w:hAnsi="Times New Roman" w:cs="Times New Roman"/>
                <w:color w:val="000000"/>
                <w:kern w:val="0"/>
                <w:sz w:val="24"/>
                <w:szCs w:val="24"/>
                <w:lang w:val="en-US" w:eastAsia="id-ID" w:bidi="ar-SA"/>
                <w14:ligatures w14:val="none"/>
              </w:rPr>
            </w:pPr>
            <w:r w:rsidRPr="00301BE1">
              <w:rPr>
                <w:rFonts w:ascii="Times New Roman" w:eastAsia="Times New Roman" w:hAnsi="Times New Roman" w:cs="Times New Roman"/>
                <w:color w:val="000000"/>
                <w:kern w:val="0"/>
                <w:sz w:val="24"/>
                <w:szCs w:val="24"/>
                <w:lang w:eastAsia="id-ID" w:bidi="ar-SA"/>
                <w14:ligatures w14:val="none"/>
              </w:rPr>
              <w:t>4</w:t>
            </w:r>
            <w:r w:rsidR="00FA1C3D">
              <w:rPr>
                <w:rFonts w:ascii="Times New Roman" w:eastAsia="Times New Roman" w:hAnsi="Times New Roman" w:cs="Times New Roman"/>
                <w:color w:val="000000"/>
                <w:kern w:val="0"/>
                <w:sz w:val="24"/>
                <w:szCs w:val="24"/>
                <w:lang w:val="en-US" w:eastAsia="id-ID" w:bidi="ar-SA"/>
                <w14:ligatures w14:val="none"/>
              </w:rPr>
              <w:t>2</w:t>
            </w:r>
          </w:p>
        </w:tc>
        <w:tc>
          <w:tcPr>
            <w:tcW w:w="796" w:type="dxa"/>
            <w:tcBorders>
              <w:top w:val="single" w:sz="4" w:space="0" w:color="auto"/>
              <w:bottom w:val="single" w:sz="4" w:space="0" w:color="auto"/>
            </w:tcBorders>
            <w:shd w:val="clear" w:color="auto" w:fill="auto"/>
            <w:noWrap/>
            <w:vAlign w:val="center"/>
            <w:hideMark/>
          </w:tcPr>
          <w:p w14:paraId="018F6F9E" w14:textId="5FDE0702" w:rsidR="00BF6A42" w:rsidRPr="00B80D5D" w:rsidRDefault="00FA1C3D" w:rsidP="00301BE1">
            <w:pPr>
              <w:spacing w:after="0" w:line="240" w:lineRule="auto"/>
              <w:jc w:val="both"/>
              <w:rPr>
                <w:rFonts w:ascii="Times New Roman" w:eastAsia="Times New Roman" w:hAnsi="Times New Roman" w:cs="Times New Roman"/>
                <w:color w:val="000000"/>
                <w:kern w:val="0"/>
                <w:sz w:val="24"/>
                <w:szCs w:val="24"/>
                <w:lang w:val="en-US" w:eastAsia="id-ID" w:bidi="ar-SA"/>
                <w14:ligatures w14:val="none"/>
              </w:rPr>
            </w:pPr>
            <w:r>
              <w:rPr>
                <w:rFonts w:ascii="Times New Roman" w:eastAsia="Times New Roman" w:hAnsi="Times New Roman" w:cs="Times New Roman"/>
                <w:color w:val="000000"/>
                <w:kern w:val="0"/>
                <w:sz w:val="24"/>
                <w:szCs w:val="24"/>
                <w:lang w:val="en-US" w:eastAsia="id-ID" w:bidi="ar-SA"/>
                <w14:ligatures w14:val="none"/>
              </w:rPr>
              <w:t>87</w:t>
            </w:r>
            <w:r w:rsidR="00B80D5D">
              <w:rPr>
                <w:rFonts w:ascii="Times New Roman" w:eastAsia="Times New Roman" w:hAnsi="Times New Roman" w:cs="Times New Roman"/>
                <w:color w:val="000000"/>
                <w:kern w:val="0"/>
                <w:sz w:val="24"/>
                <w:szCs w:val="24"/>
                <w:lang w:val="en-US" w:eastAsia="id-ID" w:bidi="ar-SA"/>
                <w14:ligatures w14:val="none"/>
              </w:rPr>
              <w:t>,</w:t>
            </w:r>
            <w:r>
              <w:rPr>
                <w:rFonts w:ascii="Times New Roman" w:eastAsia="Times New Roman" w:hAnsi="Times New Roman" w:cs="Times New Roman"/>
                <w:color w:val="000000"/>
                <w:kern w:val="0"/>
                <w:sz w:val="24"/>
                <w:szCs w:val="24"/>
                <w:lang w:val="en-US" w:eastAsia="id-ID" w:bidi="ar-SA"/>
                <w14:ligatures w14:val="none"/>
              </w:rPr>
              <w:t>5</w:t>
            </w:r>
          </w:p>
        </w:tc>
        <w:tc>
          <w:tcPr>
            <w:tcW w:w="696" w:type="dxa"/>
            <w:tcBorders>
              <w:top w:val="single" w:sz="4" w:space="0" w:color="auto"/>
              <w:bottom w:val="single" w:sz="4" w:space="0" w:color="auto"/>
            </w:tcBorders>
            <w:shd w:val="clear" w:color="auto" w:fill="auto"/>
            <w:noWrap/>
            <w:vAlign w:val="center"/>
            <w:hideMark/>
          </w:tcPr>
          <w:p w14:paraId="76B9B49F" w14:textId="6C6848CF" w:rsidR="00BF6A42" w:rsidRPr="008541F0" w:rsidRDefault="008541F0" w:rsidP="00301BE1">
            <w:pPr>
              <w:spacing w:after="0" w:line="240" w:lineRule="auto"/>
              <w:jc w:val="both"/>
              <w:rPr>
                <w:rFonts w:ascii="Times New Roman" w:eastAsia="Times New Roman" w:hAnsi="Times New Roman" w:cs="Times New Roman"/>
                <w:color w:val="000000"/>
                <w:kern w:val="0"/>
                <w:sz w:val="24"/>
                <w:szCs w:val="24"/>
                <w:lang w:val="en-US" w:eastAsia="id-ID" w:bidi="ar-SA"/>
                <w14:ligatures w14:val="none"/>
              </w:rPr>
            </w:pPr>
            <w:r>
              <w:rPr>
                <w:rFonts w:ascii="Times New Roman" w:eastAsia="Times New Roman" w:hAnsi="Times New Roman" w:cs="Times New Roman"/>
                <w:color w:val="000000"/>
                <w:kern w:val="0"/>
                <w:sz w:val="24"/>
                <w:szCs w:val="24"/>
                <w:lang w:val="en-US" w:eastAsia="id-ID" w:bidi="ar-SA"/>
                <w14:ligatures w14:val="none"/>
              </w:rPr>
              <w:t>1</w:t>
            </w:r>
          </w:p>
        </w:tc>
        <w:tc>
          <w:tcPr>
            <w:tcW w:w="796" w:type="dxa"/>
            <w:tcBorders>
              <w:top w:val="single" w:sz="4" w:space="0" w:color="auto"/>
              <w:bottom w:val="single" w:sz="4" w:space="0" w:color="auto"/>
            </w:tcBorders>
            <w:shd w:val="clear" w:color="auto" w:fill="auto"/>
            <w:noWrap/>
            <w:vAlign w:val="center"/>
            <w:hideMark/>
          </w:tcPr>
          <w:p w14:paraId="4D5328C1" w14:textId="1FC96FE9" w:rsidR="00BF6A42" w:rsidRPr="00B80D5D" w:rsidRDefault="00B80D5D" w:rsidP="00301BE1">
            <w:pPr>
              <w:spacing w:after="0" w:line="240" w:lineRule="auto"/>
              <w:jc w:val="both"/>
              <w:rPr>
                <w:rFonts w:ascii="Times New Roman" w:eastAsia="Times New Roman" w:hAnsi="Times New Roman" w:cs="Times New Roman"/>
                <w:color w:val="000000"/>
                <w:kern w:val="0"/>
                <w:sz w:val="24"/>
                <w:szCs w:val="24"/>
                <w:lang w:val="en-US" w:eastAsia="id-ID" w:bidi="ar-SA"/>
                <w14:ligatures w14:val="none"/>
              </w:rPr>
            </w:pPr>
            <w:r>
              <w:rPr>
                <w:rFonts w:ascii="Times New Roman" w:eastAsia="Times New Roman" w:hAnsi="Times New Roman" w:cs="Times New Roman"/>
                <w:color w:val="000000"/>
                <w:kern w:val="0"/>
                <w:sz w:val="24"/>
                <w:szCs w:val="24"/>
                <w:lang w:val="en-US" w:eastAsia="id-ID" w:bidi="ar-SA"/>
                <w14:ligatures w14:val="none"/>
              </w:rPr>
              <w:t>2,3</w:t>
            </w:r>
          </w:p>
        </w:tc>
        <w:tc>
          <w:tcPr>
            <w:tcW w:w="696" w:type="dxa"/>
            <w:tcBorders>
              <w:top w:val="single" w:sz="4" w:space="0" w:color="auto"/>
              <w:bottom w:val="single" w:sz="4" w:space="0" w:color="auto"/>
            </w:tcBorders>
            <w:shd w:val="clear" w:color="auto" w:fill="auto"/>
            <w:noWrap/>
            <w:vAlign w:val="center"/>
            <w:hideMark/>
          </w:tcPr>
          <w:p w14:paraId="0A4F5633" w14:textId="77777777" w:rsidR="00BF6A42" w:rsidRPr="00301BE1" w:rsidRDefault="00BF6A42" w:rsidP="00301BE1">
            <w:pPr>
              <w:spacing w:after="0" w:line="240" w:lineRule="auto"/>
              <w:jc w:val="both"/>
              <w:rPr>
                <w:rFonts w:ascii="Times New Roman" w:eastAsia="Times New Roman" w:hAnsi="Times New Roman" w:cs="Times New Roman"/>
                <w:color w:val="000000"/>
                <w:kern w:val="0"/>
                <w:sz w:val="24"/>
                <w:szCs w:val="24"/>
                <w:lang w:eastAsia="id-ID" w:bidi="ar-SA"/>
                <w14:ligatures w14:val="none"/>
              </w:rPr>
            </w:pPr>
            <w:r w:rsidRPr="00301BE1">
              <w:rPr>
                <w:rFonts w:ascii="Times New Roman" w:eastAsia="Times New Roman" w:hAnsi="Times New Roman" w:cs="Times New Roman"/>
                <w:color w:val="000000"/>
                <w:kern w:val="0"/>
                <w:sz w:val="24"/>
                <w:szCs w:val="24"/>
                <w:lang w:eastAsia="id-ID" w:bidi="ar-SA"/>
                <w14:ligatures w14:val="none"/>
              </w:rPr>
              <w:t>0</w:t>
            </w:r>
          </w:p>
        </w:tc>
        <w:tc>
          <w:tcPr>
            <w:tcW w:w="798" w:type="dxa"/>
            <w:tcBorders>
              <w:top w:val="single" w:sz="4" w:space="0" w:color="auto"/>
              <w:bottom w:val="single" w:sz="4" w:space="0" w:color="auto"/>
            </w:tcBorders>
            <w:shd w:val="clear" w:color="auto" w:fill="auto"/>
            <w:noWrap/>
            <w:vAlign w:val="center"/>
            <w:hideMark/>
          </w:tcPr>
          <w:p w14:paraId="20AA8D17" w14:textId="77777777" w:rsidR="00BF6A42" w:rsidRPr="00301BE1" w:rsidRDefault="00BF6A42" w:rsidP="00301BE1">
            <w:pPr>
              <w:spacing w:after="0" w:line="240" w:lineRule="auto"/>
              <w:jc w:val="both"/>
              <w:rPr>
                <w:rFonts w:ascii="Times New Roman" w:eastAsia="Times New Roman" w:hAnsi="Times New Roman" w:cs="Times New Roman"/>
                <w:color w:val="000000"/>
                <w:kern w:val="0"/>
                <w:sz w:val="24"/>
                <w:szCs w:val="24"/>
                <w:lang w:eastAsia="id-ID" w:bidi="ar-SA"/>
                <w14:ligatures w14:val="none"/>
              </w:rPr>
            </w:pPr>
            <w:r w:rsidRPr="00301BE1">
              <w:rPr>
                <w:rFonts w:ascii="Times New Roman" w:eastAsia="Times New Roman" w:hAnsi="Times New Roman" w:cs="Times New Roman"/>
                <w:color w:val="000000"/>
                <w:kern w:val="0"/>
                <w:sz w:val="24"/>
                <w:szCs w:val="24"/>
                <w:lang w:eastAsia="id-ID" w:bidi="ar-SA"/>
                <w14:ligatures w14:val="none"/>
              </w:rPr>
              <w:t>0</w:t>
            </w:r>
          </w:p>
        </w:tc>
        <w:tc>
          <w:tcPr>
            <w:tcW w:w="637" w:type="dxa"/>
            <w:tcBorders>
              <w:top w:val="single" w:sz="4" w:space="0" w:color="auto"/>
              <w:bottom w:val="single" w:sz="4" w:space="0" w:color="auto"/>
            </w:tcBorders>
            <w:shd w:val="clear" w:color="auto" w:fill="auto"/>
            <w:noWrap/>
            <w:vAlign w:val="center"/>
            <w:hideMark/>
          </w:tcPr>
          <w:p w14:paraId="49F3656D" w14:textId="77777777" w:rsidR="00BF6A42" w:rsidRPr="00301BE1" w:rsidRDefault="00BF6A42" w:rsidP="00301BE1">
            <w:pPr>
              <w:spacing w:after="0" w:line="240" w:lineRule="auto"/>
              <w:jc w:val="both"/>
              <w:rPr>
                <w:rFonts w:ascii="Times New Roman" w:eastAsia="Times New Roman" w:hAnsi="Times New Roman" w:cs="Times New Roman"/>
                <w:color w:val="000000"/>
                <w:kern w:val="0"/>
                <w:sz w:val="24"/>
                <w:szCs w:val="24"/>
                <w:lang w:eastAsia="id-ID" w:bidi="ar-SA"/>
                <w14:ligatures w14:val="none"/>
              </w:rPr>
            </w:pPr>
            <w:r w:rsidRPr="00301BE1">
              <w:rPr>
                <w:rFonts w:ascii="Times New Roman" w:eastAsia="Times New Roman" w:hAnsi="Times New Roman" w:cs="Times New Roman"/>
                <w:color w:val="000000"/>
                <w:kern w:val="0"/>
                <w:sz w:val="24"/>
                <w:szCs w:val="24"/>
                <w:lang w:eastAsia="id-ID" w:bidi="ar-SA"/>
                <w14:ligatures w14:val="none"/>
              </w:rPr>
              <w:t>43</w:t>
            </w:r>
          </w:p>
        </w:tc>
        <w:tc>
          <w:tcPr>
            <w:tcW w:w="725" w:type="dxa"/>
            <w:tcBorders>
              <w:top w:val="single" w:sz="4" w:space="0" w:color="auto"/>
              <w:bottom w:val="single" w:sz="4" w:space="0" w:color="auto"/>
            </w:tcBorders>
            <w:shd w:val="clear" w:color="auto" w:fill="auto"/>
            <w:noWrap/>
            <w:vAlign w:val="center"/>
            <w:hideMark/>
          </w:tcPr>
          <w:p w14:paraId="1986D7AC" w14:textId="7620819A" w:rsidR="00BF6A42" w:rsidRPr="008541F0" w:rsidRDefault="008541F0" w:rsidP="00301BE1">
            <w:pPr>
              <w:spacing w:after="0" w:line="240" w:lineRule="auto"/>
              <w:jc w:val="both"/>
              <w:rPr>
                <w:rFonts w:ascii="Times New Roman" w:eastAsia="Times New Roman" w:hAnsi="Times New Roman" w:cs="Times New Roman"/>
                <w:color w:val="000000"/>
                <w:kern w:val="0"/>
                <w:sz w:val="24"/>
                <w:szCs w:val="24"/>
                <w:lang w:val="en-US" w:eastAsia="id-ID" w:bidi="ar-SA"/>
                <w14:ligatures w14:val="none"/>
              </w:rPr>
            </w:pPr>
            <w:r>
              <w:rPr>
                <w:rFonts w:ascii="Times New Roman" w:eastAsia="Times New Roman" w:hAnsi="Times New Roman" w:cs="Times New Roman"/>
                <w:color w:val="000000"/>
                <w:kern w:val="0"/>
                <w:sz w:val="24"/>
                <w:szCs w:val="24"/>
                <w:lang w:val="en-US" w:eastAsia="id-ID" w:bidi="ar-SA"/>
                <w14:ligatures w14:val="none"/>
              </w:rPr>
              <w:t>100</w:t>
            </w:r>
          </w:p>
        </w:tc>
      </w:tr>
      <w:tr w:rsidR="00BF6A42" w:rsidRPr="00301BE1" w14:paraId="4667C401" w14:textId="77777777" w:rsidTr="00AE74B1">
        <w:trPr>
          <w:trHeight w:val="327"/>
        </w:trPr>
        <w:tc>
          <w:tcPr>
            <w:tcW w:w="2090" w:type="dxa"/>
            <w:tcBorders>
              <w:top w:val="single" w:sz="4" w:space="0" w:color="auto"/>
              <w:bottom w:val="single" w:sz="4" w:space="0" w:color="auto"/>
            </w:tcBorders>
            <w:shd w:val="clear" w:color="auto" w:fill="auto"/>
            <w:noWrap/>
            <w:vAlign w:val="bottom"/>
            <w:hideMark/>
          </w:tcPr>
          <w:p w14:paraId="31CF0F9B" w14:textId="77777777" w:rsidR="00BF6A42" w:rsidRPr="00301BE1" w:rsidRDefault="00BF6A42" w:rsidP="00301BE1">
            <w:pPr>
              <w:spacing w:after="0" w:line="240" w:lineRule="auto"/>
              <w:jc w:val="both"/>
              <w:rPr>
                <w:rFonts w:ascii="Times New Roman" w:eastAsia="Times New Roman" w:hAnsi="Times New Roman" w:cs="Times New Roman"/>
                <w:color w:val="000000"/>
                <w:kern w:val="0"/>
                <w:sz w:val="24"/>
                <w:szCs w:val="24"/>
                <w:lang w:eastAsia="id-ID" w:bidi="ar-SA"/>
                <w14:ligatures w14:val="none"/>
              </w:rPr>
            </w:pPr>
            <w:r w:rsidRPr="00301BE1">
              <w:rPr>
                <w:rFonts w:ascii="Times New Roman" w:eastAsia="Times New Roman" w:hAnsi="Times New Roman" w:cs="Times New Roman"/>
                <w:color w:val="000000"/>
                <w:kern w:val="0"/>
                <w:sz w:val="24"/>
                <w:szCs w:val="24"/>
                <w:lang w:eastAsia="id-ID" w:bidi="ar-SA"/>
                <w14:ligatures w14:val="none"/>
              </w:rPr>
              <w:t>Sedang</w:t>
            </w:r>
          </w:p>
        </w:tc>
        <w:tc>
          <w:tcPr>
            <w:tcW w:w="696" w:type="dxa"/>
            <w:tcBorders>
              <w:top w:val="single" w:sz="4" w:space="0" w:color="auto"/>
              <w:bottom w:val="single" w:sz="4" w:space="0" w:color="auto"/>
            </w:tcBorders>
            <w:shd w:val="clear" w:color="auto" w:fill="auto"/>
            <w:noWrap/>
            <w:vAlign w:val="center"/>
            <w:hideMark/>
          </w:tcPr>
          <w:p w14:paraId="6F967610" w14:textId="09F5A38D" w:rsidR="00BF6A42" w:rsidRPr="00745569" w:rsidRDefault="00B80D5D" w:rsidP="00301BE1">
            <w:pPr>
              <w:spacing w:after="0" w:line="240" w:lineRule="auto"/>
              <w:jc w:val="both"/>
              <w:rPr>
                <w:rFonts w:ascii="Times New Roman" w:eastAsia="Times New Roman" w:hAnsi="Times New Roman" w:cs="Times New Roman"/>
                <w:color w:val="000000"/>
                <w:kern w:val="0"/>
                <w:sz w:val="24"/>
                <w:szCs w:val="24"/>
                <w:lang w:val="en-US" w:eastAsia="id-ID" w:bidi="ar-SA"/>
                <w14:ligatures w14:val="none"/>
              </w:rPr>
            </w:pPr>
            <w:r>
              <w:rPr>
                <w:rFonts w:ascii="Times New Roman" w:eastAsia="Times New Roman" w:hAnsi="Times New Roman" w:cs="Times New Roman"/>
                <w:color w:val="000000"/>
                <w:kern w:val="0"/>
                <w:sz w:val="24"/>
                <w:szCs w:val="24"/>
                <w:lang w:val="en-US" w:eastAsia="id-ID" w:bidi="ar-SA"/>
                <w14:ligatures w14:val="none"/>
              </w:rPr>
              <w:t>0</w:t>
            </w:r>
          </w:p>
        </w:tc>
        <w:tc>
          <w:tcPr>
            <w:tcW w:w="796" w:type="dxa"/>
            <w:tcBorders>
              <w:top w:val="single" w:sz="4" w:space="0" w:color="auto"/>
              <w:bottom w:val="single" w:sz="4" w:space="0" w:color="auto"/>
            </w:tcBorders>
            <w:shd w:val="clear" w:color="auto" w:fill="auto"/>
            <w:noWrap/>
            <w:vAlign w:val="center"/>
            <w:hideMark/>
          </w:tcPr>
          <w:p w14:paraId="7A3C2BF6" w14:textId="77777777" w:rsidR="00BF6A42" w:rsidRPr="00301BE1" w:rsidRDefault="00BF6A42" w:rsidP="00301BE1">
            <w:pPr>
              <w:spacing w:after="0" w:line="240" w:lineRule="auto"/>
              <w:jc w:val="both"/>
              <w:rPr>
                <w:rFonts w:ascii="Times New Roman" w:eastAsia="Times New Roman" w:hAnsi="Times New Roman" w:cs="Times New Roman"/>
                <w:color w:val="000000"/>
                <w:kern w:val="0"/>
                <w:sz w:val="24"/>
                <w:szCs w:val="24"/>
                <w:lang w:eastAsia="id-ID" w:bidi="ar-SA"/>
                <w14:ligatures w14:val="none"/>
              </w:rPr>
            </w:pPr>
            <w:r w:rsidRPr="00301BE1">
              <w:rPr>
                <w:rFonts w:ascii="Times New Roman" w:eastAsia="Times New Roman" w:hAnsi="Times New Roman" w:cs="Times New Roman"/>
                <w:color w:val="000000"/>
                <w:kern w:val="0"/>
                <w:sz w:val="24"/>
                <w:szCs w:val="24"/>
                <w:lang w:eastAsia="id-ID" w:bidi="ar-SA"/>
                <w14:ligatures w14:val="none"/>
              </w:rPr>
              <w:t>0</w:t>
            </w:r>
          </w:p>
        </w:tc>
        <w:tc>
          <w:tcPr>
            <w:tcW w:w="696" w:type="dxa"/>
            <w:tcBorders>
              <w:top w:val="single" w:sz="4" w:space="0" w:color="auto"/>
              <w:bottom w:val="single" w:sz="4" w:space="0" w:color="auto"/>
            </w:tcBorders>
            <w:shd w:val="clear" w:color="auto" w:fill="auto"/>
            <w:noWrap/>
            <w:vAlign w:val="center"/>
            <w:hideMark/>
          </w:tcPr>
          <w:p w14:paraId="716F68C9" w14:textId="5888778A" w:rsidR="00BF6A42" w:rsidRPr="00B80D5D" w:rsidRDefault="00FA1C3D" w:rsidP="00301BE1">
            <w:pPr>
              <w:spacing w:after="0" w:line="240" w:lineRule="auto"/>
              <w:jc w:val="both"/>
              <w:rPr>
                <w:rFonts w:ascii="Times New Roman" w:eastAsia="Times New Roman" w:hAnsi="Times New Roman" w:cs="Times New Roman"/>
                <w:color w:val="000000"/>
                <w:kern w:val="0"/>
                <w:sz w:val="24"/>
                <w:szCs w:val="24"/>
                <w:lang w:val="en-US" w:eastAsia="id-ID" w:bidi="ar-SA"/>
                <w14:ligatures w14:val="none"/>
              </w:rPr>
            </w:pPr>
            <w:r>
              <w:rPr>
                <w:rFonts w:ascii="Times New Roman" w:eastAsia="Times New Roman" w:hAnsi="Times New Roman" w:cs="Times New Roman"/>
                <w:color w:val="000000"/>
                <w:kern w:val="0"/>
                <w:sz w:val="24"/>
                <w:szCs w:val="24"/>
                <w:lang w:val="en-US" w:eastAsia="id-ID" w:bidi="ar-SA"/>
                <w14:ligatures w14:val="none"/>
              </w:rPr>
              <w:t>5</w:t>
            </w:r>
          </w:p>
        </w:tc>
        <w:tc>
          <w:tcPr>
            <w:tcW w:w="796" w:type="dxa"/>
            <w:tcBorders>
              <w:top w:val="single" w:sz="4" w:space="0" w:color="auto"/>
              <w:bottom w:val="single" w:sz="4" w:space="0" w:color="auto"/>
            </w:tcBorders>
            <w:shd w:val="clear" w:color="auto" w:fill="auto"/>
            <w:noWrap/>
            <w:vAlign w:val="center"/>
            <w:hideMark/>
          </w:tcPr>
          <w:p w14:paraId="5A13E0ED" w14:textId="439864A0" w:rsidR="00BF6A42" w:rsidRPr="00FA1C3D" w:rsidRDefault="00FA1C3D" w:rsidP="00301BE1">
            <w:pPr>
              <w:spacing w:after="0" w:line="240" w:lineRule="auto"/>
              <w:jc w:val="both"/>
              <w:rPr>
                <w:rFonts w:ascii="Times New Roman" w:eastAsia="Times New Roman" w:hAnsi="Times New Roman" w:cs="Times New Roman"/>
                <w:color w:val="000000"/>
                <w:kern w:val="0"/>
                <w:sz w:val="24"/>
                <w:szCs w:val="24"/>
                <w:lang w:val="en-US" w:eastAsia="id-ID" w:bidi="ar-SA"/>
                <w14:ligatures w14:val="none"/>
              </w:rPr>
            </w:pPr>
            <w:r>
              <w:rPr>
                <w:rFonts w:ascii="Times New Roman" w:eastAsia="Times New Roman" w:hAnsi="Times New Roman" w:cs="Times New Roman"/>
                <w:color w:val="000000"/>
                <w:kern w:val="0"/>
                <w:sz w:val="24"/>
                <w:szCs w:val="24"/>
                <w:lang w:val="en-US" w:eastAsia="id-ID" w:bidi="ar-SA"/>
                <w14:ligatures w14:val="none"/>
              </w:rPr>
              <w:t>10,2</w:t>
            </w:r>
          </w:p>
        </w:tc>
        <w:tc>
          <w:tcPr>
            <w:tcW w:w="696" w:type="dxa"/>
            <w:tcBorders>
              <w:top w:val="single" w:sz="4" w:space="0" w:color="auto"/>
              <w:bottom w:val="single" w:sz="4" w:space="0" w:color="auto"/>
            </w:tcBorders>
            <w:shd w:val="clear" w:color="auto" w:fill="auto"/>
            <w:noWrap/>
            <w:vAlign w:val="center"/>
            <w:hideMark/>
          </w:tcPr>
          <w:p w14:paraId="47A8D251" w14:textId="77777777" w:rsidR="00BF6A42" w:rsidRPr="00301BE1" w:rsidRDefault="00BF6A42" w:rsidP="00301BE1">
            <w:pPr>
              <w:spacing w:after="0" w:line="240" w:lineRule="auto"/>
              <w:jc w:val="both"/>
              <w:rPr>
                <w:rFonts w:ascii="Times New Roman" w:eastAsia="Times New Roman" w:hAnsi="Times New Roman" w:cs="Times New Roman"/>
                <w:color w:val="000000"/>
                <w:kern w:val="0"/>
                <w:sz w:val="24"/>
                <w:szCs w:val="24"/>
                <w:lang w:eastAsia="id-ID" w:bidi="ar-SA"/>
                <w14:ligatures w14:val="none"/>
              </w:rPr>
            </w:pPr>
            <w:r w:rsidRPr="00301BE1">
              <w:rPr>
                <w:rFonts w:ascii="Times New Roman" w:eastAsia="Times New Roman" w:hAnsi="Times New Roman" w:cs="Times New Roman"/>
                <w:color w:val="000000"/>
                <w:kern w:val="0"/>
                <w:sz w:val="24"/>
                <w:szCs w:val="24"/>
                <w:lang w:eastAsia="id-ID" w:bidi="ar-SA"/>
                <w14:ligatures w14:val="none"/>
              </w:rPr>
              <w:t>0</w:t>
            </w:r>
          </w:p>
        </w:tc>
        <w:tc>
          <w:tcPr>
            <w:tcW w:w="798" w:type="dxa"/>
            <w:tcBorders>
              <w:top w:val="single" w:sz="4" w:space="0" w:color="auto"/>
              <w:bottom w:val="single" w:sz="4" w:space="0" w:color="auto"/>
            </w:tcBorders>
            <w:shd w:val="clear" w:color="auto" w:fill="auto"/>
            <w:noWrap/>
            <w:vAlign w:val="center"/>
            <w:hideMark/>
          </w:tcPr>
          <w:p w14:paraId="32994EAF" w14:textId="77777777" w:rsidR="00BF6A42" w:rsidRPr="00301BE1" w:rsidRDefault="00BF6A42" w:rsidP="00301BE1">
            <w:pPr>
              <w:spacing w:after="0" w:line="240" w:lineRule="auto"/>
              <w:jc w:val="both"/>
              <w:rPr>
                <w:rFonts w:ascii="Times New Roman" w:eastAsia="Times New Roman" w:hAnsi="Times New Roman" w:cs="Times New Roman"/>
                <w:color w:val="000000"/>
                <w:kern w:val="0"/>
                <w:sz w:val="24"/>
                <w:szCs w:val="24"/>
                <w:lang w:eastAsia="id-ID" w:bidi="ar-SA"/>
                <w14:ligatures w14:val="none"/>
              </w:rPr>
            </w:pPr>
            <w:r w:rsidRPr="00301BE1">
              <w:rPr>
                <w:rFonts w:ascii="Times New Roman" w:eastAsia="Times New Roman" w:hAnsi="Times New Roman" w:cs="Times New Roman"/>
                <w:color w:val="000000"/>
                <w:kern w:val="0"/>
                <w:sz w:val="24"/>
                <w:szCs w:val="24"/>
                <w:lang w:eastAsia="id-ID" w:bidi="ar-SA"/>
                <w14:ligatures w14:val="none"/>
              </w:rPr>
              <w:t>0</w:t>
            </w:r>
          </w:p>
        </w:tc>
        <w:tc>
          <w:tcPr>
            <w:tcW w:w="637" w:type="dxa"/>
            <w:tcBorders>
              <w:top w:val="single" w:sz="4" w:space="0" w:color="auto"/>
              <w:bottom w:val="single" w:sz="4" w:space="0" w:color="auto"/>
            </w:tcBorders>
            <w:shd w:val="clear" w:color="auto" w:fill="auto"/>
            <w:noWrap/>
            <w:vAlign w:val="center"/>
            <w:hideMark/>
          </w:tcPr>
          <w:p w14:paraId="3E6C6092" w14:textId="77777777" w:rsidR="00BF6A42" w:rsidRPr="00301BE1" w:rsidRDefault="00BF6A42" w:rsidP="00301BE1">
            <w:pPr>
              <w:spacing w:after="0" w:line="240" w:lineRule="auto"/>
              <w:jc w:val="both"/>
              <w:rPr>
                <w:rFonts w:ascii="Times New Roman" w:eastAsia="Times New Roman" w:hAnsi="Times New Roman" w:cs="Times New Roman"/>
                <w:color w:val="000000"/>
                <w:kern w:val="0"/>
                <w:sz w:val="24"/>
                <w:szCs w:val="24"/>
                <w:lang w:eastAsia="id-ID" w:bidi="ar-SA"/>
                <w14:ligatures w14:val="none"/>
              </w:rPr>
            </w:pPr>
            <w:r w:rsidRPr="00301BE1">
              <w:rPr>
                <w:rFonts w:ascii="Times New Roman" w:eastAsia="Times New Roman" w:hAnsi="Times New Roman" w:cs="Times New Roman"/>
                <w:color w:val="000000"/>
                <w:kern w:val="0"/>
                <w:sz w:val="24"/>
                <w:szCs w:val="24"/>
                <w:lang w:eastAsia="id-ID" w:bidi="ar-SA"/>
                <w14:ligatures w14:val="none"/>
              </w:rPr>
              <w:t>5</w:t>
            </w:r>
          </w:p>
        </w:tc>
        <w:tc>
          <w:tcPr>
            <w:tcW w:w="725" w:type="dxa"/>
            <w:tcBorders>
              <w:top w:val="single" w:sz="4" w:space="0" w:color="auto"/>
              <w:bottom w:val="single" w:sz="4" w:space="0" w:color="auto"/>
            </w:tcBorders>
            <w:shd w:val="clear" w:color="auto" w:fill="auto"/>
            <w:noWrap/>
            <w:vAlign w:val="center"/>
            <w:hideMark/>
          </w:tcPr>
          <w:p w14:paraId="5EC1A870" w14:textId="5A130B84" w:rsidR="00BF6A42" w:rsidRPr="001F1B0F" w:rsidRDefault="00BF6A42" w:rsidP="00301BE1">
            <w:pPr>
              <w:spacing w:after="0" w:line="240" w:lineRule="auto"/>
              <w:jc w:val="both"/>
              <w:rPr>
                <w:rFonts w:ascii="Times New Roman" w:eastAsia="Times New Roman" w:hAnsi="Times New Roman" w:cs="Times New Roman"/>
                <w:color w:val="000000"/>
                <w:kern w:val="0"/>
                <w:sz w:val="24"/>
                <w:szCs w:val="24"/>
                <w:lang w:val="en-US" w:eastAsia="id-ID" w:bidi="ar-SA"/>
                <w14:ligatures w14:val="none"/>
              </w:rPr>
            </w:pPr>
            <w:r w:rsidRPr="00301BE1">
              <w:rPr>
                <w:rFonts w:ascii="Times New Roman" w:eastAsia="Times New Roman" w:hAnsi="Times New Roman" w:cs="Times New Roman"/>
                <w:color w:val="000000"/>
                <w:kern w:val="0"/>
                <w:sz w:val="24"/>
                <w:szCs w:val="24"/>
                <w:lang w:eastAsia="id-ID" w:bidi="ar-SA"/>
                <w14:ligatures w14:val="none"/>
              </w:rPr>
              <w:t>1</w:t>
            </w:r>
            <w:r w:rsidR="001F1B0F">
              <w:rPr>
                <w:rFonts w:ascii="Times New Roman" w:eastAsia="Times New Roman" w:hAnsi="Times New Roman" w:cs="Times New Roman"/>
                <w:color w:val="000000"/>
                <w:kern w:val="0"/>
                <w:sz w:val="24"/>
                <w:szCs w:val="24"/>
                <w:lang w:val="en-US" w:eastAsia="id-ID" w:bidi="ar-SA"/>
                <w14:ligatures w14:val="none"/>
              </w:rPr>
              <w:t>00</w:t>
            </w:r>
          </w:p>
        </w:tc>
      </w:tr>
      <w:tr w:rsidR="00BF6A42" w:rsidRPr="00301BE1" w14:paraId="7C37D6A2" w14:textId="77777777" w:rsidTr="00AE74B1">
        <w:trPr>
          <w:trHeight w:val="327"/>
        </w:trPr>
        <w:tc>
          <w:tcPr>
            <w:tcW w:w="2090" w:type="dxa"/>
            <w:tcBorders>
              <w:top w:val="single" w:sz="4" w:space="0" w:color="auto"/>
              <w:bottom w:val="single" w:sz="4" w:space="0" w:color="auto"/>
            </w:tcBorders>
            <w:shd w:val="clear" w:color="auto" w:fill="auto"/>
            <w:noWrap/>
            <w:vAlign w:val="center"/>
            <w:hideMark/>
          </w:tcPr>
          <w:p w14:paraId="15D722BF" w14:textId="77777777" w:rsidR="00BF6A42" w:rsidRPr="00301BE1" w:rsidRDefault="00BF6A42" w:rsidP="00301BE1">
            <w:pPr>
              <w:spacing w:after="0" w:line="240" w:lineRule="auto"/>
              <w:jc w:val="both"/>
              <w:rPr>
                <w:rFonts w:ascii="Times New Roman" w:eastAsia="Times New Roman" w:hAnsi="Times New Roman" w:cs="Times New Roman"/>
                <w:color w:val="000000"/>
                <w:kern w:val="0"/>
                <w:sz w:val="24"/>
                <w:szCs w:val="24"/>
                <w:lang w:eastAsia="id-ID" w:bidi="ar-SA"/>
                <w14:ligatures w14:val="none"/>
              </w:rPr>
            </w:pPr>
            <w:r w:rsidRPr="00301BE1">
              <w:rPr>
                <w:rFonts w:ascii="Times New Roman" w:eastAsia="Times New Roman" w:hAnsi="Times New Roman" w:cs="Times New Roman"/>
                <w:color w:val="000000"/>
                <w:kern w:val="0"/>
                <w:sz w:val="24"/>
                <w:szCs w:val="24"/>
                <w:lang w:eastAsia="id-ID" w:bidi="ar-SA"/>
                <w14:ligatures w14:val="none"/>
              </w:rPr>
              <w:t xml:space="preserve">Rendah </w:t>
            </w:r>
          </w:p>
        </w:tc>
        <w:tc>
          <w:tcPr>
            <w:tcW w:w="696" w:type="dxa"/>
            <w:tcBorders>
              <w:top w:val="single" w:sz="4" w:space="0" w:color="auto"/>
              <w:bottom w:val="single" w:sz="4" w:space="0" w:color="auto"/>
            </w:tcBorders>
            <w:shd w:val="clear" w:color="auto" w:fill="auto"/>
            <w:noWrap/>
            <w:vAlign w:val="center"/>
            <w:hideMark/>
          </w:tcPr>
          <w:p w14:paraId="795CBEB1" w14:textId="77777777" w:rsidR="00BF6A42" w:rsidRPr="00301BE1" w:rsidRDefault="00BF6A42" w:rsidP="00301BE1">
            <w:pPr>
              <w:spacing w:after="0" w:line="240" w:lineRule="auto"/>
              <w:jc w:val="both"/>
              <w:rPr>
                <w:rFonts w:ascii="Times New Roman" w:eastAsia="Times New Roman" w:hAnsi="Times New Roman" w:cs="Times New Roman"/>
                <w:color w:val="000000"/>
                <w:kern w:val="0"/>
                <w:sz w:val="24"/>
                <w:szCs w:val="24"/>
                <w:lang w:eastAsia="id-ID" w:bidi="ar-SA"/>
                <w14:ligatures w14:val="none"/>
              </w:rPr>
            </w:pPr>
            <w:r w:rsidRPr="00301BE1">
              <w:rPr>
                <w:rFonts w:ascii="Times New Roman" w:eastAsia="Times New Roman" w:hAnsi="Times New Roman" w:cs="Times New Roman"/>
                <w:color w:val="000000"/>
                <w:kern w:val="0"/>
                <w:sz w:val="24"/>
                <w:szCs w:val="24"/>
                <w:lang w:eastAsia="id-ID" w:bidi="ar-SA"/>
                <w14:ligatures w14:val="none"/>
              </w:rPr>
              <w:t>0</w:t>
            </w:r>
          </w:p>
        </w:tc>
        <w:tc>
          <w:tcPr>
            <w:tcW w:w="796" w:type="dxa"/>
            <w:tcBorders>
              <w:top w:val="single" w:sz="4" w:space="0" w:color="auto"/>
              <w:bottom w:val="single" w:sz="4" w:space="0" w:color="auto"/>
            </w:tcBorders>
            <w:shd w:val="clear" w:color="auto" w:fill="auto"/>
            <w:noWrap/>
            <w:vAlign w:val="center"/>
            <w:hideMark/>
          </w:tcPr>
          <w:p w14:paraId="760C8D2D" w14:textId="77777777" w:rsidR="00BF6A42" w:rsidRPr="00301BE1" w:rsidRDefault="00BF6A42" w:rsidP="00301BE1">
            <w:pPr>
              <w:spacing w:after="0" w:line="240" w:lineRule="auto"/>
              <w:jc w:val="both"/>
              <w:rPr>
                <w:rFonts w:ascii="Times New Roman" w:eastAsia="Times New Roman" w:hAnsi="Times New Roman" w:cs="Times New Roman"/>
                <w:color w:val="000000"/>
                <w:kern w:val="0"/>
                <w:sz w:val="24"/>
                <w:szCs w:val="24"/>
                <w:lang w:eastAsia="id-ID" w:bidi="ar-SA"/>
                <w14:ligatures w14:val="none"/>
              </w:rPr>
            </w:pPr>
            <w:r w:rsidRPr="00301BE1">
              <w:rPr>
                <w:rFonts w:ascii="Times New Roman" w:eastAsia="Times New Roman" w:hAnsi="Times New Roman" w:cs="Times New Roman"/>
                <w:color w:val="000000"/>
                <w:kern w:val="0"/>
                <w:sz w:val="24"/>
                <w:szCs w:val="24"/>
                <w:lang w:eastAsia="id-ID" w:bidi="ar-SA"/>
                <w14:ligatures w14:val="none"/>
              </w:rPr>
              <w:t>0</w:t>
            </w:r>
          </w:p>
        </w:tc>
        <w:tc>
          <w:tcPr>
            <w:tcW w:w="696" w:type="dxa"/>
            <w:tcBorders>
              <w:top w:val="single" w:sz="4" w:space="0" w:color="auto"/>
              <w:bottom w:val="single" w:sz="4" w:space="0" w:color="auto"/>
            </w:tcBorders>
            <w:shd w:val="clear" w:color="auto" w:fill="auto"/>
            <w:noWrap/>
            <w:vAlign w:val="center"/>
            <w:hideMark/>
          </w:tcPr>
          <w:p w14:paraId="5A90E15F" w14:textId="77777777" w:rsidR="00BF6A42" w:rsidRPr="00301BE1" w:rsidRDefault="00BF6A42" w:rsidP="00301BE1">
            <w:pPr>
              <w:spacing w:after="0" w:line="240" w:lineRule="auto"/>
              <w:jc w:val="both"/>
              <w:rPr>
                <w:rFonts w:ascii="Times New Roman" w:eastAsia="Times New Roman" w:hAnsi="Times New Roman" w:cs="Times New Roman"/>
                <w:color w:val="000000"/>
                <w:kern w:val="0"/>
                <w:sz w:val="24"/>
                <w:szCs w:val="24"/>
                <w:lang w:eastAsia="id-ID" w:bidi="ar-SA"/>
                <w14:ligatures w14:val="none"/>
              </w:rPr>
            </w:pPr>
            <w:r w:rsidRPr="00301BE1">
              <w:rPr>
                <w:rFonts w:ascii="Times New Roman" w:eastAsia="Times New Roman" w:hAnsi="Times New Roman" w:cs="Times New Roman"/>
                <w:color w:val="000000"/>
                <w:kern w:val="0"/>
                <w:sz w:val="24"/>
                <w:szCs w:val="24"/>
                <w:lang w:eastAsia="id-ID" w:bidi="ar-SA"/>
                <w14:ligatures w14:val="none"/>
              </w:rPr>
              <w:t>0</w:t>
            </w:r>
          </w:p>
        </w:tc>
        <w:tc>
          <w:tcPr>
            <w:tcW w:w="796" w:type="dxa"/>
            <w:tcBorders>
              <w:top w:val="single" w:sz="4" w:space="0" w:color="auto"/>
              <w:bottom w:val="single" w:sz="4" w:space="0" w:color="auto"/>
            </w:tcBorders>
            <w:shd w:val="clear" w:color="auto" w:fill="auto"/>
            <w:noWrap/>
            <w:vAlign w:val="center"/>
            <w:hideMark/>
          </w:tcPr>
          <w:p w14:paraId="0322D441" w14:textId="77777777" w:rsidR="00BF6A42" w:rsidRPr="00301BE1" w:rsidRDefault="00BF6A42" w:rsidP="00301BE1">
            <w:pPr>
              <w:spacing w:after="0" w:line="240" w:lineRule="auto"/>
              <w:jc w:val="both"/>
              <w:rPr>
                <w:rFonts w:ascii="Times New Roman" w:eastAsia="Times New Roman" w:hAnsi="Times New Roman" w:cs="Times New Roman"/>
                <w:color w:val="000000"/>
                <w:kern w:val="0"/>
                <w:sz w:val="24"/>
                <w:szCs w:val="24"/>
                <w:lang w:eastAsia="id-ID" w:bidi="ar-SA"/>
                <w14:ligatures w14:val="none"/>
              </w:rPr>
            </w:pPr>
            <w:r w:rsidRPr="00301BE1">
              <w:rPr>
                <w:rFonts w:ascii="Times New Roman" w:eastAsia="Times New Roman" w:hAnsi="Times New Roman" w:cs="Times New Roman"/>
                <w:color w:val="000000"/>
                <w:kern w:val="0"/>
                <w:sz w:val="24"/>
                <w:szCs w:val="24"/>
                <w:lang w:eastAsia="id-ID" w:bidi="ar-SA"/>
                <w14:ligatures w14:val="none"/>
              </w:rPr>
              <w:t>0</w:t>
            </w:r>
          </w:p>
        </w:tc>
        <w:tc>
          <w:tcPr>
            <w:tcW w:w="696" w:type="dxa"/>
            <w:tcBorders>
              <w:top w:val="single" w:sz="4" w:space="0" w:color="auto"/>
              <w:bottom w:val="single" w:sz="4" w:space="0" w:color="auto"/>
            </w:tcBorders>
            <w:shd w:val="clear" w:color="auto" w:fill="auto"/>
            <w:noWrap/>
            <w:vAlign w:val="center"/>
            <w:hideMark/>
          </w:tcPr>
          <w:p w14:paraId="6A3573D0" w14:textId="77777777" w:rsidR="00BF6A42" w:rsidRPr="00301BE1" w:rsidRDefault="00BF6A42" w:rsidP="00301BE1">
            <w:pPr>
              <w:spacing w:after="0" w:line="240" w:lineRule="auto"/>
              <w:jc w:val="both"/>
              <w:rPr>
                <w:rFonts w:ascii="Times New Roman" w:eastAsia="Times New Roman" w:hAnsi="Times New Roman" w:cs="Times New Roman"/>
                <w:color w:val="000000"/>
                <w:kern w:val="0"/>
                <w:sz w:val="24"/>
                <w:szCs w:val="24"/>
                <w:lang w:eastAsia="id-ID" w:bidi="ar-SA"/>
                <w14:ligatures w14:val="none"/>
              </w:rPr>
            </w:pPr>
            <w:r w:rsidRPr="00301BE1">
              <w:rPr>
                <w:rFonts w:ascii="Times New Roman" w:eastAsia="Times New Roman" w:hAnsi="Times New Roman" w:cs="Times New Roman"/>
                <w:color w:val="000000"/>
                <w:kern w:val="0"/>
                <w:sz w:val="24"/>
                <w:szCs w:val="24"/>
                <w:lang w:eastAsia="id-ID" w:bidi="ar-SA"/>
                <w14:ligatures w14:val="none"/>
              </w:rPr>
              <w:t>0</w:t>
            </w:r>
          </w:p>
        </w:tc>
        <w:tc>
          <w:tcPr>
            <w:tcW w:w="798" w:type="dxa"/>
            <w:tcBorders>
              <w:top w:val="single" w:sz="4" w:space="0" w:color="auto"/>
              <w:bottom w:val="single" w:sz="4" w:space="0" w:color="auto"/>
            </w:tcBorders>
            <w:shd w:val="clear" w:color="auto" w:fill="auto"/>
            <w:noWrap/>
            <w:vAlign w:val="center"/>
            <w:hideMark/>
          </w:tcPr>
          <w:p w14:paraId="1FA8E73B" w14:textId="77777777" w:rsidR="00BF6A42" w:rsidRPr="00301BE1" w:rsidRDefault="00BF6A42" w:rsidP="00301BE1">
            <w:pPr>
              <w:spacing w:after="0" w:line="240" w:lineRule="auto"/>
              <w:jc w:val="both"/>
              <w:rPr>
                <w:rFonts w:ascii="Times New Roman" w:eastAsia="Times New Roman" w:hAnsi="Times New Roman" w:cs="Times New Roman"/>
                <w:color w:val="000000"/>
                <w:kern w:val="0"/>
                <w:sz w:val="24"/>
                <w:szCs w:val="24"/>
                <w:lang w:eastAsia="id-ID" w:bidi="ar-SA"/>
                <w14:ligatures w14:val="none"/>
              </w:rPr>
            </w:pPr>
            <w:r w:rsidRPr="00301BE1">
              <w:rPr>
                <w:rFonts w:ascii="Times New Roman" w:eastAsia="Times New Roman" w:hAnsi="Times New Roman" w:cs="Times New Roman"/>
                <w:color w:val="000000"/>
                <w:kern w:val="0"/>
                <w:sz w:val="24"/>
                <w:szCs w:val="24"/>
                <w:lang w:eastAsia="id-ID" w:bidi="ar-SA"/>
                <w14:ligatures w14:val="none"/>
              </w:rPr>
              <w:t>0</w:t>
            </w:r>
          </w:p>
        </w:tc>
        <w:tc>
          <w:tcPr>
            <w:tcW w:w="637" w:type="dxa"/>
            <w:tcBorders>
              <w:top w:val="single" w:sz="4" w:space="0" w:color="auto"/>
              <w:bottom w:val="single" w:sz="4" w:space="0" w:color="auto"/>
            </w:tcBorders>
            <w:shd w:val="clear" w:color="auto" w:fill="auto"/>
            <w:noWrap/>
            <w:vAlign w:val="center"/>
            <w:hideMark/>
          </w:tcPr>
          <w:p w14:paraId="2DBB85CC" w14:textId="77777777" w:rsidR="00BF6A42" w:rsidRPr="00301BE1" w:rsidRDefault="00BF6A42" w:rsidP="00301BE1">
            <w:pPr>
              <w:spacing w:after="0" w:line="240" w:lineRule="auto"/>
              <w:jc w:val="both"/>
              <w:rPr>
                <w:rFonts w:ascii="Times New Roman" w:eastAsia="Times New Roman" w:hAnsi="Times New Roman" w:cs="Times New Roman"/>
                <w:color w:val="000000"/>
                <w:kern w:val="0"/>
                <w:sz w:val="24"/>
                <w:szCs w:val="24"/>
                <w:lang w:eastAsia="id-ID" w:bidi="ar-SA"/>
                <w14:ligatures w14:val="none"/>
              </w:rPr>
            </w:pPr>
            <w:r w:rsidRPr="00301BE1">
              <w:rPr>
                <w:rFonts w:ascii="Times New Roman" w:eastAsia="Times New Roman" w:hAnsi="Times New Roman" w:cs="Times New Roman"/>
                <w:color w:val="000000"/>
                <w:kern w:val="0"/>
                <w:sz w:val="24"/>
                <w:szCs w:val="24"/>
                <w:lang w:eastAsia="id-ID" w:bidi="ar-SA"/>
                <w14:ligatures w14:val="none"/>
              </w:rPr>
              <w:t>0</w:t>
            </w:r>
          </w:p>
        </w:tc>
        <w:tc>
          <w:tcPr>
            <w:tcW w:w="725" w:type="dxa"/>
            <w:tcBorders>
              <w:top w:val="single" w:sz="4" w:space="0" w:color="auto"/>
              <w:bottom w:val="single" w:sz="4" w:space="0" w:color="auto"/>
            </w:tcBorders>
            <w:shd w:val="clear" w:color="auto" w:fill="auto"/>
            <w:noWrap/>
            <w:vAlign w:val="center"/>
            <w:hideMark/>
          </w:tcPr>
          <w:p w14:paraId="0E08A1E7" w14:textId="77777777" w:rsidR="00BF6A42" w:rsidRPr="00301BE1" w:rsidRDefault="00BF6A42" w:rsidP="00301BE1">
            <w:pPr>
              <w:spacing w:after="0" w:line="240" w:lineRule="auto"/>
              <w:jc w:val="both"/>
              <w:rPr>
                <w:rFonts w:ascii="Times New Roman" w:eastAsia="Times New Roman" w:hAnsi="Times New Roman" w:cs="Times New Roman"/>
                <w:color w:val="000000"/>
                <w:kern w:val="0"/>
                <w:sz w:val="24"/>
                <w:szCs w:val="24"/>
                <w:lang w:eastAsia="id-ID" w:bidi="ar-SA"/>
                <w14:ligatures w14:val="none"/>
              </w:rPr>
            </w:pPr>
            <w:r w:rsidRPr="00301BE1">
              <w:rPr>
                <w:rFonts w:ascii="Times New Roman" w:eastAsia="Times New Roman" w:hAnsi="Times New Roman" w:cs="Times New Roman"/>
                <w:color w:val="000000"/>
                <w:kern w:val="0"/>
                <w:sz w:val="24"/>
                <w:szCs w:val="24"/>
                <w:lang w:eastAsia="id-ID" w:bidi="ar-SA"/>
                <w14:ligatures w14:val="none"/>
              </w:rPr>
              <w:t>0</w:t>
            </w:r>
          </w:p>
        </w:tc>
      </w:tr>
      <w:tr w:rsidR="00BF6A42" w:rsidRPr="00301BE1" w14:paraId="5F790FF0" w14:textId="77777777" w:rsidTr="00AE74B1">
        <w:trPr>
          <w:trHeight w:val="327"/>
        </w:trPr>
        <w:tc>
          <w:tcPr>
            <w:tcW w:w="2090" w:type="dxa"/>
            <w:tcBorders>
              <w:top w:val="single" w:sz="4" w:space="0" w:color="auto"/>
              <w:bottom w:val="single" w:sz="4" w:space="0" w:color="auto"/>
            </w:tcBorders>
            <w:shd w:val="clear" w:color="auto" w:fill="auto"/>
            <w:noWrap/>
            <w:vAlign w:val="center"/>
            <w:hideMark/>
          </w:tcPr>
          <w:p w14:paraId="0531FC24" w14:textId="77777777" w:rsidR="00BF6A42" w:rsidRPr="00301BE1" w:rsidRDefault="00BF6A42" w:rsidP="00301BE1">
            <w:pPr>
              <w:spacing w:after="0" w:line="240" w:lineRule="auto"/>
              <w:jc w:val="both"/>
              <w:rPr>
                <w:rFonts w:ascii="Times New Roman" w:eastAsia="Times New Roman" w:hAnsi="Times New Roman" w:cs="Times New Roman"/>
                <w:color w:val="000000"/>
                <w:kern w:val="0"/>
                <w:sz w:val="24"/>
                <w:szCs w:val="24"/>
                <w:lang w:eastAsia="id-ID" w:bidi="ar-SA"/>
                <w14:ligatures w14:val="none"/>
              </w:rPr>
            </w:pPr>
            <w:r w:rsidRPr="00301BE1">
              <w:rPr>
                <w:rFonts w:ascii="Times New Roman" w:eastAsia="Times New Roman" w:hAnsi="Times New Roman" w:cs="Times New Roman"/>
                <w:color w:val="000000"/>
                <w:kern w:val="0"/>
                <w:sz w:val="24"/>
                <w:szCs w:val="24"/>
                <w:lang w:eastAsia="id-ID" w:bidi="ar-SA"/>
                <w14:ligatures w14:val="none"/>
              </w:rPr>
              <w:t xml:space="preserve">Total </w:t>
            </w:r>
          </w:p>
        </w:tc>
        <w:tc>
          <w:tcPr>
            <w:tcW w:w="696" w:type="dxa"/>
            <w:tcBorders>
              <w:top w:val="single" w:sz="4" w:space="0" w:color="auto"/>
              <w:bottom w:val="single" w:sz="4" w:space="0" w:color="auto"/>
            </w:tcBorders>
            <w:shd w:val="clear" w:color="auto" w:fill="auto"/>
            <w:noWrap/>
            <w:vAlign w:val="center"/>
            <w:hideMark/>
          </w:tcPr>
          <w:p w14:paraId="69A2AB25" w14:textId="39C40F05" w:rsidR="00BF6A42" w:rsidRPr="00FA1C3D" w:rsidRDefault="00BF6A42" w:rsidP="00301BE1">
            <w:pPr>
              <w:spacing w:after="0" w:line="240" w:lineRule="auto"/>
              <w:jc w:val="both"/>
              <w:rPr>
                <w:rFonts w:ascii="Times New Roman" w:eastAsia="Times New Roman" w:hAnsi="Times New Roman" w:cs="Times New Roman"/>
                <w:color w:val="000000"/>
                <w:kern w:val="0"/>
                <w:sz w:val="24"/>
                <w:szCs w:val="24"/>
                <w:lang w:val="en-US" w:eastAsia="id-ID" w:bidi="ar-SA"/>
                <w14:ligatures w14:val="none"/>
              </w:rPr>
            </w:pPr>
            <w:r w:rsidRPr="00301BE1">
              <w:rPr>
                <w:rFonts w:ascii="Times New Roman" w:eastAsia="Times New Roman" w:hAnsi="Times New Roman" w:cs="Times New Roman"/>
                <w:color w:val="000000"/>
                <w:kern w:val="0"/>
                <w:sz w:val="24"/>
                <w:szCs w:val="24"/>
                <w:lang w:eastAsia="id-ID" w:bidi="ar-SA"/>
                <w14:ligatures w14:val="none"/>
              </w:rPr>
              <w:t>4</w:t>
            </w:r>
            <w:r w:rsidR="00FA1C3D">
              <w:rPr>
                <w:rFonts w:ascii="Times New Roman" w:eastAsia="Times New Roman" w:hAnsi="Times New Roman" w:cs="Times New Roman"/>
                <w:color w:val="000000"/>
                <w:kern w:val="0"/>
                <w:sz w:val="24"/>
                <w:szCs w:val="24"/>
                <w:lang w:val="en-US" w:eastAsia="id-ID" w:bidi="ar-SA"/>
                <w14:ligatures w14:val="none"/>
              </w:rPr>
              <w:t>2</w:t>
            </w:r>
          </w:p>
        </w:tc>
        <w:tc>
          <w:tcPr>
            <w:tcW w:w="796" w:type="dxa"/>
            <w:tcBorders>
              <w:top w:val="single" w:sz="4" w:space="0" w:color="auto"/>
              <w:bottom w:val="single" w:sz="4" w:space="0" w:color="auto"/>
            </w:tcBorders>
            <w:shd w:val="clear" w:color="auto" w:fill="auto"/>
            <w:noWrap/>
            <w:vAlign w:val="center"/>
            <w:hideMark/>
          </w:tcPr>
          <w:p w14:paraId="208CA1E1" w14:textId="22BCDDEE" w:rsidR="00BF6A42" w:rsidRPr="00FA1C3D" w:rsidRDefault="00FA1C3D" w:rsidP="00301BE1">
            <w:pPr>
              <w:spacing w:after="0" w:line="240" w:lineRule="auto"/>
              <w:jc w:val="both"/>
              <w:rPr>
                <w:rFonts w:ascii="Times New Roman" w:eastAsia="Times New Roman" w:hAnsi="Times New Roman" w:cs="Times New Roman"/>
                <w:color w:val="000000"/>
                <w:kern w:val="0"/>
                <w:sz w:val="24"/>
                <w:szCs w:val="24"/>
                <w:lang w:val="en-US" w:eastAsia="id-ID" w:bidi="ar-SA"/>
                <w14:ligatures w14:val="none"/>
              </w:rPr>
            </w:pPr>
            <w:r>
              <w:rPr>
                <w:rFonts w:ascii="Times New Roman" w:eastAsia="Times New Roman" w:hAnsi="Times New Roman" w:cs="Times New Roman"/>
                <w:color w:val="000000"/>
                <w:kern w:val="0"/>
                <w:sz w:val="24"/>
                <w:szCs w:val="24"/>
                <w:lang w:val="en-US" w:eastAsia="id-ID" w:bidi="ar-SA"/>
                <w14:ligatures w14:val="none"/>
              </w:rPr>
              <w:t>87,5</w:t>
            </w:r>
          </w:p>
        </w:tc>
        <w:tc>
          <w:tcPr>
            <w:tcW w:w="696" w:type="dxa"/>
            <w:tcBorders>
              <w:top w:val="single" w:sz="4" w:space="0" w:color="auto"/>
              <w:bottom w:val="single" w:sz="4" w:space="0" w:color="auto"/>
            </w:tcBorders>
            <w:shd w:val="clear" w:color="auto" w:fill="auto"/>
            <w:noWrap/>
            <w:vAlign w:val="center"/>
            <w:hideMark/>
          </w:tcPr>
          <w:p w14:paraId="4E2AFCBE" w14:textId="32EC0FEA" w:rsidR="00BF6A42" w:rsidRPr="00FA1C3D" w:rsidRDefault="00FA1C3D" w:rsidP="00301BE1">
            <w:pPr>
              <w:spacing w:after="0" w:line="240" w:lineRule="auto"/>
              <w:jc w:val="both"/>
              <w:rPr>
                <w:rFonts w:ascii="Times New Roman" w:eastAsia="Times New Roman" w:hAnsi="Times New Roman" w:cs="Times New Roman"/>
                <w:color w:val="000000"/>
                <w:kern w:val="0"/>
                <w:sz w:val="24"/>
                <w:szCs w:val="24"/>
                <w:lang w:val="en-US" w:eastAsia="id-ID" w:bidi="ar-SA"/>
                <w14:ligatures w14:val="none"/>
              </w:rPr>
            </w:pPr>
            <w:r>
              <w:rPr>
                <w:rFonts w:ascii="Times New Roman" w:eastAsia="Times New Roman" w:hAnsi="Times New Roman" w:cs="Times New Roman"/>
                <w:color w:val="000000"/>
                <w:kern w:val="0"/>
                <w:sz w:val="24"/>
                <w:szCs w:val="24"/>
                <w:lang w:val="en-US" w:eastAsia="id-ID" w:bidi="ar-SA"/>
                <w14:ligatures w14:val="none"/>
              </w:rPr>
              <w:t>6</w:t>
            </w:r>
          </w:p>
        </w:tc>
        <w:tc>
          <w:tcPr>
            <w:tcW w:w="796" w:type="dxa"/>
            <w:tcBorders>
              <w:top w:val="single" w:sz="4" w:space="0" w:color="auto"/>
              <w:bottom w:val="single" w:sz="4" w:space="0" w:color="auto"/>
            </w:tcBorders>
            <w:shd w:val="clear" w:color="auto" w:fill="auto"/>
            <w:noWrap/>
            <w:vAlign w:val="center"/>
            <w:hideMark/>
          </w:tcPr>
          <w:p w14:paraId="622EF437" w14:textId="1E762AE1" w:rsidR="00BF6A42" w:rsidRPr="00FA1C3D" w:rsidRDefault="00BF6A42" w:rsidP="00301BE1">
            <w:pPr>
              <w:spacing w:after="0" w:line="240" w:lineRule="auto"/>
              <w:jc w:val="both"/>
              <w:rPr>
                <w:rFonts w:ascii="Times New Roman" w:eastAsia="Times New Roman" w:hAnsi="Times New Roman" w:cs="Times New Roman"/>
                <w:color w:val="000000"/>
                <w:kern w:val="0"/>
                <w:sz w:val="24"/>
                <w:szCs w:val="24"/>
                <w:lang w:val="en-US" w:eastAsia="id-ID" w:bidi="ar-SA"/>
                <w14:ligatures w14:val="none"/>
              </w:rPr>
            </w:pPr>
            <w:r w:rsidRPr="00301BE1">
              <w:rPr>
                <w:rFonts w:ascii="Times New Roman" w:eastAsia="Times New Roman" w:hAnsi="Times New Roman" w:cs="Times New Roman"/>
                <w:color w:val="000000"/>
                <w:kern w:val="0"/>
                <w:sz w:val="24"/>
                <w:szCs w:val="24"/>
                <w:lang w:eastAsia="id-ID" w:bidi="ar-SA"/>
                <w14:ligatures w14:val="none"/>
              </w:rPr>
              <w:t>1</w:t>
            </w:r>
            <w:r w:rsidR="00FA1C3D">
              <w:rPr>
                <w:rFonts w:ascii="Times New Roman" w:eastAsia="Times New Roman" w:hAnsi="Times New Roman" w:cs="Times New Roman"/>
                <w:color w:val="000000"/>
                <w:kern w:val="0"/>
                <w:sz w:val="24"/>
                <w:szCs w:val="24"/>
                <w:lang w:val="en-US" w:eastAsia="id-ID" w:bidi="ar-SA"/>
                <w14:ligatures w14:val="none"/>
              </w:rPr>
              <w:t>2</w:t>
            </w:r>
            <w:r w:rsidRPr="00301BE1">
              <w:rPr>
                <w:rFonts w:ascii="Times New Roman" w:eastAsia="Times New Roman" w:hAnsi="Times New Roman" w:cs="Times New Roman"/>
                <w:color w:val="000000"/>
                <w:kern w:val="0"/>
                <w:sz w:val="24"/>
                <w:szCs w:val="24"/>
                <w:lang w:eastAsia="id-ID" w:bidi="ar-SA"/>
                <w14:ligatures w14:val="none"/>
              </w:rPr>
              <w:t>,</w:t>
            </w:r>
            <w:r w:rsidR="00FA1C3D">
              <w:rPr>
                <w:rFonts w:ascii="Times New Roman" w:eastAsia="Times New Roman" w:hAnsi="Times New Roman" w:cs="Times New Roman"/>
                <w:color w:val="000000"/>
                <w:kern w:val="0"/>
                <w:sz w:val="24"/>
                <w:szCs w:val="24"/>
                <w:lang w:eastAsia="id-ID" w:bidi="ar-SA"/>
                <w14:ligatures w14:val="none"/>
              </w:rPr>
              <w:t>5</w:t>
            </w:r>
          </w:p>
        </w:tc>
        <w:tc>
          <w:tcPr>
            <w:tcW w:w="696" w:type="dxa"/>
            <w:tcBorders>
              <w:top w:val="single" w:sz="4" w:space="0" w:color="auto"/>
              <w:bottom w:val="single" w:sz="4" w:space="0" w:color="auto"/>
            </w:tcBorders>
            <w:shd w:val="clear" w:color="auto" w:fill="auto"/>
            <w:noWrap/>
            <w:vAlign w:val="center"/>
            <w:hideMark/>
          </w:tcPr>
          <w:p w14:paraId="3E5BD119" w14:textId="77777777" w:rsidR="00BF6A42" w:rsidRPr="00301BE1" w:rsidRDefault="00BF6A42" w:rsidP="00301BE1">
            <w:pPr>
              <w:spacing w:after="0" w:line="240" w:lineRule="auto"/>
              <w:jc w:val="both"/>
              <w:rPr>
                <w:rFonts w:ascii="Times New Roman" w:eastAsia="Times New Roman" w:hAnsi="Times New Roman" w:cs="Times New Roman"/>
                <w:color w:val="000000"/>
                <w:kern w:val="0"/>
                <w:sz w:val="24"/>
                <w:szCs w:val="24"/>
                <w:lang w:eastAsia="id-ID" w:bidi="ar-SA"/>
                <w14:ligatures w14:val="none"/>
              </w:rPr>
            </w:pPr>
            <w:r w:rsidRPr="00301BE1">
              <w:rPr>
                <w:rFonts w:ascii="Times New Roman" w:eastAsia="Times New Roman" w:hAnsi="Times New Roman" w:cs="Times New Roman"/>
                <w:color w:val="000000"/>
                <w:kern w:val="0"/>
                <w:sz w:val="24"/>
                <w:szCs w:val="24"/>
                <w:lang w:eastAsia="id-ID" w:bidi="ar-SA"/>
                <w14:ligatures w14:val="none"/>
              </w:rPr>
              <w:t>0</w:t>
            </w:r>
          </w:p>
        </w:tc>
        <w:tc>
          <w:tcPr>
            <w:tcW w:w="798" w:type="dxa"/>
            <w:tcBorders>
              <w:top w:val="single" w:sz="4" w:space="0" w:color="auto"/>
              <w:bottom w:val="single" w:sz="4" w:space="0" w:color="auto"/>
            </w:tcBorders>
            <w:shd w:val="clear" w:color="auto" w:fill="auto"/>
            <w:noWrap/>
            <w:vAlign w:val="center"/>
            <w:hideMark/>
          </w:tcPr>
          <w:p w14:paraId="6371943B" w14:textId="77777777" w:rsidR="00BF6A42" w:rsidRPr="00301BE1" w:rsidRDefault="00BF6A42" w:rsidP="00301BE1">
            <w:pPr>
              <w:spacing w:after="0" w:line="240" w:lineRule="auto"/>
              <w:jc w:val="both"/>
              <w:rPr>
                <w:rFonts w:ascii="Times New Roman" w:eastAsia="Times New Roman" w:hAnsi="Times New Roman" w:cs="Times New Roman"/>
                <w:color w:val="000000"/>
                <w:kern w:val="0"/>
                <w:sz w:val="24"/>
                <w:szCs w:val="24"/>
                <w:lang w:eastAsia="id-ID" w:bidi="ar-SA"/>
                <w14:ligatures w14:val="none"/>
              </w:rPr>
            </w:pPr>
            <w:r w:rsidRPr="00301BE1">
              <w:rPr>
                <w:rFonts w:ascii="Times New Roman" w:eastAsia="Times New Roman" w:hAnsi="Times New Roman" w:cs="Times New Roman"/>
                <w:color w:val="000000"/>
                <w:kern w:val="0"/>
                <w:sz w:val="24"/>
                <w:szCs w:val="24"/>
                <w:lang w:eastAsia="id-ID" w:bidi="ar-SA"/>
                <w14:ligatures w14:val="none"/>
              </w:rPr>
              <w:t>0</w:t>
            </w:r>
          </w:p>
        </w:tc>
        <w:tc>
          <w:tcPr>
            <w:tcW w:w="637" w:type="dxa"/>
            <w:tcBorders>
              <w:top w:val="single" w:sz="4" w:space="0" w:color="auto"/>
              <w:bottom w:val="single" w:sz="4" w:space="0" w:color="auto"/>
            </w:tcBorders>
            <w:shd w:val="clear" w:color="auto" w:fill="auto"/>
            <w:noWrap/>
            <w:vAlign w:val="center"/>
            <w:hideMark/>
          </w:tcPr>
          <w:p w14:paraId="175087B5" w14:textId="77777777" w:rsidR="00BF6A42" w:rsidRPr="00301BE1" w:rsidRDefault="00BF6A42" w:rsidP="00301BE1">
            <w:pPr>
              <w:spacing w:after="0" w:line="240" w:lineRule="auto"/>
              <w:jc w:val="both"/>
              <w:rPr>
                <w:rFonts w:ascii="Times New Roman" w:eastAsia="Times New Roman" w:hAnsi="Times New Roman" w:cs="Times New Roman"/>
                <w:color w:val="000000"/>
                <w:kern w:val="0"/>
                <w:sz w:val="24"/>
                <w:szCs w:val="24"/>
                <w:lang w:eastAsia="id-ID" w:bidi="ar-SA"/>
                <w14:ligatures w14:val="none"/>
              </w:rPr>
            </w:pPr>
            <w:r w:rsidRPr="00301BE1">
              <w:rPr>
                <w:rFonts w:ascii="Times New Roman" w:eastAsia="Times New Roman" w:hAnsi="Times New Roman" w:cs="Times New Roman"/>
                <w:color w:val="000000"/>
                <w:kern w:val="0"/>
                <w:sz w:val="24"/>
                <w:szCs w:val="24"/>
                <w:lang w:eastAsia="id-ID" w:bidi="ar-SA"/>
                <w14:ligatures w14:val="none"/>
              </w:rPr>
              <w:t>48</w:t>
            </w:r>
          </w:p>
        </w:tc>
        <w:tc>
          <w:tcPr>
            <w:tcW w:w="725" w:type="dxa"/>
            <w:tcBorders>
              <w:top w:val="single" w:sz="4" w:space="0" w:color="auto"/>
              <w:bottom w:val="single" w:sz="4" w:space="0" w:color="auto"/>
            </w:tcBorders>
            <w:shd w:val="clear" w:color="auto" w:fill="auto"/>
            <w:noWrap/>
            <w:vAlign w:val="center"/>
            <w:hideMark/>
          </w:tcPr>
          <w:p w14:paraId="0772F04B" w14:textId="77777777" w:rsidR="00BF6A42" w:rsidRPr="00301BE1" w:rsidRDefault="00BF6A42" w:rsidP="00301BE1">
            <w:pPr>
              <w:spacing w:after="0" w:line="240" w:lineRule="auto"/>
              <w:jc w:val="both"/>
              <w:rPr>
                <w:rFonts w:ascii="Times New Roman" w:eastAsia="Times New Roman" w:hAnsi="Times New Roman" w:cs="Times New Roman"/>
                <w:color w:val="000000"/>
                <w:kern w:val="0"/>
                <w:sz w:val="24"/>
                <w:szCs w:val="24"/>
                <w:lang w:eastAsia="id-ID" w:bidi="ar-SA"/>
                <w14:ligatures w14:val="none"/>
              </w:rPr>
            </w:pPr>
            <w:r w:rsidRPr="00301BE1">
              <w:rPr>
                <w:rFonts w:ascii="Times New Roman" w:eastAsia="Times New Roman" w:hAnsi="Times New Roman" w:cs="Times New Roman"/>
                <w:color w:val="000000"/>
                <w:kern w:val="0"/>
                <w:sz w:val="24"/>
                <w:szCs w:val="24"/>
                <w:lang w:eastAsia="id-ID" w:bidi="ar-SA"/>
                <w14:ligatures w14:val="none"/>
              </w:rPr>
              <w:t>100</w:t>
            </w:r>
          </w:p>
        </w:tc>
      </w:tr>
      <w:tr w:rsidR="00BF6A42" w:rsidRPr="00316C9B" w14:paraId="42822B9F" w14:textId="77777777" w:rsidTr="00AE74B1">
        <w:trPr>
          <w:trHeight w:val="434"/>
        </w:trPr>
        <w:tc>
          <w:tcPr>
            <w:tcW w:w="7927" w:type="dxa"/>
            <w:gridSpan w:val="9"/>
            <w:tcBorders>
              <w:top w:val="single" w:sz="4" w:space="0" w:color="auto"/>
              <w:bottom w:val="single" w:sz="4" w:space="0" w:color="auto"/>
            </w:tcBorders>
            <w:shd w:val="clear" w:color="auto" w:fill="auto"/>
            <w:vAlign w:val="center"/>
            <w:hideMark/>
          </w:tcPr>
          <w:p w14:paraId="426547D9" w14:textId="5AD7A4D2" w:rsidR="00BF6A42" w:rsidRPr="009F4336" w:rsidRDefault="00BF6A42" w:rsidP="00316C9B">
            <w:pPr>
              <w:spacing w:after="0" w:line="240" w:lineRule="auto"/>
              <w:jc w:val="center"/>
              <w:rPr>
                <w:rFonts w:ascii="Times New Roman" w:eastAsia="Times New Roman" w:hAnsi="Times New Roman" w:cs="Times New Roman"/>
                <w:b/>
                <w:bCs/>
                <w:color w:val="000000"/>
                <w:kern w:val="0"/>
                <w:sz w:val="24"/>
                <w:szCs w:val="24"/>
                <w:lang w:eastAsia="id-ID" w:bidi="ar-SA"/>
                <w14:ligatures w14:val="none"/>
              </w:rPr>
            </w:pPr>
            <w:r w:rsidRPr="009F4336">
              <w:rPr>
                <w:rFonts w:ascii="Times New Roman" w:eastAsia="Times New Roman" w:hAnsi="Times New Roman" w:cs="Times New Roman"/>
                <w:b/>
                <w:bCs/>
                <w:color w:val="000000"/>
                <w:kern w:val="0"/>
                <w:sz w:val="24"/>
                <w:szCs w:val="24"/>
                <w:lang w:val="en-US" w:eastAsia="id-ID" w:bidi="ar-SA"/>
                <w14:ligatures w14:val="none"/>
              </w:rPr>
              <w:t xml:space="preserve">Nilai Uji Statistik </w:t>
            </w:r>
            <w:r w:rsidRPr="009F4336">
              <w:rPr>
                <w:rFonts w:ascii="Times New Roman" w:eastAsia="Times New Roman" w:hAnsi="Times New Roman" w:cs="Times New Roman"/>
                <w:b/>
                <w:bCs/>
                <w:i/>
                <w:iCs/>
                <w:color w:val="000000"/>
                <w:kern w:val="0"/>
                <w:sz w:val="24"/>
                <w:szCs w:val="24"/>
                <w:lang w:val="en-US" w:eastAsia="id-ID" w:bidi="ar-SA"/>
                <w14:ligatures w14:val="none"/>
              </w:rPr>
              <w:t xml:space="preserve">Spearman rho </w:t>
            </w:r>
            <w:r w:rsidRPr="009F4336">
              <w:rPr>
                <w:rFonts w:ascii="Times New Roman" w:eastAsia="Times New Roman" w:hAnsi="Times New Roman" w:cs="Times New Roman"/>
                <w:b/>
                <w:bCs/>
                <w:color w:val="000000"/>
                <w:kern w:val="0"/>
                <w:sz w:val="24"/>
                <w:szCs w:val="24"/>
                <w:lang w:val="en-US" w:eastAsia="id-ID" w:bidi="ar-SA"/>
                <w14:ligatures w14:val="none"/>
              </w:rPr>
              <w:t>(ρ = 0,000)</w:t>
            </w:r>
            <w:r w:rsidR="00F40356" w:rsidRPr="009F4336">
              <w:rPr>
                <w:rFonts w:ascii="Times New Roman" w:eastAsia="Times New Roman" w:hAnsi="Times New Roman" w:cs="Times New Roman"/>
                <w:b/>
                <w:bCs/>
                <w:color w:val="000000"/>
                <w:kern w:val="0"/>
                <w:sz w:val="24"/>
                <w:szCs w:val="24"/>
                <w:lang w:val="en-US" w:eastAsia="id-ID" w:bidi="ar-SA"/>
                <w14:ligatures w14:val="none"/>
              </w:rPr>
              <w:t xml:space="preserve"> </w:t>
            </w:r>
            <w:r w:rsidRPr="009F4336">
              <w:rPr>
                <w:rFonts w:ascii="Times New Roman" w:eastAsia="Times New Roman" w:hAnsi="Times New Roman" w:cs="Times New Roman"/>
                <w:b/>
                <w:bCs/>
                <w:color w:val="000000"/>
                <w:kern w:val="0"/>
                <w:sz w:val="24"/>
                <w:szCs w:val="24"/>
                <w:lang w:val="en-US" w:eastAsia="id-ID" w:bidi="ar-SA"/>
                <w14:ligatures w14:val="none"/>
              </w:rPr>
              <w:t>(r = 0,</w:t>
            </w:r>
            <w:r w:rsidR="001F1B0F" w:rsidRPr="009F4336">
              <w:rPr>
                <w:rFonts w:ascii="Times New Roman" w:eastAsia="Times New Roman" w:hAnsi="Times New Roman" w:cs="Times New Roman"/>
                <w:b/>
                <w:bCs/>
                <w:color w:val="000000"/>
                <w:kern w:val="0"/>
                <w:sz w:val="24"/>
                <w:szCs w:val="24"/>
                <w:lang w:val="en-US" w:eastAsia="id-ID" w:bidi="ar-SA"/>
                <w14:ligatures w14:val="none"/>
              </w:rPr>
              <w:t>9</w:t>
            </w:r>
            <w:r w:rsidR="00070D92" w:rsidRPr="009F4336">
              <w:rPr>
                <w:rFonts w:ascii="Times New Roman" w:eastAsia="Times New Roman" w:hAnsi="Times New Roman" w:cs="Times New Roman"/>
                <w:b/>
                <w:bCs/>
                <w:color w:val="000000"/>
                <w:kern w:val="0"/>
                <w:sz w:val="24"/>
                <w:szCs w:val="24"/>
                <w:lang w:val="en-US" w:eastAsia="id-ID" w:bidi="ar-SA"/>
                <w14:ligatures w14:val="none"/>
              </w:rPr>
              <w:t>02</w:t>
            </w:r>
            <w:r w:rsidRPr="009F4336">
              <w:rPr>
                <w:rFonts w:ascii="Times New Roman" w:eastAsia="Times New Roman" w:hAnsi="Times New Roman" w:cs="Times New Roman"/>
                <w:b/>
                <w:bCs/>
                <w:color w:val="000000"/>
                <w:kern w:val="0"/>
                <w:sz w:val="24"/>
                <w:szCs w:val="24"/>
                <w:lang w:val="en-US" w:eastAsia="id-ID" w:bidi="ar-SA"/>
                <w14:ligatures w14:val="none"/>
              </w:rPr>
              <w:t>)</w:t>
            </w:r>
          </w:p>
        </w:tc>
      </w:tr>
    </w:tbl>
    <w:p w14:paraId="7495C5D9" w14:textId="77777777" w:rsidR="00224D33" w:rsidRPr="00301BE1" w:rsidRDefault="00224D33" w:rsidP="00070D92">
      <w:pPr>
        <w:autoSpaceDE w:val="0"/>
        <w:autoSpaceDN w:val="0"/>
        <w:adjustRightInd w:val="0"/>
        <w:spacing w:after="0" w:line="240" w:lineRule="auto"/>
        <w:jc w:val="both"/>
        <w:rPr>
          <w:rFonts w:ascii="Times New Roman" w:eastAsia="Calibri" w:hAnsi="Times New Roman" w:cs="Times New Roman"/>
          <w:b/>
          <w:kern w:val="0"/>
          <w:sz w:val="24"/>
          <w:szCs w:val="24"/>
          <w:lang w:val="en-US" w:bidi="ar-SA"/>
          <w14:ligatures w14:val="none"/>
        </w:rPr>
      </w:pPr>
    </w:p>
    <w:p w14:paraId="066DE060" w14:textId="1951C711" w:rsidR="00C0275F" w:rsidRPr="00301BE1" w:rsidRDefault="00B60915" w:rsidP="00592E39">
      <w:pPr>
        <w:spacing w:line="480" w:lineRule="auto"/>
        <w:ind w:firstLine="720"/>
        <w:jc w:val="both"/>
        <w:rPr>
          <w:rFonts w:ascii="Times New Roman" w:eastAsia="Calibri" w:hAnsi="Times New Roman" w:cs="Times New Roman"/>
          <w:color w:val="000000"/>
          <w:kern w:val="0"/>
          <w:sz w:val="24"/>
          <w:szCs w:val="24"/>
          <w:lang w:val="en-US" w:bidi="ar-SA"/>
          <w14:ligatures w14:val="none"/>
        </w:rPr>
      </w:pPr>
      <w:r w:rsidRPr="00301BE1">
        <w:rPr>
          <w:rFonts w:ascii="Times New Roman" w:eastAsia="Calibri" w:hAnsi="Times New Roman" w:cs="Times New Roman"/>
          <w:color w:val="000000"/>
          <w:kern w:val="0"/>
          <w:sz w:val="24"/>
          <w:szCs w:val="24"/>
          <w:lang w:val="en-US" w:bidi="ar-SA"/>
          <w14:ligatures w14:val="none"/>
        </w:rPr>
        <w:t>Berdasarkan tabel 5.1</w:t>
      </w:r>
      <w:r w:rsidR="00B659EB" w:rsidRPr="00301BE1">
        <w:rPr>
          <w:rFonts w:ascii="Times New Roman" w:eastAsia="Calibri" w:hAnsi="Times New Roman" w:cs="Times New Roman"/>
          <w:color w:val="000000"/>
          <w:kern w:val="0"/>
          <w:sz w:val="24"/>
          <w:szCs w:val="24"/>
          <w:lang w:val="en-US" w:bidi="ar-SA"/>
          <w14:ligatures w14:val="none"/>
        </w:rPr>
        <w:t>3</w:t>
      </w:r>
      <w:r w:rsidRPr="00301BE1">
        <w:rPr>
          <w:rFonts w:ascii="Times New Roman" w:eastAsia="Calibri" w:hAnsi="Times New Roman" w:cs="Times New Roman"/>
          <w:color w:val="000000"/>
          <w:kern w:val="0"/>
          <w:sz w:val="24"/>
          <w:szCs w:val="24"/>
          <w:lang w:val="en-US" w:bidi="ar-SA"/>
          <w14:ligatures w14:val="none"/>
        </w:rPr>
        <w:t xml:space="preserve"> </w:t>
      </w:r>
      <w:r w:rsidR="00156F4C" w:rsidRPr="00301BE1">
        <w:rPr>
          <w:rFonts w:ascii="Times New Roman" w:eastAsia="Calibri" w:hAnsi="Times New Roman" w:cs="Times New Roman"/>
          <w:color w:val="000000"/>
          <w:kern w:val="0"/>
          <w:sz w:val="24"/>
          <w:szCs w:val="24"/>
          <w:lang w:val="en-US" w:bidi="ar-SA"/>
          <w14:ligatures w14:val="none"/>
        </w:rPr>
        <w:t>me</w:t>
      </w:r>
      <w:r w:rsidR="00181E94" w:rsidRPr="00301BE1">
        <w:rPr>
          <w:rFonts w:ascii="Times New Roman" w:eastAsia="Calibri" w:hAnsi="Times New Roman" w:cs="Times New Roman"/>
          <w:color w:val="000000"/>
          <w:kern w:val="0"/>
          <w:sz w:val="24"/>
          <w:szCs w:val="24"/>
          <w:lang w:val="en-US" w:bidi="ar-SA"/>
          <w14:ligatures w14:val="none"/>
        </w:rPr>
        <w:t>nunjukkan</w:t>
      </w:r>
      <w:r w:rsidR="00975AC2" w:rsidRPr="00301BE1">
        <w:rPr>
          <w:rFonts w:ascii="Times New Roman" w:eastAsia="Calibri" w:hAnsi="Times New Roman" w:cs="Times New Roman"/>
          <w:color w:val="000000"/>
          <w:kern w:val="0"/>
          <w:sz w:val="24"/>
          <w:szCs w:val="24"/>
          <w:lang w:val="en-US" w:bidi="ar-SA"/>
          <w14:ligatures w14:val="none"/>
        </w:rPr>
        <w:t xml:space="preserve"> hubungan dukungan keluarga dengan motivasi pasien kanker kolorektal dalam menjalani kemoterapi di ruang kemoterapi rosela 2 Rsud.Dr.Soetomo Surabaya </w:t>
      </w:r>
      <w:bookmarkStart w:id="298" w:name="_Hlk158679970"/>
      <w:r w:rsidR="00975AC2" w:rsidRPr="00301BE1">
        <w:rPr>
          <w:rFonts w:ascii="Times New Roman" w:eastAsia="Calibri" w:hAnsi="Times New Roman" w:cs="Times New Roman"/>
          <w:color w:val="000000"/>
          <w:kern w:val="0"/>
          <w:sz w:val="24"/>
          <w:szCs w:val="24"/>
          <w:lang w:val="en-US" w:bidi="ar-SA"/>
          <w14:ligatures w14:val="none"/>
        </w:rPr>
        <w:t>bahwa dari 48</w:t>
      </w:r>
      <w:r w:rsidR="00BF6A42" w:rsidRPr="00301BE1">
        <w:rPr>
          <w:rFonts w:ascii="Times New Roman" w:eastAsia="Calibri" w:hAnsi="Times New Roman" w:cs="Times New Roman"/>
          <w:color w:val="000000"/>
          <w:kern w:val="0"/>
          <w:sz w:val="24"/>
          <w:szCs w:val="24"/>
          <w:lang w:val="en-US" w:bidi="ar-SA"/>
          <w14:ligatures w14:val="none"/>
        </w:rPr>
        <w:t xml:space="preserve"> responden</w:t>
      </w:r>
      <w:r w:rsidR="00975AC2" w:rsidRPr="00301BE1">
        <w:rPr>
          <w:rFonts w:ascii="Times New Roman" w:eastAsia="Calibri" w:hAnsi="Times New Roman" w:cs="Times New Roman"/>
          <w:color w:val="000000"/>
          <w:kern w:val="0"/>
          <w:sz w:val="24"/>
          <w:szCs w:val="24"/>
          <w:lang w:val="en-US" w:bidi="ar-SA"/>
          <w14:ligatures w14:val="none"/>
        </w:rPr>
        <w:t xml:space="preserve"> </w:t>
      </w:r>
      <w:r w:rsidR="00181E94" w:rsidRPr="00301BE1">
        <w:rPr>
          <w:rFonts w:ascii="Times New Roman" w:eastAsia="Calibri" w:hAnsi="Times New Roman" w:cs="Times New Roman"/>
          <w:color w:val="000000"/>
          <w:kern w:val="0"/>
          <w:sz w:val="24"/>
          <w:szCs w:val="24"/>
          <w:lang w:val="en-US" w:bidi="ar-SA"/>
          <w14:ligatures w14:val="none"/>
        </w:rPr>
        <w:t>didapatkan 4</w:t>
      </w:r>
      <w:r w:rsidR="00070D92">
        <w:rPr>
          <w:rFonts w:ascii="Times New Roman" w:eastAsia="Calibri" w:hAnsi="Times New Roman" w:cs="Times New Roman"/>
          <w:color w:val="000000"/>
          <w:kern w:val="0"/>
          <w:sz w:val="24"/>
          <w:szCs w:val="24"/>
          <w:lang w:val="en-US" w:bidi="ar-SA"/>
          <w14:ligatures w14:val="none"/>
        </w:rPr>
        <w:t>2</w:t>
      </w:r>
      <w:r w:rsidR="00181E94" w:rsidRPr="00301BE1">
        <w:rPr>
          <w:rFonts w:ascii="Times New Roman" w:eastAsia="Calibri" w:hAnsi="Times New Roman" w:cs="Times New Roman"/>
          <w:color w:val="000000"/>
          <w:kern w:val="0"/>
          <w:sz w:val="24"/>
          <w:szCs w:val="24"/>
          <w:lang w:val="en-US" w:bidi="ar-SA"/>
          <w14:ligatures w14:val="none"/>
        </w:rPr>
        <w:t xml:space="preserve"> orang (8</w:t>
      </w:r>
      <w:r w:rsidR="00070D92">
        <w:rPr>
          <w:rFonts w:ascii="Times New Roman" w:eastAsia="Calibri" w:hAnsi="Times New Roman" w:cs="Times New Roman"/>
          <w:color w:val="000000"/>
          <w:kern w:val="0"/>
          <w:sz w:val="24"/>
          <w:szCs w:val="24"/>
          <w:lang w:val="en-US" w:bidi="ar-SA"/>
          <w14:ligatures w14:val="none"/>
        </w:rPr>
        <w:t>7</w:t>
      </w:r>
      <w:r w:rsidR="00181E94" w:rsidRPr="00301BE1">
        <w:rPr>
          <w:rFonts w:ascii="Times New Roman" w:eastAsia="Calibri" w:hAnsi="Times New Roman" w:cs="Times New Roman"/>
          <w:color w:val="000000"/>
          <w:kern w:val="0"/>
          <w:sz w:val="24"/>
          <w:szCs w:val="24"/>
          <w:lang w:val="en-US" w:bidi="ar-SA"/>
          <w14:ligatures w14:val="none"/>
        </w:rPr>
        <w:t>,</w:t>
      </w:r>
      <w:r w:rsidR="00070D92">
        <w:rPr>
          <w:rFonts w:ascii="Times New Roman" w:eastAsia="Calibri" w:hAnsi="Times New Roman" w:cs="Times New Roman"/>
          <w:color w:val="000000"/>
          <w:kern w:val="0"/>
          <w:sz w:val="24"/>
          <w:szCs w:val="24"/>
          <w:lang w:val="en-US" w:bidi="ar-SA"/>
          <w14:ligatures w14:val="none"/>
        </w:rPr>
        <w:t>5</w:t>
      </w:r>
      <w:r w:rsidR="00181E94" w:rsidRPr="00301BE1">
        <w:rPr>
          <w:rFonts w:ascii="Times New Roman" w:eastAsia="Calibri" w:hAnsi="Times New Roman" w:cs="Times New Roman"/>
          <w:color w:val="000000"/>
          <w:kern w:val="0"/>
          <w:sz w:val="24"/>
          <w:szCs w:val="24"/>
          <w:lang w:val="en-US" w:bidi="ar-SA"/>
          <w14:ligatures w14:val="none"/>
        </w:rPr>
        <w:t xml:space="preserve">%) </w:t>
      </w:r>
      <w:r w:rsidR="00BF6A42" w:rsidRPr="00301BE1">
        <w:rPr>
          <w:rFonts w:ascii="Times New Roman" w:eastAsia="Calibri" w:hAnsi="Times New Roman" w:cs="Times New Roman"/>
          <w:color w:val="000000"/>
          <w:kern w:val="0"/>
          <w:sz w:val="24"/>
          <w:szCs w:val="24"/>
          <w:lang w:val="en-US" w:bidi="ar-SA"/>
          <w14:ligatures w14:val="none"/>
        </w:rPr>
        <w:t xml:space="preserve">dengan </w:t>
      </w:r>
      <w:r w:rsidR="00975AC2" w:rsidRPr="00301BE1">
        <w:rPr>
          <w:rFonts w:ascii="Times New Roman" w:eastAsia="Calibri" w:hAnsi="Times New Roman" w:cs="Times New Roman"/>
          <w:color w:val="000000"/>
          <w:kern w:val="0"/>
          <w:sz w:val="24"/>
          <w:szCs w:val="24"/>
          <w:lang w:val="en-US" w:bidi="ar-SA"/>
          <w14:ligatures w14:val="none"/>
        </w:rPr>
        <w:t>dukungan keluarga</w:t>
      </w:r>
      <w:r w:rsidR="00BF6A42" w:rsidRPr="00301BE1">
        <w:rPr>
          <w:rFonts w:ascii="Times New Roman" w:eastAsia="Calibri" w:hAnsi="Times New Roman" w:cs="Times New Roman"/>
          <w:color w:val="000000"/>
          <w:kern w:val="0"/>
          <w:sz w:val="24"/>
          <w:szCs w:val="24"/>
          <w:lang w:val="en-US" w:bidi="ar-SA"/>
          <w14:ligatures w14:val="none"/>
        </w:rPr>
        <w:t xml:space="preserve"> </w:t>
      </w:r>
      <w:r w:rsidR="00975AC2" w:rsidRPr="00301BE1">
        <w:rPr>
          <w:rFonts w:ascii="Times New Roman" w:eastAsia="Calibri" w:hAnsi="Times New Roman" w:cs="Times New Roman"/>
          <w:color w:val="000000"/>
          <w:kern w:val="0"/>
          <w:sz w:val="24"/>
          <w:szCs w:val="24"/>
          <w:lang w:val="en-US" w:bidi="ar-SA"/>
          <w14:ligatures w14:val="none"/>
        </w:rPr>
        <w:t>tinggi</w:t>
      </w:r>
      <w:r w:rsidR="00BF6A42" w:rsidRPr="00301BE1">
        <w:rPr>
          <w:rFonts w:ascii="Times New Roman" w:eastAsia="Calibri" w:hAnsi="Times New Roman" w:cs="Times New Roman"/>
          <w:color w:val="000000"/>
          <w:kern w:val="0"/>
          <w:sz w:val="24"/>
          <w:szCs w:val="24"/>
          <w:lang w:val="en-US" w:bidi="ar-SA"/>
          <w14:ligatures w14:val="none"/>
        </w:rPr>
        <w:t xml:space="preserve"> mem</w:t>
      </w:r>
      <w:r w:rsidR="00181E94" w:rsidRPr="00301BE1">
        <w:rPr>
          <w:rFonts w:ascii="Times New Roman" w:eastAsia="Calibri" w:hAnsi="Times New Roman" w:cs="Times New Roman"/>
          <w:color w:val="000000"/>
          <w:kern w:val="0"/>
          <w:sz w:val="24"/>
          <w:szCs w:val="24"/>
          <w:lang w:val="en-US" w:bidi="ar-SA"/>
          <w14:ligatures w14:val="none"/>
        </w:rPr>
        <w:t xml:space="preserve">punyai </w:t>
      </w:r>
      <w:r w:rsidR="00975AC2" w:rsidRPr="00301BE1">
        <w:rPr>
          <w:rFonts w:ascii="Times New Roman" w:eastAsia="Calibri" w:hAnsi="Times New Roman" w:cs="Times New Roman"/>
          <w:color w:val="000000"/>
          <w:kern w:val="0"/>
          <w:sz w:val="24"/>
          <w:szCs w:val="24"/>
          <w:lang w:val="en-US" w:bidi="ar-SA"/>
          <w14:ligatures w14:val="none"/>
        </w:rPr>
        <w:t xml:space="preserve">motivasi </w:t>
      </w:r>
      <w:r w:rsidR="00DA4606" w:rsidRPr="00301BE1">
        <w:rPr>
          <w:rFonts w:ascii="Times New Roman" w:eastAsia="Calibri" w:hAnsi="Times New Roman" w:cs="Times New Roman"/>
          <w:color w:val="000000"/>
          <w:kern w:val="0"/>
          <w:sz w:val="24"/>
          <w:szCs w:val="24"/>
          <w:lang w:val="en-US" w:bidi="ar-SA"/>
          <w14:ligatures w14:val="none"/>
        </w:rPr>
        <w:t>kuat</w:t>
      </w:r>
      <w:r w:rsidR="00592E39">
        <w:rPr>
          <w:rFonts w:ascii="Times New Roman" w:eastAsia="Calibri" w:hAnsi="Times New Roman" w:cs="Times New Roman"/>
          <w:color w:val="000000"/>
          <w:kern w:val="0"/>
          <w:sz w:val="24"/>
          <w:szCs w:val="24"/>
          <w:lang w:val="en-US" w:bidi="ar-SA"/>
          <w14:ligatures w14:val="none"/>
        </w:rPr>
        <w:t xml:space="preserve"> dan sebanyak 1 orang (2,3%) mendapatkan dukungan keluarga tinggi dengan motivasi sedang. </w:t>
      </w:r>
      <w:r w:rsidR="00BF6A42" w:rsidRPr="00301BE1">
        <w:rPr>
          <w:rFonts w:ascii="Times New Roman" w:eastAsia="Calibri" w:hAnsi="Times New Roman" w:cs="Times New Roman"/>
          <w:color w:val="000000"/>
          <w:kern w:val="0"/>
          <w:sz w:val="24"/>
          <w:szCs w:val="24"/>
          <w:lang w:val="en-US" w:bidi="ar-SA"/>
          <w14:ligatures w14:val="none"/>
        </w:rPr>
        <w:t>sedangkan pasien dengan dukungan keluarga sedang</w:t>
      </w:r>
      <w:r w:rsidR="00592E39">
        <w:rPr>
          <w:rFonts w:ascii="Times New Roman" w:eastAsia="Calibri" w:hAnsi="Times New Roman" w:cs="Times New Roman"/>
          <w:color w:val="000000"/>
          <w:kern w:val="0"/>
          <w:sz w:val="24"/>
          <w:szCs w:val="24"/>
          <w:lang w:val="en-US" w:bidi="ar-SA"/>
          <w14:ligatures w14:val="none"/>
        </w:rPr>
        <w:t xml:space="preserve"> dan mempunyai motivasi sedang juga sebanyak 5 orang (10,2%). </w:t>
      </w:r>
      <w:r w:rsidR="00727326" w:rsidRPr="00301BE1">
        <w:rPr>
          <w:rFonts w:ascii="Times New Roman" w:eastAsia="Calibri" w:hAnsi="Times New Roman" w:cs="Times New Roman"/>
          <w:color w:val="000000"/>
          <w:kern w:val="0"/>
          <w:sz w:val="24"/>
          <w:szCs w:val="24"/>
          <w:lang w:val="en-US" w:bidi="ar-SA"/>
          <w14:ligatures w14:val="none"/>
        </w:rPr>
        <w:t xml:space="preserve">Berdasarkan hasil uji </w:t>
      </w:r>
      <w:r w:rsidR="00727326" w:rsidRPr="00301BE1">
        <w:rPr>
          <w:rFonts w:ascii="Times New Roman" w:eastAsia="Calibri" w:hAnsi="Times New Roman" w:cs="Times New Roman"/>
          <w:i/>
          <w:iCs/>
          <w:color w:val="000000"/>
          <w:kern w:val="0"/>
          <w:sz w:val="24"/>
          <w:szCs w:val="24"/>
          <w:lang w:val="en-US" w:bidi="ar-SA"/>
          <w14:ligatures w14:val="none"/>
        </w:rPr>
        <w:t>Spearman rho</w:t>
      </w:r>
      <w:r w:rsidR="00727326" w:rsidRPr="00301BE1">
        <w:rPr>
          <w:rFonts w:ascii="Times New Roman" w:eastAsia="Calibri" w:hAnsi="Times New Roman" w:cs="Times New Roman"/>
          <w:color w:val="000000"/>
          <w:kern w:val="0"/>
          <w:sz w:val="24"/>
          <w:szCs w:val="24"/>
          <w:lang w:val="en-US" w:bidi="ar-SA"/>
          <w14:ligatures w14:val="none"/>
        </w:rPr>
        <w:t xml:space="preserve"> menunjukkan </w:t>
      </w:r>
      <w:r w:rsidR="00181E94" w:rsidRPr="00301BE1">
        <w:rPr>
          <w:rFonts w:ascii="Times New Roman" w:eastAsia="Calibri" w:hAnsi="Times New Roman" w:cs="Times New Roman"/>
          <w:color w:val="000000"/>
          <w:kern w:val="0"/>
          <w:sz w:val="24"/>
          <w:szCs w:val="24"/>
          <w:lang w:val="en-US" w:bidi="ar-SA"/>
          <w14:ligatures w14:val="none"/>
        </w:rPr>
        <w:t xml:space="preserve">nilai </w:t>
      </w:r>
      <w:r w:rsidRPr="00301BE1">
        <w:rPr>
          <w:rFonts w:ascii="Times New Roman" w:eastAsia="Calibri" w:hAnsi="Times New Roman" w:cs="Times New Roman"/>
          <w:color w:val="000000"/>
          <w:kern w:val="0"/>
          <w:sz w:val="24"/>
          <w:szCs w:val="24"/>
          <w:lang w:val="en-US" w:bidi="ar-SA"/>
          <w14:ligatures w14:val="none"/>
        </w:rPr>
        <w:t>P</w:t>
      </w:r>
      <w:r w:rsidRPr="00301BE1">
        <w:rPr>
          <w:rFonts w:ascii="Times New Roman" w:eastAsia="Calibri" w:hAnsi="Times New Roman" w:cs="Times New Roman"/>
          <w:i/>
          <w:color w:val="000000"/>
          <w:kern w:val="0"/>
          <w:sz w:val="24"/>
          <w:szCs w:val="24"/>
          <w:lang w:val="en-US" w:bidi="ar-SA"/>
          <w14:ligatures w14:val="none"/>
        </w:rPr>
        <w:t>value</w:t>
      </w:r>
      <w:r w:rsidRPr="00301BE1">
        <w:rPr>
          <w:rFonts w:ascii="Times New Roman" w:eastAsia="Calibri" w:hAnsi="Times New Roman" w:cs="Times New Roman"/>
          <w:color w:val="000000"/>
          <w:kern w:val="0"/>
          <w:sz w:val="24"/>
          <w:szCs w:val="24"/>
          <w:lang w:val="en-US" w:bidi="ar-SA"/>
          <w14:ligatures w14:val="none"/>
        </w:rPr>
        <w:t xml:space="preserve"> 0,000</w:t>
      </w:r>
      <w:r w:rsidR="00181E94" w:rsidRPr="00301BE1">
        <w:rPr>
          <w:rFonts w:ascii="Times New Roman" w:eastAsia="Calibri" w:hAnsi="Times New Roman" w:cs="Times New Roman"/>
          <w:color w:val="000000"/>
          <w:kern w:val="0"/>
          <w:sz w:val="24"/>
          <w:szCs w:val="24"/>
          <w:lang w:val="en-US" w:bidi="ar-SA"/>
          <w14:ligatures w14:val="none"/>
        </w:rPr>
        <w:t xml:space="preserve"> </w:t>
      </w:r>
      <w:r w:rsidRPr="00301BE1">
        <w:rPr>
          <w:rFonts w:ascii="Times New Roman" w:eastAsia="Calibri" w:hAnsi="Times New Roman" w:cs="Times New Roman"/>
          <w:color w:val="000000"/>
          <w:kern w:val="0"/>
          <w:sz w:val="24"/>
          <w:szCs w:val="24"/>
          <w:lang w:val="en-US" w:bidi="ar-SA"/>
          <w14:ligatures w14:val="none"/>
        </w:rPr>
        <w:t>&lt; 0,05</w:t>
      </w:r>
      <w:r w:rsidR="00727326" w:rsidRPr="00301BE1">
        <w:rPr>
          <w:rFonts w:ascii="Times New Roman" w:eastAsia="Calibri" w:hAnsi="Times New Roman" w:cs="Times New Roman"/>
          <w:color w:val="000000"/>
          <w:kern w:val="0"/>
          <w:sz w:val="24"/>
          <w:szCs w:val="24"/>
          <w:lang w:val="en-US" w:bidi="ar-SA"/>
          <w14:ligatures w14:val="none"/>
        </w:rPr>
        <w:t xml:space="preserve"> dengan nilai </w:t>
      </w:r>
      <w:r w:rsidR="00727326" w:rsidRPr="00301BE1">
        <w:rPr>
          <w:rFonts w:ascii="Times New Roman" w:eastAsia="Calibri" w:hAnsi="Times New Roman" w:cs="Times New Roman"/>
          <w:i/>
          <w:color w:val="000000"/>
          <w:kern w:val="0"/>
          <w:sz w:val="24"/>
          <w:szCs w:val="24"/>
          <w:lang w:val="en-US" w:bidi="ar-SA"/>
          <w14:ligatures w14:val="none"/>
        </w:rPr>
        <w:t>Correlation Coefficient</w:t>
      </w:r>
      <w:r w:rsidR="00727326" w:rsidRPr="00301BE1">
        <w:rPr>
          <w:rFonts w:ascii="Times New Roman" w:eastAsia="Calibri" w:hAnsi="Times New Roman" w:cs="Times New Roman"/>
          <w:color w:val="000000"/>
          <w:kern w:val="0"/>
          <w:sz w:val="24"/>
          <w:szCs w:val="24"/>
          <w:lang w:val="en-US" w:bidi="ar-SA"/>
          <w14:ligatures w14:val="none"/>
        </w:rPr>
        <w:t xml:space="preserve"> 0,</w:t>
      </w:r>
      <w:r w:rsidR="00592E39">
        <w:rPr>
          <w:rFonts w:ascii="Times New Roman" w:eastAsia="Calibri" w:hAnsi="Times New Roman" w:cs="Times New Roman"/>
          <w:color w:val="000000"/>
          <w:kern w:val="0"/>
          <w:sz w:val="24"/>
          <w:szCs w:val="24"/>
          <w:lang w:val="en-US" w:bidi="ar-SA"/>
          <w14:ligatures w14:val="none"/>
        </w:rPr>
        <w:t xml:space="preserve">902 </w:t>
      </w:r>
      <w:r w:rsidR="00E25E0D" w:rsidRPr="00301BE1">
        <w:rPr>
          <w:rFonts w:ascii="Times New Roman" w:eastAsia="Calibri" w:hAnsi="Times New Roman" w:cs="Times New Roman"/>
          <w:color w:val="000000"/>
          <w:kern w:val="0"/>
          <w:sz w:val="24"/>
          <w:szCs w:val="24"/>
          <w:lang w:val="en-US" w:bidi="ar-SA"/>
          <w14:ligatures w14:val="none"/>
        </w:rPr>
        <w:t xml:space="preserve">yang menunjukkan kekuatan hubungan yang </w:t>
      </w:r>
      <w:r w:rsidR="00592E39">
        <w:rPr>
          <w:rFonts w:ascii="Times New Roman" w:eastAsia="Calibri" w:hAnsi="Times New Roman" w:cs="Times New Roman"/>
          <w:color w:val="000000"/>
          <w:kern w:val="0"/>
          <w:sz w:val="24"/>
          <w:szCs w:val="24"/>
          <w:lang w:val="en-US" w:bidi="ar-SA"/>
          <w14:ligatures w14:val="none"/>
        </w:rPr>
        <w:t xml:space="preserve">sangat </w:t>
      </w:r>
      <w:r w:rsidR="00E25E0D" w:rsidRPr="00301BE1">
        <w:rPr>
          <w:rFonts w:ascii="Times New Roman" w:eastAsia="Calibri" w:hAnsi="Times New Roman" w:cs="Times New Roman"/>
          <w:color w:val="000000"/>
          <w:kern w:val="0"/>
          <w:sz w:val="24"/>
          <w:szCs w:val="24"/>
          <w:lang w:val="en-US" w:bidi="ar-SA"/>
          <w14:ligatures w14:val="none"/>
        </w:rPr>
        <w:t>kuat. Sehingga bila disimpulkan</w:t>
      </w:r>
      <w:r w:rsidRPr="00301BE1">
        <w:rPr>
          <w:rFonts w:ascii="Times New Roman" w:eastAsia="Calibri" w:hAnsi="Times New Roman" w:cs="Times New Roman"/>
          <w:color w:val="000000"/>
          <w:kern w:val="0"/>
          <w:sz w:val="24"/>
          <w:szCs w:val="24"/>
          <w:lang w:val="en-US" w:bidi="ar-SA"/>
          <w14:ligatures w14:val="none"/>
        </w:rPr>
        <w:t xml:space="preserve"> H0 ditolak dan Ha diterima </w:t>
      </w:r>
      <w:r w:rsidR="00E25E0D" w:rsidRPr="00301BE1">
        <w:rPr>
          <w:rFonts w:ascii="Times New Roman" w:eastAsia="Calibri" w:hAnsi="Times New Roman" w:cs="Times New Roman"/>
          <w:color w:val="000000"/>
          <w:kern w:val="0"/>
          <w:sz w:val="24"/>
          <w:szCs w:val="24"/>
          <w:lang w:val="en-US" w:bidi="ar-SA"/>
          <w14:ligatures w14:val="none"/>
        </w:rPr>
        <w:t>yang berarti</w:t>
      </w:r>
      <w:r w:rsidRPr="00301BE1">
        <w:rPr>
          <w:rFonts w:ascii="Times New Roman" w:eastAsia="Calibri" w:hAnsi="Times New Roman" w:cs="Times New Roman"/>
          <w:color w:val="000000"/>
          <w:kern w:val="0"/>
          <w:sz w:val="24"/>
          <w:szCs w:val="24"/>
          <w:lang w:val="en-US" w:bidi="ar-SA"/>
          <w14:ligatures w14:val="none"/>
        </w:rPr>
        <w:t xml:space="preserve"> ada hubungan </w:t>
      </w:r>
      <w:r w:rsidR="00E25E0D" w:rsidRPr="00301BE1">
        <w:rPr>
          <w:rFonts w:ascii="Times New Roman" w:eastAsia="Calibri" w:hAnsi="Times New Roman" w:cs="Times New Roman"/>
          <w:color w:val="000000"/>
          <w:kern w:val="0"/>
          <w:sz w:val="24"/>
          <w:szCs w:val="24"/>
          <w:lang w:val="en-US" w:bidi="ar-SA"/>
          <w14:ligatures w14:val="none"/>
        </w:rPr>
        <w:t xml:space="preserve">antara </w:t>
      </w:r>
      <w:r w:rsidRPr="00301BE1">
        <w:rPr>
          <w:rFonts w:ascii="Times New Roman" w:eastAsia="Calibri" w:hAnsi="Times New Roman" w:cs="Times New Roman"/>
          <w:color w:val="000000"/>
          <w:kern w:val="0"/>
          <w:sz w:val="24"/>
          <w:szCs w:val="24"/>
          <w:lang w:val="en-US" w:bidi="ar-SA"/>
          <w14:ligatures w14:val="none"/>
        </w:rPr>
        <w:lastRenderedPageBreak/>
        <w:t xml:space="preserve">dukungan keluarga </w:t>
      </w:r>
      <w:r w:rsidR="00E25E0D" w:rsidRPr="00301BE1">
        <w:rPr>
          <w:rFonts w:ascii="Times New Roman" w:eastAsia="Calibri" w:hAnsi="Times New Roman" w:cs="Times New Roman"/>
          <w:color w:val="000000"/>
          <w:kern w:val="0"/>
          <w:sz w:val="24"/>
          <w:szCs w:val="24"/>
          <w:lang w:val="en-US" w:bidi="ar-SA"/>
          <w14:ligatures w14:val="none"/>
        </w:rPr>
        <w:t>dengan</w:t>
      </w:r>
      <w:r w:rsidRPr="00301BE1">
        <w:rPr>
          <w:rFonts w:ascii="Times New Roman" w:eastAsia="Calibri" w:hAnsi="Times New Roman" w:cs="Times New Roman"/>
          <w:color w:val="000000"/>
          <w:kern w:val="0"/>
          <w:sz w:val="24"/>
          <w:szCs w:val="24"/>
          <w:lang w:val="en-US" w:bidi="ar-SA"/>
          <w14:ligatures w14:val="none"/>
        </w:rPr>
        <w:t xml:space="preserve"> motivasi pasien kanker kolorektal yang </w:t>
      </w:r>
      <w:r w:rsidR="00E25E0D" w:rsidRPr="00301BE1">
        <w:rPr>
          <w:rFonts w:ascii="Times New Roman" w:eastAsia="Calibri" w:hAnsi="Times New Roman" w:cs="Times New Roman"/>
          <w:color w:val="000000"/>
          <w:kern w:val="0"/>
          <w:sz w:val="24"/>
          <w:szCs w:val="24"/>
          <w:lang w:val="en-US" w:bidi="ar-SA"/>
          <w14:ligatures w14:val="none"/>
        </w:rPr>
        <w:t xml:space="preserve">menjalani kemoterapi </w:t>
      </w:r>
      <w:r w:rsidRPr="00301BE1">
        <w:rPr>
          <w:rFonts w:ascii="Times New Roman" w:eastAsia="Calibri" w:hAnsi="Times New Roman" w:cs="Times New Roman"/>
          <w:color w:val="000000"/>
          <w:kern w:val="0"/>
          <w:sz w:val="24"/>
          <w:szCs w:val="24"/>
          <w:lang w:val="en-US" w:bidi="ar-SA"/>
          <w14:ligatures w14:val="none"/>
        </w:rPr>
        <w:t xml:space="preserve">di ruang Rosela 2 RSUD Dr. Soetomo Surabaya. </w:t>
      </w:r>
    </w:p>
    <w:p w14:paraId="7723E838" w14:textId="518A6F31" w:rsidR="00E25E0D" w:rsidRPr="00301BE1" w:rsidRDefault="00E25E0D" w:rsidP="00301BE1">
      <w:pPr>
        <w:pStyle w:val="Judul2"/>
        <w:jc w:val="both"/>
        <w:rPr>
          <w:rFonts w:eastAsia="Calibri"/>
          <w:szCs w:val="24"/>
          <w:lang w:val="en-US" w:bidi="ar-SA"/>
        </w:rPr>
      </w:pPr>
      <w:bookmarkStart w:id="299" w:name="_Toc161205910"/>
      <w:bookmarkEnd w:id="298"/>
      <w:r w:rsidRPr="00301BE1">
        <w:rPr>
          <w:rFonts w:eastAsia="Calibri"/>
          <w:szCs w:val="24"/>
          <w:lang w:val="en-US" w:bidi="ar-SA"/>
        </w:rPr>
        <w:t>5.2 Pembahasan</w:t>
      </w:r>
      <w:bookmarkEnd w:id="299"/>
    </w:p>
    <w:p w14:paraId="0D5A3BF2" w14:textId="604E7A1F" w:rsidR="008D1BED" w:rsidRPr="00301BE1" w:rsidRDefault="008D1BED" w:rsidP="00301BE1">
      <w:pPr>
        <w:spacing w:line="480" w:lineRule="auto"/>
        <w:ind w:firstLine="720"/>
        <w:jc w:val="both"/>
        <w:rPr>
          <w:rFonts w:ascii="Times New Roman" w:hAnsi="Times New Roman" w:cs="Times New Roman"/>
          <w:sz w:val="24"/>
          <w:szCs w:val="24"/>
          <w:lang w:val="en-US" w:bidi="ar-SA"/>
        </w:rPr>
      </w:pPr>
      <w:r w:rsidRPr="00301BE1">
        <w:rPr>
          <w:rFonts w:ascii="Times New Roman" w:hAnsi="Times New Roman" w:cs="Times New Roman"/>
          <w:sz w:val="24"/>
          <w:szCs w:val="24"/>
          <w:lang w:val="en-US" w:bidi="ar-SA"/>
        </w:rPr>
        <w:t>Penelitian ini diranca</w:t>
      </w:r>
      <w:r w:rsidR="001D2E9F">
        <w:rPr>
          <w:rFonts w:ascii="Times New Roman" w:hAnsi="Times New Roman" w:cs="Times New Roman"/>
          <w:sz w:val="24"/>
          <w:szCs w:val="24"/>
          <w:lang w:val="en-US" w:bidi="ar-SA"/>
        </w:rPr>
        <w:t>n</w:t>
      </w:r>
      <w:r w:rsidRPr="00301BE1">
        <w:rPr>
          <w:rFonts w:ascii="Times New Roman" w:hAnsi="Times New Roman" w:cs="Times New Roman"/>
          <w:sz w:val="24"/>
          <w:szCs w:val="24"/>
          <w:lang w:val="en-US" w:bidi="ar-SA"/>
        </w:rPr>
        <w:t>g untuk</w:t>
      </w:r>
      <w:r w:rsidR="001D2E9F">
        <w:rPr>
          <w:rFonts w:ascii="Times New Roman" w:hAnsi="Times New Roman" w:cs="Times New Roman"/>
          <w:sz w:val="24"/>
          <w:szCs w:val="24"/>
          <w:lang w:val="en-US" w:bidi="ar-SA"/>
        </w:rPr>
        <w:t xml:space="preserve"> </w:t>
      </w:r>
      <w:r w:rsidRPr="00301BE1">
        <w:rPr>
          <w:rFonts w:ascii="Times New Roman" w:hAnsi="Times New Roman" w:cs="Times New Roman"/>
          <w:sz w:val="24"/>
          <w:szCs w:val="24"/>
          <w:lang w:val="en-US" w:bidi="ar-SA"/>
        </w:rPr>
        <w:t>memberikan gambaran interprestasi dan mengungkapkan hubungan antara dukungan keluarga dengan motivasi pasien kanker kolorektal dalam menjalani kemoterapi</w:t>
      </w:r>
      <w:r w:rsidR="00CD72D9" w:rsidRPr="00301BE1">
        <w:rPr>
          <w:rFonts w:ascii="Times New Roman" w:hAnsi="Times New Roman" w:cs="Times New Roman"/>
          <w:sz w:val="24"/>
          <w:szCs w:val="24"/>
          <w:lang w:val="en-US" w:bidi="ar-SA"/>
        </w:rPr>
        <w:t xml:space="preserve"> sesuai dengan tujuan penelitian, maka akan dibahas hal</w:t>
      </w:r>
      <w:r w:rsidR="009A34C6">
        <w:rPr>
          <w:rFonts w:ascii="Times New Roman" w:hAnsi="Times New Roman" w:cs="Times New Roman"/>
          <w:sz w:val="24"/>
          <w:szCs w:val="24"/>
          <w:lang w:val="en-US" w:bidi="ar-SA"/>
        </w:rPr>
        <w:t xml:space="preserve"> - </w:t>
      </w:r>
      <w:r w:rsidR="00CD72D9" w:rsidRPr="00301BE1">
        <w:rPr>
          <w:rFonts w:ascii="Times New Roman" w:hAnsi="Times New Roman" w:cs="Times New Roman"/>
          <w:sz w:val="24"/>
          <w:szCs w:val="24"/>
          <w:lang w:val="en-US" w:bidi="ar-SA"/>
        </w:rPr>
        <w:t xml:space="preserve">hal sebagai berikut: </w:t>
      </w:r>
    </w:p>
    <w:p w14:paraId="3E47A13F" w14:textId="48952A92" w:rsidR="00E7685E" w:rsidRPr="00FD791B" w:rsidRDefault="00977C01" w:rsidP="00301BE1">
      <w:pPr>
        <w:pStyle w:val="Judul2"/>
        <w:spacing w:before="0" w:after="0" w:line="480" w:lineRule="auto"/>
        <w:jc w:val="both"/>
        <w:rPr>
          <w:rFonts w:eastAsia="Calibri"/>
          <w:szCs w:val="24"/>
          <w:lang w:val="fi-FI"/>
        </w:rPr>
      </w:pPr>
      <w:bookmarkStart w:id="300" w:name="_Toc161205911"/>
      <w:r w:rsidRPr="002A1E67">
        <w:rPr>
          <w:szCs w:val="24"/>
          <w:lang w:val="fi-FI" w:bidi="ar-SA"/>
        </w:rPr>
        <w:t xml:space="preserve">5.2.1 </w:t>
      </w:r>
      <w:r w:rsidRPr="00301BE1">
        <w:rPr>
          <w:rFonts w:eastAsia="Calibri"/>
          <w:szCs w:val="24"/>
        </w:rPr>
        <w:t>Dukungan Keluarga Pada Pasien Kanker Kolorektal Yang Menjalani Kemoterapi</w:t>
      </w:r>
      <w:r w:rsidRPr="002A1E67">
        <w:rPr>
          <w:rFonts w:eastAsia="Calibri"/>
          <w:szCs w:val="24"/>
          <w:lang w:val="fi-FI"/>
        </w:rPr>
        <w:t xml:space="preserve"> Di Ruang Rosela 2 RSUD.</w:t>
      </w:r>
      <w:r w:rsidR="002A1E67" w:rsidRPr="002A1E67">
        <w:rPr>
          <w:rFonts w:eastAsia="Calibri"/>
          <w:szCs w:val="24"/>
          <w:lang w:val="fi-FI"/>
        </w:rPr>
        <w:t xml:space="preserve"> </w:t>
      </w:r>
      <w:r w:rsidRPr="00FD791B">
        <w:rPr>
          <w:rFonts w:eastAsia="Calibri"/>
          <w:szCs w:val="24"/>
          <w:lang w:val="fi-FI"/>
        </w:rPr>
        <w:t>Dr.</w:t>
      </w:r>
      <w:r w:rsidR="002A1E67" w:rsidRPr="00FD791B">
        <w:rPr>
          <w:rFonts w:eastAsia="Calibri"/>
          <w:szCs w:val="24"/>
          <w:lang w:val="fi-FI"/>
        </w:rPr>
        <w:t xml:space="preserve"> </w:t>
      </w:r>
      <w:r w:rsidRPr="00FD791B">
        <w:rPr>
          <w:rFonts w:eastAsia="Calibri"/>
          <w:szCs w:val="24"/>
          <w:lang w:val="fi-FI"/>
        </w:rPr>
        <w:t>Soetomo</w:t>
      </w:r>
      <w:r w:rsidR="002A1E67" w:rsidRPr="00FD791B">
        <w:rPr>
          <w:rFonts w:eastAsia="Calibri"/>
          <w:szCs w:val="24"/>
          <w:lang w:val="fi-FI"/>
        </w:rPr>
        <w:t xml:space="preserve"> </w:t>
      </w:r>
      <w:r w:rsidRPr="00FD791B">
        <w:rPr>
          <w:rFonts w:eastAsia="Calibri"/>
          <w:szCs w:val="24"/>
          <w:lang w:val="fi-FI"/>
        </w:rPr>
        <w:t>Surabaya.</w:t>
      </w:r>
      <w:bookmarkEnd w:id="300"/>
    </w:p>
    <w:p w14:paraId="560B8C8B" w14:textId="17E9D946" w:rsidR="00AA0629" w:rsidRPr="00301BE1" w:rsidRDefault="007A4145" w:rsidP="00301BE1">
      <w:pPr>
        <w:autoSpaceDE w:val="0"/>
        <w:autoSpaceDN w:val="0"/>
        <w:adjustRightInd w:val="0"/>
        <w:spacing w:after="0" w:line="480" w:lineRule="auto"/>
        <w:ind w:firstLine="567"/>
        <w:jc w:val="both"/>
        <w:rPr>
          <w:rFonts w:ascii="Times New Roman" w:eastAsia="Calibri" w:hAnsi="Times New Roman" w:cs="Times New Roman"/>
          <w:sz w:val="24"/>
          <w:szCs w:val="24"/>
          <w:lang w:bidi="ar-SA"/>
        </w:rPr>
      </w:pPr>
      <w:r w:rsidRPr="00FD791B">
        <w:rPr>
          <w:rFonts w:ascii="Times New Roman" w:eastAsia="Calibri" w:hAnsi="Times New Roman" w:cs="Times New Roman"/>
          <w:color w:val="000000"/>
          <w:kern w:val="0"/>
          <w:sz w:val="24"/>
          <w:szCs w:val="24"/>
          <w:lang w:val="fi-FI" w:bidi="ar-SA"/>
          <w14:ligatures w14:val="none"/>
        </w:rPr>
        <w:t xml:space="preserve">Berdasarkan hasil analisis, diperoleh sebagian besar pasien kanker </w:t>
      </w:r>
      <w:r w:rsidR="00AA4CF1" w:rsidRPr="00FD791B">
        <w:rPr>
          <w:rFonts w:ascii="Times New Roman" w:eastAsia="Calibri" w:hAnsi="Times New Roman" w:cs="Times New Roman"/>
          <w:bCs/>
          <w:color w:val="000000"/>
          <w:kern w:val="0"/>
          <w:sz w:val="24"/>
          <w:szCs w:val="24"/>
          <w:lang w:val="fi-FI" w:bidi="ar-SA"/>
          <w14:ligatures w14:val="none"/>
        </w:rPr>
        <w:t>k</w:t>
      </w:r>
      <w:r w:rsidRPr="00FD791B">
        <w:rPr>
          <w:rFonts w:ascii="Times New Roman" w:eastAsia="Calibri" w:hAnsi="Times New Roman" w:cs="Times New Roman"/>
          <w:bCs/>
          <w:color w:val="000000"/>
          <w:kern w:val="0"/>
          <w:sz w:val="24"/>
          <w:szCs w:val="24"/>
          <w:lang w:val="fi-FI" w:bidi="ar-SA"/>
          <w14:ligatures w14:val="none"/>
        </w:rPr>
        <w:t xml:space="preserve">olorektal </w:t>
      </w:r>
      <w:r w:rsidRPr="00FD791B">
        <w:rPr>
          <w:rFonts w:ascii="Times New Roman" w:eastAsia="Calibri" w:hAnsi="Times New Roman" w:cs="Times New Roman"/>
          <w:color w:val="000000"/>
          <w:kern w:val="0"/>
          <w:sz w:val="24"/>
          <w:szCs w:val="24"/>
          <w:lang w:val="fi-FI" w:bidi="ar-SA"/>
          <w14:ligatures w14:val="none"/>
        </w:rPr>
        <w:t>yang mendapatkan dukungan tinggi dari keluarga</w:t>
      </w:r>
      <w:r w:rsidR="00F40356" w:rsidRPr="00FD791B">
        <w:rPr>
          <w:rFonts w:ascii="Times New Roman" w:eastAsia="Calibri" w:hAnsi="Times New Roman" w:cs="Times New Roman"/>
          <w:color w:val="000000"/>
          <w:kern w:val="0"/>
          <w:sz w:val="24"/>
          <w:szCs w:val="24"/>
          <w:lang w:val="fi-FI" w:bidi="ar-SA"/>
          <w14:ligatures w14:val="none"/>
        </w:rPr>
        <w:t xml:space="preserve"> </w:t>
      </w:r>
      <w:r w:rsidR="00AA4CF1" w:rsidRPr="00FD791B">
        <w:rPr>
          <w:rFonts w:ascii="Times New Roman" w:eastAsia="Calibri" w:hAnsi="Times New Roman" w:cs="Times New Roman"/>
          <w:color w:val="000000"/>
          <w:kern w:val="0"/>
          <w:sz w:val="24"/>
          <w:szCs w:val="24"/>
          <w:lang w:val="fi-FI" w:bidi="ar-SA"/>
          <w14:ligatures w14:val="none"/>
        </w:rPr>
        <w:t>sebanyak 43 orang (89,6%)</w:t>
      </w:r>
      <w:r w:rsidRPr="00FD791B">
        <w:rPr>
          <w:rFonts w:ascii="Times New Roman" w:eastAsia="Calibri" w:hAnsi="Times New Roman" w:cs="Times New Roman"/>
          <w:color w:val="000000"/>
          <w:kern w:val="0"/>
          <w:sz w:val="24"/>
          <w:szCs w:val="24"/>
          <w:lang w:val="fi-FI" w:bidi="ar-SA"/>
          <w14:ligatures w14:val="none"/>
        </w:rPr>
        <w:t xml:space="preserve">. </w:t>
      </w:r>
      <w:r w:rsidR="000474B9" w:rsidRPr="00FD791B">
        <w:rPr>
          <w:rFonts w:ascii="Times New Roman" w:eastAsia="Calibri" w:hAnsi="Times New Roman" w:cs="Times New Roman"/>
          <w:color w:val="000000"/>
          <w:kern w:val="0"/>
          <w:sz w:val="24"/>
          <w:szCs w:val="24"/>
          <w:lang w:val="fi-FI" w:bidi="ar-SA"/>
          <w14:ligatures w14:val="none"/>
        </w:rPr>
        <w:t>dan sebagian kecil pasien kanker kolorektal yang mendapatkan dukungan sedang yaitu 5 orang (10,4%)</w:t>
      </w:r>
      <w:r w:rsidR="00343DC7" w:rsidRPr="00FD791B">
        <w:rPr>
          <w:rFonts w:ascii="Times New Roman" w:eastAsia="Calibri" w:hAnsi="Times New Roman" w:cs="Times New Roman"/>
          <w:color w:val="000000"/>
          <w:kern w:val="0"/>
          <w:sz w:val="24"/>
          <w:szCs w:val="24"/>
          <w:lang w:val="fi-FI" w:bidi="ar-SA"/>
          <w14:ligatures w14:val="none"/>
        </w:rPr>
        <w:t>.</w:t>
      </w:r>
      <w:r w:rsidR="00D2650A" w:rsidRPr="00FD791B">
        <w:rPr>
          <w:rFonts w:ascii="Times New Roman" w:eastAsia="Calibri" w:hAnsi="Times New Roman" w:cs="Times New Roman"/>
          <w:color w:val="000000"/>
          <w:kern w:val="0"/>
          <w:sz w:val="24"/>
          <w:szCs w:val="24"/>
          <w:lang w:val="fi-FI" w:bidi="ar-SA"/>
          <w14:ligatures w14:val="none"/>
        </w:rPr>
        <w:t xml:space="preserve"> </w:t>
      </w:r>
      <w:r w:rsidR="00D2650A" w:rsidRPr="00890253">
        <w:rPr>
          <w:rFonts w:ascii="Times New Roman" w:eastAsia="Calibri" w:hAnsi="Times New Roman" w:cs="Times New Roman"/>
          <w:color w:val="000000"/>
          <w:kern w:val="0"/>
          <w:sz w:val="24"/>
          <w:szCs w:val="24"/>
          <w:lang w:val="fi-FI" w:bidi="ar-SA"/>
          <w14:ligatures w14:val="none"/>
        </w:rPr>
        <w:t>Hasil penelitian ini sejalan dengan</w:t>
      </w:r>
      <w:r w:rsidR="00AA0629" w:rsidRPr="00890253">
        <w:rPr>
          <w:rFonts w:ascii="Times New Roman" w:eastAsia="Calibri" w:hAnsi="Times New Roman" w:cs="Times New Roman"/>
          <w:color w:val="000000"/>
          <w:kern w:val="0"/>
          <w:sz w:val="24"/>
          <w:szCs w:val="24"/>
          <w:lang w:val="fi-FI" w:bidi="ar-SA"/>
          <w14:ligatures w14:val="none"/>
        </w:rPr>
        <w:t xml:space="preserve"> penelitian </w:t>
      </w:r>
      <w:r w:rsidR="00D2650A" w:rsidRPr="00301BE1">
        <w:rPr>
          <w:rFonts w:ascii="Times New Roman" w:eastAsia="Calibri" w:hAnsi="Times New Roman" w:cs="Times New Roman"/>
          <w:color w:val="000000"/>
          <w:kern w:val="0"/>
          <w:sz w:val="24"/>
          <w:szCs w:val="24"/>
          <w:lang w:val="en-US" w:bidi="ar-SA"/>
          <w14:ligatures w14:val="none"/>
        </w:rPr>
        <w:fldChar w:fldCharType="begin" w:fldLock="1"/>
      </w:r>
      <w:r w:rsidR="00923C3C" w:rsidRPr="00890253">
        <w:rPr>
          <w:rFonts w:ascii="Times New Roman" w:eastAsia="Calibri" w:hAnsi="Times New Roman" w:cs="Times New Roman"/>
          <w:color w:val="000000"/>
          <w:kern w:val="0"/>
          <w:sz w:val="24"/>
          <w:szCs w:val="24"/>
          <w:lang w:val="fi-FI" w:bidi="ar-SA"/>
          <w14:ligatures w14:val="none"/>
        </w:rPr>
        <w:instrText>ADDIN CSL_CITATION {"citationItems":[{"id":"ITEM-1","itemData":{"DOI":"10.33475/mhjns.v3i3.112","abstract":"ABSTRACT Chemotherapy can cause physiological and psychological impacts that cause some patients to feel afraid to do chemotherapy, for this reason, family support and nurse support are needed so that colorectal cancer patients remain motivated to undergo chemotherapy. The purpose of this study was to determine the relationship between family support and nurse support on patient motivation to undergo chemotherapy in colorectal cancer patients at Dr. Saiful Anwar Hospital Malang. The design used is a correlation study to study the relationship between the independent variables of family support and nurse support, the dependent variable is the motivation of patients undergoing chemotherapy. Data collection is a cross sectional study using an instrument in the form of a questionnaire. By using the purposive sampling technique, a sample of 40 people was obtained. The research was conducted at Dr. Saiful Anwar Hospital, Malang. The results of the Rank Spearman correlation test show that there is a relationship between family support and motivation in colorectal cancer patients of 0.347 (p=0.028), the relationship is positive/unidirectional with moderate strength, the better the family support, the better the motivation of colorectal cancer patients undergoing chemotherapy. With family support helps cancer patients to increase their confidence that they are accepted by their families, thus providing motivation to do chemotherapy regularly in order to recover. The results of the Rank Spearman correlation test showed that there was a relationship between nurse support and motivation in colorectal cancer patients of 0.490 (p=0.000), the relationship was positive/unidirectional with moderate strength, the better the nurse support, the better the motivation of colorectal cancer patients undergoing chemotherapy. Because with the support of nurses, it will increase the patient's knowledge about chemotherapy and healing, thereby increasing the patient's motivation to undergo chemotherapy. Keywords: Colorectal cancer, chemotherapy, family support, nurse support, motivation","author":[{"dropping-particle":"","family":"Muklis","given":"Akhmad","non-dropping-particle":"","parse-names":false,"suffix":""}],"container-title":"Media Husada Journal Of Nursing Science","id":"ITEM-1","issue":"3","issued":{"date-parts":[["2022"]]},"page":"282-293","title":"Hubungan Dukungan Keluarga Dan Perawat Dengan Motivasi Pasien Kanker Kolorektal Dalam Menjalani Kemoterapi","type":"article-journal","volume":"3"},"uris":["http://www.mendeley.com/documents/?uuid=c2dec5dd-84a2-429f-91b6-8eb8464ae9fc"]}],"mendeley":{"formattedCitation":"(Muklis, 2022)","plainTextFormattedCitation":"(Muklis, 2022)","previouslyFormattedCitation":"(Muklis, 2022)"},"properties":{"noteIndex":0},"schema":"https://github.com/citation-style-language/schema/raw/master/csl-citation.json"}</w:instrText>
      </w:r>
      <w:r w:rsidR="00D2650A" w:rsidRPr="00301BE1">
        <w:rPr>
          <w:rFonts w:ascii="Times New Roman" w:eastAsia="Calibri" w:hAnsi="Times New Roman" w:cs="Times New Roman"/>
          <w:color w:val="000000"/>
          <w:kern w:val="0"/>
          <w:sz w:val="24"/>
          <w:szCs w:val="24"/>
          <w:lang w:val="en-US" w:bidi="ar-SA"/>
          <w14:ligatures w14:val="none"/>
        </w:rPr>
        <w:fldChar w:fldCharType="separate"/>
      </w:r>
      <w:r w:rsidR="00623166" w:rsidRPr="00890253">
        <w:rPr>
          <w:rFonts w:ascii="Times New Roman" w:eastAsia="Calibri" w:hAnsi="Times New Roman" w:cs="Times New Roman"/>
          <w:noProof/>
          <w:color w:val="000000"/>
          <w:kern w:val="0"/>
          <w:sz w:val="24"/>
          <w:szCs w:val="24"/>
          <w:lang w:val="fi-FI" w:bidi="ar-SA"/>
          <w14:ligatures w14:val="none"/>
        </w:rPr>
        <w:t>(Muklis, 2022)</w:t>
      </w:r>
      <w:r w:rsidR="00D2650A" w:rsidRPr="00301BE1">
        <w:rPr>
          <w:rFonts w:ascii="Times New Roman" w:eastAsia="Calibri" w:hAnsi="Times New Roman" w:cs="Times New Roman"/>
          <w:color w:val="000000"/>
          <w:kern w:val="0"/>
          <w:sz w:val="24"/>
          <w:szCs w:val="24"/>
          <w:lang w:val="en-US" w:bidi="ar-SA"/>
          <w14:ligatures w14:val="none"/>
        </w:rPr>
        <w:fldChar w:fldCharType="end"/>
      </w:r>
      <w:r w:rsidR="00AA0629" w:rsidRPr="00890253">
        <w:rPr>
          <w:rFonts w:ascii="Times New Roman" w:eastAsia="Calibri" w:hAnsi="Times New Roman" w:cs="Times New Roman"/>
          <w:color w:val="000000"/>
          <w:kern w:val="0"/>
          <w:sz w:val="24"/>
          <w:szCs w:val="24"/>
          <w:lang w:val="fi-FI" w:bidi="ar-SA"/>
          <w14:ligatures w14:val="none"/>
        </w:rPr>
        <w:t xml:space="preserve"> menunjukkan bahwa responden mendapatkan dukungan keluarga yang tinggi sebanyak 34 orang (85,00%).</w:t>
      </w:r>
      <w:r w:rsidR="00EC6E17" w:rsidRPr="00890253">
        <w:rPr>
          <w:rFonts w:ascii="Times New Roman" w:eastAsia="Calibri" w:hAnsi="Times New Roman" w:cs="Times New Roman"/>
          <w:color w:val="000000"/>
          <w:kern w:val="0"/>
          <w:sz w:val="24"/>
          <w:szCs w:val="24"/>
          <w:lang w:val="fi-FI" w:bidi="ar-SA"/>
          <w14:ligatures w14:val="none"/>
        </w:rPr>
        <w:t xml:space="preserve"> </w:t>
      </w:r>
      <w:r w:rsidR="00EC6E17" w:rsidRPr="00301BE1">
        <w:rPr>
          <w:rFonts w:ascii="Times New Roman" w:eastAsia="Calibri" w:hAnsi="Times New Roman" w:cs="Times New Roman"/>
          <w:sz w:val="24"/>
          <w:szCs w:val="24"/>
          <w:lang w:bidi="ar-SA"/>
        </w:rPr>
        <w:t>Adanya dukungan keluarga membantu pasien kanker untuk meningkatkan keyakinan bahwa ia diterima keluarga</w:t>
      </w:r>
      <w:r w:rsidR="00EC6E17" w:rsidRPr="00FD791B">
        <w:rPr>
          <w:rFonts w:ascii="Times New Roman" w:eastAsia="Calibri" w:hAnsi="Times New Roman" w:cs="Times New Roman"/>
          <w:sz w:val="24"/>
          <w:szCs w:val="24"/>
          <w:lang w:val="fi-FI" w:bidi="ar-SA"/>
        </w:rPr>
        <w:t xml:space="preserve">. </w:t>
      </w:r>
    </w:p>
    <w:p w14:paraId="11E0E494" w14:textId="7B5A4A40" w:rsidR="000474B9" w:rsidRPr="00301BE1" w:rsidRDefault="00D65FA1" w:rsidP="00301BE1">
      <w:pPr>
        <w:spacing w:line="480" w:lineRule="auto"/>
        <w:ind w:firstLine="720"/>
        <w:jc w:val="both"/>
        <w:rPr>
          <w:rFonts w:ascii="Times New Roman" w:hAnsi="Times New Roman" w:cs="Times New Roman"/>
          <w:sz w:val="24"/>
          <w:szCs w:val="24"/>
          <w:lang w:bidi="ar-SA"/>
        </w:rPr>
      </w:pPr>
      <w:r w:rsidRPr="00301BE1">
        <w:rPr>
          <w:rFonts w:ascii="Times New Roman" w:hAnsi="Times New Roman" w:cs="Times New Roman"/>
          <w:sz w:val="24"/>
          <w:szCs w:val="24"/>
          <w:lang w:bidi="ar-SA"/>
        </w:rPr>
        <w:t>Dalam hal ini sejalan dengan teori m</w:t>
      </w:r>
      <w:r w:rsidR="000474B9" w:rsidRPr="00301BE1">
        <w:rPr>
          <w:rFonts w:ascii="Times New Roman" w:hAnsi="Times New Roman" w:cs="Times New Roman"/>
          <w:sz w:val="24"/>
          <w:szCs w:val="24"/>
          <w:lang w:bidi="ar-SA"/>
        </w:rPr>
        <w:t xml:space="preserve">enurut friedman dalam </w:t>
      </w:r>
      <w:r w:rsidR="000474B9" w:rsidRPr="00301BE1">
        <w:rPr>
          <w:rFonts w:ascii="Times New Roman" w:hAnsi="Times New Roman" w:cs="Times New Roman"/>
          <w:sz w:val="24"/>
          <w:szCs w:val="24"/>
          <w:lang w:bidi="ar-SA"/>
        </w:rPr>
        <w:fldChar w:fldCharType="begin" w:fldLock="1"/>
      </w:r>
      <w:r w:rsidRPr="00301BE1">
        <w:rPr>
          <w:rFonts w:ascii="Times New Roman" w:hAnsi="Times New Roman" w:cs="Times New Roman"/>
          <w:sz w:val="24"/>
          <w:szCs w:val="24"/>
          <w:lang w:bidi="ar-SA"/>
        </w:rPr>
        <w:instrText>ADDIN CSL_CITATION {"citationItems":[{"id":"ITEM-1","itemData":{"ISBN":"1314111310","abstract":"Diabetes Mellitus didiagnosis dengan menggunakan tes laboratorium dengan mengukur level glukosa darah (R. A, Hanno, Pooler, dkk, 2010).","author":[{"dropping-particle":"","family":"Choirunnisa","given":"L","non-dropping-particle":"","parse-names":false,"suffix":""}],"container-title":"Universitas Airlangga Surabaya","id":"ITEM-1","issued":{"date-parts":[["2018"]]},"number-of-pages":"32-33","title":"Hubungan Dukungan Keluarga Dengan Kepatuhan Melakukan Kontrol Rutin Pada Penderita Diabetes Mellitus Di Surabaya","type":"book"},"uris":["http://www.mendeley.com/documents/?uuid=8553f7dd-4719-4e84-8ec9-bb168c14a032"]}],"mendeley":{"formattedCitation":"(Choirunnisa, 2018)","plainTextFormattedCitation":"(Choirunnisa, 2018)","previouslyFormattedCitation":"(Choirunnisa, 2018)"},"properties":{"noteIndex":0},"schema":"https://github.com/citation-style-language/schema/raw/master/csl-citation.json"}</w:instrText>
      </w:r>
      <w:r w:rsidR="000474B9" w:rsidRPr="00301BE1">
        <w:rPr>
          <w:rFonts w:ascii="Times New Roman" w:hAnsi="Times New Roman" w:cs="Times New Roman"/>
          <w:sz w:val="24"/>
          <w:szCs w:val="24"/>
          <w:lang w:bidi="ar-SA"/>
        </w:rPr>
        <w:fldChar w:fldCharType="separate"/>
      </w:r>
      <w:r w:rsidR="000474B9" w:rsidRPr="00301BE1">
        <w:rPr>
          <w:rFonts w:ascii="Times New Roman" w:hAnsi="Times New Roman" w:cs="Times New Roman"/>
          <w:noProof/>
          <w:sz w:val="24"/>
          <w:szCs w:val="24"/>
          <w:lang w:bidi="ar-SA"/>
        </w:rPr>
        <w:t>(Choirunnisa, 2018)</w:t>
      </w:r>
      <w:r w:rsidR="000474B9" w:rsidRPr="00301BE1">
        <w:rPr>
          <w:rFonts w:ascii="Times New Roman" w:hAnsi="Times New Roman" w:cs="Times New Roman"/>
          <w:sz w:val="24"/>
          <w:szCs w:val="24"/>
          <w:lang w:bidi="ar-SA"/>
        </w:rPr>
        <w:fldChar w:fldCharType="end"/>
      </w:r>
      <w:r w:rsidR="000474B9" w:rsidRPr="00301BE1">
        <w:rPr>
          <w:rFonts w:ascii="Times New Roman" w:hAnsi="Times New Roman" w:cs="Times New Roman"/>
          <w:sz w:val="24"/>
          <w:szCs w:val="24"/>
          <w:lang w:bidi="ar-SA"/>
        </w:rPr>
        <w:t xml:space="preserve"> keluarga merupakan sistem dasar dimana perilaku kesehatan seseorang dengan perawatan kesehatan sudah diatur, dilakukan serta diamankan oleh keluarga sebagai bentuk perawatan yang secara preventif. Dukungan keluarga merupakan kegiatan mendukung yang diberikan oleh anggota keluarga, sehingga individu yang terkait merasakan bahwa dirinya diperhatikan dan dihargai oleh keluarganya karena mendapatkan bantuan dari orang-o</w:t>
      </w:r>
      <w:r w:rsidR="00AA0629" w:rsidRPr="00301BE1">
        <w:rPr>
          <w:rFonts w:ascii="Times New Roman" w:hAnsi="Times New Roman" w:cs="Times New Roman"/>
          <w:sz w:val="24"/>
          <w:szCs w:val="24"/>
          <w:lang w:bidi="ar-SA"/>
        </w:rPr>
        <w:t>r</w:t>
      </w:r>
      <w:r w:rsidR="000474B9" w:rsidRPr="00301BE1">
        <w:rPr>
          <w:rFonts w:ascii="Times New Roman" w:hAnsi="Times New Roman" w:cs="Times New Roman"/>
          <w:sz w:val="24"/>
          <w:szCs w:val="24"/>
          <w:lang w:bidi="ar-SA"/>
        </w:rPr>
        <w:t>ang yang dianggapnya berarti dalam hidupnya.</w:t>
      </w:r>
    </w:p>
    <w:p w14:paraId="7170A9D0" w14:textId="723BFF74" w:rsidR="00D90EFF" w:rsidRDefault="00D90EFF" w:rsidP="00301BE1">
      <w:pPr>
        <w:autoSpaceDE w:val="0"/>
        <w:autoSpaceDN w:val="0"/>
        <w:adjustRightInd w:val="0"/>
        <w:spacing w:after="0" w:line="480" w:lineRule="auto"/>
        <w:ind w:firstLine="567"/>
        <w:jc w:val="both"/>
        <w:rPr>
          <w:rFonts w:ascii="Times New Roman" w:eastAsia="Calibri" w:hAnsi="Times New Roman" w:cs="Times New Roman"/>
          <w:color w:val="000000"/>
          <w:kern w:val="0"/>
          <w:sz w:val="24"/>
          <w:szCs w:val="24"/>
          <w:lang w:bidi="ar-SA"/>
          <w14:ligatures w14:val="none"/>
        </w:rPr>
      </w:pPr>
      <w:r w:rsidRPr="00D90EFF">
        <w:rPr>
          <w:rFonts w:ascii="Times New Roman" w:eastAsia="Calibri" w:hAnsi="Times New Roman" w:cs="Times New Roman"/>
          <w:color w:val="000000"/>
          <w:kern w:val="0"/>
          <w:sz w:val="24"/>
          <w:szCs w:val="24"/>
          <w:lang w:bidi="ar-SA"/>
          <w14:ligatures w14:val="none"/>
        </w:rPr>
        <w:lastRenderedPageBreak/>
        <w:t>Hasil tabulasi silang antara dukungan keluarga dengan status keluarga didapatkan sebagian besar pasien adalah kepala keluarga sebanyak 21 orang (80,8%)</w:t>
      </w:r>
      <w:r w:rsidR="006A0799" w:rsidRPr="006A0799">
        <w:rPr>
          <w:rFonts w:ascii="Times New Roman" w:eastAsia="Calibri" w:hAnsi="Times New Roman" w:cs="Times New Roman"/>
          <w:color w:val="000000"/>
          <w:kern w:val="0"/>
          <w:sz w:val="24"/>
          <w:szCs w:val="24"/>
          <w:lang w:bidi="ar-SA"/>
          <w14:ligatures w14:val="none"/>
        </w:rPr>
        <w:t xml:space="preserve"> memiliki dukungan keluarga yang tinggi </w:t>
      </w:r>
      <w:r w:rsidRPr="00D90EFF">
        <w:rPr>
          <w:rFonts w:ascii="Times New Roman" w:eastAsia="Calibri" w:hAnsi="Times New Roman" w:cs="Times New Roman"/>
          <w:color w:val="000000"/>
          <w:kern w:val="0"/>
          <w:sz w:val="24"/>
          <w:szCs w:val="24"/>
          <w:lang w:bidi="ar-SA"/>
          <w14:ligatures w14:val="none"/>
        </w:rPr>
        <w:t xml:space="preserve">. </w:t>
      </w:r>
      <w:r w:rsidR="00910330" w:rsidRPr="00910330">
        <w:rPr>
          <w:rFonts w:ascii="Times New Roman" w:eastAsia="Calibri" w:hAnsi="Times New Roman" w:cs="Times New Roman"/>
          <w:color w:val="000000"/>
          <w:kern w:val="0"/>
          <w:sz w:val="24"/>
          <w:szCs w:val="24"/>
          <w:lang w:bidi="ar-SA"/>
          <w14:ligatures w14:val="none"/>
        </w:rPr>
        <w:t>menurut peneliti seorang kepala keluarga adalah seseorang yang bertanggung jawab penuh dalam kelangsungan hidup berkeluarga dalam segi pengambilan k</w:t>
      </w:r>
      <w:r w:rsidR="00910330">
        <w:rPr>
          <w:rFonts w:ascii="Times New Roman" w:eastAsia="Calibri" w:hAnsi="Times New Roman" w:cs="Times New Roman"/>
          <w:color w:val="000000"/>
          <w:kern w:val="0"/>
          <w:sz w:val="24"/>
          <w:szCs w:val="24"/>
          <w:lang w:bidi="ar-SA"/>
          <w14:ligatures w14:val="none"/>
        </w:rPr>
        <w:t>eputusan</w:t>
      </w:r>
      <w:r w:rsidR="00910330" w:rsidRPr="00910330">
        <w:rPr>
          <w:rFonts w:ascii="Times New Roman" w:eastAsia="Calibri" w:hAnsi="Times New Roman" w:cs="Times New Roman"/>
          <w:color w:val="000000"/>
          <w:kern w:val="0"/>
          <w:sz w:val="24"/>
          <w:szCs w:val="24"/>
          <w:lang w:bidi="ar-SA"/>
          <w14:ligatures w14:val="none"/>
        </w:rPr>
        <w:t xml:space="preserve"> maupun kelangsungan hidup keluarga dalam hal ekonomi. Sehingga apabila kepala keluarga mengalami sakit anggota keluarga akan berusaha semaksimal mungkin agar mendapatkan kesembuhan salah satunya  memberikan dukungan yang maksimal dalam proses pengobatannya.</w:t>
      </w:r>
    </w:p>
    <w:p w14:paraId="6DD3545F" w14:textId="77CA7060" w:rsidR="000B5671" w:rsidRPr="000B5671" w:rsidRDefault="000B5671" w:rsidP="00ED6668">
      <w:pPr>
        <w:autoSpaceDE w:val="0"/>
        <w:autoSpaceDN w:val="0"/>
        <w:adjustRightInd w:val="0"/>
        <w:spacing w:after="0" w:line="480" w:lineRule="auto"/>
        <w:ind w:firstLine="567"/>
        <w:jc w:val="both"/>
        <w:rPr>
          <w:rFonts w:ascii="Times New Roman" w:eastAsia="Calibri" w:hAnsi="Times New Roman" w:cs="Times New Roman"/>
          <w:color w:val="000000"/>
          <w:kern w:val="0"/>
          <w:sz w:val="24"/>
          <w:szCs w:val="24"/>
          <w:lang w:bidi="ar-SA"/>
          <w14:ligatures w14:val="none"/>
        </w:rPr>
      </w:pPr>
      <w:r w:rsidRPr="00910330">
        <w:rPr>
          <w:rFonts w:ascii="Times New Roman" w:eastAsia="Calibri" w:hAnsi="Times New Roman" w:cs="Times New Roman"/>
          <w:color w:val="000000"/>
          <w:kern w:val="0"/>
          <w:sz w:val="24"/>
          <w:szCs w:val="24"/>
          <w:lang w:bidi="ar-SA"/>
          <w14:ligatures w14:val="none"/>
        </w:rPr>
        <w:t xml:space="preserve">Hasil tabulasi silang antara dukungan keluarga dengan </w:t>
      </w:r>
      <w:r w:rsidRPr="000B5671">
        <w:rPr>
          <w:rFonts w:ascii="Times New Roman" w:eastAsia="Calibri" w:hAnsi="Times New Roman" w:cs="Times New Roman"/>
          <w:color w:val="000000"/>
          <w:kern w:val="0"/>
          <w:sz w:val="24"/>
          <w:szCs w:val="24"/>
          <w:lang w:bidi="ar-SA"/>
          <w14:ligatures w14:val="none"/>
        </w:rPr>
        <w:t xml:space="preserve">jenis kelamin didapatkan bahwa </w:t>
      </w:r>
      <w:r>
        <w:rPr>
          <w:rFonts w:ascii="Times New Roman" w:eastAsia="Calibri" w:hAnsi="Times New Roman" w:cs="Times New Roman"/>
          <w:color w:val="000000"/>
          <w:kern w:val="0"/>
          <w:sz w:val="24"/>
          <w:szCs w:val="24"/>
          <w:lang w:bidi="ar-SA"/>
          <w14:ligatures w14:val="none"/>
        </w:rPr>
        <w:t>Sebagian</w:t>
      </w:r>
      <w:r w:rsidRPr="000B5671">
        <w:rPr>
          <w:rFonts w:ascii="Times New Roman" w:eastAsia="Calibri" w:hAnsi="Times New Roman" w:cs="Times New Roman"/>
          <w:color w:val="000000"/>
          <w:kern w:val="0"/>
          <w:sz w:val="24"/>
          <w:szCs w:val="24"/>
          <w:lang w:bidi="ar-SA"/>
          <w14:ligatures w14:val="none"/>
        </w:rPr>
        <w:t xml:space="preserve"> besar jenis kelamin perempuan memiliki dukungan keluarga yang tinggi sebanyak 23 orang (95,8%)</w:t>
      </w:r>
      <w:r w:rsidR="00763C88" w:rsidRPr="00763C88">
        <w:rPr>
          <w:rFonts w:ascii="Times New Roman" w:eastAsia="Calibri" w:hAnsi="Times New Roman" w:cs="Times New Roman"/>
          <w:color w:val="000000"/>
          <w:kern w:val="0"/>
          <w:sz w:val="24"/>
          <w:szCs w:val="24"/>
          <w:lang w:bidi="ar-SA"/>
          <w14:ligatures w14:val="none"/>
        </w:rPr>
        <w:t xml:space="preserve">, </w:t>
      </w:r>
      <w:r w:rsidRPr="000B5671">
        <w:rPr>
          <w:rFonts w:ascii="Times New Roman" w:eastAsia="Calibri" w:hAnsi="Times New Roman" w:cs="Times New Roman"/>
          <w:color w:val="000000"/>
          <w:kern w:val="0"/>
          <w:sz w:val="24"/>
          <w:szCs w:val="24"/>
          <w:lang w:bidi="ar-SA"/>
          <w14:ligatures w14:val="none"/>
        </w:rPr>
        <w:t>menurut pen</w:t>
      </w:r>
      <w:r w:rsidR="00763C88" w:rsidRPr="00763C88">
        <w:rPr>
          <w:rFonts w:ascii="Times New Roman" w:eastAsia="Calibri" w:hAnsi="Times New Roman" w:cs="Times New Roman"/>
          <w:color w:val="000000"/>
          <w:kern w:val="0"/>
          <w:sz w:val="24"/>
          <w:szCs w:val="24"/>
          <w:lang w:bidi="ar-SA"/>
          <w14:ligatures w14:val="none"/>
        </w:rPr>
        <w:t>e</w:t>
      </w:r>
      <w:r w:rsidRPr="000B5671">
        <w:rPr>
          <w:rFonts w:ascii="Times New Roman" w:eastAsia="Calibri" w:hAnsi="Times New Roman" w:cs="Times New Roman"/>
          <w:color w:val="000000"/>
          <w:kern w:val="0"/>
          <w:sz w:val="24"/>
          <w:szCs w:val="24"/>
          <w:lang w:bidi="ar-SA"/>
          <w14:ligatures w14:val="none"/>
        </w:rPr>
        <w:t xml:space="preserve">liti hal ini dikarenakan </w:t>
      </w:r>
      <w:r w:rsidR="007B752F" w:rsidRPr="007B752F">
        <w:rPr>
          <w:rFonts w:ascii="Times New Roman" w:eastAsia="Calibri" w:hAnsi="Times New Roman" w:cs="Times New Roman"/>
          <w:color w:val="000000"/>
          <w:kern w:val="0"/>
          <w:sz w:val="24"/>
          <w:szCs w:val="24"/>
          <w:lang w:bidi="ar-SA"/>
          <w14:ligatures w14:val="none"/>
        </w:rPr>
        <w:t xml:space="preserve">beberapa keluarga pendamping beranggapan bahwa </w:t>
      </w:r>
      <w:r w:rsidR="007B752F">
        <w:rPr>
          <w:rFonts w:ascii="Times New Roman" w:eastAsia="Calibri" w:hAnsi="Times New Roman" w:cs="Times New Roman"/>
          <w:color w:val="000000"/>
          <w:kern w:val="0"/>
          <w:sz w:val="24"/>
          <w:szCs w:val="24"/>
          <w:lang w:bidi="ar-SA"/>
          <w14:ligatures w14:val="none"/>
        </w:rPr>
        <w:t>perempuan</w:t>
      </w:r>
      <w:r w:rsidR="007B752F" w:rsidRPr="007B752F">
        <w:rPr>
          <w:rFonts w:ascii="Times New Roman" w:eastAsia="Calibri" w:hAnsi="Times New Roman" w:cs="Times New Roman"/>
          <w:color w:val="000000"/>
          <w:kern w:val="0"/>
          <w:sz w:val="24"/>
          <w:szCs w:val="24"/>
          <w:lang w:bidi="ar-SA"/>
          <w14:ligatures w14:val="none"/>
        </w:rPr>
        <w:t xml:space="preserve"> lebih dipandang lemah baik secara fisik dan psikologis, sehingga keluarga berusaha semampunya untuk mendampingi </w:t>
      </w:r>
      <w:r w:rsidR="00ED6668" w:rsidRPr="00ED6668">
        <w:rPr>
          <w:rFonts w:ascii="Times New Roman" w:eastAsia="Calibri" w:hAnsi="Times New Roman" w:cs="Times New Roman"/>
          <w:color w:val="000000"/>
          <w:kern w:val="0"/>
          <w:sz w:val="24"/>
          <w:szCs w:val="24"/>
          <w:lang w:bidi="ar-SA"/>
          <w14:ligatures w14:val="none"/>
        </w:rPr>
        <w:t>dalam proses kemoterapinya. Dalam hal ini peneliti melakukan komunikasi dengan beberapa keluarga yang mendampingi saat kemoterapi sedang berjalan dan tampak keluarga berusaha memenuhi kebutuhan yang diperlukan pasien.</w:t>
      </w:r>
    </w:p>
    <w:p w14:paraId="30F1C20D" w14:textId="69924620" w:rsidR="00910330" w:rsidRDefault="00910330" w:rsidP="00301BE1">
      <w:pPr>
        <w:autoSpaceDE w:val="0"/>
        <w:autoSpaceDN w:val="0"/>
        <w:adjustRightInd w:val="0"/>
        <w:spacing w:after="0" w:line="480" w:lineRule="auto"/>
        <w:ind w:firstLine="567"/>
        <w:jc w:val="both"/>
        <w:rPr>
          <w:rFonts w:ascii="Times New Roman" w:eastAsia="Calibri" w:hAnsi="Times New Roman" w:cs="Times New Roman"/>
          <w:color w:val="000000"/>
          <w:kern w:val="0"/>
          <w:sz w:val="24"/>
          <w:szCs w:val="24"/>
          <w:lang w:val="fi-FI" w:bidi="ar-SA"/>
          <w14:ligatures w14:val="none"/>
        </w:rPr>
      </w:pPr>
      <w:r w:rsidRPr="00910330">
        <w:rPr>
          <w:rFonts w:ascii="Times New Roman" w:eastAsia="Calibri" w:hAnsi="Times New Roman" w:cs="Times New Roman"/>
          <w:color w:val="000000"/>
          <w:kern w:val="0"/>
          <w:sz w:val="24"/>
          <w:szCs w:val="24"/>
          <w:lang w:bidi="ar-SA"/>
          <w14:ligatures w14:val="none"/>
        </w:rPr>
        <w:t xml:space="preserve">Hasil tabulasi silang antara dukungan keluarga dengan usia didapatkan </w:t>
      </w:r>
      <w:r w:rsidR="001E7B27" w:rsidRPr="001E7B27">
        <w:rPr>
          <w:rFonts w:ascii="Times New Roman" w:eastAsia="Calibri" w:hAnsi="Times New Roman" w:cs="Times New Roman"/>
          <w:color w:val="000000"/>
          <w:kern w:val="0"/>
          <w:sz w:val="24"/>
          <w:szCs w:val="24"/>
          <w:lang w:bidi="ar-SA"/>
          <w14:ligatures w14:val="none"/>
        </w:rPr>
        <w:t xml:space="preserve">pada usia 46 -55 tahun </w:t>
      </w:r>
      <w:r w:rsidRPr="00910330">
        <w:rPr>
          <w:rFonts w:ascii="Times New Roman" w:eastAsia="Calibri" w:hAnsi="Times New Roman" w:cs="Times New Roman"/>
          <w:color w:val="000000"/>
          <w:kern w:val="0"/>
          <w:sz w:val="24"/>
          <w:szCs w:val="24"/>
          <w:lang w:bidi="ar-SA"/>
          <w14:ligatures w14:val="none"/>
        </w:rPr>
        <w:t>sebanyak 14 orang (</w:t>
      </w:r>
      <w:r w:rsidR="001E7B27" w:rsidRPr="001E7B27">
        <w:rPr>
          <w:rFonts w:ascii="Times New Roman" w:eastAsia="Calibri" w:hAnsi="Times New Roman" w:cs="Times New Roman"/>
          <w:color w:val="000000"/>
          <w:kern w:val="0"/>
          <w:sz w:val="24"/>
          <w:szCs w:val="24"/>
          <w:lang w:bidi="ar-SA"/>
          <w14:ligatures w14:val="none"/>
        </w:rPr>
        <w:t>93,3%</w:t>
      </w:r>
      <w:r w:rsidRPr="00910330">
        <w:rPr>
          <w:rFonts w:ascii="Times New Roman" w:eastAsia="Calibri" w:hAnsi="Times New Roman" w:cs="Times New Roman"/>
          <w:color w:val="000000"/>
          <w:kern w:val="0"/>
          <w:sz w:val="24"/>
          <w:szCs w:val="24"/>
          <w:lang w:bidi="ar-SA"/>
          <w14:ligatures w14:val="none"/>
        </w:rPr>
        <w:t>)</w:t>
      </w:r>
      <w:r w:rsidR="001E7B27" w:rsidRPr="001E7B27">
        <w:rPr>
          <w:rFonts w:ascii="Times New Roman" w:eastAsia="Calibri" w:hAnsi="Times New Roman" w:cs="Times New Roman"/>
          <w:color w:val="000000"/>
          <w:kern w:val="0"/>
          <w:sz w:val="24"/>
          <w:szCs w:val="24"/>
          <w:lang w:bidi="ar-SA"/>
          <w14:ligatures w14:val="none"/>
        </w:rPr>
        <w:t xml:space="preserve"> memiliki dukungan keluarga yang tinggi.</w:t>
      </w:r>
      <w:r w:rsidR="00372D8A" w:rsidRPr="00372D8A">
        <w:rPr>
          <w:rFonts w:ascii="Times New Roman" w:eastAsia="Calibri" w:hAnsi="Times New Roman" w:cs="Times New Roman"/>
          <w:color w:val="000000"/>
          <w:kern w:val="0"/>
          <w:sz w:val="24"/>
          <w:szCs w:val="24"/>
          <w:lang w:bidi="ar-SA"/>
          <w14:ligatures w14:val="none"/>
        </w:rPr>
        <w:t xml:space="preserve"> Dalam hal ini sejalan dengan faktor </w:t>
      </w:r>
      <w:r w:rsidR="00372D8A" w:rsidRPr="009C55EB">
        <w:rPr>
          <w:rFonts w:ascii="Times New Roman" w:eastAsia="Calibri" w:hAnsi="Times New Roman" w:cs="Times New Roman"/>
          <w:color w:val="000000"/>
          <w:kern w:val="0"/>
          <w:sz w:val="24"/>
          <w:szCs w:val="24"/>
          <w:lang w:bidi="ar-SA"/>
          <w14:ligatures w14:val="none"/>
        </w:rPr>
        <w:t>yang tidak dapat dimodifikasi menurut</w:t>
      </w:r>
      <w:r w:rsidR="009C55EB" w:rsidRPr="009C55EB">
        <w:rPr>
          <w:rFonts w:ascii="Times New Roman" w:eastAsia="Calibri" w:hAnsi="Times New Roman" w:cs="Times New Roman"/>
          <w:color w:val="000000"/>
          <w:kern w:val="0"/>
          <w:sz w:val="24"/>
          <w:szCs w:val="24"/>
          <w:lang w:bidi="ar-SA"/>
          <w14:ligatures w14:val="none"/>
        </w:rPr>
        <w:t xml:space="preserve"> </w:t>
      </w:r>
      <w:r w:rsidR="009C55EB">
        <w:rPr>
          <w:rFonts w:ascii="Times New Roman" w:eastAsia="Calibri" w:hAnsi="Times New Roman" w:cs="Times New Roman"/>
          <w:color w:val="000000"/>
          <w:kern w:val="0"/>
          <w:sz w:val="24"/>
          <w:szCs w:val="24"/>
          <w:lang w:val="en-US" w:bidi="ar-SA"/>
          <w14:ligatures w14:val="none"/>
        </w:rPr>
        <w:fldChar w:fldCharType="begin" w:fldLock="1"/>
      </w:r>
      <w:r w:rsidR="000C605B">
        <w:rPr>
          <w:rFonts w:ascii="Times New Roman" w:eastAsia="Calibri" w:hAnsi="Times New Roman" w:cs="Times New Roman"/>
          <w:color w:val="000000"/>
          <w:kern w:val="0"/>
          <w:sz w:val="24"/>
          <w:szCs w:val="24"/>
          <w:lang w:bidi="ar-SA"/>
          <w14:ligatures w14:val="none"/>
        </w:rPr>
        <w:instrText>ADDIN CSL_CITATION {"citationItems":[{"id":"ITEM-1","itemData":{"abstract":"Objective: To investigate the association between intake of dietary fibre and whole grains and risk of colorectal cancer. Design: Systematic review and meta-analysis of prospective observational studies. Data sources: PubMed and several other databases up to December 2010 and the reference lists of studies included in the analysis as well as those listed in published meta-analyses. Study selection: Prospective cohort and nested case-control studies of dietary fibre or whole grain intake and incidence of colorectal cancer. Results: 25 prospective studies were included in the analysis. The summary relative risk of developing colorectal cancer for 10 g daily of total dietary fibre (16 studies) was 0.90 (95% confidence interval 0.86 to 0.94, I 2=0%), for fruit fibre (n=9) was 0.93 (0.82 to 1.05, I 2=23%), for vegetable fibre (n=9) was 0.98 (0.91 to 1.06, I 2=0%), for legume fibre (n=4) was 0.62 (0.27 to 1.42, I 2=58%), and for cereal fibre (n=8) was 0.90 (0.83 to 0.97, I 2=0%). The summary relative risk for an increment of three servings daily of whole grains (n=6) was 0.83 (0.78 to 0.89, I 2=18%). Conclusion: A high intake of dietary fibre, in particular cereal fibre and whole grains, was associated with a reduced risk of colorectal cancer. Further studies should report more detailed results, including those for subtypes of fibre and be stratified by other risk factors to rule out residual confounding. Further assessment of the impact of measurement errors on the risk estimates is also warranted.","author":[{"dropping-particle":"","family":"Khosama","given":"Yuansun","non-dropping-particle":"","parse-names":false,"suffix":""}],"container-title":"Cdk-234","id":"ITEM-1","issue":"11","issued":{"date-parts":[["2015"]]},"page":"829-832","title":"Faktor Risiko Kanker Kolorektal","type":"article-journal","volume":"42"},"uris":["http://www.mendeley.com/documents/?uuid=8f288e08-e887-4857-8214-3a3eff3ee77c"]}],"mendeley":{"formattedCitation":"(Khosama, 2015)","plainTextFormattedCitation":"(Khosama, 2015)","previouslyFormattedCitation":"(Khosama, 2015)"},"properties":{"noteIndex":0},"schema":"https://github.com/citation-style-language/schema/raw/master/csl-citation.json"}</w:instrText>
      </w:r>
      <w:r w:rsidR="009C55EB">
        <w:rPr>
          <w:rFonts w:ascii="Times New Roman" w:eastAsia="Calibri" w:hAnsi="Times New Roman" w:cs="Times New Roman"/>
          <w:color w:val="000000"/>
          <w:kern w:val="0"/>
          <w:sz w:val="24"/>
          <w:szCs w:val="24"/>
          <w:lang w:val="en-US" w:bidi="ar-SA"/>
          <w14:ligatures w14:val="none"/>
        </w:rPr>
        <w:fldChar w:fldCharType="separate"/>
      </w:r>
      <w:r w:rsidR="009C55EB" w:rsidRPr="009C55EB">
        <w:rPr>
          <w:rFonts w:ascii="Times New Roman" w:eastAsia="Calibri" w:hAnsi="Times New Roman" w:cs="Times New Roman"/>
          <w:noProof/>
          <w:color w:val="000000"/>
          <w:kern w:val="0"/>
          <w:sz w:val="24"/>
          <w:szCs w:val="24"/>
          <w:lang w:bidi="ar-SA"/>
          <w14:ligatures w14:val="none"/>
        </w:rPr>
        <w:t>(Khosama, 2015)</w:t>
      </w:r>
      <w:r w:rsidR="009C55EB">
        <w:rPr>
          <w:rFonts w:ascii="Times New Roman" w:eastAsia="Calibri" w:hAnsi="Times New Roman" w:cs="Times New Roman"/>
          <w:color w:val="000000"/>
          <w:kern w:val="0"/>
          <w:sz w:val="24"/>
          <w:szCs w:val="24"/>
          <w:lang w:val="en-US" w:bidi="ar-SA"/>
          <w14:ligatures w14:val="none"/>
        </w:rPr>
        <w:fldChar w:fldCharType="end"/>
      </w:r>
      <w:r w:rsidR="009C55EB" w:rsidRPr="009C55EB">
        <w:rPr>
          <w:rFonts w:ascii="Times New Roman" w:eastAsia="Calibri" w:hAnsi="Times New Roman" w:cs="Times New Roman"/>
          <w:color w:val="000000"/>
          <w:kern w:val="0"/>
          <w:sz w:val="24"/>
          <w:szCs w:val="24"/>
          <w:lang w:bidi="ar-SA"/>
          <w14:ligatures w14:val="none"/>
        </w:rPr>
        <w:t xml:space="preserve"> bahwa diagnosi</w:t>
      </w:r>
      <w:r w:rsidR="009C6010" w:rsidRPr="009C6010">
        <w:rPr>
          <w:rFonts w:ascii="Times New Roman" w:eastAsia="Calibri" w:hAnsi="Times New Roman" w:cs="Times New Roman"/>
          <w:color w:val="000000"/>
          <w:kern w:val="0"/>
          <w:sz w:val="24"/>
          <w:szCs w:val="24"/>
          <w:lang w:bidi="ar-SA"/>
          <w14:ligatures w14:val="none"/>
        </w:rPr>
        <w:t>s kanker kolorektal</w:t>
      </w:r>
      <w:r w:rsidR="009C55EB" w:rsidRPr="009C55EB">
        <w:rPr>
          <w:rFonts w:ascii="Times New Roman" w:eastAsia="Calibri" w:hAnsi="Times New Roman" w:cs="Times New Roman"/>
          <w:color w:val="000000"/>
          <w:kern w:val="0"/>
          <w:sz w:val="24"/>
          <w:szCs w:val="24"/>
          <w:lang w:bidi="ar-SA"/>
          <w14:ligatures w14:val="none"/>
        </w:rPr>
        <w:t xml:space="preserve"> meningkat secara progresif sejak usia 40 - 50 tahun keatas. Angka kej</w:t>
      </w:r>
      <w:r w:rsidR="009C55EB" w:rsidRPr="009C55EB">
        <w:rPr>
          <w:rFonts w:ascii="Times New Roman" w:eastAsia="Calibri" w:hAnsi="Times New Roman" w:cs="Times New Roman"/>
          <w:color w:val="000000"/>
          <w:kern w:val="0"/>
          <w:sz w:val="24"/>
          <w:szCs w:val="24"/>
          <w:lang w:val="fi-FI" w:bidi="ar-SA"/>
          <w14:ligatures w14:val="none"/>
        </w:rPr>
        <w:t>adian pada usia 50 tahun keatas lebih banyak dibandingakan p</w:t>
      </w:r>
      <w:r w:rsidR="009C55EB">
        <w:rPr>
          <w:rFonts w:ascii="Times New Roman" w:eastAsia="Calibri" w:hAnsi="Times New Roman" w:cs="Times New Roman"/>
          <w:color w:val="000000"/>
          <w:kern w:val="0"/>
          <w:sz w:val="24"/>
          <w:szCs w:val="24"/>
          <w:lang w:val="fi-FI" w:bidi="ar-SA"/>
          <w14:ligatures w14:val="none"/>
        </w:rPr>
        <w:t xml:space="preserve">ada usia kurang dari 40 tahun. </w:t>
      </w:r>
      <w:r w:rsidR="009C55EB" w:rsidRPr="009C6010">
        <w:rPr>
          <w:rFonts w:ascii="Times New Roman" w:eastAsia="Calibri" w:hAnsi="Times New Roman" w:cs="Times New Roman"/>
          <w:color w:val="000000"/>
          <w:kern w:val="0"/>
          <w:sz w:val="24"/>
          <w:szCs w:val="24"/>
          <w:lang w:val="fi-FI" w:bidi="ar-SA"/>
          <w14:ligatures w14:val="none"/>
        </w:rPr>
        <w:t xml:space="preserve">Sehingga kanker kolorektal </w:t>
      </w:r>
      <w:r w:rsidR="009C55EB" w:rsidRPr="009C6010">
        <w:rPr>
          <w:rFonts w:ascii="Times New Roman" w:eastAsia="Calibri" w:hAnsi="Times New Roman" w:cs="Times New Roman"/>
          <w:color w:val="000000"/>
          <w:kern w:val="0"/>
          <w:sz w:val="24"/>
          <w:szCs w:val="24"/>
          <w:lang w:val="fi-FI" w:bidi="ar-SA"/>
          <w14:ligatures w14:val="none"/>
        </w:rPr>
        <w:lastRenderedPageBreak/>
        <w:t>identik dengan orang lanjut usia.</w:t>
      </w:r>
      <w:r w:rsidR="009C6010" w:rsidRPr="009C6010">
        <w:rPr>
          <w:rFonts w:ascii="Times New Roman" w:eastAsia="Calibri" w:hAnsi="Times New Roman" w:cs="Times New Roman"/>
          <w:color w:val="000000"/>
          <w:kern w:val="0"/>
          <w:sz w:val="24"/>
          <w:szCs w:val="24"/>
          <w:lang w:val="fi-FI" w:bidi="ar-SA"/>
          <w14:ligatures w14:val="none"/>
        </w:rPr>
        <w:t xml:space="preserve"> </w:t>
      </w:r>
      <w:r w:rsidR="009C6010">
        <w:rPr>
          <w:rFonts w:ascii="Times New Roman" w:eastAsia="Calibri" w:hAnsi="Times New Roman" w:cs="Times New Roman"/>
          <w:color w:val="000000"/>
          <w:kern w:val="0"/>
          <w:sz w:val="24"/>
          <w:szCs w:val="24"/>
          <w:lang w:val="fi-FI" w:bidi="ar-SA"/>
          <w14:ligatures w14:val="none"/>
        </w:rPr>
        <w:t xml:space="preserve">Pada orang lanjut usia dengan penyakit kanker yang menjalani kemoterapi sangat rentan dengan keterbatasan fisik sehingga dalam memenuhi kebutuhan dasarnya pasien membutuhkan peran keluarga utuk melayani dan membantunya. Hal ini sesuai dengan hasil tabulasi pengisian kuesioner dukungan keluarga </w:t>
      </w:r>
      <w:r w:rsidR="00D3521E">
        <w:rPr>
          <w:rFonts w:ascii="Times New Roman" w:eastAsia="Calibri" w:hAnsi="Times New Roman" w:cs="Times New Roman"/>
          <w:color w:val="000000"/>
          <w:kern w:val="0"/>
          <w:sz w:val="24"/>
          <w:szCs w:val="24"/>
          <w:lang w:val="fi-FI" w:bidi="ar-SA"/>
          <w14:ligatures w14:val="none"/>
        </w:rPr>
        <w:t xml:space="preserve">didapatkan nilai yang tinggi </w:t>
      </w:r>
      <w:r w:rsidR="009C6010">
        <w:rPr>
          <w:rFonts w:ascii="Times New Roman" w:eastAsia="Calibri" w:hAnsi="Times New Roman" w:cs="Times New Roman"/>
          <w:color w:val="000000"/>
          <w:kern w:val="0"/>
          <w:sz w:val="24"/>
          <w:szCs w:val="24"/>
          <w:lang w:val="fi-FI" w:bidi="ar-SA"/>
          <w14:ligatures w14:val="none"/>
        </w:rPr>
        <w:t xml:space="preserve">pada </w:t>
      </w:r>
      <w:r w:rsidR="00D3521E">
        <w:rPr>
          <w:rFonts w:ascii="Times New Roman" w:eastAsia="Calibri" w:hAnsi="Times New Roman" w:cs="Times New Roman"/>
          <w:color w:val="000000"/>
          <w:kern w:val="0"/>
          <w:sz w:val="24"/>
          <w:szCs w:val="24"/>
          <w:lang w:val="fi-FI" w:bidi="ar-SA"/>
          <w14:ligatures w14:val="none"/>
        </w:rPr>
        <w:t>dimensi dukungan keluarga instrumental dan emosional.</w:t>
      </w:r>
    </w:p>
    <w:p w14:paraId="4C942C6A" w14:textId="77777777" w:rsidR="0014255A" w:rsidRDefault="00ED6668" w:rsidP="00301BE1">
      <w:pPr>
        <w:autoSpaceDE w:val="0"/>
        <w:autoSpaceDN w:val="0"/>
        <w:adjustRightInd w:val="0"/>
        <w:spacing w:after="0" w:line="480" w:lineRule="auto"/>
        <w:ind w:firstLine="567"/>
        <w:jc w:val="both"/>
        <w:rPr>
          <w:rFonts w:ascii="Times New Roman" w:eastAsia="Calibri" w:hAnsi="Times New Roman" w:cs="Times New Roman"/>
          <w:color w:val="000000"/>
          <w:kern w:val="0"/>
          <w:sz w:val="24"/>
          <w:szCs w:val="24"/>
          <w:lang w:val="fi-FI" w:bidi="ar-SA"/>
          <w14:ligatures w14:val="none"/>
        </w:rPr>
      </w:pPr>
      <w:r w:rsidRPr="00910330">
        <w:rPr>
          <w:rFonts w:ascii="Times New Roman" w:eastAsia="Calibri" w:hAnsi="Times New Roman" w:cs="Times New Roman"/>
          <w:color w:val="000000"/>
          <w:kern w:val="0"/>
          <w:sz w:val="24"/>
          <w:szCs w:val="24"/>
          <w:lang w:bidi="ar-SA"/>
          <w14:ligatures w14:val="none"/>
        </w:rPr>
        <w:t>Hasil tabulasi silang antara dukungan keluarga dengan</w:t>
      </w:r>
      <w:r w:rsidRPr="00ED6668">
        <w:rPr>
          <w:rFonts w:ascii="Times New Roman" w:eastAsia="Calibri" w:hAnsi="Times New Roman" w:cs="Times New Roman"/>
          <w:color w:val="000000"/>
          <w:kern w:val="0"/>
          <w:sz w:val="24"/>
          <w:szCs w:val="24"/>
          <w:lang w:val="fi-FI" w:bidi="ar-SA"/>
          <w14:ligatures w14:val="none"/>
        </w:rPr>
        <w:t xml:space="preserve"> agama didapatkan bahwa sebagian besar beragama islam </w:t>
      </w:r>
      <w:r>
        <w:rPr>
          <w:rFonts w:ascii="Times New Roman" w:eastAsia="Calibri" w:hAnsi="Times New Roman" w:cs="Times New Roman"/>
          <w:color w:val="000000"/>
          <w:kern w:val="0"/>
          <w:sz w:val="24"/>
          <w:szCs w:val="24"/>
          <w:lang w:val="fi-FI" w:bidi="ar-SA"/>
          <w14:ligatures w14:val="none"/>
        </w:rPr>
        <w:t xml:space="preserve">dengan memiliki dukungan keluarga yang tinggi </w:t>
      </w:r>
      <w:r w:rsidRPr="00ED6668">
        <w:rPr>
          <w:rFonts w:ascii="Times New Roman" w:eastAsia="Calibri" w:hAnsi="Times New Roman" w:cs="Times New Roman"/>
          <w:color w:val="000000"/>
          <w:kern w:val="0"/>
          <w:sz w:val="24"/>
          <w:szCs w:val="24"/>
          <w:lang w:val="fi-FI" w:bidi="ar-SA"/>
          <w14:ligatures w14:val="none"/>
        </w:rPr>
        <w:t>seba</w:t>
      </w:r>
      <w:r>
        <w:rPr>
          <w:rFonts w:ascii="Times New Roman" w:eastAsia="Calibri" w:hAnsi="Times New Roman" w:cs="Times New Roman"/>
          <w:color w:val="000000"/>
          <w:kern w:val="0"/>
          <w:sz w:val="24"/>
          <w:szCs w:val="24"/>
          <w:lang w:val="fi-FI" w:bidi="ar-SA"/>
          <w14:ligatures w14:val="none"/>
        </w:rPr>
        <w:t xml:space="preserve">nyak </w:t>
      </w:r>
      <w:r w:rsidRPr="00ED6668">
        <w:rPr>
          <w:rFonts w:ascii="Times New Roman" w:eastAsia="Calibri" w:hAnsi="Times New Roman" w:cs="Times New Roman"/>
          <w:color w:val="000000"/>
          <w:kern w:val="0"/>
          <w:sz w:val="24"/>
          <w:szCs w:val="24"/>
          <w:lang w:val="fi-FI" w:bidi="ar-SA"/>
          <w14:ligatures w14:val="none"/>
        </w:rPr>
        <w:t>41</w:t>
      </w:r>
      <w:r>
        <w:rPr>
          <w:rFonts w:ascii="Times New Roman" w:eastAsia="Calibri" w:hAnsi="Times New Roman" w:cs="Times New Roman"/>
          <w:color w:val="000000"/>
          <w:kern w:val="0"/>
          <w:sz w:val="24"/>
          <w:szCs w:val="24"/>
          <w:lang w:val="fi-FI" w:bidi="ar-SA"/>
          <w14:ligatures w14:val="none"/>
        </w:rPr>
        <w:t xml:space="preserve"> orang (89,1%)</w:t>
      </w:r>
      <w:r w:rsidR="00AE1608">
        <w:rPr>
          <w:rFonts w:ascii="Times New Roman" w:eastAsia="Calibri" w:hAnsi="Times New Roman" w:cs="Times New Roman"/>
          <w:color w:val="000000"/>
          <w:kern w:val="0"/>
          <w:sz w:val="24"/>
          <w:szCs w:val="24"/>
          <w:lang w:val="fi-FI" w:bidi="ar-SA"/>
          <w14:ligatures w14:val="none"/>
        </w:rPr>
        <w:t>. Menurut peniliti</w:t>
      </w:r>
      <w:r>
        <w:rPr>
          <w:rFonts w:ascii="Times New Roman" w:eastAsia="Calibri" w:hAnsi="Times New Roman" w:cs="Times New Roman"/>
          <w:color w:val="000000"/>
          <w:kern w:val="0"/>
          <w:sz w:val="24"/>
          <w:szCs w:val="24"/>
          <w:lang w:val="fi-FI" w:bidi="ar-SA"/>
          <w14:ligatures w14:val="none"/>
        </w:rPr>
        <w:t xml:space="preserve"> responden pada penelitian</w:t>
      </w:r>
      <w:r w:rsidR="00AE1608">
        <w:rPr>
          <w:rFonts w:ascii="Times New Roman" w:eastAsia="Calibri" w:hAnsi="Times New Roman" w:cs="Times New Roman"/>
          <w:color w:val="000000"/>
          <w:kern w:val="0"/>
          <w:sz w:val="24"/>
          <w:szCs w:val="24"/>
          <w:lang w:val="fi-FI" w:bidi="ar-SA"/>
          <w14:ligatures w14:val="none"/>
        </w:rPr>
        <w:t xml:space="preserve"> </w:t>
      </w:r>
      <w:r>
        <w:rPr>
          <w:rFonts w:ascii="Times New Roman" w:eastAsia="Calibri" w:hAnsi="Times New Roman" w:cs="Times New Roman"/>
          <w:color w:val="000000"/>
          <w:kern w:val="0"/>
          <w:sz w:val="24"/>
          <w:szCs w:val="24"/>
          <w:lang w:val="fi-FI" w:bidi="ar-SA"/>
          <w14:ligatures w14:val="none"/>
        </w:rPr>
        <w:t>mayoritas</w:t>
      </w:r>
      <w:r w:rsidR="00AE1608">
        <w:rPr>
          <w:rFonts w:ascii="Times New Roman" w:eastAsia="Calibri" w:hAnsi="Times New Roman" w:cs="Times New Roman"/>
          <w:color w:val="000000"/>
          <w:kern w:val="0"/>
          <w:sz w:val="24"/>
          <w:szCs w:val="24"/>
          <w:lang w:val="fi-FI" w:bidi="ar-SA"/>
          <w14:ligatures w14:val="none"/>
        </w:rPr>
        <w:t xml:space="preserve"> </w:t>
      </w:r>
      <w:r>
        <w:rPr>
          <w:rFonts w:ascii="Times New Roman" w:eastAsia="Calibri" w:hAnsi="Times New Roman" w:cs="Times New Roman"/>
          <w:color w:val="000000"/>
          <w:kern w:val="0"/>
          <w:sz w:val="24"/>
          <w:szCs w:val="24"/>
          <w:lang w:val="fi-FI" w:bidi="ar-SA"/>
          <w14:ligatures w14:val="none"/>
        </w:rPr>
        <w:t>beragama islam</w:t>
      </w:r>
      <w:r w:rsidR="00AE1608">
        <w:rPr>
          <w:rFonts w:ascii="Times New Roman" w:eastAsia="Calibri" w:hAnsi="Times New Roman" w:cs="Times New Roman"/>
          <w:color w:val="000000"/>
          <w:kern w:val="0"/>
          <w:sz w:val="24"/>
          <w:szCs w:val="24"/>
          <w:lang w:val="fi-FI" w:bidi="ar-SA"/>
          <w14:ligatures w14:val="none"/>
        </w:rPr>
        <w:t>, dukungan keluarga tinggi dikarenakan keluarga memahami ajaran agama islam bahwa ketika keluarga dihadapkan dengan ujian penyakit mereka memiliki keyakinan untuk berikhtiar atau berusaha mencari kesembuhan setelah itu berserah diri kepada Allah SWT.</w:t>
      </w:r>
      <w:r w:rsidR="0014255A">
        <w:rPr>
          <w:rFonts w:ascii="Times New Roman" w:eastAsia="Calibri" w:hAnsi="Times New Roman" w:cs="Times New Roman"/>
          <w:color w:val="000000"/>
          <w:kern w:val="0"/>
          <w:sz w:val="24"/>
          <w:szCs w:val="24"/>
          <w:lang w:val="fi-FI" w:bidi="ar-SA"/>
          <w14:ligatures w14:val="none"/>
        </w:rPr>
        <w:t xml:space="preserve"> Melayani orang tua atau keluarga yang sakit adalah suatu bentuk pengabdian yang bernilai pahala. Hal ini pernah disampaikan keluarga pasien pada saat peneliti melakukan melakukan asuhan keperawatan pada pasien. </w:t>
      </w:r>
    </w:p>
    <w:p w14:paraId="214F8CBB" w14:textId="77777777" w:rsidR="007F715E" w:rsidRDefault="0014255A" w:rsidP="00301BE1">
      <w:pPr>
        <w:autoSpaceDE w:val="0"/>
        <w:autoSpaceDN w:val="0"/>
        <w:adjustRightInd w:val="0"/>
        <w:spacing w:after="0" w:line="480" w:lineRule="auto"/>
        <w:ind w:firstLine="567"/>
        <w:jc w:val="both"/>
        <w:rPr>
          <w:rFonts w:ascii="Times New Roman" w:eastAsia="Calibri" w:hAnsi="Times New Roman" w:cs="Times New Roman"/>
          <w:color w:val="000000"/>
          <w:kern w:val="0"/>
          <w:sz w:val="24"/>
          <w:szCs w:val="24"/>
          <w:lang w:bidi="ar-SA"/>
          <w14:ligatures w14:val="none"/>
        </w:rPr>
      </w:pPr>
      <w:bookmarkStart w:id="301" w:name="_Hlk160696315"/>
      <w:r w:rsidRPr="00910330">
        <w:rPr>
          <w:rFonts w:ascii="Times New Roman" w:eastAsia="Calibri" w:hAnsi="Times New Roman" w:cs="Times New Roman"/>
          <w:color w:val="000000"/>
          <w:kern w:val="0"/>
          <w:sz w:val="24"/>
          <w:szCs w:val="24"/>
          <w:lang w:bidi="ar-SA"/>
          <w14:ligatures w14:val="none"/>
        </w:rPr>
        <w:t>Hasil tabulasi silang antara dukungan keluarga</w:t>
      </w:r>
      <w:bookmarkEnd w:id="301"/>
      <w:r w:rsidRPr="00910330">
        <w:rPr>
          <w:rFonts w:ascii="Times New Roman" w:eastAsia="Calibri" w:hAnsi="Times New Roman" w:cs="Times New Roman"/>
          <w:color w:val="000000"/>
          <w:kern w:val="0"/>
          <w:sz w:val="24"/>
          <w:szCs w:val="24"/>
          <w:lang w:bidi="ar-SA"/>
          <w14:ligatures w14:val="none"/>
        </w:rPr>
        <w:t xml:space="preserve"> dengan</w:t>
      </w:r>
      <w:r w:rsidRPr="0014255A">
        <w:rPr>
          <w:rFonts w:ascii="Times New Roman" w:eastAsia="Calibri" w:hAnsi="Times New Roman" w:cs="Times New Roman"/>
          <w:color w:val="000000"/>
          <w:kern w:val="0"/>
          <w:sz w:val="24"/>
          <w:szCs w:val="24"/>
          <w:lang w:val="fi-FI" w:bidi="ar-SA"/>
          <w14:ligatures w14:val="none"/>
        </w:rPr>
        <w:t xml:space="preserve"> Pendidikan didapatkan hasil bahwa sebagian besar pasien den</w:t>
      </w:r>
      <w:r>
        <w:rPr>
          <w:rFonts w:ascii="Times New Roman" w:eastAsia="Calibri" w:hAnsi="Times New Roman" w:cs="Times New Roman"/>
          <w:color w:val="000000"/>
          <w:kern w:val="0"/>
          <w:sz w:val="24"/>
          <w:szCs w:val="24"/>
          <w:lang w:val="fi-FI" w:bidi="ar-SA"/>
          <w14:ligatures w14:val="none"/>
        </w:rPr>
        <w:t>gan tingkat pendidikan SD memiliki dukungan keluarga yang tinggi sebanyak 19 orang (95,%).</w:t>
      </w:r>
      <w:r w:rsidR="00A938CD">
        <w:rPr>
          <w:rFonts w:ascii="Times New Roman" w:eastAsia="Calibri" w:hAnsi="Times New Roman" w:cs="Times New Roman"/>
          <w:color w:val="000000"/>
          <w:kern w:val="0"/>
          <w:sz w:val="24"/>
          <w:szCs w:val="24"/>
          <w:lang w:val="fi-FI" w:bidi="ar-SA"/>
          <w14:ligatures w14:val="none"/>
        </w:rPr>
        <w:t xml:space="preserve"> </w:t>
      </w:r>
      <w:r>
        <w:rPr>
          <w:rFonts w:ascii="Times New Roman" w:eastAsia="Calibri" w:hAnsi="Times New Roman" w:cs="Times New Roman"/>
          <w:color w:val="000000"/>
          <w:kern w:val="0"/>
          <w:sz w:val="24"/>
          <w:szCs w:val="24"/>
          <w:lang w:val="fi-FI" w:bidi="ar-SA"/>
          <w14:ligatures w14:val="none"/>
        </w:rPr>
        <w:t>Peneliti mempunyai p</w:t>
      </w:r>
      <w:r w:rsidR="00A938CD">
        <w:rPr>
          <w:rFonts w:ascii="Times New Roman" w:eastAsia="Calibri" w:hAnsi="Times New Roman" w:cs="Times New Roman"/>
          <w:color w:val="000000"/>
          <w:kern w:val="0"/>
          <w:sz w:val="24"/>
          <w:szCs w:val="24"/>
          <w:lang w:val="fi-FI" w:bidi="ar-SA"/>
          <w14:ligatures w14:val="none"/>
        </w:rPr>
        <w:t xml:space="preserve">endapat bahwa penderita </w:t>
      </w:r>
      <w:r>
        <w:rPr>
          <w:rFonts w:ascii="Times New Roman" w:eastAsia="Calibri" w:hAnsi="Times New Roman" w:cs="Times New Roman"/>
          <w:color w:val="000000"/>
          <w:kern w:val="0"/>
          <w:sz w:val="24"/>
          <w:szCs w:val="24"/>
          <w:lang w:val="fi-FI" w:bidi="ar-SA"/>
          <w14:ligatures w14:val="none"/>
        </w:rPr>
        <w:t>adalah tingkat pendidikannya SD</w:t>
      </w:r>
      <w:r w:rsidR="00A938CD">
        <w:rPr>
          <w:rFonts w:ascii="Times New Roman" w:eastAsia="Calibri" w:hAnsi="Times New Roman" w:cs="Times New Roman"/>
          <w:color w:val="000000"/>
          <w:kern w:val="0"/>
          <w:sz w:val="24"/>
          <w:szCs w:val="24"/>
          <w:lang w:val="fi-FI" w:bidi="ar-SA"/>
          <w14:ligatures w14:val="none"/>
        </w:rPr>
        <w:t xml:space="preserve"> yang pemahaman tentang informasi masih membutuhkan bantuan keluarga dalam memahaminya</w:t>
      </w:r>
      <w:r>
        <w:rPr>
          <w:rFonts w:ascii="Times New Roman" w:eastAsia="Calibri" w:hAnsi="Times New Roman" w:cs="Times New Roman"/>
          <w:color w:val="000000"/>
          <w:kern w:val="0"/>
          <w:sz w:val="24"/>
          <w:szCs w:val="24"/>
          <w:lang w:val="fi-FI" w:bidi="ar-SA"/>
          <w14:ligatures w14:val="none"/>
        </w:rPr>
        <w:t xml:space="preserve"> sehingga keluarga beranggapan </w:t>
      </w:r>
      <w:r w:rsidR="00A938CD">
        <w:rPr>
          <w:rFonts w:ascii="Times New Roman" w:eastAsia="Calibri" w:hAnsi="Times New Roman" w:cs="Times New Roman"/>
          <w:color w:val="000000"/>
          <w:kern w:val="0"/>
          <w:sz w:val="24"/>
          <w:szCs w:val="24"/>
          <w:lang w:val="fi-FI" w:bidi="ar-SA"/>
          <w14:ligatures w14:val="none"/>
        </w:rPr>
        <w:t xml:space="preserve">bahwa penderita harus didampingi dalam proses pengobatannya sehingga bila ada informasi dari tenaga medis keluarga mampu menjelaskan kepada keluarga bila terdapat kesulitan dalam </w:t>
      </w:r>
      <w:r w:rsidR="00A938CD">
        <w:rPr>
          <w:rFonts w:ascii="Times New Roman" w:eastAsia="Calibri" w:hAnsi="Times New Roman" w:cs="Times New Roman"/>
          <w:color w:val="000000"/>
          <w:kern w:val="0"/>
          <w:sz w:val="24"/>
          <w:szCs w:val="24"/>
          <w:lang w:val="fi-FI" w:bidi="ar-SA"/>
          <w14:ligatures w14:val="none"/>
        </w:rPr>
        <w:lastRenderedPageBreak/>
        <w:t xml:space="preserve">memahami. Hal ini di buktikan ketika peneliti memberikan penjelasan mengenai pengisian kuesioner </w:t>
      </w:r>
      <w:r w:rsidR="007F715E">
        <w:rPr>
          <w:rFonts w:ascii="Times New Roman" w:eastAsia="Calibri" w:hAnsi="Times New Roman" w:cs="Times New Roman"/>
          <w:color w:val="000000"/>
          <w:kern w:val="0"/>
          <w:sz w:val="24"/>
          <w:szCs w:val="24"/>
          <w:lang w:val="fi-FI" w:bidi="ar-SA"/>
          <w14:ligatures w14:val="none"/>
        </w:rPr>
        <w:t xml:space="preserve">pada beberapa </w:t>
      </w:r>
      <w:r w:rsidR="00A938CD">
        <w:rPr>
          <w:rFonts w:ascii="Times New Roman" w:eastAsia="Calibri" w:hAnsi="Times New Roman" w:cs="Times New Roman"/>
          <w:color w:val="000000"/>
          <w:kern w:val="0"/>
          <w:sz w:val="24"/>
          <w:szCs w:val="24"/>
          <w:lang w:val="fi-FI" w:bidi="ar-SA"/>
          <w14:ligatures w14:val="none"/>
        </w:rPr>
        <w:t>pasien menanyakan</w:t>
      </w:r>
      <w:r w:rsidR="007F715E">
        <w:rPr>
          <w:rFonts w:ascii="Times New Roman" w:eastAsia="Calibri" w:hAnsi="Times New Roman" w:cs="Times New Roman"/>
          <w:color w:val="000000"/>
          <w:kern w:val="0"/>
          <w:sz w:val="24"/>
          <w:szCs w:val="24"/>
          <w:lang w:val="fi-FI" w:bidi="ar-SA"/>
          <w14:ligatures w14:val="none"/>
        </w:rPr>
        <w:t xml:space="preserve"> kembali</w:t>
      </w:r>
      <w:r w:rsidR="00A938CD">
        <w:rPr>
          <w:rFonts w:ascii="Times New Roman" w:eastAsia="Calibri" w:hAnsi="Times New Roman" w:cs="Times New Roman"/>
          <w:color w:val="000000"/>
          <w:kern w:val="0"/>
          <w:sz w:val="24"/>
          <w:szCs w:val="24"/>
          <w:lang w:val="fi-FI" w:bidi="ar-SA"/>
          <w14:ligatures w14:val="none"/>
        </w:rPr>
        <w:t xml:space="preserve"> </w:t>
      </w:r>
      <w:r w:rsidR="007F715E">
        <w:rPr>
          <w:rFonts w:ascii="Times New Roman" w:eastAsia="Calibri" w:hAnsi="Times New Roman" w:cs="Times New Roman"/>
          <w:color w:val="000000"/>
          <w:kern w:val="0"/>
          <w:sz w:val="24"/>
          <w:szCs w:val="24"/>
          <w:lang w:val="fi-FI" w:bidi="ar-SA"/>
          <w14:ligatures w14:val="none"/>
        </w:rPr>
        <w:t>maksud penjelasan yang sudah disampaikan oleh peneliti.</w:t>
      </w:r>
      <w:r w:rsidR="007F715E" w:rsidRPr="007F715E">
        <w:rPr>
          <w:rFonts w:ascii="Times New Roman" w:eastAsia="Calibri" w:hAnsi="Times New Roman" w:cs="Times New Roman"/>
          <w:color w:val="000000"/>
          <w:kern w:val="0"/>
          <w:sz w:val="24"/>
          <w:szCs w:val="24"/>
          <w:lang w:bidi="ar-SA"/>
          <w14:ligatures w14:val="none"/>
        </w:rPr>
        <w:t xml:space="preserve"> </w:t>
      </w:r>
    </w:p>
    <w:p w14:paraId="746DDAA3" w14:textId="5F251431" w:rsidR="007F715E" w:rsidRDefault="007F715E" w:rsidP="00301BE1">
      <w:pPr>
        <w:autoSpaceDE w:val="0"/>
        <w:autoSpaceDN w:val="0"/>
        <w:adjustRightInd w:val="0"/>
        <w:spacing w:after="0" w:line="480" w:lineRule="auto"/>
        <w:ind w:firstLine="567"/>
        <w:jc w:val="both"/>
        <w:rPr>
          <w:rFonts w:ascii="Times New Roman" w:eastAsia="Calibri" w:hAnsi="Times New Roman" w:cs="Times New Roman"/>
          <w:color w:val="000000"/>
          <w:kern w:val="0"/>
          <w:sz w:val="24"/>
          <w:szCs w:val="24"/>
          <w:lang w:bidi="ar-SA"/>
          <w14:ligatures w14:val="none"/>
        </w:rPr>
      </w:pPr>
      <w:r w:rsidRPr="00910330">
        <w:rPr>
          <w:rFonts w:ascii="Times New Roman" w:eastAsia="Calibri" w:hAnsi="Times New Roman" w:cs="Times New Roman"/>
          <w:color w:val="000000"/>
          <w:kern w:val="0"/>
          <w:sz w:val="24"/>
          <w:szCs w:val="24"/>
          <w:lang w:bidi="ar-SA"/>
          <w14:ligatures w14:val="none"/>
        </w:rPr>
        <w:t>Hasil tabulasi silang antara dukungan keluarga</w:t>
      </w:r>
      <w:r w:rsidRPr="007F715E">
        <w:rPr>
          <w:rFonts w:ascii="Times New Roman" w:eastAsia="Calibri" w:hAnsi="Times New Roman" w:cs="Times New Roman"/>
          <w:color w:val="000000"/>
          <w:kern w:val="0"/>
          <w:sz w:val="24"/>
          <w:szCs w:val="24"/>
          <w:lang w:bidi="ar-SA"/>
          <w14:ligatures w14:val="none"/>
        </w:rPr>
        <w:t xml:space="preserve"> dengan status perkawinan didapatkan hasil sebagian besar berstatus menikah memiliki dukungan keluarga yang tinggi sebanyak 35 orang (94,6%). </w:t>
      </w:r>
      <w:r w:rsidRPr="00FD5D29">
        <w:rPr>
          <w:rFonts w:ascii="Times New Roman" w:eastAsia="Calibri" w:hAnsi="Times New Roman" w:cs="Times New Roman"/>
          <w:color w:val="000000"/>
          <w:kern w:val="0"/>
          <w:sz w:val="24"/>
          <w:szCs w:val="24"/>
          <w:lang w:bidi="ar-SA"/>
          <w14:ligatures w14:val="none"/>
        </w:rPr>
        <w:t>Menurut peneliti hal ini dikarenakan seseorang akan memberikan dukungan yang maksimal terhadap pasangan hidupnya.</w:t>
      </w:r>
      <w:r w:rsidR="00FD5D29" w:rsidRPr="00FD5D29">
        <w:rPr>
          <w:rFonts w:ascii="Times New Roman" w:eastAsia="Calibri" w:hAnsi="Times New Roman" w:cs="Times New Roman"/>
          <w:color w:val="000000"/>
          <w:kern w:val="0"/>
          <w:sz w:val="24"/>
          <w:szCs w:val="24"/>
          <w:lang w:bidi="ar-SA"/>
          <w14:ligatures w14:val="none"/>
        </w:rPr>
        <w:t xml:space="preserve"> Sehingga pada penelitian ini didapatkan dukungan keluarga yang tinggi dimiliki oleh pasien yang sudah menikah atau memiliki pasangan.</w:t>
      </w:r>
    </w:p>
    <w:p w14:paraId="12857910" w14:textId="27CEA67D" w:rsidR="00FD5D29" w:rsidRDefault="00FD5D29" w:rsidP="00301BE1">
      <w:pPr>
        <w:autoSpaceDE w:val="0"/>
        <w:autoSpaceDN w:val="0"/>
        <w:adjustRightInd w:val="0"/>
        <w:spacing w:after="0" w:line="480" w:lineRule="auto"/>
        <w:ind w:firstLine="567"/>
        <w:jc w:val="both"/>
        <w:rPr>
          <w:rFonts w:ascii="Times New Roman" w:eastAsia="Calibri" w:hAnsi="Times New Roman" w:cs="Times New Roman"/>
          <w:color w:val="000000"/>
          <w:kern w:val="0"/>
          <w:sz w:val="24"/>
          <w:szCs w:val="24"/>
          <w:lang w:bidi="ar-SA"/>
          <w14:ligatures w14:val="none"/>
        </w:rPr>
      </w:pPr>
      <w:bookmarkStart w:id="302" w:name="_Hlk160698366"/>
      <w:r w:rsidRPr="00910330">
        <w:rPr>
          <w:rFonts w:ascii="Times New Roman" w:eastAsia="Calibri" w:hAnsi="Times New Roman" w:cs="Times New Roman"/>
          <w:color w:val="000000"/>
          <w:kern w:val="0"/>
          <w:sz w:val="24"/>
          <w:szCs w:val="24"/>
          <w:lang w:bidi="ar-SA"/>
          <w14:ligatures w14:val="none"/>
        </w:rPr>
        <w:t>Hasil tabulasi silang antara dukungan keluarga</w:t>
      </w:r>
      <w:r w:rsidRPr="007F715E">
        <w:rPr>
          <w:rFonts w:ascii="Times New Roman" w:eastAsia="Calibri" w:hAnsi="Times New Roman" w:cs="Times New Roman"/>
          <w:color w:val="000000"/>
          <w:kern w:val="0"/>
          <w:sz w:val="24"/>
          <w:szCs w:val="24"/>
          <w:lang w:bidi="ar-SA"/>
          <w14:ligatures w14:val="none"/>
        </w:rPr>
        <w:t xml:space="preserve"> dengan </w:t>
      </w:r>
      <w:r w:rsidRPr="00FD5D29">
        <w:rPr>
          <w:rFonts w:ascii="Times New Roman" w:eastAsia="Calibri" w:hAnsi="Times New Roman" w:cs="Times New Roman"/>
          <w:color w:val="000000"/>
          <w:kern w:val="0"/>
          <w:sz w:val="24"/>
          <w:szCs w:val="24"/>
          <w:lang w:bidi="ar-SA"/>
          <w14:ligatures w14:val="none"/>
        </w:rPr>
        <w:t xml:space="preserve">pekerjaan pasien </w:t>
      </w:r>
      <w:bookmarkEnd w:id="302"/>
      <w:r w:rsidRPr="00FD5D29">
        <w:rPr>
          <w:rFonts w:ascii="Times New Roman" w:eastAsia="Calibri" w:hAnsi="Times New Roman" w:cs="Times New Roman"/>
          <w:color w:val="000000"/>
          <w:kern w:val="0"/>
          <w:sz w:val="24"/>
          <w:szCs w:val="24"/>
          <w:lang w:bidi="ar-SA"/>
          <w14:ligatures w14:val="none"/>
        </w:rPr>
        <w:t xml:space="preserve">saat ini didapatkan hasil sebagian besar wiraswasta memiliki dukungan keluarga tinggi sebanyak 21 orang (87,5%). Menurut peneliti berdasarkan komunikasi dengan responden bahwa </w:t>
      </w:r>
      <w:r w:rsidR="00B537BB" w:rsidRPr="00B537BB">
        <w:rPr>
          <w:rFonts w:ascii="Times New Roman" w:eastAsia="Calibri" w:hAnsi="Times New Roman" w:cs="Times New Roman"/>
          <w:color w:val="000000"/>
          <w:kern w:val="0"/>
          <w:sz w:val="24"/>
          <w:szCs w:val="24"/>
          <w:lang w:bidi="ar-SA"/>
          <w14:ligatures w14:val="none"/>
        </w:rPr>
        <w:t>s</w:t>
      </w:r>
      <w:r w:rsidRPr="00FD5D29">
        <w:rPr>
          <w:rFonts w:ascii="Times New Roman" w:eastAsia="Calibri" w:hAnsi="Times New Roman" w:cs="Times New Roman"/>
          <w:color w:val="000000"/>
          <w:kern w:val="0"/>
          <w:sz w:val="24"/>
          <w:szCs w:val="24"/>
          <w:lang w:bidi="ar-SA"/>
          <w14:ligatures w14:val="none"/>
        </w:rPr>
        <w:t>ebagian besar pasie</w:t>
      </w:r>
      <w:r w:rsidR="00D6223E">
        <w:rPr>
          <w:rFonts w:ascii="Times New Roman" w:eastAsia="Calibri" w:hAnsi="Times New Roman" w:cs="Times New Roman"/>
          <w:color w:val="000000"/>
          <w:kern w:val="0"/>
          <w:sz w:val="24"/>
          <w:szCs w:val="24"/>
          <w:lang w:bidi="ar-SA"/>
          <w14:ligatures w14:val="none"/>
        </w:rPr>
        <w:t>n</w:t>
      </w:r>
      <w:r w:rsidRPr="00FD5D29">
        <w:rPr>
          <w:rFonts w:ascii="Times New Roman" w:eastAsia="Calibri" w:hAnsi="Times New Roman" w:cs="Times New Roman"/>
          <w:color w:val="000000"/>
          <w:kern w:val="0"/>
          <w:sz w:val="24"/>
          <w:szCs w:val="24"/>
          <w:lang w:bidi="ar-SA"/>
          <w14:ligatures w14:val="none"/>
        </w:rPr>
        <w:t xml:space="preserve"> adalah kepala keluarga yang memiliki peran dalam memenuhi kebutuhan keluarga terutama kebutuhan finansial sehingga pada saat terdiagnosa</w:t>
      </w:r>
      <w:r w:rsidR="00D6223E">
        <w:rPr>
          <w:rFonts w:ascii="Times New Roman" w:eastAsia="Calibri" w:hAnsi="Times New Roman" w:cs="Times New Roman"/>
          <w:color w:val="000000"/>
          <w:kern w:val="0"/>
          <w:sz w:val="24"/>
          <w:szCs w:val="24"/>
          <w:lang w:bidi="ar-SA"/>
          <w14:ligatures w14:val="none"/>
        </w:rPr>
        <w:t xml:space="preserve"> </w:t>
      </w:r>
      <w:r w:rsidRPr="00FD5D29">
        <w:rPr>
          <w:rFonts w:ascii="Times New Roman" w:eastAsia="Calibri" w:hAnsi="Times New Roman" w:cs="Times New Roman"/>
          <w:color w:val="000000"/>
          <w:kern w:val="0"/>
          <w:sz w:val="24"/>
          <w:szCs w:val="24"/>
          <w:lang w:bidi="ar-SA"/>
          <w14:ligatures w14:val="none"/>
        </w:rPr>
        <w:t>kanker kolorektal pasien kebanyakan keluar dari p</w:t>
      </w:r>
      <w:r>
        <w:rPr>
          <w:rFonts w:ascii="Times New Roman" w:eastAsia="Calibri" w:hAnsi="Times New Roman" w:cs="Times New Roman"/>
          <w:color w:val="000000"/>
          <w:kern w:val="0"/>
          <w:sz w:val="24"/>
          <w:szCs w:val="24"/>
          <w:lang w:bidi="ar-SA"/>
          <w14:ligatures w14:val="none"/>
        </w:rPr>
        <w:t>erusahaan</w:t>
      </w:r>
      <w:r w:rsidRPr="00FD5D29">
        <w:rPr>
          <w:rFonts w:ascii="Times New Roman" w:eastAsia="Calibri" w:hAnsi="Times New Roman" w:cs="Times New Roman"/>
          <w:color w:val="000000"/>
          <w:kern w:val="0"/>
          <w:sz w:val="24"/>
          <w:szCs w:val="24"/>
          <w:lang w:bidi="ar-SA"/>
          <w14:ligatures w14:val="none"/>
        </w:rPr>
        <w:t xml:space="preserve"> karena </w:t>
      </w:r>
      <w:r w:rsidR="00B537BB" w:rsidRPr="00B537BB">
        <w:rPr>
          <w:rFonts w:ascii="Times New Roman" w:eastAsia="Calibri" w:hAnsi="Times New Roman" w:cs="Times New Roman"/>
          <w:color w:val="000000"/>
          <w:kern w:val="0"/>
          <w:sz w:val="24"/>
          <w:szCs w:val="24"/>
          <w:lang w:bidi="ar-SA"/>
          <w14:ligatures w14:val="none"/>
        </w:rPr>
        <w:t xml:space="preserve">keadaan fisik yang menggunakan </w:t>
      </w:r>
      <w:r w:rsidR="00B537BB" w:rsidRPr="00D6223E">
        <w:rPr>
          <w:rFonts w:ascii="Times New Roman" w:eastAsia="Calibri" w:hAnsi="Times New Roman" w:cs="Times New Roman"/>
          <w:i/>
          <w:iCs/>
          <w:color w:val="000000"/>
          <w:kern w:val="0"/>
          <w:sz w:val="24"/>
          <w:szCs w:val="24"/>
          <w:lang w:bidi="ar-SA"/>
          <w14:ligatures w14:val="none"/>
        </w:rPr>
        <w:t>colostomy bag</w:t>
      </w:r>
      <w:r w:rsidR="00B537BB" w:rsidRPr="00B537BB">
        <w:rPr>
          <w:rFonts w:ascii="Times New Roman" w:eastAsia="Calibri" w:hAnsi="Times New Roman" w:cs="Times New Roman"/>
          <w:color w:val="000000"/>
          <w:kern w:val="0"/>
          <w:sz w:val="24"/>
          <w:szCs w:val="24"/>
          <w:lang w:bidi="ar-SA"/>
          <w14:ligatures w14:val="none"/>
        </w:rPr>
        <w:t xml:space="preserve"> serta </w:t>
      </w:r>
      <w:r w:rsidRPr="00FD5D29">
        <w:rPr>
          <w:rFonts w:ascii="Times New Roman" w:eastAsia="Calibri" w:hAnsi="Times New Roman" w:cs="Times New Roman"/>
          <w:color w:val="000000"/>
          <w:kern w:val="0"/>
          <w:sz w:val="24"/>
          <w:szCs w:val="24"/>
          <w:lang w:bidi="ar-SA"/>
          <w14:ligatures w14:val="none"/>
        </w:rPr>
        <w:t xml:space="preserve">proses pengobatannya </w:t>
      </w:r>
      <w:r w:rsidR="00B537BB" w:rsidRPr="00B537BB">
        <w:rPr>
          <w:rFonts w:ascii="Times New Roman" w:eastAsia="Calibri" w:hAnsi="Times New Roman" w:cs="Times New Roman"/>
          <w:color w:val="000000"/>
          <w:kern w:val="0"/>
          <w:sz w:val="24"/>
          <w:szCs w:val="24"/>
          <w:lang w:bidi="ar-SA"/>
          <w14:ligatures w14:val="none"/>
        </w:rPr>
        <w:t xml:space="preserve">yang </w:t>
      </w:r>
      <w:r w:rsidRPr="00FD5D29">
        <w:rPr>
          <w:rFonts w:ascii="Times New Roman" w:eastAsia="Calibri" w:hAnsi="Times New Roman" w:cs="Times New Roman"/>
          <w:color w:val="000000"/>
          <w:kern w:val="0"/>
          <w:sz w:val="24"/>
          <w:szCs w:val="24"/>
          <w:lang w:bidi="ar-SA"/>
          <w14:ligatures w14:val="none"/>
        </w:rPr>
        <w:t>membutuhkan waktu</w:t>
      </w:r>
      <w:r w:rsidR="00803E78" w:rsidRPr="00803E78">
        <w:rPr>
          <w:rFonts w:ascii="Times New Roman" w:eastAsia="Calibri" w:hAnsi="Times New Roman" w:cs="Times New Roman"/>
          <w:color w:val="000000"/>
          <w:kern w:val="0"/>
          <w:sz w:val="24"/>
          <w:szCs w:val="24"/>
          <w:lang w:bidi="ar-SA"/>
          <w14:ligatures w14:val="none"/>
        </w:rPr>
        <w:t xml:space="preserve"> </w:t>
      </w:r>
      <w:r w:rsidRPr="00FD5D29">
        <w:rPr>
          <w:rFonts w:ascii="Times New Roman" w:eastAsia="Calibri" w:hAnsi="Times New Roman" w:cs="Times New Roman"/>
          <w:color w:val="000000"/>
          <w:kern w:val="0"/>
          <w:sz w:val="24"/>
          <w:szCs w:val="24"/>
          <w:lang w:bidi="ar-SA"/>
          <w14:ligatures w14:val="none"/>
        </w:rPr>
        <w:t>lama sehi</w:t>
      </w:r>
      <w:r w:rsidR="00B537BB" w:rsidRPr="00B537BB">
        <w:rPr>
          <w:rFonts w:ascii="Times New Roman" w:eastAsia="Calibri" w:hAnsi="Times New Roman" w:cs="Times New Roman"/>
          <w:color w:val="000000"/>
          <w:kern w:val="0"/>
          <w:sz w:val="24"/>
          <w:szCs w:val="24"/>
          <w:lang w:bidi="ar-SA"/>
          <w14:ligatures w14:val="none"/>
        </w:rPr>
        <w:t>n</w:t>
      </w:r>
      <w:r w:rsidRPr="00FD5D29">
        <w:rPr>
          <w:rFonts w:ascii="Times New Roman" w:eastAsia="Calibri" w:hAnsi="Times New Roman" w:cs="Times New Roman"/>
          <w:color w:val="000000"/>
          <w:kern w:val="0"/>
          <w:sz w:val="24"/>
          <w:szCs w:val="24"/>
          <w:lang w:bidi="ar-SA"/>
          <w14:ligatures w14:val="none"/>
        </w:rPr>
        <w:t>gga tidak memungkinkan untuk</w:t>
      </w:r>
      <w:r w:rsidR="00B537BB" w:rsidRPr="00B537BB">
        <w:rPr>
          <w:rFonts w:ascii="Times New Roman" w:eastAsia="Calibri" w:hAnsi="Times New Roman" w:cs="Times New Roman"/>
          <w:color w:val="000000"/>
          <w:kern w:val="0"/>
          <w:sz w:val="24"/>
          <w:szCs w:val="24"/>
          <w:lang w:bidi="ar-SA"/>
          <w14:ligatures w14:val="none"/>
        </w:rPr>
        <w:t xml:space="preserve"> dapat bekerja setiap hari. Berhubungan dengan keadaan tersebut pasien kebanyakan membuka usaha sendiri untuk mencukupi kebutuhan keluarganya</w:t>
      </w:r>
      <w:r w:rsidR="00803E78" w:rsidRPr="00803E78">
        <w:rPr>
          <w:rFonts w:ascii="Times New Roman" w:eastAsia="Calibri" w:hAnsi="Times New Roman" w:cs="Times New Roman"/>
          <w:color w:val="000000"/>
          <w:kern w:val="0"/>
          <w:sz w:val="24"/>
          <w:szCs w:val="24"/>
          <w:lang w:bidi="ar-SA"/>
          <w14:ligatures w14:val="none"/>
        </w:rPr>
        <w:t xml:space="preserve">. Sehingga keluarga merasa mempunyai kewajiban untuk memberikan dukungan keluarga yang maksimal dalam proses pengobatannya supaya pasien dapat menjalani pengobatannya dan masih tetap bisa bekerja untuk memenuhi kebutuhan keluarganya. </w:t>
      </w:r>
    </w:p>
    <w:p w14:paraId="6ACB0FF7" w14:textId="5C9A7B72" w:rsidR="009C55EB" w:rsidRDefault="005026C1" w:rsidP="00D567B6">
      <w:pPr>
        <w:autoSpaceDE w:val="0"/>
        <w:autoSpaceDN w:val="0"/>
        <w:adjustRightInd w:val="0"/>
        <w:spacing w:after="0" w:line="480" w:lineRule="auto"/>
        <w:ind w:firstLine="567"/>
        <w:jc w:val="both"/>
        <w:rPr>
          <w:rFonts w:ascii="Times New Roman" w:eastAsia="Calibri" w:hAnsi="Times New Roman" w:cs="Times New Roman"/>
          <w:color w:val="000000"/>
          <w:kern w:val="0"/>
          <w:sz w:val="24"/>
          <w:szCs w:val="24"/>
          <w:lang w:bidi="ar-SA"/>
          <w14:ligatures w14:val="none"/>
        </w:rPr>
      </w:pPr>
      <w:bookmarkStart w:id="303" w:name="_Hlk160699753"/>
      <w:r w:rsidRPr="00910330">
        <w:rPr>
          <w:rFonts w:ascii="Times New Roman" w:eastAsia="Calibri" w:hAnsi="Times New Roman" w:cs="Times New Roman"/>
          <w:color w:val="000000"/>
          <w:kern w:val="0"/>
          <w:sz w:val="24"/>
          <w:szCs w:val="24"/>
          <w:lang w:bidi="ar-SA"/>
          <w14:ligatures w14:val="none"/>
        </w:rPr>
        <w:t>Hasil tabulasi silang antara dukungan keluarga</w:t>
      </w:r>
      <w:r w:rsidRPr="007F715E">
        <w:rPr>
          <w:rFonts w:ascii="Times New Roman" w:eastAsia="Calibri" w:hAnsi="Times New Roman" w:cs="Times New Roman"/>
          <w:color w:val="000000"/>
          <w:kern w:val="0"/>
          <w:sz w:val="24"/>
          <w:szCs w:val="24"/>
          <w:lang w:bidi="ar-SA"/>
          <w14:ligatures w14:val="none"/>
        </w:rPr>
        <w:t xml:space="preserve"> </w:t>
      </w:r>
      <w:bookmarkEnd w:id="303"/>
      <w:r w:rsidRPr="007F715E">
        <w:rPr>
          <w:rFonts w:ascii="Times New Roman" w:eastAsia="Calibri" w:hAnsi="Times New Roman" w:cs="Times New Roman"/>
          <w:color w:val="000000"/>
          <w:kern w:val="0"/>
          <w:sz w:val="24"/>
          <w:szCs w:val="24"/>
          <w:lang w:bidi="ar-SA"/>
          <w14:ligatures w14:val="none"/>
        </w:rPr>
        <w:t xml:space="preserve">dengan </w:t>
      </w:r>
      <w:r w:rsidRPr="005026C1">
        <w:rPr>
          <w:rFonts w:ascii="Times New Roman" w:eastAsia="Calibri" w:hAnsi="Times New Roman" w:cs="Times New Roman"/>
          <w:color w:val="000000"/>
          <w:kern w:val="0"/>
          <w:sz w:val="24"/>
          <w:szCs w:val="24"/>
          <w:lang w:bidi="ar-SA"/>
          <w14:ligatures w14:val="none"/>
        </w:rPr>
        <w:t>siklus kemoterapi</w:t>
      </w:r>
      <w:r w:rsidR="000C605B" w:rsidRPr="000C605B">
        <w:rPr>
          <w:rFonts w:ascii="Times New Roman" w:eastAsia="Calibri" w:hAnsi="Times New Roman" w:cs="Times New Roman"/>
          <w:color w:val="000000"/>
          <w:kern w:val="0"/>
          <w:sz w:val="24"/>
          <w:szCs w:val="24"/>
          <w:lang w:bidi="ar-SA"/>
          <w14:ligatures w14:val="none"/>
        </w:rPr>
        <w:t xml:space="preserve">, stadium penyakit </w:t>
      </w:r>
      <w:r w:rsidRPr="005026C1">
        <w:rPr>
          <w:rFonts w:ascii="Times New Roman" w:eastAsia="Calibri" w:hAnsi="Times New Roman" w:cs="Times New Roman"/>
          <w:color w:val="000000"/>
          <w:kern w:val="0"/>
          <w:sz w:val="24"/>
          <w:szCs w:val="24"/>
          <w:lang w:bidi="ar-SA"/>
          <w14:ligatures w14:val="none"/>
        </w:rPr>
        <w:t xml:space="preserve">didapatkan Sebagian besar responden menjalani </w:t>
      </w:r>
      <w:r w:rsidR="00DD4A35" w:rsidRPr="00DD4A35">
        <w:rPr>
          <w:rFonts w:ascii="Times New Roman" w:eastAsia="Calibri" w:hAnsi="Times New Roman" w:cs="Times New Roman"/>
          <w:color w:val="000000"/>
          <w:kern w:val="0"/>
          <w:sz w:val="24"/>
          <w:szCs w:val="24"/>
          <w:lang w:bidi="ar-SA"/>
          <w14:ligatures w14:val="none"/>
        </w:rPr>
        <w:t xml:space="preserve">kemoterapi </w:t>
      </w:r>
      <w:r w:rsidR="00DD4A35" w:rsidRPr="00DD4A35">
        <w:rPr>
          <w:rFonts w:ascii="Times New Roman" w:eastAsia="Calibri" w:hAnsi="Times New Roman" w:cs="Times New Roman"/>
          <w:color w:val="000000"/>
          <w:kern w:val="0"/>
          <w:sz w:val="24"/>
          <w:szCs w:val="24"/>
          <w:lang w:bidi="ar-SA"/>
          <w14:ligatures w14:val="none"/>
        </w:rPr>
        <w:lastRenderedPageBreak/>
        <w:t xml:space="preserve">siklus I </w:t>
      </w:r>
      <w:r w:rsidRPr="005026C1">
        <w:rPr>
          <w:rFonts w:ascii="Times New Roman" w:eastAsia="Calibri" w:hAnsi="Times New Roman" w:cs="Times New Roman"/>
          <w:color w:val="000000"/>
          <w:kern w:val="0"/>
          <w:sz w:val="24"/>
          <w:szCs w:val="24"/>
          <w:lang w:bidi="ar-SA"/>
          <w14:ligatures w14:val="none"/>
        </w:rPr>
        <w:t>sebanyak 13</w:t>
      </w:r>
      <w:r w:rsidR="00DD4A35" w:rsidRPr="00DD4A35">
        <w:rPr>
          <w:rFonts w:ascii="Times New Roman" w:eastAsia="Calibri" w:hAnsi="Times New Roman" w:cs="Times New Roman"/>
          <w:color w:val="000000"/>
          <w:kern w:val="0"/>
          <w:sz w:val="24"/>
          <w:szCs w:val="24"/>
          <w:lang w:bidi="ar-SA"/>
          <w14:ligatures w14:val="none"/>
        </w:rPr>
        <w:t xml:space="preserve"> orang (100%), dan stadium IV sebanyak 40 orang (88,9%) memiliki dukungan keluarga yang tinggi. Menurut peneliti pada kemoterapi siklus pertama responden memiliki pengetahuan yang kurang </w:t>
      </w:r>
      <w:r w:rsidR="00D567B6" w:rsidRPr="00D567B6">
        <w:rPr>
          <w:rFonts w:ascii="Times New Roman" w:eastAsia="Calibri" w:hAnsi="Times New Roman" w:cs="Times New Roman"/>
          <w:color w:val="000000"/>
          <w:kern w:val="0"/>
          <w:sz w:val="24"/>
          <w:szCs w:val="24"/>
          <w:lang w:bidi="ar-SA"/>
          <w14:ligatures w14:val="none"/>
        </w:rPr>
        <w:t xml:space="preserve">terhadap kemoterapi sehingga </w:t>
      </w:r>
      <w:r w:rsidR="00DD4A35" w:rsidRPr="00DD4A35">
        <w:rPr>
          <w:rFonts w:ascii="Times New Roman" w:eastAsia="Calibri" w:hAnsi="Times New Roman" w:cs="Times New Roman"/>
          <w:color w:val="000000"/>
          <w:kern w:val="0"/>
          <w:sz w:val="24"/>
          <w:szCs w:val="24"/>
          <w:lang w:bidi="ar-SA"/>
          <w14:ligatures w14:val="none"/>
        </w:rPr>
        <w:t xml:space="preserve">menimbulkan rasa takut yang tinggi </w:t>
      </w:r>
      <w:r w:rsidR="00D567B6" w:rsidRPr="00D567B6">
        <w:rPr>
          <w:rFonts w:ascii="Times New Roman" w:eastAsia="Calibri" w:hAnsi="Times New Roman" w:cs="Times New Roman"/>
          <w:color w:val="000000"/>
          <w:kern w:val="0"/>
          <w:sz w:val="24"/>
          <w:szCs w:val="24"/>
          <w:lang w:bidi="ar-SA"/>
          <w14:ligatures w14:val="none"/>
        </w:rPr>
        <w:t xml:space="preserve">dan </w:t>
      </w:r>
      <w:r w:rsidR="00DD4A35" w:rsidRPr="00DD4A35">
        <w:rPr>
          <w:rFonts w:ascii="Times New Roman" w:eastAsia="Calibri" w:hAnsi="Times New Roman" w:cs="Times New Roman"/>
          <w:color w:val="000000"/>
          <w:kern w:val="0"/>
          <w:sz w:val="24"/>
          <w:szCs w:val="24"/>
          <w:lang w:bidi="ar-SA"/>
          <w14:ligatures w14:val="none"/>
        </w:rPr>
        <w:t>keluarga memahami kondisi pasien</w:t>
      </w:r>
      <w:r w:rsidR="00D567B6" w:rsidRPr="00D567B6">
        <w:rPr>
          <w:rFonts w:ascii="Times New Roman" w:eastAsia="Calibri" w:hAnsi="Times New Roman" w:cs="Times New Roman"/>
          <w:color w:val="000000"/>
          <w:kern w:val="0"/>
          <w:sz w:val="24"/>
          <w:szCs w:val="24"/>
          <w:lang w:bidi="ar-SA"/>
          <w14:ligatures w14:val="none"/>
        </w:rPr>
        <w:t>, selain itu keluarga memahami bahwa penyakit pasien berada pada stadium lanjut. Biasanya dokter maupun perawat akan menjelaskan kepada keluarga bahwa pada stadium lanjut tujuan terapi adalah meningkatkan kualitas hidup pasien, mengurangi rasa nyeri pasien dan memperlambat proses penyebaran kanker pasien</w:t>
      </w:r>
      <w:r w:rsidR="00DD4A35" w:rsidRPr="00DD4A35">
        <w:rPr>
          <w:rFonts w:ascii="Times New Roman" w:eastAsia="Calibri" w:hAnsi="Times New Roman" w:cs="Times New Roman"/>
          <w:color w:val="000000"/>
          <w:kern w:val="0"/>
          <w:sz w:val="24"/>
          <w:szCs w:val="24"/>
          <w:lang w:bidi="ar-SA"/>
          <w14:ligatures w14:val="none"/>
        </w:rPr>
        <w:t xml:space="preserve"> sehingga keluarga akan berusaha</w:t>
      </w:r>
      <w:r w:rsidR="00D567B6" w:rsidRPr="00D567B6">
        <w:rPr>
          <w:rFonts w:ascii="Times New Roman" w:eastAsia="Calibri" w:hAnsi="Times New Roman" w:cs="Times New Roman"/>
          <w:color w:val="000000"/>
          <w:kern w:val="0"/>
          <w:sz w:val="24"/>
          <w:szCs w:val="24"/>
          <w:lang w:bidi="ar-SA"/>
          <w14:ligatures w14:val="none"/>
        </w:rPr>
        <w:t xml:space="preserve"> </w:t>
      </w:r>
      <w:r w:rsidR="00DD4A35" w:rsidRPr="00DD4A35">
        <w:rPr>
          <w:rFonts w:ascii="Times New Roman" w:eastAsia="Calibri" w:hAnsi="Times New Roman" w:cs="Times New Roman"/>
          <w:color w:val="000000"/>
          <w:kern w:val="0"/>
          <w:sz w:val="24"/>
          <w:szCs w:val="24"/>
          <w:lang w:bidi="ar-SA"/>
          <w14:ligatures w14:val="none"/>
        </w:rPr>
        <w:t>memberikan dukungan</w:t>
      </w:r>
      <w:r w:rsidR="00D567B6" w:rsidRPr="00D567B6">
        <w:rPr>
          <w:rFonts w:ascii="Times New Roman" w:eastAsia="Calibri" w:hAnsi="Times New Roman" w:cs="Times New Roman"/>
          <w:color w:val="000000"/>
          <w:kern w:val="0"/>
          <w:sz w:val="24"/>
          <w:szCs w:val="24"/>
          <w:lang w:bidi="ar-SA"/>
          <w14:ligatures w14:val="none"/>
        </w:rPr>
        <w:t xml:space="preserve"> kepada pasien secara maksimal.</w:t>
      </w:r>
      <w:r w:rsidR="00DD4A35" w:rsidRPr="00DD4A35">
        <w:rPr>
          <w:rFonts w:ascii="Times New Roman" w:eastAsia="Calibri" w:hAnsi="Times New Roman" w:cs="Times New Roman"/>
          <w:color w:val="000000"/>
          <w:kern w:val="0"/>
          <w:sz w:val="24"/>
          <w:szCs w:val="24"/>
          <w:lang w:bidi="ar-SA"/>
          <w14:ligatures w14:val="none"/>
        </w:rPr>
        <w:t xml:space="preserve"> </w:t>
      </w:r>
    </w:p>
    <w:p w14:paraId="76EE108D" w14:textId="50AEA9F6" w:rsidR="00362C7D" w:rsidRPr="007F715E" w:rsidRDefault="00362C7D" w:rsidP="000C605B">
      <w:pPr>
        <w:autoSpaceDE w:val="0"/>
        <w:autoSpaceDN w:val="0"/>
        <w:adjustRightInd w:val="0"/>
        <w:spacing w:after="0" w:line="480" w:lineRule="auto"/>
        <w:ind w:firstLine="567"/>
        <w:jc w:val="both"/>
        <w:rPr>
          <w:rFonts w:ascii="Times New Roman" w:eastAsia="Calibri" w:hAnsi="Times New Roman" w:cs="Times New Roman"/>
          <w:color w:val="000000"/>
          <w:kern w:val="0"/>
          <w:sz w:val="24"/>
          <w:szCs w:val="24"/>
          <w:lang w:bidi="ar-SA"/>
          <w14:ligatures w14:val="none"/>
        </w:rPr>
      </w:pPr>
      <w:r w:rsidRPr="00301BE1">
        <w:rPr>
          <w:rFonts w:ascii="Times New Roman" w:eastAsia="Calibri" w:hAnsi="Times New Roman" w:cs="Times New Roman"/>
          <w:color w:val="000000"/>
          <w:kern w:val="0"/>
          <w:sz w:val="24"/>
          <w:szCs w:val="24"/>
          <w:lang w:bidi="ar-SA"/>
          <w14:ligatures w14:val="none"/>
        </w:rPr>
        <w:t>Berdasarkan hasil penelitian</w:t>
      </w:r>
      <w:r w:rsidRPr="00362C7D">
        <w:rPr>
          <w:rFonts w:ascii="Times New Roman" w:eastAsia="Calibri" w:hAnsi="Times New Roman" w:cs="Times New Roman"/>
          <w:color w:val="000000"/>
          <w:kern w:val="0"/>
          <w:sz w:val="24"/>
          <w:szCs w:val="24"/>
          <w:lang w:bidi="ar-SA"/>
          <w14:ligatures w14:val="none"/>
        </w:rPr>
        <w:t xml:space="preserve"> </w:t>
      </w:r>
      <w:r w:rsidRPr="00301BE1">
        <w:rPr>
          <w:rFonts w:ascii="Times New Roman" w:eastAsia="Calibri" w:hAnsi="Times New Roman" w:cs="Times New Roman"/>
          <w:color w:val="000000"/>
          <w:kern w:val="0"/>
          <w:sz w:val="24"/>
          <w:szCs w:val="24"/>
          <w:lang w:bidi="ar-SA"/>
          <w14:ligatures w14:val="none"/>
        </w:rPr>
        <w:t>d</w:t>
      </w:r>
      <w:r w:rsidR="00AE74B1">
        <w:rPr>
          <w:rFonts w:ascii="Times New Roman" w:eastAsia="Calibri" w:hAnsi="Times New Roman" w:cs="Times New Roman"/>
          <w:color w:val="000000"/>
          <w:kern w:val="0"/>
          <w:sz w:val="24"/>
          <w:szCs w:val="24"/>
          <w:lang w:bidi="ar-SA"/>
          <w14:ligatures w14:val="none"/>
        </w:rPr>
        <w:t>i</w:t>
      </w:r>
      <w:r w:rsidRPr="00301BE1">
        <w:rPr>
          <w:rFonts w:ascii="Times New Roman" w:eastAsia="Calibri" w:hAnsi="Times New Roman" w:cs="Times New Roman"/>
          <w:color w:val="000000"/>
          <w:kern w:val="0"/>
          <w:sz w:val="24"/>
          <w:szCs w:val="24"/>
          <w:lang w:bidi="ar-SA"/>
          <w14:ligatures w14:val="none"/>
        </w:rPr>
        <w:t>atas</w:t>
      </w:r>
      <w:r w:rsidR="00741815">
        <w:rPr>
          <w:rFonts w:ascii="Times New Roman" w:eastAsia="Calibri" w:hAnsi="Times New Roman" w:cs="Times New Roman"/>
          <w:color w:val="000000"/>
          <w:kern w:val="0"/>
          <w:sz w:val="24"/>
          <w:szCs w:val="24"/>
          <w:lang w:bidi="ar-SA"/>
          <w14:ligatures w14:val="none"/>
        </w:rPr>
        <w:t xml:space="preserve"> </w:t>
      </w:r>
      <w:r w:rsidRPr="00301BE1">
        <w:rPr>
          <w:rFonts w:ascii="Times New Roman" w:eastAsia="Calibri" w:hAnsi="Times New Roman" w:cs="Times New Roman"/>
          <w:color w:val="000000"/>
          <w:kern w:val="0"/>
          <w:sz w:val="24"/>
          <w:szCs w:val="24"/>
          <w:lang w:bidi="ar-SA"/>
          <w14:ligatures w14:val="none"/>
        </w:rPr>
        <w:t>menurut peneliti dukungan keluarga sangat penting dan sangat dibutuhkan oleh penderita kanker kolorektal dalam menghadapi keadaannya. Dengan keberadaan keluarga yang memberikan perhatian khusus terhadap kondisi, kebutuhan pasien serta kesabarannya dalam mendampingi setiap proses pen</w:t>
      </w:r>
      <w:r w:rsidRPr="00077494">
        <w:rPr>
          <w:rFonts w:ascii="Times New Roman" w:eastAsia="Calibri" w:hAnsi="Times New Roman" w:cs="Times New Roman"/>
          <w:color w:val="000000"/>
          <w:kern w:val="0"/>
          <w:sz w:val="24"/>
          <w:szCs w:val="24"/>
          <w:lang w:bidi="ar-SA"/>
          <w14:ligatures w14:val="none"/>
        </w:rPr>
        <w:t>gobatannya</w:t>
      </w:r>
      <w:r w:rsidRPr="00777479">
        <w:rPr>
          <w:rFonts w:ascii="Times New Roman" w:eastAsia="Calibri" w:hAnsi="Times New Roman" w:cs="Times New Roman"/>
          <w:color w:val="000000"/>
          <w:kern w:val="0"/>
          <w:sz w:val="24"/>
          <w:szCs w:val="24"/>
          <w:lang w:bidi="ar-SA"/>
          <w14:ligatures w14:val="none"/>
        </w:rPr>
        <w:t>, pasien akan memiliki rasa dihargai, dicintai oleh keluarga sehingga dapat menimbulkan rasa ketenangan,</w:t>
      </w:r>
      <w:r w:rsidRPr="009D66F2">
        <w:rPr>
          <w:rFonts w:ascii="Times New Roman" w:eastAsia="Calibri" w:hAnsi="Times New Roman" w:cs="Times New Roman"/>
          <w:color w:val="000000"/>
          <w:kern w:val="0"/>
          <w:sz w:val="24"/>
          <w:szCs w:val="24"/>
          <w:lang w:bidi="ar-SA"/>
          <w14:ligatures w14:val="none"/>
        </w:rPr>
        <w:t xml:space="preserve"> </w:t>
      </w:r>
      <w:r w:rsidRPr="00777479">
        <w:rPr>
          <w:rFonts w:ascii="Times New Roman" w:eastAsia="Calibri" w:hAnsi="Times New Roman" w:cs="Times New Roman"/>
          <w:color w:val="000000"/>
          <w:kern w:val="0"/>
          <w:sz w:val="24"/>
          <w:szCs w:val="24"/>
          <w:lang w:bidi="ar-SA"/>
          <w14:ligatures w14:val="none"/>
        </w:rPr>
        <w:t>kenyamanan dalam menjalani pengobatannya. Dengan begitu secara psikologis pasien akan merasa bertambah semangat hidupnya</w:t>
      </w:r>
      <w:r w:rsidRPr="009D66F2">
        <w:rPr>
          <w:rFonts w:ascii="Times New Roman" w:eastAsia="Calibri" w:hAnsi="Times New Roman" w:cs="Times New Roman"/>
          <w:color w:val="000000"/>
          <w:kern w:val="0"/>
          <w:sz w:val="24"/>
          <w:szCs w:val="24"/>
          <w:lang w:bidi="ar-SA"/>
          <w14:ligatures w14:val="none"/>
        </w:rPr>
        <w:t>, keinginan pasien untuk mendapatkan kesembuhan semakin besar.</w:t>
      </w:r>
      <w:r w:rsidRPr="00D65FA1">
        <w:rPr>
          <w:rFonts w:ascii="Times New Roman" w:eastAsia="Calibri" w:hAnsi="Times New Roman" w:cs="Times New Roman"/>
          <w:color w:val="000000"/>
          <w:kern w:val="0"/>
          <w:sz w:val="24"/>
          <w:szCs w:val="24"/>
          <w:lang w:bidi="ar-SA"/>
          <w14:ligatures w14:val="none"/>
        </w:rPr>
        <w:t xml:space="preserve"> </w:t>
      </w:r>
      <w:r w:rsidRPr="009D66F2">
        <w:rPr>
          <w:rFonts w:ascii="Times New Roman" w:eastAsia="Calibri" w:hAnsi="Times New Roman" w:cs="Times New Roman"/>
          <w:color w:val="000000"/>
          <w:kern w:val="0"/>
          <w:sz w:val="24"/>
          <w:szCs w:val="24"/>
          <w:lang w:bidi="ar-SA"/>
          <w14:ligatures w14:val="none"/>
        </w:rPr>
        <w:t xml:space="preserve">yang nantinya akan berdampak pada kepatuhannya dalam menjalani kemoterapi. </w:t>
      </w:r>
    </w:p>
    <w:p w14:paraId="0B669507" w14:textId="155FD5A8" w:rsidR="0079661F" w:rsidRPr="00D05CD5" w:rsidRDefault="0079661F" w:rsidP="00E7685E">
      <w:pPr>
        <w:pStyle w:val="Judul2"/>
        <w:spacing w:line="480" w:lineRule="auto"/>
        <w:rPr>
          <w:rFonts w:eastAsia="Calibri"/>
        </w:rPr>
      </w:pPr>
      <w:bookmarkStart w:id="304" w:name="_Toc161205912"/>
      <w:r w:rsidRPr="00D05CD5">
        <w:lastRenderedPageBreak/>
        <w:t>5.2.2 M</w:t>
      </w:r>
      <w:r w:rsidRPr="00D05CD5">
        <w:rPr>
          <w:rFonts w:eastAsia="Calibri"/>
        </w:rPr>
        <w:t xml:space="preserve">otivasi </w:t>
      </w:r>
      <w:r w:rsidRPr="00E7685E">
        <w:rPr>
          <w:rFonts w:eastAsia="Calibri"/>
        </w:rPr>
        <w:t xml:space="preserve">Pada Pasien Kanker </w:t>
      </w:r>
      <w:r w:rsidRPr="00E7685E">
        <w:rPr>
          <w:rFonts w:eastAsia="Calibri"/>
          <w:szCs w:val="24"/>
        </w:rPr>
        <w:t>Kolorektal</w:t>
      </w:r>
      <w:r w:rsidRPr="00E7685E">
        <w:rPr>
          <w:rFonts w:eastAsia="Calibri"/>
        </w:rPr>
        <w:t xml:space="preserve"> Yang Menjalani Kemoterapi</w:t>
      </w:r>
      <w:r w:rsidRPr="00D05CD5">
        <w:rPr>
          <w:rFonts w:eastAsia="Calibri"/>
        </w:rPr>
        <w:t xml:space="preserve"> Di Ruang Rosela 2 RSUD.Dr.Soetomo Surabaya.</w:t>
      </w:r>
      <w:bookmarkEnd w:id="304"/>
    </w:p>
    <w:p w14:paraId="213E51A7" w14:textId="7F834EDF" w:rsidR="00951AC9" w:rsidRPr="00D05CD5" w:rsidRDefault="00D65FA1" w:rsidP="00161C82">
      <w:pPr>
        <w:autoSpaceDE w:val="0"/>
        <w:autoSpaceDN w:val="0"/>
        <w:adjustRightInd w:val="0"/>
        <w:spacing w:after="0" w:line="480" w:lineRule="auto"/>
        <w:ind w:firstLine="567"/>
        <w:jc w:val="both"/>
        <w:rPr>
          <w:rFonts w:ascii="Times New Roman" w:eastAsia="Calibri" w:hAnsi="Times New Roman" w:cs="Times New Roman"/>
          <w:color w:val="000000"/>
          <w:kern w:val="0"/>
          <w:sz w:val="24"/>
          <w:szCs w:val="24"/>
          <w:lang w:val="fi-FI" w:bidi="ar-SA"/>
          <w14:ligatures w14:val="none"/>
        </w:rPr>
      </w:pPr>
      <w:r w:rsidRPr="00D05CD5">
        <w:rPr>
          <w:rFonts w:ascii="Times New Roman" w:eastAsia="Calibri" w:hAnsi="Times New Roman" w:cs="Times New Roman"/>
          <w:color w:val="000000"/>
          <w:kern w:val="0"/>
          <w:sz w:val="24"/>
          <w:szCs w:val="24"/>
          <w:lang w:bidi="ar-SA"/>
          <w14:ligatures w14:val="none"/>
        </w:rPr>
        <w:t>Berdasarkan h</w:t>
      </w:r>
      <w:r w:rsidR="007A4145" w:rsidRPr="00D05CD5">
        <w:rPr>
          <w:rFonts w:ascii="Times New Roman" w:eastAsia="Calibri" w:hAnsi="Times New Roman" w:cs="Times New Roman"/>
          <w:color w:val="000000"/>
          <w:kern w:val="0"/>
          <w:sz w:val="24"/>
          <w:szCs w:val="24"/>
          <w:lang w:bidi="ar-SA"/>
          <w14:ligatures w14:val="none"/>
        </w:rPr>
        <w:t>asil analisis</w:t>
      </w:r>
      <w:r w:rsidRPr="00D05CD5">
        <w:rPr>
          <w:rFonts w:ascii="Times New Roman" w:eastAsia="Calibri" w:hAnsi="Times New Roman" w:cs="Times New Roman"/>
          <w:color w:val="000000"/>
          <w:kern w:val="0"/>
          <w:sz w:val="24"/>
          <w:szCs w:val="24"/>
          <w:lang w:bidi="ar-SA"/>
          <w14:ligatures w14:val="none"/>
        </w:rPr>
        <w:t xml:space="preserve"> </w:t>
      </w:r>
      <w:r w:rsidR="007A4145" w:rsidRPr="00D05CD5">
        <w:rPr>
          <w:rFonts w:ascii="Times New Roman" w:eastAsia="Calibri" w:hAnsi="Times New Roman" w:cs="Times New Roman"/>
          <w:color w:val="000000"/>
          <w:kern w:val="0"/>
          <w:sz w:val="24"/>
          <w:szCs w:val="24"/>
          <w:lang w:bidi="ar-SA"/>
          <w14:ligatures w14:val="none"/>
        </w:rPr>
        <w:t xml:space="preserve">penelitian ini diketahui bahwa </w:t>
      </w:r>
      <w:r w:rsidRPr="00D05CD5">
        <w:rPr>
          <w:rFonts w:ascii="Times New Roman" w:eastAsia="Calibri" w:hAnsi="Times New Roman" w:cs="Times New Roman"/>
          <w:color w:val="000000"/>
          <w:kern w:val="0"/>
          <w:sz w:val="24"/>
          <w:szCs w:val="24"/>
          <w:lang w:bidi="ar-SA"/>
          <w14:ligatures w14:val="none"/>
        </w:rPr>
        <w:t xml:space="preserve">sebagian besar yaitu </w:t>
      </w:r>
      <w:r w:rsidR="007A4145" w:rsidRPr="00D05CD5">
        <w:rPr>
          <w:rFonts w:ascii="Times New Roman" w:eastAsia="Calibri" w:hAnsi="Times New Roman" w:cs="Times New Roman"/>
          <w:color w:val="000000"/>
          <w:kern w:val="0"/>
          <w:sz w:val="24"/>
          <w:szCs w:val="24"/>
          <w:lang w:bidi="ar-SA"/>
          <w14:ligatures w14:val="none"/>
        </w:rPr>
        <w:t>sebanyak 4</w:t>
      </w:r>
      <w:r w:rsidR="00EE38F6" w:rsidRPr="00EE38F6">
        <w:rPr>
          <w:rFonts w:ascii="Times New Roman" w:eastAsia="Calibri" w:hAnsi="Times New Roman" w:cs="Times New Roman"/>
          <w:color w:val="000000"/>
          <w:kern w:val="0"/>
          <w:sz w:val="24"/>
          <w:szCs w:val="24"/>
          <w:lang w:bidi="ar-SA"/>
          <w14:ligatures w14:val="none"/>
        </w:rPr>
        <w:t>2</w:t>
      </w:r>
      <w:r w:rsidR="007A4145" w:rsidRPr="00D05CD5">
        <w:rPr>
          <w:rFonts w:ascii="Times New Roman" w:eastAsia="Calibri" w:hAnsi="Times New Roman" w:cs="Times New Roman"/>
          <w:color w:val="000000"/>
          <w:kern w:val="0"/>
          <w:sz w:val="24"/>
          <w:szCs w:val="24"/>
          <w:lang w:bidi="ar-SA"/>
          <w14:ligatures w14:val="none"/>
        </w:rPr>
        <w:t xml:space="preserve"> (8</w:t>
      </w:r>
      <w:r w:rsidR="00EE38F6" w:rsidRPr="00EE38F6">
        <w:rPr>
          <w:rFonts w:ascii="Times New Roman" w:eastAsia="Calibri" w:hAnsi="Times New Roman" w:cs="Times New Roman"/>
          <w:color w:val="000000"/>
          <w:kern w:val="0"/>
          <w:sz w:val="24"/>
          <w:szCs w:val="24"/>
          <w:lang w:bidi="ar-SA"/>
          <w14:ligatures w14:val="none"/>
        </w:rPr>
        <w:t>7,5</w:t>
      </w:r>
      <w:r w:rsidR="007A4145" w:rsidRPr="00D05CD5">
        <w:rPr>
          <w:rFonts w:ascii="Times New Roman" w:eastAsia="Calibri" w:hAnsi="Times New Roman" w:cs="Times New Roman"/>
          <w:color w:val="000000"/>
          <w:kern w:val="0"/>
          <w:sz w:val="24"/>
          <w:szCs w:val="24"/>
          <w:lang w:bidi="ar-SA"/>
          <w14:ligatures w14:val="none"/>
        </w:rPr>
        <w:t xml:space="preserve">%) pasien kanker memiliki motivasi </w:t>
      </w:r>
      <w:r w:rsidR="00EE38F6" w:rsidRPr="00EE38F6">
        <w:rPr>
          <w:rFonts w:ascii="Times New Roman" w:eastAsia="Calibri" w:hAnsi="Times New Roman" w:cs="Times New Roman"/>
          <w:color w:val="000000"/>
          <w:kern w:val="0"/>
          <w:sz w:val="24"/>
          <w:szCs w:val="24"/>
          <w:lang w:bidi="ar-SA"/>
          <w14:ligatures w14:val="none"/>
        </w:rPr>
        <w:t>kuat</w:t>
      </w:r>
      <w:r w:rsidR="007A4145" w:rsidRPr="00D05CD5">
        <w:rPr>
          <w:rFonts w:ascii="Times New Roman" w:eastAsia="Calibri" w:hAnsi="Times New Roman" w:cs="Times New Roman"/>
          <w:color w:val="000000"/>
          <w:kern w:val="0"/>
          <w:sz w:val="24"/>
          <w:szCs w:val="24"/>
          <w:lang w:bidi="ar-SA"/>
          <w14:ligatures w14:val="none"/>
        </w:rPr>
        <w:t xml:space="preserve"> dalam menjalani kemoterapi. </w:t>
      </w:r>
      <w:r w:rsidRPr="00D65FA1">
        <w:rPr>
          <w:rFonts w:ascii="Times New Roman" w:eastAsia="Calibri" w:hAnsi="Times New Roman" w:cs="Times New Roman"/>
          <w:color w:val="000000"/>
          <w:kern w:val="0"/>
          <w:sz w:val="24"/>
          <w:szCs w:val="24"/>
          <w:lang w:val="fi-FI" w:bidi="ar-SA"/>
          <w14:ligatures w14:val="none"/>
        </w:rPr>
        <w:t xml:space="preserve">Dan sebayak </w:t>
      </w:r>
      <w:r w:rsidR="00EE38F6">
        <w:rPr>
          <w:rFonts w:ascii="Times New Roman" w:eastAsia="Calibri" w:hAnsi="Times New Roman" w:cs="Times New Roman"/>
          <w:color w:val="000000"/>
          <w:kern w:val="0"/>
          <w:sz w:val="24"/>
          <w:szCs w:val="24"/>
          <w:lang w:val="fi-FI" w:bidi="ar-SA"/>
          <w14:ligatures w14:val="none"/>
        </w:rPr>
        <w:t xml:space="preserve">6 </w:t>
      </w:r>
      <w:r w:rsidRPr="00D65FA1">
        <w:rPr>
          <w:rFonts w:ascii="Times New Roman" w:eastAsia="Calibri" w:hAnsi="Times New Roman" w:cs="Times New Roman"/>
          <w:color w:val="000000"/>
          <w:kern w:val="0"/>
          <w:sz w:val="24"/>
          <w:szCs w:val="24"/>
          <w:lang w:val="fi-FI" w:bidi="ar-SA"/>
          <w14:ligatures w14:val="none"/>
        </w:rPr>
        <w:t>orang (1</w:t>
      </w:r>
      <w:r w:rsidR="00EE38F6">
        <w:rPr>
          <w:rFonts w:ascii="Times New Roman" w:eastAsia="Calibri" w:hAnsi="Times New Roman" w:cs="Times New Roman"/>
          <w:color w:val="000000"/>
          <w:kern w:val="0"/>
          <w:sz w:val="24"/>
          <w:szCs w:val="24"/>
          <w:lang w:val="fi-FI" w:bidi="ar-SA"/>
          <w14:ligatures w14:val="none"/>
        </w:rPr>
        <w:t>2</w:t>
      </w:r>
      <w:r w:rsidRPr="00D65FA1">
        <w:rPr>
          <w:rFonts w:ascii="Times New Roman" w:eastAsia="Calibri" w:hAnsi="Times New Roman" w:cs="Times New Roman"/>
          <w:color w:val="000000"/>
          <w:kern w:val="0"/>
          <w:sz w:val="24"/>
          <w:szCs w:val="24"/>
          <w:lang w:val="fi-FI" w:bidi="ar-SA"/>
          <w14:ligatures w14:val="none"/>
        </w:rPr>
        <w:t>,</w:t>
      </w:r>
      <w:r w:rsidR="00EE38F6">
        <w:rPr>
          <w:rFonts w:ascii="Times New Roman" w:eastAsia="Calibri" w:hAnsi="Times New Roman" w:cs="Times New Roman"/>
          <w:color w:val="000000"/>
          <w:kern w:val="0"/>
          <w:sz w:val="24"/>
          <w:szCs w:val="24"/>
          <w:lang w:val="fi-FI" w:bidi="ar-SA"/>
          <w14:ligatures w14:val="none"/>
        </w:rPr>
        <w:t>5</w:t>
      </w:r>
      <w:r w:rsidRPr="00D65FA1">
        <w:rPr>
          <w:rFonts w:ascii="Times New Roman" w:eastAsia="Calibri" w:hAnsi="Times New Roman" w:cs="Times New Roman"/>
          <w:color w:val="000000"/>
          <w:kern w:val="0"/>
          <w:sz w:val="24"/>
          <w:szCs w:val="24"/>
          <w:lang w:val="fi-FI" w:bidi="ar-SA"/>
          <w14:ligatures w14:val="none"/>
        </w:rPr>
        <w:t>%) pasien memi</w:t>
      </w:r>
      <w:r>
        <w:rPr>
          <w:rFonts w:ascii="Times New Roman" w:eastAsia="Calibri" w:hAnsi="Times New Roman" w:cs="Times New Roman"/>
          <w:color w:val="000000"/>
          <w:kern w:val="0"/>
          <w:sz w:val="24"/>
          <w:szCs w:val="24"/>
          <w:lang w:val="fi-FI" w:bidi="ar-SA"/>
          <w14:ligatures w14:val="none"/>
        </w:rPr>
        <w:t>liki motivasi sedang dalam menjalani kemoterapi .</w:t>
      </w:r>
      <w:r w:rsidR="00951AC9">
        <w:rPr>
          <w:rFonts w:ascii="Times New Roman" w:eastAsia="Calibri" w:hAnsi="Times New Roman" w:cs="Times New Roman"/>
          <w:color w:val="000000"/>
          <w:kern w:val="0"/>
          <w:sz w:val="24"/>
          <w:szCs w:val="24"/>
          <w:lang w:val="fi-FI" w:bidi="ar-SA"/>
          <w14:ligatures w14:val="none"/>
        </w:rPr>
        <w:t xml:space="preserve"> </w:t>
      </w:r>
      <w:r w:rsidR="00951AC9" w:rsidRPr="00951AC9">
        <w:rPr>
          <w:rFonts w:ascii="Times New Roman" w:eastAsia="Calibri" w:hAnsi="Times New Roman" w:cs="Times New Roman"/>
          <w:color w:val="000000"/>
          <w:kern w:val="0"/>
          <w:sz w:val="24"/>
          <w:szCs w:val="24"/>
          <w:lang w:val="fi-FI" w:bidi="ar-SA"/>
          <w14:ligatures w14:val="none"/>
        </w:rPr>
        <w:t>Hasil penelitian menunjuk</w:t>
      </w:r>
      <w:r w:rsidR="00951AC9">
        <w:rPr>
          <w:rFonts w:ascii="Times New Roman" w:eastAsia="Calibri" w:hAnsi="Times New Roman" w:cs="Times New Roman"/>
          <w:color w:val="000000"/>
          <w:kern w:val="0"/>
          <w:sz w:val="24"/>
          <w:szCs w:val="24"/>
          <w:lang w:val="fi-FI" w:bidi="ar-SA"/>
          <w14:ligatures w14:val="none"/>
        </w:rPr>
        <w:t xml:space="preserve">kan kesesuaian </w:t>
      </w:r>
      <w:r w:rsidR="00951AC9" w:rsidRPr="00951AC9">
        <w:rPr>
          <w:rFonts w:ascii="Times New Roman" w:eastAsia="Calibri" w:hAnsi="Times New Roman" w:cs="Times New Roman"/>
          <w:color w:val="000000"/>
          <w:kern w:val="0"/>
          <w:sz w:val="24"/>
          <w:szCs w:val="24"/>
          <w:lang w:val="fi-FI" w:bidi="ar-SA"/>
          <w14:ligatures w14:val="none"/>
        </w:rPr>
        <w:t>dengan peneliti</w:t>
      </w:r>
      <w:r w:rsidR="00951AC9">
        <w:rPr>
          <w:rFonts w:ascii="Times New Roman" w:eastAsia="Calibri" w:hAnsi="Times New Roman" w:cs="Times New Roman"/>
          <w:color w:val="000000"/>
          <w:kern w:val="0"/>
          <w:sz w:val="24"/>
          <w:szCs w:val="24"/>
          <w:lang w:val="fi-FI" w:bidi="ar-SA"/>
          <w14:ligatures w14:val="none"/>
        </w:rPr>
        <w:t>a</w:t>
      </w:r>
      <w:r w:rsidR="00951AC9" w:rsidRPr="00951AC9">
        <w:rPr>
          <w:rFonts w:ascii="Times New Roman" w:eastAsia="Calibri" w:hAnsi="Times New Roman" w:cs="Times New Roman"/>
          <w:color w:val="000000"/>
          <w:kern w:val="0"/>
          <w:sz w:val="24"/>
          <w:szCs w:val="24"/>
          <w:lang w:val="fi-FI" w:bidi="ar-SA"/>
          <w14:ligatures w14:val="none"/>
        </w:rPr>
        <w:t xml:space="preserve">n yang dilakukan </w:t>
      </w:r>
      <w:r w:rsidR="00951AC9">
        <w:rPr>
          <w:rFonts w:ascii="Times New Roman" w:eastAsia="Calibri" w:hAnsi="Times New Roman" w:cs="Times New Roman"/>
          <w:color w:val="000000"/>
          <w:kern w:val="0"/>
          <w:sz w:val="24"/>
          <w:szCs w:val="24"/>
          <w:lang w:val="en-US" w:bidi="ar-SA"/>
          <w14:ligatures w14:val="none"/>
        </w:rPr>
        <w:fldChar w:fldCharType="begin" w:fldLock="1"/>
      </w:r>
      <w:r w:rsidR="00923C3C">
        <w:rPr>
          <w:rFonts w:ascii="Times New Roman" w:eastAsia="Calibri" w:hAnsi="Times New Roman" w:cs="Times New Roman"/>
          <w:color w:val="000000"/>
          <w:kern w:val="0"/>
          <w:sz w:val="24"/>
          <w:szCs w:val="24"/>
          <w:lang w:val="fi-FI" w:bidi="ar-SA"/>
          <w14:ligatures w14:val="none"/>
        </w:rPr>
        <w:instrText>ADDIN CSL_CITATION {"citationItems":[{"id":"ITEM-1","itemData":{"DOI":"10.33475/mhjns.v3i3.112","abstract":"ABSTRACT Chemotherapy can cause physiological and psychological impacts that cause some patients to feel afraid to do chemotherapy, for this reason, family support and nurse support are needed so that colorectal cancer patients remain motivated to undergo chemotherapy. The purpose of this study was to determine the relationship between family support and nurse support on patient motivation to undergo chemotherapy in colorectal cancer patients at Dr. Saiful Anwar Hospital Malang. The design used is a correlation study to study the relationship between the independent variables of family support and nurse support, the dependent variable is the motivation of patients undergoing chemotherapy. Data collection is a cross sectional study using an instrument in the form of a questionnaire. By using the purposive sampling technique, a sample of 40 people was obtained. The research was conducted at Dr. Saiful Anwar Hospital, Malang. The results of the Rank Spearman correlation test show that there is a relationship between family support and motivation in colorectal cancer patients of 0.347 (p=0.028), the relationship is positive/unidirectional with moderate strength, the better the family support, the better the motivation of colorectal cancer patients undergoing chemotherapy. With family support helps cancer patients to increase their confidence that they are accepted by their families, thus providing motivation to do chemotherapy regularly in order to recover. The results of the Rank Spearman correlation test showed that there was a relationship between nurse support and motivation in colorectal cancer patients of 0.490 (p=0.000), the relationship was positive/unidirectional with moderate strength, the better the nurse support, the better the motivation of colorectal cancer patients undergoing chemotherapy. Because with the support of nurses, it will increase the patient's knowledge about chemotherapy and healing, thereby increasing the patient's motivation to undergo chemotherapy. Keywords: Colorectal cancer, chemotherapy, family support, nurse support, motivation","author":[{"dropping-particle":"","family":"Muklis","given":"Akhmad","non-dropping-particle":"","parse-names":false,"suffix":""}],"container-title":"Media Husada Journal Of Nursing Science","id":"ITEM-1","issue":"3","issued":{"date-parts":[["2022"]]},"page":"282-293","title":"Hubungan Dukungan Keluarga Dan Perawat Dengan Motivasi Pasien Kanker Kolorektal Dalam Menjalani Kemoterapi","type":"article-journal","volume":"3"},"uris":["http://www.mendeley.com/documents/?uuid=c2dec5dd-84a2-429f-91b6-8eb8464ae9fc"]}],"mendeley":{"formattedCitation":"(Muklis, 2022)","plainTextFormattedCitation":"(Muklis, 2022)","previouslyFormattedCitation":"(Muklis, 2022)"},"properties":{"noteIndex":0},"schema":"https://github.com/citation-style-language/schema/raw/master/csl-citation.json"}</w:instrText>
      </w:r>
      <w:r w:rsidR="00951AC9">
        <w:rPr>
          <w:rFonts w:ascii="Times New Roman" w:eastAsia="Calibri" w:hAnsi="Times New Roman" w:cs="Times New Roman"/>
          <w:color w:val="000000"/>
          <w:kern w:val="0"/>
          <w:sz w:val="24"/>
          <w:szCs w:val="24"/>
          <w:lang w:val="en-US" w:bidi="ar-SA"/>
          <w14:ligatures w14:val="none"/>
        </w:rPr>
        <w:fldChar w:fldCharType="separate"/>
      </w:r>
      <w:r w:rsidR="00623166" w:rsidRPr="00623166">
        <w:rPr>
          <w:rFonts w:ascii="Times New Roman" w:eastAsia="Calibri" w:hAnsi="Times New Roman" w:cs="Times New Roman"/>
          <w:noProof/>
          <w:color w:val="000000"/>
          <w:kern w:val="0"/>
          <w:sz w:val="24"/>
          <w:szCs w:val="24"/>
          <w:lang w:val="fi-FI" w:bidi="ar-SA"/>
          <w14:ligatures w14:val="none"/>
        </w:rPr>
        <w:t>(Muklis, 2022)</w:t>
      </w:r>
      <w:r w:rsidR="00951AC9">
        <w:rPr>
          <w:rFonts w:ascii="Times New Roman" w:eastAsia="Calibri" w:hAnsi="Times New Roman" w:cs="Times New Roman"/>
          <w:color w:val="000000"/>
          <w:kern w:val="0"/>
          <w:sz w:val="24"/>
          <w:szCs w:val="24"/>
          <w:lang w:val="en-US" w:bidi="ar-SA"/>
          <w14:ligatures w14:val="none"/>
        </w:rPr>
        <w:fldChar w:fldCharType="end"/>
      </w:r>
      <w:r w:rsidR="00951AC9" w:rsidRPr="00951AC9">
        <w:rPr>
          <w:rFonts w:ascii="Times New Roman" w:eastAsia="Calibri" w:hAnsi="Times New Roman" w:cs="Times New Roman"/>
          <w:color w:val="000000"/>
          <w:kern w:val="0"/>
          <w:sz w:val="24"/>
          <w:szCs w:val="24"/>
          <w:lang w:val="fi-FI" w:bidi="ar-SA"/>
          <w14:ligatures w14:val="none"/>
        </w:rPr>
        <w:t xml:space="preserve"> </w:t>
      </w:r>
      <w:r w:rsidR="00951AC9">
        <w:rPr>
          <w:rFonts w:ascii="Times New Roman" w:eastAsia="Calibri" w:hAnsi="Times New Roman" w:cs="Times New Roman"/>
          <w:color w:val="000000"/>
          <w:kern w:val="0"/>
          <w:sz w:val="24"/>
          <w:szCs w:val="24"/>
          <w:lang w:val="fi-FI" w:bidi="ar-SA"/>
          <w14:ligatures w14:val="none"/>
        </w:rPr>
        <w:t xml:space="preserve">sebagian besar </w:t>
      </w:r>
      <w:r w:rsidR="00951AC9" w:rsidRPr="00951AC9">
        <w:rPr>
          <w:rFonts w:ascii="Times New Roman" w:eastAsia="Calibri" w:hAnsi="Times New Roman" w:cs="Times New Roman"/>
          <w:color w:val="000000"/>
          <w:kern w:val="0"/>
          <w:sz w:val="24"/>
          <w:szCs w:val="24"/>
          <w:lang w:val="fi-FI" w:bidi="ar-SA"/>
          <w14:ligatures w14:val="none"/>
        </w:rPr>
        <w:t>responden</w:t>
      </w:r>
      <w:r w:rsidR="00951AC9">
        <w:rPr>
          <w:rFonts w:ascii="Times New Roman" w:eastAsia="Calibri" w:hAnsi="Times New Roman" w:cs="Times New Roman"/>
          <w:color w:val="000000"/>
          <w:kern w:val="0"/>
          <w:sz w:val="24"/>
          <w:szCs w:val="24"/>
          <w:lang w:val="fi-FI" w:bidi="ar-SA"/>
          <w14:ligatures w14:val="none"/>
        </w:rPr>
        <w:t xml:space="preserve"> </w:t>
      </w:r>
      <w:r w:rsidR="00951AC9" w:rsidRPr="00951AC9">
        <w:rPr>
          <w:rFonts w:ascii="Times New Roman" w:eastAsia="Calibri" w:hAnsi="Times New Roman" w:cs="Times New Roman"/>
          <w:color w:val="000000"/>
          <w:kern w:val="0"/>
          <w:sz w:val="24"/>
          <w:szCs w:val="24"/>
          <w:lang w:val="fi-FI" w:bidi="ar-SA"/>
          <w14:ligatures w14:val="none"/>
        </w:rPr>
        <w:t xml:space="preserve">yaitu 33 orang (82.50%) memiliki motivasi yang </w:t>
      </w:r>
      <w:r w:rsidR="00951AC9">
        <w:rPr>
          <w:rFonts w:ascii="Times New Roman" w:eastAsia="Calibri" w:hAnsi="Times New Roman" w:cs="Times New Roman"/>
          <w:color w:val="000000"/>
          <w:kern w:val="0"/>
          <w:sz w:val="24"/>
          <w:szCs w:val="24"/>
          <w:lang w:val="fi-FI" w:bidi="ar-SA"/>
          <w14:ligatures w14:val="none"/>
        </w:rPr>
        <w:t>tinggi</w:t>
      </w:r>
      <w:r w:rsidR="00951AC9" w:rsidRPr="00951AC9">
        <w:rPr>
          <w:rFonts w:ascii="Times New Roman" w:eastAsia="Calibri" w:hAnsi="Times New Roman" w:cs="Times New Roman"/>
          <w:color w:val="000000"/>
          <w:kern w:val="0"/>
          <w:sz w:val="24"/>
          <w:szCs w:val="24"/>
          <w:lang w:val="fi-FI" w:bidi="ar-SA"/>
          <w14:ligatures w14:val="none"/>
        </w:rPr>
        <w:t>.</w:t>
      </w:r>
      <w:r w:rsidR="00161C82" w:rsidRPr="00E7758C">
        <w:rPr>
          <w:rFonts w:ascii="Times New Roman" w:eastAsia="Calibri" w:hAnsi="Times New Roman" w:cs="Times New Roman"/>
          <w:color w:val="000000"/>
          <w:kern w:val="0"/>
          <w:sz w:val="24"/>
          <w:szCs w:val="24"/>
          <w:lang w:val="fi-FI" w:bidi="ar-SA"/>
          <w14:ligatures w14:val="none"/>
        </w:rPr>
        <w:t xml:space="preserve"> </w:t>
      </w:r>
      <w:r w:rsidR="00161C82" w:rsidRPr="00D05CD5">
        <w:rPr>
          <w:rFonts w:ascii="Times New Roman" w:eastAsia="Calibri" w:hAnsi="Times New Roman" w:cs="Times New Roman"/>
          <w:color w:val="000000"/>
          <w:kern w:val="0"/>
          <w:sz w:val="24"/>
          <w:szCs w:val="24"/>
          <w:lang w:val="fi-FI" w:bidi="ar-SA"/>
          <w14:ligatures w14:val="none"/>
        </w:rPr>
        <w:t xml:space="preserve">Motivasi yang dimiliki individu dapat menentukan kualitas perilaku yang ditampilkannya, baik dalam konteks belajar, bekerja maupun dalam kehidupan lainnya, sehingga diharapkan terbentuknya suatu tindakan atau perilaku dari seseorang. Motivasi merupakan keadaan psikologis yang dimanifestasikan melalui tingkah laku, di mana tingkah laku dipengaruhi oleh penguatan, baik positif maupun penguatan </w:t>
      </w:r>
      <w:r w:rsidR="00E7758C" w:rsidRPr="00D05CD5">
        <w:rPr>
          <w:rFonts w:ascii="Times New Roman" w:eastAsia="Calibri" w:hAnsi="Times New Roman" w:cs="Times New Roman"/>
          <w:color w:val="000000"/>
          <w:kern w:val="0"/>
          <w:sz w:val="24"/>
          <w:szCs w:val="24"/>
          <w:lang w:val="fi-FI" w:bidi="ar-SA"/>
          <w14:ligatures w14:val="none"/>
        </w:rPr>
        <w:t xml:space="preserve">negative </w:t>
      </w:r>
      <w:r w:rsidR="00161C82">
        <w:rPr>
          <w:rFonts w:ascii="Times New Roman" w:eastAsia="Calibri" w:hAnsi="Times New Roman" w:cs="Times New Roman"/>
          <w:color w:val="000000"/>
          <w:kern w:val="0"/>
          <w:sz w:val="24"/>
          <w:szCs w:val="24"/>
          <w:lang w:val="en-US" w:bidi="ar-SA"/>
          <w14:ligatures w14:val="none"/>
        </w:rPr>
        <w:fldChar w:fldCharType="begin" w:fldLock="1"/>
      </w:r>
      <w:r w:rsidR="00623166">
        <w:rPr>
          <w:rFonts w:ascii="Times New Roman" w:eastAsia="Calibri" w:hAnsi="Times New Roman" w:cs="Times New Roman"/>
          <w:color w:val="000000"/>
          <w:kern w:val="0"/>
          <w:sz w:val="24"/>
          <w:szCs w:val="24"/>
          <w:lang w:val="fi-FI" w:bidi="ar-SA"/>
          <w14:ligatures w14:val="none"/>
        </w:rPr>
        <w:instrText>ADDIN CSL_CITATION {"citationItems":[{"id":"ITEM-1","itemData":{"abstract":"Latar belakang: Peningkatan jumlah penderita kanker payudara mengalami trend peningkatan dari tahun ke tahaun di seluruh dunia, termasuk Indonesia.Salah satu pengobatan yang sering dilakukan adalah kemoterapi dengan berbagai efek samping yang penting mendapatkan perhatian. Tujuan:Penelitian ini bertujuan untuk mengetahui hubungan dukungan keluarga terhadap motivasi pasien kanker payudara dalam menjalani kemoterapi. Metode:Jenis penelitian ini adalah kuantitatif dengan desain studycross sectional. Jumlah sampel yang digunakan sebanyak 68 responden dengan teknik accidental sampling. Alat ukur yang digunakan adalah kuesioner untuk mengukur dukungan keluarga dan motivasi pasien. Analisis data bivariatmenggunakan uji chi-square. Hasil:Hasil penelitian menunjukkan terdapat hubungan yang signifikan antara dukungan keluarga terhadap motivasi pasien kanker payudara dalam menjalani kemoterapi (p value = 0,000; OR=8,758). Simpulan: Dukungan keluarga meningkatkan motivasi pasien kanker payudara dalam menjalani selama kemoterapi untuk sembuh. Pentint upaya mengembangkan pelayanan kesehatan pada pasien kanker payudara dengan kemoterapi dalam peningkatan kualitas pelayanan, khususnya pemberian dukungan untuk memotivasi pasien yang menjalani kemoterapi dengan berbagai efek samping yang dihadapi.","author":[{"dropping-particle":"","family":"Marlinda","given":"Marlinda","non-dropping-particle":"","parse-names":false,"suffix":""},{"dropping-particle":"","family":"Fadhilah","given":"Nur","non-dropping-particle":"","parse-names":false,"suffix":""},{"dropping-particle":"","family":"Novilia","given":"Novilia","non-dropping-particle":"","parse-names":false,"suffix":""}],"container-title":"Ejurnal.Poltekkes-Tjk.Ac.Id","id":"ITEM-1","issue":"2","issued":{"date-parts":[["2019"]]},"page":"1-8","title":"Dukungan Keluarga Untuk Meningkatkan Motivasi Pasien Kanker Payudara Menjalani Kemoterapi Family Support To Increase Motivation Of Breast Cancer Patients With Chemotherapy","type":"article-journal","volume":"12"},"uris":["http://www.mendeley.com/documents/?uuid=8afc57fb-7329-47f8-bc3c-5b94847a2349"]}],"mendeley":{"formattedCitation":"(Marlinda et al., 2019)","plainTextFormattedCitation":"(Marlinda et al., 2019)","previouslyFormattedCitation":"(Marlinda et al., 2019)"},"properties":{"noteIndex":0},"schema":"https://github.com/citation-style-language/schema/raw/master/csl-citation.json"}</w:instrText>
      </w:r>
      <w:r w:rsidR="00161C82">
        <w:rPr>
          <w:rFonts w:ascii="Times New Roman" w:eastAsia="Calibri" w:hAnsi="Times New Roman" w:cs="Times New Roman"/>
          <w:color w:val="000000"/>
          <w:kern w:val="0"/>
          <w:sz w:val="24"/>
          <w:szCs w:val="24"/>
          <w:lang w:val="en-US" w:bidi="ar-SA"/>
          <w14:ligatures w14:val="none"/>
        </w:rPr>
        <w:fldChar w:fldCharType="separate"/>
      </w:r>
      <w:r w:rsidR="00161C82" w:rsidRPr="00D05CD5">
        <w:rPr>
          <w:rFonts w:ascii="Times New Roman" w:eastAsia="Calibri" w:hAnsi="Times New Roman" w:cs="Times New Roman"/>
          <w:noProof/>
          <w:color w:val="000000"/>
          <w:kern w:val="0"/>
          <w:sz w:val="24"/>
          <w:szCs w:val="24"/>
          <w:lang w:val="fi-FI" w:bidi="ar-SA"/>
          <w14:ligatures w14:val="none"/>
        </w:rPr>
        <w:t>(Marlinda et al., 2019)</w:t>
      </w:r>
      <w:r w:rsidR="00161C82">
        <w:rPr>
          <w:rFonts w:ascii="Times New Roman" w:eastAsia="Calibri" w:hAnsi="Times New Roman" w:cs="Times New Roman"/>
          <w:color w:val="000000"/>
          <w:kern w:val="0"/>
          <w:sz w:val="24"/>
          <w:szCs w:val="24"/>
          <w:lang w:val="en-US" w:bidi="ar-SA"/>
          <w14:ligatures w14:val="none"/>
        </w:rPr>
        <w:fldChar w:fldCharType="end"/>
      </w:r>
      <w:r w:rsidR="00161C82" w:rsidRPr="00D05CD5">
        <w:rPr>
          <w:rFonts w:ascii="Times New Roman" w:eastAsia="Calibri" w:hAnsi="Times New Roman" w:cs="Times New Roman"/>
          <w:color w:val="000000"/>
          <w:kern w:val="0"/>
          <w:sz w:val="24"/>
          <w:szCs w:val="24"/>
          <w:lang w:val="fi-FI" w:bidi="ar-SA"/>
          <w14:ligatures w14:val="none"/>
        </w:rPr>
        <w:t>.</w:t>
      </w:r>
    </w:p>
    <w:p w14:paraId="02C43E0D" w14:textId="119BB352" w:rsidR="00123C33" w:rsidRPr="00D05CD5" w:rsidRDefault="00951AC9" w:rsidP="00951AC9">
      <w:pPr>
        <w:autoSpaceDE w:val="0"/>
        <w:autoSpaceDN w:val="0"/>
        <w:adjustRightInd w:val="0"/>
        <w:spacing w:after="0" w:line="480" w:lineRule="auto"/>
        <w:ind w:firstLine="567"/>
        <w:jc w:val="both"/>
        <w:rPr>
          <w:rFonts w:ascii="Times New Roman" w:eastAsia="Calibri" w:hAnsi="Times New Roman" w:cs="Times New Roman"/>
          <w:color w:val="000000"/>
          <w:kern w:val="0"/>
          <w:sz w:val="24"/>
          <w:szCs w:val="24"/>
          <w:lang w:val="id" w:bidi="ar-SA"/>
          <w14:ligatures w14:val="none"/>
        </w:rPr>
      </w:pPr>
      <w:r w:rsidRPr="00D05CD5">
        <w:rPr>
          <w:rFonts w:ascii="Times New Roman" w:eastAsia="Calibri" w:hAnsi="Times New Roman" w:cs="Times New Roman"/>
          <w:color w:val="000000"/>
          <w:kern w:val="0"/>
          <w:sz w:val="24"/>
          <w:szCs w:val="24"/>
          <w:lang w:val="fi-FI" w:bidi="ar-SA"/>
          <w14:ligatures w14:val="none"/>
        </w:rPr>
        <w:t xml:space="preserve"> </w:t>
      </w:r>
      <w:r w:rsidR="00123C33" w:rsidRPr="00D05CD5">
        <w:rPr>
          <w:rFonts w:ascii="Times New Roman" w:hAnsi="Times New Roman" w:cs="Times New Roman"/>
          <w:sz w:val="24"/>
          <w:szCs w:val="24"/>
          <w:lang w:val="fi-FI"/>
        </w:rPr>
        <w:t xml:space="preserve">Dalam hal ini sejalan dengan </w:t>
      </w:r>
      <w:r w:rsidR="00123C33" w:rsidRPr="0084760A">
        <w:rPr>
          <w:rFonts w:ascii="Times New Roman" w:hAnsi="Times New Roman" w:cs="Times New Roman"/>
          <w:sz w:val="24"/>
          <w:szCs w:val="24"/>
          <w:lang w:val="id"/>
        </w:rPr>
        <w:t>teori pengharapan</w:t>
      </w:r>
      <w:r w:rsidR="00FD791B" w:rsidRPr="00FD791B">
        <w:rPr>
          <w:rFonts w:ascii="Times New Roman" w:hAnsi="Times New Roman" w:cs="Times New Roman"/>
          <w:sz w:val="24"/>
          <w:szCs w:val="24"/>
          <w:lang w:val="fi-FI"/>
        </w:rPr>
        <w:t xml:space="preserve"> </w:t>
      </w:r>
      <w:r w:rsidR="00123C33" w:rsidRPr="003429E0">
        <w:rPr>
          <w:rFonts w:ascii="Times New Roman" w:hAnsi="Times New Roman" w:cs="Times New Roman"/>
          <w:i/>
          <w:iCs/>
          <w:sz w:val="24"/>
          <w:szCs w:val="24"/>
          <w:lang w:val="id"/>
        </w:rPr>
        <w:t>(expectancy theory)</w:t>
      </w:r>
      <w:r w:rsidR="00123C33" w:rsidRPr="0084760A">
        <w:rPr>
          <w:rFonts w:ascii="Times New Roman" w:hAnsi="Times New Roman" w:cs="Times New Roman"/>
          <w:sz w:val="24"/>
          <w:szCs w:val="24"/>
          <w:lang w:val="id"/>
        </w:rPr>
        <w:t xml:space="preserve"> dikemukakan oleh Victor Vroom yang mengatakan bahwa motivasi seseorang mengarah pada suatu tindakan yang bergantung pada kekuatan pengharapan. Tindakan tersebut akan diikuti oleh hasil tertentu dan bergantung pada hasil bagi seseorang tersebut. Teori ini berpendapat bahwa seseorang akan termotivasi untuk melakukan sesuatu hal dalam mencapai tujuan apabila mereka yakin bahwa tingkah laku mereka mengarah pada pencapaian tujuan tersebut. </w:t>
      </w:r>
    </w:p>
    <w:p w14:paraId="044B4B7A" w14:textId="556AF19F" w:rsidR="00D65FA1" w:rsidRPr="00D05CD5" w:rsidRDefault="00D65FA1" w:rsidP="00D65FA1">
      <w:pPr>
        <w:spacing w:after="0" w:line="480" w:lineRule="auto"/>
        <w:ind w:firstLine="567"/>
        <w:jc w:val="both"/>
        <w:rPr>
          <w:rFonts w:ascii="Times New Roman" w:hAnsi="Times New Roman" w:cs="Times New Roman"/>
          <w:sz w:val="24"/>
          <w:szCs w:val="24"/>
        </w:rPr>
      </w:pPr>
      <w:r w:rsidRPr="0084760A">
        <w:rPr>
          <w:rFonts w:ascii="Times New Roman" w:hAnsi="Times New Roman" w:cs="Times New Roman"/>
          <w:sz w:val="24"/>
          <w:szCs w:val="24"/>
        </w:rPr>
        <w:t xml:space="preserve">Motivasi merupakan suatu tujuan atau dorongan yang bertujuan sebagai daya penggerak yang berasal dari diri sendiri maupun dari orang lain dalam upaya mencapai apa yang diinginkan baik itu secara positif maupun negatif. Motivasi bisa juga diartikan sebagai sebuah perubahan yang terjadi pada diri seseorang dengan </w:t>
      </w:r>
      <w:r w:rsidRPr="0084760A">
        <w:rPr>
          <w:rFonts w:ascii="Times New Roman" w:hAnsi="Times New Roman" w:cs="Times New Roman"/>
          <w:sz w:val="24"/>
          <w:szCs w:val="24"/>
        </w:rPr>
        <w:lastRenderedPageBreak/>
        <w:t xml:space="preserve">timbulnya perasaan, emosi dan kejiwaan yang mendorong individu untuk melakukan tindakan atas dasar kebutuhan, keinginan, maupun tujuan </w:t>
      </w:r>
      <w:r w:rsidRPr="0084760A">
        <w:rPr>
          <w:rFonts w:ascii="Times New Roman" w:hAnsi="Times New Roman" w:cs="Times New Roman"/>
          <w:sz w:val="24"/>
          <w:szCs w:val="24"/>
        </w:rPr>
        <w:fldChar w:fldCharType="begin" w:fldLock="1"/>
      </w:r>
      <w:r w:rsidRPr="0084760A">
        <w:rPr>
          <w:rFonts w:ascii="Times New Roman" w:hAnsi="Times New Roman" w:cs="Times New Roman"/>
          <w:sz w:val="24"/>
          <w:szCs w:val="24"/>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approach.","author":[{"dropping-particle":"","family":"Putri","given":"Salwa Fitriannissa","non-dropping-particle":"","parse-names":false,"suffix":""}],"container-title":"Angewandte Chemie International Edition, 6(11), 951–952.","id":"ITEM-1","issued":{"date-parts":[["2022"]]},"page":"8-30","title":"HUBUNGAN MOTIVASI DAN PERAN PETUGAS KESEHATAN TERHADAP KEPATUHAN MINUM OBAT PADA PASIEN TUBERKULOSIS","type":"article-journal"},"uris":["http://www.mendeley.com/documents/?uuid=6724992f-7c7f-4123-a6f4-6cf41dc66873"]}],"mendeley":{"formattedCitation":"(Putri, 2022)","plainTextFormattedCitation":"(Putri, 2022)","previouslyFormattedCitation":"(Putri, 2022)"},"properties":{"noteIndex":0},"schema":"https://github.com/citation-style-language/schema/raw/master/csl-citation.json"}</w:instrText>
      </w:r>
      <w:r w:rsidRPr="0084760A">
        <w:rPr>
          <w:rFonts w:ascii="Times New Roman" w:hAnsi="Times New Roman" w:cs="Times New Roman"/>
          <w:sz w:val="24"/>
          <w:szCs w:val="24"/>
        </w:rPr>
        <w:fldChar w:fldCharType="separate"/>
      </w:r>
      <w:r w:rsidRPr="0084760A">
        <w:rPr>
          <w:rFonts w:ascii="Times New Roman" w:hAnsi="Times New Roman" w:cs="Times New Roman"/>
          <w:noProof/>
          <w:sz w:val="24"/>
          <w:szCs w:val="24"/>
        </w:rPr>
        <w:t>(Putri, 2022)</w:t>
      </w:r>
      <w:r w:rsidRPr="0084760A">
        <w:rPr>
          <w:rFonts w:ascii="Times New Roman" w:hAnsi="Times New Roman" w:cs="Times New Roman"/>
          <w:sz w:val="24"/>
          <w:szCs w:val="24"/>
        </w:rPr>
        <w:fldChar w:fldCharType="end"/>
      </w:r>
      <w:r w:rsidRPr="0084760A">
        <w:rPr>
          <w:rFonts w:ascii="Times New Roman" w:hAnsi="Times New Roman" w:cs="Times New Roman"/>
          <w:sz w:val="24"/>
          <w:szCs w:val="24"/>
        </w:rPr>
        <w:t>.</w:t>
      </w:r>
      <w:r w:rsidR="00123C33" w:rsidRPr="00D05CD5">
        <w:rPr>
          <w:rFonts w:ascii="Times New Roman" w:hAnsi="Times New Roman" w:cs="Times New Roman"/>
          <w:sz w:val="24"/>
          <w:szCs w:val="24"/>
        </w:rPr>
        <w:t xml:space="preserve"> </w:t>
      </w:r>
    </w:p>
    <w:p w14:paraId="2B55B2A1" w14:textId="6B919E6F" w:rsidR="00D567B6" w:rsidRPr="00FD791B" w:rsidRDefault="00D567B6" w:rsidP="00153F06">
      <w:pPr>
        <w:autoSpaceDE w:val="0"/>
        <w:autoSpaceDN w:val="0"/>
        <w:adjustRightInd w:val="0"/>
        <w:spacing w:after="0" w:line="480" w:lineRule="auto"/>
        <w:ind w:firstLine="567"/>
        <w:jc w:val="both"/>
        <w:rPr>
          <w:rFonts w:ascii="Times New Roman" w:eastAsia="Calibri" w:hAnsi="Times New Roman" w:cs="Times New Roman"/>
          <w:color w:val="000000"/>
          <w:kern w:val="0"/>
          <w:sz w:val="24"/>
          <w:szCs w:val="24"/>
          <w:lang w:bidi="ar-SA"/>
          <w14:ligatures w14:val="none"/>
        </w:rPr>
      </w:pPr>
      <w:bookmarkStart w:id="305" w:name="_Hlk160699996"/>
      <w:r w:rsidRPr="00910330">
        <w:rPr>
          <w:rFonts w:ascii="Times New Roman" w:eastAsia="Calibri" w:hAnsi="Times New Roman" w:cs="Times New Roman"/>
          <w:color w:val="000000"/>
          <w:kern w:val="0"/>
          <w:sz w:val="24"/>
          <w:szCs w:val="24"/>
          <w:lang w:bidi="ar-SA"/>
          <w14:ligatures w14:val="none"/>
        </w:rPr>
        <w:t xml:space="preserve">Hasil tabulasi silang antara </w:t>
      </w:r>
      <w:r w:rsidRPr="00362C7D">
        <w:rPr>
          <w:rFonts w:ascii="Times New Roman" w:eastAsia="Calibri" w:hAnsi="Times New Roman" w:cs="Times New Roman"/>
          <w:color w:val="000000"/>
          <w:kern w:val="0"/>
          <w:sz w:val="24"/>
          <w:szCs w:val="24"/>
          <w:lang w:bidi="ar-SA"/>
          <w14:ligatures w14:val="none"/>
        </w:rPr>
        <w:t>motivasi dengan status dalam keluarga didapatkan sebagian besar</w:t>
      </w:r>
      <w:bookmarkEnd w:id="305"/>
      <w:r w:rsidRPr="00362C7D">
        <w:rPr>
          <w:rFonts w:ascii="Times New Roman" w:eastAsia="Calibri" w:hAnsi="Times New Roman" w:cs="Times New Roman"/>
          <w:color w:val="000000"/>
          <w:kern w:val="0"/>
          <w:sz w:val="24"/>
          <w:szCs w:val="24"/>
          <w:lang w:bidi="ar-SA"/>
          <w14:ligatures w14:val="none"/>
        </w:rPr>
        <w:t xml:space="preserve"> </w:t>
      </w:r>
      <w:r w:rsidR="00E21345" w:rsidRPr="00362C7D">
        <w:rPr>
          <w:rFonts w:ascii="Times New Roman" w:eastAsia="Calibri" w:hAnsi="Times New Roman" w:cs="Times New Roman"/>
          <w:color w:val="000000"/>
          <w:kern w:val="0"/>
          <w:sz w:val="24"/>
          <w:szCs w:val="24"/>
          <w:lang w:bidi="ar-SA"/>
          <w14:ligatures w14:val="none"/>
        </w:rPr>
        <w:t>berstatus sebagai kepala keluarga memiliki motivasi kuat sebanyak 20 orang (76,9%).</w:t>
      </w:r>
      <w:r w:rsidR="00933DED" w:rsidRPr="00362C7D">
        <w:rPr>
          <w:rFonts w:ascii="Times New Roman" w:eastAsia="Calibri" w:hAnsi="Times New Roman" w:cs="Times New Roman"/>
          <w:color w:val="000000"/>
          <w:kern w:val="0"/>
          <w:sz w:val="24"/>
          <w:szCs w:val="24"/>
          <w:lang w:bidi="ar-SA"/>
          <w14:ligatures w14:val="none"/>
        </w:rPr>
        <w:t xml:space="preserve"> </w:t>
      </w:r>
      <w:r w:rsidR="00933DED" w:rsidRPr="00FD791B">
        <w:rPr>
          <w:rFonts w:ascii="Times New Roman" w:eastAsia="Calibri" w:hAnsi="Times New Roman" w:cs="Times New Roman"/>
          <w:color w:val="000000"/>
          <w:kern w:val="0"/>
          <w:sz w:val="24"/>
          <w:szCs w:val="24"/>
          <w:lang w:bidi="ar-SA"/>
          <w14:ligatures w14:val="none"/>
        </w:rPr>
        <w:t>Menurut peneliti kepala keluarga adalah sesorang yang bertanggung jawab atas kelangsungan hidup suatu keluarga. Dengan tanggung jawab tersebut pasien akan memiliki motivasi yang kuat untuk kesembuhannya supaya kelangsungan hidup keluarganya tidak akan mengalami gangguan.</w:t>
      </w:r>
      <w:r w:rsidR="000C605B" w:rsidRPr="00FD791B">
        <w:rPr>
          <w:rFonts w:ascii="Times New Roman" w:eastAsia="Calibri" w:hAnsi="Times New Roman" w:cs="Times New Roman"/>
          <w:color w:val="000000"/>
          <w:kern w:val="0"/>
          <w:sz w:val="24"/>
          <w:szCs w:val="24"/>
          <w:lang w:bidi="ar-SA"/>
          <w14:ligatures w14:val="none"/>
        </w:rPr>
        <w:t xml:space="preserve"> Motivasi yang dimiliki pasien adalah motivasi instrinsik.  Dalam hal ini sejalan dengan pendapat </w:t>
      </w:r>
      <w:r w:rsidR="000C605B">
        <w:rPr>
          <w:rFonts w:ascii="Times New Roman" w:eastAsia="Calibri" w:hAnsi="Times New Roman" w:cs="Times New Roman"/>
          <w:color w:val="000000"/>
          <w:kern w:val="0"/>
          <w:sz w:val="24"/>
          <w:szCs w:val="24"/>
          <w:lang w:val="fi-FI" w:bidi="ar-SA"/>
          <w14:ligatures w14:val="none"/>
        </w:rPr>
        <w:fldChar w:fldCharType="begin" w:fldLock="1"/>
      </w:r>
      <w:r w:rsidR="00C64890" w:rsidRPr="00FD791B">
        <w:rPr>
          <w:rFonts w:ascii="Times New Roman" w:eastAsia="Calibri" w:hAnsi="Times New Roman" w:cs="Times New Roman"/>
          <w:color w:val="000000"/>
          <w:kern w:val="0"/>
          <w:sz w:val="24"/>
          <w:szCs w:val="24"/>
          <w:lang w:bidi="ar-SA"/>
          <w14:ligatures w14:val="none"/>
        </w:rPr>
        <w:instrText>ADDIN CSL_CITATION {"citationItems":[{"id":"ITEM-1","itemData":{"author":[{"dropping-particle":"","family":"Candra","given":"I.W.","non-dropping-particle":"","parse-names":false,"suffix":""}],"id":"ITEM-1","issued":{"date-parts":[["2016"]]},"publisher":"Denpasar","title":"Psikologi landasan keilmuan praktik keperawatan jiwa","type":"book"},"uris":["http://www.mendeley.com/documents/?uuid=000e4190-7537-46e3-bea5-0d8d9c5e7b4e"]}],"mendeley":{"formattedCitation":"(Candra, 2016)","plainTextFormattedCitation":"(Candra, 2016)","previouslyFormattedCitation":"(Candra, 2016)"},"properties":{"noteIndex":0},"schema":"https://github.com/citation-style-language/schema/raw/master/csl-citation.json"}</w:instrText>
      </w:r>
      <w:r w:rsidR="000C605B">
        <w:rPr>
          <w:rFonts w:ascii="Times New Roman" w:eastAsia="Calibri" w:hAnsi="Times New Roman" w:cs="Times New Roman"/>
          <w:color w:val="000000"/>
          <w:kern w:val="0"/>
          <w:sz w:val="24"/>
          <w:szCs w:val="24"/>
          <w:lang w:val="fi-FI" w:bidi="ar-SA"/>
          <w14:ligatures w14:val="none"/>
        </w:rPr>
        <w:fldChar w:fldCharType="separate"/>
      </w:r>
      <w:r w:rsidR="000C605B" w:rsidRPr="00FD791B">
        <w:rPr>
          <w:rFonts w:ascii="Times New Roman" w:eastAsia="Calibri" w:hAnsi="Times New Roman" w:cs="Times New Roman"/>
          <w:noProof/>
          <w:color w:val="000000"/>
          <w:kern w:val="0"/>
          <w:sz w:val="24"/>
          <w:szCs w:val="24"/>
          <w:lang w:bidi="ar-SA"/>
          <w14:ligatures w14:val="none"/>
        </w:rPr>
        <w:t>(Candra, 2016)</w:t>
      </w:r>
      <w:r w:rsidR="000C605B">
        <w:rPr>
          <w:rFonts w:ascii="Times New Roman" w:eastAsia="Calibri" w:hAnsi="Times New Roman" w:cs="Times New Roman"/>
          <w:color w:val="000000"/>
          <w:kern w:val="0"/>
          <w:sz w:val="24"/>
          <w:szCs w:val="24"/>
          <w:lang w:val="fi-FI" w:bidi="ar-SA"/>
          <w14:ligatures w14:val="none"/>
        </w:rPr>
        <w:fldChar w:fldCharType="end"/>
      </w:r>
      <w:r w:rsidR="000C605B" w:rsidRPr="00FD791B">
        <w:rPr>
          <w:rFonts w:ascii="Times New Roman" w:eastAsia="Calibri" w:hAnsi="Times New Roman" w:cs="Times New Roman"/>
          <w:color w:val="000000"/>
          <w:kern w:val="0"/>
          <w:sz w:val="24"/>
          <w:szCs w:val="24"/>
          <w:lang w:bidi="ar-SA"/>
          <w14:ligatures w14:val="none"/>
        </w:rPr>
        <w:t xml:space="preserve"> bahwasannya motivasi instrinsik adalah motivasi yang  sudah aktif di dalam tubuh atau dirinya sendiri.</w:t>
      </w:r>
    </w:p>
    <w:p w14:paraId="0337E39B" w14:textId="61A0EAE3" w:rsidR="00E21345" w:rsidRPr="00FD791B" w:rsidRDefault="00E21345" w:rsidP="00153F06">
      <w:pPr>
        <w:autoSpaceDE w:val="0"/>
        <w:autoSpaceDN w:val="0"/>
        <w:adjustRightInd w:val="0"/>
        <w:spacing w:after="0" w:line="480" w:lineRule="auto"/>
        <w:ind w:firstLine="567"/>
        <w:jc w:val="both"/>
        <w:rPr>
          <w:rFonts w:ascii="Times New Roman" w:eastAsia="Calibri" w:hAnsi="Times New Roman" w:cs="Times New Roman"/>
          <w:color w:val="000000"/>
          <w:kern w:val="0"/>
          <w:sz w:val="24"/>
          <w:szCs w:val="24"/>
          <w:lang w:bidi="ar-SA"/>
          <w14:ligatures w14:val="none"/>
        </w:rPr>
      </w:pPr>
      <w:bookmarkStart w:id="306" w:name="_Hlk160700087"/>
      <w:r w:rsidRPr="00910330">
        <w:rPr>
          <w:rFonts w:ascii="Times New Roman" w:eastAsia="Calibri" w:hAnsi="Times New Roman" w:cs="Times New Roman"/>
          <w:color w:val="000000"/>
          <w:kern w:val="0"/>
          <w:sz w:val="24"/>
          <w:szCs w:val="24"/>
          <w:lang w:bidi="ar-SA"/>
          <w14:ligatures w14:val="none"/>
        </w:rPr>
        <w:t xml:space="preserve">Hasil tabulasi silang antara </w:t>
      </w:r>
      <w:r w:rsidRPr="00FD791B">
        <w:rPr>
          <w:rFonts w:ascii="Times New Roman" w:eastAsia="Calibri" w:hAnsi="Times New Roman" w:cs="Times New Roman"/>
          <w:color w:val="000000"/>
          <w:kern w:val="0"/>
          <w:sz w:val="24"/>
          <w:szCs w:val="24"/>
          <w:lang w:bidi="ar-SA"/>
          <w14:ligatures w14:val="none"/>
        </w:rPr>
        <w:t>motivasi dengan usia  didapatkan sebagian besar</w:t>
      </w:r>
      <w:bookmarkEnd w:id="306"/>
      <w:r w:rsidRPr="00FD791B">
        <w:rPr>
          <w:rFonts w:ascii="Times New Roman" w:eastAsia="Calibri" w:hAnsi="Times New Roman" w:cs="Times New Roman"/>
          <w:color w:val="000000"/>
          <w:kern w:val="0"/>
          <w:sz w:val="24"/>
          <w:szCs w:val="24"/>
          <w:lang w:bidi="ar-SA"/>
          <w14:ligatures w14:val="none"/>
        </w:rPr>
        <w:t xml:space="preserve"> usia 46 - 55 tahun memiliki motivasi kuat sebanyak 13 orang (86,7%).</w:t>
      </w:r>
      <w:r w:rsidR="009D21FD" w:rsidRPr="00FD791B">
        <w:rPr>
          <w:rFonts w:ascii="Times New Roman" w:eastAsia="Calibri" w:hAnsi="Times New Roman" w:cs="Times New Roman"/>
          <w:color w:val="000000"/>
          <w:kern w:val="0"/>
          <w:sz w:val="24"/>
          <w:szCs w:val="24"/>
          <w:lang w:bidi="ar-SA"/>
          <w14:ligatures w14:val="none"/>
        </w:rPr>
        <w:t xml:space="preserve"> Menurut peneliti kematangan usia akan mempengaruhi proses berfikir dan pengambilan keputusan dalam melakukan pengobatan yang menunjang kesembuhan pasien.</w:t>
      </w:r>
    </w:p>
    <w:p w14:paraId="13E92D5D" w14:textId="59DD6C70" w:rsidR="00E21345" w:rsidRPr="00E21345" w:rsidRDefault="00E21345" w:rsidP="00942F9A">
      <w:pPr>
        <w:autoSpaceDE w:val="0"/>
        <w:autoSpaceDN w:val="0"/>
        <w:adjustRightInd w:val="0"/>
        <w:spacing w:after="0" w:line="480" w:lineRule="auto"/>
        <w:ind w:firstLine="567"/>
        <w:jc w:val="both"/>
        <w:rPr>
          <w:rFonts w:ascii="Times New Roman" w:eastAsia="Calibri" w:hAnsi="Times New Roman" w:cs="Times New Roman"/>
          <w:color w:val="000000"/>
          <w:kern w:val="0"/>
          <w:sz w:val="24"/>
          <w:szCs w:val="24"/>
          <w:lang w:val="fi-FI" w:bidi="ar-SA"/>
          <w14:ligatures w14:val="none"/>
        </w:rPr>
      </w:pPr>
      <w:r w:rsidRPr="00910330">
        <w:rPr>
          <w:rFonts w:ascii="Times New Roman" w:eastAsia="Calibri" w:hAnsi="Times New Roman" w:cs="Times New Roman"/>
          <w:color w:val="000000"/>
          <w:kern w:val="0"/>
          <w:sz w:val="24"/>
          <w:szCs w:val="24"/>
          <w:lang w:bidi="ar-SA"/>
          <w14:ligatures w14:val="none"/>
        </w:rPr>
        <w:t xml:space="preserve">Hasil tabulasi silang antara </w:t>
      </w:r>
      <w:r w:rsidRPr="00E21345">
        <w:rPr>
          <w:rFonts w:ascii="Times New Roman" w:eastAsia="Calibri" w:hAnsi="Times New Roman" w:cs="Times New Roman"/>
          <w:color w:val="000000"/>
          <w:kern w:val="0"/>
          <w:sz w:val="24"/>
          <w:szCs w:val="24"/>
          <w:lang w:val="fi-FI" w:bidi="ar-SA"/>
          <w14:ligatures w14:val="none"/>
        </w:rPr>
        <w:t>motivasi dengan</w:t>
      </w:r>
      <w:r>
        <w:rPr>
          <w:rFonts w:ascii="Times New Roman" w:eastAsia="Calibri" w:hAnsi="Times New Roman" w:cs="Times New Roman"/>
          <w:color w:val="000000"/>
          <w:kern w:val="0"/>
          <w:sz w:val="24"/>
          <w:szCs w:val="24"/>
          <w:lang w:val="fi-FI" w:bidi="ar-SA"/>
          <w14:ligatures w14:val="none"/>
        </w:rPr>
        <w:t xml:space="preserve"> jenis kelamin</w:t>
      </w:r>
      <w:r w:rsidRPr="00E21345">
        <w:rPr>
          <w:rFonts w:ascii="Times New Roman" w:eastAsia="Calibri" w:hAnsi="Times New Roman" w:cs="Times New Roman"/>
          <w:color w:val="000000"/>
          <w:kern w:val="0"/>
          <w:sz w:val="24"/>
          <w:szCs w:val="24"/>
          <w:lang w:val="fi-FI" w:bidi="ar-SA"/>
          <w14:ligatures w14:val="none"/>
        </w:rPr>
        <w:t xml:space="preserve"> didapatkan sebagian besar</w:t>
      </w:r>
      <w:r>
        <w:rPr>
          <w:rFonts w:ascii="Times New Roman" w:eastAsia="Calibri" w:hAnsi="Times New Roman" w:cs="Times New Roman"/>
          <w:color w:val="000000"/>
          <w:kern w:val="0"/>
          <w:sz w:val="24"/>
          <w:szCs w:val="24"/>
          <w:lang w:val="fi-FI" w:bidi="ar-SA"/>
          <w14:ligatures w14:val="none"/>
        </w:rPr>
        <w:t xml:space="preserve"> pasien berjenis kelamin perempuan memiliki motivasi yang kuat sebanyak 23 orang (95,8%).</w:t>
      </w:r>
      <w:r w:rsidR="00933DED">
        <w:rPr>
          <w:rFonts w:ascii="Times New Roman" w:eastAsia="Calibri" w:hAnsi="Times New Roman" w:cs="Times New Roman"/>
          <w:color w:val="000000"/>
          <w:kern w:val="0"/>
          <w:sz w:val="24"/>
          <w:szCs w:val="24"/>
          <w:lang w:val="fi-FI" w:bidi="ar-SA"/>
          <w14:ligatures w14:val="none"/>
        </w:rPr>
        <w:t xml:space="preserve"> Menurut peneliti perempuan adalah makhluk yang peka terhadap sesuatu yang dialaminya. Ketika melihat keluarga memberikan support yang maksimal secara tidak langsung motivasi dala diri pasien akan menjadi kuat, keinginannya untuk mendapatkan kesembuhan semakin kuat.</w:t>
      </w:r>
      <w:r w:rsidR="00C64890">
        <w:rPr>
          <w:rFonts w:ascii="Times New Roman" w:eastAsia="Calibri" w:hAnsi="Times New Roman" w:cs="Times New Roman"/>
          <w:color w:val="000000"/>
          <w:kern w:val="0"/>
          <w:sz w:val="24"/>
          <w:szCs w:val="24"/>
          <w:lang w:val="fi-FI" w:bidi="ar-SA"/>
          <w14:ligatures w14:val="none"/>
        </w:rPr>
        <w:t xml:space="preserve"> Motivasi yang dimiliki oleh pasien adalah motivasi ekstrinsik yaitu motivasi yang aktif bila mendapatkan stimulus dari luar tubuh orang itu sendiri</w:t>
      </w:r>
      <w:r w:rsidR="00C64890">
        <w:rPr>
          <w:rFonts w:ascii="Times New Roman" w:eastAsia="Calibri" w:hAnsi="Times New Roman" w:cs="Times New Roman"/>
          <w:color w:val="000000"/>
          <w:kern w:val="0"/>
          <w:sz w:val="24"/>
          <w:szCs w:val="24"/>
          <w:lang w:val="fi-FI" w:bidi="ar-SA"/>
          <w14:ligatures w14:val="none"/>
        </w:rPr>
        <w:fldChar w:fldCharType="begin" w:fldLock="1"/>
      </w:r>
      <w:r w:rsidR="00C64890">
        <w:rPr>
          <w:rFonts w:ascii="Times New Roman" w:eastAsia="Calibri" w:hAnsi="Times New Roman" w:cs="Times New Roman"/>
          <w:color w:val="000000"/>
          <w:kern w:val="0"/>
          <w:sz w:val="24"/>
          <w:szCs w:val="24"/>
          <w:lang w:val="fi-FI" w:bidi="ar-SA"/>
          <w14:ligatures w14:val="none"/>
        </w:rPr>
        <w:instrText>ADDIN CSL_CITATION {"citationItems":[{"id":"ITEM-1","itemData":{"author":[{"dropping-particle":"","family":"Candra","given":"I.W.","non-dropping-particle":"","parse-names":false,"suffix":""}],"id":"ITEM-1","issued":{"date-parts":[["2016"]]},"publisher":"Denpasar","title":"Psikologi landasan keilmuan praktik keperawatan jiwa","type":"book"},"uris":["http://www.mendeley.com/documents/?uuid=000e4190-7537-46e3-bea5-0d8d9c5e7b4e"]}],"mendeley":{"formattedCitation":"(Candra, 2016)","plainTextFormattedCitation":"(Candra, 2016)","previouslyFormattedCitation":"(Candra, 2016)"},"properties":{"noteIndex":0},"schema":"https://github.com/citation-style-language/schema/raw/master/csl-citation.json"}</w:instrText>
      </w:r>
      <w:r w:rsidR="00C64890">
        <w:rPr>
          <w:rFonts w:ascii="Times New Roman" w:eastAsia="Calibri" w:hAnsi="Times New Roman" w:cs="Times New Roman"/>
          <w:color w:val="000000"/>
          <w:kern w:val="0"/>
          <w:sz w:val="24"/>
          <w:szCs w:val="24"/>
          <w:lang w:val="fi-FI" w:bidi="ar-SA"/>
          <w14:ligatures w14:val="none"/>
        </w:rPr>
        <w:fldChar w:fldCharType="separate"/>
      </w:r>
      <w:r w:rsidR="00C64890" w:rsidRPr="00C64890">
        <w:rPr>
          <w:rFonts w:ascii="Times New Roman" w:eastAsia="Calibri" w:hAnsi="Times New Roman" w:cs="Times New Roman"/>
          <w:noProof/>
          <w:color w:val="000000"/>
          <w:kern w:val="0"/>
          <w:sz w:val="24"/>
          <w:szCs w:val="24"/>
          <w:lang w:val="fi-FI" w:bidi="ar-SA"/>
          <w14:ligatures w14:val="none"/>
        </w:rPr>
        <w:t>(Candra, 2016)</w:t>
      </w:r>
      <w:r w:rsidR="00C64890">
        <w:rPr>
          <w:rFonts w:ascii="Times New Roman" w:eastAsia="Calibri" w:hAnsi="Times New Roman" w:cs="Times New Roman"/>
          <w:color w:val="000000"/>
          <w:kern w:val="0"/>
          <w:sz w:val="24"/>
          <w:szCs w:val="24"/>
          <w:lang w:val="fi-FI" w:bidi="ar-SA"/>
          <w14:ligatures w14:val="none"/>
        </w:rPr>
        <w:fldChar w:fldCharType="end"/>
      </w:r>
      <w:r w:rsidR="00C64890">
        <w:rPr>
          <w:rFonts w:ascii="Times New Roman" w:eastAsia="Calibri" w:hAnsi="Times New Roman" w:cs="Times New Roman"/>
          <w:color w:val="000000"/>
          <w:kern w:val="0"/>
          <w:sz w:val="24"/>
          <w:szCs w:val="24"/>
          <w:lang w:val="fi-FI" w:bidi="ar-SA"/>
          <w14:ligatures w14:val="none"/>
        </w:rPr>
        <w:t>.</w:t>
      </w:r>
    </w:p>
    <w:p w14:paraId="0A3B129C" w14:textId="6C482FA9" w:rsidR="00E21345" w:rsidRPr="00942F9A" w:rsidRDefault="00E21345" w:rsidP="00153F06">
      <w:pPr>
        <w:autoSpaceDE w:val="0"/>
        <w:autoSpaceDN w:val="0"/>
        <w:adjustRightInd w:val="0"/>
        <w:spacing w:after="0" w:line="480" w:lineRule="auto"/>
        <w:ind w:firstLine="567"/>
        <w:jc w:val="both"/>
        <w:rPr>
          <w:rFonts w:ascii="Times New Roman" w:eastAsia="Calibri" w:hAnsi="Times New Roman" w:cs="Times New Roman"/>
          <w:color w:val="000000"/>
          <w:kern w:val="0"/>
          <w:sz w:val="24"/>
          <w:szCs w:val="24"/>
          <w:lang w:val="fi-FI" w:bidi="ar-SA"/>
          <w14:ligatures w14:val="none"/>
        </w:rPr>
      </w:pPr>
      <w:r w:rsidRPr="00910330">
        <w:rPr>
          <w:rFonts w:ascii="Times New Roman" w:eastAsia="Calibri" w:hAnsi="Times New Roman" w:cs="Times New Roman"/>
          <w:color w:val="000000"/>
          <w:kern w:val="0"/>
          <w:sz w:val="24"/>
          <w:szCs w:val="24"/>
          <w:lang w:bidi="ar-SA"/>
          <w14:ligatures w14:val="none"/>
        </w:rPr>
        <w:lastRenderedPageBreak/>
        <w:t xml:space="preserve">Hasil tabulasi silang antara </w:t>
      </w:r>
      <w:r w:rsidRPr="00942F9A">
        <w:rPr>
          <w:rFonts w:ascii="Times New Roman" w:eastAsia="Calibri" w:hAnsi="Times New Roman" w:cs="Times New Roman"/>
          <w:color w:val="000000"/>
          <w:kern w:val="0"/>
          <w:sz w:val="24"/>
          <w:szCs w:val="24"/>
          <w:lang w:val="fi-FI" w:bidi="ar-SA"/>
          <w14:ligatures w14:val="none"/>
        </w:rPr>
        <w:t xml:space="preserve">motivasi dengan </w:t>
      </w:r>
      <w:r w:rsidR="00942F9A" w:rsidRPr="00942F9A">
        <w:rPr>
          <w:rFonts w:ascii="Times New Roman" w:eastAsia="Calibri" w:hAnsi="Times New Roman" w:cs="Times New Roman"/>
          <w:color w:val="000000"/>
          <w:kern w:val="0"/>
          <w:sz w:val="24"/>
          <w:szCs w:val="24"/>
          <w:lang w:val="fi-FI" w:bidi="ar-SA"/>
          <w14:ligatures w14:val="none"/>
        </w:rPr>
        <w:t xml:space="preserve">agama </w:t>
      </w:r>
      <w:r w:rsidRPr="00942F9A">
        <w:rPr>
          <w:rFonts w:ascii="Times New Roman" w:eastAsia="Calibri" w:hAnsi="Times New Roman" w:cs="Times New Roman"/>
          <w:color w:val="000000"/>
          <w:kern w:val="0"/>
          <w:sz w:val="24"/>
          <w:szCs w:val="24"/>
          <w:lang w:val="fi-FI" w:bidi="ar-SA"/>
          <w14:ligatures w14:val="none"/>
        </w:rPr>
        <w:t>didapatkan sebagian besar</w:t>
      </w:r>
      <w:r w:rsidRPr="00E21345">
        <w:rPr>
          <w:rFonts w:ascii="Times New Roman" w:eastAsia="Calibri" w:hAnsi="Times New Roman" w:cs="Times New Roman"/>
          <w:color w:val="000000"/>
          <w:kern w:val="0"/>
          <w:sz w:val="24"/>
          <w:szCs w:val="24"/>
          <w:lang w:bidi="ar-SA"/>
          <w14:ligatures w14:val="none"/>
        </w:rPr>
        <w:t xml:space="preserve"> </w:t>
      </w:r>
      <w:r w:rsidR="00942F9A" w:rsidRPr="00942F9A">
        <w:rPr>
          <w:rFonts w:ascii="Times New Roman" w:eastAsia="Calibri" w:hAnsi="Times New Roman" w:cs="Times New Roman"/>
          <w:color w:val="000000"/>
          <w:kern w:val="0"/>
          <w:sz w:val="24"/>
          <w:szCs w:val="24"/>
          <w:lang w:val="fi-FI" w:bidi="ar-SA"/>
          <w14:ligatures w14:val="none"/>
        </w:rPr>
        <w:t>pasien mayoritas beragama islam dengan motivasi kuat sebanyak 40 oran</w:t>
      </w:r>
      <w:r w:rsidR="00942F9A">
        <w:rPr>
          <w:rFonts w:ascii="Times New Roman" w:eastAsia="Calibri" w:hAnsi="Times New Roman" w:cs="Times New Roman"/>
          <w:color w:val="000000"/>
          <w:kern w:val="0"/>
          <w:sz w:val="24"/>
          <w:szCs w:val="24"/>
          <w:lang w:val="fi-FI" w:bidi="ar-SA"/>
          <w14:ligatures w14:val="none"/>
        </w:rPr>
        <w:t>g (87,0%).</w:t>
      </w:r>
      <w:r w:rsidR="00933DED">
        <w:rPr>
          <w:rFonts w:ascii="Times New Roman" w:eastAsia="Calibri" w:hAnsi="Times New Roman" w:cs="Times New Roman"/>
          <w:color w:val="000000"/>
          <w:kern w:val="0"/>
          <w:sz w:val="24"/>
          <w:szCs w:val="24"/>
          <w:lang w:val="fi-FI" w:bidi="ar-SA"/>
          <w14:ligatures w14:val="none"/>
        </w:rPr>
        <w:t xml:space="preserve"> Menurut peneliti pasien memahami tentang ajaran islam bahwa setiap manusia akan diberikan ujian sesuai dengan batas kemampuan manusianya sehingga wajib menjalaninya dengan usaha </w:t>
      </w:r>
      <w:r w:rsidR="00362C7D">
        <w:rPr>
          <w:rFonts w:ascii="Times New Roman" w:eastAsia="Calibri" w:hAnsi="Times New Roman" w:cs="Times New Roman"/>
          <w:color w:val="000000"/>
          <w:kern w:val="0"/>
          <w:sz w:val="24"/>
          <w:szCs w:val="24"/>
          <w:lang w:val="fi-FI" w:bidi="ar-SA"/>
          <w14:ligatures w14:val="none"/>
        </w:rPr>
        <w:t xml:space="preserve">dan semuanya akan dinilai dengan suatu pahala. Keyakinan itulah yang dapat menguatkan motivasi pasien. </w:t>
      </w:r>
    </w:p>
    <w:p w14:paraId="06F67E81" w14:textId="7E64BF5A" w:rsidR="00E21345" w:rsidRPr="00942F9A" w:rsidRDefault="00E21345" w:rsidP="00942F9A">
      <w:pPr>
        <w:autoSpaceDE w:val="0"/>
        <w:autoSpaceDN w:val="0"/>
        <w:adjustRightInd w:val="0"/>
        <w:spacing w:after="0" w:line="480" w:lineRule="auto"/>
        <w:ind w:firstLine="567"/>
        <w:jc w:val="both"/>
        <w:rPr>
          <w:rFonts w:ascii="Times New Roman" w:eastAsia="Calibri" w:hAnsi="Times New Roman" w:cs="Times New Roman"/>
          <w:color w:val="000000"/>
          <w:kern w:val="0"/>
          <w:sz w:val="24"/>
          <w:szCs w:val="24"/>
          <w:lang w:val="fi-FI" w:bidi="ar-SA"/>
          <w14:ligatures w14:val="none"/>
        </w:rPr>
      </w:pPr>
      <w:r w:rsidRPr="00910330">
        <w:rPr>
          <w:rFonts w:ascii="Times New Roman" w:eastAsia="Calibri" w:hAnsi="Times New Roman" w:cs="Times New Roman"/>
          <w:color w:val="000000"/>
          <w:kern w:val="0"/>
          <w:sz w:val="24"/>
          <w:szCs w:val="24"/>
          <w:lang w:bidi="ar-SA"/>
          <w14:ligatures w14:val="none"/>
        </w:rPr>
        <w:t xml:space="preserve">Hasil tabulasi silang antara </w:t>
      </w:r>
      <w:r w:rsidRPr="00942F9A">
        <w:rPr>
          <w:rFonts w:ascii="Times New Roman" w:eastAsia="Calibri" w:hAnsi="Times New Roman" w:cs="Times New Roman"/>
          <w:color w:val="000000"/>
          <w:kern w:val="0"/>
          <w:sz w:val="24"/>
          <w:szCs w:val="24"/>
          <w:lang w:val="fi-FI" w:bidi="ar-SA"/>
          <w14:ligatures w14:val="none"/>
        </w:rPr>
        <w:t xml:space="preserve">motivasi dengan </w:t>
      </w:r>
      <w:r w:rsidR="00942F9A" w:rsidRPr="00942F9A">
        <w:rPr>
          <w:rFonts w:ascii="Times New Roman" w:eastAsia="Calibri" w:hAnsi="Times New Roman" w:cs="Times New Roman"/>
          <w:color w:val="000000"/>
          <w:kern w:val="0"/>
          <w:sz w:val="24"/>
          <w:szCs w:val="24"/>
          <w:lang w:val="fi-FI" w:bidi="ar-SA"/>
          <w14:ligatures w14:val="none"/>
        </w:rPr>
        <w:t>st</w:t>
      </w:r>
      <w:r w:rsidR="00362C7D">
        <w:rPr>
          <w:rFonts w:ascii="Times New Roman" w:eastAsia="Calibri" w:hAnsi="Times New Roman" w:cs="Times New Roman"/>
          <w:color w:val="000000"/>
          <w:kern w:val="0"/>
          <w:sz w:val="24"/>
          <w:szCs w:val="24"/>
          <w:lang w:val="fi-FI" w:bidi="ar-SA"/>
          <w14:ligatures w14:val="none"/>
        </w:rPr>
        <w:t>a</w:t>
      </w:r>
      <w:r w:rsidR="00942F9A" w:rsidRPr="00942F9A">
        <w:rPr>
          <w:rFonts w:ascii="Times New Roman" w:eastAsia="Calibri" w:hAnsi="Times New Roman" w:cs="Times New Roman"/>
          <w:color w:val="000000"/>
          <w:kern w:val="0"/>
          <w:sz w:val="24"/>
          <w:szCs w:val="24"/>
          <w:lang w:val="fi-FI" w:bidi="ar-SA"/>
          <w14:ligatures w14:val="none"/>
        </w:rPr>
        <w:t>tus perkawinan</w:t>
      </w:r>
      <w:r w:rsidRPr="00942F9A">
        <w:rPr>
          <w:rFonts w:ascii="Times New Roman" w:eastAsia="Calibri" w:hAnsi="Times New Roman" w:cs="Times New Roman"/>
          <w:color w:val="000000"/>
          <w:kern w:val="0"/>
          <w:sz w:val="24"/>
          <w:szCs w:val="24"/>
          <w:lang w:val="fi-FI" w:bidi="ar-SA"/>
          <w14:ligatures w14:val="none"/>
        </w:rPr>
        <w:t xml:space="preserve"> didapatkan sebagian besar</w:t>
      </w:r>
      <w:r w:rsidR="00942F9A" w:rsidRPr="00942F9A">
        <w:rPr>
          <w:rFonts w:ascii="Times New Roman" w:eastAsia="Calibri" w:hAnsi="Times New Roman" w:cs="Times New Roman"/>
          <w:color w:val="000000"/>
          <w:kern w:val="0"/>
          <w:sz w:val="24"/>
          <w:szCs w:val="24"/>
          <w:lang w:val="fi-FI" w:bidi="ar-SA"/>
          <w14:ligatures w14:val="none"/>
        </w:rPr>
        <w:t xml:space="preserve"> pasien sudah</w:t>
      </w:r>
      <w:r w:rsidR="00942F9A">
        <w:rPr>
          <w:rFonts w:ascii="Times New Roman" w:eastAsia="Calibri" w:hAnsi="Times New Roman" w:cs="Times New Roman"/>
          <w:color w:val="000000"/>
          <w:kern w:val="0"/>
          <w:sz w:val="24"/>
          <w:szCs w:val="24"/>
          <w:lang w:val="fi-FI" w:bidi="ar-SA"/>
          <w14:ligatures w14:val="none"/>
        </w:rPr>
        <w:t xml:space="preserve"> menikah memiliki motivasi kuat sebanyak 34 orang (91,9%).</w:t>
      </w:r>
      <w:r w:rsidR="00362C7D">
        <w:rPr>
          <w:rFonts w:ascii="Times New Roman" w:eastAsia="Calibri" w:hAnsi="Times New Roman" w:cs="Times New Roman"/>
          <w:color w:val="000000"/>
          <w:kern w:val="0"/>
          <w:sz w:val="24"/>
          <w:szCs w:val="24"/>
          <w:lang w:val="fi-FI" w:bidi="ar-SA"/>
          <w14:ligatures w14:val="none"/>
        </w:rPr>
        <w:t xml:space="preserve"> Menurut peneliti pasien yang sudah menikah akan memiliki support yang kuat terutama dari pasangan maupun buah hatinya sehingga hal tersebut mampu memperkuat motivasi pasien untuk mendapatkan kesembuhan.</w:t>
      </w:r>
    </w:p>
    <w:p w14:paraId="4C365B35" w14:textId="45C3D690" w:rsidR="00942F9A" w:rsidRPr="00C64890" w:rsidRDefault="00E21345" w:rsidP="009D21FD">
      <w:pPr>
        <w:autoSpaceDE w:val="0"/>
        <w:autoSpaceDN w:val="0"/>
        <w:adjustRightInd w:val="0"/>
        <w:spacing w:after="0" w:line="480" w:lineRule="auto"/>
        <w:ind w:firstLine="567"/>
        <w:jc w:val="both"/>
        <w:rPr>
          <w:rFonts w:ascii="Times New Roman" w:eastAsia="Calibri" w:hAnsi="Times New Roman" w:cs="Times New Roman"/>
          <w:color w:val="000000"/>
          <w:kern w:val="0"/>
          <w:sz w:val="24"/>
          <w:szCs w:val="24"/>
          <w:lang w:val="fi-FI" w:bidi="ar-SA"/>
          <w14:ligatures w14:val="none"/>
        </w:rPr>
      </w:pPr>
      <w:r w:rsidRPr="00910330">
        <w:rPr>
          <w:rFonts w:ascii="Times New Roman" w:eastAsia="Calibri" w:hAnsi="Times New Roman" w:cs="Times New Roman"/>
          <w:color w:val="000000"/>
          <w:kern w:val="0"/>
          <w:sz w:val="24"/>
          <w:szCs w:val="24"/>
          <w:lang w:bidi="ar-SA"/>
          <w14:ligatures w14:val="none"/>
        </w:rPr>
        <w:t xml:space="preserve">Hasil tabulasi silang antara </w:t>
      </w:r>
      <w:r w:rsidRPr="00E21345">
        <w:rPr>
          <w:rFonts w:ascii="Times New Roman" w:eastAsia="Calibri" w:hAnsi="Times New Roman" w:cs="Times New Roman"/>
          <w:color w:val="000000"/>
          <w:kern w:val="0"/>
          <w:sz w:val="24"/>
          <w:szCs w:val="24"/>
          <w:lang w:val="fi-FI" w:bidi="ar-SA"/>
          <w14:ligatures w14:val="none"/>
        </w:rPr>
        <w:t xml:space="preserve">motivasi dengan </w:t>
      </w:r>
      <w:r w:rsidR="00942F9A">
        <w:rPr>
          <w:rFonts w:ascii="Times New Roman" w:eastAsia="Calibri" w:hAnsi="Times New Roman" w:cs="Times New Roman"/>
          <w:color w:val="000000"/>
          <w:kern w:val="0"/>
          <w:sz w:val="24"/>
          <w:szCs w:val="24"/>
          <w:lang w:val="fi-FI" w:bidi="ar-SA"/>
          <w14:ligatures w14:val="none"/>
        </w:rPr>
        <w:t xml:space="preserve">siklus kemoterapi, stadium penyakit </w:t>
      </w:r>
      <w:r w:rsidRPr="00E21345">
        <w:rPr>
          <w:rFonts w:ascii="Times New Roman" w:eastAsia="Calibri" w:hAnsi="Times New Roman" w:cs="Times New Roman"/>
          <w:color w:val="000000"/>
          <w:kern w:val="0"/>
          <w:sz w:val="24"/>
          <w:szCs w:val="24"/>
          <w:lang w:val="fi-FI" w:bidi="ar-SA"/>
          <w14:ligatures w14:val="none"/>
        </w:rPr>
        <w:t>didapatkan sebagian besar</w:t>
      </w:r>
      <w:r w:rsidR="00942F9A">
        <w:rPr>
          <w:rFonts w:ascii="Times New Roman" w:eastAsia="Calibri" w:hAnsi="Times New Roman" w:cs="Times New Roman"/>
          <w:color w:val="000000"/>
          <w:kern w:val="0"/>
          <w:sz w:val="24"/>
          <w:szCs w:val="24"/>
          <w:lang w:val="fi-FI" w:bidi="ar-SA"/>
          <w14:ligatures w14:val="none"/>
        </w:rPr>
        <w:t xml:space="preserve"> pasien menjalani kemoterapi siklus I memiliki motivasi kuat sebanyak 13 orang (100%). </w:t>
      </w:r>
      <w:r w:rsidR="00942F9A" w:rsidRPr="00C64890">
        <w:rPr>
          <w:rFonts w:ascii="Times New Roman" w:eastAsia="Calibri" w:hAnsi="Times New Roman" w:cs="Times New Roman"/>
          <w:color w:val="000000"/>
          <w:kern w:val="0"/>
          <w:sz w:val="24"/>
          <w:szCs w:val="24"/>
          <w:lang w:val="fi-FI" w:bidi="ar-SA"/>
          <w14:ligatures w14:val="none"/>
        </w:rPr>
        <w:t xml:space="preserve">Sebagian besar </w:t>
      </w:r>
      <w:r w:rsidR="009D21FD" w:rsidRPr="00C64890">
        <w:rPr>
          <w:rFonts w:ascii="Times New Roman" w:eastAsia="Calibri" w:hAnsi="Times New Roman" w:cs="Times New Roman"/>
          <w:color w:val="000000"/>
          <w:kern w:val="0"/>
          <w:sz w:val="24"/>
          <w:szCs w:val="24"/>
          <w:lang w:val="fi-FI" w:bidi="ar-SA"/>
          <w14:ligatures w14:val="none"/>
        </w:rPr>
        <w:t>pasien dengan stadium penyakit IV menjalani kemoterapi dengan motivasi kuat sebanyak 39 orang (86,7%).</w:t>
      </w:r>
      <w:r w:rsidR="00C64890" w:rsidRPr="00C64890">
        <w:rPr>
          <w:rFonts w:ascii="Times New Roman" w:eastAsia="Calibri" w:hAnsi="Times New Roman" w:cs="Times New Roman"/>
          <w:color w:val="000000"/>
          <w:kern w:val="0"/>
          <w:sz w:val="24"/>
          <w:szCs w:val="24"/>
          <w:lang w:val="fi-FI" w:bidi="ar-SA"/>
          <w14:ligatures w14:val="none"/>
        </w:rPr>
        <w:t xml:space="preserve"> Menuru</w:t>
      </w:r>
      <w:r w:rsidR="00C64890">
        <w:rPr>
          <w:rFonts w:ascii="Times New Roman" w:eastAsia="Calibri" w:hAnsi="Times New Roman" w:cs="Times New Roman"/>
          <w:color w:val="000000"/>
          <w:kern w:val="0"/>
          <w:sz w:val="24"/>
          <w:szCs w:val="24"/>
          <w:lang w:val="fi-FI" w:bidi="ar-SA"/>
          <w14:ligatures w14:val="none"/>
        </w:rPr>
        <w:t>t peneliti pada kemoterapi siklus pertama pasien akan banyak menerima informasi dari tenaga medis melalui edukasi terkait kemoterapi serta penyakitnya sehingga dapat meningkatkan pemahaman pasien sehingga dapat menumbuhkan motivasi dalam diri pasien. Dalam hal ini sejalan dengan teori yang disampaikan</w:t>
      </w:r>
      <w:r w:rsidR="00FD791B">
        <w:rPr>
          <w:rFonts w:ascii="Times New Roman" w:eastAsia="Calibri" w:hAnsi="Times New Roman" w:cs="Times New Roman"/>
          <w:color w:val="000000"/>
          <w:kern w:val="0"/>
          <w:sz w:val="24"/>
          <w:szCs w:val="24"/>
          <w:lang w:val="fi-FI" w:bidi="ar-SA"/>
          <w14:ligatures w14:val="none"/>
        </w:rPr>
        <w:t xml:space="preserve"> </w:t>
      </w:r>
      <w:r w:rsidR="00C64890">
        <w:rPr>
          <w:rFonts w:ascii="Times New Roman" w:eastAsia="Calibri" w:hAnsi="Times New Roman" w:cs="Times New Roman"/>
          <w:color w:val="000000"/>
          <w:kern w:val="0"/>
          <w:sz w:val="24"/>
          <w:szCs w:val="24"/>
          <w:lang w:val="fi-FI" w:bidi="ar-SA"/>
          <w14:ligatures w14:val="none"/>
        </w:rPr>
        <w:t xml:space="preserve">oleh </w:t>
      </w:r>
      <w:r w:rsidR="00C64890">
        <w:rPr>
          <w:rFonts w:ascii="Times New Roman" w:eastAsia="Calibri" w:hAnsi="Times New Roman" w:cs="Times New Roman"/>
          <w:color w:val="000000"/>
          <w:kern w:val="0"/>
          <w:sz w:val="24"/>
          <w:szCs w:val="24"/>
          <w:lang w:val="fi-FI" w:bidi="ar-SA"/>
          <w14:ligatures w14:val="none"/>
        </w:rPr>
        <w:fldChar w:fldCharType="begin" w:fldLock="1"/>
      </w:r>
      <w:r w:rsidR="00FD791B">
        <w:rPr>
          <w:rFonts w:ascii="Times New Roman" w:eastAsia="Calibri" w:hAnsi="Times New Roman" w:cs="Times New Roman"/>
          <w:color w:val="000000"/>
          <w:kern w:val="0"/>
          <w:sz w:val="24"/>
          <w:szCs w:val="24"/>
          <w:lang w:val="fi-FI" w:bidi="ar-SA"/>
          <w14:ligatures w14:val="none"/>
        </w:rPr>
        <w:instrText>ADDIN CSL_CITATION {"citationItems":[{"id":"ITEM-1","itemData":{"author":[{"dropping-particle":"","family":"Uno","given":"H.B.","non-dropping-particle":"","parse-names":false,"suffix":""}],"id":"ITEM-1","issued":{"date-parts":[["2018"]]},"publisher":"Jakarta : PT.Bumi Aksara.","title":"Teori Motivasi Dan Pengukuranya","type":"book"},"uris":["http://www.mendeley.com/documents/?uuid=e866a604-81ea-48dc-a723-89ef95a1b568"]}],"mendeley":{"formattedCitation":"(Uno, 2018)","plainTextFormattedCitation":"(Uno, 2018)","previouslyFormattedCitation":"(Uno, 2018)"},"properties":{"noteIndex":0},"schema":"https://github.com/citation-style-language/schema/raw/master/csl-citation.json"}</w:instrText>
      </w:r>
      <w:r w:rsidR="00C64890">
        <w:rPr>
          <w:rFonts w:ascii="Times New Roman" w:eastAsia="Calibri" w:hAnsi="Times New Roman" w:cs="Times New Roman"/>
          <w:color w:val="000000"/>
          <w:kern w:val="0"/>
          <w:sz w:val="24"/>
          <w:szCs w:val="24"/>
          <w:lang w:val="fi-FI" w:bidi="ar-SA"/>
          <w14:ligatures w14:val="none"/>
        </w:rPr>
        <w:fldChar w:fldCharType="separate"/>
      </w:r>
      <w:r w:rsidR="00FD791B" w:rsidRPr="00FD791B">
        <w:rPr>
          <w:rFonts w:ascii="Times New Roman" w:eastAsia="Calibri" w:hAnsi="Times New Roman" w:cs="Times New Roman"/>
          <w:noProof/>
          <w:color w:val="000000"/>
          <w:kern w:val="0"/>
          <w:sz w:val="24"/>
          <w:szCs w:val="24"/>
          <w:lang w:val="fi-FI" w:bidi="ar-SA"/>
          <w14:ligatures w14:val="none"/>
        </w:rPr>
        <w:t>(Uno, 2018)</w:t>
      </w:r>
      <w:r w:rsidR="00C64890">
        <w:rPr>
          <w:rFonts w:ascii="Times New Roman" w:eastAsia="Calibri" w:hAnsi="Times New Roman" w:cs="Times New Roman"/>
          <w:color w:val="000000"/>
          <w:kern w:val="0"/>
          <w:sz w:val="24"/>
          <w:szCs w:val="24"/>
          <w:lang w:val="fi-FI" w:bidi="ar-SA"/>
          <w14:ligatures w14:val="none"/>
        </w:rPr>
        <w:fldChar w:fldCharType="end"/>
      </w:r>
      <w:r w:rsidR="00C64890">
        <w:rPr>
          <w:rFonts w:ascii="Times New Roman" w:eastAsia="Calibri" w:hAnsi="Times New Roman" w:cs="Times New Roman"/>
          <w:color w:val="000000"/>
          <w:kern w:val="0"/>
          <w:sz w:val="24"/>
          <w:szCs w:val="24"/>
          <w:lang w:val="fi-FI" w:bidi="ar-SA"/>
          <w14:ligatures w14:val="none"/>
        </w:rPr>
        <w:t xml:space="preserve"> bahwa ada beberapa faktor eksternal yang mempengaruhi motivasi seseorang salah satunya adalah media</w:t>
      </w:r>
      <w:r w:rsidR="00FD791B">
        <w:rPr>
          <w:rFonts w:ascii="Times New Roman" w:eastAsia="Calibri" w:hAnsi="Times New Roman" w:cs="Times New Roman"/>
          <w:color w:val="000000"/>
          <w:kern w:val="0"/>
          <w:sz w:val="24"/>
          <w:szCs w:val="24"/>
          <w:lang w:val="fi-FI" w:bidi="ar-SA"/>
          <w14:ligatures w14:val="none"/>
        </w:rPr>
        <w:t>. Media merupakan sarana untuk menyampaikan pesan atau informasi seputar kesehatan dapat berupa leafleat, edukasi yang dilalukan oleh tenaga kesehata</w:t>
      </w:r>
      <w:r w:rsidR="00C64890">
        <w:rPr>
          <w:rFonts w:ascii="Times New Roman" w:eastAsia="Calibri" w:hAnsi="Times New Roman" w:cs="Times New Roman"/>
          <w:color w:val="000000"/>
          <w:kern w:val="0"/>
          <w:sz w:val="24"/>
          <w:szCs w:val="24"/>
          <w:lang w:val="fi-FI" w:bidi="ar-SA"/>
          <w14:ligatures w14:val="none"/>
        </w:rPr>
        <w:t xml:space="preserve"> dalam menyampaikan sebuah </w:t>
      </w:r>
      <w:r w:rsidR="00C64890">
        <w:rPr>
          <w:rFonts w:ascii="Times New Roman" w:eastAsia="Calibri" w:hAnsi="Times New Roman" w:cs="Times New Roman"/>
          <w:color w:val="000000"/>
          <w:kern w:val="0"/>
          <w:sz w:val="24"/>
          <w:szCs w:val="24"/>
          <w:lang w:val="fi-FI" w:bidi="ar-SA"/>
          <w14:ligatures w14:val="none"/>
        </w:rPr>
        <w:lastRenderedPageBreak/>
        <w:t>informasi</w:t>
      </w:r>
      <w:r w:rsidR="00FD791B">
        <w:rPr>
          <w:rFonts w:ascii="Times New Roman" w:eastAsia="Calibri" w:hAnsi="Times New Roman" w:cs="Times New Roman"/>
          <w:color w:val="000000"/>
          <w:kern w:val="0"/>
          <w:sz w:val="24"/>
          <w:szCs w:val="24"/>
          <w:lang w:val="fi-FI" w:bidi="ar-SA"/>
          <w14:ligatures w14:val="none"/>
        </w:rPr>
        <w:t>. Pengetahuan pasien kanker akan meningkat dan pada akhirnya dapat meningkatkan motivasinya dalam menjalani pengobatannya.</w:t>
      </w:r>
    </w:p>
    <w:p w14:paraId="0133B3C9" w14:textId="050B3C0A" w:rsidR="00D567B6" w:rsidRPr="00153F06" w:rsidRDefault="00362C7D" w:rsidP="00FD791B">
      <w:pPr>
        <w:autoSpaceDE w:val="0"/>
        <w:autoSpaceDN w:val="0"/>
        <w:adjustRightInd w:val="0"/>
        <w:spacing w:after="0" w:line="480" w:lineRule="auto"/>
        <w:ind w:firstLine="567"/>
        <w:jc w:val="both"/>
        <w:rPr>
          <w:rFonts w:ascii="Times New Roman" w:eastAsia="Calibri" w:hAnsi="Times New Roman" w:cs="Times New Roman"/>
          <w:color w:val="000000"/>
          <w:kern w:val="0"/>
          <w:sz w:val="24"/>
          <w:szCs w:val="24"/>
          <w:lang w:val="fi-FI" w:bidi="ar-SA"/>
          <w14:ligatures w14:val="none"/>
        </w:rPr>
      </w:pPr>
      <w:bookmarkStart w:id="307" w:name="_Hlk158973796"/>
      <w:r w:rsidRPr="00E673EB">
        <w:rPr>
          <w:rFonts w:ascii="Times New Roman" w:hAnsi="Times New Roman" w:cs="Times New Roman"/>
          <w:sz w:val="24"/>
          <w:szCs w:val="24"/>
          <w:lang w:val="fi-FI"/>
        </w:rPr>
        <w:t xml:space="preserve">Berdasarkan hasil dari penelitian diatas, menurut peneliti </w:t>
      </w:r>
      <w:bookmarkEnd w:id="307"/>
      <w:r w:rsidRPr="00E673EB">
        <w:rPr>
          <w:rFonts w:ascii="Times New Roman" w:eastAsia="Calibri" w:hAnsi="Times New Roman" w:cs="Times New Roman"/>
          <w:color w:val="000000"/>
          <w:kern w:val="0"/>
          <w:sz w:val="24"/>
          <w:szCs w:val="24"/>
          <w:lang w:val="fi-FI" w:bidi="ar-SA"/>
          <w14:ligatures w14:val="none"/>
        </w:rPr>
        <w:t>motivasi merupakan hal yang sangat penting bagi pasien kanker kolorektal</w:t>
      </w:r>
      <w:r>
        <w:rPr>
          <w:rFonts w:ascii="Times New Roman" w:eastAsia="Calibri" w:hAnsi="Times New Roman" w:cs="Times New Roman"/>
          <w:color w:val="000000"/>
          <w:kern w:val="0"/>
          <w:sz w:val="24"/>
          <w:szCs w:val="24"/>
          <w:lang w:val="fi-FI" w:bidi="ar-SA"/>
          <w14:ligatures w14:val="none"/>
        </w:rPr>
        <w:t>. Dengan adanya motivasi yang kuat dalam diri pasien maupun dari pihak lain akan dapat menimbulkan suatu pengharapan, keinginan yang kuat untuk sesuatu yang diharapkan. Dalam hal ini pasien memiliki harapan hidup yang tinggi sehingga pasien akan menjalani kemoterapi dengan semangat tinggi walaupun dalam prosesnya pasien akan mengalami efek samping kemoterapi namun pasien mampu mengatasinya dan tidak trauma dalam menjalaninya. Serta menjalani pengobatannya sesuai anjuran yang diberikan oleh dokter maupun tenaga kesehatan lainnya.</w:t>
      </w:r>
    </w:p>
    <w:p w14:paraId="06087B4C" w14:textId="77777777" w:rsidR="001933F8" w:rsidRPr="00E7685E" w:rsidRDefault="0079661F" w:rsidP="00E7685E">
      <w:pPr>
        <w:pStyle w:val="Judul2"/>
        <w:spacing w:line="480" w:lineRule="auto"/>
        <w:rPr>
          <w:rFonts w:eastAsia="Calibri"/>
          <w:lang w:val="fi-FI"/>
        </w:rPr>
      </w:pPr>
      <w:bookmarkStart w:id="308" w:name="_Toc161205913"/>
      <w:r w:rsidRPr="00E7685E">
        <w:rPr>
          <w:rFonts w:eastAsia="Calibri"/>
          <w:lang w:val="fi-FI"/>
        </w:rPr>
        <w:t xml:space="preserve">5.2.3 Hubungan </w:t>
      </w:r>
      <w:r w:rsidRPr="00E7685E">
        <w:rPr>
          <w:rFonts w:eastAsia="Calibri"/>
        </w:rPr>
        <w:t xml:space="preserve">Dukungan Keluarga </w:t>
      </w:r>
      <w:r w:rsidRPr="00E7685E">
        <w:rPr>
          <w:rFonts w:eastAsia="Calibri"/>
          <w:lang w:val="fi-FI"/>
        </w:rPr>
        <w:t xml:space="preserve">Dengan Motivasi </w:t>
      </w:r>
      <w:r w:rsidRPr="00E7685E">
        <w:rPr>
          <w:rFonts w:eastAsia="Calibri"/>
        </w:rPr>
        <w:t xml:space="preserve">Pasien Kanker </w:t>
      </w:r>
      <w:r w:rsidRPr="00E7685E">
        <w:rPr>
          <w:rFonts w:eastAsia="Calibri"/>
          <w:szCs w:val="24"/>
        </w:rPr>
        <w:t>Kolorektal</w:t>
      </w:r>
      <w:r w:rsidRPr="00E7685E">
        <w:rPr>
          <w:rFonts w:eastAsia="Calibri"/>
        </w:rPr>
        <w:t xml:space="preserve"> Yang Menjalani Kemoterapi</w:t>
      </w:r>
      <w:r w:rsidRPr="00E7685E">
        <w:rPr>
          <w:rFonts w:eastAsia="Calibri"/>
          <w:lang w:val="fi-FI"/>
        </w:rPr>
        <w:t xml:space="preserve"> Di Ruang Rosela 2 RSUD.Dr.Soetomo Surabaya.</w:t>
      </w:r>
      <w:bookmarkEnd w:id="308"/>
    </w:p>
    <w:p w14:paraId="262B0476" w14:textId="7299C884" w:rsidR="00E7758C" w:rsidRPr="00633DC2" w:rsidRDefault="007A4145" w:rsidP="00D567B6">
      <w:pPr>
        <w:autoSpaceDE w:val="0"/>
        <w:autoSpaceDN w:val="0"/>
        <w:adjustRightInd w:val="0"/>
        <w:spacing w:after="0" w:line="480" w:lineRule="auto"/>
        <w:ind w:firstLine="567"/>
        <w:jc w:val="both"/>
        <w:rPr>
          <w:rFonts w:ascii="Times New Roman" w:eastAsia="Calibri" w:hAnsi="Times New Roman" w:cs="Times New Roman"/>
          <w:kern w:val="0"/>
          <w:sz w:val="24"/>
          <w:szCs w:val="24"/>
          <w:lang w:val="fi-FI" w:bidi="ar-SA"/>
          <w14:ligatures w14:val="none"/>
        </w:rPr>
      </w:pPr>
      <w:r w:rsidRPr="00EE38F6">
        <w:rPr>
          <w:rFonts w:ascii="Times New Roman" w:eastAsia="Calibri" w:hAnsi="Times New Roman" w:cs="Times New Roman"/>
          <w:kern w:val="0"/>
          <w:sz w:val="24"/>
          <w:szCs w:val="24"/>
          <w:lang w:val="fi-FI" w:bidi="ar-SA"/>
          <w14:ligatures w14:val="none"/>
        </w:rPr>
        <w:t xml:space="preserve">Berdasarkan hasil penelitian dari 48 responden, terdapat  responden yang memiliki dukungan </w:t>
      </w:r>
      <w:r w:rsidR="00161C82" w:rsidRPr="00EE38F6">
        <w:rPr>
          <w:rFonts w:ascii="Times New Roman" w:eastAsia="Calibri" w:hAnsi="Times New Roman" w:cs="Times New Roman"/>
          <w:kern w:val="0"/>
          <w:sz w:val="24"/>
          <w:szCs w:val="24"/>
          <w:lang w:val="fi-FI" w:bidi="ar-SA"/>
          <w14:ligatures w14:val="none"/>
        </w:rPr>
        <w:t xml:space="preserve">tinggi </w:t>
      </w:r>
      <w:r w:rsidRPr="00EE38F6">
        <w:rPr>
          <w:rFonts w:ascii="Times New Roman" w:eastAsia="Calibri" w:hAnsi="Times New Roman" w:cs="Times New Roman"/>
          <w:kern w:val="0"/>
          <w:sz w:val="24"/>
          <w:szCs w:val="24"/>
          <w:lang w:val="fi-FI" w:bidi="ar-SA"/>
          <w14:ligatures w14:val="none"/>
        </w:rPr>
        <w:t>dari keluarga</w:t>
      </w:r>
      <w:r w:rsidR="009A34C6">
        <w:rPr>
          <w:rFonts w:ascii="Times New Roman" w:eastAsia="Calibri" w:hAnsi="Times New Roman" w:cs="Times New Roman"/>
          <w:kern w:val="0"/>
          <w:sz w:val="24"/>
          <w:szCs w:val="24"/>
          <w:lang w:val="fi-FI" w:bidi="ar-SA"/>
          <w14:ligatures w14:val="none"/>
        </w:rPr>
        <w:t xml:space="preserve"> </w:t>
      </w:r>
      <w:r w:rsidR="00EE38F6" w:rsidRPr="00EE38F6">
        <w:rPr>
          <w:rFonts w:ascii="Times New Roman" w:eastAsia="Calibri" w:hAnsi="Times New Roman" w:cs="Times New Roman"/>
          <w:kern w:val="0"/>
          <w:sz w:val="24"/>
          <w:szCs w:val="24"/>
          <w:lang w:val="fi-FI" w:bidi="ar-SA"/>
          <w14:ligatures w14:val="none"/>
        </w:rPr>
        <w:t xml:space="preserve">dengan memiliki motivasi yang kuat sebanya </w:t>
      </w:r>
      <w:r w:rsidRPr="00EE38F6">
        <w:rPr>
          <w:rFonts w:ascii="Times New Roman" w:eastAsia="Calibri" w:hAnsi="Times New Roman" w:cs="Times New Roman"/>
          <w:kern w:val="0"/>
          <w:sz w:val="24"/>
          <w:szCs w:val="24"/>
          <w:lang w:val="fi-FI" w:bidi="ar-SA"/>
          <w14:ligatures w14:val="none"/>
        </w:rPr>
        <w:t>4</w:t>
      </w:r>
      <w:r w:rsidR="00EE38F6" w:rsidRPr="00EE38F6">
        <w:rPr>
          <w:rFonts w:ascii="Times New Roman" w:eastAsia="Calibri" w:hAnsi="Times New Roman" w:cs="Times New Roman"/>
          <w:kern w:val="0"/>
          <w:sz w:val="24"/>
          <w:szCs w:val="24"/>
          <w:lang w:val="fi-FI" w:bidi="ar-SA"/>
          <w14:ligatures w14:val="none"/>
        </w:rPr>
        <w:t xml:space="preserve">2 </w:t>
      </w:r>
      <w:r w:rsidRPr="00EE38F6">
        <w:rPr>
          <w:rFonts w:ascii="Times New Roman" w:eastAsia="Calibri" w:hAnsi="Times New Roman" w:cs="Times New Roman"/>
          <w:kern w:val="0"/>
          <w:sz w:val="24"/>
          <w:szCs w:val="24"/>
          <w:lang w:val="fi-FI" w:bidi="ar-SA"/>
          <w14:ligatures w14:val="none"/>
        </w:rPr>
        <w:t>orang (</w:t>
      </w:r>
      <w:r w:rsidRPr="00EE38F6">
        <w:rPr>
          <w:rFonts w:ascii="Times New Roman" w:eastAsia="Calibri" w:hAnsi="Times New Roman" w:cs="Times New Roman"/>
          <w:color w:val="000000"/>
          <w:kern w:val="0"/>
          <w:sz w:val="24"/>
          <w:szCs w:val="24"/>
          <w:lang w:val="fi-FI" w:bidi="ar-SA"/>
          <w14:ligatures w14:val="none"/>
        </w:rPr>
        <w:t>89.6</w:t>
      </w:r>
      <w:r w:rsidRPr="00EE38F6">
        <w:rPr>
          <w:rFonts w:ascii="Times New Roman" w:eastAsia="Calibri" w:hAnsi="Times New Roman" w:cs="Times New Roman"/>
          <w:kern w:val="0"/>
          <w:sz w:val="24"/>
          <w:szCs w:val="24"/>
          <w:lang w:val="fi-FI" w:bidi="ar-SA"/>
          <w14:ligatures w14:val="none"/>
        </w:rPr>
        <w:t>%)</w:t>
      </w:r>
      <w:r w:rsidR="00EE38F6" w:rsidRPr="00EE38F6">
        <w:rPr>
          <w:rFonts w:ascii="Times New Roman" w:eastAsia="Calibri" w:hAnsi="Times New Roman" w:cs="Times New Roman"/>
          <w:kern w:val="0"/>
          <w:sz w:val="24"/>
          <w:szCs w:val="24"/>
          <w:lang w:val="fi-FI" w:bidi="ar-SA"/>
          <w14:ligatures w14:val="none"/>
        </w:rPr>
        <w:t>.</w:t>
      </w:r>
      <w:r w:rsidR="009A34C6">
        <w:rPr>
          <w:rFonts w:ascii="Times New Roman" w:eastAsia="Calibri" w:hAnsi="Times New Roman" w:cs="Times New Roman"/>
          <w:kern w:val="0"/>
          <w:sz w:val="24"/>
          <w:szCs w:val="24"/>
          <w:lang w:val="fi-FI" w:bidi="ar-SA"/>
          <w14:ligatures w14:val="none"/>
        </w:rPr>
        <w:t xml:space="preserve"> </w:t>
      </w:r>
      <w:r w:rsidR="00EE38F6" w:rsidRPr="00EE38F6">
        <w:rPr>
          <w:rFonts w:ascii="Times New Roman" w:eastAsia="Calibri" w:hAnsi="Times New Roman" w:cs="Times New Roman"/>
          <w:kern w:val="0"/>
          <w:sz w:val="24"/>
          <w:szCs w:val="24"/>
          <w:lang w:val="fi-FI" w:bidi="ar-SA"/>
          <w14:ligatures w14:val="none"/>
        </w:rPr>
        <w:t>Sedangkan responden yang memiliki dukungan keluarga yang tinggi dengan memiliki motivasi sedang terdapat 1 orang (2,3%). kemudian responden yang memiliki dukungan keluarga yang sedang dengan memiliki motivasi yang sedang pula sebanya</w:t>
      </w:r>
      <w:r w:rsidR="009A34C6">
        <w:rPr>
          <w:rFonts w:ascii="Times New Roman" w:eastAsia="Calibri" w:hAnsi="Times New Roman" w:cs="Times New Roman"/>
          <w:kern w:val="0"/>
          <w:sz w:val="24"/>
          <w:szCs w:val="24"/>
          <w:lang w:val="fi-FI" w:bidi="ar-SA"/>
          <w14:ligatures w14:val="none"/>
        </w:rPr>
        <w:t>k</w:t>
      </w:r>
      <w:r w:rsidR="00EE38F6" w:rsidRPr="00EE38F6">
        <w:rPr>
          <w:rFonts w:ascii="Times New Roman" w:eastAsia="Calibri" w:hAnsi="Times New Roman" w:cs="Times New Roman"/>
          <w:kern w:val="0"/>
          <w:sz w:val="24"/>
          <w:szCs w:val="24"/>
          <w:lang w:val="fi-FI" w:bidi="ar-SA"/>
          <w14:ligatures w14:val="none"/>
        </w:rPr>
        <w:t xml:space="preserve"> 5 orang (10,4%). </w:t>
      </w:r>
      <w:r w:rsidRPr="00EE38F6">
        <w:rPr>
          <w:rFonts w:ascii="Times New Roman" w:eastAsia="Calibri" w:hAnsi="Times New Roman" w:cs="Times New Roman"/>
          <w:kern w:val="0"/>
          <w:sz w:val="24"/>
          <w:szCs w:val="24"/>
          <w:lang w:val="fi-FI" w:bidi="ar-SA"/>
          <w14:ligatures w14:val="none"/>
        </w:rPr>
        <w:t xml:space="preserve">Hasil analisis data didapat </w:t>
      </w:r>
      <w:r w:rsidRPr="00EE38F6">
        <w:rPr>
          <w:rFonts w:ascii="Times New Roman" w:eastAsia="Calibri" w:hAnsi="Times New Roman" w:cs="Times New Roman"/>
          <w:i/>
          <w:iCs/>
          <w:kern w:val="0"/>
          <w:sz w:val="24"/>
          <w:szCs w:val="24"/>
          <w:lang w:val="fi-FI" w:bidi="ar-SA"/>
          <w14:ligatures w14:val="none"/>
        </w:rPr>
        <w:t xml:space="preserve">p value </w:t>
      </w:r>
      <w:r w:rsidRPr="00EE38F6">
        <w:rPr>
          <w:rFonts w:ascii="Times New Roman" w:eastAsia="Calibri" w:hAnsi="Times New Roman" w:cs="Times New Roman"/>
          <w:kern w:val="0"/>
          <w:sz w:val="24"/>
          <w:szCs w:val="24"/>
          <w:lang w:val="fi-FI" w:bidi="ar-SA"/>
          <w14:ligatures w14:val="none"/>
        </w:rPr>
        <w:t>0,000 &lt; (0,05)</w:t>
      </w:r>
      <w:r w:rsidR="009A34C6">
        <w:rPr>
          <w:rFonts w:ascii="Times New Roman" w:eastAsia="Calibri" w:hAnsi="Times New Roman" w:cs="Times New Roman"/>
          <w:kern w:val="0"/>
          <w:sz w:val="24"/>
          <w:szCs w:val="24"/>
          <w:lang w:val="fi-FI" w:bidi="ar-SA"/>
          <w14:ligatures w14:val="none"/>
        </w:rPr>
        <w:t xml:space="preserve"> </w:t>
      </w:r>
      <w:r w:rsidR="009A34C6" w:rsidRPr="009A34C6">
        <w:rPr>
          <w:rFonts w:ascii="Times New Roman" w:eastAsia="Calibri" w:hAnsi="Times New Roman" w:cs="Times New Roman"/>
          <w:color w:val="000000"/>
          <w:kern w:val="0"/>
          <w:sz w:val="24"/>
          <w:szCs w:val="24"/>
          <w:lang w:val="fi-FI" w:bidi="ar-SA"/>
          <w14:ligatures w14:val="none"/>
        </w:rPr>
        <w:t xml:space="preserve">dengan nilai </w:t>
      </w:r>
      <w:r w:rsidR="009A34C6" w:rsidRPr="009A34C6">
        <w:rPr>
          <w:rFonts w:ascii="Times New Roman" w:eastAsia="Calibri" w:hAnsi="Times New Roman" w:cs="Times New Roman"/>
          <w:i/>
          <w:color w:val="000000"/>
          <w:kern w:val="0"/>
          <w:sz w:val="24"/>
          <w:szCs w:val="24"/>
          <w:lang w:val="fi-FI" w:bidi="ar-SA"/>
          <w14:ligatures w14:val="none"/>
        </w:rPr>
        <w:t>Correlation Coefficient</w:t>
      </w:r>
      <w:r w:rsidR="009A34C6" w:rsidRPr="009A34C6">
        <w:rPr>
          <w:rFonts w:ascii="Times New Roman" w:eastAsia="Calibri" w:hAnsi="Times New Roman" w:cs="Times New Roman"/>
          <w:color w:val="000000"/>
          <w:kern w:val="0"/>
          <w:sz w:val="24"/>
          <w:szCs w:val="24"/>
          <w:lang w:val="fi-FI" w:bidi="ar-SA"/>
          <w14:ligatures w14:val="none"/>
        </w:rPr>
        <w:t xml:space="preserve"> 0,902 yang menunjukkan kekuatan hubungan yang sangat kuat</w:t>
      </w:r>
      <w:r w:rsidR="009A34C6">
        <w:rPr>
          <w:rFonts w:ascii="Times New Roman" w:eastAsia="Calibri" w:hAnsi="Times New Roman" w:cs="Times New Roman"/>
          <w:color w:val="000000"/>
          <w:kern w:val="0"/>
          <w:sz w:val="24"/>
          <w:szCs w:val="24"/>
          <w:lang w:val="fi-FI" w:bidi="ar-SA"/>
          <w14:ligatures w14:val="none"/>
        </w:rPr>
        <w:t xml:space="preserve"> </w:t>
      </w:r>
      <w:r w:rsidRPr="007A4145">
        <w:rPr>
          <w:rFonts w:ascii="Times New Roman" w:eastAsia="Calibri" w:hAnsi="Times New Roman" w:cs="Times New Roman"/>
          <w:kern w:val="0"/>
          <w:sz w:val="24"/>
          <w:szCs w:val="24"/>
          <w:lang w:val="fi-FI" w:bidi="ar-SA"/>
          <w14:ligatures w14:val="none"/>
        </w:rPr>
        <w:t>sehingga H</w:t>
      </w:r>
      <w:r w:rsidR="00D378BE">
        <w:rPr>
          <w:rFonts w:ascii="Times New Roman" w:eastAsia="Calibri" w:hAnsi="Times New Roman" w:cs="Times New Roman"/>
          <w:kern w:val="0"/>
          <w:sz w:val="24"/>
          <w:szCs w:val="24"/>
          <w:lang w:val="fi-FI" w:bidi="ar-SA"/>
          <w14:ligatures w14:val="none"/>
        </w:rPr>
        <w:t>0</w:t>
      </w:r>
      <w:r w:rsidRPr="007A4145">
        <w:rPr>
          <w:rFonts w:ascii="Times New Roman" w:eastAsia="Calibri" w:hAnsi="Times New Roman" w:cs="Times New Roman"/>
          <w:kern w:val="0"/>
          <w:sz w:val="24"/>
          <w:szCs w:val="24"/>
          <w:lang w:val="fi-FI" w:bidi="ar-SA"/>
          <w14:ligatures w14:val="none"/>
        </w:rPr>
        <w:t xml:space="preserve"> ditolak </w:t>
      </w:r>
      <w:r w:rsidR="00D378BE">
        <w:rPr>
          <w:rFonts w:ascii="Times New Roman" w:eastAsia="Calibri" w:hAnsi="Times New Roman" w:cs="Times New Roman"/>
          <w:kern w:val="0"/>
          <w:sz w:val="24"/>
          <w:szCs w:val="24"/>
          <w:lang w:val="fi-FI" w:bidi="ar-SA"/>
          <w14:ligatures w14:val="none"/>
        </w:rPr>
        <w:t xml:space="preserve">dan Ha diterima </w:t>
      </w:r>
      <w:r w:rsidRPr="007A4145">
        <w:rPr>
          <w:rFonts w:ascii="Times New Roman" w:eastAsia="Calibri" w:hAnsi="Times New Roman" w:cs="Times New Roman"/>
          <w:kern w:val="0"/>
          <w:sz w:val="24"/>
          <w:szCs w:val="24"/>
          <w:lang w:val="fi-FI" w:bidi="ar-SA"/>
          <w14:ligatures w14:val="none"/>
        </w:rPr>
        <w:t>yang berarti</w:t>
      </w:r>
      <w:r w:rsidR="009A34C6">
        <w:rPr>
          <w:rFonts w:ascii="Times New Roman" w:eastAsia="Calibri" w:hAnsi="Times New Roman" w:cs="Times New Roman"/>
          <w:kern w:val="0"/>
          <w:sz w:val="24"/>
          <w:szCs w:val="24"/>
          <w:lang w:val="fi-FI" w:bidi="ar-SA"/>
          <w14:ligatures w14:val="none"/>
        </w:rPr>
        <w:t xml:space="preserve"> </w:t>
      </w:r>
      <w:r w:rsidRPr="007A4145">
        <w:rPr>
          <w:rFonts w:ascii="Times New Roman" w:eastAsia="Calibri" w:hAnsi="Times New Roman" w:cs="Times New Roman"/>
          <w:kern w:val="0"/>
          <w:sz w:val="24"/>
          <w:szCs w:val="24"/>
          <w:lang w:val="fi-FI" w:bidi="ar-SA"/>
          <w14:ligatures w14:val="none"/>
        </w:rPr>
        <w:t>terdapat hubungan</w:t>
      </w:r>
      <w:r w:rsidR="009A34C6">
        <w:rPr>
          <w:rFonts w:ascii="Times New Roman" w:eastAsia="Calibri" w:hAnsi="Times New Roman" w:cs="Times New Roman"/>
          <w:kern w:val="0"/>
          <w:sz w:val="24"/>
          <w:szCs w:val="24"/>
          <w:lang w:val="fi-FI" w:bidi="ar-SA"/>
          <w14:ligatures w14:val="none"/>
        </w:rPr>
        <w:t xml:space="preserve"> </w:t>
      </w:r>
      <w:r w:rsidRPr="007A4145">
        <w:rPr>
          <w:rFonts w:ascii="Times New Roman" w:eastAsia="Calibri" w:hAnsi="Times New Roman" w:cs="Times New Roman"/>
          <w:kern w:val="0"/>
          <w:sz w:val="24"/>
          <w:szCs w:val="24"/>
          <w:lang w:val="fi-FI" w:bidi="ar-SA"/>
          <w14:ligatures w14:val="none"/>
        </w:rPr>
        <w:t>antara</w:t>
      </w:r>
      <w:r w:rsidR="009A34C6">
        <w:rPr>
          <w:rFonts w:ascii="Times New Roman" w:eastAsia="Calibri" w:hAnsi="Times New Roman" w:cs="Times New Roman"/>
          <w:kern w:val="0"/>
          <w:sz w:val="24"/>
          <w:szCs w:val="24"/>
          <w:lang w:val="fi-FI" w:bidi="ar-SA"/>
          <w14:ligatures w14:val="none"/>
        </w:rPr>
        <w:t xml:space="preserve"> </w:t>
      </w:r>
      <w:r w:rsidRPr="007A4145">
        <w:rPr>
          <w:rFonts w:ascii="Times New Roman" w:eastAsia="Calibri" w:hAnsi="Times New Roman" w:cs="Times New Roman"/>
          <w:kern w:val="0"/>
          <w:sz w:val="24"/>
          <w:szCs w:val="24"/>
          <w:lang w:val="fi-FI" w:bidi="ar-SA"/>
          <w14:ligatures w14:val="none"/>
        </w:rPr>
        <w:t>dukungan</w:t>
      </w:r>
      <w:r w:rsidR="009A34C6">
        <w:rPr>
          <w:rFonts w:ascii="Times New Roman" w:eastAsia="Calibri" w:hAnsi="Times New Roman" w:cs="Times New Roman"/>
          <w:kern w:val="0"/>
          <w:sz w:val="24"/>
          <w:szCs w:val="24"/>
          <w:lang w:val="fi-FI" w:bidi="ar-SA"/>
          <w14:ligatures w14:val="none"/>
        </w:rPr>
        <w:t xml:space="preserve"> </w:t>
      </w:r>
      <w:r w:rsidRPr="007A4145">
        <w:rPr>
          <w:rFonts w:ascii="Times New Roman" w:eastAsia="Calibri" w:hAnsi="Times New Roman" w:cs="Times New Roman"/>
          <w:kern w:val="0"/>
          <w:sz w:val="24"/>
          <w:szCs w:val="24"/>
          <w:lang w:val="fi-FI" w:bidi="ar-SA"/>
          <w14:ligatures w14:val="none"/>
        </w:rPr>
        <w:t>keluarga</w:t>
      </w:r>
      <w:r w:rsidR="009A34C6">
        <w:rPr>
          <w:rFonts w:ascii="Times New Roman" w:eastAsia="Calibri" w:hAnsi="Times New Roman" w:cs="Times New Roman"/>
          <w:kern w:val="0"/>
          <w:sz w:val="24"/>
          <w:szCs w:val="24"/>
          <w:lang w:val="fi-FI" w:bidi="ar-SA"/>
          <w14:ligatures w14:val="none"/>
        </w:rPr>
        <w:t xml:space="preserve"> </w:t>
      </w:r>
      <w:r w:rsidRPr="007A4145">
        <w:rPr>
          <w:rFonts w:ascii="Times New Roman" w:eastAsia="Calibri" w:hAnsi="Times New Roman" w:cs="Times New Roman"/>
          <w:kern w:val="0"/>
          <w:sz w:val="24"/>
          <w:szCs w:val="24"/>
          <w:lang w:val="fi-FI" w:bidi="ar-SA"/>
          <w14:ligatures w14:val="none"/>
        </w:rPr>
        <w:t xml:space="preserve">terhadap </w:t>
      </w:r>
      <w:r w:rsidRPr="007A4145">
        <w:rPr>
          <w:rFonts w:ascii="Times New Roman" w:eastAsia="Calibri" w:hAnsi="Times New Roman" w:cs="Times New Roman"/>
          <w:kern w:val="0"/>
          <w:sz w:val="24"/>
          <w:szCs w:val="24"/>
          <w:lang w:val="fi-FI" w:bidi="ar-SA"/>
          <w14:ligatures w14:val="none"/>
        </w:rPr>
        <w:lastRenderedPageBreak/>
        <w:t xml:space="preserve">motivasi pasien kanker </w:t>
      </w:r>
      <w:r w:rsidRPr="007A4145">
        <w:rPr>
          <w:rFonts w:ascii="Times New Roman" w:eastAsia="Calibri" w:hAnsi="Times New Roman" w:cs="Times New Roman"/>
          <w:bCs/>
          <w:color w:val="000000"/>
          <w:kern w:val="0"/>
          <w:sz w:val="24"/>
          <w:szCs w:val="24"/>
          <w:lang w:val="fi-FI" w:bidi="ar-SA"/>
          <w14:ligatures w14:val="none"/>
        </w:rPr>
        <w:t>kolorektal</w:t>
      </w:r>
      <w:r w:rsidRPr="007A4145">
        <w:rPr>
          <w:rFonts w:ascii="Times New Roman" w:eastAsia="Calibri" w:hAnsi="Times New Roman" w:cs="Times New Roman"/>
          <w:kern w:val="0"/>
          <w:sz w:val="24"/>
          <w:szCs w:val="24"/>
          <w:lang w:val="fi-FI" w:bidi="ar-SA"/>
          <w14:ligatures w14:val="none"/>
        </w:rPr>
        <w:t xml:space="preserve"> dalam menjalani kemoterapi.</w:t>
      </w:r>
      <w:r w:rsidR="00633DC2">
        <w:rPr>
          <w:rFonts w:ascii="Times New Roman" w:eastAsia="Calibri" w:hAnsi="Times New Roman" w:cs="Times New Roman"/>
          <w:kern w:val="0"/>
          <w:sz w:val="24"/>
          <w:szCs w:val="24"/>
          <w:lang w:val="fi-FI" w:bidi="ar-SA"/>
          <w14:ligatures w14:val="none"/>
        </w:rPr>
        <w:t xml:space="preserve"> </w:t>
      </w:r>
      <w:r w:rsidR="00EC6E17" w:rsidRPr="00EC6E17">
        <w:rPr>
          <w:rFonts w:ascii="Times New Roman" w:hAnsi="Times New Roman" w:cs="Times New Roman"/>
          <w:sz w:val="24"/>
          <w:szCs w:val="24"/>
          <w:lang w:val="fi-FI"/>
        </w:rPr>
        <w:t>Ha</w:t>
      </w:r>
      <w:r w:rsidR="00EC6E17">
        <w:rPr>
          <w:rFonts w:ascii="Times New Roman" w:hAnsi="Times New Roman" w:cs="Times New Roman"/>
          <w:sz w:val="24"/>
          <w:szCs w:val="24"/>
          <w:lang w:val="fi-FI"/>
        </w:rPr>
        <w:t xml:space="preserve">sil </w:t>
      </w:r>
      <w:r w:rsidR="00E7758C" w:rsidRPr="0084760A">
        <w:rPr>
          <w:rFonts w:ascii="Times New Roman" w:hAnsi="Times New Roman" w:cs="Times New Roman"/>
          <w:sz w:val="24"/>
          <w:szCs w:val="24"/>
        </w:rPr>
        <w:t xml:space="preserve">Penelitian </w:t>
      </w:r>
      <w:r w:rsidR="00EC6E17" w:rsidRPr="00EC6E17">
        <w:rPr>
          <w:rFonts w:ascii="Times New Roman" w:hAnsi="Times New Roman" w:cs="Times New Roman"/>
          <w:sz w:val="24"/>
          <w:szCs w:val="24"/>
          <w:lang w:val="fi-FI"/>
        </w:rPr>
        <w:t>in</w:t>
      </w:r>
      <w:r w:rsidR="00EC6E17">
        <w:rPr>
          <w:rFonts w:ascii="Times New Roman" w:hAnsi="Times New Roman" w:cs="Times New Roman"/>
          <w:sz w:val="24"/>
          <w:szCs w:val="24"/>
          <w:lang w:val="fi-FI"/>
        </w:rPr>
        <w:t xml:space="preserve">i sejalan dengan hasil penelitian yang dilakukan oleh </w:t>
      </w:r>
      <w:r w:rsidR="00E7758C" w:rsidRPr="0084760A">
        <w:rPr>
          <w:rFonts w:ascii="Times New Roman" w:hAnsi="Times New Roman" w:cs="Times New Roman"/>
          <w:sz w:val="24"/>
          <w:szCs w:val="24"/>
        </w:rPr>
        <w:fldChar w:fldCharType="begin" w:fldLock="1"/>
      </w:r>
      <w:r w:rsidR="00923C3C">
        <w:rPr>
          <w:rFonts w:ascii="Times New Roman" w:hAnsi="Times New Roman" w:cs="Times New Roman"/>
          <w:sz w:val="24"/>
          <w:szCs w:val="24"/>
        </w:rPr>
        <w:instrText>ADDIN CSL_CITATION {"citationItems":[{"id":"ITEM-1","itemData":{"abstract":"Latar belakang: Peningkatan jumlah penderita kanker payudara mengalami trend peningkatan dari tahun ke tahaun di seluruh dunia, termasuk Indonesia.Salah satu pengobatan yang sering dilakukan adalah kemoterapi dengan berbagai efek samping yang penting mendapatkan perhatian. Tujuan:Penelitian ini bertujuan untuk mengetahui hubungan dukungan keluarga terhadap motivasi pasien kanker payudara dalam menjalani kemoterapi. Metode:Jenis penelitian ini adalah kuantitatif dengan desain studycross sectional. Jumlah sampel yang digunakan sebanyak 68 responden dengan teknik accidental sampling. Alat ukur yang digunakan adalah kuesioner untuk mengukur dukungan keluarga dan motivasi pasien. Analisis data bivariatmenggunakan uji chi-square. Hasil:Hasil penelitian menunjukkan terdapat hubungan yang signifikan antara dukungan keluarga terhadap motivasi pasien kanker payudara dalam menjalani kemoterapi (p value = 0,000; OR=8,758). Simpulan: Dukungan keluarga meningkatkan motivasi pasien kanker payudara dalam menjalani selama kemoterapi untuk sembuh. Pentint upaya mengembangkan pelayanan kesehatan pada pasien kanker payudara dengan kemoterapi dalam peningkatan kualitas pelayanan, khususnya pemberian dukungan untuk memotivasi pasien yang menjalani kemoterapi dengan berbagai efek samping yang dihadapi.","author":[{"dropping-particle":"","family":"Marlinda","given":"Marlinda","non-dropping-particle":"","parse-names":false,"suffix":""},{"dropping-particle":"","family":"Fadhilah","given":"Nur","non-dropping-particle":"","parse-names":false,"suffix":""},{"dropping-particle":"","family":"Novilia","given":"Novilia","non-dropping-particle":"","parse-names":false,"suffix":""}],"container-title":"Ejurnal.Poltekkes-Tjk.Ac.Id","id":"ITEM-1","issue":"2","issued":{"date-parts":[["2019"]]},"page":"1-8","title":"Dukungan Keluarga Untuk Meningkatkan Motivasi Pasien Kanker Payudara Menjalani Kemoterapi Family Support To Increase Motivation Of Breast Cancer Patients With Chemotherapy","type":"article-journal","volume":"12"},"uris":["http://www.mendeley.com/documents/?uuid=8afc57fb-7329-47f8-bc3c-5b94847a2349"]}],"mendeley":{"formattedCitation":"(Marlinda et al., 2019)","plainTextFormattedCitation":"(Marlinda et al., 2019)","previouslyFormattedCitation":"(Marlinda et al., 2019)"},"properties":{"noteIndex":0},"schema":"https://github.com/citation-style-language/schema/raw/master/csl-citation.json"}</w:instrText>
      </w:r>
      <w:r w:rsidR="00E7758C" w:rsidRPr="0084760A">
        <w:rPr>
          <w:rFonts w:ascii="Times New Roman" w:hAnsi="Times New Roman" w:cs="Times New Roman"/>
          <w:sz w:val="24"/>
          <w:szCs w:val="24"/>
        </w:rPr>
        <w:fldChar w:fldCharType="separate"/>
      </w:r>
      <w:r w:rsidR="00623166" w:rsidRPr="00623166">
        <w:rPr>
          <w:rFonts w:ascii="Times New Roman" w:hAnsi="Times New Roman" w:cs="Times New Roman"/>
          <w:noProof/>
          <w:sz w:val="24"/>
          <w:szCs w:val="24"/>
        </w:rPr>
        <w:t>(Marlinda et al., 2019)</w:t>
      </w:r>
      <w:r w:rsidR="00E7758C" w:rsidRPr="0084760A">
        <w:rPr>
          <w:rFonts w:ascii="Times New Roman" w:hAnsi="Times New Roman" w:cs="Times New Roman"/>
          <w:sz w:val="24"/>
          <w:szCs w:val="24"/>
        </w:rPr>
        <w:fldChar w:fldCharType="end"/>
      </w:r>
      <w:r w:rsidR="00EC6E17" w:rsidRPr="00633DC2">
        <w:rPr>
          <w:rFonts w:ascii="Times New Roman" w:hAnsi="Times New Roman" w:cs="Times New Roman"/>
          <w:sz w:val="24"/>
          <w:szCs w:val="24"/>
        </w:rPr>
        <w:t xml:space="preserve"> </w:t>
      </w:r>
      <w:r w:rsidR="00E7758C" w:rsidRPr="0084760A">
        <w:rPr>
          <w:rFonts w:ascii="Times New Roman" w:hAnsi="Times New Roman" w:cs="Times New Roman"/>
          <w:sz w:val="24"/>
          <w:szCs w:val="24"/>
        </w:rPr>
        <w:t>menjelaskan bahwa terdapat hubungan yang signifikan antara dukungan keluarga terhadap motivasi pasien kanker payudara dalam menjalani kemoterapi. Dukungan keluarga meningkatkan motivasi pasien kanker payudara dalam menjalani</w:t>
      </w:r>
      <w:r w:rsidR="00633DC2" w:rsidRPr="00633DC2">
        <w:rPr>
          <w:rFonts w:ascii="Times New Roman" w:hAnsi="Times New Roman" w:cs="Times New Roman"/>
          <w:sz w:val="24"/>
          <w:szCs w:val="24"/>
          <w:lang w:val="fi-FI"/>
        </w:rPr>
        <w:t xml:space="preserve"> </w:t>
      </w:r>
      <w:r w:rsidR="00E7758C" w:rsidRPr="0084760A">
        <w:rPr>
          <w:rFonts w:ascii="Times New Roman" w:hAnsi="Times New Roman" w:cs="Times New Roman"/>
          <w:sz w:val="24"/>
          <w:szCs w:val="24"/>
        </w:rPr>
        <w:t xml:space="preserve">selama kemoterapi untuk sembuh. </w:t>
      </w:r>
      <w:r w:rsidR="00E7758C" w:rsidRPr="0084760A">
        <w:rPr>
          <w:rFonts w:ascii="Times New Roman" w:eastAsia="Calibri" w:hAnsi="Times New Roman" w:cs="Times New Roman"/>
          <w:sz w:val="24"/>
          <w:szCs w:val="24"/>
          <w:lang w:bidi="ar-SA"/>
        </w:rPr>
        <w:t xml:space="preserve">Penelitian </w:t>
      </w:r>
      <w:r w:rsidR="00E7758C" w:rsidRPr="0084760A">
        <w:rPr>
          <w:rFonts w:ascii="Times New Roman" w:eastAsia="Calibri" w:hAnsi="Times New Roman" w:cs="Times New Roman"/>
          <w:sz w:val="24"/>
          <w:szCs w:val="24"/>
          <w:lang w:val="fi-FI" w:bidi="ar-SA"/>
        </w:rPr>
        <w:fldChar w:fldCharType="begin" w:fldLock="1"/>
      </w:r>
      <w:r w:rsidR="00923C3C">
        <w:rPr>
          <w:rFonts w:ascii="Times New Roman" w:eastAsia="Calibri" w:hAnsi="Times New Roman" w:cs="Times New Roman"/>
          <w:sz w:val="24"/>
          <w:szCs w:val="24"/>
          <w:lang w:bidi="ar-SA"/>
        </w:rPr>
        <w:instrText>ADDIN CSL_CITATION {"citationItems":[{"id":"ITEM-1","itemData":{"DOI":"10.33475/mhjns.v3i3.112","abstract":"ABSTRACT Chemotherapy can cause physiological and psychological impacts that cause some patients to feel afraid to do chemotherapy, for this reason, family support and nurse support are needed so that colorectal cancer patients remain motivated to undergo chemotherapy. The purpose of this study was to determine the relationship between family support and nurse support on patient motivation to undergo chemotherapy in colorectal cancer patients at Dr. Saiful Anwar Hospital Malang. The design used is a correlation study to study the relationship between the independent variables of family support and nurse support, the dependent variable is the motivation of patients undergoing chemotherapy. Data collection is a cross sectional study using an instrument in the form of a questionnaire. By using the purposive sampling technique, a sample of 40 people was obtained. The research was conducted at Dr. Saiful Anwar Hospital, Malang. The results of the Rank Spearman correlation test show that there is a relationship between family support and motivation in colorectal cancer patients of 0.347 (p=0.028), the relationship is positive/unidirectional with moderate strength, the better the family support, the better the motivation of colorectal cancer patients undergoing chemotherapy. With family support helps cancer patients to increase their confidence that they are accepted by their families, thus providing motivation to do chemotherapy regularly in order to recover. The results of the Rank Spearman correlation test showed that there was a relationship between nurse support and motivation in colorectal cancer patients of 0.490 (p=0.000), the relationship was positive/unidirectional with moderate strength, the better the nurse support, the better the motivation of colorectal cancer patients undergoing chemotherapy. Because with the support of nurses, it will increase the patient's knowledge about chemotherapy and healing, thereby increasing the patient's motivation to undergo chemotherapy. Keywords: Colorectal cancer, chemotherapy, family support, nurse support, motivation","author":[{"dropping-particle":"","family":"Muklis","given":"Akhmad","non-dropping-particle":"","parse-names":false,"suffix":""}],"container-title":"Media Husada Journal Of Nursing Science","id":"ITEM-1","issue":"3","issued":{"date-parts":[["2022"]]},"page":"282-293","title":"Hubungan Dukungan Keluarga Dan Perawat Dengan Motivasi Pasien Kanker Kolorektal Dalam Menjalani Kemoterapi","type":"article-journal","volume":"3"},"uris":["http://www.mendeley.com/documents/?uuid=c2dec5dd-84a2-429f-91b6-8eb8464ae9fc"]}],"mendeley":{"formattedCitation":"(Muklis, 2022)","plainTextFormattedCitation":"(Muklis, 2022)","previouslyFormattedCitation":"(Muklis, 2022)"},"properties":{"noteIndex":0},"schema":"https://github.com/citation-style-language/schema/raw/master/csl-citation.json"}</w:instrText>
      </w:r>
      <w:r w:rsidR="00E7758C" w:rsidRPr="0084760A">
        <w:rPr>
          <w:rFonts w:ascii="Times New Roman" w:eastAsia="Calibri" w:hAnsi="Times New Roman" w:cs="Times New Roman"/>
          <w:sz w:val="24"/>
          <w:szCs w:val="24"/>
          <w:lang w:val="fi-FI" w:bidi="ar-SA"/>
        </w:rPr>
        <w:fldChar w:fldCharType="separate"/>
      </w:r>
      <w:r w:rsidR="00623166" w:rsidRPr="00623166">
        <w:rPr>
          <w:rFonts w:ascii="Times New Roman" w:eastAsia="Calibri" w:hAnsi="Times New Roman" w:cs="Times New Roman"/>
          <w:noProof/>
          <w:sz w:val="24"/>
          <w:szCs w:val="24"/>
          <w:lang w:val="fi-FI" w:bidi="ar-SA"/>
        </w:rPr>
        <w:t>(Muklis, 2022)</w:t>
      </w:r>
      <w:r w:rsidR="00E7758C" w:rsidRPr="0084760A">
        <w:rPr>
          <w:rFonts w:ascii="Times New Roman" w:eastAsia="Calibri" w:hAnsi="Times New Roman" w:cs="Times New Roman"/>
          <w:sz w:val="24"/>
          <w:szCs w:val="24"/>
          <w:lang w:val="fi-FI" w:bidi="ar-SA"/>
        </w:rPr>
        <w:fldChar w:fldCharType="end"/>
      </w:r>
      <w:r w:rsidR="00E7758C" w:rsidRPr="0084760A">
        <w:rPr>
          <w:rFonts w:ascii="Times New Roman" w:eastAsia="Calibri" w:hAnsi="Times New Roman" w:cs="Times New Roman"/>
          <w:sz w:val="24"/>
          <w:szCs w:val="24"/>
          <w:lang w:val="fi-FI" w:bidi="ar-SA"/>
        </w:rPr>
        <w:t xml:space="preserve"> men</w:t>
      </w:r>
      <w:r w:rsidR="00153C08">
        <w:rPr>
          <w:rFonts w:ascii="Times New Roman" w:eastAsia="Calibri" w:hAnsi="Times New Roman" w:cs="Times New Roman"/>
          <w:sz w:val="24"/>
          <w:szCs w:val="24"/>
          <w:lang w:val="fi-FI" w:bidi="ar-SA"/>
        </w:rPr>
        <w:t xml:space="preserve">yatakan </w:t>
      </w:r>
      <w:r w:rsidR="00E7758C" w:rsidRPr="0084760A">
        <w:rPr>
          <w:rFonts w:ascii="Times New Roman" w:eastAsia="Calibri" w:hAnsi="Times New Roman" w:cs="Times New Roman"/>
          <w:sz w:val="24"/>
          <w:szCs w:val="24"/>
          <w:lang w:val="fi-FI" w:bidi="ar-SA"/>
        </w:rPr>
        <w:t xml:space="preserve">bahwa </w:t>
      </w:r>
      <w:r w:rsidR="00E7758C" w:rsidRPr="0084760A">
        <w:rPr>
          <w:rFonts w:ascii="Times New Roman" w:eastAsia="Calibri" w:hAnsi="Times New Roman" w:cs="Times New Roman"/>
          <w:sz w:val="24"/>
          <w:szCs w:val="24"/>
          <w:lang w:bidi="ar-SA"/>
        </w:rPr>
        <w:t xml:space="preserve"> semakin baik dukungan keluarga maka semakin baik motivasi pasien kanker kolorektal menjalani kemoterapi</w:t>
      </w:r>
      <w:r w:rsidR="00EC6E17" w:rsidRPr="00EC6E17">
        <w:rPr>
          <w:rFonts w:ascii="Times New Roman" w:eastAsia="Calibri" w:hAnsi="Times New Roman" w:cs="Times New Roman"/>
          <w:sz w:val="24"/>
          <w:szCs w:val="24"/>
          <w:lang w:val="fi-FI" w:bidi="ar-SA"/>
        </w:rPr>
        <w:t>.</w:t>
      </w:r>
      <w:r w:rsidR="00E7758C" w:rsidRPr="0084760A">
        <w:rPr>
          <w:rFonts w:ascii="Times New Roman" w:eastAsia="Calibri" w:hAnsi="Times New Roman" w:cs="Times New Roman"/>
          <w:sz w:val="24"/>
          <w:szCs w:val="24"/>
          <w:lang w:bidi="ar-SA"/>
        </w:rPr>
        <w:t xml:space="preserve"> </w:t>
      </w:r>
    </w:p>
    <w:p w14:paraId="5B56FA88" w14:textId="63A3620C" w:rsidR="00E7758C" w:rsidRPr="0084760A" w:rsidRDefault="00E7758C" w:rsidP="00EC6E17">
      <w:pPr>
        <w:spacing w:line="480" w:lineRule="auto"/>
        <w:ind w:firstLine="567"/>
        <w:jc w:val="both"/>
        <w:rPr>
          <w:rFonts w:ascii="Times New Roman" w:eastAsia="Calibri" w:hAnsi="Times New Roman" w:cs="Times New Roman"/>
          <w:sz w:val="24"/>
          <w:szCs w:val="24"/>
          <w:lang w:bidi="ar-SA"/>
        </w:rPr>
      </w:pPr>
      <w:bookmarkStart w:id="309" w:name="_Hlk158973144"/>
      <w:r w:rsidRPr="0084760A">
        <w:rPr>
          <w:rFonts w:ascii="Times New Roman" w:hAnsi="Times New Roman" w:cs="Times New Roman"/>
          <w:sz w:val="24"/>
          <w:szCs w:val="24"/>
        </w:rPr>
        <w:t xml:space="preserve">Dukungan keluarga adalah bentuk perilaku melayani yang dilakukan keluarga, baik dalam dukungan emosional, penghargaan,  instrumental dan informasi </w:t>
      </w:r>
      <w:r w:rsidRPr="0084760A">
        <w:rPr>
          <w:rFonts w:ascii="Times New Roman" w:hAnsi="Times New Roman" w:cs="Times New Roman"/>
          <w:sz w:val="24"/>
          <w:szCs w:val="24"/>
        </w:rPr>
        <w:fldChar w:fldCharType="begin" w:fldLock="1"/>
      </w:r>
      <w:r w:rsidRPr="0084760A">
        <w:rPr>
          <w:rFonts w:ascii="Times New Roman" w:hAnsi="Times New Roman" w:cs="Times New Roman"/>
          <w:sz w:val="24"/>
          <w:szCs w:val="24"/>
        </w:rPr>
        <w:instrText>ADDIN CSL_CITATION {"citationItems":[{"id":"ITEM-1","itemData":{"abstract":"Latar belakang: Peningkatan jumlah penderita kanker payudara mengalami trend peningkatan dari tahun ke tahaun di seluruh dunia, termasuk Indonesia.Salah satu pengobatan yang sering dilakukan adalah kemoterapi dengan berbagai efek samping yang penting mendapatkan perhatian. Tujuan:Penelitian ini bertujuan untuk mengetahui hubungan dukungan keluarga terhadap motivasi pasien kanker payudara dalam menjalani kemoterapi. Metode:Jenis penelitian ini adalah kuantitatif dengan desain studycross sectional. Jumlah sampel yang digunakan sebanyak 68 responden dengan teknik accidental sampling. Alat ukur yang digunakan adalah kuesioner untuk mengukur dukungan keluarga dan motivasi pasien. Analisis data bivariatmenggunakan uji chi-square. Hasil:Hasil penelitian menunjukkan terdapat hubungan yang signifikan antara dukungan keluarga terhadap motivasi pasien kanker payudara dalam menjalani kemoterapi (p value = 0,000; OR=8,758). Simpulan: Dukungan keluarga meningkatkan motivasi pasien kanker payudara dalam menjalani selama kemoterapi untuk sembuh. Pentint upaya mengembangkan pelayanan kesehatan pada pasien kanker payudara dengan kemoterapi dalam peningkatan kualitas pelayanan, khususnya pemberian dukungan untuk memotivasi pasien yang menjalani kemoterapi dengan berbagai efek samping yang dihadapi.","author":[{"dropping-particle":"","family":"Marlinda","given":"Marlinda","non-dropping-particle":"","parse-names":false,"suffix":""},{"dropping-particle":"","family":"Fadhilah","given":"Nur","non-dropping-particle":"","parse-names":false,"suffix":""},{"dropping-particle":"","family":"Novilia","given":"Novilia","non-dropping-particle":"","parse-names":false,"suffix":""}],"container-title":"Ejurnal.Poltekkes-Tjk.Ac.Id","id":"ITEM-1","issue":"2","issued":{"date-parts":[["2019"]]},"page":"1-8","title":"Dukungan Keluarga Untuk Meningkatkan Motivasi Pasien Kanker Payudara Menjalani Kemoterapi Family Support To Increase Motivation Of Breast Cancer Patients With Chemotherapy","type":"article-journal","volume":"12"},"uris":["http://www.mendeley.com/documents/?uuid=8afc57fb-7329-47f8-bc3c-5b94847a2349"]}],"mendeley":{"formattedCitation":"(Marlinda et al., 2019)","plainTextFormattedCitation":"(Marlinda et al., 2019)","previouslyFormattedCitation":"(Marlinda et al., 2019)"},"properties":{"noteIndex":0},"schema":"https://github.com/citation-style-language/schema/raw/master/csl-citation.json"}</w:instrText>
      </w:r>
      <w:r w:rsidRPr="0084760A">
        <w:rPr>
          <w:rFonts w:ascii="Times New Roman" w:hAnsi="Times New Roman" w:cs="Times New Roman"/>
          <w:sz w:val="24"/>
          <w:szCs w:val="24"/>
        </w:rPr>
        <w:fldChar w:fldCharType="separate"/>
      </w:r>
      <w:r w:rsidRPr="0084760A">
        <w:rPr>
          <w:rFonts w:ascii="Times New Roman" w:hAnsi="Times New Roman" w:cs="Times New Roman"/>
          <w:noProof/>
          <w:sz w:val="24"/>
          <w:szCs w:val="24"/>
        </w:rPr>
        <w:t>(Marlinda et al., 2019)</w:t>
      </w:r>
      <w:r w:rsidRPr="0084760A">
        <w:rPr>
          <w:rFonts w:ascii="Times New Roman" w:hAnsi="Times New Roman" w:cs="Times New Roman"/>
          <w:sz w:val="24"/>
          <w:szCs w:val="24"/>
        </w:rPr>
        <w:fldChar w:fldCharType="end"/>
      </w:r>
      <w:r w:rsidRPr="0084760A">
        <w:rPr>
          <w:rFonts w:ascii="Times New Roman" w:hAnsi="Times New Roman" w:cs="Times New Roman"/>
          <w:sz w:val="24"/>
          <w:szCs w:val="24"/>
        </w:rPr>
        <w:t>.</w:t>
      </w:r>
      <w:r w:rsidRPr="0084760A">
        <w:t xml:space="preserve"> </w:t>
      </w:r>
      <w:bookmarkEnd w:id="309"/>
      <w:r w:rsidRPr="0084760A">
        <w:rPr>
          <w:rFonts w:ascii="Times New Roman" w:eastAsia="Calibri" w:hAnsi="Times New Roman" w:cs="Times New Roman"/>
          <w:sz w:val="24"/>
          <w:szCs w:val="24"/>
          <w:lang w:bidi="ar-SA"/>
        </w:rPr>
        <w:t>Berbagai macam efek samping yang ditimbulkan</w:t>
      </w:r>
      <w:r w:rsidR="00423538" w:rsidRPr="00423538">
        <w:rPr>
          <w:rFonts w:ascii="Times New Roman" w:eastAsia="Calibri" w:hAnsi="Times New Roman" w:cs="Times New Roman"/>
          <w:sz w:val="24"/>
          <w:szCs w:val="24"/>
          <w:lang w:bidi="ar-SA"/>
        </w:rPr>
        <w:t xml:space="preserve"> </w:t>
      </w:r>
      <w:r w:rsidRPr="0084760A">
        <w:rPr>
          <w:rFonts w:ascii="Times New Roman" w:eastAsia="Calibri" w:hAnsi="Times New Roman" w:cs="Times New Roman"/>
          <w:sz w:val="24"/>
          <w:szCs w:val="24"/>
          <w:lang w:bidi="ar-SA"/>
        </w:rPr>
        <w:t>terkait dengan kemoterapi,  pasien  sulit  menerima keadaannya, memiliki harga diri yang rendah, dan merasa tidak aman saat bertemu orang lain karena perubahan fisik yang terjadi pada tubuh pasien dapat menyebabkan pasien mengalami perasaan yang berbeda-beda,</w:t>
      </w:r>
      <w:r w:rsidR="00423538" w:rsidRPr="00423538">
        <w:rPr>
          <w:rFonts w:ascii="Times New Roman" w:eastAsia="Calibri" w:hAnsi="Times New Roman" w:cs="Times New Roman"/>
          <w:sz w:val="24"/>
          <w:szCs w:val="24"/>
          <w:lang w:bidi="ar-SA"/>
        </w:rPr>
        <w:t xml:space="preserve"> s</w:t>
      </w:r>
      <w:r w:rsidRPr="0084760A">
        <w:rPr>
          <w:rFonts w:ascii="Times New Roman" w:eastAsia="Calibri" w:hAnsi="Times New Roman" w:cs="Times New Roman"/>
          <w:sz w:val="24"/>
          <w:szCs w:val="24"/>
          <w:lang w:bidi="ar-SA"/>
        </w:rPr>
        <w:t>ehingga pasien menunjukkan penolakan terhadap penampilannya. bagi pasien kanker kolorektal, dukungan keluarga yang optimal sangat diperlukan karena memegang peranan penting bagi penderita kanker terutama yang sedang menjalani kemoterapi, dukungan keluarga yang optimal dapat menumbuhkan dan meningkatkan motivasi pasien untuk semangat dalam menjalani kemoterapinya karena pasien merasa aman dan nyaman ketika menjalani kemoterapi saat didampingi keluarga, selain itu pasien juga merasa mendapatkan perhatikan, merasakan dihargai serta dicintai oleh lingkungan keluarganya.</w:t>
      </w:r>
    </w:p>
    <w:p w14:paraId="39BACCDC" w14:textId="398F1D2E" w:rsidR="00D378BE" w:rsidRPr="0010071A" w:rsidRDefault="00E7758C" w:rsidP="0010071A">
      <w:pPr>
        <w:spacing w:line="480" w:lineRule="auto"/>
        <w:ind w:firstLine="720"/>
        <w:jc w:val="both"/>
        <w:rPr>
          <w:rFonts w:ascii="Times New Roman" w:eastAsia="Calibri" w:hAnsi="Times New Roman" w:cs="Times New Roman"/>
          <w:sz w:val="24"/>
          <w:szCs w:val="24"/>
          <w:lang w:bidi="ar-SA"/>
        </w:rPr>
      </w:pPr>
      <w:r w:rsidRPr="0084760A">
        <w:rPr>
          <w:rFonts w:ascii="Times New Roman" w:eastAsia="Calibri" w:hAnsi="Times New Roman" w:cs="Times New Roman"/>
          <w:sz w:val="24"/>
          <w:szCs w:val="24"/>
          <w:lang w:bidi="ar-SA"/>
        </w:rPr>
        <w:t xml:space="preserve"> </w:t>
      </w:r>
      <w:r w:rsidRPr="0084760A">
        <w:rPr>
          <w:rFonts w:ascii="Times New Roman" w:eastAsia="Calibri" w:hAnsi="Times New Roman" w:cs="Times New Roman"/>
          <w:sz w:val="24"/>
          <w:szCs w:val="24"/>
          <w:lang w:val="fi-FI" w:bidi="ar-SA"/>
        </w:rPr>
        <w:t>M</w:t>
      </w:r>
      <w:r w:rsidRPr="0084760A">
        <w:rPr>
          <w:rFonts w:ascii="Times New Roman" w:eastAsia="Calibri" w:hAnsi="Times New Roman" w:cs="Times New Roman"/>
          <w:sz w:val="24"/>
          <w:szCs w:val="24"/>
          <w:lang w:bidi="ar-SA"/>
        </w:rPr>
        <w:t xml:space="preserve">otivasi merupakan </w:t>
      </w:r>
      <w:r w:rsidR="00E44C3B" w:rsidRPr="00E44C3B">
        <w:rPr>
          <w:rFonts w:ascii="Times New Roman" w:eastAsia="Calibri" w:hAnsi="Times New Roman" w:cs="Times New Roman"/>
          <w:sz w:val="24"/>
          <w:szCs w:val="24"/>
          <w:lang w:val="fi-FI" w:bidi="ar-SA"/>
        </w:rPr>
        <w:t>su</w:t>
      </w:r>
      <w:r w:rsidR="00E44C3B">
        <w:rPr>
          <w:rFonts w:ascii="Times New Roman" w:eastAsia="Calibri" w:hAnsi="Times New Roman" w:cs="Times New Roman"/>
          <w:sz w:val="24"/>
          <w:szCs w:val="24"/>
          <w:lang w:val="fi-FI" w:bidi="ar-SA"/>
        </w:rPr>
        <w:t xml:space="preserve">atu </w:t>
      </w:r>
      <w:r w:rsidRPr="0084760A">
        <w:rPr>
          <w:rFonts w:ascii="Times New Roman" w:eastAsia="Calibri" w:hAnsi="Times New Roman" w:cs="Times New Roman"/>
          <w:sz w:val="24"/>
          <w:szCs w:val="24"/>
          <w:lang w:bidi="ar-SA"/>
        </w:rPr>
        <w:t xml:space="preserve">kondisi psikologis </w:t>
      </w:r>
      <w:r w:rsidR="00E44C3B" w:rsidRPr="00E44C3B">
        <w:rPr>
          <w:rFonts w:ascii="Times New Roman" w:eastAsia="Calibri" w:hAnsi="Times New Roman" w:cs="Times New Roman"/>
          <w:sz w:val="24"/>
          <w:szCs w:val="24"/>
          <w:lang w:val="fi-FI" w:bidi="ar-SA"/>
        </w:rPr>
        <w:t>y</w:t>
      </w:r>
      <w:r w:rsidR="00E44C3B">
        <w:rPr>
          <w:rFonts w:ascii="Times New Roman" w:eastAsia="Calibri" w:hAnsi="Times New Roman" w:cs="Times New Roman"/>
          <w:sz w:val="24"/>
          <w:szCs w:val="24"/>
          <w:lang w:val="fi-FI" w:bidi="ar-SA"/>
        </w:rPr>
        <w:t xml:space="preserve">ang dapat </w:t>
      </w:r>
      <w:r w:rsidRPr="0084760A">
        <w:rPr>
          <w:rFonts w:ascii="Times New Roman" w:eastAsia="Calibri" w:hAnsi="Times New Roman" w:cs="Times New Roman"/>
          <w:sz w:val="24"/>
          <w:szCs w:val="24"/>
          <w:lang w:bidi="ar-SA"/>
        </w:rPr>
        <w:t xml:space="preserve">mendorong seseorang untuk melakukan sesuatu. Terdapat tiga komponen utama dalam motivasi </w:t>
      </w:r>
      <w:r w:rsidRPr="0084760A">
        <w:rPr>
          <w:rFonts w:ascii="Times New Roman" w:eastAsia="Calibri" w:hAnsi="Times New Roman" w:cs="Times New Roman"/>
          <w:sz w:val="24"/>
          <w:szCs w:val="24"/>
          <w:lang w:bidi="ar-SA"/>
        </w:rPr>
        <w:lastRenderedPageBreak/>
        <w:t xml:space="preserve">yaitu kebutuhan, dorongan dan tujuan. Kebutuhan terjadi apabila individu merasa ada ketidakseimbangan antara apa yang ia miliki dan apa yang ia harapkan. Sedangkan dorongan merupakan kekuatan mental untuk melakukan kegiatan dalam rangka memenuhi harapan. </w:t>
      </w:r>
      <w:r w:rsidRPr="0084760A">
        <w:rPr>
          <w:rFonts w:ascii="Times New Roman" w:eastAsia="Calibri" w:hAnsi="Times New Roman" w:cs="Times New Roman"/>
          <w:sz w:val="24"/>
          <w:szCs w:val="24"/>
          <w:lang w:val="fi-FI" w:bidi="ar-SA"/>
        </w:rPr>
        <w:t>D</w:t>
      </w:r>
      <w:r w:rsidRPr="0084760A">
        <w:rPr>
          <w:rFonts w:ascii="Times New Roman" w:eastAsia="Calibri" w:hAnsi="Times New Roman" w:cs="Times New Roman"/>
          <w:sz w:val="24"/>
          <w:szCs w:val="24"/>
          <w:lang w:bidi="ar-SA"/>
        </w:rPr>
        <w:t xml:space="preserve">orongan merupakan kekuatan mental yang berorientasi pada pemenuhan harapan atau pencapaian tujuan. Tujuan merupakan hal yang ingin dicapai oleh seorang individu. Mengingat begitu banyaknya efek samping yang dapat ditimbulkan oleh kemoterapi, panjangnya proses untuk menjalani kemoterapi, </w:t>
      </w:r>
      <w:r w:rsidRPr="0045588C">
        <w:rPr>
          <w:rFonts w:ascii="Times New Roman" w:eastAsia="Calibri" w:hAnsi="Times New Roman" w:cs="Times New Roman"/>
          <w:sz w:val="24"/>
          <w:szCs w:val="24"/>
          <w:lang w:bidi="ar-SA"/>
        </w:rPr>
        <w:t>a</w:t>
      </w:r>
      <w:r w:rsidRPr="0084760A">
        <w:rPr>
          <w:rFonts w:ascii="Times New Roman" w:eastAsia="Calibri" w:hAnsi="Times New Roman" w:cs="Times New Roman"/>
          <w:sz w:val="24"/>
          <w:szCs w:val="24"/>
          <w:lang w:bidi="ar-SA"/>
        </w:rPr>
        <w:t>pabila pasien tidak mendapatkan dukungan keluarga yang optimal dalam menjalani kemoterapi tentunya akan menjadi stressor bagi pasien yang dapat memperburuk kondisi baik fisik maupun psikologis, pasien merasa takut untuk menjalani kemoterapi</w:t>
      </w:r>
      <w:r w:rsidR="00423538" w:rsidRPr="00423538">
        <w:rPr>
          <w:rFonts w:ascii="Times New Roman" w:eastAsia="Calibri" w:hAnsi="Times New Roman" w:cs="Times New Roman"/>
          <w:sz w:val="24"/>
          <w:szCs w:val="24"/>
          <w:lang w:bidi="ar-SA"/>
        </w:rPr>
        <w:t>.</w:t>
      </w:r>
      <w:r w:rsidR="00633DC2" w:rsidRPr="00633DC2">
        <w:rPr>
          <w:rFonts w:ascii="Times New Roman" w:eastAsia="Calibri" w:hAnsi="Times New Roman" w:cs="Times New Roman"/>
          <w:sz w:val="24"/>
          <w:szCs w:val="24"/>
          <w:lang w:bidi="ar-SA"/>
        </w:rPr>
        <w:t xml:space="preserve"> </w:t>
      </w:r>
      <w:r w:rsidRPr="00633DC2">
        <w:rPr>
          <w:rFonts w:ascii="Times New Roman" w:eastAsia="Calibri" w:hAnsi="Times New Roman" w:cs="Times New Roman"/>
          <w:iCs/>
          <w:kern w:val="0"/>
          <w:sz w:val="24"/>
          <w:szCs w:val="24"/>
          <w:lang w:bidi="ar-SA"/>
          <w14:ligatures w14:val="none"/>
        </w:rPr>
        <w:t xml:space="preserve">Adanya dukungan keluarga membantu pasien kanker untuk meningkatkan keyakinan bahwa ia diterima keluarga sehingga memberikan motivasi untuk melakukan kemoterapi secara teratur agar sembuh </w:t>
      </w:r>
      <w:r w:rsidRPr="007A4145">
        <w:rPr>
          <w:rFonts w:ascii="Times New Roman" w:eastAsia="Calibri" w:hAnsi="Times New Roman" w:cs="Times New Roman"/>
          <w:iCs/>
          <w:kern w:val="0"/>
          <w:sz w:val="24"/>
          <w:szCs w:val="24"/>
          <w:lang w:val="fi-FI" w:bidi="ar-SA"/>
          <w14:ligatures w14:val="none"/>
        </w:rPr>
        <w:fldChar w:fldCharType="begin" w:fldLock="1"/>
      </w:r>
      <w:r w:rsidRPr="00633DC2">
        <w:rPr>
          <w:rFonts w:ascii="Times New Roman" w:eastAsia="Calibri" w:hAnsi="Times New Roman" w:cs="Times New Roman"/>
          <w:iCs/>
          <w:kern w:val="0"/>
          <w:sz w:val="24"/>
          <w:szCs w:val="24"/>
          <w:lang w:bidi="ar-SA"/>
          <w14:ligatures w14:val="none"/>
        </w:rPr>
        <w:instrText>ADDIN CSL_CITATION {"citationItems":[{"id":"ITEM-1","itemData":{"DOI":"10.33475/mhjns.v3i3.112","abstract":"ABSTRACT Chemotherapy can cause physiological and psychological impacts that cause some patients to feel afraid to do chemotherapy, for this reason, family support and nurse support are needed so that colorectal cancer patients remain motivated to undergo chemotherapy. The purpose of this study was to determine the relationship between family support and nurse support on patient motivation to undergo chemotherapy in colorectal cancer patients at Dr. Saiful Anwar Hospital Malang. The design used is a correlation study to study the relationship between the independent variables of family support and nurse support, the dependent variable is the motivation of patients undergoing chemotherapy. Data collection is a cross sectional study using an instrument in the form of a questionnaire. By using the purposive sampling technique, a sample of 40 people was obtained. The research was conducted at Dr. Saiful Anwar Hospital, Malang. The results of the Rank Spearman correlation test show that there is a relationship between family support and motivation in colorectal cancer patients of 0.347 (p=0.028), the relationship is positive/unidirectional with moderate strength, the better the family support, the better the motivation of colorectal cancer patients undergoing chemotherapy. With family support helps cancer patients to increase their confidence that they are accepted by their families, thus providing motivation to do chemotherapy regularly in order to recover. The results of the Rank Spearman correlation test showed that there was a relationship between nurse support and motivation in colorectal cancer patients of 0.490 (p=0.000), the relationship was positive/unidirectional with moderate strength, the better the nurse support, the better the motivation of colorectal cancer patients undergoing chemotherapy. Because with the support of nurses, it will increase the patient's knowledge about chemotherapy and healing, thereby increasing the patient's motivation to undergo chemotherapy. Keywords: Colorectal cancer, chemotherapy, family support, nurse support, motivation","author":[{"dropping-particle":"","family":"Muklis","given":"Akhmad","non-dropping-particle":"","parse-names":false,"suffix":""}],"container-title":"Media Husada Journal Of Nursing Science","id":"ITEM-1","issue":"3","issued":{"date-parts":[["2022"]]},"page":"282-293","title":"Hubungan Dukungan Keluarga Dan Perawat Dengan Motivasi Pasien Kanker Kolorektal Dalam Menjalani Kemoterapi","type":"article-journal","volume":"3"},"uris":["http://www.mendeley.com/documents/?uuid=c2dec5dd-84a2-429f-91b6-8eb8464ae9fc"]}],"mendeley":{"formattedCitation":"(Muklis, 2022)","plainTextFormattedCitation":"(Muklis, 2022)","previouslyFormattedCitation":"(Muklis, 2022)"},"properties":{"noteIndex":0},"schema":"https://github.com/citation-style-language/schema/raw/master/csl-citation.json"}</w:instrText>
      </w:r>
      <w:r w:rsidRPr="007A4145">
        <w:rPr>
          <w:rFonts w:ascii="Times New Roman" w:eastAsia="Calibri" w:hAnsi="Times New Roman" w:cs="Times New Roman"/>
          <w:iCs/>
          <w:kern w:val="0"/>
          <w:sz w:val="24"/>
          <w:szCs w:val="24"/>
          <w:lang w:val="fi-FI" w:bidi="ar-SA"/>
          <w14:ligatures w14:val="none"/>
        </w:rPr>
        <w:fldChar w:fldCharType="separate"/>
      </w:r>
      <w:r w:rsidRPr="00633DC2">
        <w:rPr>
          <w:rFonts w:ascii="Times New Roman" w:eastAsia="Calibri" w:hAnsi="Times New Roman" w:cs="Times New Roman"/>
          <w:iCs/>
          <w:noProof/>
          <w:kern w:val="0"/>
          <w:sz w:val="24"/>
          <w:szCs w:val="24"/>
          <w:lang w:bidi="ar-SA"/>
          <w14:ligatures w14:val="none"/>
        </w:rPr>
        <w:t>(Muklis, 2022)</w:t>
      </w:r>
      <w:r w:rsidRPr="007A4145">
        <w:rPr>
          <w:rFonts w:ascii="Times New Roman" w:eastAsia="Calibri" w:hAnsi="Times New Roman" w:cs="Times New Roman"/>
          <w:iCs/>
          <w:kern w:val="0"/>
          <w:sz w:val="24"/>
          <w:szCs w:val="24"/>
          <w:lang w:val="fi-FI" w:bidi="ar-SA"/>
          <w14:ligatures w14:val="none"/>
        </w:rPr>
        <w:fldChar w:fldCharType="end"/>
      </w:r>
    </w:p>
    <w:p w14:paraId="3F40C0C8" w14:textId="2D7EA54C" w:rsidR="00EC6E17" w:rsidRPr="00657A3C" w:rsidRDefault="004A3F6B" w:rsidP="00657A3C">
      <w:pPr>
        <w:spacing w:after="0" w:line="480" w:lineRule="auto"/>
        <w:ind w:firstLine="567"/>
        <w:jc w:val="both"/>
        <w:rPr>
          <w:rFonts w:ascii="Times New Roman" w:hAnsi="Times New Roman" w:cs="Times New Roman"/>
          <w:sz w:val="24"/>
          <w:szCs w:val="24"/>
        </w:rPr>
      </w:pPr>
      <w:r w:rsidRPr="004A3F6B">
        <w:rPr>
          <w:rFonts w:ascii="Times New Roman" w:hAnsi="Times New Roman" w:cs="Times New Roman"/>
          <w:sz w:val="24"/>
          <w:szCs w:val="24"/>
        </w:rPr>
        <w:t>Berdasarkan hasil dari penelitian di</w:t>
      </w:r>
      <w:r w:rsidR="000C605B" w:rsidRPr="000C605B">
        <w:rPr>
          <w:rFonts w:ascii="Times New Roman" w:hAnsi="Times New Roman" w:cs="Times New Roman"/>
          <w:sz w:val="24"/>
          <w:szCs w:val="24"/>
        </w:rPr>
        <w:t xml:space="preserve"> </w:t>
      </w:r>
      <w:r w:rsidRPr="004A3F6B">
        <w:rPr>
          <w:rFonts w:ascii="Times New Roman" w:hAnsi="Times New Roman" w:cs="Times New Roman"/>
          <w:sz w:val="24"/>
          <w:szCs w:val="24"/>
        </w:rPr>
        <w:t xml:space="preserve">atas, peneliti </w:t>
      </w:r>
      <w:r w:rsidR="00A91BC6" w:rsidRPr="00A91BC6">
        <w:rPr>
          <w:rFonts w:ascii="Times New Roman" w:hAnsi="Times New Roman" w:cs="Times New Roman"/>
          <w:sz w:val="24"/>
          <w:szCs w:val="24"/>
        </w:rPr>
        <w:t xml:space="preserve">menyimpulkan bahwa antara dukungan keluarga yang tinggi </w:t>
      </w:r>
      <w:r w:rsidR="004A1631" w:rsidRPr="004A1631">
        <w:rPr>
          <w:rFonts w:ascii="Times New Roman" w:hAnsi="Times New Roman" w:cs="Times New Roman"/>
          <w:sz w:val="24"/>
          <w:szCs w:val="24"/>
        </w:rPr>
        <w:t xml:space="preserve">dapat mengakibatkan tumbuhnya motivasi yang tinggi juga terhadap </w:t>
      </w:r>
      <w:r w:rsidR="00A91BC6" w:rsidRPr="00A91BC6">
        <w:rPr>
          <w:rFonts w:ascii="Times New Roman" w:hAnsi="Times New Roman" w:cs="Times New Roman"/>
          <w:sz w:val="24"/>
          <w:szCs w:val="24"/>
        </w:rPr>
        <w:t>pasien dalam menjalani kemoterapi</w:t>
      </w:r>
      <w:r w:rsidR="004A1631" w:rsidRPr="004A1631">
        <w:rPr>
          <w:rFonts w:ascii="Times New Roman" w:hAnsi="Times New Roman" w:cs="Times New Roman"/>
          <w:sz w:val="24"/>
          <w:szCs w:val="24"/>
        </w:rPr>
        <w:t xml:space="preserve">. Peran keluarga sangat berarti bagi pasien penderita kanker kolorektal sehingga apabila dari pihak keluarga kurang memberikan dukungan kepada pasien akan berdampak kepada motivasi pasien dalam menjalani kemoterapi maupun proses pengobatannya. Kuranganya dukungan keluarga bisa juga dikarenakan oleh pengetahuan keluarga masih rendah sehingga keluarga tidak secara optimal dalam memberikan dukungannya terhadap pasien. sehingga </w:t>
      </w:r>
      <w:r w:rsidR="00657A3C" w:rsidRPr="00657A3C">
        <w:rPr>
          <w:rFonts w:ascii="Times New Roman" w:hAnsi="Times New Roman" w:cs="Times New Roman"/>
          <w:sz w:val="24"/>
          <w:szCs w:val="24"/>
        </w:rPr>
        <w:t>p</w:t>
      </w:r>
      <w:r w:rsidR="00657A3C" w:rsidRPr="0084760A">
        <w:rPr>
          <w:rFonts w:ascii="Times New Roman" w:hAnsi="Times New Roman" w:cs="Times New Roman"/>
          <w:sz w:val="24"/>
          <w:szCs w:val="24"/>
        </w:rPr>
        <w:t>entingnya upaya mengembangkan pelayanan kesehatan pada pasien kanker</w:t>
      </w:r>
      <w:r w:rsidR="00657A3C" w:rsidRPr="00657A3C">
        <w:rPr>
          <w:rFonts w:ascii="Times New Roman" w:hAnsi="Times New Roman" w:cs="Times New Roman"/>
          <w:sz w:val="24"/>
          <w:szCs w:val="24"/>
        </w:rPr>
        <w:t xml:space="preserve"> kolorektal dalam hal edukasi, khususnya</w:t>
      </w:r>
      <w:r w:rsidR="004A1631" w:rsidRPr="004A1631">
        <w:rPr>
          <w:rFonts w:ascii="Times New Roman" w:hAnsi="Times New Roman" w:cs="Times New Roman"/>
          <w:sz w:val="24"/>
          <w:szCs w:val="24"/>
        </w:rPr>
        <w:t xml:space="preserve"> perawat maupun tenaga kesehatan lainnya </w:t>
      </w:r>
      <w:r w:rsidR="00657A3C" w:rsidRPr="00657A3C">
        <w:rPr>
          <w:rFonts w:ascii="Times New Roman" w:hAnsi="Times New Roman" w:cs="Times New Roman"/>
          <w:sz w:val="24"/>
          <w:szCs w:val="24"/>
        </w:rPr>
        <w:t>melalui</w:t>
      </w:r>
      <w:r w:rsidR="004A1631" w:rsidRPr="004A1631">
        <w:rPr>
          <w:rFonts w:ascii="Times New Roman" w:hAnsi="Times New Roman" w:cs="Times New Roman"/>
          <w:sz w:val="24"/>
          <w:szCs w:val="24"/>
        </w:rPr>
        <w:t xml:space="preserve"> pemberian edukasi</w:t>
      </w:r>
      <w:r w:rsidR="00657A3C" w:rsidRPr="00657A3C">
        <w:rPr>
          <w:rFonts w:ascii="Times New Roman" w:hAnsi="Times New Roman" w:cs="Times New Roman"/>
          <w:sz w:val="24"/>
          <w:szCs w:val="24"/>
        </w:rPr>
        <w:t xml:space="preserve"> khusus</w:t>
      </w:r>
      <w:r w:rsidR="004A1631" w:rsidRPr="004A1631">
        <w:rPr>
          <w:rFonts w:ascii="Times New Roman" w:hAnsi="Times New Roman" w:cs="Times New Roman"/>
          <w:sz w:val="24"/>
          <w:szCs w:val="24"/>
        </w:rPr>
        <w:t xml:space="preserve"> </w:t>
      </w:r>
      <w:r w:rsidR="004A1631" w:rsidRPr="004A1631">
        <w:rPr>
          <w:rFonts w:ascii="Times New Roman" w:hAnsi="Times New Roman" w:cs="Times New Roman"/>
          <w:sz w:val="24"/>
          <w:szCs w:val="24"/>
        </w:rPr>
        <w:lastRenderedPageBreak/>
        <w:t>seputar penyakit yang diderita pasien dan kemoterapi beserta tips-tips mengatasi efek samping kemoterapi secara mandiri dapat meningkatkat pengetahuan keluarga pasien dan pasien sehingga dapat menimbulkan semangat dan motivasi yang tinggi bagi penderita kanker kolorektal.</w:t>
      </w:r>
    </w:p>
    <w:p w14:paraId="407B7864" w14:textId="14C288D8" w:rsidR="001933F8" w:rsidRPr="00D05CD5" w:rsidRDefault="001933F8" w:rsidP="009A34C6">
      <w:pPr>
        <w:pStyle w:val="Judul2"/>
      </w:pPr>
      <w:bookmarkStart w:id="310" w:name="_Toc161205914"/>
      <w:r w:rsidRPr="00D05CD5">
        <w:t>5.3. Keterbatasan</w:t>
      </w:r>
      <w:bookmarkEnd w:id="310"/>
      <w:r w:rsidRPr="00D05CD5">
        <w:t xml:space="preserve"> </w:t>
      </w:r>
    </w:p>
    <w:p w14:paraId="24B48F83" w14:textId="1A72A7C6" w:rsidR="007A458A" w:rsidRPr="00D05CD5" w:rsidRDefault="007A458A" w:rsidP="009A34C6">
      <w:pPr>
        <w:spacing w:after="0" w:line="480" w:lineRule="auto"/>
        <w:ind w:firstLine="360"/>
        <w:rPr>
          <w:rFonts w:ascii="Times New Roman" w:hAnsi="Times New Roman" w:cs="Times New Roman"/>
          <w:sz w:val="24"/>
          <w:szCs w:val="24"/>
        </w:rPr>
      </w:pPr>
      <w:r w:rsidRPr="00D05CD5">
        <w:rPr>
          <w:rFonts w:ascii="Times New Roman" w:hAnsi="Times New Roman" w:cs="Times New Roman"/>
          <w:sz w:val="24"/>
          <w:szCs w:val="24"/>
        </w:rPr>
        <w:t>Keterbatasan dalam penelitian ini merupakan kelemahan dan hambatan maka dalam penelitian ini terdapat beberapa keterbatasan yang di hadapi peneliti, yaitu :</w:t>
      </w:r>
    </w:p>
    <w:p w14:paraId="461EC720" w14:textId="76766DE6" w:rsidR="007A458A" w:rsidRPr="00D05CD5" w:rsidRDefault="007A458A" w:rsidP="009A34C6">
      <w:pPr>
        <w:pStyle w:val="DaftarParagraf"/>
        <w:numPr>
          <w:ilvl w:val="3"/>
          <w:numId w:val="38"/>
        </w:numPr>
        <w:spacing w:after="0" w:line="480" w:lineRule="auto"/>
        <w:rPr>
          <w:rFonts w:cs="Times New Roman"/>
          <w:szCs w:val="24"/>
          <w:lang w:val="id-ID"/>
        </w:rPr>
      </w:pPr>
      <w:r w:rsidRPr="00D05CD5">
        <w:rPr>
          <w:rFonts w:cs="Times New Roman"/>
          <w:szCs w:val="24"/>
          <w:lang w:val="id-ID"/>
        </w:rPr>
        <w:t>Pada saat pengisian kuesioner responden mungkin tidak maksimal dalam menjawab dikarenakan pasien dalam keadaan kelelahan saat menunggu antrian masuk kamar rawat inap.</w:t>
      </w:r>
    </w:p>
    <w:p w14:paraId="7B406863" w14:textId="5746CF18" w:rsidR="00964FE1" w:rsidRDefault="00DE44BE" w:rsidP="009A34C6">
      <w:pPr>
        <w:pStyle w:val="DaftarParagraf"/>
        <w:numPr>
          <w:ilvl w:val="3"/>
          <w:numId w:val="38"/>
        </w:numPr>
        <w:spacing w:after="0" w:line="480" w:lineRule="auto"/>
        <w:rPr>
          <w:rFonts w:cs="Times New Roman"/>
          <w:szCs w:val="24"/>
          <w:lang w:val="id-ID"/>
        </w:rPr>
      </w:pPr>
      <w:r w:rsidRPr="00D05CD5">
        <w:rPr>
          <w:rFonts w:cs="Times New Roman"/>
          <w:szCs w:val="24"/>
          <w:lang w:val="id-ID"/>
        </w:rPr>
        <w:t xml:space="preserve">Pada </w:t>
      </w:r>
      <w:r w:rsidR="009A34C6">
        <w:rPr>
          <w:rFonts w:cs="Times New Roman"/>
          <w:szCs w:val="24"/>
          <w:lang w:val="id-ID"/>
        </w:rPr>
        <w:t xml:space="preserve">saat </w:t>
      </w:r>
      <w:r w:rsidRPr="00D05CD5">
        <w:rPr>
          <w:rFonts w:cs="Times New Roman"/>
          <w:szCs w:val="24"/>
          <w:lang w:val="id-ID"/>
        </w:rPr>
        <w:t xml:space="preserve">pengumpulan data dengan kuesioner </w:t>
      </w:r>
      <w:r w:rsidR="009A34C6">
        <w:rPr>
          <w:rFonts w:cs="Times New Roman"/>
          <w:szCs w:val="24"/>
          <w:lang w:val="id-ID"/>
        </w:rPr>
        <w:t xml:space="preserve">yang diberikan ke pasien </w:t>
      </w:r>
      <w:r w:rsidRPr="00D05CD5">
        <w:rPr>
          <w:rFonts w:cs="Times New Roman"/>
          <w:szCs w:val="24"/>
          <w:lang w:val="id-ID"/>
        </w:rPr>
        <w:t>memungkinkan responden tidak menjawab sendiri</w:t>
      </w:r>
      <w:r w:rsidR="009A34C6">
        <w:rPr>
          <w:rFonts w:cs="Times New Roman"/>
          <w:szCs w:val="24"/>
          <w:lang w:val="id-ID"/>
        </w:rPr>
        <w:t xml:space="preserve">, </w:t>
      </w:r>
      <w:r w:rsidRPr="00D05CD5">
        <w:rPr>
          <w:rFonts w:cs="Times New Roman"/>
          <w:szCs w:val="24"/>
          <w:lang w:val="id-ID"/>
        </w:rPr>
        <w:t>sehingga data yang diperoleh hasilnya mungkin kurang maksimal.</w:t>
      </w:r>
      <w:bookmarkStart w:id="311" w:name="_Toc158675431"/>
    </w:p>
    <w:p w14:paraId="1B390F61" w14:textId="77777777" w:rsidR="009A34C6" w:rsidRDefault="009A34C6" w:rsidP="009A34C6">
      <w:pPr>
        <w:pStyle w:val="DaftarParagraf"/>
        <w:spacing w:after="0" w:line="480" w:lineRule="auto"/>
        <w:ind w:left="3240"/>
        <w:rPr>
          <w:rFonts w:cs="Times New Roman"/>
          <w:szCs w:val="24"/>
          <w:lang w:val="id-ID"/>
        </w:rPr>
      </w:pPr>
    </w:p>
    <w:p w14:paraId="7DDE198E" w14:textId="77777777" w:rsidR="009A34C6" w:rsidRDefault="009A34C6" w:rsidP="009A34C6">
      <w:pPr>
        <w:pStyle w:val="DaftarParagraf"/>
        <w:spacing w:line="480" w:lineRule="auto"/>
        <w:ind w:left="3240"/>
        <w:rPr>
          <w:rFonts w:cs="Times New Roman"/>
          <w:szCs w:val="24"/>
          <w:lang w:val="id-ID"/>
        </w:rPr>
      </w:pPr>
    </w:p>
    <w:p w14:paraId="6838A37D" w14:textId="77777777" w:rsidR="009A34C6" w:rsidRDefault="009A34C6" w:rsidP="009A34C6">
      <w:pPr>
        <w:pStyle w:val="DaftarParagraf"/>
        <w:spacing w:line="480" w:lineRule="auto"/>
        <w:ind w:left="3240"/>
        <w:rPr>
          <w:rFonts w:cs="Times New Roman"/>
          <w:szCs w:val="24"/>
          <w:lang w:val="id-ID"/>
        </w:rPr>
      </w:pPr>
    </w:p>
    <w:p w14:paraId="1ED46B54" w14:textId="77777777" w:rsidR="009A34C6" w:rsidRDefault="009A34C6" w:rsidP="009A34C6">
      <w:pPr>
        <w:pStyle w:val="DaftarParagraf"/>
        <w:spacing w:line="480" w:lineRule="auto"/>
        <w:ind w:left="3240"/>
        <w:rPr>
          <w:rFonts w:cs="Times New Roman"/>
          <w:szCs w:val="24"/>
          <w:lang w:val="id-ID"/>
        </w:rPr>
      </w:pPr>
    </w:p>
    <w:p w14:paraId="65C1627E" w14:textId="77777777" w:rsidR="009A34C6" w:rsidRDefault="009A34C6" w:rsidP="009A34C6">
      <w:pPr>
        <w:pStyle w:val="DaftarParagraf"/>
        <w:spacing w:line="480" w:lineRule="auto"/>
        <w:ind w:left="3240"/>
        <w:rPr>
          <w:rFonts w:cs="Times New Roman"/>
          <w:szCs w:val="24"/>
          <w:lang w:val="id-ID"/>
        </w:rPr>
      </w:pPr>
    </w:p>
    <w:p w14:paraId="565FFB2D" w14:textId="77777777" w:rsidR="009A34C6" w:rsidRDefault="009A34C6" w:rsidP="009A34C6">
      <w:pPr>
        <w:pStyle w:val="DaftarParagraf"/>
        <w:spacing w:line="480" w:lineRule="auto"/>
        <w:ind w:left="3240"/>
        <w:rPr>
          <w:rFonts w:cs="Times New Roman"/>
          <w:szCs w:val="24"/>
          <w:lang w:val="id-ID"/>
        </w:rPr>
      </w:pPr>
    </w:p>
    <w:p w14:paraId="07576A01" w14:textId="77777777" w:rsidR="009A34C6" w:rsidRDefault="009A34C6" w:rsidP="009A34C6">
      <w:pPr>
        <w:pStyle w:val="DaftarParagraf"/>
        <w:spacing w:line="480" w:lineRule="auto"/>
        <w:ind w:left="3240"/>
        <w:rPr>
          <w:rFonts w:cs="Times New Roman"/>
          <w:szCs w:val="24"/>
          <w:lang w:val="id-ID"/>
        </w:rPr>
      </w:pPr>
    </w:p>
    <w:p w14:paraId="50BDC182" w14:textId="77777777" w:rsidR="009A34C6" w:rsidRDefault="009A34C6" w:rsidP="009A34C6">
      <w:pPr>
        <w:pStyle w:val="DaftarParagraf"/>
        <w:spacing w:line="480" w:lineRule="auto"/>
        <w:ind w:left="3240"/>
        <w:rPr>
          <w:rFonts w:cs="Times New Roman"/>
          <w:szCs w:val="24"/>
          <w:lang w:val="id-ID"/>
        </w:rPr>
      </w:pPr>
    </w:p>
    <w:p w14:paraId="01F3AB26" w14:textId="77777777" w:rsidR="009A34C6" w:rsidRDefault="009A34C6" w:rsidP="009A34C6">
      <w:pPr>
        <w:pStyle w:val="DaftarParagraf"/>
        <w:spacing w:line="480" w:lineRule="auto"/>
        <w:ind w:left="3240"/>
        <w:rPr>
          <w:rFonts w:cs="Times New Roman"/>
          <w:szCs w:val="24"/>
          <w:lang w:val="id-ID"/>
        </w:rPr>
      </w:pPr>
    </w:p>
    <w:p w14:paraId="4B017767" w14:textId="77777777" w:rsidR="009A34C6" w:rsidRDefault="009A34C6" w:rsidP="009A34C6">
      <w:pPr>
        <w:pStyle w:val="DaftarParagraf"/>
        <w:spacing w:line="480" w:lineRule="auto"/>
        <w:ind w:left="3240"/>
        <w:rPr>
          <w:rFonts w:cs="Times New Roman"/>
          <w:szCs w:val="24"/>
          <w:lang w:val="id-ID"/>
        </w:rPr>
      </w:pPr>
    </w:p>
    <w:p w14:paraId="38A93364" w14:textId="77777777" w:rsidR="009A34C6" w:rsidRDefault="009A34C6" w:rsidP="009A34C6">
      <w:pPr>
        <w:pStyle w:val="DaftarParagraf"/>
        <w:spacing w:line="480" w:lineRule="auto"/>
        <w:ind w:left="3240"/>
        <w:rPr>
          <w:rFonts w:cs="Times New Roman"/>
          <w:szCs w:val="24"/>
          <w:lang w:val="id-ID"/>
        </w:rPr>
      </w:pPr>
    </w:p>
    <w:p w14:paraId="0693638D" w14:textId="407A839F" w:rsidR="00964FE1" w:rsidRPr="00471D45" w:rsidRDefault="00964FE1" w:rsidP="00964FE1">
      <w:pPr>
        <w:pStyle w:val="Judul1"/>
        <w:rPr>
          <w:sz w:val="24"/>
          <w:szCs w:val="28"/>
        </w:rPr>
      </w:pPr>
      <w:bookmarkStart w:id="312" w:name="_Toc161205915"/>
      <w:r w:rsidRPr="00471D45">
        <w:rPr>
          <w:sz w:val="24"/>
          <w:szCs w:val="28"/>
        </w:rPr>
        <w:lastRenderedPageBreak/>
        <w:t xml:space="preserve">BAB 6 </w:t>
      </w:r>
      <w:r w:rsidRPr="00471D45">
        <w:rPr>
          <w:sz w:val="24"/>
          <w:szCs w:val="28"/>
        </w:rPr>
        <w:br/>
        <w:t>PENUTUP</w:t>
      </w:r>
      <w:bookmarkEnd w:id="311"/>
      <w:bookmarkEnd w:id="312"/>
    </w:p>
    <w:p w14:paraId="38EB2B36" w14:textId="6C4DFA97" w:rsidR="0079661F" w:rsidRPr="00964FE1" w:rsidRDefault="0079661F" w:rsidP="00964FE1">
      <w:pPr>
        <w:pStyle w:val="Judul2"/>
        <w:rPr>
          <w:rFonts w:eastAsia="Calibri"/>
          <w:lang w:bidi="ar-SA"/>
        </w:rPr>
      </w:pPr>
      <w:bookmarkStart w:id="313" w:name="_Toc161205916"/>
      <w:r w:rsidRPr="00964FE1">
        <w:t>6.1 Kesimpulan</w:t>
      </w:r>
      <w:bookmarkEnd w:id="313"/>
      <w:r w:rsidRPr="00964FE1">
        <w:t xml:space="preserve"> </w:t>
      </w:r>
    </w:p>
    <w:p w14:paraId="3DAA809F" w14:textId="5BDB7D19" w:rsidR="0079661F" w:rsidRPr="00D05CD5" w:rsidRDefault="005D31E7" w:rsidP="0079661F">
      <w:pPr>
        <w:autoSpaceDE w:val="0"/>
        <w:autoSpaceDN w:val="0"/>
        <w:adjustRightInd w:val="0"/>
        <w:spacing w:after="0" w:line="480" w:lineRule="auto"/>
        <w:ind w:firstLine="426"/>
        <w:jc w:val="both"/>
        <w:rPr>
          <w:rFonts w:ascii="Times New Roman" w:eastAsia="Calibri" w:hAnsi="Times New Roman" w:cs="Times New Roman"/>
          <w:color w:val="000000"/>
          <w:kern w:val="0"/>
          <w:sz w:val="24"/>
          <w:szCs w:val="24"/>
          <w:lang w:bidi="ar-SA"/>
          <w14:ligatures w14:val="none"/>
        </w:rPr>
      </w:pPr>
      <w:r w:rsidRPr="00D05CD5">
        <w:rPr>
          <w:rFonts w:ascii="Times New Roman" w:eastAsia="Calibri" w:hAnsi="Times New Roman" w:cs="Times New Roman"/>
          <w:color w:val="000000"/>
          <w:kern w:val="0"/>
          <w:sz w:val="24"/>
          <w:szCs w:val="24"/>
          <w:lang w:bidi="ar-SA"/>
          <w14:ligatures w14:val="none"/>
        </w:rPr>
        <w:t xml:space="preserve">Berdasarkan hasil penelitian yang dilakukan oleh peneliti pada </w:t>
      </w:r>
      <w:r w:rsidR="0079661F" w:rsidRPr="00D05CD5">
        <w:rPr>
          <w:rFonts w:ascii="Times New Roman" w:eastAsia="Calibri" w:hAnsi="Times New Roman" w:cs="Times New Roman"/>
          <w:color w:val="000000"/>
          <w:kern w:val="0"/>
          <w:sz w:val="24"/>
          <w:szCs w:val="24"/>
          <w:lang w:bidi="ar-SA"/>
          <w14:ligatures w14:val="none"/>
        </w:rPr>
        <w:t>pasien kanker kolorektal dalam menjalani kemoterapi di ruang Rosela 2 RSUD Dr. Soetomo Surabaya</w:t>
      </w:r>
      <w:r w:rsidRPr="00D05CD5">
        <w:rPr>
          <w:rFonts w:ascii="Times New Roman" w:eastAsia="Calibri" w:hAnsi="Times New Roman" w:cs="Times New Roman"/>
          <w:color w:val="000000"/>
          <w:kern w:val="0"/>
          <w:sz w:val="24"/>
          <w:szCs w:val="24"/>
          <w:lang w:bidi="ar-SA"/>
          <w14:ligatures w14:val="none"/>
        </w:rPr>
        <w:t xml:space="preserve"> pada tanggal 15 Januari</w:t>
      </w:r>
      <w:r w:rsidR="00550133" w:rsidRPr="00550133">
        <w:rPr>
          <w:rFonts w:ascii="Times New Roman" w:eastAsia="Calibri" w:hAnsi="Times New Roman" w:cs="Times New Roman"/>
          <w:color w:val="000000"/>
          <w:kern w:val="0"/>
          <w:sz w:val="24"/>
          <w:szCs w:val="24"/>
          <w:lang w:bidi="ar-SA"/>
          <w14:ligatures w14:val="none"/>
        </w:rPr>
        <w:t xml:space="preserve"> - </w:t>
      </w:r>
      <w:r w:rsidRPr="00D05CD5">
        <w:rPr>
          <w:rFonts w:ascii="Times New Roman" w:eastAsia="Calibri" w:hAnsi="Times New Roman" w:cs="Times New Roman"/>
          <w:color w:val="000000"/>
          <w:kern w:val="0"/>
          <w:sz w:val="24"/>
          <w:szCs w:val="24"/>
          <w:lang w:bidi="ar-SA"/>
          <w14:ligatures w14:val="none"/>
        </w:rPr>
        <w:t xml:space="preserve">9 Februari 2024 </w:t>
      </w:r>
      <w:r w:rsidR="0079661F" w:rsidRPr="00D05CD5">
        <w:rPr>
          <w:rFonts w:ascii="Times New Roman" w:eastAsia="Calibri" w:hAnsi="Times New Roman" w:cs="Times New Roman"/>
          <w:color w:val="000000"/>
          <w:kern w:val="0"/>
          <w:sz w:val="24"/>
          <w:szCs w:val="24"/>
          <w:lang w:bidi="ar-SA"/>
          <w14:ligatures w14:val="none"/>
        </w:rPr>
        <w:t>dapat</w:t>
      </w:r>
      <w:r w:rsidRPr="00D05CD5">
        <w:rPr>
          <w:rFonts w:ascii="Times New Roman" w:eastAsia="Calibri" w:hAnsi="Times New Roman" w:cs="Times New Roman"/>
          <w:color w:val="000000"/>
          <w:kern w:val="0"/>
          <w:sz w:val="24"/>
          <w:szCs w:val="24"/>
          <w:lang w:bidi="ar-SA"/>
          <w14:ligatures w14:val="none"/>
        </w:rPr>
        <w:t xml:space="preserve"> ditarik kesimpulan,</w:t>
      </w:r>
      <w:r w:rsidR="0079661F" w:rsidRPr="00D05CD5">
        <w:rPr>
          <w:rFonts w:ascii="Times New Roman" w:eastAsia="Calibri" w:hAnsi="Times New Roman" w:cs="Times New Roman"/>
          <w:color w:val="000000"/>
          <w:kern w:val="0"/>
          <w:sz w:val="24"/>
          <w:szCs w:val="24"/>
          <w:lang w:bidi="ar-SA"/>
          <w14:ligatures w14:val="none"/>
        </w:rPr>
        <w:t xml:space="preserve"> sebagai berikut:</w:t>
      </w:r>
    </w:p>
    <w:p w14:paraId="51153ACA" w14:textId="010F324E" w:rsidR="0079661F" w:rsidRPr="00D05CD5" w:rsidRDefault="0079661F" w:rsidP="00700DE1">
      <w:pPr>
        <w:numPr>
          <w:ilvl w:val="0"/>
          <w:numId w:val="47"/>
        </w:numPr>
        <w:autoSpaceDE w:val="0"/>
        <w:autoSpaceDN w:val="0"/>
        <w:adjustRightInd w:val="0"/>
        <w:spacing w:after="0" w:line="480" w:lineRule="auto"/>
        <w:ind w:left="426" w:hanging="426"/>
        <w:contextualSpacing/>
        <w:jc w:val="both"/>
        <w:rPr>
          <w:rFonts w:ascii="Times New Roman" w:eastAsia="Calibri" w:hAnsi="Times New Roman" w:cs="Times New Roman"/>
          <w:kern w:val="0"/>
          <w:sz w:val="24"/>
          <w:szCs w:val="24"/>
          <w:lang w:bidi="ar-SA"/>
          <w14:ligatures w14:val="none"/>
        </w:rPr>
      </w:pPr>
      <w:r w:rsidRPr="00D05CD5">
        <w:rPr>
          <w:rFonts w:ascii="Times New Roman" w:eastAsia="Calibri" w:hAnsi="Times New Roman" w:cs="Times New Roman"/>
          <w:color w:val="000000"/>
          <w:kern w:val="0"/>
          <w:sz w:val="24"/>
          <w:szCs w:val="24"/>
          <w:lang w:bidi="ar-SA"/>
          <w14:ligatures w14:val="none"/>
        </w:rPr>
        <w:t xml:space="preserve">Sebagian besar </w:t>
      </w:r>
      <w:r w:rsidR="005768CB" w:rsidRPr="00D05CD5">
        <w:rPr>
          <w:rFonts w:ascii="Times New Roman" w:eastAsia="Calibri" w:hAnsi="Times New Roman" w:cs="Times New Roman"/>
          <w:color w:val="000000"/>
          <w:kern w:val="0"/>
          <w:sz w:val="24"/>
          <w:szCs w:val="24"/>
          <w:lang w:bidi="ar-SA"/>
          <w14:ligatures w14:val="none"/>
        </w:rPr>
        <w:t>pasien kanker kolorektal dalam menja</w:t>
      </w:r>
      <w:r w:rsidR="009A34C6" w:rsidRPr="009A34C6">
        <w:rPr>
          <w:rFonts w:ascii="Times New Roman" w:eastAsia="Calibri" w:hAnsi="Times New Roman" w:cs="Times New Roman"/>
          <w:color w:val="000000"/>
          <w:kern w:val="0"/>
          <w:sz w:val="24"/>
          <w:szCs w:val="24"/>
          <w:lang w:bidi="ar-SA"/>
          <w14:ligatures w14:val="none"/>
        </w:rPr>
        <w:t>la</w:t>
      </w:r>
      <w:r w:rsidR="005768CB" w:rsidRPr="00D05CD5">
        <w:rPr>
          <w:rFonts w:ascii="Times New Roman" w:eastAsia="Calibri" w:hAnsi="Times New Roman" w:cs="Times New Roman"/>
          <w:color w:val="000000"/>
          <w:kern w:val="0"/>
          <w:sz w:val="24"/>
          <w:szCs w:val="24"/>
          <w:lang w:bidi="ar-SA"/>
          <w14:ligatures w14:val="none"/>
        </w:rPr>
        <w:t xml:space="preserve">ni kemoterapi </w:t>
      </w:r>
      <w:r w:rsidR="00F547FB" w:rsidRPr="00D05CD5">
        <w:rPr>
          <w:rFonts w:ascii="Times New Roman" w:eastAsia="Calibri" w:hAnsi="Times New Roman" w:cs="Times New Roman"/>
          <w:color w:val="000000"/>
          <w:kern w:val="0"/>
          <w:sz w:val="24"/>
          <w:szCs w:val="24"/>
          <w:lang w:bidi="ar-SA"/>
          <w14:ligatures w14:val="none"/>
        </w:rPr>
        <w:t xml:space="preserve">mendapatkan dukungan keluarga dalam kategori </w:t>
      </w:r>
      <w:r w:rsidRPr="00D05CD5">
        <w:rPr>
          <w:rFonts w:ascii="Times New Roman" w:eastAsia="Calibri" w:hAnsi="Times New Roman" w:cs="Times New Roman"/>
          <w:color w:val="000000"/>
          <w:kern w:val="0"/>
          <w:sz w:val="24"/>
          <w:szCs w:val="24"/>
          <w:lang w:bidi="ar-SA"/>
          <w14:ligatures w14:val="none"/>
        </w:rPr>
        <w:t>tinggi</w:t>
      </w:r>
      <w:r w:rsidR="001C3E49" w:rsidRPr="001C3E49">
        <w:rPr>
          <w:rFonts w:ascii="Times New Roman" w:eastAsia="Calibri" w:hAnsi="Times New Roman" w:cs="Times New Roman"/>
          <w:color w:val="000000"/>
          <w:kern w:val="0"/>
          <w:sz w:val="24"/>
          <w:szCs w:val="24"/>
          <w:lang w:bidi="ar-SA"/>
          <w14:ligatures w14:val="none"/>
        </w:rPr>
        <w:t>.</w:t>
      </w:r>
    </w:p>
    <w:p w14:paraId="14B184FB" w14:textId="5F49E491" w:rsidR="005768CB" w:rsidRPr="00D05CD5" w:rsidRDefault="0079661F" w:rsidP="00700DE1">
      <w:pPr>
        <w:numPr>
          <w:ilvl w:val="0"/>
          <w:numId w:val="47"/>
        </w:numPr>
        <w:autoSpaceDE w:val="0"/>
        <w:autoSpaceDN w:val="0"/>
        <w:adjustRightInd w:val="0"/>
        <w:spacing w:after="0" w:line="480" w:lineRule="auto"/>
        <w:ind w:left="426" w:hanging="426"/>
        <w:contextualSpacing/>
        <w:jc w:val="both"/>
        <w:rPr>
          <w:rFonts w:ascii="Times New Roman" w:eastAsia="Calibri" w:hAnsi="Times New Roman" w:cs="Times New Roman"/>
          <w:bCs/>
          <w:color w:val="000000"/>
          <w:kern w:val="0"/>
          <w:sz w:val="24"/>
          <w:szCs w:val="24"/>
          <w:lang w:bidi="ar-SA"/>
          <w14:ligatures w14:val="none"/>
        </w:rPr>
      </w:pPr>
      <w:r w:rsidRPr="00D05CD5">
        <w:rPr>
          <w:rFonts w:ascii="Times New Roman" w:eastAsia="Calibri" w:hAnsi="Times New Roman" w:cs="Times New Roman"/>
          <w:color w:val="000000"/>
          <w:kern w:val="0"/>
          <w:sz w:val="24"/>
          <w:szCs w:val="24"/>
          <w:lang w:bidi="ar-SA"/>
          <w14:ligatures w14:val="none"/>
        </w:rPr>
        <w:t xml:space="preserve">Sebagian besar pasien kanker kolorektal dalam menjalani kemoterapi </w:t>
      </w:r>
      <w:r w:rsidR="005768CB" w:rsidRPr="00D05CD5">
        <w:rPr>
          <w:rFonts w:ascii="Times New Roman" w:eastAsia="Calibri" w:hAnsi="Times New Roman" w:cs="Times New Roman"/>
          <w:color w:val="000000"/>
          <w:kern w:val="0"/>
          <w:sz w:val="24"/>
          <w:szCs w:val="24"/>
          <w:lang w:bidi="ar-SA"/>
          <w14:ligatures w14:val="none"/>
        </w:rPr>
        <w:t xml:space="preserve">memiliki motivivasi </w:t>
      </w:r>
      <w:r w:rsidRPr="00D05CD5">
        <w:rPr>
          <w:rFonts w:ascii="Times New Roman" w:eastAsia="Calibri" w:hAnsi="Times New Roman" w:cs="Times New Roman"/>
          <w:color w:val="000000"/>
          <w:kern w:val="0"/>
          <w:sz w:val="24"/>
          <w:szCs w:val="24"/>
          <w:lang w:bidi="ar-SA"/>
          <w14:ligatures w14:val="none"/>
        </w:rPr>
        <w:t>kuat</w:t>
      </w:r>
      <w:r w:rsidR="001C3E49" w:rsidRPr="001C3E49">
        <w:rPr>
          <w:rFonts w:ascii="Times New Roman" w:eastAsia="Calibri" w:hAnsi="Times New Roman" w:cs="Times New Roman"/>
          <w:color w:val="000000"/>
          <w:kern w:val="0"/>
          <w:sz w:val="24"/>
          <w:szCs w:val="24"/>
          <w:lang w:val="fi-FI" w:bidi="ar-SA"/>
          <w14:ligatures w14:val="none"/>
        </w:rPr>
        <w:t>.</w:t>
      </w:r>
    </w:p>
    <w:p w14:paraId="2179F746" w14:textId="15A9C350" w:rsidR="005768CB" w:rsidRPr="00D05CD5" w:rsidRDefault="0079661F" w:rsidP="00700DE1">
      <w:pPr>
        <w:numPr>
          <w:ilvl w:val="0"/>
          <w:numId w:val="47"/>
        </w:numPr>
        <w:autoSpaceDE w:val="0"/>
        <w:autoSpaceDN w:val="0"/>
        <w:adjustRightInd w:val="0"/>
        <w:spacing w:after="0" w:line="480" w:lineRule="auto"/>
        <w:ind w:left="426" w:hanging="426"/>
        <w:contextualSpacing/>
        <w:jc w:val="both"/>
        <w:rPr>
          <w:rFonts w:ascii="Times New Roman" w:eastAsia="Calibri" w:hAnsi="Times New Roman" w:cs="Times New Roman"/>
          <w:bCs/>
          <w:color w:val="000000"/>
          <w:kern w:val="0"/>
          <w:sz w:val="24"/>
          <w:szCs w:val="24"/>
          <w:lang w:bidi="ar-SA"/>
          <w14:ligatures w14:val="none"/>
        </w:rPr>
      </w:pPr>
      <w:r w:rsidRPr="00D05CD5">
        <w:rPr>
          <w:rFonts w:ascii="Times New Roman" w:eastAsia="Calibri" w:hAnsi="Times New Roman" w:cs="Times New Roman"/>
          <w:color w:val="000000"/>
          <w:kern w:val="0"/>
          <w:sz w:val="24"/>
          <w:szCs w:val="24"/>
          <w:lang w:bidi="ar-SA"/>
          <w14:ligatures w14:val="none"/>
        </w:rPr>
        <w:t xml:space="preserve">Terdapat </w:t>
      </w:r>
      <w:r w:rsidR="005768CB" w:rsidRPr="00D05CD5">
        <w:rPr>
          <w:rFonts w:ascii="Times New Roman" w:eastAsia="Calibri" w:hAnsi="Times New Roman" w:cs="Times New Roman"/>
          <w:color w:val="000000"/>
          <w:kern w:val="0"/>
          <w:sz w:val="24"/>
          <w:szCs w:val="24"/>
          <w:lang w:bidi="ar-SA"/>
          <w14:ligatures w14:val="none"/>
        </w:rPr>
        <w:t xml:space="preserve">hubungan yang signifikan antara dukungan keluarga dengan motivasi pasien kanker kolorektal dalam menjalani kemoterapi di ruang Rosela 2 RSUD Dr. Soetomo Surabaya. </w:t>
      </w:r>
    </w:p>
    <w:p w14:paraId="798587A4" w14:textId="1B044C2B" w:rsidR="003C4E24" w:rsidRPr="00964FE1" w:rsidRDefault="0079661F" w:rsidP="00E31CC9">
      <w:pPr>
        <w:pStyle w:val="Judul2"/>
        <w:numPr>
          <w:ilvl w:val="1"/>
          <w:numId w:val="52"/>
        </w:numPr>
        <w:jc w:val="both"/>
        <w:rPr>
          <w:rFonts w:eastAsia="Calibri"/>
        </w:rPr>
      </w:pPr>
      <w:bookmarkStart w:id="314" w:name="_Toc161205917"/>
      <w:r w:rsidRPr="00964FE1">
        <w:rPr>
          <w:rFonts w:eastAsia="Calibri"/>
        </w:rPr>
        <w:t>Saran</w:t>
      </w:r>
      <w:bookmarkEnd w:id="314"/>
      <w:r w:rsidRPr="00964FE1">
        <w:rPr>
          <w:rFonts w:eastAsia="Calibri"/>
        </w:rPr>
        <w:t xml:space="preserve"> </w:t>
      </w:r>
    </w:p>
    <w:p w14:paraId="00064954" w14:textId="30C03528" w:rsidR="0079661F" w:rsidRPr="00EE0B94" w:rsidRDefault="00D45D94" w:rsidP="00E31CC9">
      <w:pPr>
        <w:pStyle w:val="DaftarParagraf"/>
        <w:numPr>
          <w:ilvl w:val="6"/>
          <w:numId w:val="47"/>
        </w:numPr>
        <w:tabs>
          <w:tab w:val="left" w:pos="284"/>
        </w:tabs>
        <w:autoSpaceDE w:val="0"/>
        <w:autoSpaceDN w:val="0"/>
        <w:adjustRightInd w:val="0"/>
        <w:spacing w:after="0" w:line="480" w:lineRule="auto"/>
        <w:ind w:hanging="5040"/>
        <w:rPr>
          <w:rFonts w:eastAsia="Calibri" w:cs="Times New Roman"/>
          <w:kern w:val="0"/>
          <w:szCs w:val="24"/>
          <w14:ligatures w14:val="none"/>
        </w:rPr>
      </w:pPr>
      <w:r w:rsidRPr="00EE0B94">
        <w:rPr>
          <w:rFonts w:eastAsia="Calibri" w:cs="Times New Roman"/>
          <w:color w:val="000000"/>
          <w:kern w:val="0"/>
          <w:szCs w:val="24"/>
          <w:lang w:val="id-ID"/>
          <w14:ligatures w14:val="none"/>
        </w:rPr>
        <w:t xml:space="preserve">Bagi Pasien Dan Keluarga </w:t>
      </w:r>
    </w:p>
    <w:p w14:paraId="46FE9C55" w14:textId="77777777" w:rsidR="002C5A6E" w:rsidRPr="00E31CC9" w:rsidRDefault="0079661F" w:rsidP="00E31CC9">
      <w:pPr>
        <w:autoSpaceDE w:val="0"/>
        <w:autoSpaceDN w:val="0"/>
        <w:adjustRightInd w:val="0"/>
        <w:spacing w:after="0" w:line="480" w:lineRule="auto"/>
        <w:ind w:firstLine="284"/>
        <w:jc w:val="both"/>
        <w:rPr>
          <w:rFonts w:ascii="Times New Roman" w:eastAsia="Calibri" w:hAnsi="Times New Roman" w:cs="Times New Roman"/>
          <w:color w:val="000000"/>
          <w:kern w:val="0"/>
          <w:sz w:val="24"/>
          <w:szCs w:val="24"/>
          <w:lang w:val="en-US" w:bidi="ar-SA"/>
          <w14:ligatures w14:val="none"/>
        </w:rPr>
      </w:pPr>
      <w:r w:rsidRPr="00E31CC9">
        <w:rPr>
          <w:rFonts w:ascii="Times New Roman" w:eastAsia="Calibri" w:hAnsi="Times New Roman" w:cs="Times New Roman"/>
          <w:color w:val="000000"/>
          <w:kern w:val="0"/>
          <w:sz w:val="24"/>
          <w:szCs w:val="24"/>
          <w:lang w:val="en-US" w:bidi="ar-SA"/>
          <w14:ligatures w14:val="none"/>
        </w:rPr>
        <w:t>Diharapkan bagi penderita kanker kolorektal tetap sem</w:t>
      </w:r>
      <w:r w:rsidR="00123C48" w:rsidRPr="00E31CC9">
        <w:rPr>
          <w:rFonts w:ascii="Times New Roman" w:eastAsia="Calibri" w:hAnsi="Times New Roman" w:cs="Times New Roman"/>
          <w:color w:val="000000"/>
          <w:kern w:val="0"/>
          <w:sz w:val="24"/>
          <w:szCs w:val="24"/>
          <w:lang w:val="en-US" w:bidi="ar-SA"/>
          <w14:ligatures w14:val="none"/>
        </w:rPr>
        <w:t>a</w:t>
      </w:r>
      <w:r w:rsidRPr="00E31CC9">
        <w:rPr>
          <w:rFonts w:ascii="Times New Roman" w:eastAsia="Calibri" w:hAnsi="Times New Roman" w:cs="Times New Roman"/>
          <w:color w:val="000000"/>
          <w:kern w:val="0"/>
          <w:sz w:val="24"/>
          <w:szCs w:val="24"/>
          <w:lang w:val="en-US" w:bidi="ar-SA"/>
          <w14:ligatures w14:val="none"/>
        </w:rPr>
        <w:t xml:space="preserve">ngat dalam </w:t>
      </w:r>
      <w:r w:rsidR="00123C48" w:rsidRPr="00E31CC9">
        <w:rPr>
          <w:rFonts w:ascii="Times New Roman" w:eastAsia="Calibri" w:hAnsi="Times New Roman" w:cs="Times New Roman"/>
          <w:color w:val="000000"/>
          <w:kern w:val="0"/>
          <w:sz w:val="24"/>
          <w:szCs w:val="24"/>
          <w:lang w:val="en-US" w:bidi="ar-SA"/>
          <w14:ligatures w14:val="none"/>
        </w:rPr>
        <w:t>menjalani kemoterapinya</w:t>
      </w:r>
      <w:r w:rsidR="00956681" w:rsidRPr="00E31CC9">
        <w:rPr>
          <w:rFonts w:ascii="Times New Roman" w:eastAsia="Calibri" w:hAnsi="Times New Roman" w:cs="Times New Roman"/>
          <w:color w:val="000000"/>
          <w:kern w:val="0"/>
          <w:sz w:val="24"/>
          <w:szCs w:val="24"/>
          <w:lang w:val="en-US" w:bidi="ar-SA"/>
          <w14:ligatures w14:val="none"/>
        </w:rPr>
        <w:t xml:space="preserve"> </w:t>
      </w:r>
      <w:r w:rsidR="00123C48" w:rsidRPr="00E31CC9">
        <w:rPr>
          <w:rFonts w:ascii="Times New Roman" w:eastAsia="Calibri" w:hAnsi="Times New Roman" w:cs="Times New Roman"/>
          <w:color w:val="000000"/>
          <w:kern w:val="0"/>
          <w:sz w:val="24"/>
          <w:szCs w:val="24"/>
          <w:lang w:val="en-US" w:bidi="ar-SA"/>
          <w14:ligatures w14:val="none"/>
        </w:rPr>
        <w:t>untuk mendapatkan kesembuhan.</w:t>
      </w:r>
      <w:r w:rsidR="00956681" w:rsidRPr="00E31CC9">
        <w:rPr>
          <w:rFonts w:ascii="Times New Roman" w:eastAsia="Calibri" w:hAnsi="Times New Roman" w:cs="Times New Roman"/>
          <w:color w:val="000000"/>
          <w:kern w:val="0"/>
          <w:sz w:val="24"/>
          <w:szCs w:val="24"/>
          <w:lang w:val="en-US" w:bidi="ar-SA"/>
          <w14:ligatures w14:val="none"/>
        </w:rPr>
        <w:t xml:space="preserve"> </w:t>
      </w:r>
      <w:r w:rsidR="00315BF3" w:rsidRPr="00E31CC9">
        <w:rPr>
          <w:rFonts w:ascii="Times New Roman" w:eastAsia="Calibri" w:hAnsi="Times New Roman" w:cs="Times New Roman"/>
          <w:color w:val="000000"/>
          <w:kern w:val="0"/>
          <w:sz w:val="24"/>
          <w:szCs w:val="24"/>
          <w:lang w:val="en-US" w:bidi="ar-SA"/>
          <w14:ligatures w14:val="none"/>
        </w:rPr>
        <w:t>Serta tetap aktif bergaul</w:t>
      </w:r>
      <w:r w:rsidR="00956681" w:rsidRPr="00E31CC9">
        <w:rPr>
          <w:rFonts w:ascii="Times New Roman" w:eastAsia="Calibri" w:hAnsi="Times New Roman" w:cs="Times New Roman"/>
          <w:color w:val="000000"/>
          <w:kern w:val="0"/>
          <w:sz w:val="24"/>
          <w:szCs w:val="24"/>
          <w:lang w:val="en-US" w:bidi="ar-SA"/>
          <w14:ligatures w14:val="none"/>
        </w:rPr>
        <w:t xml:space="preserve"> </w:t>
      </w:r>
      <w:r w:rsidR="002C5A6E" w:rsidRPr="00E31CC9">
        <w:rPr>
          <w:rFonts w:ascii="Times New Roman" w:eastAsia="Calibri" w:hAnsi="Times New Roman" w:cs="Times New Roman"/>
          <w:color w:val="000000"/>
          <w:kern w:val="0"/>
          <w:sz w:val="24"/>
          <w:szCs w:val="24"/>
          <w:lang w:val="en-US" w:bidi="ar-SA"/>
          <w14:ligatures w14:val="none"/>
        </w:rPr>
        <w:t>di</w:t>
      </w:r>
      <w:r w:rsidR="00956681" w:rsidRPr="00E31CC9">
        <w:rPr>
          <w:rFonts w:ascii="Times New Roman" w:eastAsia="Calibri" w:hAnsi="Times New Roman" w:cs="Times New Roman"/>
          <w:color w:val="000000"/>
          <w:kern w:val="0"/>
          <w:sz w:val="24"/>
          <w:szCs w:val="24"/>
          <w:lang w:val="en-US" w:bidi="ar-SA"/>
          <w14:ligatures w14:val="none"/>
        </w:rPr>
        <w:t xml:space="preserve">dalam </w:t>
      </w:r>
      <w:r w:rsidR="002C5A6E" w:rsidRPr="00E31CC9">
        <w:rPr>
          <w:rFonts w:ascii="Times New Roman" w:eastAsia="Calibri" w:hAnsi="Times New Roman" w:cs="Times New Roman"/>
          <w:color w:val="000000"/>
          <w:kern w:val="0"/>
          <w:sz w:val="24"/>
          <w:szCs w:val="24"/>
          <w:lang w:val="en-US" w:bidi="ar-SA"/>
          <w14:ligatures w14:val="none"/>
        </w:rPr>
        <w:t xml:space="preserve">kelompok, </w:t>
      </w:r>
      <w:r w:rsidR="00956681" w:rsidRPr="00E31CC9">
        <w:rPr>
          <w:rFonts w:ascii="Times New Roman" w:eastAsia="Calibri" w:hAnsi="Times New Roman" w:cs="Times New Roman"/>
          <w:color w:val="000000"/>
          <w:kern w:val="0"/>
          <w:sz w:val="24"/>
          <w:szCs w:val="24"/>
          <w:lang w:val="en-US" w:bidi="ar-SA"/>
          <w14:ligatures w14:val="none"/>
        </w:rPr>
        <w:t xml:space="preserve">perkumpulan maupun paguyupan penderita kanker sehingga dapat </w:t>
      </w:r>
      <w:r w:rsidR="00315BF3" w:rsidRPr="00E31CC9">
        <w:rPr>
          <w:rFonts w:ascii="Times New Roman" w:eastAsia="Calibri" w:hAnsi="Times New Roman" w:cs="Times New Roman"/>
          <w:color w:val="000000"/>
          <w:kern w:val="0"/>
          <w:sz w:val="24"/>
          <w:szCs w:val="24"/>
          <w:lang w:val="en-US" w:bidi="ar-SA"/>
          <w14:ligatures w14:val="none"/>
        </w:rPr>
        <w:t xml:space="preserve"> bersosialisasi dengan lingkungan sekitar</w:t>
      </w:r>
      <w:r w:rsidR="00956681" w:rsidRPr="00E31CC9">
        <w:rPr>
          <w:rFonts w:ascii="Times New Roman" w:eastAsia="Calibri" w:hAnsi="Times New Roman" w:cs="Times New Roman"/>
          <w:color w:val="000000"/>
          <w:kern w:val="0"/>
          <w:sz w:val="24"/>
          <w:szCs w:val="24"/>
          <w:lang w:val="en-US" w:bidi="ar-SA"/>
          <w14:ligatures w14:val="none"/>
        </w:rPr>
        <w:t xml:space="preserve"> </w:t>
      </w:r>
      <w:r w:rsidR="002C5A6E" w:rsidRPr="00E31CC9">
        <w:rPr>
          <w:rFonts w:ascii="Times New Roman" w:eastAsia="Calibri" w:hAnsi="Times New Roman" w:cs="Times New Roman"/>
          <w:color w:val="000000"/>
          <w:kern w:val="0"/>
          <w:sz w:val="24"/>
          <w:szCs w:val="24"/>
          <w:lang w:val="en-US" w:bidi="ar-SA"/>
          <w14:ligatures w14:val="none"/>
        </w:rPr>
        <w:t xml:space="preserve">, </w:t>
      </w:r>
      <w:r w:rsidRPr="00E31CC9">
        <w:rPr>
          <w:rFonts w:ascii="Times New Roman" w:eastAsia="Calibri" w:hAnsi="Times New Roman" w:cs="Times New Roman"/>
          <w:color w:val="000000"/>
          <w:kern w:val="0"/>
          <w:sz w:val="24"/>
          <w:szCs w:val="24"/>
          <w:lang w:val="en-US" w:bidi="ar-SA"/>
          <w14:ligatures w14:val="none"/>
        </w:rPr>
        <w:t xml:space="preserve">dapat </w:t>
      </w:r>
      <w:r w:rsidR="00315BF3" w:rsidRPr="00E31CC9">
        <w:rPr>
          <w:rFonts w:ascii="Times New Roman" w:eastAsia="Calibri" w:hAnsi="Times New Roman" w:cs="Times New Roman"/>
          <w:color w:val="000000"/>
          <w:kern w:val="0"/>
          <w:sz w:val="24"/>
          <w:szCs w:val="24"/>
          <w:lang w:val="en-US" w:bidi="ar-SA"/>
          <w14:ligatures w14:val="none"/>
        </w:rPr>
        <w:t xml:space="preserve">bertukar informasi dan pengalaman yang dapat </w:t>
      </w:r>
      <w:r w:rsidR="002C5A6E" w:rsidRPr="00E31CC9">
        <w:rPr>
          <w:rFonts w:ascii="Times New Roman" w:eastAsia="Calibri" w:hAnsi="Times New Roman" w:cs="Times New Roman"/>
          <w:color w:val="000000"/>
          <w:kern w:val="0"/>
          <w:sz w:val="24"/>
          <w:szCs w:val="24"/>
          <w:lang w:val="en-US" w:bidi="ar-SA"/>
          <w14:ligatures w14:val="none"/>
        </w:rPr>
        <w:t xml:space="preserve">meningkatkant </w:t>
      </w:r>
      <w:r w:rsidRPr="00E31CC9">
        <w:rPr>
          <w:rFonts w:ascii="Times New Roman" w:eastAsia="Calibri" w:hAnsi="Times New Roman" w:cs="Times New Roman"/>
          <w:color w:val="000000"/>
          <w:kern w:val="0"/>
          <w:sz w:val="24"/>
          <w:szCs w:val="24"/>
          <w:lang w:val="en-US" w:bidi="ar-SA"/>
          <w14:ligatures w14:val="none"/>
        </w:rPr>
        <w:t xml:space="preserve">motivasi dalam diri untuk tetap </w:t>
      </w:r>
      <w:r w:rsidR="00315BF3" w:rsidRPr="00E31CC9">
        <w:rPr>
          <w:rFonts w:ascii="Times New Roman" w:eastAsia="Calibri" w:hAnsi="Times New Roman" w:cs="Times New Roman"/>
          <w:color w:val="000000"/>
          <w:kern w:val="0"/>
          <w:sz w:val="24"/>
          <w:szCs w:val="24"/>
          <w:lang w:val="en-US" w:bidi="ar-SA"/>
          <w14:ligatures w14:val="none"/>
        </w:rPr>
        <w:t>ber</w:t>
      </w:r>
      <w:r w:rsidRPr="00E31CC9">
        <w:rPr>
          <w:rFonts w:ascii="Times New Roman" w:eastAsia="Calibri" w:hAnsi="Times New Roman" w:cs="Times New Roman"/>
          <w:color w:val="000000"/>
          <w:kern w:val="0"/>
          <w:sz w:val="24"/>
          <w:szCs w:val="24"/>
          <w:lang w:val="en-US" w:bidi="ar-SA"/>
          <w14:ligatures w14:val="none"/>
        </w:rPr>
        <w:t>semangat dalam menjalani pengobatan.</w:t>
      </w:r>
      <w:r w:rsidR="00315BF3" w:rsidRPr="00E31CC9">
        <w:rPr>
          <w:rFonts w:ascii="Times New Roman" w:eastAsia="Calibri" w:hAnsi="Times New Roman" w:cs="Times New Roman"/>
          <w:color w:val="000000"/>
          <w:kern w:val="0"/>
          <w:sz w:val="24"/>
          <w:szCs w:val="24"/>
          <w:lang w:val="en-US" w:bidi="ar-SA"/>
          <w14:ligatures w14:val="none"/>
        </w:rPr>
        <w:t xml:space="preserve"> </w:t>
      </w:r>
    </w:p>
    <w:p w14:paraId="0C37CFF8" w14:textId="2A382560" w:rsidR="0079661F" w:rsidRPr="00E31CC9" w:rsidRDefault="002C5A6E" w:rsidP="00E31CC9">
      <w:pPr>
        <w:autoSpaceDE w:val="0"/>
        <w:autoSpaceDN w:val="0"/>
        <w:adjustRightInd w:val="0"/>
        <w:spacing w:after="0" w:line="480" w:lineRule="auto"/>
        <w:ind w:firstLine="270"/>
        <w:jc w:val="both"/>
        <w:rPr>
          <w:rFonts w:ascii="Times New Roman" w:eastAsia="Calibri" w:hAnsi="Times New Roman" w:cs="Times New Roman"/>
          <w:color w:val="000000"/>
          <w:kern w:val="0"/>
          <w:sz w:val="24"/>
          <w:szCs w:val="24"/>
          <w:lang w:val="en-US" w:bidi="ar-SA"/>
          <w14:ligatures w14:val="none"/>
        </w:rPr>
      </w:pPr>
      <w:r w:rsidRPr="00E31CC9">
        <w:rPr>
          <w:rFonts w:ascii="Times New Roman" w:eastAsia="Calibri" w:hAnsi="Times New Roman" w:cs="Times New Roman"/>
          <w:color w:val="000000"/>
          <w:kern w:val="0"/>
          <w:sz w:val="24"/>
          <w:szCs w:val="24"/>
          <w:lang w:val="en-US" w:bidi="ar-SA"/>
          <w14:ligatures w14:val="none"/>
        </w:rPr>
        <w:t xml:space="preserve">Diharapkan bagi keluarga agar tetap </w:t>
      </w:r>
      <w:r w:rsidR="00315BF3" w:rsidRPr="00E31CC9">
        <w:rPr>
          <w:rFonts w:ascii="Times New Roman" w:eastAsia="Calibri" w:hAnsi="Times New Roman" w:cs="Times New Roman"/>
          <w:color w:val="000000"/>
          <w:kern w:val="0"/>
          <w:sz w:val="24"/>
          <w:szCs w:val="24"/>
          <w:lang w:val="en-US" w:bidi="ar-SA"/>
          <w14:ligatures w14:val="none"/>
        </w:rPr>
        <w:t xml:space="preserve">tetap sabar dan semangat dalam mendampingi keluarga tercinta dalam menjalani proses kemoterapinya. Serta tidak </w:t>
      </w:r>
      <w:r w:rsidR="00315BF3" w:rsidRPr="00E31CC9">
        <w:rPr>
          <w:rFonts w:ascii="Times New Roman" w:eastAsia="Calibri" w:hAnsi="Times New Roman" w:cs="Times New Roman"/>
          <w:color w:val="000000"/>
          <w:kern w:val="0"/>
          <w:sz w:val="24"/>
          <w:szCs w:val="24"/>
          <w:lang w:val="en-US" w:bidi="ar-SA"/>
          <w14:ligatures w14:val="none"/>
        </w:rPr>
        <w:lastRenderedPageBreak/>
        <w:t>bosan dalam belajar dan meningkatkan pengetahuan melalui pendidikan kesehatan yang diberikan dokter maupun perawat dalam rangka meningkatkan motivasi pasien kanker kolorektal dalam proses pengobatannya.</w:t>
      </w:r>
    </w:p>
    <w:p w14:paraId="7B0AC549" w14:textId="77777777" w:rsidR="00F007F6" w:rsidRPr="00E31CC9" w:rsidRDefault="00D45D94" w:rsidP="00E31CC9">
      <w:pPr>
        <w:pStyle w:val="DaftarParagraf"/>
        <w:numPr>
          <w:ilvl w:val="6"/>
          <w:numId w:val="47"/>
        </w:numPr>
        <w:tabs>
          <w:tab w:val="left" w:pos="284"/>
        </w:tabs>
        <w:autoSpaceDE w:val="0"/>
        <w:autoSpaceDN w:val="0"/>
        <w:adjustRightInd w:val="0"/>
        <w:spacing w:after="0" w:line="480" w:lineRule="auto"/>
        <w:ind w:left="270" w:hanging="270"/>
        <w:rPr>
          <w:rFonts w:eastAsia="Calibri" w:cs="Times New Roman"/>
          <w:color w:val="000000"/>
          <w:kern w:val="0"/>
          <w:szCs w:val="24"/>
          <w14:ligatures w14:val="none"/>
        </w:rPr>
      </w:pPr>
      <w:r w:rsidRPr="00E31CC9">
        <w:rPr>
          <w:rFonts w:eastAsia="Calibri" w:cs="Times New Roman"/>
          <w:color w:val="000000"/>
          <w:kern w:val="0"/>
          <w:szCs w:val="24"/>
          <w14:ligatures w14:val="none"/>
        </w:rPr>
        <w:t xml:space="preserve">Bagi </w:t>
      </w:r>
      <w:r w:rsidR="0079661F" w:rsidRPr="00E31CC9">
        <w:rPr>
          <w:rFonts w:eastAsia="Calibri" w:cs="Times New Roman"/>
          <w:color w:val="000000"/>
          <w:kern w:val="0"/>
          <w:szCs w:val="24"/>
          <w14:ligatures w14:val="none"/>
        </w:rPr>
        <w:t>Perawat</w:t>
      </w:r>
    </w:p>
    <w:p w14:paraId="208D068A" w14:textId="008F846C" w:rsidR="0079661F" w:rsidRPr="00E31CC9" w:rsidRDefault="00E31CC9" w:rsidP="00E31CC9">
      <w:pPr>
        <w:tabs>
          <w:tab w:val="left" w:pos="284"/>
        </w:tabs>
        <w:autoSpaceDE w:val="0"/>
        <w:autoSpaceDN w:val="0"/>
        <w:adjustRightInd w:val="0"/>
        <w:spacing w:after="0" w:line="480" w:lineRule="auto"/>
        <w:jc w:val="both"/>
        <w:rPr>
          <w:rFonts w:ascii="Times New Roman" w:eastAsia="Calibri" w:hAnsi="Times New Roman" w:cs="Times New Roman"/>
          <w:color w:val="000000"/>
          <w:kern w:val="0"/>
          <w:sz w:val="24"/>
          <w:szCs w:val="24"/>
          <w14:ligatures w14:val="none"/>
        </w:rPr>
      </w:pPr>
      <w:r w:rsidRPr="00E31CC9">
        <w:rPr>
          <w:rFonts w:ascii="Times New Roman" w:eastAsia="Calibri" w:hAnsi="Times New Roman" w:cs="Times New Roman"/>
          <w:color w:val="000000"/>
          <w:kern w:val="0"/>
          <w:sz w:val="24"/>
          <w:szCs w:val="24"/>
          <w14:ligatures w14:val="none"/>
        </w:rPr>
        <w:tab/>
      </w:r>
      <w:r w:rsidR="0079661F" w:rsidRPr="00E31CC9">
        <w:rPr>
          <w:rFonts w:ascii="Times New Roman" w:eastAsia="Calibri" w:hAnsi="Times New Roman" w:cs="Times New Roman"/>
          <w:color w:val="000000"/>
          <w:kern w:val="0"/>
          <w:sz w:val="24"/>
          <w:szCs w:val="24"/>
          <w14:ligatures w14:val="none"/>
        </w:rPr>
        <w:t xml:space="preserve">Diharapkan bagi perawat agar </w:t>
      </w:r>
      <w:r w:rsidR="00D864BF" w:rsidRPr="00E31CC9">
        <w:rPr>
          <w:rFonts w:ascii="Times New Roman" w:eastAsia="Calibri" w:hAnsi="Times New Roman" w:cs="Times New Roman"/>
          <w:color w:val="000000"/>
          <w:kern w:val="0"/>
          <w:sz w:val="24"/>
          <w:szCs w:val="24"/>
          <w14:ligatures w14:val="none"/>
        </w:rPr>
        <w:t xml:space="preserve">dapat </w:t>
      </w:r>
      <w:r w:rsidR="003C4DC5" w:rsidRPr="00E31CC9">
        <w:rPr>
          <w:rFonts w:ascii="Times New Roman" w:eastAsia="Calibri" w:hAnsi="Times New Roman" w:cs="Times New Roman"/>
          <w:color w:val="000000"/>
          <w:kern w:val="0"/>
          <w:sz w:val="24"/>
          <w:szCs w:val="24"/>
          <w14:ligatures w14:val="none"/>
        </w:rPr>
        <w:t xml:space="preserve">meningkatkan pengetahuannya serta kemampuan komunikasi efektifnya dalam memberikan pelayanan </w:t>
      </w:r>
      <w:r w:rsidR="002C5A6E" w:rsidRPr="00E31CC9">
        <w:rPr>
          <w:rFonts w:ascii="Times New Roman" w:eastAsia="Calibri" w:hAnsi="Times New Roman" w:cs="Times New Roman"/>
          <w:color w:val="000000"/>
          <w:kern w:val="0"/>
          <w:sz w:val="24"/>
          <w:szCs w:val="24"/>
          <w14:ligatures w14:val="none"/>
        </w:rPr>
        <w:t xml:space="preserve">asuhan keperawatan </w:t>
      </w:r>
      <w:r w:rsidR="003C4DC5" w:rsidRPr="00E31CC9">
        <w:rPr>
          <w:rFonts w:ascii="Times New Roman" w:eastAsia="Calibri" w:hAnsi="Times New Roman" w:cs="Times New Roman"/>
          <w:color w:val="000000"/>
          <w:kern w:val="0"/>
          <w:sz w:val="24"/>
          <w:szCs w:val="24"/>
          <w14:ligatures w14:val="none"/>
        </w:rPr>
        <w:t>kepada pasien penderita kanker serta tetap</w:t>
      </w:r>
      <w:r w:rsidR="00123C48" w:rsidRPr="00E31CC9">
        <w:rPr>
          <w:rFonts w:ascii="Times New Roman" w:eastAsia="Calibri" w:hAnsi="Times New Roman" w:cs="Times New Roman"/>
          <w:color w:val="000000"/>
          <w:kern w:val="0"/>
          <w:sz w:val="24"/>
          <w:szCs w:val="24"/>
          <w14:ligatures w14:val="none"/>
        </w:rPr>
        <w:t xml:space="preserve"> sabar dan</w:t>
      </w:r>
      <w:r w:rsidR="003C4DC5" w:rsidRPr="00E31CC9">
        <w:rPr>
          <w:rFonts w:ascii="Times New Roman" w:eastAsia="Calibri" w:hAnsi="Times New Roman" w:cs="Times New Roman"/>
          <w:color w:val="000000"/>
          <w:kern w:val="0"/>
          <w:sz w:val="24"/>
          <w:szCs w:val="24"/>
          <w14:ligatures w14:val="none"/>
        </w:rPr>
        <w:t xml:space="preserve"> semangat dalam memberikan edukasi kepada pasien dan keluarga.</w:t>
      </w:r>
      <w:r w:rsidR="00123C48" w:rsidRPr="00E31CC9">
        <w:rPr>
          <w:rFonts w:ascii="Times New Roman" w:eastAsia="Calibri" w:hAnsi="Times New Roman" w:cs="Times New Roman"/>
          <w:color w:val="000000"/>
          <w:kern w:val="0"/>
          <w:sz w:val="24"/>
          <w:szCs w:val="24"/>
          <w14:ligatures w14:val="none"/>
        </w:rPr>
        <w:t xml:space="preserve"> </w:t>
      </w:r>
      <w:r w:rsidR="00F547FB" w:rsidRPr="00E31CC9">
        <w:rPr>
          <w:rFonts w:ascii="Times New Roman" w:eastAsia="Calibri" w:hAnsi="Times New Roman" w:cs="Times New Roman"/>
          <w:color w:val="000000"/>
          <w:kern w:val="0"/>
          <w:sz w:val="24"/>
          <w:szCs w:val="24"/>
          <w14:ligatures w14:val="none"/>
        </w:rPr>
        <w:t>S</w:t>
      </w:r>
      <w:r w:rsidR="00123C48" w:rsidRPr="00E31CC9">
        <w:rPr>
          <w:rFonts w:ascii="Times New Roman" w:eastAsia="Calibri" w:hAnsi="Times New Roman" w:cs="Times New Roman"/>
          <w:color w:val="000000"/>
          <w:kern w:val="0"/>
          <w:sz w:val="24"/>
          <w:szCs w:val="24"/>
          <w14:ligatures w14:val="none"/>
        </w:rPr>
        <w:t>ehingga</w:t>
      </w:r>
      <w:r w:rsidR="00F547FB" w:rsidRPr="00E31CC9">
        <w:rPr>
          <w:rFonts w:ascii="Times New Roman" w:eastAsia="Calibri" w:hAnsi="Times New Roman" w:cs="Times New Roman"/>
          <w:color w:val="000000"/>
          <w:kern w:val="0"/>
          <w:sz w:val="24"/>
          <w:szCs w:val="24"/>
          <w14:ligatures w14:val="none"/>
        </w:rPr>
        <w:t xml:space="preserve"> </w:t>
      </w:r>
      <w:r w:rsidR="00123C48" w:rsidRPr="00E31CC9">
        <w:rPr>
          <w:rFonts w:ascii="Times New Roman" w:eastAsia="Calibri" w:hAnsi="Times New Roman" w:cs="Times New Roman"/>
          <w:color w:val="000000"/>
          <w:kern w:val="0"/>
          <w:sz w:val="24"/>
          <w:szCs w:val="24"/>
          <w14:ligatures w14:val="none"/>
        </w:rPr>
        <w:t>keluarga</w:t>
      </w:r>
      <w:r w:rsidR="007C406A" w:rsidRPr="00E31CC9">
        <w:rPr>
          <w:rFonts w:ascii="Times New Roman" w:eastAsia="Calibri" w:hAnsi="Times New Roman" w:cs="Times New Roman"/>
          <w:color w:val="000000"/>
          <w:kern w:val="0"/>
          <w:sz w:val="24"/>
          <w:szCs w:val="24"/>
          <w14:ligatures w14:val="none"/>
        </w:rPr>
        <w:t xml:space="preserve"> mampu</w:t>
      </w:r>
      <w:r w:rsidR="00123C48" w:rsidRPr="00E31CC9">
        <w:rPr>
          <w:rFonts w:ascii="Times New Roman" w:eastAsia="Calibri" w:hAnsi="Times New Roman" w:cs="Times New Roman"/>
          <w:color w:val="000000"/>
          <w:kern w:val="0"/>
          <w:sz w:val="24"/>
          <w:szCs w:val="24"/>
          <w14:ligatures w14:val="none"/>
        </w:rPr>
        <w:t xml:space="preserve"> memahami </w:t>
      </w:r>
      <w:r w:rsidR="007C406A" w:rsidRPr="00E31CC9">
        <w:rPr>
          <w:rFonts w:ascii="Times New Roman" w:eastAsia="Calibri" w:hAnsi="Times New Roman" w:cs="Times New Roman"/>
          <w:color w:val="000000"/>
          <w:kern w:val="0"/>
          <w:sz w:val="24"/>
          <w:szCs w:val="24"/>
          <w14:ligatures w14:val="none"/>
        </w:rPr>
        <w:t xml:space="preserve">apa yang </w:t>
      </w:r>
      <w:r w:rsidR="00D864BF" w:rsidRPr="00E31CC9">
        <w:rPr>
          <w:rFonts w:ascii="Times New Roman" w:eastAsia="Calibri" w:hAnsi="Times New Roman" w:cs="Times New Roman"/>
          <w:color w:val="000000"/>
          <w:kern w:val="0"/>
          <w:sz w:val="24"/>
          <w:szCs w:val="24"/>
          <w14:ligatures w14:val="none"/>
        </w:rPr>
        <w:t xml:space="preserve">sedang dihadapi oleh pasien dan apa yang dibutuhkan pasien </w:t>
      </w:r>
      <w:r w:rsidR="00F007F6" w:rsidRPr="00E31CC9">
        <w:rPr>
          <w:rFonts w:ascii="Times New Roman" w:eastAsia="Calibri" w:hAnsi="Times New Roman" w:cs="Times New Roman"/>
          <w:color w:val="000000"/>
          <w:kern w:val="0"/>
          <w:sz w:val="24"/>
          <w:szCs w:val="24"/>
          <w14:ligatures w14:val="none"/>
        </w:rPr>
        <w:t>d</w:t>
      </w:r>
      <w:r w:rsidR="00D864BF" w:rsidRPr="00E31CC9">
        <w:rPr>
          <w:rFonts w:ascii="Times New Roman" w:eastAsia="Calibri" w:hAnsi="Times New Roman" w:cs="Times New Roman"/>
          <w:color w:val="000000"/>
          <w:kern w:val="0"/>
          <w:sz w:val="24"/>
          <w:szCs w:val="24"/>
          <w14:ligatures w14:val="none"/>
        </w:rPr>
        <w:t>engan begitu keluarga</w:t>
      </w:r>
      <w:r w:rsidR="00F007F6" w:rsidRPr="00E31CC9">
        <w:rPr>
          <w:rFonts w:ascii="Times New Roman" w:eastAsia="Calibri" w:hAnsi="Times New Roman" w:cs="Times New Roman"/>
          <w:color w:val="000000"/>
          <w:kern w:val="0"/>
          <w:sz w:val="24"/>
          <w:szCs w:val="24"/>
          <w14:ligatures w14:val="none"/>
        </w:rPr>
        <w:t xml:space="preserve"> akan </w:t>
      </w:r>
      <w:r w:rsidR="00D864BF" w:rsidRPr="00E31CC9">
        <w:rPr>
          <w:rFonts w:ascii="Times New Roman" w:eastAsia="Calibri" w:hAnsi="Times New Roman" w:cs="Times New Roman"/>
          <w:color w:val="000000"/>
          <w:kern w:val="0"/>
          <w:sz w:val="24"/>
          <w:szCs w:val="24"/>
          <w14:ligatures w14:val="none"/>
        </w:rPr>
        <w:t xml:space="preserve">mampu </w:t>
      </w:r>
      <w:r w:rsidR="00F007F6" w:rsidRPr="00E31CC9">
        <w:rPr>
          <w:rFonts w:ascii="Times New Roman" w:eastAsia="Calibri" w:hAnsi="Times New Roman" w:cs="Times New Roman"/>
          <w:color w:val="000000"/>
          <w:kern w:val="0"/>
          <w:sz w:val="24"/>
          <w:szCs w:val="24"/>
          <w14:ligatures w14:val="none"/>
        </w:rPr>
        <w:t xml:space="preserve">memberikan dukungan yang maksimal kepada pasien yang nantinya dapat meningkatkan motivasi pasien </w:t>
      </w:r>
      <w:r w:rsidR="00123C48" w:rsidRPr="00E31CC9">
        <w:rPr>
          <w:rFonts w:ascii="Times New Roman" w:eastAsia="Calibri" w:hAnsi="Times New Roman" w:cs="Times New Roman"/>
          <w:color w:val="000000"/>
          <w:kern w:val="0"/>
          <w:sz w:val="24"/>
          <w:szCs w:val="24"/>
          <w14:ligatures w14:val="none"/>
        </w:rPr>
        <w:t xml:space="preserve">dalam menjalani </w:t>
      </w:r>
      <w:r w:rsidR="00F007F6" w:rsidRPr="00E31CC9">
        <w:rPr>
          <w:rFonts w:ascii="Times New Roman" w:eastAsia="Calibri" w:hAnsi="Times New Roman" w:cs="Times New Roman"/>
          <w:color w:val="000000"/>
          <w:kern w:val="0"/>
          <w:sz w:val="24"/>
          <w:szCs w:val="24"/>
          <w14:ligatures w14:val="none"/>
        </w:rPr>
        <w:t>proses kemoterapinya.</w:t>
      </w:r>
    </w:p>
    <w:p w14:paraId="5D40A99B" w14:textId="41E14314" w:rsidR="0079661F" w:rsidRPr="00E31CC9" w:rsidRDefault="00D45D94" w:rsidP="00E31CC9">
      <w:pPr>
        <w:pStyle w:val="DaftarParagraf"/>
        <w:numPr>
          <w:ilvl w:val="6"/>
          <w:numId w:val="47"/>
        </w:numPr>
        <w:tabs>
          <w:tab w:val="left" w:pos="284"/>
        </w:tabs>
        <w:autoSpaceDE w:val="0"/>
        <w:autoSpaceDN w:val="0"/>
        <w:adjustRightInd w:val="0"/>
        <w:spacing w:after="0" w:line="480" w:lineRule="auto"/>
        <w:ind w:hanging="5040"/>
        <w:rPr>
          <w:rFonts w:eastAsia="Calibri" w:cs="Times New Roman"/>
          <w:color w:val="000000"/>
          <w:kern w:val="0"/>
          <w:szCs w:val="24"/>
          <w14:ligatures w14:val="none"/>
        </w:rPr>
      </w:pPr>
      <w:r w:rsidRPr="00E31CC9">
        <w:rPr>
          <w:rFonts w:eastAsia="Calibri" w:cs="Times New Roman"/>
          <w:color w:val="000000"/>
          <w:kern w:val="0"/>
          <w:szCs w:val="24"/>
          <w14:ligatures w14:val="none"/>
        </w:rPr>
        <w:t xml:space="preserve">Bagi </w:t>
      </w:r>
      <w:r w:rsidR="0079661F" w:rsidRPr="00E31CC9">
        <w:rPr>
          <w:rFonts w:eastAsia="Calibri" w:cs="Times New Roman"/>
          <w:color w:val="000000"/>
          <w:kern w:val="0"/>
          <w:szCs w:val="24"/>
          <w14:ligatures w14:val="none"/>
        </w:rPr>
        <w:t>Institusi pendidikan</w:t>
      </w:r>
    </w:p>
    <w:p w14:paraId="77B6FB02" w14:textId="156C0B16" w:rsidR="00F007F6" w:rsidRPr="00E31CC9" w:rsidRDefault="00E31CC9" w:rsidP="00E31CC9">
      <w:pPr>
        <w:tabs>
          <w:tab w:val="left" w:pos="284"/>
        </w:tabs>
        <w:autoSpaceDE w:val="0"/>
        <w:autoSpaceDN w:val="0"/>
        <w:adjustRightInd w:val="0"/>
        <w:spacing w:after="0" w:line="480" w:lineRule="auto"/>
        <w:jc w:val="both"/>
        <w:rPr>
          <w:rFonts w:ascii="Times New Roman" w:eastAsia="Calibri" w:hAnsi="Times New Roman" w:cs="Times New Roman"/>
          <w:kern w:val="0"/>
          <w:sz w:val="24"/>
          <w:szCs w:val="24"/>
          <w:lang w:val="en-US" w:bidi="ar-SA"/>
          <w14:ligatures w14:val="none"/>
        </w:rPr>
      </w:pPr>
      <w:r>
        <w:rPr>
          <w:rFonts w:ascii="Times New Roman" w:eastAsia="Calibri" w:hAnsi="Times New Roman" w:cs="Times New Roman"/>
          <w:color w:val="000000"/>
          <w:kern w:val="0"/>
          <w:sz w:val="24"/>
          <w:szCs w:val="24"/>
          <w:lang w:val="en-US" w:bidi="ar-SA"/>
          <w14:ligatures w14:val="none"/>
        </w:rPr>
        <w:tab/>
      </w:r>
      <w:r w:rsidR="00F007F6" w:rsidRPr="00E31CC9">
        <w:rPr>
          <w:rFonts w:ascii="Times New Roman" w:eastAsia="Calibri" w:hAnsi="Times New Roman" w:cs="Times New Roman"/>
          <w:color w:val="000000"/>
          <w:kern w:val="0"/>
          <w:sz w:val="24"/>
          <w:szCs w:val="24"/>
          <w:lang w:val="en-US" w:bidi="ar-SA"/>
          <w14:ligatures w14:val="none"/>
        </w:rPr>
        <w:t>Diharapkan p</w:t>
      </w:r>
      <w:r w:rsidR="0079661F" w:rsidRPr="00E31CC9">
        <w:rPr>
          <w:rFonts w:ascii="Times New Roman" w:eastAsia="Calibri" w:hAnsi="Times New Roman" w:cs="Times New Roman"/>
          <w:color w:val="000000"/>
          <w:kern w:val="0"/>
          <w:sz w:val="24"/>
          <w:szCs w:val="24"/>
          <w:lang w:val="en-US" w:bidi="ar-SA"/>
          <w14:ligatures w14:val="none"/>
        </w:rPr>
        <w:t>enelitian ini menjadi sumber data dasar dan referensi yang dapat digunakan untuk penelitian selanjutnya, khususnya mengenai dukungan keluarga terhadap motivasi pasien kanker kolorektal dalam menjalani kemoterapi.</w:t>
      </w:r>
    </w:p>
    <w:p w14:paraId="6261026B" w14:textId="43B94237" w:rsidR="0079661F" w:rsidRPr="00E31CC9" w:rsidRDefault="00D45D94" w:rsidP="00E31CC9">
      <w:pPr>
        <w:pStyle w:val="DaftarParagraf"/>
        <w:numPr>
          <w:ilvl w:val="0"/>
          <w:numId w:val="47"/>
        </w:numPr>
        <w:tabs>
          <w:tab w:val="left" w:pos="284"/>
        </w:tabs>
        <w:autoSpaceDE w:val="0"/>
        <w:autoSpaceDN w:val="0"/>
        <w:adjustRightInd w:val="0"/>
        <w:spacing w:after="0" w:line="480" w:lineRule="auto"/>
        <w:ind w:hanging="720"/>
        <w:rPr>
          <w:rFonts w:eastAsia="Calibri" w:cs="Times New Roman"/>
          <w:kern w:val="0"/>
          <w:szCs w:val="24"/>
          <w14:ligatures w14:val="none"/>
        </w:rPr>
      </w:pPr>
      <w:r w:rsidRPr="00E31CC9">
        <w:rPr>
          <w:rFonts w:eastAsia="Calibri" w:cs="Times New Roman"/>
          <w:color w:val="000000"/>
          <w:kern w:val="0"/>
          <w:szCs w:val="24"/>
          <w:lang w:val="fi-FI"/>
          <w14:ligatures w14:val="none"/>
        </w:rPr>
        <w:t xml:space="preserve">Bagi </w:t>
      </w:r>
      <w:r w:rsidR="0079661F" w:rsidRPr="00E31CC9">
        <w:rPr>
          <w:rFonts w:eastAsia="Calibri" w:cs="Times New Roman"/>
          <w:color w:val="000000"/>
          <w:kern w:val="0"/>
          <w:szCs w:val="24"/>
          <w:lang w:val="fi-FI"/>
          <w14:ligatures w14:val="none"/>
        </w:rPr>
        <w:t>Rumah sakit</w:t>
      </w:r>
    </w:p>
    <w:p w14:paraId="3EA6A002" w14:textId="19E19D19" w:rsidR="0079661F" w:rsidRPr="00E31CC9" w:rsidRDefault="00E31CC9" w:rsidP="00E31CC9">
      <w:pPr>
        <w:tabs>
          <w:tab w:val="left" w:pos="284"/>
        </w:tabs>
        <w:autoSpaceDE w:val="0"/>
        <w:autoSpaceDN w:val="0"/>
        <w:adjustRightInd w:val="0"/>
        <w:spacing w:after="0" w:line="480" w:lineRule="auto"/>
        <w:jc w:val="both"/>
        <w:rPr>
          <w:rFonts w:ascii="Times New Roman" w:eastAsia="Calibri" w:hAnsi="Times New Roman" w:cs="Times New Roman"/>
          <w:color w:val="000000"/>
          <w:kern w:val="0"/>
          <w:sz w:val="24"/>
          <w:szCs w:val="24"/>
          <w:lang w:val="en-US" w:bidi="ar-SA"/>
          <w14:ligatures w14:val="none"/>
        </w:rPr>
      </w:pPr>
      <w:r>
        <w:rPr>
          <w:rFonts w:ascii="Times New Roman" w:eastAsia="Calibri" w:hAnsi="Times New Roman" w:cs="Times New Roman"/>
          <w:color w:val="000000"/>
          <w:kern w:val="0"/>
          <w:sz w:val="24"/>
          <w:szCs w:val="24"/>
          <w:lang w:val="en-US" w:bidi="ar-SA"/>
          <w14:ligatures w14:val="none"/>
        </w:rPr>
        <w:tab/>
      </w:r>
      <w:r w:rsidR="00123C48" w:rsidRPr="00E31CC9">
        <w:rPr>
          <w:rFonts w:ascii="Times New Roman" w:eastAsia="Calibri" w:hAnsi="Times New Roman" w:cs="Times New Roman"/>
          <w:color w:val="000000"/>
          <w:kern w:val="0"/>
          <w:sz w:val="24"/>
          <w:szCs w:val="24"/>
          <w:lang w:val="en-US" w:bidi="ar-SA"/>
          <w14:ligatures w14:val="none"/>
        </w:rPr>
        <w:t>Diharapkan u</w:t>
      </w:r>
      <w:r w:rsidR="0079661F" w:rsidRPr="00E31CC9">
        <w:rPr>
          <w:rFonts w:ascii="Times New Roman" w:eastAsia="Calibri" w:hAnsi="Times New Roman" w:cs="Times New Roman"/>
          <w:color w:val="000000"/>
          <w:kern w:val="0"/>
          <w:sz w:val="24"/>
          <w:szCs w:val="24"/>
          <w:lang w:val="en-US" w:bidi="ar-SA"/>
          <w14:ligatures w14:val="none"/>
        </w:rPr>
        <w:t>ntuk dapat lebih men</w:t>
      </w:r>
      <w:r w:rsidR="00D45D94" w:rsidRPr="00E31CC9">
        <w:rPr>
          <w:rFonts w:ascii="Times New Roman" w:eastAsia="Calibri" w:hAnsi="Times New Roman" w:cs="Times New Roman"/>
          <w:color w:val="000000"/>
          <w:kern w:val="0"/>
          <w:sz w:val="24"/>
          <w:szCs w:val="24"/>
          <w:lang w:val="en-US" w:bidi="ar-SA"/>
          <w14:ligatures w14:val="none"/>
        </w:rPr>
        <w:t xml:space="preserve">ingkatkan kompetensi sumber daya manusianya khususnya tenaga </w:t>
      </w:r>
      <w:r w:rsidR="00F007F6" w:rsidRPr="00E31CC9">
        <w:rPr>
          <w:rFonts w:ascii="Times New Roman" w:eastAsia="Calibri" w:hAnsi="Times New Roman" w:cs="Times New Roman"/>
          <w:color w:val="000000"/>
          <w:kern w:val="0"/>
          <w:sz w:val="24"/>
          <w:szCs w:val="24"/>
          <w:lang w:val="en-US" w:bidi="ar-SA"/>
          <w14:ligatures w14:val="none"/>
        </w:rPr>
        <w:t>k</w:t>
      </w:r>
      <w:r w:rsidR="00D45D94" w:rsidRPr="00E31CC9">
        <w:rPr>
          <w:rFonts w:ascii="Times New Roman" w:eastAsia="Calibri" w:hAnsi="Times New Roman" w:cs="Times New Roman"/>
          <w:color w:val="000000"/>
          <w:kern w:val="0"/>
          <w:sz w:val="24"/>
          <w:szCs w:val="24"/>
          <w:lang w:val="en-US" w:bidi="ar-SA"/>
          <w14:ligatures w14:val="none"/>
        </w:rPr>
        <w:t xml:space="preserve">esehatan dalam memberikan pelayanan kepada pasien kanker yang tidak hanya berfokus kepada pemberian terapi kemoterapi namun juga </w:t>
      </w:r>
      <w:r w:rsidR="002F213D" w:rsidRPr="00E31CC9">
        <w:rPr>
          <w:rFonts w:ascii="Times New Roman" w:eastAsia="Calibri" w:hAnsi="Times New Roman" w:cs="Times New Roman"/>
          <w:color w:val="000000"/>
          <w:kern w:val="0"/>
          <w:sz w:val="24"/>
          <w:szCs w:val="24"/>
          <w:lang w:val="en-US" w:bidi="ar-SA"/>
          <w14:ligatures w14:val="none"/>
        </w:rPr>
        <w:t xml:space="preserve">harus </w:t>
      </w:r>
      <w:r w:rsidR="00D45D94" w:rsidRPr="00E31CC9">
        <w:rPr>
          <w:rFonts w:ascii="Times New Roman" w:eastAsia="Calibri" w:hAnsi="Times New Roman" w:cs="Times New Roman"/>
          <w:color w:val="000000"/>
          <w:kern w:val="0"/>
          <w:sz w:val="24"/>
          <w:szCs w:val="24"/>
          <w:lang w:val="en-US" w:bidi="ar-SA"/>
          <w14:ligatures w14:val="none"/>
        </w:rPr>
        <w:t xml:space="preserve">memperhatikan </w:t>
      </w:r>
      <w:r w:rsidR="002F213D" w:rsidRPr="00E31CC9">
        <w:rPr>
          <w:rFonts w:ascii="Times New Roman" w:eastAsia="Calibri" w:hAnsi="Times New Roman" w:cs="Times New Roman"/>
          <w:color w:val="000000"/>
          <w:kern w:val="0"/>
          <w:sz w:val="24"/>
          <w:szCs w:val="24"/>
          <w:lang w:val="en-US" w:bidi="ar-SA"/>
          <w14:ligatures w14:val="none"/>
        </w:rPr>
        <w:t xml:space="preserve">sisi psikologis pasien tentang </w:t>
      </w:r>
      <w:r w:rsidR="00D45D94" w:rsidRPr="00E31CC9">
        <w:rPr>
          <w:rFonts w:ascii="Times New Roman" w:eastAsia="Calibri" w:hAnsi="Times New Roman" w:cs="Times New Roman"/>
          <w:color w:val="000000"/>
          <w:kern w:val="0"/>
          <w:sz w:val="24"/>
          <w:szCs w:val="24"/>
          <w:lang w:val="en-US" w:bidi="ar-SA"/>
          <w14:ligatures w14:val="none"/>
        </w:rPr>
        <w:t xml:space="preserve">kesiapan pasien dalam </w:t>
      </w:r>
      <w:r w:rsidR="002F213D" w:rsidRPr="00E31CC9">
        <w:rPr>
          <w:rFonts w:ascii="Times New Roman" w:eastAsia="Calibri" w:hAnsi="Times New Roman" w:cs="Times New Roman"/>
          <w:color w:val="000000"/>
          <w:kern w:val="0"/>
          <w:sz w:val="24"/>
          <w:szCs w:val="24"/>
          <w:lang w:val="en-US" w:bidi="ar-SA"/>
          <w14:ligatures w14:val="none"/>
        </w:rPr>
        <w:t xml:space="preserve">menghadapi penyakitnya serta efek samping terapi yang akan dijalaninya. </w:t>
      </w:r>
      <w:r w:rsidR="00F007F6" w:rsidRPr="00E31CC9">
        <w:rPr>
          <w:rFonts w:ascii="Times New Roman" w:eastAsia="Calibri" w:hAnsi="Times New Roman" w:cs="Times New Roman"/>
          <w:color w:val="000000"/>
          <w:kern w:val="0"/>
          <w:sz w:val="24"/>
          <w:szCs w:val="24"/>
          <w:lang w:val="en-US" w:bidi="ar-SA"/>
          <w14:ligatures w14:val="none"/>
        </w:rPr>
        <w:t>Dengan mengadakan pelatiha</w:t>
      </w:r>
      <w:r w:rsidR="00401F03" w:rsidRPr="00E31CC9">
        <w:rPr>
          <w:rFonts w:ascii="Times New Roman" w:eastAsia="Calibri" w:hAnsi="Times New Roman" w:cs="Times New Roman"/>
          <w:color w:val="000000"/>
          <w:kern w:val="0"/>
          <w:sz w:val="24"/>
          <w:szCs w:val="24"/>
          <w:lang w:val="en-US" w:bidi="ar-SA"/>
          <w14:ligatures w14:val="none"/>
        </w:rPr>
        <w:t xml:space="preserve">n, seminar maupun workshop tentang komunikasi efektif, seputar kanker, kemoterapi, efek samping kemoterapi serta penangananya </w:t>
      </w:r>
      <w:r w:rsidR="00401F03" w:rsidRPr="00E31CC9">
        <w:rPr>
          <w:rFonts w:ascii="Times New Roman" w:eastAsia="Calibri" w:hAnsi="Times New Roman" w:cs="Times New Roman"/>
          <w:color w:val="000000"/>
          <w:kern w:val="0"/>
          <w:sz w:val="24"/>
          <w:szCs w:val="24"/>
          <w:lang w:val="en-US" w:bidi="ar-SA"/>
          <w14:ligatures w14:val="none"/>
        </w:rPr>
        <w:lastRenderedPageBreak/>
        <w:t>secara mandiri sehingga tenaga kesehatan khususnya perawat akan memiliki pengetahuan</w:t>
      </w:r>
      <w:r w:rsidR="008852EC" w:rsidRPr="00E31CC9">
        <w:rPr>
          <w:rFonts w:ascii="Times New Roman" w:eastAsia="Calibri" w:hAnsi="Times New Roman" w:cs="Times New Roman"/>
          <w:color w:val="000000"/>
          <w:kern w:val="0"/>
          <w:sz w:val="24"/>
          <w:szCs w:val="24"/>
          <w:lang w:val="en-US" w:bidi="ar-SA"/>
          <w14:ligatures w14:val="none"/>
        </w:rPr>
        <w:t xml:space="preserve"> yang cukup</w:t>
      </w:r>
      <w:r w:rsidR="00401F03" w:rsidRPr="00E31CC9">
        <w:rPr>
          <w:rFonts w:ascii="Times New Roman" w:eastAsia="Calibri" w:hAnsi="Times New Roman" w:cs="Times New Roman"/>
          <w:color w:val="000000"/>
          <w:kern w:val="0"/>
          <w:sz w:val="24"/>
          <w:szCs w:val="24"/>
          <w:lang w:val="en-US" w:bidi="ar-SA"/>
          <w14:ligatures w14:val="none"/>
        </w:rPr>
        <w:t xml:space="preserve"> serta keterampilan dalam memberikan edukasi kepada keluarga dan pasien.</w:t>
      </w:r>
    </w:p>
    <w:p w14:paraId="19553E1A" w14:textId="3D713BF9" w:rsidR="0079661F" w:rsidRPr="00E31CC9" w:rsidRDefault="008852EC" w:rsidP="00E31CC9">
      <w:pPr>
        <w:tabs>
          <w:tab w:val="left" w:pos="284"/>
        </w:tabs>
        <w:autoSpaceDE w:val="0"/>
        <w:autoSpaceDN w:val="0"/>
        <w:adjustRightInd w:val="0"/>
        <w:spacing w:after="0" w:line="480" w:lineRule="auto"/>
        <w:jc w:val="both"/>
        <w:rPr>
          <w:rFonts w:ascii="Times New Roman" w:eastAsia="Calibri" w:hAnsi="Times New Roman" w:cs="Times New Roman"/>
          <w:color w:val="000000"/>
          <w:kern w:val="0"/>
          <w:sz w:val="24"/>
          <w:szCs w:val="24"/>
          <w:lang w:val="en-US" w:bidi="ar-SA"/>
          <w14:ligatures w14:val="none"/>
        </w:rPr>
      </w:pPr>
      <w:r w:rsidRPr="00E31CC9">
        <w:rPr>
          <w:rFonts w:ascii="Times New Roman" w:eastAsia="Calibri" w:hAnsi="Times New Roman" w:cs="Times New Roman"/>
          <w:color w:val="000000"/>
          <w:kern w:val="0"/>
          <w:sz w:val="24"/>
          <w:szCs w:val="24"/>
          <w:lang w:val="en-US" w:bidi="ar-SA"/>
          <w14:ligatures w14:val="none"/>
        </w:rPr>
        <w:t>5</w:t>
      </w:r>
      <w:r w:rsidR="0079661F" w:rsidRPr="00E31CC9">
        <w:rPr>
          <w:rFonts w:ascii="Times New Roman" w:eastAsia="Calibri" w:hAnsi="Times New Roman" w:cs="Times New Roman"/>
          <w:color w:val="000000"/>
          <w:kern w:val="0"/>
          <w:sz w:val="24"/>
          <w:szCs w:val="24"/>
          <w:lang w:val="en-US" w:bidi="ar-SA"/>
          <w14:ligatures w14:val="none"/>
        </w:rPr>
        <w:t>.</w:t>
      </w:r>
      <w:r w:rsidR="0079661F" w:rsidRPr="00E31CC9">
        <w:rPr>
          <w:rFonts w:ascii="Times New Roman" w:eastAsia="Calibri" w:hAnsi="Times New Roman" w:cs="Times New Roman"/>
          <w:color w:val="000000"/>
          <w:kern w:val="0"/>
          <w:sz w:val="24"/>
          <w:szCs w:val="24"/>
          <w:lang w:val="en-US" w:bidi="ar-SA"/>
          <w14:ligatures w14:val="none"/>
        </w:rPr>
        <w:tab/>
      </w:r>
      <w:r w:rsidR="00D45D94" w:rsidRPr="00E31CC9">
        <w:rPr>
          <w:rFonts w:ascii="Times New Roman" w:eastAsia="Calibri" w:hAnsi="Times New Roman" w:cs="Times New Roman"/>
          <w:color w:val="000000"/>
          <w:kern w:val="0"/>
          <w:sz w:val="24"/>
          <w:szCs w:val="24"/>
          <w:lang w:val="en-US" w:bidi="ar-SA"/>
          <w14:ligatures w14:val="none"/>
        </w:rPr>
        <w:t xml:space="preserve">Bagi </w:t>
      </w:r>
      <w:r w:rsidR="0079661F" w:rsidRPr="00E31CC9">
        <w:rPr>
          <w:rFonts w:ascii="Times New Roman" w:eastAsia="Calibri" w:hAnsi="Times New Roman" w:cs="Times New Roman"/>
          <w:color w:val="000000"/>
          <w:kern w:val="0"/>
          <w:sz w:val="24"/>
          <w:szCs w:val="24"/>
          <w:lang w:val="en-US" w:bidi="ar-SA"/>
          <w14:ligatures w14:val="none"/>
        </w:rPr>
        <w:t xml:space="preserve">Peneliti </w:t>
      </w:r>
      <w:r w:rsidR="00D45D94" w:rsidRPr="00E31CC9">
        <w:rPr>
          <w:rFonts w:ascii="Times New Roman" w:eastAsia="Calibri" w:hAnsi="Times New Roman" w:cs="Times New Roman"/>
          <w:color w:val="000000"/>
          <w:kern w:val="0"/>
          <w:sz w:val="24"/>
          <w:szCs w:val="24"/>
          <w:lang w:val="en-US" w:bidi="ar-SA"/>
          <w14:ligatures w14:val="none"/>
        </w:rPr>
        <w:t>selanjutnya.</w:t>
      </w:r>
    </w:p>
    <w:p w14:paraId="6B8E2A13" w14:textId="67FAE446" w:rsidR="00D45D94" w:rsidRPr="00E31CC9" w:rsidRDefault="00E31CC9" w:rsidP="00E31CC9">
      <w:pPr>
        <w:tabs>
          <w:tab w:val="left" w:pos="284"/>
        </w:tabs>
        <w:autoSpaceDE w:val="0"/>
        <w:autoSpaceDN w:val="0"/>
        <w:adjustRightInd w:val="0"/>
        <w:spacing w:after="0" w:line="480" w:lineRule="auto"/>
        <w:jc w:val="both"/>
        <w:rPr>
          <w:rFonts w:ascii="Times New Roman" w:eastAsia="Calibri" w:hAnsi="Times New Roman" w:cs="Times New Roman"/>
          <w:color w:val="000000"/>
          <w:kern w:val="0"/>
          <w:sz w:val="24"/>
          <w:szCs w:val="24"/>
          <w:lang w:val="en-US" w:bidi="ar-SA"/>
          <w14:ligatures w14:val="none"/>
        </w:rPr>
      </w:pPr>
      <w:r>
        <w:rPr>
          <w:rFonts w:ascii="Times New Roman" w:eastAsia="Calibri" w:hAnsi="Times New Roman" w:cs="Times New Roman"/>
          <w:color w:val="000000"/>
          <w:kern w:val="0"/>
          <w:sz w:val="24"/>
          <w:szCs w:val="24"/>
          <w:lang w:val="en-US" w:bidi="ar-SA"/>
          <w14:ligatures w14:val="none"/>
        </w:rPr>
        <w:tab/>
      </w:r>
      <w:r w:rsidR="0079661F" w:rsidRPr="00E31CC9">
        <w:rPr>
          <w:rFonts w:ascii="Times New Roman" w:eastAsia="Calibri" w:hAnsi="Times New Roman" w:cs="Times New Roman"/>
          <w:color w:val="000000"/>
          <w:kern w:val="0"/>
          <w:sz w:val="24"/>
          <w:szCs w:val="24"/>
          <w:lang w:val="en-US" w:bidi="ar-SA"/>
          <w14:ligatures w14:val="none"/>
        </w:rPr>
        <w:t xml:space="preserve">Penelitian ini diharapkan dapat menjadi bahan informasi dan </w:t>
      </w:r>
      <w:r w:rsidR="0079661F" w:rsidRPr="00E31CC9">
        <w:rPr>
          <w:rFonts w:ascii="Times New Roman" w:eastAsia="Calibri" w:hAnsi="Times New Roman" w:cs="Times New Roman"/>
          <w:i/>
          <w:iCs/>
          <w:color w:val="000000"/>
          <w:kern w:val="0"/>
          <w:sz w:val="24"/>
          <w:szCs w:val="24"/>
          <w:lang w:val="en-US" w:bidi="ar-SA"/>
          <w14:ligatures w14:val="none"/>
        </w:rPr>
        <w:t>evidence base</w:t>
      </w:r>
      <w:r w:rsidR="0079661F" w:rsidRPr="00E31CC9">
        <w:rPr>
          <w:rFonts w:ascii="Times New Roman" w:eastAsia="Calibri" w:hAnsi="Times New Roman" w:cs="Times New Roman"/>
          <w:color w:val="000000"/>
          <w:kern w:val="0"/>
          <w:sz w:val="24"/>
          <w:szCs w:val="24"/>
          <w:lang w:val="en-US" w:bidi="ar-SA"/>
          <w14:ligatures w14:val="none"/>
        </w:rPr>
        <w:t xml:space="preserve"> bagi penelitian berikutnya </w:t>
      </w:r>
      <w:r w:rsidR="00D45D94" w:rsidRPr="00E31CC9">
        <w:rPr>
          <w:rFonts w:ascii="Times New Roman" w:eastAsia="Calibri" w:hAnsi="Times New Roman" w:cs="Times New Roman"/>
          <w:color w:val="000000"/>
          <w:kern w:val="0"/>
          <w:sz w:val="24"/>
          <w:szCs w:val="24"/>
          <w:lang w:val="en-US" w:bidi="ar-SA"/>
          <w14:ligatures w14:val="none"/>
        </w:rPr>
        <w:t>serta</w:t>
      </w:r>
      <w:r w:rsidR="0079661F" w:rsidRPr="00E31CC9">
        <w:rPr>
          <w:rFonts w:ascii="Times New Roman" w:eastAsia="Calibri" w:hAnsi="Times New Roman" w:cs="Times New Roman"/>
          <w:color w:val="000000"/>
          <w:kern w:val="0"/>
          <w:sz w:val="24"/>
          <w:szCs w:val="24"/>
          <w:lang w:val="en-US" w:bidi="ar-SA"/>
          <w14:ligatures w14:val="none"/>
        </w:rPr>
        <w:t xml:space="preserve"> bahan pertimbangan bagi yang berkepentingan untuk melakukan penelitian yang sejenis. Diharapkan kepada peneliti </w:t>
      </w:r>
      <w:r w:rsidR="00D45D94" w:rsidRPr="00E31CC9">
        <w:rPr>
          <w:rFonts w:ascii="Times New Roman" w:eastAsia="Calibri" w:hAnsi="Times New Roman" w:cs="Times New Roman"/>
          <w:color w:val="000000"/>
          <w:kern w:val="0"/>
          <w:sz w:val="24"/>
          <w:szCs w:val="24"/>
          <w:lang w:val="en-US" w:bidi="ar-SA"/>
          <w14:ligatures w14:val="none"/>
        </w:rPr>
        <w:t xml:space="preserve">selanjutnya dapat melakukan penelitian tentang </w:t>
      </w:r>
      <w:r w:rsidR="00F547FB" w:rsidRPr="00E31CC9">
        <w:rPr>
          <w:rFonts w:ascii="Times New Roman" w:eastAsia="Calibri" w:hAnsi="Times New Roman" w:cs="Times New Roman"/>
          <w:color w:val="000000"/>
          <w:kern w:val="0"/>
          <w:sz w:val="24"/>
          <w:szCs w:val="24"/>
          <w:lang w:val="en-US" w:bidi="ar-SA"/>
          <w14:ligatures w14:val="none"/>
        </w:rPr>
        <w:t>pengaruh</w:t>
      </w:r>
      <w:r w:rsidR="00D45D94" w:rsidRPr="00E31CC9">
        <w:rPr>
          <w:rFonts w:ascii="Times New Roman" w:eastAsia="Calibri" w:hAnsi="Times New Roman" w:cs="Times New Roman"/>
          <w:color w:val="000000"/>
          <w:kern w:val="0"/>
          <w:sz w:val="24"/>
          <w:szCs w:val="24"/>
          <w:lang w:val="en-US" w:bidi="ar-SA"/>
          <w14:ligatures w14:val="none"/>
        </w:rPr>
        <w:t xml:space="preserve"> motivasi pasien kanker kolorektal </w:t>
      </w:r>
      <w:r w:rsidR="00F547FB" w:rsidRPr="00E31CC9">
        <w:rPr>
          <w:rFonts w:ascii="Times New Roman" w:eastAsia="Calibri" w:hAnsi="Times New Roman" w:cs="Times New Roman"/>
          <w:color w:val="000000"/>
          <w:kern w:val="0"/>
          <w:sz w:val="24"/>
          <w:szCs w:val="24"/>
          <w:lang w:val="en-US" w:bidi="ar-SA"/>
          <w14:ligatures w14:val="none"/>
        </w:rPr>
        <w:t xml:space="preserve">terhadap </w:t>
      </w:r>
      <w:r w:rsidR="00D45D94" w:rsidRPr="00E31CC9">
        <w:rPr>
          <w:rFonts w:ascii="Times New Roman" w:eastAsia="Calibri" w:hAnsi="Times New Roman" w:cs="Times New Roman"/>
          <w:color w:val="000000"/>
          <w:kern w:val="0"/>
          <w:sz w:val="24"/>
          <w:szCs w:val="24"/>
          <w:lang w:val="en-US" w:bidi="ar-SA"/>
          <w14:ligatures w14:val="none"/>
        </w:rPr>
        <w:t>ketepatan waktu dalam menjalani kemoterapi.</w:t>
      </w:r>
    </w:p>
    <w:p w14:paraId="3EC559DC" w14:textId="77777777" w:rsidR="00E7685E" w:rsidRPr="00E31CC9" w:rsidRDefault="00E7685E" w:rsidP="00E31CC9">
      <w:pPr>
        <w:spacing w:after="200" w:line="480" w:lineRule="auto"/>
        <w:jc w:val="both"/>
        <w:rPr>
          <w:rFonts w:ascii="Times New Roman" w:eastAsia="Calibri" w:hAnsi="Times New Roman" w:cs="Times New Roman"/>
          <w:color w:val="000000"/>
          <w:kern w:val="0"/>
          <w:sz w:val="24"/>
          <w:szCs w:val="24"/>
          <w:lang w:val="en-US" w:bidi="ar-SA"/>
          <w14:ligatures w14:val="none"/>
        </w:rPr>
      </w:pPr>
    </w:p>
    <w:p w14:paraId="6C8F8BE4" w14:textId="77777777" w:rsidR="0010071A" w:rsidRPr="00E31CC9" w:rsidRDefault="0010071A" w:rsidP="00E31CC9">
      <w:pPr>
        <w:spacing w:after="200" w:line="480" w:lineRule="auto"/>
        <w:jc w:val="both"/>
        <w:rPr>
          <w:rFonts w:ascii="Times New Roman" w:eastAsia="Calibri" w:hAnsi="Times New Roman" w:cs="Times New Roman"/>
          <w:color w:val="000000"/>
          <w:kern w:val="0"/>
          <w:sz w:val="24"/>
          <w:szCs w:val="24"/>
          <w:lang w:val="en-US" w:bidi="ar-SA"/>
          <w14:ligatures w14:val="none"/>
        </w:rPr>
      </w:pPr>
    </w:p>
    <w:p w14:paraId="066D6E78" w14:textId="77777777" w:rsidR="00657A3C" w:rsidRPr="00E31CC9" w:rsidRDefault="00657A3C" w:rsidP="00E31CC9">
      <w:pPr>
        <w:spacing w:after="200" w:line="480" w:lineRule="auto"/>
        <w:jc w:val="both"/>
        <w:rPr>
          <w:rFonts w:ascii="Times New Roman" w:eastAsia="Calibri" w:hAnsi="Times New Roman" w:cs="Times New Roman"/>
          <w:color w:val="000000"/>
          <w:kern w:val="0"/>
          <w:sz w:val="24"/>
          <w:szCs w:val="24"/>
          <w:lang w:val="en-US" w:bidi="ar-SA"/>
          <w14:ligatures w14:val="none"/>
        </w:rPr>
      </w:pPr>
    </w:p>
    <w:p w14:paraId="155E67D6" w14:textId="77777777" w:rsidR="00657A3C" w:rsidRPr="00E31CC9" w:rsidRDefault="00657A3C" w:rsidP="00E31CC9">
      <w:pPr>
        <w:spacing w:after="200" w:line="480" w:lineRule="auto"/>
        <w:jc w:val="both"/>
        <w:rPr>
          <w:rFonts w:ascii="Times New Roman" w:eastAsia="Calibri" w:hAnsi="Times New Roman" w:cs="Times New Roman"/>
          <w:color w:val="000000"/>
          <w:kern w:val="0"/>
          <w:sz w:val="24"/>
          <w:szCs w:val="24"/>
          <w:lang w:val="en-US" w:bidi="ar-SA"/>
          <w14:ligatures w14:val="none"/>
        </w:rPr>
      </w:pPr>
    </w:p>
    <w:p w14:paraId="2D8EEC5E" w14:textId="77777777" w:rsidR="00657A3C" w:rsidRPr="00E31CC9" w:rsidRDefault="00657A3C" w:rsidP="00E31CC9">
      <w:pPr>
        <w:spacing w:after="200" w:line="480" w:lineRule="auto"/>
        <w:jc w:val="both"/>
        <w:rPr>
          <w:rFonts w:ascii="Times New Roman" w:eastAsia="Calibri" w:hAnsi="Times New Roman" w:cs="Times New Roman"/>
          <w:color w:val="000000"/>
          <w:kern w:val="0"/>
          <w:sz w:val="24"/>
          <w:szCs w:val="24"/>
          <w:lang w:val="en-US" w:bidi="ar-SA"/>
          <w14:ligatures w14:val="none"/>
        </w:rPr>
      </w:pPr>
    </w:p>
    <w:p w14:paraId="0CC6A767" w14:textId="77777777" w:rsidR="00657A3C" w:rsidRPr="00E31CC9" w:rsidRDefault="00657A3C" w:rsidP="00E31CC9">
      <w:pPr>
        <w:spacing w:after="200" w:line="480" w:lineRule="auto"/>
        <w:jc w:val="both"/>
        <w:rPr>
          <w:rFonts w:ascii="Times New Roman" w:eastAsia="Calibri" w:hAnsi="Times New Roman" w:cs="Times New Roman"/>
          <w:color w:val="000000"/>
          <w:kern w:val="0"/>
          <w:sz w:val="24"/>
          <w:szCs w:val="24"/>
          <w:lang w:val="en-US" w:bidi="ar-SA"/>
          <w14:ligatures w14:val="none"/>
        </w:rPr>
      </w:pPr>
    </w:p>
    <w:p w14:paraId="644B43DD" w14:textId="77777777" w:rsidR="00657A3C" w:rsidRPr="00E31CC9" w:rsidRDefault="00657A3C" w:rsidP="00E31CC9">
      <w:pPr>
        <w:spacing w:after="200" w:line="480" w:lineRule="auto"/>
        <w:jc w:val="both"/>
        <w:rPr>
          <w:rFonts w:ascii="Times New Roman" w:eastAsia="Calibri" w:hAnsi="Times New Roman" w:cs="Times New Roman"/>
          <w:color w:val="000000"/>
          <w:kern w:val="0"/>
          <w:sz w:val="24"/>
          <w:szCs w:val="24"/>
          <w:lang w:val="en-US" w:bidi="ar-SA"/>
          <w14:ligatures w14:val="none"/>
        </w:rPr>
      </w:pPr>
    </w:p>
    <w:p w14:paraId="7958BD71" w14:textId="77777777" w:rsidR="00301BE1" w:rsidRPr="00E31CC9" w:rsidRDefault="00301BE1" w:rsidP="00E31CC9">
      <w:pPr>
        <w:jc w:val="both"/>
        <w:rPr>
          <w:rFonts w:ascii="Times New Roman" w:eastAsia="Calibri" w:hAnsi="Times New Roman" w:cs="Times New Roman"/>
          <w:color w:val="000000"/>
          <w:kern w:val="0"/>
          <w:sz w:val="24"/>
          <w:szCs w:val="24"/>
          <w:lang w:val="en-US" w:bidi="ar-SA"/>
          <w14:ligatures w14:val="none"/>
        </w:rPr>
      </w:pPr>
    </w:p>
    <w:p w14:paraId="4A3D47B2" w14:textId="77777777" w:rsidR="008852EC" w:rsidRPr="00E31CC9" w:rsidRDefault="008852EC" w:rsidP="00E31CC9">
      <w:pPr>
        <w:jc w:val="both"/>
        <w:rPr>
          <w:rFonts w:ascii="Times New Roman" w:eastAsia="Calibri" w:hAnsi="Times New Roman" w:cs="Times New Roman"/>
          <w:color w:val="000000"/>
          <w:kern w:val="0"/>
          <w:sz w:val="24"/>
          <w:szCs w:val="24"/>
          <w:lang w:val="en-US" w:bidi="ar-SA"/>
          <w14:ligatures w14:val="none"/>
        </w:rPr>
      </w:pPr>
    </w:p>
    <w:p w14:paraId="55FBDE24" w14:textId="77777777" w:rsidR="008852EC" w:rsidRPr="00E31CC9" w:rsidRDefault="008852EC" w:rsidP="00E31CC9">
      <w:pPr>
        <w:jc w:val="both"/>
        <w:rPr>
          <w:rFonts w:ascii="Times New Roman" w:eastAsia="Calibri" w:hAnsi="Times New Roman" w:cs="Times New Roman"/>
          <w:color w:val="000000"/>
          <w:kern w:val="0"/>
          <w:sz w:val="24"/>
          <w:szCs w:val="24"/>
          <w:lang w:val="en-US" w:bidi="ar-SA"/>
          <w14:ligatures w14:val="none"/>
        </w:rPr>
      </w:pPr>
    </w:p>
    <w:p w14:paraId="3C80EA7E" w14:textId="77777777" w:rsidR="008852EC" w:rsidRPr="00E31CC9" w:rsidRDefault="008852EC" w:rsidP="00E31CC9">
      <w:pPr>
        <w:jc w:val="both"/>
        <w:rPr>
          <w:rFonts w:ascii="Times New Roman" w:eastAsia="Calibri" w:hAnsi="Times New Roman" w:cs="Times New Roman"/>
          <w:color w:val="000000"/>
          <w:kern w:val="0"/>
          <w:sz w:val="24"/>
          <w:szCs w:val="24"/>
          <w:lang w:val="en-US" w:bidi="ar-SA"/>
          <w14:ligatures w14:val="none"/>
        </w:rPr>
      </w:pPr>
    </w:p>
    <w:p w14:paraId="213393F6" w14:textId="77777777" w:rsidR="00C67C36" w:rsidRDefault="00C67C36" w:rsidP="00E31CC9">
      <w:pPr>
        <w:jc w:val="both"/>
        <w:rPr>
          <w:rFonts w:ascii="Times New Roman" w:hAnsi="Times New Roman" w:cs="Times New Roman"/>
          <w:sz w:val="24"/>
          <w:szCs w:val="24"/>
        </w:rPr>
      </w:pPr>
    </w:p>
    <w:p w14:paraId="66172D5B" w14:textId="77777777" w:rsidR="00E31CC9" w:rsidRPr="00E31CC9" w:rsidRDefault="00E31CC9" w:rsidP="00E31CC9">
      <w:pPr>
        <w:jc w:val="both"/>
        <w:rPr>
          <w:rFonts w:ascii="Times New Roman" w:hAnsi="Times New Roman" w:cs="Times New Roman"/>
          <w:sz w:val="24"/>
          <w:szCs w:val="24"/>
        </w:rPr>
      </w:pPr>
    </w:p>
    <w:p w14:paraId="3A971515" w14:textId="68790519" w:rsidR="005F101E" w:rsidRPr="008852EC" w:rsidRDefault="005F101E" w:rsidP="002D71CE">
      <w:pPr>
        <w:pStyle w:val="Judul1"/>
        <w:rPr>
          <w:rFonts w:cs="Times New Roman"/>
          <w:sz w:val="24"/>
          <w:szCs w:val="24"/>
        </w:rPr>
      </w:pPr>
      <w:bookmarkStart w:id="315" w:name="_Toc161205918"/>
      <w:r w:rsidRPr="008852EC">
        <w:rPr>
          <w:rFonts w:cs="Times New Roman"/>
          <w:sz w:val="24"/>
          <w:szCs w:val="24"/>
        </w:rPr>
        <w:lastRenderedPageBreak/>
        <w:t>D</w:t>
      </w:r>
      <w:r w:rsidR="004A737A" w:rsidRPr="008852EC">
        <w:rPr>
          <w:rFonts w:cs="Times New Roman"/>
          <w:sz w:val="24"/>
          <w:szCs w:val="24"/>
        </w:rPr>
        <w:t>AFTAR PUSTAKA</w:t>
      </w:r>
      <w:bookmarkEnd w:id="315"/>
    </w:p>
    <w:p w14:paraId="1402545B" w14:textId="77777777" w:rsidR="00A91BF1" w:rsidRPr="008852EC" w:rsidRDefault="00A91BF1" w:rsidP="008852EC">
      <w:pPr>
        <w:jc w:val="both"/>
        <w:rPr>
          <w:rFonts w:ascii="Times New Roman" w:hAnsi="Times New Roman" w:cs="Times New Roman"/>
          <w:sz w:val="24"/>
          <w:szCs w:val="24"/>
          <w:lang w:val="en-US" w:bidi="ar-SA"/>
        </w:rPr>
      </w:pPr>
    </w:p>
    <w:p w14:paraId="2325FF09" w14:textId="288D33CA" w:rsidR="00E249D5" w:rsidRPr="00E249D5" w:rsidRDefault="005F101E" w:rsidP="007062BE">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C31534">
        <w:rPr>
          <w:rFonts w:ascii="Times New Roman" w:eastAsia="Times New Roman" w:hAnsi="Times New Roman" w:cs="Times New Roman"/>
          <w:kern w:val="0"/>
          <w:sz w:val="24"/>
          <w:szCs w:val="24"/>
          <w:lang w:val="en-US" w:bidi="ar-SA"/>
          <w14:ligatures w14:val="none"/>
        </w:rPr>
        <w:fldChar w:fldCharType="begin" w:fldLock="1"/>
      </w:r>
      <w:r w:rsidRPr="00C31534">
        <w:rPr>
          <w:rFonts w:ascii="Times New Roman" w:eastAsia="Times New Roman" w:hAnsi="Times New Roman" w:cs="Times New Roman"/>
          <w:kern w:val="0"/>
          <w:sz w:val="24"/>
          <w:szCs w:val="24"/>
          <w:lang w:bidi="ar-SA"/>
          <w14:ligatures w14:val="none"/>
        </w:rPr>
        <w:instrText xml:space="preserve">ADDIN Mendeley Bibliography CSL_BIBLIOGRAPHY </w:instrText>
      </w:r>
      <w:r w:rsidRPr="00C31534">
        <w:rPr>
          <w:rFonts w:ascii="Times New Roman" w:eastAsia="Times New Roman" w:hAnsi="Times New Roman" w:cs="Times New Roman"/>
          <w:kern w:val="0"/>
          <w:sz w:val="24"/>
          <w:szCs w:val="24"/>
          <w:lang w:val="en-US" w:bidi="ar-SA"/>
          <w14:ligatures w14:val="none"/>
        </w:rPr>
        <w:fldChar w:fldCharType="separate"/>
      </w:r>
      <w:r w:rsidR="007062BE" w:rsidRPr="00E249D5">
        <w:rPr>
          <w:rFonts w:ascii="Times New Roman" w:hAnsi="Times New Roman" w:cs="Times New Roman"/>
          <w:noProof/>
          <w:kern w:val="0"/>
          <w:sz w:val="24"/>
          <w:szCs w:val="24"/>
        </w:rPr>
        <w:t xml:space="preserve">alligood. (2015). </w:t>
      </w:r>
      <w:r w:rsidR="007062BE" w:rsidRPr="00E249D5">
        <w:rPr>
          <w:rFonts w:ascii="Times New Roman" w:hAnsi="Times New Roman" w:cs="Times New Roman"/>
          <w:i/>
          <w:iCs/>
          <w:noProof/>
          <w:kern w:val="0"/>
          <w:sz w:val="24"/>
          <w:szCs w:val="24"/>
        </w:rPr>
        <w:t>Nursing Theory &amp; Their Work (8 Th Ed). The Cv Mosby Company St. Louis. Toronto. Missouri: Mosby Elsevier Inc</w:t>
      </w:r>
      <w:r w:rsidR="007062BE" w:rsidRPr="00E249D5">
        <w:rPr>
          <w:rFonts w:ascii="Times New Roman" w:hAnsi="Times New Roman" w:cs="Times New Roman"/>
          <w:noProof/>
          <w:kern w:val="0"/>
          <w:sz w:val="24"/>
          <w:szCs w:val="24"/>
        </w:rPr>
        <w:t>.</w:t>
      </w:r>
    </w:p>
    <w:p w14:paraId="03B5B478" w14:textId="67E5C0AC" w:rsidR="00E249D5" w:rsidRPr="00E249D5" w:rsidRDefault="007062BE" w:rsidP="007062BE">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E249D5">
        <w:rPr>
          <w:rFonts w:ascii="Times New Roman" w:hAnsi="Times New Roman" w:cs="Times New Roman"/>
          <w:noProof/>
          <w:kern w:val="0"/>
          <w:sz w:val="24"/>
          <w:szCs w:val="24"/>
        </w:rPr>
        <w:t xml:space="preserve">Angraini, N. (2020). </w:t>
      </w:r>
      <w:r w:rsidRPr="00E249D5">
        <w:rPr>
          <w:rFonts w:ascii="Times New Roman" w:hAnsi="Times New Roman" w:cs="Times New Roman"/>
          <w:i/>
          <w:iCs/>
          <w:noProof/>
          <w:kern w:val="0"/>
          <w:sz w:val="24"/>
          <w:szCs w:val="24"/>
        </w:rPr>
        <w:t>Hubungan Dukungan Keluarga Dengan Motivasi Ibu Dalam Pemberian Asi Ekslusif Pada Bayi Usia 1-6 Bulan Di Masa Pandemi Di Kelurahan Sidotopo Wetan Surabaya</w:t>
      </w:r>
      <w:r w:rsidRPr="00E249D5">
        <w:rPr>
          <w:rFonts w:ascii="Times New Roman" w:hAnsi="Times New Roman" w:cs="Times New Roman"/>
          <w:noProof/>
          <w:kern w:val="0"/>
          <w:sz w:val="24"/>
          <w:szCs w:val="24"/>
        </w:rPr>
        <w:t xml:space="preserve">. </w:t>
      </w:r>
      <w:r w:rsidRPr="00E249D5">
        <w:rPr>
          <w:rFonts w:ascii="Times New Roman" w:hAnsi="Times New Roman" w:cs="Times New Roman"/>
          <w:i/>
          <w:iCs/>
          <w:noProof/>
          <w:kern w:val="0"/>
          <w:sz w:val="24"/>
          <w:szCs w:val="24"/>
        </w:rPr>
        <w:t>February</w:t>
      </w:r>
      <w:r w:rsidRPr="00E249D5">
        <w:rPr>
          <w:rFonts w:ascii="Times New Roman" w:hAnsi="Times New Roman" w:cs="Times New Roman"/>
          <w:noProof/>
          <w:kern w:val="0"/>
          <w:sz w:val="24"/>
          <w:szCs w:val="24"/>
        </w:rPr>
        <w:t>, 1–9.</w:t>
      </w:r>
    </w:p>
    <w:p w14:paraId="6CD91BE9" w14:textId="75AF20EB" w:rsidR="00E249D5" w:rsidRPr="00E249D5" w:rsidRDefault="007062BE" w:rsidP="007062BE">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E249D5">
        <w:rPr>
          <w:rFonts w:ascii="Times New Roman" w:hAnsi="Times New Roman" w:cs="Times New Roman"/>
          <w:noProof/>
          <w:kern w:val="0"/>
          <w:sz w:val="24"/>
          <w:szCs w:val="24"/>
        </w:rPr>
        <w:t xml:space="preserve">Candra, I. W. (2016). </w:t>
      </w:r>
      <w:r w:rsidRPr="00E249D5">
        <w:rPr>
          <w:rFonts w:ascii="Times New Roman" w:hAnsi="Times New Roman" w:cs="Times New Roman"/>
          <w:i/>
          <w:iCs/>
          <w:noProof/>
          <w:kern w:val="0"/>
          <w:sz w:val="24"/>
          <w:szCs w:val="24"/>
        </w:rPr>
        <w:t>Psikologi Landasan Keilmuan Praktik Keperawatan Jiwa</w:t>
      </w:r>
      <w:r w:rsidRPr="00E249D5">
        <w:rPr>
          <w:rFonts w:ascii="Times New Roman" w:hAnsi="Times New Roman" w:cs="Times New Roman"/>
          <w:noProof/>
          <w:kern w:val="0"/>
          <w:sz w:val="24"/>
          <w:szCs w:val="24"/>
        </w:rPr>
        <w:t>. Denpasar.</w:t>
      </w:r>
    </w:p>
    <w:p w14:paraId="60109BF3" w14:textId="196764E8" w:rsidR="00E249D5" w:rsidRPr="00E249D5" w:rsidRDefault="007062BE" w:rsidP="007062BE">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E249D5">
        <w:rPr>
          <w:rFonts w:ascii="Times New Roman" w:hAnsi="Times New Roman" w:cs="Times New Roman"/>
          <w:noProof/>
          <w:kern w:val="0"/>
          <w:sz w:val="24"/>
          <w:szCs w:val="24"/>
        </w:rPr>
        <w:t xml:space="preserve">Choirunnisa, L. (2018). Hubungan Dukungan Keluarga Dengan Kepatuhan Melakukan Kontrol Rutin Pada Penderita Diabetes Mellitus Di Surabaya. In </w:t>
      </w:r>
      <w:r w:rsidRPr="00E249D5">
        <w:rPr>
          <w:rFonts w:ascii="Times New Roman" w:hAnsi="Times New Roman" w:cs="Times New Roman"/>
          <w:i/>
          <w:iCs/>
          <w:noProof/>
          <w:kern w:val="0"/>
          <w:sz w:val="24"/>
          <w:szCs w:val="24"/>
        </w:rPr>
        <w:t>Universitas Airlangga Surabaya</w:t>
      </w:r>
      <w:r w:rsidRPr="00E249D5">
        <w:rPr>
          <w:rFonts w:ascii="Times New Roman" w:hAnsi="Times New Roman" w:cs="Times New Roman"/>
          <w:noProof/>
          <w:kern w:val="0"/>
          <w:sz w:val="24"/>
          <w:szCs w:val="24"/>
        </w:rPr>
        <w:t>. Https://Repository.Unair.Ac.Id/84885/4/Full Text.Pdf</w:t>
      </w:r>
    </w:p>
    <w:p w14:paraId="783B9F1A" w14:textId="1061D5C6" w:rsidR="00E249D5" w:rsidRPr="00E249D5" w:rsidRDefault="007062BE" w:rsidP="007062BE">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E249D5">
        <w:rPr>
          <w:rFonts w:ascii="Times New Roman" w:hAnsi="Times New Roman" w:cs="Times New Roman"/>
          <w:noProof/>
          <w:kern w:val="0"/>
          <w:sz w:val="24"/>
          <w:szCs w:val="24"/>
        </w:rPr>
        <w:t xml:space="preserve">Dwijayanthi, N. K. A., Dewi, N. N. A., Mahayasa, I. M., Wayan, I., &amp; Surudarma. (2020). 60677-205-154014-1-10-20200611. </w:t>
      </w:r>
      <w:r w:rsidRPr="00E249D5">
        <w:rPr>
          <w:rFonts w:ascii="Times New Roman" w:hAnsi="Times New Roman" w:cs="Times New Roman"/>
          <w:i/>
          <w:iCs/>
          <w:noProof/>
          <w:kern w:val="0"/>
          <w:sz w:val="24"/>
          <w:szCs w:val="24"/>
        </w:rPr>
        <w:t>Jurnal Medika Udayana</w:t>
      </w:r>
      <w:r w:rsidRPr="00E249D5">
        <w:rPr>
          <w:rFonts w:ascii="Times New Roman" w:hAnsi="Times New Roman" w:cs="Times New Roman"/>
          <w:noProof/>
          <w:kern w:val="0"/>
          <w:sz w:val="24"/>
          <w:szCs w:val="24"/>
        </w:rPr>
        <w:t xml:space="preserve">, </w:t>
      </w:r>
      <w:r w:rsidRPr="00E249D5">
        <w:rPr>
          <w:rFonts w:ascii="Times New Roman" w:hAnsi="Times New Roman" w:cs="Times New Roman"/>
          <w:i/>
          <w:iCs/>
          <w:noProof/>
          <w:kern w:val="0"/>
          <w:sz w:val="24"/>
          <w:szCs w:val="24"/>
        </w:rPr>
        <w:t>9</w:t>
      </w:r>
      <w:r w:rsidRPr="00E249D5">
        <w:rPr>
          <w:rFonts w:ascii="Times New Roman" w:hAnsi="Times New Roman" w:cs="Times New Roman"/>
          <w:noProof/>
          <w:kern w:val="0"/>
          <w:sz w:val="24"/>
          <w:szCs w:val="24"/>
        </w:rPr>
        <w:t>(6), 55–62.</w:t>
      </w:r>
    </w:p>
    <w:p w14:paraId="2253A2E1" w14:textId="589C2E2D" w:rsidR="00E249D5" w:rsidRPr="00E249D5" w:rsidRDefault="007062BE" w:rsidP="007062BE">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E249D5">
        <w:rPr>
          <w:rFonts w:ascii="Times New Roman" w:hAnsi="Times New Roman" w:cs="Times New Roman"/>
          <w:noProof/>
          <w:kern w:val="0"/>
          <w:sz w:val="24"/>
          <w:szCs w:val="24"/>
        </w:rPr>
        <w:t xml:space="preserve">Fabiana Meijon Fadul. (2019). Studi Literatur Kanker Serviks. </w:t>
      </w:r>
      <w:r w:rsidRPr="00E249D5">
        <w:rPr>
          <w:rFonts w:ascii="Times New Roman" w:hAnsi="Times New Roman" w:cs="Times New Roman"/>
          <w:i/>
          <w:iCs/>
          <w:noProof/>
          <w:kern w:val="0"/>
          <w:sz w:val="24"/>
          <w:szCs w:val="24"/>
        </w:rPr>
        <w:t>Suparyanto Dan Rosad (2015</w:t>
      </w:r>
      <w:r w:rsidRPr="00E249D5">
        <w:rPr>
          <w:rFonts w:ascii="Times New Roman" w:hAnsi="Times New Roman" w:cs="Times New Roman"/>
          <w:noProof/>
          <w:kern w:val="0"/>
          <w:sz w:val="24"/>
          <w:szCs w:val="24"/>
        </w:rPr>
        <w:t xml:space="preserve">, </w:t>
      </w:r>
      <w:r w:rsidRPr="00E249D5">
        <w:rPr>
          <w:rFonts w:ascii="Times New Roman" w:hAnsi="Times New Roman" w:cs="Times New Roman"/>
          <w:i/>
          <w:iCs/>
          <w:noProof/>
          <w:kern w:val="0"/>
          <w:sz w:val="24"/>
          <w:szCs w:val="24"/>
        </w:rPr>
        <w:t>5</w:t>
      </w:r>
      <w:r w:rsidRPr="00E249D5">
        <w:rPr>
          <w:rFonts w:ascii="Times New Roman" w:hAnsi="Times New Roman" w:cs="Times New Roman"/>
          <w:noProof/>
          <w:kern w:val="0"/>
          <w:sz w:val="24"/>
          <w:szCs w:val="24"/>
        </w:rPr>
        <w:t>(3), 248–253.</w:t>
      </w:r>
    </w:p>
    <w:p w14:paraId="7D9C6415" w14:textId="0B0D890B" w:rsidR="00E249D5" w:rsidRPr="00E249D5" w:rsidRDefault="007062BE" w:rsidP="007062BE">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E249D5">
        <w:rPr>
          <w:rFonts w:ascii="Times New Roman" w:hAnsi="Times New Roman" w:cs="Times New Roman"/>
          <w:noProof/>
          <w:kern w:val="0"/>
          <w:sz w:val="24"/>
          <w:szCs w:val="24"/>
        </w:rPr>
        <w:t xml:space="preserve">Faruca, D. K. (2014). Asuhan Keperawatan Keluarga Dengan Pasien Tb Di Pukesmas Tambakrejo Surabaya. </w:t>
      </w:r>
      <w:r w:rsidRPr="00E249D5">
        <w:rPr>
          <w:rFonts w:ascii="Times New Roman" w:hAnsi="Times New Roman" w:cs="Times New Roman"/>
          <w:i/>
          <w:iCs/>
          <w:noProof/>
          <w:kern w:val="0"/>
          <w:sz w:val="24"/>
          <w:szCs w:val="24"/>
        </w:rPr>
        <w:t>Karya Tulis Ilmiah</w:t>
      </w:r>
      <w:r w:rsidRPr="00E249D5">
        <w:rPr>
          <w:rFonts w:ascii="Times New Roman" w:hAnsi="Times New Roman" w:cs="Times New Roman"/>
          <w:noProof/>
          <w:kern w:val="0"/>
          <w:sz w:val="24"/>
          <w:szCs w:val="24"/>
        </w:rPr>
        <w:t xml:space="preserve">, </w:t>
      </w:r>
      <w:r w:rsidRPr="00E249D5">
        <w:rPr>
          <w:rFonts w:ascii="Times New Roman" w:hAnsi="Times New Roman" w:cs="Times New Roman"/>
          <w:i/>
          <w:iCs/>
          <w:noProof/>
          <w:kern w:val="0"/>
          <w:sz w:val="24"/>
          <w:szCs w:val="24"/>
        </w:rPr>
        <w:t>10</w:t>
      </w:r>
      <w:r w:rsidRPr="00E249D5">
        <w:rPr>
          <w:rFonts w:ascii="Times New Roman" w:hAnsi="Times New Roman" w:cs="Times New Roman"/>
          <w:noProof/>
          <w:kern w:val="0"/>
          <w:sz w:val="24"/>
          <w:szCs w:val="24"/>
        </w:rPr>
        <w:t>, 1–44. File:///D:/Refrensi Jurnal/Perannn.Pdf</w:t>
      </w:r>
    </w:p>
    <w:p w14:paraId="73B86B5E" w14:textId="61790612" w:rsidR="00E249D5" w:rsidRPr="00E249D5" w:rsidRDefault="007062BE" w:rsidP="007062BE">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E249D5">
        <w:rPr>
          <w:rFonts w:ascii="Times New Roman" w:hAnsi="Times New Roman" w:cs="Times New Roman"/>
          <w:noProof/>
          <w:kern w:val="0"/>
          <w:sz w:val="24"/>
          <w:szCs w:val="24"/>
        </w:rPr>
        <w:t xml:space="preserve">Giffari, N., &amp; Suhariadi, F. (2017). Pengaruh Social Support Terhadap Career Adaptability Pada Mahasiswa Tingkat Akhir Fakultas Psikologi Universitas Airlangga. </w:t>
      </w:r>
      <w:r w:rsidRPr="00E249D5">
        <w:rPr>
          <w:rFonts w:ascii="Times New Roman" w:hAnsi="Times New Roman" w:cs="Times New Roman"/>
          <w:i/>
          <w:iCs/>
          <w:noProof/>
          <w:kern w:val="0"/>
          <w:sz w:val="24"/>
          <w:szCs w:val="24"/>
        </w:rPr>
        <w:t>Jurnal Psikologi Industri Dan Organisasi</w:t>
      </w:r>
      <w:r w:rsidRPr="00E249D5">
        <w:rPr>
          <w:rFonts w:ascii="Times New Roman" w:hAnsi="Times New Roman" w:cs="Times New Roman"/>
          <w:noProof/>
          <w:kern w:val="0"/>
          <w:sz w:val="24"/>
          <w:szCs w:val="24"/>
        </w:rPr>
        <w:t xml:space="preserve">, </w:t>
      </w:r>
      <w:r w:rsidRPr="00E249D5">
        <w:rPr>
          <w:rFonts w:ascii="Times New Roman" w:hAnsi="Times New Roman" w:cs="Times New Roman"/>
          <w:i/>
          <w:iCs/>
          <w:noProof/>
          <w:kern w:val="0"/>
          <w:sz w:val="24"/>
          <w:szCs w:val="24"/>
        </w:rPr>
        <w:t>6</w:t>
      </w:r>
      <w:r w:rsidRPr="00E249D5">
        <w:rPr>
          <w:rFonts w:ascii="Times New Roman" w:hAnsi="Times New Roman" w:cs="Times New Roman"/>
          <w:noProof/>
          <w:kern w:val="0"/>
          <w:sz w:val="24"/>
          <w:szCs w:val="24"/>
        </w:rPr>
        <w:t>(4), 64–77. Https://Journal.Unair.Ac.Id/Jpio@Pengaruh-Social-Support-Terhadap-Career-Adaptability-Pada-Mahasiswa-Tingkat-Akhir-Fakultas-Psikologi-Universitas-Airlangga-Article-12547-Media-50-Category-10.Html</w:t>
      </w:r>
    </w:p>
    <w:p w14:paraId="04FBEB2A" w14:textId="73F35BB3" w:rsidR="00E249D5" w:rsidRPr="00E249D5" w:rsidRDefault="007062BE" w:rsidP="007062BE">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E249D5">
        <w:rPr>
          <w:rFonts w:ascii="Times New Roman" w:hAnsi="Times New Roman" w:cs="Times New Roman"/>
          <w:noProof/>
          <w:kern w:val="0"/>
          <w:sz w:val="24"/>
          <w:szCs w:val="24"/>
        </w:rPr>
        <w:t xml:space="preserve">Globocan. (2022). </w:t>
      </w:r>
      <w:r w:rsidRPr="00E249D5">
        <w:rPr>
          <w:rFonts w:ascii="Times New Roman" w:hAnsi="Times New Roman" w:cs="Times New Roman"/>
          <w:i/>
          <w:iCs/>
          <w:noProof/>
          <w:kern w:val="0"/>
          <w:sz w:val="24"/>
          <w:szCs w:val="24"/>
        </w:rPr>
        <w:t>Indonesian Fact Sheet Cancer</w:t>
      </w:r>
      <w:r w:rsidRPr="00E249D5">
        <w:rPr>
          <w:rFonts w:ascii="Times New Roman" w:hAnsi="Times New Roman" w:cs="Times New Roman"/>
          <w:noProof/>
          <w:kern w:val="0"/>
          <w:sz w:val="24"/>
          <w:szCs w:val="24"/>
        </w:rPr>
        <w:t>.</w:t>
      </w:r>
    </w:p>
    <w:p w14:paraId="4F796108" w14:textId="03DC19CD" w:rsidR="00E249D5" w:rsidRPr="00E249D5" w:rsidRDefault="007062BE" w:rsidP="007062BE">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E249D5">
        <w:rPr>
          <w:rFonts w:ascii="Times New Roman" w:hAnsi="Times New Roman" w:cs="Times New Roman"/>
          <w:noProof/>
          <w:kern w:val="0"/>
          <w:sz w:val="24"/>
          <w:szCs w:val="24"/>
        </w:rPr>
        <w:t xml:space="preserve">Handiani, S. (2014). E-Journal Graduate Unpar Part A - Economics E-Journal Graduate Unpar Part A - Economics. </w:t>
      </w:r>
      <w:r w:rsidRPr="00E249D5">
        <w:rPr>
          <w:rFonts w:ascii="Times New Roman" w:hAnsi="Times New Roman" w:cs="Times New Roman"/>
          <w:i/>
          <w:iCs/>
          <w:noProof/>
          <w:kern w:val="0"/>
          <w:sz w:val="24"/>
          <w:szCs w:val="24"/>
        </w:rPr>
        <w:t>E-Journal Graduate Unpar</w:t>
      </w:r>
      <w:r w:rsidRPr="00E249D5">
        <w:rPr>
          <w:rFonts w:ascii="Times New Roman" w:hAnsi="Times New Roman" w:cs="Times New Roman"/>
          <w:noProof/>
          <w:kern w:val="0"/>
          <w:sz w:val="24"/>
          <w:szCs w:val="24"/>
        </w:rPr>
        <w:t xml:space="preserve">, </w:t>
      </w:r>
      <w:r w:rsidRPr="00E249D5">
        <w:rPr>
          <w:rFonts w:ascii="Times New Roman" w:hAnsi="Times New Roman" w:cs="Times New Roman"/>
          <w:i/>
          <w:iCs/>
          <w:noProof/>
          <w:kern w:val="0"/>
          <w:sz w:val="24"/>
          <w:szCs w:val="24"/>
        </w:rPr>
        <w:t>1</w:t>
      </w:r>
      <w:r w:rsidRPr="00E249D5">
        <w:rPr>
          <w:rFonts w:ascii="Times New Roman" w:hAnsi="Times New Roman" w:cs="Times New Roman"/>
          <w:noProof/>
          <w:kern w:val="0"/>
          <w:sz w:val="24"/>
          <w:szCs w:val="24"/>
        </w:rPr>
        <w:t>(1), 85–93.</w:t>
      </w:r>
    </w:p>
    <w:p w14:paraId="7E8C4146" w14:textId="54E68CFC" w:rsidR="00E249D5" w:rsidRPr="00E249D5" w:rsidRDefault="007062BE" w:rsidP="007062BE">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E249D5">
        <w:rPr>
          <w:rFonts w:ascii="Times New Roman" w:hAnsi="Times New Roman" w:cs="Times New Roman"/>
          <w:noProof/>
          <w:kern w:val="0"/>
          <w:sz w:val="24"/>
          <w:szCs w:val="24"/>
        </w:rPr>
        <w:t xml:space="preserve">Harefa, S. (2019). Gambaran Kualitas Hidup Pasien Kemoterapi Di Rumah Sakit Santa Elisabeth Medan. </w:t>
      </w:r>
      <w:r w:rsidRPr="00E249D5">
        <w:rPr>
          <w:rFonts w:ascii="Times New Roman" w:hAnsi="Times New Roman" w:cs="Times New Roman"/>
          <w:i/>
          <w:iCs/>
          <w:noProof/>
          <w:kern w:val="0"/>
          <w:sz w:val="24"/>
          <w:szCs w:val="24"/>
        </w:rPr>
        <w:t>Skripsi</w:t>
      </w:r>
      <w:r w:rsidRPr="00E249D5">
        <w:rPr>
          <w:rFonts w:ascii="Times New Roman" w:hAnsi="Times New Roman" w:cs="Times New Roman"/>
          <w:noProof/>
          <w:kern w:val="0"/>
          <w:sz w:val="24"/>
          <w:szCs w:val="24"/>
        </w:rPr>
        <w:t>, 1–98.</w:t>
      </w:r>
    </w:p>
    <w:p w14:paraId="65B124AC" w14:textId="6880401A" w:rsidR="00E249D5" w:rsidRPr="00E249D5" w:rsidRDefault="007062BE" w:rsidP="007062BE">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E249D5">
        <w:rPr>
          <w:rFonts w:ascii="Times New Roman" w:hAnsi="Times New Roman" w:cs="Times New Roman"/>
          <w:noProof/>
          <w:kern w:val="0"/>
          <w:sz w:val="24"/>
          <w:szCs w:val="24"/>
        </w:rPr>
        <w:t xml:space="preserve">Irwanto. (2014). </w:t>
      </w:r>
      <w:r w:rsidRPr="00E249D5">
        <w:rPr>
          <w:rFonts w:ascii="Times New Roman" w:hAnsi="Times New Roman" w:cs="Times New Roman"/>
          <w:i/>
          <w:iCs/>
          <w:noProof/>
          <w:kern w:val="0"/>
          <w:sz w:val="24"/>
          <w:szCs w:val="24"/>
        </w:rPr>
        <w:t>Motivasi Dan Pengukuran Perilaku</w:t>
      </w:r>
      <w:r w:rsidRPr="00E249D5">
        <w:rPr>
          <w:rFonts w:ascii="Times New Roman" w:hAnsi="Times New Roman" w:cs="Times New Roman"/>
          <w:noProof/>
          <w:kern w:val="0"/>
          <w:sz w:val="24"/>
          <w:szCs w:val="24"/>
        </w:rPr>
        <w:t>. Jakarta : Pt.Rineka Cipta.</w:t>
      </w:r>
    </w:p>
    <w:p w14:paraId="57D8B944" w14:textId="2D3F5C6B" w:rsidR="00E249D5" w:rsidRPr="00E249D5" w:rsidRDefault="007062BE" w:rsidP="007062BE">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E249D5">
        <w:rPr>
          <w:rFonts w:ascii="Times New Roman" w:hAnsi="Times New Roman" w:cs="Times New Roman"/>
          <w:noProof/>
          <w:kern w:val="0"/>
          <w:sz w:val="24"/>
          <w:szCs w:val="24"/>
        </w:rPr>
        <w:t xml:space="preserve">Kemenkes, R. (2018). </w:t>
      </w:r>
      <w:r w:rsidRPr="00E249D5">
        <w:rPr>
          <w:rFonts w:ascii="Times New Roman" w:hAnsi="Times New Roman" w:cs="Times New Roman"/>
          <w:i/>
          <w:iCs/>
          <w:noProof/>
          <w:kern w:val="0"/>
          <w:sz w:val="24"/>
          <w:szCs w:val="24"/>
        </w:rPr>
        <w:t>Keputusan Menteri Kesehatan Republik Indonesia Nomor Hk.01.07/Menkes/406/2018 Tentang Pedoman Nasional Pelayanan Kedokteran Tata Laksana Kanker Kolorektal</w:t>
      </w:r>
      <w:r w:rsidRPr="00E249D5">
        <w:rPr>
          <w:rFonts w:ascii="Times New Roman" w:hAnsi="Times New Roman" w:cs="Times New Roman"/>
          <w:noProof/>
          <w:kern w:val="0"/>
          <w:sz w:val="24"/>
          <w:szCs w:val="24"/>
        </w:rPr>
        <w:t>. Jakarta : Kementerian Kesehatan Republik Indonesia.</w:t>
      </w:r>
    </w:p>
    <w:p w14:paraId="30485D4A" w14:textId="005616E9" w:rsidR="00E249D5" w:rsidRPr="00E249D5" w:rsidRDefault="007062BE" w:rsidP="007062BE">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E249D5">
        <w:rPr>
          <w:rFonts w:ascii="Times New Roman" w:hAnsi="Times New Roman" w:cs="Times New Roman"/>
          <w:noProof/>
          <w:kern w:val="0"/>
          <w:sz w:val="24"/>
          <w:szCs w:val="24"/>
        </w:rPr>
        <w:t xml:space="preserve">Khosama, Y. (2015). Faktor Risiko Kanker Kolorektal. </w:t>
      </w:r>
      <w:r w:rsidRPr="00E249D5">
        <w:rPr>
          <w:rFonts w:ascii="Times New Roman" w:hAnsi="Times New Roman" w:cs="Times New Roman"/>
          <w:i/>
          <w:iCs/>
          <w:noProof/>
          <w:kern w:val="0"/>
          <w:sz w:val="24"/>
          <w:szCs w:val="24"/>
        </w:rPr>
        <w:t>Cdk-234</w:t>
      </w:r>
      <w:r w:rsidRPr="00E249D5">
        <w:rPr>
          <w:rFonts w:ascii="Times New Roman" w:hAnsi="Times New Roman" w:cs="Times New Roman"/>
          <w:noProof/>
          <w:kern w:val="0"/>
          <w:sz w:val="24"/>
          <w:szCs w:val="24"/>
        </w:rPr>
        <w:t xml:space="preserve">, </w:t>
      </w:r>
      <w:r w:rsidRPr="00E249D5">
        <w:rPr>
          <w:rFonts w:ascii="Times New Roman" w:hAnsi="Times New Roman" w:cs="Times New Roman"/>
          <w:i/>
          <w:iCs/>
          <w:noProof/>
          <w:kern w:val="0"/>
          <w:sz w:val="24"/>
          <w:szCs w:val="24"/>
        </w:rPr>
        <w:t>42</w:t>
      </w:r>
      <w:r w:rsidRPr="00E249D5">
        <w:rPr>
          <w:rFonts w:ascii="Times New Roman" w:hAnsi="Times New Roman" w:cs="Times New Roman"/>
          <w:noProof/>
          <w:kern w:val="0"/>
          <w:sz w:val="24"/>
          <w:szCs w:val="24"/>
        </w:rPr>
        <w:t>(11), 829–832.</w:t>
      </w:r>
    </w:p>
    <w:p w14:paraId="632FB5D3" w14:textId="25AB605C" w:rsidR="00E249D5" w:rsidRPr="00E249D5" w:rsidRDefault="007062BE" w:rsidP="007062BE">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E249D5">
        <w:rPr>
          <w:rFonts w:ascii="Times New Roman" w:hAnsi="Times New Roman" w:cs="Times New Roman"/>
          <w:noProof/>
          <w:kern w:val="0"/>
          <w:sz w:val="24"/>
          <w:szCs w:val="24"/>
        </w:rPr>
        <w:t xml:space="preserve">Maiti, &amp; Bidinger. (2019). Buku Kanker. </w:t>
      </w:r>
      <w:r w:rsidRPr="00E249D5">
        <w:rPr>
          <w:rFonts w:ascii="Times New Roman" w:hAnsi="Times New Roman" w:cs="Times New Roman"/>
          <w:i/>
          <w:iCs/>
          <w:noProof/>
          <w:kern w:val="0"/>
          <w:sz w:val="24"/>
          <w:szCs w:val="24"/>
        </w:rPr>
        <w:t>Journal Of Chemical Information And Modeling</w:t>
      </w:r>
      <w:r w:rsidRPr="00E249D5">
        <w:rPr>
          <w:rFonts w:ascii="Times New Roman" w:hAnsi="Times New Roman" w:cs="Times New Roman"/>
          <w:noProof/>
          <w:kern w:val="0"/>
          <w:sz w:val="24"/>
          <w:szCs w:val="24"/>
        </w:rPr>
        <w:t xml:space="preserve">, </w:t>
      </w:r>
      <w:r w:rsidRPr="00E249D5">
        <w:rPr>
          <w:rFonts w:ascii="Times New Roman" w:hAnsi="Times New Roman" w:cs="Times New Roman"/>
          <w:i/>
          <w:iCs/>
          <w:noProof/>
          <w:kern w:val="0"/>
          <w:sz w:val="24"/>
          <w:szCs w:val="24"/>
        </w:rPr>
        <w:t>53</w:t>
      </w:r>
      <w:r w:rsidRPr="00E249D5">
        <w:rPr>
          <w:rFonts w:ascii="Times New Roman" w:hAnsi="Times New Roman" w:cs="Times New Roman"/>
          <w:noProof/>
          <w:kern w:val="0"/>
          <w:sz w:val="24"/>
          <w:szCs w:val="24"/>
        </w:rPr>
        <w:t>(9), 1689–1699.</w:t>
      </w:r>
    </w:p>
    <w:p w14:paraId="385F469B" w14:textId="20E201EF" w:rsidR="00E249D5" w:rsidRPr="00E249D5" w:rsidRDefault="007062BE" w:rsidP="007062BE">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E249D5">
        <w:rPr>
          <w:rFonts w:ascii="Times New Roman" w:hAnsi="Times New Roman" w:cs="Times New Roman"/>
          <w:noProof/>
          <w:kern w:val="0"/>
          <w:sz w:val="24"/>
          <w:szCs w:val="24"/>
        </w:rPr>
        <w:t xml:space="preserve">Marlinda, M., Fadhilah, N., &amp; Novilia, N. (2019). Dukungan Keluarga Untuk Meningkatkan Motivasi Pasien Kanker Payudara Menjalani Kemoterapi Family Support To Increase Motivation Of Breast Cancer Patients With Chemotherapy. </w:t>
      </w:r>
      <w:r w:rsidRPr="00E249D5">
        <w:rPr>
          <w:rFonts w:ascii="Times New Roman" w:hAnsi="Times New Roman" w:cs="Times New Roman"/>
          <w:i/>
          <w:iCs/>
          <w:noProof/>
          <w:kern w:val="0"/>
          <w:sz w:val="24"/>
          <w:szCs w:val="24"/>
        </w:rPr>
        <w:t>Ejurnal.Poltekkes-Tjk.Ac.Id</w:t>
      </w:r>
      <w:r w:rsidRPr="00E249D5">
        <w:rPr>
          <w:rFonts w:ascii="Times New Roman" w:hAnsi="Times New Roman" w:cs="Times New Roman"/>
          <w:noProof/>
          <w:kern w:val="0"/>
          <w:sz w:val="24"/>
          <w:szCs w:val="24"/>
        </w:rPr>
        <w:t xml:space="preserve">, </w:t>
      </w:r>
      <w:r w:rsidRPr="00E249D5">
        <w:rPr>
          <w:rFonts w:ascii="Times New Roman" w:hAnsi="Times New Roman" w:cs="Times New Roman"/>
          <w:i/>
          <w:iCs/>
          <w:noProof/>
          <w:kern w:val="0"/>
          <w:sz w:val="24"/>
          <w:szCs w:val="24"/>
        </w:rPr>
        <w:t>12</w:t>
      </w:r>
      <w:r w:rsidRPr="00E249D5">
        <w:rPr>
          <w:rFonts w:ascii="Times New Roman" w:hAnsi="Times New Roman" w:cs="Times New Roman"/>
          <w:noProof/>
          <w:kern w:val="0"/>
          <w:sz w:val="24"/>
          <w:szCs w:val="24"/>
        </w:rPr>
        <w:t>(2), 1–8. Http://Www.Ejurnal.Poltekkes-Tjk.Ac.Id/Index.Php/Jkm/Article/View/1973</w:t>
      </w:r>
    </w:p>
    <w:p w14:paraId="3A2471D0" w14:textId="47F80778" w:rsidR="00E249D5" w:rsidRPr="00E249D5" w:rsidRDefault="007062BE" w:rsidP="007062BE">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E249D5">
        <w:rPr>
          <w:rFonts w:ascii="Times New Roman" w:hAnsi="Times New Roman" w:cs="Times New Roman"/>
          <w:noProof/>
          <w:kern w:val="0"/>
          <w:sz w:val="24"/>
          <w:szCs w:val="24"/>
        </w:rPr>
        <w:t xml:space="preserve">Muhith, A., &amp; Siyato, &amp; S. (2016). </w:t>
      </w:r>
      <w:r w:rsidRPr="00E249D5">
        <w:rPr>
          <w:rFonts w:ascii="Times New Roman" w:hAnsi="Times New Roman" w:cs="Times New Roman"/>
          <w:i/>
          <w:iCs/>
          <w:noProof/>
          <w:kern w:val="0"/>
          <w:sz w:val="24"/>
          <w:szCs w:val="24"/>
        </w:rPr>
        <w:t>Pendidikan Keperawatan Gerontik</w:t>
      </w:r>
      <w:r w:rsidRPr="00E249D5">
        <w:rPr>
          <w:rFonts w:ascii="Times New Roman" w:hAnsi="Times New Roman" w:cs="Times New Roman"/>
          <w:noProof/>
          <w:kern w:val="0"/>
          <w:sz w:val="24"/>
          <w:szCs w:val="24"/>
        </w:rPr>
        <w:t>. Yogyakarta : Andi.</w:t>
      </w:r>
    </w:p>
    <w:p w14:paraId="232F19AC" w14:textId="5B93AAC7" w:rsidR="00E249D5" w:rsidRPr="00E249D5" w:rsidRDefault="007062BE" w:rsidP="007062BE">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E249D5">
        <w:rPr>
          <w:rFonts w:ascii="Times New Roman" w:hAnsi="Times New Roman" w:cs="Times New Roman"/>
          <w:noProof/>
          <w:kern w:val="0"/>
          <w:sz w:val="24"/>
          <w:szCs w:val="24"/>
        </w:rPr>
        <w:lastRenderedPageBreak/>
        <w:t xml:space="preserve">Muklis, A. (2022). Hubungan Dukungan Keluarga Dan Perawat Dengan Motivasi Pasien Kanker Kolorektal Dalam Menjalani Kemoterapi. </w:t>
      </w:r>
      <w:r w:rsidRPr="00E249D5">
        <w:rPr>
          <w:rFonts w:ascii="Times New Roman" w:hAnsi="Times New Roman" w:cs="Times New Roman"/>
          <w:i/>
          <w:iCs/>
          <w:noProof/>
          <w:kern w:val="0"/>
          <w:sz w:val="24"/>
          <w:szCs w:val="24"/>
        </w:rPr>
        <w:t>Media Husada Journal Of Nursing Science</w:t>
      </w:r>
      <w:r w:rsidRPr="00E249D5">
        <w:rPr>
          <w:rFonts w:ascii="Times New Roman" w:hAnsi="Times New Roman" w:cs="Times New Roman"/>
          <w:noProof/>
          <w:kern w:val="0"/>
          <w:sz w:val="24"/>
          <w:szCs w:val="24"/>
        </w:rPr>
        <w:t xml:space="preserve">, </w:t>
      </w:r>
      <w:r w:rsidRPr="00E249D5">
        <w:rPr>
          <w:rFonts w:ascii="Times New Roman" w:hAnsi="Times New Roman" w:cs="Times New Roman"/>
          <w:i/>
          <w:iCs/>
          <w:noProof/>
          <w:kern w:val="0"/>
          <w:sz w:val="24"/>
          <w:szCs w:val="24"/>
        </w:rPr>
        <w:t>3</w:t>
      </w:r>
      <w:r w:rsidRPr="00E249D5">
        <w:rPr>
          <w:rFonts w:ascii="Times New Roman" w:hAnsi="Times New Roman" w:cs="Times New Roman"/>
          <w:noProof/>
          <w:kern w:val="0"/>
          <w:sz w:val="24"/>
          <w:szCs w:val="24"/>
        </w:rPr>
        <w:t>(3), 282–293. Https://Doi.Org/10.33475/Mhjns.V3i3.112</w:t>
      </w:r>
    </w:p>
    <w:p w14:paraId="60F89E8B" w14:textId="334596A4" w:rsidR="00E249D5" w:rsidRPr="00E249D5" w:rsidRDefault="007062BE" w:rsidP="007062BE">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E249D5">
        <w:rPr>
          <w:rFonts w:ascii="Times New Roman" w:hAnsi="Times New Roman" w:cs="Times New Roman"/>
          <w:noProof/>
          <w:kern w:val="0"/>
          <w:sz w:val="24"/>
          <w:szCs w:val="24"/>
        </w:rPr>
        <w:t xml:space="preserve">Notoatmodjo, S. (2018). </w:t>
      </w:r>
      <w:r w:rsidRPr="00E249D5">
        <w:rPr>
          <w:rFonts w:ascii="Times New Roman" w:hAnsi="Times New Roman" w:cs="Times New Roman"/>
          <w:i/>
          <w:iCs/>
          <w:noProof/>
          <w:kern w:val="0"/>
          <w:sz w:val="24"/>
          <w:szCs w:val="24"/>
        </w:rPr>
        <w:t>Metodologi Penelitian Kesehatan</w:t>
      </w:r>
      <w:r w:rsidRPr="00E249D5">
        <w:rPr>
          <w:rFonts w:ascii="Times New Roman" w:hAnsi="Times New Roman" w:cs="Times New Roman"/>
          <w:noProof/>
          <w:kern w:val="0"/>
          <w:sz w:val="24"/>
          <w:szCs w:val="24"/>
        </w:rPr>
        <w:t>. Jakarta:Rineka Cipta.</w:t>
      </w:r>
    </w:p>
    <w:p w14:paraId="3CE72A24" w14:textId="08E3100E" w:rsidR="00E249D5" w:rsidRPr="00E249D5" w:rsidRDefault="007062BE" w:rsidP="007062BE">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E249D5">
        <w:rPr>
          <w:rFonts w:ascii="Times New Roman" w:hAnsi="Times New Roman" w:cs="Times New Roman"/>
          <w:noProof/>
          <w:kern w:val="0"/>
          <w:sz w:val="24"/>
          <w:szCs w:val="24"/>
        </w:rPr>
        <w:t xml:space="preserve">Nurjannah, D. (2017). Penggunaan Gadget Dengan Perkembangan Interaksi Sosial Anak Usia Pra-Sekolah Berbasis Teori Adaptasi Sister Calista Roy. </w:t>
      </w:r>
      <w:r w:rsidRPr="00E249D5">
        <w:rPr>
          <w:rFonts w:ascii="Times New Roman" w:hAnsi="Times New Roman" w:cs="Times New Roman"/>
          <w:i/>
          <w:iCs/>
          <w:noProof/>
          <w:kern w:val="0"/>
          <w:sz w:val="24"/>
          <w:szCs w:val="24"/>
        </w:rPr>
        <w:t>Stikes Insan Cendikia Jombang</w:t>
      </w:r>
      <w:r w:rsidRPr="00E249D5">
        <w:rPr>
          <w:rFonts w:ascii="Times New Roman" w:hAnsi="Times New Roman" w:cs="Times New Roman"/>
          <w:noProof/>
          <w:kern w:val="0"/>
          <w:sz w:val="24"/>
          <w:szCs w:val="24"/>
        </w:rPr>
        <w:t>, 1–107.</w:t>
      </w:r>
    </w:p>
    <w:p w14:paraId="0B487349" w14:textId="69D0CC55" w:rsidR="00E249D5" w:rsidRPr="00E249D5" w:rsidRDefault="007062BE" w:rsidP="007062BE">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E249D5">
        <w:rPr>
          <w:rFonts w:ascii="Times New Roman" w:hAnsi="Times New Roman" w:cs="Times New Roman"/>
          <w:noProof/>
          <w:kern w:val="0"/>
          <w:sz w:val="24"/>
          <w:szCs w:val="24"/>
        </w:rPr>
        <w:t xml:space="preserve">Nursalam. (2020). </w:t>
      </w:r>
      <w:r w:rsidRPr="00E249D5">
        <w:rPr>
          <w:rFonts w:ascii="Times New Roman" w:hAnsi="Times New Roman" w:cs="Times New Roman"/>
          <w:i/>
          <w:iCs/>
          <w:noProof/>
          <w:kern w:val="0"/>
          <w:sz w:val="24"/>
          <w:szCs w:val="24"/>
        </w:rPr>
        <w:t>Metodologi Penelitian Ilmu Keperawatan</w:t>
      </w:r>
      <w:r w:rsidRPr="00E249D5">
        <w:rPr>
          <w:rFonts w:ascii="Times New Roman" w:hAnsi="Times New Roman" w:cs="Times New Roman"/>
          <w:noProof/>
          <w:kern w:val="0"/>
          <w:sz w:val="24"/>
          <w:szCs w:val="24"/>
        </w:rPr>
        <w:t xml:space="preserve"> (5th Ed.).</w:t>
      </w:r>
    </w:p>
    <w:p w14:paraId="757B6094" w14:textId="757FBF76" w:rsidR="00E249D5" w:rsidRPr="00E249D5" w:rsidRDefault="007062BE" w:rsidP="007062BE">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E249D5">
        <w:rPr>
          <w:rFonts w:ascii="Times New Roman" w:hAnsi="Times New Roman" w:cs="Times New Roman"/>
          <w:noProof/>
          <w:kern w:val="0"/>
          <w:sz w:val="24"/>
          <w:szCs w:val="24"/>
        </w:rPr>
        <w:t xml:space="preserve">Oliver, R. (2021). Karsinoma Kolon. </w:t>
      </w:r>
      <w:r w:rsidRPr="00E249D5">
        <w:rPr>
          <w:rFonts w:ascii="Times New Roman" w:hAnsi="Times New Roman" w:cs="Times New Roman"/>
          <w:i/>
          <w:iCs/>
          <w:noProof/>
          <w:kern w:val="0"/>
          <w:sz w:val="24"/>
          <w:szCs w:val="24"/>
        </w:rPr>
        <w:t>Angewandte Chemie International Edition, 6(11), 951–952.</w:t>
      </w:r>
      <w:r w:rsidRPr="00E249D5">
        <w:rPr>
          <w:rFonts w:ascii="Times New Roman" w:hAnsi="Times New Roman" w:cs="Times New Roman"/>
          <w:noProof/>
          <w:kern w:val="0"/>
          <w:sz w:val="24"/>
          <w:szCs w:val="24"/>
        </w:rPr>
        <w:t>, 2013–2015.</w:t>
      </w:r>
    </w:p>
    <w:p w14:paraId="1934FC4A" w14:textId="3463F296" w:rsidR="00E249D5" w:rsidRPr="00E249D5" w:rsidRDefault="007062BE" w:rsidP="007062BE">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E249D5">
        <w:rPr>
          <w:rFonts w:ascii="Times New Roman" w:hAnsi="Times New Roman" w:cs="Times New Roman"/>
          <w:noProof/>
          <w:kern w:val="0"/>
          <w:sz w:val="24"/>
          <w:szCs w:val="24"/>
        </w:rPr>
        <w:t xml:space="preserve">Prastiwi, N. A., Ira, F., &amp; Maria, L. (2022). Faktor Faktor Yang Berhungan Dengan Tingkat Kepatuhan Dalam Menjalani Kemoterapi Padapasien Kanker Kolorektal. </w:t>
      </w:r>
      <w:r w:rsidRPr="00E249D5">
        <w:rPr>
          <w:rFonts w:ascii="Times New Roman" w:hAnsi="Times New Roman" w:cs="Times New Roman"/>
          <w:i/>
          <w:iCs/>
          <w:noProof/>
          <w:kern w:val="0"/>
          <w:sz w:val="24"/>
          <w:szCs w:val="24"/>
        </w:rPr>
        <w:t xml:space="preserve">Jurnal Ilmiah Keperawatan </w:t>
      </w:r>
      <w:r w:rsidRPr="00E249D5">
        <w:rPr>
          <w:rFonts w:ascii="Times New Roman" w:hAnsi="Times New Roman" w:cs="Times New Roman"/>
          <w:noProof/>
          <w:kern w:val="0"/>
          <w:sz w:val="24"/>
          <w:szCs w:val="24"/>
        </w:rPr>
        <w:t xml:space="preserve">, </w:t>
      </w:r>
      <w:r w:rsidRPr="00E249D5">
        <w:rPr>
          <w:rFonts w:ascii="Times New Roman" w:hAnsi="Times New Roman" w:cs="Times New Roman"/>
          <w:i/>
          <w:iCs/>
          <w:noProof/>
          <w:kern w:val="0"/>
          <w:sz w:val="24"/>
          <w:szCs w:val="24"/>
        </w:rPr>
        <w:t>8</w:t>
      </w:r>
      <w:r w:rsidRPr="00E249D5">
        <w:rPr>
          <w:rFonts w:ascii="Times New Roman" w:hAnsi="Times New Roman" w:cs="Times New Roman"/>
          <w:noProof/>
          <w:kern w:val="0"/>
          <w:sz w:val="24"/>
          <w:szCs w:val="24"/>
        </w:rPr>
        <w:t>(2).</w:t>
      </w:r>
    </w:p>
    <w:p w14:paraId="20BF535D" w14:textId="69ECAEF7" w:rsidR="00E249D5" w:rsidRPr="00E249D5" w:rsidRDefault="007062BE" w:rsidP="007062BE">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E249D5">
        <w:rPr>
          <w:rFonts w:ascii="Times New Roman" w:hAnsi="Times New Roman" w:cs="Times New Roman"/>
          <w:noProof/>
          <w:kern w:val="0"/>
          <w:sz w:val="24"/>
          <w:szCs w:val="24"/>
        </w:rPr>
        <w:t xml:space="preserve">Pratiwi, R. (2022). </w:t>
      </w:r>
      <w:r w:rsidRPr="00E249D5">
        <w:rPr>
          <w:rFonts w:ascii="Times New Roman" w:hAnsi="Times New Roman" w:cs="Times New Roman"/>
          <w:i/>
          <w:iCs/>
          <w:noProof/>
          <w:kern w:val="0"/>
          <w:sz w:val="24"/>
          <w:szCs w:val="24"/>
        </w:rPr>
        <w:t>Gambaran Prevalensi Tindakan Kolostomi Di Ruang Bedah Digestif Lontara Ii Rsup Dr.Wahidin Sudirohusodo Makasar Periode 2021</w:t>
      </w:r>
      <w:r w:rsidRPr="00E249D5">
        <w:rPr>
          <w:rFonts w:ascii="Times New Roman" w:hAnsi="Times New Roman" w:cs="Times New Roman"/>
          <w:noProof/>
          <w:kern w:val="0"/>
          <w:sz w:val="24"/>
          <w:szCs w:val="24"/>
        </w:rPr>
        <w:t xml:space="preserve"> [Univ.Hasanudin]. Http://Repository.Unhas.Ac.Id:443/Id/Eprint/18579</w:t>
      </w:r>
    </w:p>
    <w:p w14:paraId="66EDDE44" w14:textId="71CC1F75" w:rsidR="00E249D5" w:rsidRPr="00E249D5" w:rsidRDefault="007062BE" w:rsidP="007062BE">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E249D5">
        <w:rPr>
          <w:rFonts w:ascii="Times New Roman" w:hAnsi="Times New Roman" w:cs="Times New Roman"/>
          <w:noProof/>
          <w:kern w:val="0"/>
          <w:sz w:val="24"/>
          <w:szCs w:val="24"/>
        </w:rPr>
        <w:t xml:space="preserve">Purves, D., Le, T. M. D., Bhushan, V. M. D., Sochat, M. M. D., Petersen, M., Micevic, G., Lauralee Sherwood, John G. Nicholls, Robert A. Martin, Paul A. Fuchs, David A. Brown, Mathew E. Diamond, D. A. W., &amp; Fox, S. I. (2016). Human Physiology: From Cells To Systems. In </w:t>
      </w:r>
      <w:r w:rsidRPr="00E249D5">
        <w:rPr>
          <w:rFonts w:ascii="Times New Roman" w:hAnsi="Times New Roman" w:cs="Times New Roman"/>
          <w:i/>
          <w:iCs/>
          <w:noProof/>
          <w:kern w:val="0"/>
          <w:sz w:val="24"/>
          <w:szCs w:val="24"/>
        </w:rPr>
        <w:t>Bmj</w:t>
      </w:r>
      <w:r w:rsidRPr="00E249D5">
        <w:rPr>
          <w:rFonts w:ascii="Times New Roman" w:hAnsi="Times New Roman" w:cs="Times New Roman"/>
          <w:noProof/>
          <w:kern w:val="0"/>
          <w:sz w:val="24"/>
          <w:szCs w:val="24"/>
        </w:rPr>
        <w:t xml:space="preserve"> (Vol. 66). Https://Doi.Org/10.1136/Bmj.2.6045.1202-A</w:t>
      </w:r>
    </w:p>
    <w:p w14:paraId="4E74BB7B" w14:textId="4056240B" w:rsidR="00E249D5" w:rsidRPr="00E249D5" w:rsidRDefault="007062BE" w:rsidP="007062BE">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E249D5">
        <w:rPr>
          <w:rFonts w:ascii="Times New Roman" w:hAnsi="Times New Roman" w:cs="Times New Roman"/>
          <w:noProof/>
          <w:kern w:val="0"/>
          <w:sz w:val="24"/>
          <w:szCs w:val="24"/>
        </w:rPr>
        <w:t xml:space="preserve">Putri, S. F. (2022). Hubungan Motivasi Dan Peran Petugas Kesehatan Terhadap Kepatuhan Minum Obat Pada Pasien Tuberkulosis. </w:t>
      </w:r>
      <w:r w:rsidRPr="00E249D5">
        <w:rPr>
          <w:rFonts w:ascii="Times New Roman" w:hAnsi="Times New Roman" w:cs="Times New Roman"/>
          <w:i/>
          <w:iCs/>
          <w:noProof/>
          <w:kern w:val="0"/>
          <w:sz w:val="24"/>
          <w:szCs w:val="24"/>
        </w:rPr>
        <w:t>Angewandte Chemie International Edition, 6(11), 951–952.</w:t>
      </w:r>
      <w:r w:rsidRPr="00E249D5">
        <w:rPr>
          <w:rFonts w:ascii="Times New Roman" w:hAnsi="Times New Roman" w:cs="Times New Roman"/>
          <w:noProof/>
          <w:kern w:val="0"/>
          <w:sz w:val="24"/>
          <w:szCs w:val="24"/>
        </w:rPr>
        <w:t>, 8–30.</w:t>
      </w:r>
    </w:p>
    <w:p w14:paraId="6F494349" w14:textId="73D696E3" w:rsidR="00E249D5" w:rsidRPr="00E249D5" w:rsidRDefault="007062BE" w:rsidP="007062BE">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E249D5">
        <w:rPr>
          <w:rFonts w:ascii="Times New Roman" w:hAnsi="Times New Roman" w:cs="Times New Roman"/>
          <w:noProof/>
          <w:kern w:val="0"/>
          <w:sz w:val="24"/>
          <w:szCs w:val="24"/>
        </w:rPr>
        <w:t xml:space="preserve">Rinawati, S. (2021). </w:t>
      </w:r>
      <w:r w:rsidRPr="00E249D5">
        <w:rPr>
          <w:rFonts w:ascii="Times New Roman" w:hAnsi="Times New Roman" w:cs="Times New Roman"/>
          <w:i/>
          <w:iCs/>
          <w:noProof/>
          <w:kern w:val="0"/>
          <w:sz w:val="24"/>
          <w:szCs w:val="24"/>
        </w:rPr>
        <w:t>Hubungan Motivasi Perawat Dengan Kepatuhan Pemakaian Alat Pelindung Diri Saat Melakukan Kemoterapi Diruang Rawat Inap Rumah Sakit Darmo Surabay</w:t>
      </w:r>
      <w:r w:rsidRPr="00E249D5">
        <w:rPr>
          <w:rFonts w:ascii="Times New Roman" w:hAnsi="Times New Roman" w:cs="Times New Roman"/>
          <w:noProof/>
          <w:kern w:val="0"/>
          <w:sz w:val="24"/>
          <w:szCs w:val="24"/>
        </w:rPr>
        <w:t xml:space="preserve">. </w:t>
      </w:r>
      <w:r w:rsidRPr="00E249D5">
        <w:rPr>
          <w:rFonts w:ascii="Times New Roman" w:hAnsi="Times New Roman" w:cs="Times New Roman"/>
          <w:i/>
          <w:iCs/>
          <w:noProof/>
          <w:kern w:val="0"/>
          <w:sz w:val="24"/>
          <w:szCs w:val="24"/>
        </w:rPr>
        <w:t>10</w:t>
      </w:r>
      <w:r w:rsidRPr="00E249D5">
        <w:rPr>
          <w:rFonts w:ascii="Times New Roman" w:hAnsi="Times New Roman" w:cs="Times New Roman"/>
          <w:noProof/>
          <w:kern w:val="0"/>
          <w:sz w:val="24"/>
          <w:szCs w:val="24"/>
        </w:rPr>
        <w:t>.</w:t>
      </w:r>
    </w:p>
    <w:p w14:paraId="68A72D0C" w14:textId="4A12A4D5" w:rsidR="00E249D5" w:rsidRPr="00E249D5" w:rsidRDefault="007062BE" w:rsidP="007062BE">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E249D5">
        <w:rPr>
          <w:rFonts w:ascii="Times New Roman" w:hAnsi="Times New Roman" w:cs="Times New Roman"/>
          <w:noProof/>
          <w:kern w:val="0"/>
          <w:sz w:val="24"/>
          <w:szCs w:val="24"/>
        </w:rPr>
        <w:t xml:space="preserve">Rohmah, A. (2016). Proksi Untuk Mengukur Tingkat Kepercayaan Dan Tingkat Motivasi Dalam Knowledge Sharing Mahasiswa Di Kelas Aplikasi Informasi Akuntansi. </w:t>
      </w:r>
      <w:r w:rsidRPr="00E249D5">
        <w:rPr>
          <w:rFonts w:ascii="Times New Roman" w:hAnsi="Times New Roman" w:cs="Times New Roman"/>
          <w:i/>
          <w:iCs/>
          <w:noProof/>
          <w:kern w:val="0"/>
          <w:sz w:val="24"/>
          <w:szCs w:val="24"/>
        </w:rPr>
        <w:t>Jurnal Bisnis Darmajaya</w:t>
      </w:r>
      <w:r w:rsidRPr="00E249D5">
        <w:rPr>
          <w:rFonts w:ascii="Times New Roman" w:hAnsi="Times New Roman" w:cs="Times New Roman"/>
          <w:noProof/>
          <w:kern w:val="0"/>
          <w:sz w:val="24"/>
          <w:szCs w:val="24"/>
        </w:rPr>
        <w:t xml:space="preserve">, </w:t>
      </w:r>
      <w:r w:rsidRPr="00E249D5">
        <w:rPr>
          <w:rFonts w:ascii="Times New Roman" w:hAnsi="Times New Roman" w:cs="Times New Roman"/>
          <w:i/>
          <w:iCs/>
          <w:noProof/>
          <w:kern w:val="0"/>
          <w:sz w:val="24"/>
          <w:szCs w:val="24"/>
        </w:rPr>
        <w:t>2</w:t>
      </w:r>
      <w:r w:rsidRPr="00E249D5">
        <w:rPr>
          <w:rFonts w:ascii="Times New Roman" w:hAnsi="Times New Roman" w:cs="Times New Roman"/>
          <w:noProof/>
          <w:kern w:val="0"/>
          <w:sz w:val="24"/>
          <w:szCs w:val="24"/>
        </w:rPr>
        <w:t>(1), 14–20.</w:t>
      </w:r>
    </w:p>
    <w:p w14:paraId="707803FE" w14:textId="4C19EA97" w:rsidR="00E249D5" w:rsidRPr="00E249D5" w:rsidRDefault="007062BE" w:rsidP="007062BE">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E249D5">
        <w:rPr>
          <w:rFonts w:ascii="Times New Roman" w:hAnsi="Times New Roman" w:cs="Times New Roman"/>
          <w:noProof/>
          <w:kern w:val="0"/>
          <w:sz w:val="24"/>
          <w:szCs w:val="24"/>
        </w:rPr>
        <w:t xml:space="preserve">Sampetoding, C. (2020). Karakteristik Dan Status Gizi Pasien Kanker Kolorektal Di Rumah Sakit Dr. Wahidin Sudirohusodo Makassar Periode Januari 2018 - Desember 2019. </w:t>
      </w:r>
      <w:r w:rsidRPr="00E249D5">
        <w:rPr>
          <w:rFonts w:ascii="Times New Roman" w:hAnsi="Times New Roman" w:cs="Times New Roman"/>
          <w:i/>
          <w:iCs/>
          <w:noProof/>
          <w:kern w:val="0"/>
          <w:sz w:val="24"/>
          <w:szCs w:val="24"/>
        </w:rPr>
        <w:t>Digilib.Unhas.Ac.Id</w:t>
      </w:r>
      <w:r w:rsidRPr="00E249D5">
        <w:rPr>
          <w:rFonts w:ascii="Times New Roman" w:hAnsi="Times New Roman" w:cs="Times New Roman"/>
          <w:noProof/>
          <w:kern w:val="0"/>
          <w:sz w:val="24"/>
          <w:szCs w:val="24"/>
        </w:rPr>
        <w:t>, 1–37.</w:t>
      </w:r>
    </w:p>
    <w:p w14:paraId="473E10EC" w14:textId="58525727" w:rsidR="00E249D5" w:rsidRPr="00E249D5" w:rsidRDefault="007062BE" w:rsidP="007062BE">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E249D5">
        <w:rPr>
          <w:rFonts w:ascii="Times New Roman" w:hAnsi="Times New Roman" w:cs="Times New Roman"/>
          <w:noProof/>
          <w:kern w:val="0"/>
          <w:sz w:val="24"/>
          <w:szCs w:val="24"/>
        </w:rPr>
        <w:t xml:space="preserve">Sari, D. M., Huda, N., &amp; Utomo, W. (2018). Hubungan Dukungan Sosial Terhadap Kualitas Hidup Pasien Kanker Kolorektal Yang Menjalani Kemoterapi Oral Di Poli Onkologo Rsud Arifin Achmad Provinsi Riau. </w:t>
      </w:r>
      <w:r w:rsidRPr="00E249D5">
        <w:rPr>
          <w:rFonts w:ascii="Times New Roman" w:hAnsi="Times New Roman" w:cs="Times New Roman"/>
          <w:i/>
          <w:iCs/>
          <w:noProof/>
          <w:kern w:val="0"/>
          <w:sz w:val="24"/>
          <w:szCs w:val="24"/>
        </w:rPr>
        <w:t>Jompsik</w:t>
      </w:r>
      <w:r w:rsidRPr="00E249D5">
        <w:rPr>
          <w:rFonts w:ascii="Times New Roman" w:hAnsi="Times New Roman" w:cs="Times New Roman"/>
          <w:noProof/>
          <w:kern w:val="0"/>
          <w:sz w:val="24"/>
          <w:szCs w:val="24"/>
        </w:rPr>
        <w:t xml:space="preserve">, </w:t>
      </w:r>
      <w:r w:rsidRPr="00E249D5">
        <w:rPr>
          <w:rFonts w:ascii="Times New Roman" w:hAnsi="Times New Roman" w:cs="Times New Roman"/>
          <w:i/>
          <w:iCs/>
          <w:noProof/>
          <w:kern w:val="0"/>
          <w:sz w:val="24"/>
          <w:szCs w:val="24"/>
        </w:rPr>
        <w:t>5</w:t>
      </w:r>
      <w:r w:rsidRPr="00E249D5">
        <w:rPr>
          <w:rFonts w:ascii="Times New Roman" w:hAnsi="Times New Roman" w:cs="Times New Roman"/>
          <w:noProof/>
          <w:kern w:val="0"/>
          <w:sz w:val="24"/>
          <w:szCs w:val="24"/>
        </w:rPr>
        <w:t>(1), 342–351. Https://Jom.Unri.Ac.Id/Index.Php/Jompsik/Article/View/19070</w:t>
      </w:r>
    </w:p>
    <w:p w14:paraId="331C0C12" w14:textId="34D680C1" w:rsidR="00E249D5" w:rsidRPr="00E249D5" w:rsidRDefault="007062BE" w:rsidP="007062BE">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E249D5">
        <w:rPr>
          <w:rFonts w:ascii="Times New Roman" w:hAnsi="Times New Roman" w:cs="Times New Roman"/>
          <w:noProof/>
          <w:kern w:val="0"/>
          <w:sz w:val="24"/>
          <w:szCs w:val="24"/>
        </w:rPr>
        <w:t xml:space="preserve">Sayuti, M., &amp; Nouva, N. (2019). Kanker Kolorektal. </w:t>
      </w:r>
      <w:r w:rsidRPr="00E249D5">
        <w:rPr>
          <w:rFonts w:ascii="Times New Roman" w:hAnsi="Times New Roman" w:cs="Times New Roman"/>
          <w:i/>
          <w:iCs/>
          <w:noProof/>
          <w:kern w:val="0"/>
          <w:sz w:val="24"/>
          <w:szCs w:val="24"/>
        </w:rPr>
        <w:t>Averrous: Jurnal Kedokteran Dan Kesehatan Malikussaleh</w:t>
      </w:r>
      <w:r w:rsidRPr="00E249D5">
        <w:rPr>
          <w:rFonts w:ascii="Times New Roman" w:hAnsi="Times New Roman" w:cs="Times New Roman"/>
          <w:noProof/>
          <w:kern w:val="0"/>
          <w:sz w:val="24"/>
          <w:szCs w:val="24"/>
        </w:rPr>
        <w:t xml:space="preserve">, </w:t>
      </w:r>
      <w:r w:rsidRPr="00E249D5">
        <w:rPr>
          <w:rFonts w:ascii="Times New Roman" w:hAnsi="Times New Roman" w:cs="Times New Roman"/>
          <w:i/>
          <w:iCs/>
          <w:noProof/>
          <w:kern w:val="0"/>
          <w:sz w:val="24"/>
          <w:szCs w:val="24"/>
        </w:rPr>
        <w:t>5</w:t>
      </w:r>
      <w:r w:rsidRPr="00E249D5">
        <w:rPr>
          <w:rFonts w:ascii="Times New Roman" w:hAnsi="Times New Roman" w:cs="Times New Roman"/>
          <w:noProof/>
          <w:kern w:val="0"/>
          <w:sz w:val="24"/>
          <w:szCs w:val="24"/>
        </w:rPr>
        <w:t>(2), 76. Https://Doi.Org/10.29103/Averrous.V5i2.2082</w:t>
      </w:r>
    </w:p>
    <w:p w14:paraId="5607DC50" w14:textId="16172921" w:rsidR="00E249D5" w:rsidRPr="00E249D5" w:rsidRDefault="007062BE" w:rsidP="007062BE">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E249D5">
        <w:rPr>
          <w:rFonts w:ascii="Times New Roman" w:hAnsi="Times New Roman" w:cs="Times New Roman"/>
          <w:noProof/>
          <w:kern w:val="0"/>
          <w:sz w:val="24"/>
          <w:szCs w:val="24"/>
        </w:rPr>
        <w:t xml:space="preserve">Sobur, A. (2014). </w:t>
      </w:r>
      <w:r w:rsidRPr="00E249D5">
        <w:rPr>
          <w:rFonts w:ascii="Times New Roman" w:hAnsi="Times New Roman" w:cs="Times New Roman"/>
          <w:i/>
          <w:iCs/>
          <w:noProof/>
          <w:kern w:val="0"/>
          <w:sz w:val="24"/>
          <w:szCs w:val="24"/>
        </w:rPr>
        <w:t>Psikologi Umum</w:t>
      </w:r>
      <w:r w:rsidRPr="00E249D5">
        <w:rPr>
          <w:rFonts w:ascii="Times New Roman" w:hAnsi="Times New Roman" w:cs="Times New Roman"/>
          <w:noProof/>
          <w:kern w:val="0"/>
          <w:sz w:val="24"/>
          <w:szCs w:val="24"/>
        </w:rPr>
        <w:t>. Bandung : Pustaka Setia.</w:t>
      </w:r>
    </w:p>
    <w:p w14:paraId="069BD7BC" w14:textId="45EF18C0" w:rsidR="00E249D5" w:rsidRPr="00E249D5" w:rsidRDefault="007062BE" w:rsidP="007062BE">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E249D5">
        <w:rPr>
          <w:rFonts w:ascii="Times New Roman" w:hAnsi="Times New Roman" w:cs="Times New Roman"/>
          <w:noProof/>
          <w:kern w:val="0"/>
          <w:sz w:val="24"/>
          <w:szCs w:val="24"/>
        </w:rPr>
        <w:t xml:space="preserve">Suparyanto Dan Rosad. (2020). Hubungan Pengetahuan Ibu Hamil Mengenai Vaksinasi Covid-19 Dengan Motivasi Ibu Untuk Melaksanakan Vaksinasi Covid-19 Di Kelurahan Kampung Baru Puskesmas Buleleng 1. </w:t>
      </w:r>
      <w:r w:rsidRPr="00E249D5">
        <w:rPr>
          <w:rFonts w:ascii="Times New Roman" w:hAnsi="Times New Roman" w:cs="Times New Roman"/>
          <w:i/>
          <w:iCs/>
          <w:noProof/>
          <w:kern w:val="0"/>
          <w:sz w:val="24"/>
          <w:szCs w:val="24"/>
        </w:rPr>
        <w:t>Suparyanto Dan Rosad</w:t>
      </w:r>
      <w:r w:rsidRPr="00E249D5">
        <w:rPr>
          <w:rFonts w:ascii="Times New Roman" w:hAnsi="Times New Roman" w:cs="Times New Roman"/>
          <w:noProof/>
          <w:kern w:val="0"/>
          <w:sz w:val="24"/>
          <w:szCs w:val="24"/>
        </w:rPr>
        <w:t xml:space="preserve">, </w:t>
      </w:r>
      <w:r w:rsidRPr="00E249D5">
        <w:rPr>
          <w:rFonts w:ascii="Times New Roman" w:hAnsi="Times New Roman" w:cs="Times New Roman"/>
          <w:i/>
          <w:iCs/>
          <w:noProof/>
          <w:kern w:val="0"/>
          <w:sz w:val="24"/>
          <w:szCs w:val="24"/>
        </w:rPr>
        <w:t>5</w:t>
      </w:r>
      <w:r w:rsidRPr="00E249D5">
        <w:rPr>
          <w:rFonts w:ascii="Times New Roman" w:hAnsi="Times New Roman" w:cs="Times New Roman"/>
          <w:noProof/>
          <w:kern w:val="0"/>
          <w:sz w:val="24"/>
          <w:szCs w:val="24"/>
        </w:rPr>
        <w:t>(3), 248–253.</w:t>
      </w:r>
    </w:p>
    <w:p w14:paraId="23B005A4" w14:textId="660E1570" w:rsidR="00E249D5" w:rsidRPr="00E249D5" w:rsidRDefault="007062BE" w:rsidP="007062BE">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E249D5">
        <w:rPr>
          <w:rFonts w:ascii="Times New Roman" w:hAnsi="Times New Roman" w:cs="Times New Roman"/>
          <w:noProof/>
          <w:kern w:val="0"/>
          <w:sz w:val="24"/>
          <w:szCs w:val="24"/>
        </w:rPr>
        <w:t xml:space="preserve">Surgery, C. C., Ablation, R. C., Cancer, C., Therapy, R., Systemic, C. C., Cancer, C., Therapy, T., Immunotherapy, C. C., &amp; Common, C. C. (2020). Treating </w:t>
      </w:r>
      <w:r w:rsidRPr="00E249D5">
        <w:rPr>
          <w:rFonts w:ascii="Times New Roman" w:hAnsi="Times New Roman" w:cs="Times New Roman"/>
          <w:noProof/>
          <w:kern w:val="0"/>
          <w:sz w:val="24"/>
          <w:szCs w:val="24"/>
        </w:rPr>
        <w:lastRenderedPageBreak/>
        <w:t xml:space="preserve">Colorectal Cancer. </w:t>
      </w:r>
      <w:r w:rsidRPr="00E249D5">
        <w:rPr>
          <w:rFonts w:ascii="Times New Roman" w:hAnsi="Times New Roman" w:cs="Times New Roman"/>
          <w:i/>
          <w:iCs/>
          <w:noProof/>
          <w:kern w:val="0"/>
          <w:sz w:val="24"/>
          <w:szCs w:val="24"/>
        </w:rPr>
        <w:t>American Cancer Society</w:t>
      </w:r>
      <w:r w:rsidRPr="00E249D5">
        <w:rPr>
          <w:rFonts w:ascii="Times New Roman" w:hAnsi="Times New Roman" w:cs="Times New Roman"/>
          <w:noProof/>
          <w:kern w:val="0"/>
          <w:sz w:val="24"/>
          <w:szCs w:val="24"/>
        </w:rPr>
        <w:t>, 1–52. Https://Www.Cancer.Org/Cancer/Colon-Rectal-Cancer/Treating/By-Stage-Colon.Html</w:t>
      </w:r>
    </w:p>
    <w:p w14:paraId="32D51CDA" w14:textId="04DE3F84" w:rsidR="00E249D5" w:rsidRPr="00E249D5" w:rsidRDefault="007062BE" w:rsidP="007062BE">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E249D5">
        <w:rPr>
          <w:rFonts w:ascii="Times New Roman" w:hAnsi="Times New Roman" w:cs="Times New Roman"/>
          <w:noProof/>
          <w:kern w:val="0"/>
          <w:sz w:val="24"/>
          <w:szCs w:val="24"/>
        </w:rPr>
        <w:t xml:space="preserve">Syahidah. (2018). Kemoterapi Dan Efek Samping Kemoterapi. </w:t>
      </w:r>
      <w:r w:rsidRPr="00E249D5">
        <w:rPr>
          <w:rFonts w:ascii="Times New Roman" w:hAnsi="Times New Roman" w:cs="Times New Roman"/>
          <w:i/>
          <w:iCs/>
          <w:noProof/>
          <w:kern w:val="0"/>
          <w:sz w:val="24"/>
          <w:szCs w:val="24"/>
        </w:rPr>
        <w:t>Jurnal Ners Indonesia</w:t>
      </w:r>
      <w:r w:rsidRPr="00E249D5">
        <w:rPr>
          <w:rFonts w:ascii="Times New Roman" w:hAnsi="Times New Roman" w:cs="Times New Roman"/>
          <w:noProof/>
          <w:kern w:val="0"/>
          <w:sz w:val="24"/>
          <w:szCs w:val="24"/>
        </w:rPr>
        <w:t>. Repository.Unimus.Ac.Id/876/3/Bab Ii.Pdf</w:t>
      </w:r>
    </w:p>
    <w:p w14:paraId="34C09A7B" w14:textId="59E49CAE" w:rsidR="00E249D5" w:rsidRPr="00E249D5" w:rsidRDefault="007062BE" w:rsidP="007062BE">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E249D5">
        <w:rPr>
          <w:rFonts w:ascii="Times New Roman" w:hAnsi="Times New Roman" w:cs="Times New Roman"/>
          <w:noProof/>
          <w:kern w:val="0"/>
          <w:sz w:val="24"/>
          <w:szCs w:val="24"/>
        </w:rPr>
        <w:t xml:space="preserve">Syukuriyah, E. (2020). Hubungan Antara Spiritual Coping Dengan Tingkat Stres Pada Pasien Kanker Serviks Yang Menjalani Kemoterapi Di Rsup Dr.Kariadi Semarang. </w:t>
      </w:r>
      <w:r w:rsidRPr="00E249D5">
        <w:rPr>
          <w:rFonts w:ascii="Times New Roman" w:hAnsi="Times New Roman" w:cs="Times New Roman"/>
          <w:i/>
          <w:iCs/>
          <w:noProof/>
          <w:kern w:val="0"/>
          <w:sz w:val="24"/>
          <w:szCs w:val="24"/>
        </w:rPr>
        <w:t>Http://Repository.Unimus.Ac.Id/Id/Eprint/4377</w:t>
      </w:r>
      <w:r w:rsidRPr="00E249D5">
        <w:rPr>
          <w:rFonts w:ascii="Times New Roman" w:hAnsi="Times New Roman" w:cs="Times New Roman"/>
          <w:noProof/>
          <w:kern w:val="0"/>
          <w:sz w:val="24"/>
          <w:szCs w:val="24"/>
        </w:rPr>
        <w:t xml:space="preserve">, </w:t>
      </w:r>
      <w:r w:rsidRPr="00E249D5">
        <w:rPr>
          <w:rFonts w:ascii="Times New Roman" w:hAnsi="Times New Roman" w:cs="Times New Roman"/>
          <w:i/>
          <w:iCs/>
          <w:noProof/>
          <w:kern w:val="0"/>
          <w:sz w:val="24"/>
          <w:szCs w:val="24"/>
        </w:rPr>
        <w:t>51</w:t>
      </w:r>
      <w:r w:rsidRPr="00E249D5">
        <w:rPr>
          <w:rFonts w:ascii="Times New Roman" w:hAnsi="Times New Roman" w:cs="Times New Roman"/>
          <w:noProof/>
          <w:kern w:val="0"/>
          <w:sz w:val="24"/>
          <w:szCs w:val="24"/>
        </w:rPr>
        <w:t>(April), 2020. Https://Repository.Unimus.Ac.Id</w:t>
      </w:r>
    </w:p>
    <w:p w14:paraId="5BF33EDE" w14:textId="0AE1B5ED" w:rsidR="00E249D5" w:rsidRPr="00E249D5" w:rsidRDefault="007062BE" w:rsidP="007062BE">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E249D5">
        <w:rPr>
          <w:rFonts w:ascii="Times New Roman" w:hAnsi="Times New Roman" w:cs="Times New Roman"/>
          <w:noProof/>
          <w:kern w:val="0"/>
          <w:sz w:val="24"/>
          <w:szCs w:val="24"/>
        </w:rPr>
        <w:t xml:space="preserve">Tarigan, A. P. (2014). </w:t>
      </w:r>
      <w:r w:rsidRPr="00E249D5">
        <w:rPr>
          <w:rFonts w:ascii="Times New Roman" w:hAnsi="Times New Roman" w:cs="Times New Roman"/>
          <w:i/>
          <w:iCs/>
          <w:noProof/>
          <w:kern w:val="0"/>
          <w:sz w:val="24"/>
          <w:szCs w:val="24"/>
        </w:rPr>
        <w:t>Dukungan Keluarga Dalam Upaya Rehabilitasi Pada Pasien Stroke Di Rsup H. Adam Malik</w:t>
      </w:r>
      <w:r w:rsidRPr="00E249D5">
        <w:rPr>
          <w:rFonts w:ascii="Times New Roman" w:hAnsi="Times New Roman" w:cs="Times New Roman"/>
          <w:noProof/>
          <w:kern w:val="0"/>
          <w:sz w:val="24"/>
          <w:szCs w:val="24"/>
        </w:rPr>
        <w:t>.</w:t>
      </w:r>
    </w:p>
    <w:p w14:paraId="1DBFB0DA" w14:textId="2C6DD8B4" w:rsidR="00E249D5" w:rsidRPr="00E249D5" w:rsidRDefault="007062BE" w:rsidP="007062BE">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E249D5">
        <w:rPr>
          <w:rFonts w:ascii="Times New Roman" w:hAnsi="Times New Roman" w:cs="Times New Roman"/>
          <w:noProof/>
          <w:kern w:val="0"/>
          <w:sz w:val="24"/>
          <w:szCs w:val="24"/>
        </w:rPr>
        <w:t xml:space="preserve">Uno, H. B. (2018). </w:t>
      </w:r>
      <w:r w:rsidRPr="00E249D5">
        <w:rPr>
          <w:rFonts w:ascii="Times New Roman" w:hAnsi="Times New Roman" w:cs="Times New Roman"/>
          <w:i/>
          <w:iCs/>
          <w:noProof/>
          <w:kern w:val="0"/>
          <w:sz w:val="24"/>
          <w:szCs w:val="24"/>
        </w:rPr>
        <w:t>Teori Motivasi Dan Pengukuranya</w:t>
      </w:r>
      <w:r w:rsidRPr="00E249D5">
        <w:rPr>
          <w:rFonts w:ascii="Times New Roman" w:hAnsi="Times New Roman" w:cs="Times New Roman"/>
          <w:noProof/>
          <w:kern w:val="0"/>
          <w:sz w:val="24"/>
          <w:szCs w:val="24"/>
        </w:rPr>
        <w:t>. Jakarta : Pt.Bumi Aksara.</w:t>
      </w:r>
    </w:p>
    <w:p w14:paraId="5DF06BBE" w14:textId="5AD3E99A" w:rsidR="00E249D5" w:rsidRPr="00E249D5" w:rsidRDefault="007062BE" w:rsidP="007062BE">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E249D5">
        <w:rPr>
          <w:rFonts w:ascii="Times New Roman" w:hAnsi="Times New Roman" w:cs="Times New Roman"/>
          <w:noProof/>
          <w:kern w:val="0"/>
          <w:sz w:val="24"/>
          <w:szCs w:val="24"/>
        </w:rPr>
        <w:t xml:space="preserve">Wicaksana, A., &amp; Rachman, T. (2018). Laporan Kti Kanker Kolorectal. </w:t>
      </w:r>
      <w:r w:rsidRPr="00E249D5">
        <w:rPr>
          <w:rFonts w:ascii="Times New Roman" w:hAnsi="Times New Roman" w:cs="Times New Roman"/>
          <w:i/>
          <w:iCs/>
          <w:noProof/>
          <w:kern w:val="0"/>
          <w:sz w:val="24"/>
          <w:szCs w:val="24"/>
        </w:rPr>
        <w:t>Angewandte Chemie International Edition, 6(11), 951–952.</w:t>
      </w:r>
      <w:r w:rsidRPr="00E249D5">
        <w:rPr>
          <w:rFonts w:ascii="Times New Roman" w:hAnsi="Times New Roman" w:cs="Times New Roman"/>
          <w:noProof/>
          <w:kern w:val="0"/>
          <w:sz w:val="24"/>
          <w:szCs w:val="24"/>
        </w:rPr>
        <w:t xml:space="preserve">, </w:t>
      </w:r>
      <w:r w:rsidRPr="00E249D5">
        <w:rPr>
          <w:rFonts w:ascii="Times New Roman" w:hAnsi="Times New Roman" w:cs="Times New Roman"/>
          <w:i/>
          <w:iCs/>
          <w:noProof/>
          <w:kern w:val="0"/>
          <w:sz w:val="24"/>
          <w:szCs w:val="24"/>
        </w:rPr>
        <w:t>3</w:t>
      </w:r>
      <w:r w:rsidRPr="00E249D5">
        <w:rPr>
          <w:rFonts w:ascii="Times New Roman" w:hAnsi="Times New Roman" w:cs="Times New Roman"/>
          <w:noProof/>
          <w:kern w:val="0"/>
          <w:sz w:val="24"/>
          <w:szCs w:val="24"/>
        </w:rPr>
        <w:t>(1), 10–27. Https://Medium.Com/@Arifwicaksanaa/Pengertian-Use-Case-A7e576e1b6bf</w:t>
      </w:r>
    </w:p>
    <w:p w14:paraId="6B623BFA" w14:textId="3266DD90" w:rsidR="00E249D5" w:rsidRPr="00E249D5" w:rsidRDefault="007062BE" w:rsidP="007062BE">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E249D5">
        <w:rPr>
          <w:rFonts w:ascii="Times New Roman" w:hAnsi="Times New Roman" w:cs="Times New Roman"/>
          <w:noProof/>
          <w:kern w:val="0"/>
          <w:sz w:val="24"/>
          <w:szCs w:val="24"/>
        </w:rPr>
        <w:t xml:space="preserve">World Health Organization (Who). (2022). </w:t>
      </w:r>
      <w:r w:rsidRPr="00E249D5">
        <w:rPr>
          <w:rFonts w:ascii="Times New Roman" w:hAnsi="Times New Roman" w:cs="Times New Roman"/>
          <w:i/>
          <w:iCs/>
          <w:noProof/>
          <w:kern w:val="0"/>
          <w:sz w:val="24"/>
          <w:szCs w:val="24"/>
        </w:rPr>
        <w:t>Colorectal Cancer</w:t>
      </w:r>
      <w:r w:rsidRPr="00E249D5">
        <w:rPr>
          <w:rFonts w:ascii="Times New Roman" w:hAnsi="Times New Roman" w:cs="Times New Roman"/>
          <w:noProof/>
          <w:kern w:val="0"/>
          <w:sz w:val="24"/>
          <w:szCs w:val="24"/>
        </w:rPr>
        <w:t>.</w:t>
      </w:r>
    </w:p>
    <w:p w14:paraId="32A3CB80" w14:textId="76674FB0" w:rsidR="00E249D5" w:rsidRDefault="007062BE" w:rsidP="007062BE">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r w:rsidRPr="00E249D5">
        <w:rPr>
          <w:rFonts w:ascii="Times New Roman" w:hAnsi="Times New Roman" w:cs="Times New Roman"/>
          <w:noProof/>
          <w:kern w:val="0"/>
          <w:sz w:val="24"/>
          <w:szCs w:val="24"/>
        </w:rPr>
        <w:t xml:space="preserve">Yanti Silaban, N., &amp; Edisyah Putra Ritonga. (2021). Hubungan Dukungan Keluarga Dengan Motivasi Untuk Sembuh Pada Pasien Kanker Yang Menjalani Kemoterapi Di Rsu. Imelda Pekerja Indonesia. </w:t>
      </w:r>
      <w:r w:rsidRPr="00E249D5">
        <w:rPr>
          <w:rFonts w:ascii="Times New Roman" w:hAnsi="Times New Roman" w:cs="Times New Roman"/>
          <w:i/>
          <w:iCs/>
          <w:noProof/>
          <w:kern w:val="0"/>
          <w:sz w:val="24"/>
          <w:szCs w:val="24"/>
        </w:rPr>
        <w:t>Jurnal Ilmiah Keperawatan Imelda</w:t>
      </w:r>
      <w:r w:rsidRPr="00E249D5">
        <w:rPr>
          <w:rFonts w:ascii="Times New Roman" w:hAnsi="Times New Roman" w:cs="Times New Roman"/>
          <w:noProof/>
          <w:kern w:val="0"/>
          <w:sz w:val="24"/>
          <w:szCs w:val="24"/>
        </w:rPr>
        <w:t xml:space="preserve">, </w:t>
      </w:r>
      <w:r w:rsidRPr="00E249D5">
        <w:rPr>
          <w:rFonts w:ascii="Times New Roman" w:hAnsi="Times New Roman" w:cs="Times New Roman"/>
          <w:i/>
          <w:iCs/>
          <w:noProof/>
          <w:kern w:val="0"/>
          <w:sz w:val="24"/>
          <w:szCs w:val="24"/>
        </w:rPr>
        <w:t>7</w:t>
      </w:r>
      <w:r w:rsidRPr="00E249D5">
        <w:rPr>
          <w:rFonts w:ascii="Times New Roman" w:hAnsi="Times New Roman" w:cs="Times New Roman"/>
          <w:noProof/>
          <w:kern w:val="0"/>
          <w:sz w:val="24"/>
          <w:szCs w:val="24"/>
        </w:rPr>
        <w:t>(2), 157–163. Https://Doi.Org/10.52943/Jikeperawatan.V7i2.615</w:t>
      </w:r>
    </w:p>
    <w:p w14:paraId="4712CA11" w14:textId="77777777" w:rsidR="007062BE" w:rsidRDefault="007062BE" w:rsidP="007062BE">
      <w:pPr>
        <w:widowControl w:val="0"/>
        <w:autoSpaceDE w:val="0"/>
        <w:autoSpaceDN w:val="0"/>
        <w:adjustRightInd w:val="0"/>
        <w:spacing w:after="0" w:line="240" w:lineRule="auto"/>
        <w:ind w:left="480" w:hanging="480"/>
        <w:jc w:val="both"/>
        <w:rPr>
          <w:rFonts w:ascii="Times New Roman" w:hAnsi="Times New Roman" w:cs="Times New Roman"/>
          <w:noProof/>
          <w:kern w:val="0"/>
          <w:sz w:val="24"/>
          <w:szCs w:val="24"/>
        </w:rPr>
      </w:pPr>
    </w:p>
    <w:p w14:paraId="1D52A01E" w14:textId="77777777" w:rsidR="007062BE" w:rsidRDefault="007062BE" w:rsidP="00E249D5">
      <w:pPr>
        <w:widowControl w:val="0"/>
        <w:autoSpaceDE w:val="0"/>
        <w:autoSpaceDN w:val="0"/>
        <w:adjustRightInd w:val="0"/>
        <w:spacing w:after="0" w:line="240" w:lineRule="auto"/>
        <w:ind w:left="480" w:hanging="480"/>
        <w:rPr>
          <w:rFonts w:ascii="Times New Roman" w:hAnsi="Times New Roman" w:cs="Times New Roman"/>
          <w:noProof/>
          <w:kern w:val="0"/>
          <w:sz w:val="24"/>
          <w:szCs w:val="24"/>
        </w:rPr>
      </w:pPr>
    </w:p>
    <w:p w14:paraId="64E8517C" w14:textId="77777777" w:rsidR="007062BE" w:rsidRDefault="007062BE" w:rsidP="00E249D5">
      <w:pPr>
        <w:widowControl w:val="0"/>
        <w:autoSpaceDE w:val="0"/>
        <w:autoSpaceDN w:val="0"/>
        <w:adjustRightInd w:val="0"/>
        <w:spacing w:after="0" w:line="240" w:lineRule="auto"/>
        <w:ind w:left="480" w:hanging="480"/>
        <w:rPr>
          <w:rFonts w:ascii="Times New Roman" w:hAnsi="Times New Roman" w:cs="Times New Roman"/>
          <w:noProof/>
          <w:kern w:val="0"/>
          <w:sz w:val="24"/>
          <w:szCs w:val="24"/>
        </w:rPr>
      </w:pPr>
    </w:p>
    <w:p w14:paraId="4DEE7BF4" w14:textId="77777777" w:rsidR="007062BE" w:rsidRDefault="007062BE" w:rsidP="00E249D5">
      <w:pPr>
        <w:widowControl w:val="0"/>
        <w:autoSpaceDE w:val="0"/>
        <w:autoSpaceDN w:val="0"/>
        <w:adjustRightInd w:val="0"/>
        <w:spacing w:after="0" w:line="240" w:lineRule="auto"/>
        <w:ind w:left="480" w:hanging="480"/>
        <w:rPr>
          <w:rFonts w:ascii="Times New Roman" w:hAnsi="Times New Roman" w:cs="Times New Roman"/>
          <w:noProof/>
          <w:kern w:val="0"/>
          <w:sz w:val="24"/>
          <w:szCs w:val="24"/>
        </w:rPr>
      </w:pPr>
    </w:p>
    <w:p w14:paraId="59F01D6E" w14:textId="77777777" w:rsidR="007062BE" w:rsidRDefault="007062BE" w:rsidP="00E249D5">
      <w:pPr>
        <w:widowControl w:val="0"/>
        <w:autoSpaceDE w:val="0"/>
        <w:autoSpaceDN w:val="0"/>
        <w:adjustRightInd w:val="0"/>
        <w:spacing w:after="0" w:line="240" w:lineRule="auto"/>
        <w:ind w:left="480" w:hanging="480"/>
        <w:rPr>
          <w:rFonts w:ascii="Times New Roman" w:hAnsi="Times New Roman" w:cs="Times New Roman"/>
          <w:noProof/>
          <w:kern w:val="0"/>
          <w:sz w:val="24"/>
          <w:szCs w:val="24"/>
        </w:rPr>
      </w:pPr>
    </w:p>
    <w:p w14:paraId="560AC883" w14:textId="77777777" w:rsidR="007062BE" w:rsidRDefault="007062BE" w:rsidP="00E249D5">
      <w:pPr>
        <w:widowControl w:val="0"/>
        <w:autoSpaceDE w:val="0"/>
        <w:autoSpaceDN w:val="0"/>
        <w:adjustRightInd w:val="0"/>
        <w:spacing w:after="0" w:line="240" w:lineRule="auto"/>
        <w:ind w:left="480" w:hanging="480"/>
        <w:rPr>
          <w:rFonts w:ascii="Times New Roman" w:hAnsi="Times New Roman" w:cs="Times New Roman"/>
          <w:noProof/>
          <w:kern w:val="0"/>
          <w:sz w:val="24"/>
          <w:szCs w:val="24"/>
        </w:rPr>
      </w:pPr>
    </w:p>
    <w:p w14:paraId="080B1971" w14:textId="77777777" w:rsidR="007062BE" w:rsidRDefault="007062BE" w:rsidP="00E249D5">
      <w:pPr>
        <w:widowControl w:val="0"/>
        <w:autoSpaceDE w:val="0"/>
        <w:autoSpaceDN w:val="0"/>
        <w:adjustRightInd w:val="0"/>
        <w:spacing w:after="0" w:line="240" w:lineRule="auto"/>
        <w:ind w:left="480" w:hanging="480"/>
        <w:rPr>
          <w:rFonts w:ascii="Times New Roman" w:hAnsi="Times New Roman" w:cs="Times New Roman"/>
          <w:noProof/>
          <w:kern w:val="0"/>
          <w:sz w:val="24"/>
          <w:szCs w:val="24"/>
        </w:rPr>
      </w:pPr>
    </w:p>
    <w:p w14:paraId="04BD807A" w14:textId="77777777" w:rsidR="007062BE" w:rsidRDefault="007062BE" w:rsidP="00E249D5">
      <w:pPr>
        <w:widowControl w:val="0"/>
        <w:autoSpaceDE w:val="0"/>
        <w:autoSpaceDN w:val="0"/>
        <w:adjustRightInd w:val="0"/>
        <w:spacing w:after="0" w:line="240" w:lineRule="auto"/>
        <w:ind w:left="480" w:hanging="480"/>
        <w:rPr>
          <w:rFonts w:ascii="Times New Roman" w:hAnsi="Times New Roman" w:cs="Times New Roman"/>
          <w:noProof/>
          <w:kern w:val="0"/>
          <w:sz w:val="24"/>
          <w:szCs w:val="24"/>
        </w:rPr>
      </w:pPr>
    </w:p>
    <w:p w14:paraId="2ECFD498" w14:textId="77777777" w:rsidR="007062BE" w:rsidRDefault="007062BE" w:rsidP="00E249D5">
      <w:pPr>
        <w:widowControl w:val="0"/>
        <w:autoSpaceDE w:val="0"/>
        <w:autoSpaceDN w:val="0"/>
        <w:adjustRightInd w:val="0"/>
        <w:spacing w:after="0" w:line="240" w:lineRule="auto"/>
        <w:ind w:left="480" w:hanging="480"/>
        <w:rPr>
          <w:rFonts w:ascii="Times New Roman" w:hAnsi="Times New Roman" w:cs="Times New Roman"/>
          <w:noProof/>
          <w:kern w:val="0"/>
          <w:sz w:val="24"/>
          <w:szCs w:val="24"/>
        </w:rPr>
      </w:pPr>
    </w:p>
    <w:p w14:paraId="1AACA3C0" w14:textId="77777777" w:rsidR="007062BE" w:rsidRDefault="007062BE" w:rsidP="00E249D5">
      <w:pPr>
        <w:widowControl w:val="0"/>
        <w:autoSpaceDE w:val="0"/>
        <w:autoSpaceDN w:val="0"/>
        <w:adjustRightInd w:val="0"/>
        <w:spacing w:after="0" w:line="240" w:lineRule="auto"/>
        <w:ind w:left="480" w:hanging="480"/>
        <w:rPr>
          <w:rFonts w:ascii="Times New Roman" w:hAnsi="Times New Roman" w:cs="Times New Roman"/>
          <w:noProof/>
          <w:kern w:val="0"/>
          <w:sz w:val="24"/>
          <w:szCs w:val="24"/>
        </w:rPr>
      </w:pPr>
    </w:p>
    <w:p w14:paraId="238C77EB" w14:textId="77777777" w:rsidR="007062BE" w:rsidRDefault="007062BE" w:rsidP="00E249D5">
      <w:pPr>
        <w:widowControl w:val="0"/>
        <w:autoSpaceDE w:val="0"/>
        <w:autoSpaceDN w:val="0"/>
        <w:adjustRightInd w:val="0"/>
        <w:spacing w:after="0" w:line="240" w:lineRule="auto"/>
        <w:ind w:left="480" w:hanging="480"/>
        <w:rPr>
          <w:rFonts w:ascii="Times New Roman" w:hAnsi="Times New Roman" w:cs="Times New Roman"/>
          <w:noProof/>
          <w:kern w:val="0"/>
          <w:sz w:val="24"/>
          <w:szCs w:val="24"/>
        </w:rPr>
      </w:pPr>
    </w:p>
    <w:p w14:paraId="001F345E" w14:textId="77777777" w:rsidR="007062BE" w:rsidRDefault="007062BE" w:rsidP="00E249D5">
      <w:pPr>
        <w:widowControl w:val="0"/>
        <w:autoSpaceDE w:val="0"/>
        <w:autoSpaceDN w:val="0"/>
        <w:adjustRightInd w:val="0"/>
        <w:spacing w:after="0" w:line="240" w:lineRule="auto"/>
        <w:ind w:left="480" w:hanging="480"/>
        <w:rPr>
          <w:rFonts w:ascii="Times New Roman" w:hAnsi="Times New Roman" w:cs="Times New Roman"/>
          <w:noProof/>
          <w:kern w:val="0"/>
          <w:sz w:val="24"/>
          <w:szCs w:val="24"/>
        </w:rPr>
      </w:pPr>
    </w:p>
    <w:p w14:paraId="5C1DDED9" w14:textId="77777777" w:rsidR="007062BE" w:rsidRDefault="007062BE" w:rsidP="00E249D5">
      <w:pPr>
        <w:widowControl w:val="0"/>
        <w:autoSpaceDE w:val="0"/>
        <w:autoSpaceDN w:val="0"/>
        <w:adjustRightInd w:val="0"/>
        <w:spacing w:after="0" w:line="240" w:lineRule="auto"/>
        <w:ind w:left="480" w:hanging="480"/>
        <w:rPr>
          <w:rFonts w:ascii="Times New Roman" w:hAnsi="Times New Roman" w:cs="Times New Roman"/>
          <w:noProof/>
          <w:kern w:val="0"/>
          <w:sz w:val="24"/>
          <w:szCs w:val="24"/>
        </w:rPr>
      </w:pPr>
    </w:p>
    <w:p w14:paraId="3B5BF039" w14:textId="77777777" w:rsidR="007062BE" w:rsidRDefault="007062BE" w:rsidP="00E249D5">
      <w:pPr>
        <w:widowControl w:val="0"/>
        <w:autoSpaceDE w:val="0"/>
        <w:autoSpaceDN w:val="0"/>
        <w:adjustRightInd w:val="0"/>
        <w:spacing w:after="0" w:line="240" w:lineRule="auto"/>
        <w:ind w:left="480" w:hanging="480"/>
        <w:rPr>
          <w:rFonts w:ascii="Times New Roman" w:hAnsi="Times New Roman" w:cs="Times New Roman"/>
          <w:noProof/>
          <w:kern w:val="0"/>
          <w:sz w:val="24"/>
          <w:szCs w:val="24"/>
        </w:rPr>
      </w:pPr>
    </w:p>
    <w:p w14:paraId="28E26A39" w14:textId="77777777" w:rsidR="007062BE" w:rsidRDefault="007062BE" w:rsidP="00E249D5">
      <w:pPr>
        <w:widowControl w:val="0"/>
        <w:autoSpaceDE w:val="0"/>
        <w:autoSpaceDN w:val="0"/>
        <w:adjustRightInd w:val="0"/>
        <w:spacing w:after="0" w:line="240" w:lineRule="auto"/>
        <w:ind w:left="480" w:hanging="480"/>
        <w:rPr>
          <w:rFonts w:ascii="Times New Roman" w:hAnsi="Times New Roman" w:cs="Times New Roman"/>
          <w:noProof/>
          <w:kern w:val="0"/>
          <w:sz w:val="24"/>
          <w:szCs w:val="24"/>
        </w:rPr>
      </w:pPr>
    </w:p>
    <w:p w14:paraId="7473554C" w14:textId="77777777" w:rsidR="007062BE" w:rsidRDefault="007062BE" w:rsidP="00E249D5">
      <w:pPr>
        <w:widowControl w:val="0"/>
        <w:autoSpaceDE w:val="0"/>
        <w:autoSpaceDN w:val="0"/>
        <w:adjustRightInd w:val="0"/>
        <w:spacing w:after="0" w:line="240" w:lineRule="auto"/>
        <w:ind w:left="480" w:hanging="480"/>
        <w:rPr>
          <w:rFonts w:ascii="Times New Roman" w:hAnsi="Times New Roman" w:cs="Times New Roman"/>
          <w:noProof/>
          <w:kern w:val="0"/>
          <w:sz w:val="24"/>
          <w:szCs w:val="24"/>
        </w:rPr>
      </w:pPr>
    </w:p>
    <w:p w14:paraId="12534284" w14:textId="77777777" w:rsidR="007062BE" w:rsidRDefault="007062BE" w:rsidP="00E249D5">
      <w:pPr>
        <w:widowControl w:val="0"/>
        <w:autoSpaceDE w:val="0"/>
        <w:autoSpaceDN w:val="0"/>
        <w:adjustRightInd w:val="0"/>
        <w:spacing w:after="0" w:line="240" w:lineRule="auto"/>
        <w:ind w:left="480" w:hanging="480"/>
        <w:rPr>
          <w:rFonts w:ascii="Times New Roman" w:hAnsi="Times New Roman" w:cs="Times New Roman"/>
          <w:noProof/>
          <w:kern w:val="0"/>
          <w:sz w:val="24"/>
          <w:szCs w:val="24"/>
        </w:rPr>
      </w:pPr>
    </w:p>
    <w:p w14:paraId="6141EEC3" w14:textId="77777777" w:rsidR="007062BE" w:rsidRDefault="007062BE" w:rsidP="00E249D5">
      <w:pPr>
        <w:widowControl w:val="0"/>
        <w:autoSpaceDE w:val="0"/>
        <w:autoSpaceDN w:val="0"/>
        <w:adjustRightInd w:val="0"/>
        <w:spacing w:after="0" w:line="240" w:lineRule="auto"/>
        <w:ind w:left="480" w:hanging="480"/>
        <w:rPr>
          <w:rFonts w:ascii="Times New Roman" w:hAnsi="Times New Roman" w:cs="Times New Roman"/>
          <w:noProof/>
          <w:kern w:val="0"/>
          <w:sz w:val="24"/>
          <w:szCs w:val="24"/>
        </w:rPr>
      </w:pPr>
    </w:p>
    <w:p w14:paraId="5422268B" w14:textId="77777777" w:rsidR="007062BE" w:rsidRDefault="007062BE" w:rsidP="00E249D5">
      <w:pPr>
        <w:widowControl w:val="0"/>
        <w:autoSpaceDE w:val="0"/>
        <w:autoSpaceDN w:val="0"/>
        <w:adjustRightInd w:val="0"/>
        <w:spacing w:after="0" w:line="240" w:lineRule="auto"/>
        <w:ind w:left="480" w:hanging="480"/>
        <w:rPr>
          <w:rFonts w:ascii="Times New Roman" w:hAnsi="Times New Roman" w:cs="Times New Roman"/>
          <w:noProof/>
          <w:kern w:val="0"/>
          <w:sz w:val="24"/>
          <w:szCs w:val="24"/>
        </w:rPr>
      </w:pPr>
    </w:p>
    <w:p w14:paraId="193230F0" w14:textId="77777777" w:rsidR="007062BE" w:rsidRDefault="007062BE" w:rsidP="00E249D5">
      <w:pPr>
        <w:widowControl w:val="0"/>
        <w:autoSpaceDE w:val="0"/>
        <w:autoSpaceDN w:val="0"/>
        <w:adjustRightInd w:val="0"/>
        <w:spacing w:after="0" w:line="240" w:lineRule="auto"/>
        <w:ind w:left="480" w:hanging="480"/>
        <w:rPr>
          <w:rFonts w:ascii="Times New Roman" w:hAnsi="Times New Roman" w:cs="Times New Roman"/>
          <w:noProof/>
          <w:kern w:val="0"/>
          <w:sz w:val="24"/>
          <w:szCs w:val="24"/>
        </w:rPr>
      </w:pPr>
    </w:p>
    <w:p w14:paraId="5BAE1481" w14:textId="77777777" w:rsidR="007062BE" w:rsidRDefault="007062BE" w:rsidP="00E249D5">
      <w:pPr>
        <w:widowControl w:val="0"/>
        <w:autoSpaceDE w:val="0"/>
        <w:autoSpaceDN w:val="0"/>
        <w:adjustRightInd w:val="0"/>
        <w:spacing w:after="0" w:line="240" w:lineRule="auto"/>
        <w:ind w:left="480" w:hanging="480"/>
        <w:rPr>
          <w:rFonts w:ascii="Times New Roman" w:hAnsi="Times New Roman" w:cs="Times New Roman"/>
          <w:noProof/>
          <w:kern w:val="0"/>
          <w:sz w:val="24"/>
          <w:szCs w:val="24"/>
        </w:rPr>
      </w:pPr>
    </w:p>
    <w:p w14:paraId="2C6E2EEA" w14:textId="77777777" w:rsidR="007062BE" w:rsidRDefault="007062BE" w:rsidP="00E249D5">
      <w:pPr>
        <w:widowControl w:val="0"/>
        <w:autoSpaceDE w:val="0"/>
        <w:autoSpaceDN w:val="0"/>
        <w:adjustRightInd w:val="0"/>
        <w:spacing w:after="0" w:line="240" w:lineRule="auto"/>
        <w:ind w:left="480" w:hanging="480"/>
        <w:rPr>
          <w:rFonts w:ascii="Times New Roman" w:hAnsi="Times New Roman" w:cs="Times New Roman"/>
          <w:noProof/>
          <w:kern w:val="0"/>
          <w:sz w:val="24"/>
          <w:szCs w:val="24"/>
        </w:rPr>
      </w:pPr>
    </w:p>
    <w:p w14:paraId="7CC2ACD3" w14:textId="77777777" w:rsidR="007062BE" w:rsidRPr="00500748" w:rsidRDefault="007062BE" w:rsidP="00E249D5">
      <w:pPr>
        <w:widowControl w:val="0"/>
        <w:autoSpaceDE w:val="0"/>
        <w:autoSpaceDN w:val="0"/>
        <w:adjustRightInd w:val="0"/>
        <w:spacing w:after="0" w:line="240" w:lineRule="auto"/>
        <w:ind w:left="480" w:hanging="480"/>
        <w:rPr>
          <w:rFonts w:ascii="Times New Roman" w:hAnsi="Times New Roman" w:cs="Times New Roman"/>
          <w:noProof/>
          <w:kern w:val="0"/>
          <w:sz w:val="24"/>
          <w:szCs w:val="24"/>
          <w:u w:val="single"/>
        </w:rPr>
      </w:pPr>
    </w:p>
    <w:p w14:paraId="20C184EF" w14:textId="77777777" w:rsidR="007062BE" w:rsidRDefault="007062BE" w:rsidP="00E249D5">
      <w:pPr>
        <w:widowControl w:val="0"/>
        <w:autoSpaceDE w:val="0"/>
        <w:autoSpaceDN w:val="0"/>
        <w:adjustRightInd w:val="0"/>
        <w:spacing w:after="0" w:line="240" w:lineRule="auto"/>
        <w:ind w:left="480" w:hanging="480"/>
        <w:rPr>
          <w:rFonts w:ascii="Times New Roman" w:hAnsi="Times New Roman" w:cs="Times New Roman"/>
          <w:noProof/>
          <w:kern w:val="0"/>
          <w:sz w:val="24"/>
          <w:szCs w:val="24"/>
        </w:rPr>
      </w:pPr>
    </w:p>
    <w:p w14:paraId="44E26F0C" w14:textId="77777777" w:rsidR="007062BE" w:rsidRDefault="007062BE" w:rsidP="00E249D5">
      <w:pPr>
        <w:widowControl w:val="0"/>
        <w:autoSpaceDE w:val="0"/>
        <w:autoSpaceDN w:val="0"/>
        <w:adjustRightInd w:val="0"/>
        <w:spacing w:after="0" w:line="240" w:lineRule="auto"/>
        <w:ind w:left="480" w:hanging="480"/>
        <w:rPr>
          <w:rFonts w:ascii="Times New Roman" w:hAnsi="Times New Roman" w:cs="Times New Roman"/>
          <w:noProof/>
          <w:kern w:val="0"/>
          <w:sz w:val="24"/>
          <w:szCs w:val="24"/>
        </w:rPr>
      </w:pPr>
    </w:p>
    <w:p w14:paraId="2C68667D" w14:textId="77777777" w:rsidR="007062BE" w:rsidRPr="00E249D5" w:rsidRDefault="007062BE" w:rsidP="00E249D5">
      <w:pPr>
        <w:widowControl w:val="0"/>
        <w:autoSpaceDE w:val="0"/>
        <w:autoSpaceDN w:val="0"/>
        <w:adjustRightInd w:val="0"/>
        <w:spacing w:after="0" w:line="240" w:lineRule="auto"/>
        <w:ind w:left="480" w:hanging="480"/>
        <w:rPr>
          <w:rFonts w:ascii="Times New Roman" w:hAnsi="Times New Roman" w:cs="Times New Roman"/>
          <w:noProof/>
          <w:sz w:val="24"/>
        </w:rPr>
      </w:pPr>
    </w:p>
    <w:p w14:paraId="2A6232E4" w14:textId="11A8E588" w:rsidR="00065DE7" w:rsidRPr="00C31534" w:rsidRDefault="005F101E" w:rsidP="00FD791B">
      <w:pPr>
        <w:pStyle w:val="Judul1"/>
        <w:jc w:val="both"/>
        <w:rPr>
          <w:rFonts w:eastAsia="Times New Roman" w:cs="Times New Roman"/>
          <w:kern w:val="0"/>
          <w:sz w:val="24"/>
          <w:szCs w:val="24"/>
          <w:lang w:val="fi-FI" w:bidi="ar-SA"/>
          <w14:ligatures w14:val="none"/>
        </w:rPr>
      </w:pPr>
      <w:r w:rsidRPr="00C31534">
        <w:rPr>
          <w:rFonts w:eastAsia="Times New Roman" w:cs="Times New Roman"/>
          <w:kern w:val="0"/>
          <w:sz w:val="24"/>
          <w:szCs w:val="24"/>
          <w:lang w:val="en-US" w:bidi="ar-SA"/>
          <w14:ligatures w14:val="none"/>
        </w:rPr>
        <w:lastRenderedPageBreak/>
        <w:fldChar w:fldCharType="end"/>
      </w:r>
      <w:bookmarkStart w:id="316" w:name="_Toc161205919"/>
      <w:r w:rsidR="00065DE7" w:rsidRPr="00C31534">
        <w:rPr>
          <w:rFonts w:cs="Times New Roman"/>
          <w:sz w:val="24"/>
          <w:szCs w:val="24"/>
        </w:rPr>
        <w:t>Lampiran 1</w:t>
      </w:r>
      <w:bookmarkEnd w:id="316"/>
      <w:r w:rsidR="00065DE7" w:rsidRPr="00C31534">
        <w:rPr>
          <w:rFonts w:cs="Times New Roman"/>
          <w:sz w:val="24"/>
          <w:szCs w:val="24"/>
        </w:rPr>
        <w:t xml:space="preserve"> </w:t>
      </w:r>
    </w:p>
    <w:p w14:paraId="69EDF4D8" w14:textId="77777777" w:rsidR="00657A3C" w:rsidRPr="00657A3C" w:rsidRDefault="00657A3C" w:rsidP="00657A3C"/>
    <w:p w14:paraId="20129DCD" w14:textId="41430458" w:rsidR="00E7685E" w:rsidRPr="00E7685E" w:rsidRDefault="00065DE7" w:rsidP="00741815">
      <w:pPr>
        <w:spacing w:line="480" w:lineRule="auto"/>
        <w:jc w:val="center"/>
        <w:rPr>
          <w:rFonts w:ascii="Times New Roman" w:hAnsi="Times New Roman" w:cs="Times New Roman"/>
          <w:b/>
          <w:bCs/>
          <w:sz w:val="24"/>
          <w:szCs w:val="24"/>
          <w:lang w:val="fi-FI"/>
        </w:rPr>
      </w:pPr>
      <w:r w:rsidRPr="0098549B">
        <w:rPr>
          <w:rFonts w:ascii="Times New Roman" w:hAnsi="Times New Roman" w:cs="Times New Roman"/>
          <w:b/>
          <w:bCs/>
          <w:sz w:val="24"/>
          <w:szCs w:val="24"/>
          <w:lang w:val="fi-FI"/>
        </w:rPr>
        <w:t>CURRICULUM VITAE</w:t>
      </w:r>
    </w:p>
    <w:p w14:paraId="1678ADD6" w14:textId="70BC00F2" w:rsidR="00065DE7" w:rsidRPr="00D05CD5" w:rsidRDefault="00065DE7" w:rsidP="00741815">
      <w:pPr>
        <w:spacing w:line="480" w:lineRule="auto"/>
        <w:rPr>
          <w:rFonts w:ascii="Times New Roman" w:hAnsi="Times New Roman" w:cs="Times New Roman"/>
          <w:sz w:val="24"/>
          <w:szCs w:val="24"/>
          <w:lang w:val="fi-FI"/>
        </w:rPr>
      </w:pPr>
      <w:r w:rsidRPr="00D05CD5">
        <w:rPr>
          <w:rFonts w:ascii="Times New Roman" w:hAnsi="Times New Roman" w:cs="Times New Roman"/>
          <w:sz w:val="24"/>
          <w:szCs w:val="24"/>
          <w:lang w:val="fi-FI"/>
        </w:rPr>
        <w:t>NAMA</w:t>
      </w:r>
      <w:r w:rsidR="00FA5651" w:rsidRPr="00D05CD5">
        <w:rPr>
          <w:rFonts w:ascii="Times New Roman" w:hAnsi="Times New Roman" w:cs="Times New Roman"/>
          <w:sz w:val="24"/>
          <w:szCs w:val="24"/>
          <w:lang w:val="fi-FI"/>
        </w:rPr>
        <w:tab/>
        <w:t xml:space="preserve">: </w:t>
      </w:r>
      <w:r w:rsidRPr="00D05CD5">
        <w:rPr>
          <w:rFonts w:ascii="Times New Roman" w:hAnsi="Times New Roman" w:cs="Times New Roman"/>
          <w:sz w:val="24"/>
          <w:szCs w:val="24"/>
          <w:lang w:val="fi-FI"/>
        </w:rPr>
        <w:t>Nyalita Lufiandini</w:t>
      </w:r>
    </w:p>
    <w:p w14:paraId="2CBE197A" w14:textId="4E70B00C" w:rsidR="00065DE7" w:rsidRPr="00D05CD5" w:rsidRDefault="00065DE7" w:rsidP="00741815">
      <w:pPr>
        <w:spacing w:line="480" w:lineRule="auto"/>
        <w:rPr>
          <w:rFonts w:ascii="Times New Roman" w:hAnsi="Times New Roman" w:cs="Times New Roman"/>
          <w:sz w:val="24"/>
          <w:szCs w:val="24"/>
          <w:lang w:val="fi-FI"/>
        </w:rPr>
      </w:pPr>
      <w:r w:rsidRPr="00D05CD5">
        <w:rPr>
          <w:rFonts w:ascii="Times New Roman" w:hAnsi="Times New Roman" w:cs="Times New Roman"/>
          <w:sz w:val="24"/>
          <w:szCs w:val="24"/>
          <w:lang w:val="fi-FI"/>
        </w:rPr>
        <w:t>N</w:t>
      </w:r>
      <w:r w:rsidR="00E31CC9">
        <w:rPr>
          <w:rFonts w:ascii="Times New Roman" w:hAnsi="Times New Roman" w:cs="Times New Roman"/>
          <w:sz w:val="24"/>
          <w:szCs w:val="24"/>
          <w:lang w:val="fi-FI"/>
        </w:rPr>
        <w:t>IM</w:t>
      </w:r>
      <w:r w:rsidRPr="00D05CD5">
        <w:rPr>
          <w:rFonts w:ascii="Times New Roman" w:hAnsi="Times New Roman" w:cs="Times New Roman"/>
          <w:sz w:val="24"/>
          <w:szCs w:val="24"/>
          <w:lang w:val="fi-FI"/>
        </w:rPr>
        <w:tab/>
        <w:t>: 2212040</w:t>
      </w:r>
    </w:p>
    <w:p w14:paraId="19418659" w14:textId="2C6254D4" w:rsidR="00065DE7" w:rsidRPr="00286A65" w:rsidRDefault="00065DE7" w:rsidP="00741815">
      <w:pPr>
        <w:spacing w:line="480" w:lineRule="auto"/>
        <w:rPr>
          <w:rFonts w:ascii="Times New Roman" w:hAnsi="Times New Roman" w:cs="Times New Roman"/>
          <w:sz w:val="24"/>
          <w:szCs w:val="24"/>
          <w:lang w:val="en-US"/>
        </w:rPr>
      </w:pPr>
      <w:r w:rsidRPr="00286A65">
        <w:rPr>
          <w:rFonts w:ascii="Times New Roman" w:hAnsi="Times New Roman" w:cs="Times New Roman"/>
          <w:sz w:val="24"/>
          <w:szCs w:val="24"/>
          <w:lang w:val="en-US"/>
        </w:rPr>
        <w:t xml:space="preserve">Program Studi </w:t>
      </w:r>
      <w:r w:rsidRPr="00286A65">
        <w:rPr>
          <w:rFonts w:ascii="Times New Roman" w:hAnsi="Times New Roman" w:cs="Times New Roman"/>
          <w:sz w:val="24"/>
          <w:szCs w:val="24"/>
          <w:lang w:val="en-US"/>
        </w:rPr>
        <w:tab/>
        <w:t>: S-</w:t>
      </w:r>
      <w:r w:rsidR="00550133">
        <w:rPr>
          <w:rFonts w:ascii="Times New Roman" w:hAnsi="Times New Roman" w:cs="Times New Roman"/>
          <w:sz w:val="24"/>
          <w:szCs w:val="24"/>
          <w:lang w:val="en-US"/>
        </w:rPr>
        <w:t>1</w:t>
      </w:r>
      <w:r w:rsidRPr="00286A65">
        <w:rPr>
          <w:rFonts w:ascii="Times New Roman" w:hAnsi="Times New Roman" w:cs="Times New Roman"/>
          <w:sz w:val="24"/>
          <w:szCs w:val="24"/>
          <w:lang w:val="en-US"/>
        </w:rPr>
        <w:t xml:space="preserve"> Keperawatan</w:t>
      </w:r>
    </w:p>
    <w:p w14:paraId="7356097C" w14:textId="17067167" w:rsidR="00065DE7" w:rsidRPr="00286A65" w:rsidRDefault="00065DE7" w:rsidP="00741815">
      <w:pPr>
        <w:spacing w:line="480" w:lineRule="auto"/>
        <w:rPr>
          <w:rFonts w:ascii="Times New Roman" w:hAnsi="Times New Roman" w:cs="Times New Roman"/>
          <w:sz w:val="24"/>
          <w:szCs w:val="24"/>
          <w:lang w:val="en-US"/>
        </w:rPr>
      </w:pPr>
      <w:r w:rsidRPr="00286A65">
        <w:rPr>
          <w:rFonts w:ascii="Times New Roman" w:hAnsi="Times New Roman" w:cs="Times New Roman"/>
          <w:sz w:val="24"/>
          <w:szCs w:val="24"/>
          <w:lang w:val="en-US"/>
        </w:rPr>
        <w:t>Tempat, Tanggal lahir</w:t>
      </w:r>
      <w:r w:rsidR="00286A65">
        <w:rPr>
          <w:rFonts w:ascii="Times New Roman" w:hAnsi="Times New Roman" w:cs="Times New Roman"/>
          <w:sz w:val="24"/>
          <w:szCs w:val="24"/>
          <w:lang w:val="en-US"/>
        </w:rPr>
        <w:tab/>
      </w:r>
      <w:r w:rsidRPr="00286A65">
        <w:rPr>
          <w:rFonts w:ascii="Times New Roman" w:hAnsi="Times New Roman" w:cs="Times New Roman"/>
          <w:sz w:val="24"/>
          <w:szCs w:val="24"/>
          <w:lang w:val="en-US"/>
        </w:rPr>
        <w:t>: Surabaya, 28 April 1991</w:t>
      </w:r>
    </w:p>
    <w:p w14:paraId="272AD52A" w14:textId="6B5ED82B" w:rsidR="00065DE7" w:rsidRPr="00286A65" w:rsidRDefault="00065DE7" w:rsidP="00741815">
      <w:pPr>
        <w:spacing w:line="480" w:lineRule="auto"/>
        <w:rPr>
          <w:rFonts w:ascii="Times New Roman" w:hAnsi="Times New Roman" w:cs="Times New Roman"/>
          <w:sz w:val="24"/>
          <w:szCs w:val="24"/>
          <w:lang w:val="en-US"/>
        </w:rPr>
      </w:pPr>
      <w:r w:rsidRPr="00286A65">
        <w:rPr>
          <w:rFonts w:ascii="Times New Roman" w:hAnsi="Times New Roman" w:cs="Times New Roman"/>
          <w:sz w:val="24"/>
          <w:szCs w:val="24"/>
          <w:lang w:val="en-US"/>
        </w:rPr>
        <w:t>Agama</w:t>
      </w:r>
      <w:r w:rsidRPr="00286A65">
        <w:rPr>
          <w:rFonts w:ascii="Times New Roman" w:hAnsi="Times New Roman" w:cs="Times New Roman"/>
          <w:sz w:val="24"/>
          <w:szCs w:val="24"/>
          <w:lang w:val="en-US"/>
        </w:rPr>
        <w:tab/>
        <w:t>: Islam</w:t>
      </w:r>
    </w:p>
    <w:p w14:paraId="7F39A81E" w14:textId="553FDFB8" w:rsidR="00065DE7" w:rsidRPr="00286A65" w:rsidRDefault="00065DE7" w:rsidP="00741815">
      <w:pPr>
        <w:spacing w:line="480" w:lineRule="auto"/>
        <w:rPr>
          <w:rFonts w:ascii="Times New Roman" w:hAnsi="Times New Roman" w:cs="Times New Roman"/>
          <w:sz w:val="24"/>
          <w:szCs w:val="24"/>
          <w:lang w:val="en-US"/>
        </w:rPr>
      </w:pPr>
      <w:r w:rsidRPr="00286A65">
        <w:rPr>
          <w:rFonts w:ascii="Times New Roman" w:hAnsi="Times New Roman" w:cs="Times New Roman"/>
          <w:sz w:val="24"/>
          <w:szCs w:val="24"/>
          <w:lang w:val="en-US"/>
        </w:rPr>
        <w:t>Email</w:t>
      </w:r>
      <w:r w:rsidRPr="00286A65">
        <w:rPr>
          <w:rFonts w:ascii="Times New Roman" w:hAnsi="Times New Roman" w:cs="Times New Roman"/>
          <w:sz w:val="24"/>
          <w:szCs w:val="24"/>
          <w:lang w:val="en-US"/>
        </w:rPr>
        <w:tab/>
        <w:t xml:space="preserve">: </w:t>
      </w:r>
      <w:hyperlink r:id="rId29" w:history="1">
        <w:r w:rsidRPr="00286A65">
          <w:rPr>
            <w:rStyle w:val="Hyperlink"/>
            <w:rFonts w:ascii="Times New Roman" w:hAnsi="Times New Roman" w:cs="Times New Roman"/>
            <w:sz w:val="24"/>
            <w:szCs w:val="24"/>
            <w:lang w:val="en-US"/>
          </w:rPr>
          <w:t>nyalita9191@gmail.com</w:t>
        </w:r>
      </w:hyperlink>
    </w:p>
    <w:p w14:paraId="1E615F8B" w14:textId="109994A1" w:rsidR="00065DE7" w:rsidRPr="00286A65" w:rsidRDefault="00065DE7" w:rsidP="00741815">
      <w:pPr>
        <w:spacing w:line="480" w:lineRule="auto"/>
        <w:rPr>
          <w:rFonts w:ascii="Times New Roman" w:hAnsi="Times New Roman" w:cs="Times New Roman"/>
          <w:sz w:val="24"/>
          <w:szCs w:val="24"/>
          <w:lang w:val="en-US"/>
        </w:rPr>
      </w:pPr>
      <w:r w:rsidRPr="00286A65">
        <w:rPr>
          <w:rFonts w:ascii="Times New Roman" w:hAnsi="Times New Roman" w:cs="Times New Roman"/>
          <w:sz w:val="24"/>
          <w:szCs w:val="24"/>
          <w:lang w:val="en-US"/>
        </w:rPr>
        <w:t>Riwayat Pendidikan</w:t>
      </w:r>
      <w:r w:rsidR="00286A65">
        <w:rPr>
          <w:rFonts w:ascii="Times New Roman" w:hAnsi="Times New Roman" w:cs="Times New Roman"/>
          <w:sz w:val="24"/>
          <w:szCs w:val="24"/>
          <w:lang w:val="en-US"/>
        </w:rPr>
        <w:tab/>
      </w:r>
      <w:r w:rsidRPr="00286A65">
        <w:rPr>
          <w:rFonts w:ascii="Times New Roman" w:hAnsi="Times New Roman" w:cs="Times New Roman"/>
          <w:sz w:val="24"/>
          <w:szCs w:val="24"/>
          <w:lang w:val="en-US"/>
        </w:rPr>
        <w:t>:</w:t>
      </w:r>
    </w:p>
    <w:p w14:paraId="31046252" w14:textId="71DEDAF8" w:rsidR="00065DE7" w:rsidRPr="00286A65" w:rsidRDefault="00065DE7" w:rsidP="00741815">
      <w:pPr>
        <w:spacing w:line="480" w:lineRule="auto"/>
        <w:rPr>
          <w:rFonts w:ascii="Times New Roman" w:hAnsi="Times New Roman" w:cs="Times New Roman"/>
          <w:sz w:val="24"/>
          <w:szCs w:val="24"/>
          <w:lang w:val="en-US"/>
        </w:rPr>
      </w:pPr>
      <w:r w:rsidRPr="00286A65">
        <w:rPr>
          <w:rFonts w:ascii="Times New Roman" w:hAnsi="Times New Roman" w:cs="Times New Roman"/>
          <w:sz w:val="24"/>
          <w:szCs w:val="24"/>
          <w:lang w:val="en-US"/>
        </w:rPr>
        <w:t xml:space="preserve">1. </w:t>
      </w:r>
      <w:r w:rsidRPr="00286A65">
        <w:rPr>
          <w:rFonts w:ascii="Times New Roman" w:hAnsi="Times New Roman" w:cs="Times New Roman"/>
          <w:sz w:val="24"/>
          <w:szCs w:val="24"/>
        </w:rPr>
        <w:t xml:space="preserve">SD Muhammadiyah 18 Surabaya </w:t>
      </w:r>
      <w:r w:rsidRPr="00286A65">
        <w:rPr>
          <w:rFonts w:ascii="Times New Roman" w:hAnsi="Times New Roman" w:cs="Times New Roman"/>
          <w:sz w:val="24"/>
          <w:szCs w:val="24"/>
        </w:rPr>
        <w:tab/>
        <w:t>Tahun 1997</w:t>
      </w:r>
      <w:r w:rsidR="00286A65">
        <w:rPr>
          <w:rFonts w:ascii="Times New Roman" w:hAnsi="Times New Roman" w:cs="Times New Roman"/>
          <w:sz w:val="24"/>
          <w:szCs w:val="24"/>
          <w:lang w:val="en-US"/>
        </w:rPr>
        <w:t xml:space="preserve"> - </w:t>
      </w:r>
      <w:r w:rsidRPr="00286A65">
        <w:rPr>
          <w:rFonts w:ascii="Times New Roman" w:hAnsi="Times New Roman" w:cs="Times New Roman"/>
          <w:sz w:val="24"/>
          <w:szCs w:val="24"/>
        </w:rPr>
        <w:t>200</w:t>
      </w:r>
      <w:r w:rsidR="00286A65" w:rsidRPr="00286A65">
        <w:rPr>
          <w:rFonts w:ascii="Times New Roman" w:hAnsi="Times New Roman" w:cs="Times New Roman"/>
          <w:sz w:val="24"/>
          <w:szCs w:val="24"/>
          <w:lang w:val="en-US"/>
        </w:rPr>
        <w:t>3</w:t>
      </w:r>
      <w:r w:rsidRPr="00286A65">
        <w:rPr>
          <w:rFonts w:ascii="Times New Roman" w:hAnsi="Times New Roman" w:cs="Times New Roman"/>
          <w:sz w:val="24"/>
          <w:szCs w:val="24"/>
          <w:lang w:val="en-US"/>
        </w:rPr>
        <w:t>.</w:t>
      </w:r>
    </w:p>
    <w:p w14:paraId="20CCA740" w14:textId="63FA1811" w:rsidR="00065DE7" w:rsidRPr="00286A65" w:rsidRDefault="00065DE7" w:rsidP="00741815">
      <w:pPr>
        <w:spacing w:line="480" w:lineRule="auto"/>
        <w:rPr>
          <w:rFonts w:ascii="Times New Roman" w:hAnsi="Times New Roman" w:cs="Times New Roman"/>
          <w:sz w:val="24"/>
          <w:szCs w:val="24"/>
          <w:lang w:val="en-US"/>
        </w:rPr>
      </w:pPr>
      <w:r w:rsidRPr="00286A65">
        <w:rPr>
          <w:rFonts w:ascii="Times New Roman" w:hAnsi="Times New Roman" w:cs="Times New Roman"/>
          <w:sz w:val="24"/>
          <w:szCs w:val="24"/>
          <w:lang w:val="en-US"/>
        </w:rPr>
        <w:t>2.SMP</w:t>
      </w:r>
      <w:r w:rsidR="00FA5651">
        <w:rPr>
          <w:rFonts w:ascii="Times New Roman" w:hAnsi="Times New Roman" w:cs="Times New Roman"/>
          <w:sz w:val="24"/>
          <w:szCs w:val="24"/>
          <w:lang w:val="en-US"/>
        </w:rPr>
        <w:t xml:space="preserve"> </w:t>
      </w:r>
      <w:r w:rsidRPr="00286A65">
        <w:rPr>
          <w:rFonts w:ascii="Times New Roman" w:hAnsi="Times New Roman" w:cs="Times New Roman"/>
          <w:sz w:val="24"/>
          <w:szCs w:val="24"/>
          <w:lang w:val="en-US"/>
        </w:rPr>
        <w:t xml:space="preserve">Muhammadiyah 10 Surabaya </w:t>
      </w:r>
      <w:r w:rsidRPr="00286A65">
        <w:rPr>
          <w:rFonts w:ascii="Times New Roman" w:hAnsi="Times New Roman" w:cs="Times New Roman"/>
          <w:sz w:val="24"/>
          <w:szCs w:val="24"/>
          <w:lang w:val="en-US"/>
        </w:rPr>
        <w:tab/>
        <w:t>Tahun 200</w:t>
      </w:r>
      <w:r w:rsidR="00286A65" w:rsidRPr="00286A65">
        <w:rPr>
          <w:rFonts w:ascii="Times New Roman" w:hAnsi="Times New Roman" w:cs="Times New Roman"/>
          <w:sz w:val="24"/>
          <w:szCs w:val="24"/>
          <w:lang w:val="en-US"/>
        </w:rPr>
        <w:t>3</w:t>
      </w:r>
      <w:r w:rsidR="00286A65">
        <w:rPr>
          <w:rFonts w:ascii="Times New Roman" w:hAnsi="Times New Roman" w:cs="Times New Roman"/>
          <w:sz w:val="24"/>
          <w:szCs w:val="24"/>
          <w:lang w:val="en-US"/>
        </w:rPr>
        <w:t xml:space="preserve"> - </w:t>
      </w:r>
      <w:r w:rsidRPr="00286A65">
        <w:rPr>
          <w:rFonts w:ascii="Times New Roman" w:hAnsi="Times New Roman" w:cs="Times New Roman"/>
          <w:sz w:val="24"/>
          <w:szCs w:val="24"/>
          <w:lang w:val="en-US"/>
        </w:rPr>
        <w:t>200</w:t>
      </w:r>
      <w:r w:rsidR="00286A65" w:rsidRPr="00286A65">
        <w:rPr>
          <w:rFonts w:ascii="Times New Roman" w:hAnsi="Times New Roman" w:cs="Times New Roman"/>
          <w:sz w:val="24"/>
          <w:szCs w:val="24"/>
          <w:lang w:val="en-US"/>
        </w:rPr>
        <w:t>6.</w:t>
      </w:r>
    </w:p>
    <w:p w14:paraId="136827F1" w14:textId="69C78E93" w:rsidR="00065DE7" w:rsidRPr="00D05CD5" w:rsidRDefault="00065DE7" w:rsidP="00741815">
      <w:pPr>
        <w:spacing w:line="480" w:lineRule="auto"/>
        <w:rPr>
          <w:rFonts w:ascii="Times New Roman" w:hAnsi="Times New Roman" w:cs="Times New Roman"/>
          <w:sz w:val="24"/>
          <w:szCs w:val="24"/>
          <w:lang w:val="en-US"/>
        </w:rPr>
      </w:pPr>
      <w:r w:rsidRPr="00D05CD5">
        <w:rPr>
          <w:rFonts w:ascii="Times New Roman" w:hAnsi="Times New Roman" w:cs="Times New Roman"/>
          <w:sz w:val="24"/>
          <w:szCs w:val="24"/>
          <w:lang w:val="en-US"/>
        </w:rPr>
        <w:t>3</w:t>
      </w:r>
      <w:r w:rsidR="00286A65" w:rsidRPr="00D05CD5">
        <w:rPr>
          <w:rFonts w:ascii="Times New Roman" w:hAnsi="Times New Roman" w:cs="Times New Roman"/>
          <w:sz w:val="24"/>
          <w:szCs w:val="24"/>
          <w:lang w:val="en-US"/>
        </w:rPr>
        <w:t>.</w:t>
      </w:r>
      <w:r w:rsidR="00FA5651" w:rsidRPr="00D05CD5">
        <w:rPr>
          <w:rFonts w:ascii="Times New Roman" w:hAnsi="Times New Roman" w:cs="Times New Roman"/>
          <w:sz w:val="24"/>
          <w:szCs w:val="24"/>
          <w:lang w:val="en-US"/>
        </w:rPr>
        <w:t xml:space="preserve"> </w:t>
      </w:r>
      <w:r w:rsidR="00286A65" w:rsidRPr="00D05CD5">
        <w:rPr>
          <w:rFonts w:ascii="Times New Roman" w:hAnsi="Times New Roman" w:cs="Times New Roman"/>
          <w:sz w:val="24"/>
          <w:szCs w:val="24"/>
          <w:lang w:val="en-US"/>
        </w:rPr>
        <w:t>SMA</w:t>
      </w:r>
      <w:r w:rsidR="00FA5651" w:rsidRPr="00D05CD5">
        <w:rPr>
          <w:rFonts w:ascii="Times New Roman" w:hAnsi="Times New Roman" w:cs="Times New Roman"/>
          <w:sz w:val="24"/>
          <w:szCs w:val="24"/>
          <w:lang w:val="en-US"/>
        </w:rPr>
        <w:t xml:space="preserve"> </w:t>
      </w:r>
      <w:r w:rsidR="00286A65" w:rsidRPr="00D05CD5">
        <w:rPr>
          <w:rFonts w:ascii="Times New Roman" w:hAnsi="Times New Roman" w:cs="Times New Roman"/>
          <w:sz w:val="24"/>
          <w:szCs w:val="24"/>
          <w:lang w:val="en-US"/>
        </w:rPr>
        <w:t xml:space="preserve">Negeri 3 Surabaya </w:t>
      </w:r>
      <w:r w:rsidR="00286A65" w:rsidRPr="00D05CD5">
        <w:rPr>
          <w:rFonts w:ascii="Times New Roman" w:hAnsi="Times New Roman" w:cs="Times New Roman"/>
          <w:sz w:val="24"/>
          <w:szCs w:val="24"/>
          <w:lang w:val="en-US"/>
        </w:rPr>
        <w:tab/>
        <w:t>Tahun 2006 - 2009.</w:t>
      </w:r>
    </w:p>
    <w:p w14:paraId="4C42F787" w14:textId="2ED22A52" w:rsidR="00286A65" w:rsidRPr="00286A65" w:rsidRDefault="00286A65" w:rsidP="00741815">
      <w:pPr>
        <w:spacing w:line="480" w:lineRule="auto"/>
        <w:rPr>
          <w:rFonts w:ascii="Times New Roman" w:hAnsi="Times New Roman" w:cs="Times New Roman"/>
          <w:sz w:val="24"/>
          <w:szCs w:val="24"/>
          <w:lang w:val="fi-FI"/>
        </w:rPr>
      </w:pPr>
      <w:r w:rsidRPr="00286A65">
        <w:rPr>
          <w:rFonts w:ascii="Times New Roman" w:hAnsi="Times New Roman" w:cs="Times New Roman"/>
          <w:sz w:val="24"/>
          <w:szCs w:val="24"/>
          <w:lang w:val="fi-FI"/>
        </w:rPr>
        <w:t>4</w:t>
      </w:r>
      <w:r w:rsidR="00FA5651">
        <w:rPr>
          <w:rFonts w:ascii="Times New Roman" w:hAnsi="Times New Roman" w:cs="Times New Roman"/>
          <w:sz w:val="24"/>
          <w:szCs w:val="24"/>
          <w:lang w:val="fi-FI"/>
        </w:rPr>
        <w:t xml:space="preserve">. </w:t>
      </w:r>
      <w:r w:rsidRPr="00286A65">
        <w:rPr>
          <w:rFonts w:ascii="Times New Roman" w:hAnsi="Times New Roman" w:cs="Times New Roman"/>
          <w:sz w:val="24"/>
          <w:szCs w:val="24"/>
          <w:lang w:val="fi-FI"/>
        </w:rPr>
        <w:t xml:space="preserve">POLTEKKES KEMENKES                  </w:t>
      </w:r>
    </w:p>
    <w:p w14:paraId="2AB1ED30" w14:textId="1C6DDBD5" w:rsidR="00286A65" w:rsidRPr="00286A65" w:rsidRDefault="00286A65" w:rsidP="00741815">
      <w:pPr>
        <w:spacing w:line="480" w:lineRule="auto"/>
        <w:rPr>
          <w:rFonts w:ascii="Times New Roman" w:hAnsi="Times New Roman" w:cs="Times New Roman"/>
          <w:sz w:val="24"/>
          <w:szCs w:val="24"/>
          <w:lang w:val="fi-FI"/>
        </w:rPr>
      </w:pPr>
      <w:r w:rsidRPr="00286A65">
        <w:rPr>
          <w:rFonts w:ascii="Times New Roman" w:hAnsi="Times New Roman" w:cs="Times New Roman"/>
          <w:sz w:val="24"/>
          <w:szCs w:val="24"/>
          <w:lang w:val="fi-FI"/>
        </w:rPr>
        <w:t xml:space="preserve">    PRODI Keperawatan Seotomo</w:t>
      </w:r>
      <w:r w:rsidR="006916A2">
        <w:rPr>
          <w:rFonts w:ascii="Times New Roman" w:hAnsi="Times New Roman" w:cs="Times New Roman"/>
          <w:sz w:val="24"/>
          <w:szCs w:val="24"/>
          <w:lang w:val="fi-FI"/>
        </w:rPr>
        <w:t xml:space="preserve"> </w:t>
      </w:r>
      <w:r w:rsidRPr="00286A65">
        <w:rPr>
          <w:rFonts w:ascii="Times New Roman" w:hAnsi="Times New Roman" w:cs="Times New Roman"/>
          <w:sz w:val="24"/>
          <w:szCs w:val="24"/>
          <w:lang w:val="fi-FI"/>
        </w:rPr>
        <w:t xml:space="preserve">Surabaya  </w:t>
      </w:r>
      <w:r w:rsidRPr="00286A65">
        <w:rPr>
          <w:rFonts w:ascii="Times New Roman" w:hAnsi="Times New Roman" w:cs="Times New Roman"/>
          <w:sz w:val="24"/>
          <w:szCs w:val="24"/>
          <w:lang w:val="fi-FI"/>
        </w:rPr>
        <w:tab/>
        <w:t>Tahun 2009</w:t>
      </w:r>
      <w:r>
        <w:rPr>
          <w:rFonts w:ascii="Times New Roman" w:hAnsi="Times New Roman" w:cs="Times New Roman"/>
          <w:sz w:val="24"/>
          <w:szCs w:val="24"/>
          <w:lang w:val="fi-FI"/>
        </w:rPr>
        <w:t xml:space="preserve"> </w:t>
      </w:r>
      <w:r w:rsidRPr="00286A65">
        <w:rPr>
          <w:rFonts w:ascii="Times New Roman" w:hAnsi="Times New Roman" w:cs="Times New Roman"/>
          <w:sz w:val="24"/>
          <w:szCs w:val="24"/>
          <w:lang w:val="fi-FI"/>
        </w:rPr>
        <w:t>-</w:t>
      </w:r>
      <w:r>
        <w:rPr>
          <w:rFonts w:ascii="Times New Roman" w:hAnsi="Times New Roman" w:cs="Times New Roman"/>
          <w:sz w:val="24"/>
          <w:szCs w:val="24"/>
          <w:lang w:val="fi-FI"/>
        </w:rPr>
        <w:t xml:space="preserve"> </w:t>
      </w:r>
      <w:r w:rsidRPr="00286A65">
        <w:rPr>
          <w:rFonts w:ascii="Times New Roman" w:hAnsi="Times New Roman" w:cs="Times New Roman"/>
          <w:sz w:val="24"/>
          <w:szCs w:val="24"/>
          <w:lang w:val="fi-FI"/>
        </w:rPr>
        <w:t>2012.</w:t>
      </w:r>
    </w:p>
    <w:p w14:paraId="1F48032C" w14:textId="77777777" w:rsidR="00286A65" w:rsidRPr="00286A65" w:rsidRDefault="00286A65" w:rsidP="00E7685E">
      <w:pPr>
        <w:spacing w:line="480" w:lineRule="auto"/>
        <w:rPr>
          <w:rFonts w:ascii="Times New Roman" w:hAnsi="Times New Roman" w:cs="Times New Roman"/>
          <w:sz w:val="24"/>
          <w:szCs w:val="24"/>
          <w:lang w:val="fi-FI"/>
        </w:rPr>
      </w:pPr>
    </w:p>
    <w:p w14:paraId="4696886F" w14:textId="77777777" w:rsidR="00286A65" w:rsidRPr="00286A65" w:rsidRDefault="00286A65" w:rsidP="00065DE7">
      <w:pPr>
        <w:rPr>
          <w:rFonts w:ascii="Times New Roman" w:hAnsi="Times New Roman" w:cs="Times New Roman"/>
          <w:sz w:val="24"/>
          <w:szCs w:val="24"/>
          <w:lang w:val="fi-FI"/>
        </w:rPr>
      </w:pPr>
    </w:p>
    <w:p w14:paraId="5B7F344A" w14:textId="77777777" w:rsidR="00286A65" w:rsidRDefault="00286A65" w:rsidP="00065DE7">
      <w:pPr>
        <w:rPr>
          <w:lang w:val="fi-FI"/>
        </w:rPr>
      </w:pPr>
    </w:p>
    <w:p w14:paraId="113C5B27" w14:textId="77777777" w:rsidR="00286A65" w:rsidRDefault="00286A65" w:rsidP="00065DE7">
      <w:pPr>
        <w:rPr>
          <w:lang w:val="fi-FI"/>
        </w:rPr>
      </w:pPr>
    </w:p>
    <w:p w14:paraId="2E333C52" w14:textId="77777777" w:rsidR="00286A65" w:rsidRDefault="00286A65" w:rsidP="00065DE7">
      <w:pPr>
        <w:rPr>
          <w:lang w:val="fi-FI"/>
        </w:rPr>
      </w:pPr>
    </w:p>
    <w:p w14:paraId="7A817442" w14:textId="77777777" w:rsidR="00E31CC9" w:rsidRDefault="00E31CC9" w:rsidP="00065DE7">
      <w:pPr>
        <w:rPr>
          <w:lang w:val="fi-FI"/>
        </w:rPr>
      </w:pPr>
    </w:p>
    <w:p w14:paraId="0B804ADB" w14:textId="77777777" w:rsidR="00286A65" w:rsidRPr="00286A65" w:rsidRDefault="00286A65" w:rsidP="00065DE7">
      <w:pPr>
        <w:rPr>
          <w:lang w:val="fi-FI"/>
        </w:rPr>
      </w:pPr>
    </w:p>
    <w:p w14:paraId="7DC5B88C" w14:textId="76322C4A" w:rsidR="00065DE7" w:rsidRPr="00C31534" w:rsidRDefault="002C34E8" w:rsidP="00964FE1">
      <w:pPr>
        <w:pStyle w:val="Judul1"/>
        <w:jc w:val="left"/>
        <w:rPr>
          <w:sz w:val="24"/>
          <w:szCs w:val="28"/>
        </w:rPr>
      </w:pPr>
      <w:bookmarkStart w:id="317" w:name="_Toc158705857"/>
      <w:bookmarkStart w:id="318" w:name="_Toc161205920"/>
      <w:r w:rsidRPr="00C31534">
        <w:rPr>
          <w:sz w:val="24"/>
          <w:szCs w:val="28"/>
        </w:rPr>
        <w:lastRenderedPageBreak/>
        <w:t>Lampiran 2</w:t>
      </w:r>
      <w:bookmarkEnd w:id="317"/>
      <w:bookmarkEnd w:id="318"/>
      <w:r w:rsidRPr="00C31534">
        <w:rPr>
          <w:sz w:val="24"/>
          <w:szCs w:val="28"/>
        </w:rPr>
        <w:t xml:space="preserve"> </w:t>
      </w:r>
    </w:p>
    <w:p w14:paraId="4ED376C8" w14:textId="77777777" w:rsidR="00E87453" w:rsidRPr="00FB3F2B" w:rsidRDefault="00E87453" w:rsidP="00E87453"/>
    <w:p w14:paraId="5F593CD1" w14:textId="5BF9A144" w:rsidR="00E87453" w:rsidRPr="00FB3F2B" w:rsidRDefault="00E87453" w:rsidP="00E87453">
      <w:pPr>
        <w:jc w:val="center"/>
        <w:rPr>
          <w:rFonts w:ascii="Times New Roman" w:hAnsi="Times New Roman" w:cs="Times New Roman"/>
          <w:b/>
          <w:bCs/>
          <w:sz w:val="24"/>
          <w:szCs w:val="24"/>
        </w:rPr>
      </w:pPr>
      <w:r w:rsidRPr="00FB3F2B">
        <w:rPr>
          <w:rFonts w:ascii="Times New Roman" w:hAnsi="Times New Roman" w:cs="Times New Roman"/>
          <w:b/>
          <w:bCs/>
          <w:sz w:val="24"/>
          <w:szCs w:val="24"/>
        </w:rPr>
        <w:t>M</w:t>
      </w:r>
      <w:r w:rsidR="001C3274" w:rsidRPr="00FB3F2B">
        <w:rPr>
          <w:rFonts w:ascii="Times New Roman" w:hAnsi="Times New Roman" w:cs="Times New Roman"/>
          <w:b/>
          <w:bCs/>
          <w:sz w:val="24"/>
          <w:szCs w:val="24"/>
        </w:rPr>
        <w:t>OTTO</w:t>
      </w:r>
      <w:r w:rsidRPr="00FB3F2B">
        <w:rPr>
          <w:rFonts w:ascii="Times New Roman" w:hAnsi="Times New Roman" w:cs="Times New Roman"/>
          <w:b/>
          <w:bCs/>
          <w:sz w:val="24"/>
          <w:szCs w:val="24"/>
        </w:rPr>
        <w:t xml:space="preserve"> D</w:t>
      </w:r>
      <w:r w:rsidR="001C3274" w:rsidRPr="00FB3F2B">
        <w:rPr>
          <w:rFonts w:ascii="Times New Roman" w:hAnsi="Times New Roman" w:cs="Times New Roman"/>
          <w:b/>
          <w:bCs/>
          <w:sz w:val="24"/>
          <w:szCs w:val="24"/>
        </w:rPr>
        <w:t xml:space="preserve">AN </w:t>
      </w:r>
      <w:r w:rsidRPr="00FB3F2B">
        <w:rPr>
          <w:rFonts w:ascii="Times New Roman" w:hAnsi="Times New Roman" w:cs="Times New Roman"/>
          <w:b/>
          <w:bCs/>
          <w:sz w:val="24"/>
          <w:szCs w:val="24"/>
        </w:rPr>
        <w:t>P</w:t>
      </w:r>
      <w:r w:rsidR="001C3274" w:rsidRPr="00FB3F2B">
        <w:rPr>
          <w:rFonts w:ascii="Times New Roman" w:hAnsi="Times New Roman" w:cs="Times New Roman"/>
          <w:b/>
          <w:bCs/>
          <w:sz w:val="24"/>
          <w:szCs w:val="24"/>
        </w:rPr>
        <w:t>ERSEMBAHAN</w:t>
      </w:r>
    </w:p>
    <w:p w14:paraId="32450774" w14:textId="652C17EF" w:rsidR="00E87453" w:rsidRPr="00FB3F2B" w:rsidRDefault="00E87453" w:rsidP="001C3274">
      <w:pPr>
        <w:jc w:val="center"/>
        <w:rPr>
          <w:rFonts w:ascii="Times New Roman" w:hAnsi="Times New Roman" w:cs="Times New Roman"/>
          <w:b/>
          <w:bCs/>
          <w:sz w:val="24"/>
          <w:szCs w:val="24"/>
        </w:rPr>
      </w:pPr>
      <w:r w:rsidRPr="00FB3F2B">
        <w:rPr>
          <w:rFonts w:ascii="Times New Roman" w:hAnsi="Times New Roman" w:cs="Times New Roman"/>
          <w:b/>
          <w:bCs/>
          <w:sz w:val="24"/>
          <w:szCs w:val="24"/>
        </w:rPr>
        <w:t>M</w:t>
      </w:r>
      <w:r w:rsidR="001C3274" w:rsidRPr="00FB3F2B">
        <w:rPr>
          <w:rFonts w:ascii="Times New Roman" w:hAnsi="Times New Roman" w:cs="Times New Roman"/>
          <w:b/>
          <w:bCs/>
          <w:sz w:val="24"/>
          <w:szCs w:val="24"/>
        </w:rPr>
        <w:t>OTTO</w:t>
      </w:r>
    </w:p>
    <w:p w14:paraId="53C2CF45" w14:textId="56BC9533" w:rsidR="00E87453" w:rsidRPr="00FB3F2B" w:rsidRDefault="001C3274" w:rsidP="001C3274">
      <w:pPr>
        <w:spacing w:line="480" w:lineRule="auto"/>
        <w:jc w:val="center"/>
        <w:rPr>
          <w:rFonts w:ascii="Times New Roman" w:hAnsi="Times New Roman" w:cs="Times New Roman"/>
          <w:i/>
          <w:iCs/>
          <w:sz w:val="24"/>
          <w:szCs w:val="24"/>
        </w:rPr>
      </w:pPr>
      <w:r w:rsidRPr="00FB3F2B">
        <w:rPr>
          <w:rFonts w:ascii="Times New Roman" w:hAnsi="Times New Roman" w:cs="Times New Roman"/>
          <w:i/>
          <w:iCs/>
          <w:sz w:val="24"/>
          <w:szCs w:val="24"/>
        </w:rPr>
        <w:t>"</w:t>
      </w:r>
      <w:r w:rsidR="00465026" w:rsidRPr="00465026">
        <w:rPr>
          <w:rFonts w:ascii="Times New Roman" w:hAnsi="Times New Roman" w:cs="Times New Roman"/>
          <w:i/>
          <w:iCs/>
          <w:sz w:val="24"/>
          <w:szCs w:val="24"/>
        </w:rPr>
        <w:t xml:space="preserve">Kehidupan adalah </w:t>
      </w:r>
      <w:r w:rsidR="00E87453" w:rsidRPr="00FB3F2B">
        <w:rPr>
          <w:rFonts w:ascii="Times New Roman" w:hAnsi="Times New Roman" w:cs="Times New Roman"/>
          <w:i/>
          <w:iCs/>
          <w:sz w:val="24"/>
          <w:szCs w:val="24"/>
        </w:rPr>
        <w:t xml:space="preserve"> </w:t>
      </w:r>
      <w:r w:rsidR="00465026" w:rsidRPr="00465026">
        <w:rPr>
          <w:rFonts w:ascii="Times New Roman" w:hAnsi="Times New Roman" w:cs="Times New Roman"/>
          <w:i/>
          <w:iCs/>
          <w:sz w:val="24"/>
          <w:szCs w:val="24"/>
        </w:rPr>
        <w:t>p</w:t>
      </w:r>
      <w:r w:rsidR="00E87453" w:rsidRPr="00FB3F2B">
        <w:rPr>
          <w:rFonts w:ascii="Times New Roman" w:hAnsi="Times New Roman" w:cs="Times New Roman"/>
          <w:i/>
          <w:iCs/>
          <w:sz w:val="24"/>
          <w:szCs w:val="24"/>
        </w:rPr>
        <w:t>roses pembelajaran bukan pertandingan, nikmati setiap prosesnya dengan rasa syukur dan kerendahan hati</w:t>
      </w:r>
      <w:r w:rsidRPr="00FB3F2B">
        <w:rPr>
          <w:rFonts w:ascii="Times New Roman" w:hAnsi="Times New Roman" w:cs="Times New Roman"/>
          <w:i/>
          <w:iCs/>
          <w:sz w:val="24"/>
          <w:szCs w:val="24"/>
        </w:rPr>
        <w:t>, tetap berusaha melakukan yang terbaik hingga mendapatkan hasil yang terbaik.</w:t>
      </w:r>
    </w:p>
    <w:p w14:paraId="21BA61BC" w14:textId="3CCAC5DF" w:rsidR="000D14F8" w:rsidRPr="00FB3F2B" w:rsidRDefault="000D14F8" w:rsidP="00A369D9">
      <w:pPr>
        <w:spacing w:line="480" w:lineRule="auto"/>
        <w:jc w:val="both"/>
        <w:rPr>
          <w:rFonts w:ascii="Times New Roman" w:hAnsi="Times New Roman" w:cs="Times New Roman"/>
          <w:sz w:val="24"/>
          <w:szCs w:val="24"/>
        </w:rPr>
      </w:pPr>
      <w:r w:rsidRPr="00FB3F2B">
        <w:rPr>
          <w:rFonts w:ascii="Times New Roman" w:hAnsi="Times New Roman" w:cs="Times New Roman"/>
          <w:sz w:val="24"/>
          <w:szCs w:val="24"/>
        </w:rPr>
        <w:t>Hasil karya yang sederhana ini akan saya persembahkan kepada:</w:t>
      </w:r>
    </w:p>
    <w:p w14:paraId="0246991C" w14:textId="4A30856C" w:rsidR="000D14F8" w:rsidRPr="00FB3F2B" w:rsidRDefault="000D14F8" w:rsidP="00A369D9">
      <w:pPr>
        <w:spacing w:line="480" w:lineRule="auto"/>
        <w:ind w:left="270" w:hanging="270"/>
        <w:jc w:val="both"/>
        <w:rPr>
          <w:rFonts w:ascii="Times New Roman" w:hAnsi="Times New Roman" w:cs="Times New Roman"/>
          <w:sz w:val="24"/>
          <w:szCs w:val="24"/>
        </w:rPr>
      </w:pPr>
      <w:r w:rsidRPr="00FB3F2B">
        <w:rPr>
          <w:rFonts w:ascii="Times New Roman" w:hAnsi="Times New Roman" w:cs="Times New Roman"/>
          <w:sz w:val="24"/>
          <w:szCs w:val="24"/>
        </w:rPr>
        <w:t>1.</w:t>
      </w:r>
      <w:r w:rsidR="00741815">
        <w:rPr>
          <w:rFonts w:ascii="Times New Roman" w:hAnsi="Times New Roman" w:cs="Times New Roman"/>
          <w:sz w:val="24"/>
          <w:szCs w:val="24"/>
        </w:rPr>
        <w:t xml:space="preserve"> </w:t>
      </w:r>
      <w:r w:rsidRPr="00FB3F2B">
        <w:rPr>
          <w:rFonts w:ascii="Times New Roman" w:hAnsi="Times New Roman" w:cs="Times New Roman"/>
          <w:sz w:val="24"/>
          <w:szCs w:val="24"/>
        </w:rPr>
        <w:t>Segala puji bagi Allah SWT yang</w:t>
      </w:r>
      <w:r w:rsidR="000E15F8" w:rsidRPr="00FB3F2B">
        <w:rPr>
          <w:rFonts w:ascii="Times New Roman" w:hAnsi="Times New Roman" w:cs="Times New Roman"/>
          <w:sz w:val="24"/>
          <w:szCs w:val="24"/>
        </w:rPr>
        <w:t xml:space="preserve"> </w:t>
      </w:r>
      <w:r w:rsidRPr="00FB3F2B">
        <w:rPr>
          <w:rFonts w:ascii="Times New Roman" w:hAnsi="Times New Roman" w:cs="Times New Roman"/>
          <w:sz w:val="24"/>
          <w:szCs w:val="24"/>
        </w:rPr>
        <w:t>telah melimpahkan rahmat serta ridho-nya sehingga saya dimampukan untuk menyelesaikan skrips</w:t>
      </w:r>
      <w:r w:rsidR="00D36973">
        <w:rPr>
          <w:rFonts w:ascii="Times New Roman" w:hAnsi="Times New Roman" w:cs="Times New Roman"/>
          <w:sz w:val="24"/>
          <w:szCs w:val="24"/>
        </w:rPr>
        <w:t>i ini dengan tepat waktu</w:t>
      </w:r>
      <w:r w:rsidR="000E15F8" w:rsidRPr="00FB3F2B">
        <w:rPr>
          <w:rFonts w:ascii="Times New Roman" w:hAnsi="Times New Roman" w:cs="Times New Roman"/>
          <w:sz w:val="24"/>
          <w:szCs w:val="24"/>
        </w:rPr>
        <w:t xml:space="preserve">. </w:t>
      </w:r>
    </w:p>
    <w:p w14:paraId="33C03642" w14:textId="0169BC87" w:rsidR="00741815" w:rsidRDefault="000D14F8" w:rsidP="00A369D9">
      <w:pPr>
        <w:spacing w:line="480" w:lineRule="auto"/>
        <w:ind w:left="360" w:hanging="360"/>
        <w:jc w:val="both"/>
        <w:rPr>
          <w:rFonts w:ascii="Times New Roman" w:hAnsi="Times New Roman" w:cs="Times New Roman"/>
          <w:sz w:val="24"/>
          <w:szCs w:val="24"/>
        </w:rPr>
      </w:pPr>
      <w:r w:rsidRPr="00FB3F2B">
        <w:rPr>
          <w:rFonts w:ascii="Times New Roman" w:hAnsi="Times New Roman" w:cs="Times New Roman"/>
          <w:sz w:val="24"/>
          <w:szCs w:val="24"/>
        </w:rPr>
        <w:t xml:space="preserve">2. </w:t>
      </w:r>
      <w:r w:rsidR="000E15F8" w:rsidRPr="00FB3F2B">
        <w:rPr>
          <w:rFonts w:ascii="Times New Roman" w:hAnsi="Times New Roman" w:cs="Times New Roman"/>
          <w:sz w:val="24"/>
          <w:szCs w:val="24"/>
        </w:rPr>
        <w:t xml:space="preserve">Keluarga besar, </w:t>
      </w:r>
      <w:r w:rsidRPr="00FB3F2B">
        <w:rPr>
          <w:rFonts w:ascii="Times New Roman" w:hAnsi="Times New Roman" w:cs="Times New Roman"/>
          <w:sz w:val="24"/>
          <w:szCs w:val="24"/>
        </w:rPr>
        <w:t>Orang tua</w:t>
      </w:r>
      <w:r w:rsidR="000E15F8" w:rsidRPr="00FB3F2B">
        <w:rPr>
          <w:rFonts w:ascii="Times New Roman" w:hAnsi="Times New Roman" w:cs="Times New Roman"/>
          <w:sz w:val="24"/>
          <w:szCs w:val="24"/>
        </w:rPr>
        <w:t xml:space="preserve">, </w:t>
      </w:r>
      <w:r w:rsidR="00D36973">
        <w:rPr>
          <w:rFonts w:ascii="Times New Roman" w:hAnsi="Times New Roman" w:cs="Times New Roman"/>
          <w:sz w:val="24"/>
          <w:szCs w:val="24"/>
        </w:rPr>
        <w:t>D</w:t>
      </w:r>
      <w:r w:rsidRPr="00FB3F2B">
        <w:rPr>
          <w:rFonts w:ascii="Times New Roman" w:hAnsi="Times New Roman" w:cs="Times New Roman"/>
          <w:sz w:val="24"/>
          <w:szCs w:val="24"/>
        </w:rPr>
        <w:t xml:space="preserve">an </w:t>
      </w:r>
      <w:r w:rsidR="00D36973">
        <w:rPr>
          <w:rFonts w:ascii="Times New Roman" w:hAnsi="Times New Roman" w:cs="Times New Roman"/>
          <w:sz w:val="24"/>
          <w:szCs w:val="24"/>
        </w:rPr>
        <w:t>p</w:t>
      </w:r>
      <w:r w:rsidR="00741815">
        <w:rPr>
          <w:rFonts w:ascii="Times New Roman" w:hAnsi="Times New Roman" w:cs="Times New Roman"/>
          <w:sz w:val="24"/>
          <w:szCs w:val="24"/>
        </w:rPr>
        <w:t>utri</w:t>
      </w:r>
      <w:r w:rsidRPr="00FB3F2B">
        <w:rPr>
          <w:rFonts w:ascii="Times New Roman" w:hAnsi="Times New Roman" w:cs="Times New Roman"/>
          <w:sz w:val="24"/>
          <w:szCs w:val="24"/>
        </w:rPr>
        <w:t xml:space="preserve"> saya yang selalu memberi dukungan kepada</w:t>
      </w:r>
      <w:r w:rsidR="00741815">
        <w:rPr>
          <w:rFonts w:ascii="Times New Roman" w:hAnsi="Times New Roman" w:cs="Times New Roman"/>
          <w:sz w:val="24"/>
          <w:szCs w:val="24"/>
        </w:rPr>
        <w:t xml:space="preserve"> </w:t>
      </w:r>
    </w:p>
    <w:p w14:paraId="7FF7F781" w14:textId="05EEC31F" w:rsidR="000D14F8" w:rsidRPr="00FB3F2B" w:rsidRDefault="000D14F8" w:rsidP="00741815">
      <w:pPr>
        <w:spacing w:line="480" w:lineRule="auto"/>
        <w:ind w:left="360" w:hanging="90"/>
        <w:jc w:val="both"/>
        <w:rPr>
          <w:rFonts w:ascii="Times New Roman" w:hAnsi="Times New Roman" w:cs="Times New Roman"/>
          <w:sz w:val="24"/>
          <w:szCs w:val="24"/>
        </w:rPr>
      </w:pPr>
      <w:r w:rsidRPr="00FB3F2B">
        <w:rPr>
          <w:rFonts w:ascii="Times New Roman" w:hAnsi="Times New Roman" w:cs="Times New Roman"/>
          <w:sz w:val="24"/>
          <w:szCs w:val="24"/>
        </w:rPr>
        <w:t xml:space="preserve">saya baik </w:t>
      </w:r>
      <w:r w:rsidR="000E15F8" w:rsidRPr="00FB3F2B">
        <w:rPr>
          <w:rFonts w:ascii="Times New Roman" w:hAnsi="Times New Roman" w:cs="Times New Roman"/>
          <w:sz w:val="24"/>
          <w:szCs w:val="24"/>
        </w:rPr>
        <w:t>secara materi</w:t>
      </w:r>
      <w:r w:rsidR="00741815">
        <w:rPr>
          <w:rFonts w:ascii="Times New Roman" w:hAnsi="Times New Roman" w:cs="Times New Roman"/>
          <w:sz w:val="24"/>
          <w:szCs w:val="24"/>
        </w:rPr>
        <w:t xml:space="preserve">, </w:t>
      </w:r>
      <w:r w:rsidR="000E15F8" w:rsidRPr="00FB3F2B">
        <w:rPr>
          <w:rFonts w:ascii="Times New Roman" w:hAnsi="Times New Roman" w:cs="Times New Roman"/>
          <w:sz w:val="24"/>
          <w:szCs w:val="24"/>
        </w:rPr>
        <w:t>waktu dan doanya.</w:t>
      </w:r>
    </w:p>
    <w:p w14:paraId="64920DCE" w14:textId="77783C29" w:rsidR="000D14F8" w:rsidRPr="00FB3F2B" w:rsidRDefault="000D14F8" w:rsidP="00A369D9">
      <w:pPr>
        <w:spacing w:line="480" w:lineRule="auto"/>
        <w:ind w:left="270" w:hanging="270"/>
        <w:jc w:val="both"/>
        <w:rPr>
          <w:rFonts w:ascii="Times New Roman" w:hAnsi="Times New Roman" w:cs="Times New Roman"/>
          <w:sz w:val="24"/>
          <w:szCs w:val="24"/>
        </w:rPr>
      </w:pPr>
      <w:r w:rsidRPr="00FB3F2B">
        <w:rPr>
          <w:rFonts w:ascii="Times New Roman" w:hAnsi="Times New Roman" w:cs="Times New Roman"/>
          <w:sz w:val="24"/>
          <w:szCs w:val="24"/>
        </w:rPr>
        <w:t>3.</w:t>
      </w:r>
      <w:r w:rsidR="00E94424" w:rsidRPr="00FB3F2B">
        <w:rPr>
          <w:rFonts w:ascii="Times New Roman" w:hAnsi="Times New Roman" w:cs="Times New Roman"/>
          <w:sz w:val="24"/>
          <w:szCs w:val="24"/>
        </w:rPr>
        <w:t xml:space="preserve"> </w:t>
      </w:r>
      <w:r w:rsidRPr="00FB3F2B">
        <w:rPr>
          <w:rFonts w:ascii="Times New Roman" w:hAnsi="Times New Roman" w:cs="Times New Roman"/>
          <w:sz w:val="24"/>
          <w:szCs w:val="24"/>
        </w:rPr>
        <w:t xml:space="preserve">Pembimbing saya yang dengan sabar dan perhatian untuk memberi arahan </w:t>
      </w:r>
      <w:r w:rsidR="000E15F8" w:rsidRPr="00FB3F2B">
        <w:rPr>
          <w:rFonts w:ascii="Times New Roman" w:hAnsi="Times New Roman" w:cs="Times New Roman"/>
          <w:sz w:val="24"/>
          <w:szCs w:val="24"/>
        </w:rPr>
        <w:t xml:space="preserve"> </w:t>
      </w:r>
      <w:r w:rsidRPr="00FB3F2B">
        <w:rPr>
          <w:rFonts w:ascii="Times New Roman" w:hAnsi="Times New Roman" w:cs="Times New Roman"/>
          <w:sz w:val="24"/>
          <w:szCs w:val="24"/>
        </w:rPr>
        <w:t>serta memberikan motivasi untuk saya dalam penelitian dan penulisan skripsi ini.</w:t>
      </w:r>
    </w:p>
    <w:p w14:paraId="7841219D" w14:textId="4F608821" w:rsidR="000D14F8" w:rsidRPr="00FB3F2B" w:rsidRDefault="000D14F8" w:rsidP="00A369D9">
      <w:pPr>
        <w:spacing w:line="480" w:lineRule="auto"/>
        <w:ind w:left="270" w:hanging="270"/>
        <w:jc w:val="both"/>
        <w:rPr>
          <w:rFonts w:ascii="Times New Roman" w:hAnsi="Times New Roman" w:cs="Times New Roman"/>
          <w:sz w:val="24"/>
          <w:szCs w:val="24"/>
        </w:rPr>
      </w:pPr>
      <w:r w:rsidRPr="00FB3F2B">
        <w:rPr>
          <w:rFonts w:ascii="Times New Roman" w:hAnsi="Times New Roman" w:cs="Times New Roman"/>
          <w:sz w:val="24"/>
          <w:szCs w:val="24"/>
        </w:rPr>
        <w:t xml:space="preserve">4. </w:t>
      </w:r>
      <w:r w:rsidR="000E15F8" w:rsidRPr="00FB3F2B">
        <w:rPr>
          <w:rFonts w:ascii="Times New Roman" w:hAnsi="Times New Roman" w:cs="Times New Roman"/>
          <w:sz w:val="24"/>
          <w:szCs w:val="24"/>
        </w:rPr>
        <w:t xml:space="preserve">Kepala ruangan, beserta teman - teman yang berada di lingkungan tempat bekerja saya yang selalu memberikan dukungan, motivasi serta doa - doa terbaiknya untuk saya. </w:t>
      </w:r>
    </w:p>
    <w:p w14:paraId="5C7BE128" w14:textId="5B96BFA5" w:rsidR="000D14F8" w:rsidRDefault="000D14F8" w:rsidP="00A369D9">
      <w:pPr>
        <w:spacing w:line="480" w:lineRule="auto"/>
        <w:ind w:left="270" w:hanging="270"/>
        <w:jc w:val="both"/>
        <w:rPr>
          <w:rFonts w:ascii="Times New Roman" w:hAnsi="Times New Roman" w:cs="Times New Roman"/>
          <w:sz w:val="24"/>
          <w:szCs w:val="24"/>
        </w:rPr>
      </w:pPr>
      <w:r w:rsidRPr="00FB3F2B">
        <w:rPr>
          <w:rFonts w:ascii="Times New Roman" w:hAnsi="Times New Roman" w:cs="Times New Roman"/>
          <w:sz w:val="24"/>
          <w:szCs w:val="24"/>
        </w:rPr>
        <w:t>5</w:t>
      </w:r>
      <w:r w:rsidR="00741815">
        <w:rPr>
          <w:rFonts w:ascii="Times New Roman" w:hAnsi="Times New Roman" w:cs="Times New Roman"/>
          <w:sz w:val="24"/>
          <w:szCs w:val="24"/>
        </w:rPr>
        <w:t>.</w:t>
      </w:r>
      <w:r w:rsidRPr="00FB3F2B">
        <w:rPr>
          <w:rFonts w:ascii="Times New Roman" w:hAnsi="Times New Roman" w:cs="Times New Roman"/>
          <w:sz w:val="24"/>
          <w:szCs w:val="24"/>
        </w:rPr>
        <w:t>Teman</w:t>
      </w:r>
      <w:r w:rsidR="000E15F8" w:rsidRPr="00FB3F2B">
        <w:rPr>
          <w:rFonts w:ascii="Times New Roman" w:hAnsi="Times New Roman" w:cs="Times New Roman"/>
          <w:sz w:val="24"/>
          <w:szCs w:val="24"/>
        </w:rPr>
        <w:t xml:space="preserve"> seangkatan</w:t>
      </w:r>
      <w:r w:rsidRPr="00FB3F2B">
        <w:rPr>
          <w:rFonts w:ascii="Times New Roman" w:hAnsi="Times New Roman" w:cs="Times New Roman"/>
          <w:sz w:val="24"/>
          <w:szCs w:val="24"/>
        </w:rPr>
        <w:t xml:space="preserve"> RPL S1 </w:t>
      </w:r>
      <w:r w:rsidR="000E15F8" w:rsidRPr="00FB3F2B">
        <w:rPr>
          <w:rFonts w:ascii="Times New Roman" w:hAnsi="Times New Roman" w:cs="Times New Roman"/>
          <w:sz w:val="24"/>
          <w:szCs w:val="24"/>
        </w:rPr>
        <w:t xml:space="preserve">STIKES Hang Tuah Surabaya yang saling memberikan dukungan dan semangat serta </w:t>
      </w:r>
      <w:r w:rsidRPr="00FB3F2B">
        <w:rPr>
          <w:rFonts w:ascii="Times New Roman" w:hAnsi="Times New Roman" w:cs="Times New Roman"/>
          <w:sz w:val="24"/>
          <w:szCs w:val="24"/>
        </w:rPr>
        <w:t>semua pihak yang telah membantu dalam proses penyusunan skripsi ini</w:t>
      </w:r>
      <w:r w:rsidR="000E15F8" w:rsidRPr="00FB3F2B">
        <w:rPr>
          <w:rFonts w:ascii="Times New Roman" w:hAnsi="Times New Roman" w:cs="Times New Roman"/>
          <w:sz w:val="24"/>
          <w:szCs w:val="24"/>
        </w:rPr>
        <w:t xml:space="preserve"> hingga selesai.</w:t>
      </w:r>
    </w:p>
    <w:p w14:paraId="1795AC60" w14:textId="7882283B" w:rsidR="00E87453" w:rsidRPr="001C247A" w:rsidRDefault="00C430CE" w:rsidP="001C247A">
      <w:pPr>
        <w:spacing w:line="480" w:lineRule="auto"/>
        <w:ind w:left="270" w:hanging="270"/>
        <w:jc w:val="both"/>
        <w:rPr>
          <w:rFonts w:ascii="Times New Roman" w:hAnsi="Times New Roman" w:cs="Times New Roman"/>
          <w:sz w:val="24"/>
          <w:szCs w:val="24"/>
        </w:rPr>
      </w:pPr>
      <w:r w:rsidRPr="00C430CE">
        <w:rPr>
          <w:rFonts w:ascii="Times New Roman" w:hAnsi="Times New Roman" w:cs="Times New Roman"/>
          <w:sz w:val="24"/>
          <w:szCs w:val="24"/>
        </w:rPr>
        <w:t>6. Semua responden yang telah bersedia dengan senang hati meluangkan waktunya untuk menjadi subyek dalam penelitian saya</w:t>
      </w:r>
      <w:r w:rsidR="00465026" w:rsidRPr="00465026">
        <w:rPr>
          <w:rFonts w:ascii="Times New Roman" w:hAnsi="Times New Roman" w:cs="Times New Roman"/>
          <w:sz w:val="24"/>
          <w:szCs w:val="24"/>
        </w:rPr>
        <w:t>.</w:t>
      </w:r>
    </w:p>
    <w:p w14:paraId="7B65F3AB" w14:textId="033A4DFA" w:rsidR="00894451" w:rsidRPr="00C31534" w:rsidRDefault="00894451" w:rsidP="00964FE1">
      <w:pPr>
        <w:pStyle w:val="Judul1"/>
        <w:jc w:val="left"/>
        <w:rPr>
          <w:sz w:val="24"/>
          <w:szCs w:val="28"/>
        </w:rPr>
      </w:pPr>
      <w:bookmarkStart w:id="319" w:name="_Toc146230290"/>
      <w:bookmarkStart w:id="320" w:name="_Toc150148440"/>
      <w:bookmarkStart w:id="321" w:name="_Toc158705858"/>
      <w:bookmarkStart w:id="322" w:name="_Toc161205921"/>
      <w:r w:rsidRPr="00C31534">
        <w:rPr>
          <w:sz w:val="24"/>
          <w:szCs w:val="28"/>
        </w:rPr>
        <w:lastRenderedPageBreak/>
        <w:t xml:space="preserve">Lampiran </w:t>
      </w:r>
      <w:bookmarkEnd w:id="319"/>
      <w:bookmarkEnd w:id="320"/>
      <w:r w:rsidRPr="00C31534">
        <w:rPr>
          <w:sz w:val="24"/>
          <w:szCs w:val="28"/>
        </w:rPr>
        <w:t>3</w:t>
      </w:r>
      <w:bookmarkEnd w:id="321"/>
      <w:bookmarkEnd w:id="322"/>
    </w:p>
    <w:p w14:paraId="7BF62FAF" w14:textId="77777777" w:rsidR="005F101E" w:rsidRDefault="00894451" w:rsidP="00E31CC9">
      <w:pPr>
        <w:pStyle w:val="Keterangan"/>
        <w:rPr>
          <w:rFonts w:ascii="Times New Roman" w:hAnsi="Times New Roman" w:cs="Times New Roman"/>
          <w:b/>
          <w:bCs/>
          <w:i w:val="0"/>
          <w:iCs w:val="0"/>
          <w:color w:val="auto"/>
          <w:sz w:val="24"/>
          <w:szCs w:val="22"/>
        </w:rPr>
      </w:pPr>
      <w:bookmarkStart w:id="323" w:name="_Hlk158710217"/>
      <w:r w:rsidRPr="00B12624">
        <w:rPr>
          <w:rFonts w:ascii="Times New Roman" w:eastAsia="Times New Roman" w:hAnsi="Times New Roman" w:cs="Times New Roman"/>
          <w:noProof/>
          <w:kern w:val="0"/>
          <w:sz w:val="24"/>
          <w:szCs w:val="24"/>
          <w:lang w:eastAsia="id-ID" w:bidi="ar-SA"/>
          <w14:ligatures w14:val="none"/>
        </w:rPr>
        <w:drawing>
          <wp:anchor distT="0" distB="0" distL="114300" distR="114300" simplePos="0" relativeHeight="251718144" behindDoc="1" locked="0" layoutInCell="1" allowOverlap="1" wp14:anchorId="2030100C" wp14:editId="0B494979">
            <wp:simplePos x="0" y="0"/>
            <wp:positionH relativeFrom="column">
              <wp:posOffset>-780515</wp:posOffset>
            </wp:positionH>
            <wp:positionV relativeFrom="page">
              <wp:posOffset>1611352</wp:posOffset>
            </wp:positionV>
            <wp:extent cx="6579870" cy="8173941"/>
            <wp:effectExtent l="0" t="0" r="0" b="0"/>
            <wp:wrapNone/>
            <wp:docPr id="3"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79870" cy="81739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3F2B">
        <w:rPr>
          <w:rFonts w:ascii="Times New Roman" w:hAnsi="Times New Roman" w:cs="Times New Roman"/>
          <w:b/>
          <w:bCs/>
          <w:i w:val="0"/>
          <w:iCs w:val="0"/>
          <w:color w:val="auto"/>
          <w:sz w:val="24"/>
          <w:szCs w:val="22"/>
        </w:rPr>
        <w:t>Lembar Pengajuan Surat Pengambilan Data Penelitian</w:t>
      </w:r>
      <w:bookmarkEnd w:id="323"/>
    </w:p>
    <w:p w14:paraId="0A966433" w14:textId="45D71B69" w:rsidR="00E31CC9" w:rsidRPr="00E31CC9" w:rsidRDefault="00E31CC9" w:rsidP="00E31CC9">
      <w:pPr>
        <w:sectPr w:rsidR="00E31CC9" w:rsidRPr="00E31CC9" w:rsidSect="00D767F0">
          <w:pgSz w:w="11907" w:h="16839" w:code="9"/>
          <w:pgMar w:top="1699" w:right="1699" w:bottom="1699" w:left="2275" w:header="720" w:footer="720" w:gutter="0"/>
          <w:cols w:space="720"/>
          <w:titlePg/>
          <w:docGrid w:linePitch="299"/>
        </w:sectPr>
      </w:pPr>
    </w:p>
    <w:p w14:paraId="60966DE9" w14:textId="7E894658" w:rsidR="005F101E" w:rsidRPr="00D05CD5" w:rsidRDefault="001C247A" w:rsidP="00EF6888">
      <w:pPr>
        <w:pStyle w:val="Keterangan"/>
        <w:rPr>
          <w:rFonts w:ascii="Times New Roman" w:hAnsi="Times New Roman" w:cs="Times New Roman"/>
          <w:b/>
          <w:bCs/>
          <w:i w:val="0"/>
          <w:iCs w:val="0"/>
          <w:color w:val="auto"/>
          <w:sz w:val="24"/>
          <w:szCs w:val="22"/>
        </w:rPr>
      </w:pPr>
      <w:bookmarkStart w:id="324" w:name="_Toc146230297"/>
      <w:bookmarkEnd w:id="110"/>
      <w:r>
        <w:rPr>
          <w:noProof/>
          <w:lang w:val="en-US"/>
        </w:rPr>
        <w:lastRenderedPageBreak/>
        <w:drawing>
          <wp:anchor distT="0" distB="0" distL="114300" distR="114300" simplePos="0" relativeHeight="251708928" behindDoc="1" locked="0" layoutInCell="1" allowOverlap="1" wp14:anchorId="114387B0" wp14:editId="6FD94DC4">
            <wp:simplePos x="0" y="0"/>
            <wp:positionH relativeFrom="column">
              <wp:posOffset>-437758</wp:posOffset>
            </wp:positionH>
            <wp:positionV relativeFrom="paragraph">
              <wp:posOffset>286578</wp:posOffset>
            </wp:positionV>
            <wp:extent cx="6174009" cy="8249920"/>
            <wp:effectExtent l="0" t="0" r="0" b="0"/>
            <wp:wrapNone/>
            <wp:docPr id="1014684247"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a:extLst>
                        <a:ext uri="{28A0092B-C50C-407E-A947-70E740481C1C}">
                          <a14:useLocalDpi xmlns:a14="http://schemas.microsoft.com/office/drawing/2010/main" val="0"/>
                        </a:ext>
                      </a:extLst>
                    </a:blip>
                    <a:srcRect l="2510" r="3210" b="1920"/>
                    <a:stretch/>
                  </pic:blipFill>
                  <pic:spPr bwMode="auto">
                    <a:xfrm>
                      <a:off x="0" y="0"/>
                      <a:ext cx="6191132" cy="82728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6FC3" w:rsidRPr="00FB3F2B">
        <w:rPr>
          <w:rFonts w:ascii="Times New Roman" w:hAnsi="Times New Roman" w:cs="Times New Roman"/>
          <w:b/>
          <w:bCs/>
          <w:i w:val="0"/>
          <w:iCs w:val="0"/>
          <w:color w:val="auto"/>
          <w:sz w:val="24"/>
          <w:szCs w:val="22"/>
        </w:rPr>
        <w:t>L</w:t>
      </w:r>
      <w:r w:rsidR="00EF6888" w:rsidRPr="00FB3F2B">
        <w:rPr>
          <w:rFonts w:ascii="Times New Roman" w:hAnsi="Times New Roman" w:cs="Times New Roman"/>
          <w:b/>
          <w:bCs/>
          <w:i w:val="0"/>
          <w:iCs w:val="0"/>
          <w:color w:val="auto"/>
          <w:sz w:val="24"/>
          <w:szCs w:val="22"/>
        </w:rPr>
        <w:t xml:space="preserve">embar Permohonan Ijin </w:t>
      </w:r>
      <w:r w:rsidR="00C060F4" w:rsidRPr="00FB3F2B">
        <w:rPr>
          <w:rFonts w:ascii="Times New Roman" w:hAnsi="Times New Roman" w:cs="Times New Roman"/>
          <w:b/>
          <w:bCs/>
          <w:i w:val="0"/>
          <w:iCs w:val="0"/>
          <w:color w:val="auto"/>
          <w:sz w:val="24"/>
          <w:szCs w:val="22"/>
        </w:rPr>
        <w:t xml:space="preserve">Pengambilan </w:t>
      </w:r>
      <w:r w:rsidR="00EF6888" w:rsidRPr="00FB3F2B">
        <w:rPr>
          <w:rFonts w:ascii="Times New Roman" w:hAnsi="Times New Roman" w:cs="Times New Roman"/>
          <w:b/>
          <w:bCs/>
          <w:i w:val="0"/>
          <w:iCs w:val="0"/>
          <w:color w:val="auto"/>
          <w:sz w:val="24"/>
          <w:szCs w:val="22"/>
        </w:rPr>
        <w:t xml:space="preserve">Data </w:t>
      </w:r>
      <w:bookmarkEnd w:id="324"/>
      <w:r w:rsidR="00C060F4" w:rsidRPr="00FB3F2B">
        <w:rPr>
          <w:rFonts w:ascii="Times New Roman" w:hAnsi="Times New Roman" w:cs="Times New Roman"/>
          <w:b/>
          <w:bCs/>
          <w:i w:val="0"/>
          <w:iCs w:val="0"/>
          <w:color w:val="auto"/>
          <w:sz w:val="24"/>
          <w:szCs w:val="22"/>
        </w:rPr>
        <w:t>Penelitian</w:t>
      </w:r>
      <w:r w:rsidR="00E7685E" w:rsidRPr="00D05CD5">
        <w:rPr>
          <w:rFonts w:ascii="Times New Roman" w:hAnsi="Times New Roman" w:cs="Times New Roman"/>
          <w:b/>
          <w:bCs/>
          <w:i w:val="0"/>
          <w:iCs w:val="0"/>
          <w:color w:val="auto"/>
          <w:sz w:val="24"/>
          <w:szCs w:val="22"/>
        </w:rPr>
        <w:t xml:space="preserve"> Dari Instansi</w:t>
      </w:r>
    </w:p>
    <w:p w14:paraId="562D65DD" w14:textId="561B8EEF" w:rsidR="005F101E" w:rsidRPr="00FB3F2B" w:rsidRDefault="009778E4" w:rsidP="00894451">
      <w:r w:rsidRPr="00FB3F2B">
        <w:br w:type="page"/>
      </w:r>
    </w:p>
    <w:p w14:paraId="0B4F5E93" w14:textId="24C25B4C" w:rsidR="002B551C" w:rsidRPr="00D05CD5" w:rsidRDefault="003E61CA" w:rsidP="00EF6888">
      <w:pPr>
        <w:pStyle w:val="Keterangan"/>
        <w:spacing w:line="360" w:lineRule="auto"/>
        <w:rPr>
          <w:rFonts w:ascii="Times New Roman" w:hAnsi="Times New Roman" w:cs="Times New Roman"/>
          <w:b/>
          <w:bCs/>
          <w:i w:val="0"/>
          <w:iCs w:val="0"/>
          <w:color w:val="auto"/>
          <w:sz w:val="24"/>
          <w:szCs w:val="22"/>
        </w:rPr>
      </w:pPr>
      <w:bookmarkStart w:id="325" w:name="_Toc146230298"/>
      <w:r w:rsidRPr="00FB3F2B">
        <w:rPr>
          <w:rFonts w:ascii="Times New Roman" w:hAnsi="Times New Roman" w:cs="Times New Roman"/>
          <w:b/>
          <w:bCs/>
          <w:i w:val="0"/>
          <w:iCs w:val="0"/>
          <w:color w:val="auto"/>
          <w:sz w:val="24"/>
          <w:szCs w:val="22"/>
        </w:rPr>
        <w:lastRenderedPageBreak/>
        <w:t>Surat I</w:t>
      </w:r>
      <w:r w:rsidR="00EF6888" w:rsidRPr="00FB3F2B">
        <w:rPr>
          <w:rFonts w:ascii="Times New Roman" w:hAnsi="Times New Roman" w:cs="Times New Roman"/>
          <w:b/>
          <w:bCs/>
          <w:i w:val="0"/>
          <w:iCs w:val="0"/>
          <w:color w:val="auto"/>
          <w:sz w:val="24"/>
          <w:szCs w:val="22"/>
        </w:rPr>
        <w:t>ji</w:t>
      </w:r>
      <w:r w:rsidRPr="00FB3F2B">
        <w:rPr>
          <w:rFonts w:ascii="Times New Roman" w:hAnsi="Times New Roman" w:cs="Times New Roman"/>
          <w:b/>
          <w:bCs/>
          <w:i w:val="0"/>
          <w:iCs w:val="0"/>
          <w:color w:val="auto"/>
          <w:sz w:val="24"/>
          <w:szCs w:val="22"/>
        </w:rPr>
        <w:t xml:space="preserve">n </w:t>
      </w:r>
      <w:r w:rsidR="00EF6888" w:rsidRPr="00FB3F2B">
        <w:rPr>
          <w:rFonts w:ascii="Times New Roman" w:hAnsi="Times New Roman" w:cs="Times New Roman"/>
          <w:b/>
          <w:bCs/>
          <w:i w:val="0"/>
          <w:iCs w:val="0"/>
          <w:color w:val="auto"/>
          <w:sz w:val="24"/>
          <w:szCs w:val="22"/>
        </w:rPr>
        <w:t xml:space="preserve">Pengambilan Data </w:t>
      </w:r>
      <w:bookmarkEnd w:id="325"/>
      <w:r w:rsidRPr="00FB3F2B">
        <w:rPr>
          <w:rFonts w:ascii="Times New Roman" w:hAnsi="Times New Roman" w:cs="Times New Roman"/>
          <w:b/>
          <w:bCs/>
          <w:i w:val="0"/>
          <w:iCs w:val="0"/>
          <w:color w:val="auto"/>
          <w:sz w:val="24"/>
          <w:szCs w:val="22"/>
        </w:rPr>
        <w:t xml:space="preserve">Penelitian </w:t>
      </w:r>
      <w:r w:rsidR="00E7685E" w:rsidRPr="00D05CD5">
        <w:rPr>
          <w:rFonts w:ascii="Times New Roman" w:hAnsi="Times New Roman" w:cs="Times New Roman"/>
          <w:b/>
          <w:bCs/>
          <w:i w:val="0"/>
          <w:iCs w:val="0"/>
          <w:color w:val="auto"/>
          <w:sz w:val="24"/>
          <w:szCs w:val="22"/>
        </w:rPr>
        <w:t>Dari Litbang</w:t>
      </w:r>
    </w:p>
    <w:p w14:paraId="3861C5E1" w14:textId="28AB498A" w:rsidR="00E31CC9" w:rsidRDefault="00E31CC9" w:rsidP="00894451">
      <w:pPr>
        <w:rPr>
          <w:noProof/>
        </w:rPr>
      </w:pPr>
      <w:r>
        <w:rPr>
          <w:noProof/>
        </w:rPr>
        <w:drawing>
          <wp:anchor distT="0" distB="0" distL="114300" distR="114300" simplePos="0" relativeHeight="251709952" behindDoc="1" locked="0" layoutInCell="1" allowOverlap="1" wp14:anchorId="109A5048" wp14:editId="10A9F8ED">
            <wp:simplePos x="0" y="0"/>
            <wp:positionH relativeFrom="column">
              <wp:posOffset>-437758</wp:posOffset>
            </wp:positionH>
            <wp:positionV relativeFrom="page">
              <wp:posOffset>1643865</wp:posOffset>
            </wp:positionV>
            <wp:extent cx="6082030" cy="8588627"/>
            <wp:effectExtent l="0" t="0" r="0" b="3175"/>
            <wp:wrapNone/>
            <wp:docPr id="1256665297"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037" t="2475" r="2869" b="3194"/>
                    <a:stretch/>
                  </pic:blipFill>
                  <pic:spPr bwMode="auto">
                    <a:xfrm>
                      <a:off x="0" y="0"/>
                      <a:ext cx="6084473" cy="85920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6C59A7" w14:textId="1405416A" w:rsidR="00894451" w:rsidRPr="00FB3F2B" w:rsidRDefault="00894451" w:rsidP="00894451"/>
    <w:p w14:paraId="3B44685B" w14:textId="77777777" w:rsidR="00657A3C" w:rsidRDefault="00657A3C">
      <w:pPr>
        <w:rPr>
          <w:rFonts w:ascii="Times New Roman" w:hAnsi="Times New Roman" w:cs="Times New Roman"/>
          <w:b/>
          <w:bCs/>
          <w:sz w:val="24"/>
          <w:szCs w:val="22"/>
        </w:rPr>
      </w:pPr>
    </w:p>
    <w:p w14:paraId="0211A69E" w14:textId="77777777" w:rsidR="00657A3C" w:rsidRDefault="00657A3C">
      <w:pPr>
        <w:rPr>
          <w:rFonts w:ascii="Times New Roman" w:hAnsi="Times New Roman" w:cs="Times New Roman"/>
          <w:b/>
          <w:bCs/>
          <w:sz w:val="24"/>
          <w:szCs w:val="22"/>
        </w:rPr>
      </w:pPr>
    </w:p>
    <w:p w14:paraId="5D458D9C" w14:textId="223250FC" w:rsidR="00657A3C" w:rsidRDefault="00657A3C">
      <w:pPr>
        <w:rPr>
          <w:rFonts w:ascii="Times New Roman" w:hAnsi="Times New Roman" w:cs="Times New Roman"/>
          <w:b/>
          <w:bCs/>
          <w:sz w:val="24"/>
          <w:szCs w:val="22"/>
        </w:rPr>
      </w:pPr>
    </w:p>
    <w:p w14:paraId="79690AB9" w14:textId="77777777" w:rsidR="001C247A" w:rsidRDefault="001C247A">
      <w:pPr>
        <w:rPr>
          <w:rFonts w:ascii="Times New Roman" w:hAnsi="Times New Roman" w:cs="Times New Roman"/>
          <w:b/>
          <w:bCs/>
          <w:sz w:val="24"/>
          <w:szCs w:val="22"/>
        </w:rPr>
      </w:pPr>
    </w:p>
    <w:p w14:paraId="5BAE4C14" w14:textId="77777777" w:rsidR="001C247A" w:rsidRDefault="001C247A">
      <w:pPr>
        <w:rPr>
          <w:rFonts w:ascii="Times New Roman" w:hAnsi="Times New Roman" w:cs="Times New Roman"/>
          <w:b/>
          <w:bCs/>
          <w:sz w:val="24"/>
          <w:szCs w:val="22"/>
        </w:rPr>
      </w:pPr>
    </w:p>
    <w:p w14:paraId="292C30E7" w14:textId="77777777" w:rsidR="001C247A" w:rsidRDefault="001C247A">
      <w:pPr>
        <w:rPr>
          <w:rFonts w:ascii="Times New Roman" w:hAnsi="Times New Roman" w:cs="Times New Roman"/>
          <w:b/>
          <w:bCs/>
          <w:sz w:val="24"/>
          <w:szCs w:val="22"/>
        </w:rPr>
      </w:pPr>
    </w:p>
    <w:p w14:paraId="4887826B" w14:textId="77777777" w:rsidR="001C247A" w:rsidRDefault="001C247A">
      <w:pPr>
        <w:rPr>
          <w:rFonts w:ascii="Times New Roman" w:hAnsi="Times New Roman" w:cs="Times New Roman"/>
          <w:b/>
          <w:bCs/>
          <w:sz w:val="24"/>
          <w:szCs w:val="22"/>
        </w:rPr>
      </w:pPr>
    </w:p>
    <w:p w14:paraId="3988A42D" w14:textId="77777777" w:rsidR="001C247A" w:rsidRDefault="001C247A">
      <w:pPr>
        <w:rPr>
          <w:rFonts w:ascii="Times New Roman" w:hAnsi="Times New Roman" w:cs="Times New Roman"/>
          <w:b/>
          <w:bCs/>
          <w:sz w:val="24"/>
          <w:szCs w:val="22"/>
        </w:rPr>
      </w:pPr>
    </w:p>
    <w:p w14:paraId="44E80A8C" w14:textId="77777777" w:rsidR="001C247A" w:rsidRDefault="001C247A">
      <w:pPr>
        <w:rPr>
          <w:rFonts w:ascii="Times New Roman" w:hAnsi="Times New Roman" w:cs="Times New Roman"/>
          <w:b/>
          <w:bCs/>
          <w:sz w:val="24"/>
          <w:szCs w:val="22"/>
        </w:rPr>
      </w:pPr>
    </w:p>
    <w:p w14:paraId="5AF468C7" w14:textId="77777777" w:rsidR="001C247A" w:rsidRDefault="001C247A">
      <w:pPr>
        <w:rPr>
          <w:rFonts w:ascii="Times New Roman" w:hAnsi="Times New Roman" w:cs="Times New Roman"/>
          <w:b/>
          <w:bCs/>
          <w:sz w:val="24"/>
          <w:szCs w:val="22"/>
        </w:rPr>
      </w:pPr>
    </w:p>
    <w:p w14:paraId="41FEAB91" w14:textId="77777777" w:rsidR="001C247A" w:rsidRDefault="001C247A">
      <w:pPr>
        <w:rPr>
          <w:rFonts w:ascii="Times New Roman" w:hAnsi="Times New Roman" w:cs="Times New Roman"/>
          <w:b/>
          <w:bCs/>
          <w:sz w:val="24"/>
          <w:szCs w:val="22"/>
        </w:rPr>
      </w:pPr>
    </w:p>
    <w:p w14:paraId="0290E3FE" w14:textId="77777777" w:rsidR="001C247A" w:rsidRDefault="001C247A">
      <w:pPr>
        <w:rPr>
          <w:rFonts w:ascii="Times New Roman" w:hAnsi="Times New Roman" w:cs="Times New Roman"/>
          <w:b/>
          <w:bCs/>
          <w:sz w:val="24"/>
          <w:szCs w:val="22"/>
        </w:rPr>
      </w:pPr>
    </w:p>
    <w:p w14:paraId="5CA3B7E8" w14:textId="77777777" w:rsidR="001C247A" w:rsidRDefault="001C247A">
      <w:pPr>
        <w:rPr>
          <w:rFonts w:ascii="Times New Roman" w:hAnsi="Times New Roman" w:cs="Times New Roman"/>
          <w:b/>
          <w:bCs/>
          <w:sz w:val="24"/>
          <w:szCs w:val="22"/>
        </w:rPr>
      </w:pPr>
    </w:p>
    <w:p w14:paraId="340666ED" w14:textId="77777777" w:rsidR="001C247A" w:rsidRDefault="001C247A">
      <w:pPr>
        <w:rPr>
          <w:rFonts w:ascii="Times New Roman" w:hAnsi="Times New Roman" w:cs="Times New Roman"/>
          <w:b/>
          <w:bCs/>
          <w:sz w:val="24"/>
          <w:szCs w:val="22"/>
        </w:rPr>
      </w:pPr>
    </w:p>
    <w:p w14:paraId="55354FBF" w14:textId="77777777" w:rsidR="001C247A" w:rsidRDefault="001C247A">
      <w:pPr>
        <w:rPr>
          <w:rFonts w:ascii="Times New Roman" w:hAnsi="Times New Roman" w:cs="Times New Roman"/>
          <w:b/>
          <w:bCs/>
          <w:sz w:val="24"/>
          <w:szCs w:val="22"/>
        </w:rPr>
      </w:pPr>
    </w:p>
    <w:p w14:paraId="57699ACA" w14:textId="77777777" w:rsidR="001C247A" w:rsidRDefault="001C247A">
      <w:pPr>
        <w:rPr>
          <w:rFonts w:ascii="Times New Roman" w:hAnsi="Times New Roman" w:cs="Times New Roman"/>
          <w:b/>
          <w:bCs/>
          <w:sz w:val="24"/>
          <w:szCs w:val="22"/>
        </w:rPr>
      </w:pPr>
    </w:p>
    <w:p w14:paraId="5FAD811A" w14:textId="77777777" w:rsidR="001C247A" w:rsidRDefault="001C247A">
      <w:pPr>
        <w:rPr>
          <w:rFonts w:ascii="Times New Roman" w:hAnsi="Times New Roman" w:cs="Times New Roman"/>
          <w:b/>
          <w:bCs/>
          <w:sz w:val="24"/>
          <w:szCs w:val="22"/>
        </w:rPr>
      </w:pPr>
    </w:p>
    <w:p w14:paraId="63A526B0" w14:textId="77777777" w:rsidR="001C247A" w:rsidRDefault="001C247A">
      <w:pPr>
        <w:rPr>
          <w:rFonts w:ascii="Times New Roman" w:hAnsi="Times New Roman" w:cs="Times New Roman"/>
          <w:b/>
          <w:bCs/>
          <w:sz w:val="24"/>
          <w:szCs w:val="22"/>
        </w:rPr>
      </w:pPr>
    </w:p>
    <w:p w14:paraId="52F47CC9" w14:textId="77777777" w:rsidR="001C247A" w:rsidRDefault="001C247A">
      <w:pPr>
        <w:rPr>
          <w:rFonts w:ascii="Times New Roman" w:hAnsi="Times New Roman" w:cs="Times New Roman"/>
          <w:b/>
          <w:bCs/>
          <w:sz w:val="24"/>
          <w:szCs w:val="22"/>
        </w:rPr>
      </w:pPr>
    </w:p>
    <w:p w14:paraId="01E1692A" w14:textId="77777777" w:rsidR="001C247A" w:rsidRDefault="001C247A">
      <w:pPr>
        <w:rPr>
          <w:rFonts w:ascii="Times New Roman" w:hAnsi="Times New Roman" w:cs="Times New Roman"/>
          <w:b/>
          <w:bCs/>
          <w:sz w:val="24"/>
          <w:szCs w:val="22"/>
        </w:rPr>
      </w:pPr>
    </w:p>
    <w:p w14:paraId="7E5AB3EF" w14:textId="77777777" w:rsidR="001C247A" w:rsidRDefault="001C247A">
      <w:pPr>
        <w:rPr>
          <w:rFonts w:ascii="Times New Roman" w:hAnsi="Times New Roman" w:cs="Times New Roman"/>
          <w:b/>
          <w:bCs/>
          <w:sz w:val="24"/>
          <w:szCs w:val="22"/>
        </w:rPr>
      </w:pPr>
    </w:p>
    <w:p w14:paraId="719DC830" w14:textId="77777777" w:rsidR="001C247A" w:rsidRDefault="001C247A">
      <w:pPr>
        <w:rPr>
          <w:rFonts w:ascii="Times New Roman" w:hAnsi="Times New Roman" w:cs="Times New Roman"/>
          <w:b/>
          <w:bCs/>
          <w:sz w:val="24"/>
          <w:szCs w:val="22"/>
        </w:rPr>
      </w:pPr>
    </w:p>
    <w:p w14:paraId="59D83F7F" w14:textId="77777777" w:rsidR="001C247A" w:rsidRDefault="001C247A">
      <w:pPr>
        <w:rPr>
          <w:rFonts w:ascii="Times New Roman" w:hAnsi="Times New Roman" w:cs="Times New Roman"/>
          <w:b/>
          <w:bCs/>
          <w:sz w:val="24"/>
          <w:szCs w:val="22"/>
        </w:rPr>
      </w:pPr>
    </w:p>
    <w:p w14:paraId="66287D95" w14:textId="77777777" w:rsidR="001C247A" w:rsidRDefault="001C247A">
      <w:pPr>
        <w:rPr>
          <w:rFonts w:ascii="Times New Roman" w:hAnsi="Times New Roman" w:cs="Times New Roman"/>
          <w:b/>
          <w:bCs/>
          <w:sz w:val="24"/>
          <w:szCs w:val="22"/>
        </w:rPr>
      </w:pPr>
    </w:p>
    <w:p w14:paraId="257F2B61" w14:textId="77777777" w:rsidR="001C247A" w:rsidRDefault="001C247A">
      <w:pPr>
        <w:rPr>
          <w:rFonts w:ascii="Times New Roman" w:hAnsi="Times New Roman" w:cs="Times New Roman"/>
          <w:b/>
          <w:bCs/>
          <w:sz w:val="24"/>
          <w:szCs w:val="22"/>
        </w:rPr>
      </w:pPr>
    </w:p>
    <w:p w14:paraId="4C689FBF" w14:textId="77777777" w:rsidR="00E31CC9" w:rsidRDefault="00E31CC9">
      <w:pPr>
        <w:rPr>
          <w:rFonts w:ascii="Times New Roman" w:hAnsi="Times New Roman" w:cs="Times New Roman"/>
          <w:b/>
          <w:bCs/>
          <w:sz w:val="24"/>
          <w:szCs w:val="22"/>
        </w:rPr>
      </w:pPr>
    </w:p>
    <w:p w14:paraId="5F7AA564" w14:textId="2E4C047A" w:rsidR="00E86265" w:rsidRPr="00FB3F2B" w:rsidRDefault="005A6E52">
      <w:pPr>
        <w:rPr>
          <w:rFonts w:ascii="Times New Roman" w:hAnsi="Times New Roman" w:cs="Times New Roman"/>
          <w:b/>
          <w:bCs/>
          <w:sz w:val="24"/>
          <w:szCs w:val="22"/>
        </w:rPr>
      </w:pPr>
      <w:r w:rsidRPr="00FB3F2B">
        <w:rPr>
          <w:rFonts w:ascii="Times New Roman" w:hAnsi="Times New Roman" w:cs="Times New Roman"/>
          <w:b/>
          <w:bCs/>
          <w:sz w:val="24"/>
          <w:szCs w:val="22"/>
        </w:rPr>
        <w:lastRenderedPageBreak/>
        <w:t xml:space="preserve"> </w:t>
      </w:r>
      <w:r w:rsidR="003E61CA" w:rsidRPr="00FB3F2B">
        <w:rPr>
          <w:rFonts w:ascii="Times New Roman" w:hAnsi="Times New Roman" w:cs="Times New Roman"/>
          <w:b/>
          <w:bCs/>
          <w:sz w:val="24"/>
          <w:szCs w:val="22"/>
        </w:rPr>
        <w:t>S</w:t>
      </w:r>
      <w:r w:rsidR="00E86265" w:rsidRPr="00FB3F2B">
        <w:rPr>
          <w:rFonts w:ascii="Times New Roman" w:hAnsi="Times New Roman" w:cs="Times New Roman"/>
          <w:b/>
          <w:bCs/>
          <w:sz w:val="24"/>
          <w:szCs w:val="22"/>
        </w:rPr>
        <w:t xml:space="preserve">ertifikat Laik Etik </w:t>
      </w:r>
    </w:p>
    <w:p w14:paraId="06C02B24" w14:textId="35548B98" w:rsidR="005F101E" w:rsidRPr="00894451" w:rsidRDefault="00E31CC9" w:rsidP="00894451">
      <w:pPr>
        <w:rPr>
          <w:lang w:val="fi-FI"/>
        </w:rPr>
      </w:pPr>
      <w:r>
        <w:rPr>
          <w:noProof/>
        </w:rPr>
        <w:drawing>
          <wp:anchor distT="0" distB="0" distL="114300" distR="114300" simplePos="0" relativeHeight="251725312" behindDoc="1" locked="0" layoutInCell="1" allowOverlap="1" wp14:anchorId="61ACEBD7" wp14:editId="434E305C">
            <wp:simplePos x="0" y="0"/>
            <wp:positionH relativeFrom="column">
              <wp:posOffset>-376455</wp:posOffset>
            </wp:positionH>
            <wp:positionV relativeFrom="page">
              <wp:posOffset>1602077</wp:posOffset>
            </wp:positionV>
            <wp:extent cx="6082301" cy="8335200"/>
            <wp:effectExtent l="0" t="0" r="0" b="8890"/>
            <wp:wrapNone/>
            <wp:docPr id="1596099687"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958" t="3937" r="6990" b="4521"/>
                    <a:stretch/>
                  </pic:blipFill>
                  <pic:spPr bwMode="auto">
                    <a:xfrm>
                      <a:off x="0" y="0"/>
                      <a:ext cx="6082301" cy="833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3A86" w:rsidRPr="00E86265">
        <w:rPr>
          <w:lang w:val="fi-FI"/>
        </w:rPr>
        <w:t xml:space="preserve"> </w:t>
      </w:r>
      <w:r w:rsidR="009778E4" w:rsidRPr="00E86265">
        <w:rPr>
          <w:lang w:val="fi-FI"/>
        </w:rPr>
        <w:br w:type="page"/>
      </w:r>
    </w:p>
    <w:p w14:paraId="1543A713" w14:textId="754691A4" w:rsidR="005F101E" w:rsidRPr="003E72D9" w:rsidRDefault="005A6E52" w:rsidP="00EF6888">
      <w:pPr>
        <w:pStyle w:val="Keterangan"/>
        <w:spacing w:line="360" w:lineRule="auto"/>
        <w:rPr>
          <w:rFonts w:ascii="Times New Roman" w:hAnsi="Times New Roman" w:cs="Times New Roman"/>
          <w:b/>
          <w:bCs/>
          <w:i w:val="0"/>
          <w:iCs w:val="0"/>
          <w:color w:val="auto"/>
          <w:sz w:val="24"/>
          <w:szCs w:val="24"/>
          <w:lang w:val="fi-FI"/>
        </w:rPr>
      </w:pPr>
      <w:r w:rsidRPr="003E72D9">
        <w:rPr>
          <w:rFonts w:ascii="Times New Roman" w:hAnsi="Times New Roman" w:cs="Times New Roman"/>
          <w:b/>
          <w:bCs/>
          <w:i w:val="0"/>
          <w:iCs w:val="0"/>
          <w:color w:val="auto"/>
          <w:sz w:val="24"/>
          <w:szCs w:val="24"/>
          <w:lang w:val="fi-FI"/>
        </w:rPr>
        <w:lastRenderedPageBreak/>
        <w:t xml:space="preserve">Surat Persetujuan Ijin Penelitian </w:t>
      </w:r>
    </w:p>
    <w:p w14:paraId="25761AFA" w14:textId="77777777" w:rsidR="00E31CC9" w:rsidRDefault="00E31CC9" w:rsidP="009778E4">
      <w:pPr>
        <w:rPr>
          <w:noProof/>
          <w:lang w:val="fi-FI"/>
        </w:rPr>
      </w:pPr>
    </w:p>
    <w:p w14:paraId="6E49BB88" w14:textId="2D5B5FC7" w:rsidR="006E3D38" w:rsidRPr="003E72D9" w:rsidRDefault="00E31CC9" w:rsidP="009778E4">
      <w:pPr>
        <w:rPr>
          <w:lang w:val="fi-FI"/>
        </w:rPr>
      </w:pPr>
      <w:r>
        <w:rPr>
          <w:noProof/>
          <w:lang w:val="fi-FI"/>
        </w:rPr>
        <w:drawing>
          <wp:anchor distT="0" distB="0" distL="114300" distR="114300" simplePos="0" relativeHeight="251837952" behindDoc="1" locked="0" layoutInCell="1" allowOverlap="1" wp14:anchorId="1A642A9E" wp14:editId="565308E2">
            <wp:simplePos x="0" y="0"/>
            <wp:positionH relativeFrom="column">
              <wp:posOffset>-252823</wp:posOffset>
            </wp:positionH>
            <wp:positionV relativeFrom="paragraph">
              <wp:posOffset>170052</wp:posOffset>
            </wp:positionV>
            <wp:extent cx="5917565" cy="8250148"/>
            <wp:effectExtent l="0" t="0" r="6985" b="0"/>
            <wp:wrapNone/>
            <wp:docPr id="148890260"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extLst>
                        <a:ext uri="{28A0092B-C50C-407E-A947-70E740481C1C}">
                          <a14:useLocalDpi xmlns:a14="http://schemas.microsoft.com/office/drawing/2010/main" val="0"/>
                        </a:ext>
                      </a:extLst>
                    </a:blip>
                    <a:srcRect l="15000" t="11886" r="9551" b="10667"/>
                    <a:stretch/>
                  </pic:blipFill>
                  <pic:spPr bwMode="auto">
                    <a:xfrm>
                      <a:off x="0" y="0"/>
                      <a:ext cx="5923592" cy="82585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D3FA02" w14:textId="5C68AF80" w:rsidR="00C67C36" w:rsidRPr="003E72D9" w:rsidRDefault="00C67C36" w:rsidP="009778E4">
      <w:pPr>
        <w:rPr>
          <w:lang w:val="fi-FI"/>
        </w:rPr>
      </w:pPr>
    </w:p>
    <w:p w14:paraId="0BA54324" w14:textId="3B7976C3" w:rsidR="001C247A" w:rsidRPr="003E72D9" w:rsidRDefault="001C247A" w:rsidP="009778E4">
      <w:pPr>
        <w:rPr>
          <w:lang w:val="fi-FI"/>
        </w:rPr>
      </w:pPr>
    </w:p>
    <w:p w14:paraId="4599FF74" w14:textId="77777777" w:rsidR="001C247A" w:rsidRPr="003E72D9" w:rsidRDefault="001C247A" w:rsidP="009778E4">
      <w:pPr>
        <w:rPr>
          <w:lang w:val="fi-FI"/>
        </w:rPr>
      </w:pPr>
    </w:p>
    <w:p w14:paraId="7B929C67" w14:textId="77777777" w:rsidR="001C247A" w:rsidRPr="003E72D9" w:rsidRDefault="001C247A" w:rsidP="009778E4">
      <w:pPr>
        <w:rPr>
          <w:lang w:val="fi-FI"/>
        </w:rPr>
      </w:pPr>
    </w:p>
    <w:p w14:paraId="51721F7C" w14:textId="77777777" w:rsidR="001C247A" w:rsidRPr="003E72D9" w:rsidRDefault="001C247A" w:rsidP="009778E4">
      <w:pPr>
        <w:rPr>
          <w:lang w:val="fi-FI"/>
        </w:rPr>
      </w:pPr>
    </w:p>
    <w:p w14:paraId="52CD9255" w14:textId="77777777" w:rsidR="001C247A" w:rsidRPr="003E72D9" w:rsidRDefault="001C247A" w:rsidP="009778E4">
      <w:pPr>
        <w:rPr>
          <w:lang w:val="fi-FI"/>
        </w:rPr>
      </w:pPr>
    </w:p>
    <w:p w14:paraId="0F94FCA2" w14:textId="77777777" w:rsidR="001C247A" w:rsidRPr="003E72D9" w:rsidRDefault="001C247A" w:rsidP="009778E4">
      <w:pPr>
        <w:rPr>
          <w:lang w:val="fi-FI"/>
        </w:rPr>
      </w:pPr>
    </w:p>
    <w:p w14:paraId="3C3EC189" w14:textId="77777777" w:rsidR="001C247A" w:rsidRPr="003E72D9" w:rsidRDefault="001C247A" w:rsidP="009778E4">
      <w:pPr>
        <w:rPr>
          <w:lang w:val="fi-FI"/>
        </w:rPr>
      </w:pPr>
    </w:p>
    <w:p w14:paraId="04214AAE" w14:textId="77777777" w:rsidR="001C247A" w:rsidRPr="003E72D9" w:rsidRDefault="001C247A" w:rsidP="009778E4">
      <w:pPr>
        <w:rPr>
          <w:lang w:val="fi-FI"/>
        </w:rPr>
      </w:pPr>
    </w:p>
    <w:p w14:paraId="42497070" w14:textId="77777777" w:rsidR="001C247A" w:rsidRPr="003E72D9" w:rsidRDefault="001C247A" w:rsidP="009778E4">
      <w:pPr>
        <w:rPr>
          <w:lang w:val="fi-FI"/>
        </w:rPr>
      </w:pPr>
    </w:p>
    <w:p w14:paraId="0419A5E7" w14:textId="77777777" w:rsidR="001C247A" w:rsidRPr="003E72D9" w:rsidRDefault="001C247A" w:rsidP="009778E4">
      <w:pPr>
        <w:rPr>
          <w:lang w:val="fi-FI"/>
        </w:rPr>
      </w:pPr>
    </w:p>
    <w:p w14:paraId="3146B080" w14:textId="77777777" w:rsidR="001C247A" w:rsidRPr="003E72D9" w:rsidRDefault="001C247A" w:rsidP="009778E4">
      <w:pPr>
        <w:rPr>
          <w:lang w:val="fi-FI"/>
        </w:rPr>
      </w:pPr>
    </w:p>
    <w:p w14:paraId="28224257" w14:textId="77777777" w:rsidR="001C247A" w:rsidRPr="003E72D9" w:rsidRDefault="001C247A" w:rsidP="009778E4">
      <w:pPr>
        <w:rPr>
          <w:lang w:val="fi-FI"/>
        </w:rPr>
      </w:pPr>
    </w:p>
    <w:p w14:paraId="5097A3DA" w14:textId="77777777" w:rsidR="001C247A" w:rsidRPr="003E72D9" w:rsidRDefault="001C247A" w:rsidP="009778E4">
      <w:pPr>
        <w:rPr>
          <w:lang w:val="fi-FI"/>
        </w:rPr>
      </w:pPr>
    </w:p>
    <w:p w14:paraId="7B61C39D" w14:textId="77777777" w:rsidR="001C247A" w:rsidRPr="003E72D9" w:rsidRDefault="001C247A" w:rsidP="009778E4">
      <w:pPr>
        <w:rPr>
          <w:lang w:val="fi-FI"/>
        </w:rPr>
      </w:pPr>
    </w:p>
    <w:p w14:paraId="4DD00A8B" w14:textId="77777777" w:rsidR="001C247A" w:rsidRPr="003E72D9" w:rsidRDefault="001C247A" w:rsidP="009778E4">
      <w:pPr>
        <w:rPr>
          <w:lang w:val="fi-FI"/>
        </w:rPr>
      </w:pPr>
    </w:p>
    <w:p w14:paraId="405061C0" w14:textId="77777777" w:rsidR="001C247A" w:rsidRPr="003E72D9" w:rsidRDefault="001C247A" w:rsidP="009778E4">
      <w:pPr>
        <w:rPr>
          <w:lang w:val="fi-FI"/>
        </w:rPr>
      </w:pPr>
    </w:p>
    <w:p w14:paraId="26D44038" w14:textId="77777777" w:rsidR="001C247A" w:rsidRPr="003E72D9" w:rsidRDefault="001C247A" w:rsidP="009778E4">
      <w:pPr>
        <w:rPr>
          <w:lang w:val="fi-FI"/>
        </w:rPr>
      </w:pPr>
    </w:p>
    <w:p w14:paraId="08F480E0" w14:textId="77777777" w:rsidR="001C247A" w:rsidRPr="003E72D9" w:rsidRDefault="001C247A" w:rsidP="009778E4">
      <w:pPr>
        <w:rPr>
          <w:lang w:val="fi-FI"/>
        </w:rPr>
      </w:pPr>
    </w:p>
    <w:p w14:paraId="3E8723DF" w14:textId="77777777" w:rsidR="001C247A" w:rsidRPr="003E72D9" w:rsidRDefault="001C247A" w:rsidP="009778E4">
      <w:pPr>
        <w:rPr>
          <w:lang w:val="fi-FI"/>
        </w:rPr>
      </w:pPr>
    </w:p>
    <w:p w14:paraId="11A53BFA" w14:textId="77777777" w:rsidR="001C247A" w:rsidRPr="003E72D9" w:rsidRDefault="001C247A" w:rsidP="009778E4">
      <w:pPr>
        <w:rPr>
          <w:lang w:val="fi-FI"/>
        </w:rPr>
      </w:pPr>
    </w:p>
    <w:p w14:paraId="33359456" w14:textId="77777777" w:rsidR="001C247A" w:rsidRPr="003E72D9" w:rsidRDefault="001C247A" w:rsidP="009778E4">
      <w:pPr>
        <w:rPr>
          <w:lang w:val="fi-FI"/>
        </w:rPr>
      </w:pPr>
    </w:p>
    <w:p w14:paraId="393BEAD3" w14:textId="77777777" w:rsidR="001C247A" w:rsidRPr="003E72D9" w:rsidRDefault="001C247A" w:rsidP="009778E4">
      <w:pPr>
        <w:rPr>
          <w:lang w:val="fi-FI"/>
        </w:rPr>
      </w:pPr>
    </w:p>
    <w:p w14:paraId="35540452" w14:textId="77777777" w:rsidR="001C247A" w:rsidRPr="003E72D9" w:rsidRDefault="001C247A" w:rsidP="009778E4">
      <w:pPr>
        <w:rPr>
          <w:lang w:val="fi-FI"/>
        </w:rPr>
      </w:pPr>
    </w:p>
    <w:p w14:paraId="7DD87C82" w14:textId="77777777" w:rsidR="001C247A" w:rsidRDefault="001C247A" w:rsidP="009778E4">
      <w:pPr>
        <w:rPr>
          <w:lang w:val="fi-FI"/>
        </w:rPr>
      </w:pPr>
    </w:p>
    <w:p w14:paraId="7F4E7940" w14:textId="77777777" w:rsidR="00E31CC9" w:rsidRPr="003E72D9" w:rsidRDefault="00E31CC9" w:rsidP="009778E4">
      <w:pPr>
        <w:rPr>
          <w:lang w:val="fi-FI"/>
        </w:rPr>
      </w:pPr>
    </w:p>
    <w:p w14:paraId="780771FD" w14:textId="57B9650C" w:rsidR="00347036" w:rsidRPr="00C31534" w:rsidRDefault="00347036" w:rsidP="00964FE1">
      <w:pPr>
        <w:pStyle w:val="Judul1"/>
        <w:jc w:val="left"/>
        <w:rPr>
          <w:sz w:val="24"/>
          <w:szCs w:val="28"/>
        </w:rPr>
      </w:pPr>
      <w:bookmarkStart w:id="326" w:name="_Toc158705859"/>
      <w:bookmarkStart w:id="327" w:name="_Toc161205922"/>
      <w:r w:rsidRPr="00C31534">
        <w:rPr>
          <w:sz w:val="24"/>
          <w:szCs w:val="28"/>
        </w:rPr>
        <w:lastRenderedPageBreak/>
        <w:t>Lampiran 4</w:t>
      </w:r>
      <w:bookmarkEnd w:id="326"/>
      <w:bookmarkEnd w:id="327"/>
    </w:p>
    <w:p w14:paraId="47DB1A3E" w14:textId="04B42144" w:rsidR="00347036" w:rsidRPr="00C31534" w:rsidRDefault="00C31534" w:rsidP="00347036">
      <w:pPr>
        <w:spacing w:after="0" w:line="240" w:lineRule="auto"/>
        <w:jc w:val="center"/>
        <w:rPr>
          <w:rFonts w:ascii="Times New Roman" w:eastAsia="Calibri" w:hAnsi="Times New Roman" w:cs="Times New Roman"/>
          <w:b/>
          <w:i/>
          <w:iCs/>
          <w:kern w:val="0"/>
          <w:sz w:val="24"/>
          <w:szCs w:val="24"/>
          <w:lang w:val="en-US" w:bidi="ar-SA"/>
          <w14:ligatures w14:val="none"/>
        </w:rPr>
      </w:pPr>
      <w:r w:rsidRPr="00C31534">
        <w:rPr>
          <w:rFonts w:ascii="Times New Roman" w:eastAsia="Calibri" w:hAnsi="Times New Roman" w:cs="Times New Roman"/>
          <w:b/>
          <w:i/>
          <w:iCs/>
          <w:kern w:val="0"/>
          <w:sz w:val="24"/>
          <w:szCs w:val="24"/>
          <w:lang w:val="en-US" w:bidi="ar-SA"/>
          <w14:ligatures w14:val="none"/>
        </w:rPr>
        <w:t>Form Informed Consent</w:t>
      </w:r>
    </w:p>
    <w:p w14:paraId="3B8A9E15" w14:textId="48A08533" w:rsidR="00347036" w:rsidRPr="00347036" w:rsidRDefault="00347036" w:rsidP="00347036">
      <w:pPr>
        <w:spacing w:after="200" w:line="276" w:lineRule="auto"/>
        <w:rPr>
          <w:rFonts w:ascii="Calibri" w:eastAsia="Calibri" w:hAnsi="Calibri" w:cs="Times New Roman"/>
          <w:kern w:val="0"/>
          <w:sz w:val="24"/>
          <w:szCs w:val="24"/>
          <w:lang w:val="en-US" w:bidi="ar-SA"/>
          <w14:ligatures w14:val="none"/>
        </w:rPr>
      </w:pPr>
    </w:p>
    <w:p w14:paraId="4FDF5223" w14:textId="22A3CAFA" w:rsidR="00347036" w:rsidRPr="00347036" w:rsidRDefault="00347036" w:rsidP="00347036">
      <w:pPr>
        <w:spacing w:after="200" w:line="276" w:lineRule="auto"/>
        <w:jc w:val="center"/>
        <w:rPr>
          <w:rFonts w:ascii="Times New Roman" w:eastAsia="Calibri" w:hAnsi="Times New Roman" w:cs="Times New Roman"/>
          <w:i/>
          <w:kern w:val="0"/>
          <w:sz w:val="24"/>
          <w:szCs w:val="24"/>
          <w:lang w:val="en-US" w:bidi="ar-SA"/>
          <w14:ligatures w14:val="none"/>
        </w:rPr>
      </w:pPr>
      <w:r w:rsidRPr="00347036">
        <w:rPr>
          <w:rFonts w:ascii="Times New Roman" w:eastAsia="Calibri" w:hAnsi="Times New Roman" w:cs="Times New Roman"/>
          <w:b/>
          <w:kern w:val="0"/>
          <w:sz w:val="24"/>
          <w:szCs w:val="24"/>
          <w:lang w:val="en-US" w:bidi="ar-SA"/>
          <w14:ligatures w14:val="none"/>
        </w:rPr>
        <w:t>LEMBAR PERSETUJUAN MENGIKUTI PENELITIAN</w:t>
      </w:r>
      <w:r w:rsidRPr="00347036">
        <w:rPr>
          <w:rFonts w:ascii="Times New Roman" w:eastAsia="Calibri" w:hAnsi="Times New Roman" w:cs="Times New Roman"/>
          <w:kern w:val="0"/>
          <w:sz w:val="24"/>
          <w:szCs w:val="24"/>
          <w:lang w:val="en-US" w:bidi="ar-SA"/>
          <w14:ligatures w14:val="none"/>
        </w:rPr>
        <w:t xml:space="preserve"> </w:t>
      </w:r>
      <w:r w:rsidRPr="00347036">
        <w:rPr>
          <w:rFonts w:ascii="Times New Roman" w:eastAsia="Calibri" w:hAnsi="Times New Roman" w:cs="Times New Roman"/>
          <w:b/>
          <w:kern w:val="0"/>
          <w:sz w:val="24"/>
          <w:szCs w:val="24"/>
          <w:lang w:val="en-US" w:bidi="ar-SA"/>
          <w14:ligatures w14:val="none"/>
        </w:rPr>
        <w:t>(</w:t>
      </w:r>
      <w:r w:rsidRPr="00347036">
        <w:rPr>
          <w:rFonts w:ascii="Times New Roman" w:eastAsia="Calibri" w:hAnsi="Times New Roman" w:cs="Times New Roman"/>
          <w:b/>
          <w:i/>
          <w:kern w:val="0"/>
          <w:sz w:val="24"/>
          <w:szCs w:val="24"/>
          <w:lang w:val="en-US" w:bidi="ar-SA"/>
          <w14:ligatures w14:val="none"/>
        </w:rPr>
        <w:t>Informed consent)</w:t>
      </w:r>
    </w:p>
    <w:p w14:paraId="2E9B82A6" w14:textId="78898B52" w:rsidR="008E483F" w:rsidRDefault="00347036" w:rsidP="00347036">
      <w:pPr>
        <w:spacing w:after="200" w:line="276" w:lineRule="auto"/>
        <w:jc w:val="both"/>
        <w:rPr>
          <w:rFonts w:ascii="Times New Roman" w:eastAsia="Calibri" w:hAnsi="Times New Roman" w:cs="Times New Roman"/>
          <w:kern w:val="0"/>
          <w:sz w:val="24"/>
          <w:szCs w:val="24"/>
          <w:lang w:val="en-US" w:bidi="ar-SA"/>
          <w14:ligatures w14:val="none"/>
        </w:rPr>
      </w:pPr>
      <w:r w:rsidRPr="00347036">
        <w:rPr>
          <w:rFonts w:ascii="Times New Roman" w:eastAsia="Calibri" w:hAnsi="Times New Roman" w:cs="Times New Roman"/>
          <w:kern w:val="0"/>
          <w:sz w:val="24"/>
          <w:szCs w:val="24"/>
          <w:lang w:val="en-US" w:bidi="ar-SA"/>
          <w14:ligatures w14:val="none"/>
        </w:rPr>
        <w:t xml:space="preserve">Saya yang bertanda tangan dibawah ini : </w:t>
      </w:r>
    </w:p>
    <w:p w14:paraId="63B6184D" w14:textId="7C90A985" w:rsidR="00347036" w:rsidRPr="00347036" w:rsidRDefault="00347036" w:rsidP="00347036">
      <w:pPr>
        <w:spacing w:after="200" w:line="276" w:lineRule="auto"/>
        <w:jc w:val="both"/>
        <w:rPr>
          <w:rFonts w:ascii="Times New Roman" w:eastAsia="Calibri" w:hAnsi="Times New Roman" w:cs="Times New Roman"/>
          <w:kern w:val="0"/>
          <w:sz w:val="24"/>
          <w:szCs w:val="24"/>
          <w:lang w:val="en-US" w:bidi="ar-SA"/>
          <w14:ligatures w14:val="none"/>
        </w:rPr>
      </w:pPr>
      <w:r w:rsidRPr="00347036">
        <w:rPr>
          <w:rFonts w:ascii="Times New Roman" w:eastAsia="Calibri" w:hAnsi="Times New Roman" w:cs="Times New Roman"/>
          <w:kern w:val="0"/>
          <w:sz w:val="24"/>
          <w:szCs w:val="24"/>
          <w:lang w:val="en-US" w:bidi="ar-SA"/>
          <w14:ligatures w14:val="none"/>
        </w:rPr>
        <w:t>Nama</w:t>
      </w:r>
      <w:r w:rsidR="008E483F">
        <w:rPr>
          <w:rFonts w:ascii="Times New Roman" w:eastAsia="Calibri" w:hAnsi="Times New Roman" w:cs="Times New Roman"/>
          <w:kern w:val="0"/>
          <w:sz w:val="24"/>
          <w:szCs w:val="24"/>
          <w:lang w:val="en-US" w:bidi="ar-SA"/>
          <w14:ligatures w14:val="none"/>
        </w:rPr>
        <w:tab/>
        <w:t xml:space="preserve">: </w:t>
      </w:r>
      <w:r w:rsidRPr="00347036">
        <w:rPr>
          <w:rFonts w:ascii="Times New Roman" w:eastAsia="Calibri" w:hAnsi="Times New Roman" w:cs="Times New Roman"/>
          <w:kern w:val="0"/>
          <w:sz w:val="24"/>
          <w:szCs w:val="24"/>
          <w:lang w:val="en-US" w:bidi="ar-SA"/>
          <w14:ligatures w14:val="none"/>
        </w:rPr>
        <w:t>……………………………………………………</w:t>
      </w:r>
    </w:p>
    <w:p w14:paraId="5BCF22A1" w14:textId="5852511B" w:rsidR="00347036" w:rsidRPr="00347036" w:rsidRDefault="00347036" w:rsidP="00347036">
      <w:pPr>
        <w:spacing w:after="200" w:line="276" w:lineRule="auto"/>
        <w:jc w:val="both"/>
        <w:rPr>
          <w:rFonts w:ascii="Times New Roman" w:eastAsia="Calibri" w:hAnsi="Times New Roman" w:cs="Times New Roman"/>
          <w:kern w:val="0"/>
          <w:sz w:val="24"/>
          <w:szCs w:val="24"/>
          <w:lang w:val="en-US" w:bidi="ar-SA"/>
          <w14:ligatures w14:val="none"/>
        </w:rPr>
      </w:pPr>
      <w:r w:rsidRPr="00347036">
        <w:rPr>
          <w:rFonts w:ascii="Times New Roman" w:eastAsia="Calibri" w:hAnsi="Times New Roman" w:cs="Times New Roman"/>
          <w:kern w:val="0"/>
          <w:sz w:val="24"/>
          <w:szCs w:val="24"/>
          <w:lang w:val="en-US" w:bidi="ar-SA"/>
          <w14:ligatures w14:val="none"/>
        </w:rPr>
        <w:t>Umur</w:t>
      </w:r>
      <w:r w:rsidR="008E483F">
        <w:rPr>
          <w:rFonts w:ascii="Times New Roman" w:eastAsia="Calibri" w:hAnsi="Times New Roman" w:cs="Times New Roman"/>
          <w:kern w:val="0"/>
          <w:sz w:val="24"/>
          <w:szCs w:val="24"/>
          <w:lang w:val="en-US" w:bidi="ar-SA"/>
          <w14:ligatures w14:val="none"/>
        </w:rPr>
        <w:tab/>
      </w:r>
      <w:r w:rsidRPr="00347036">
        <w:rPr>
          <w:rFonts w:ascii="Times New Roman" w:eastAsia="Calibri" w:hAnsi="Times New Roman" w:cs="Times New Roman"/>
          <w:kern w:val="0"/>
          <w:sz w:val="24"/>
          <w:szCs w:val="24"/>
          <w:lang w:val="en-US" w:bidi="ar-SA"/>
          <w14:ligatures w14:val="none"/>
        </w:rPr>
        <w:t>: ………………………………………</w:t>
      </w:r>
      <w:r w:rsidR="00C67C36">
        <w:rPr>
          <w:rFonts w:ascii="Times New Roman" w:eastAsia="Calibri" w:hAnsi="Times New Roman" w:cs="Times New Roman"/>
          <w:kern w:val="0"/>
          <w:sz w:val="24"/>
          <w:szCs w:val="24"/>
          <w:lang w:val="en-US" w:bidi="ar-SA"/>
          <w14:ligatures w14:val="none"/>
        </w:rPr>
        <w:t>……………</w:t>
      </w:r>
    </w:p>
    <w:p w14:paraId="34706077" w14:textId="4D9BC60E" w:rsidR="00347036" w:rsidRPr="00347036" w:rsidRDefault="00347036" w:rsidP="00347036">
      <w:pPr>
        <w:spacing w:after="200" w:line="276" w:lineRule="auto"/>
        <w:jc w:val="both"/>
        <w:rPr>
          <w:rFonts w:ascii="Times New Roman" w:eastAsia="Calibri" w:hAnsi="Times New Roman" w:cs="Times New Roman"/>
          <w:kern w:val="0"/>
          <w:sz w:val="24"/>
          <w:szCs w:val="24"/>
          <w:lang w:val="en-US" w:bidi="ar-SA"/>
          <w14:ligatures w14:val="none"/>
        </w:rPr>
      </w:pPr>
      <w:r w:rsidRPr="00347036">
        <w:rPr>
          <w:rFonts w:ascii="Times New Roman" w:eastAsia="Calibri" w:hAnsi="Times New Roman" w:cs="Times New Roman"/>
          <w:kern w:val="0"/>
          <w:sz w:val="24"/>
          <w:szCs w:val="24"/>
          <w:lang w:val="en-US" w:bidi="ar-SA"/>
          <w14:ligatures w14:val="none"/>
        </w:rPr>
        <w:t>Alamat</w:t>
      </w:r>
      <w:r w:rsidR="008E483F">
        <w:rPr>
          <w:rFonts w:ascii="Times New Roman" w:eastAsia="Calibri" w:hAnsi="Times New Roman" w:cs="Times New Roman"/>
          <w:kern w:val="0"/>
          <w:sz w:val="24"/>
          <w:szCs w:val="24"/>
          <w:lang w:val="en-US" w:bidi="ar-SA"/>
          <w14:ligatures w14:val="none"/>
        </w:rPr>
        <w:tab/>
      </w:r>
      <w:r w:rsidRPr="00347036">
        <w:rPr>
          <w:rFonts w:ascii="Times New Roman" w:eastAsia="Calibri" w:hAnsi="Times New Roman" w:cs="Times New Roman"/>
          <w:kern w:val="0"/>
          <w:sz w:val="24"/>
          <w:szCs w:val="24"/>
          <w:lang w:val="en-US" w:bidi="ar-SA"/>
          <w14:ligatures w14:val="none"/>
        </w:rPr>
        <w:t>: …</w:t>
      </w:r>
      <w:r w:rsidR="00C67C36">
        <w:rPr>
          <w:rFonts w:ascii="Times New Roman" w:eastAsia="Calibri" w:hAnsi="Times New Roman" w:cs="Times New Roman"/>
          <w:kern w:val="0"/>
          <w:sz w:val="24"/>
          <w:szCs w:val="24"/>
          <w:lang w:val="en-US" w:bidi="ar-SA"/>
          <w14:ligatures w14:val="none"/>
        </w:rPr>
        <w:t>……………</w:t>
      </w:r>
      <w:r w:rsidRPr="00347036">
        <w:rPr>
          <w:rFonts w:ascii="Times New Roman" w:eastAsia="Calibri" w:hAnsi="Times New Roman" w:cs="Times New Roman"/>
          <w:kern w:val="0"/>
          <w:sz w:val="24"/>
          <w:szCs w:val="24"/>
          <w:lang w:val="en-US" w:bidi="ar-SA"/>
          <w14:ligatures w14:val="none"/>
        </w:rPr>
        <w:t>……………………………………</w:t>
      </w:r>
    </w:p>
    <w:p w14:paraId="5631973C" w14:textId="1369AD93" w:rsidR="00347036" w:rsidRPr="00347036" w:rsidRDefault="00347036" w:rsidP="00347036">
      <w:pPr>
        <w:spacing w:after="200" w:line="276" w:lineRule="auto"/>
        <w:jc w:val="both"/>
        <w:rPr>
          <w:rFonts w:ascii="Times New Roman" w:eastAsia="Calibri" w:hAnsi="Times New Roman" w:cs="Times New Roman"/>
          <w:kern w:val="0"/>
          <w:sz w:val="24"/>
          <w:szCs w:val="24"/>
          <w:lang w:val="en-US" w:bidi="ar-SA"/>
          <w14:ligatures w14:val="none"/>
        </w:rPr>
      </w:pPr>
      <w:r w:rsidRPr="00347036">
        <w:rPr>
          <w:rFonts w:ascii="Times New Roman" w:eastAsia="Calibri" w:hAnsi="Times New Roman" w:cs="Times New Roman"/>
          <w:kern w:val="0"/>
          <w:sz w:val="24"/>
          <w:szCs w:val="24"/>
          <w:lang w:val="en-US" w:bidi="ar-SA"/>
          <w14:ligatures w14:val="none"/>
        </w:rPr>
        <w:t>Tlp / Email</w:t>
      </w:r>
      <w:r w:rsidRPr="00347036">
        <w:rPr>
          <w:rFonts w:ascii="Times New Roman" w:eastAsia="Calibri" w:hAnsi="Times New Roman" w:cs="Times New Roman"/>
          <w:kern w:val="0"/>
          <w:sz w:val="24"/>
          <w:szCs w:val="24"/>
          <w:lang w:val="en-US" w:bidi="ar-SA"/>
          <w14:ligatures w14:val="none"/>
        </w:rPr>
        <w:tab/>
        <w:t>: ……</w:t>
      </w:r>
      <w:r w:rsidR="00C67C36">
        <w:rPr>
          <w:rFonts w:ascii="Times New Roman" w:eastAsia="Calibri" w:hAnsi="Times New Roman" w:cs="Times New Roman"/>
          <w:kern w:val="0"/>
          <w:sz w:val="24"/>
          <w:szCs w:val="24"/>
          <w:lang w:val="en-US" w:bidi="ar-SA"/>
          <w14:ligatures w14:val="none"/>
        </w:rPr>
        <w:t>…………</w:t>
      </w:r>
      <w:r w:rsidRPr="00347036">
        <w:rPr>
          <w:rFonts w:ascii="Times New Roman" w:eastAsia="Calibri" w:hAnsi="Times New Roman" w:cs="Times New Roman"/>
          <w:kern w:val="0"/>
          <w:sz w:val="24"/>
          <w:szCs w:val="24"/>
          <w:lang w:val="en-US" w:bidi="ar-SA"/>
          <w14:ligatures w14:val="none"/>
        </w:rPr>
        <w:t>……………………………………</w:t>
      </w:r>
    </w:p>
    <w:p w14:paraId="4783C91D" w14:textId="6F9575F5" w:rsidR="00347036" w:rsidRPr="00347036" w:rsidRDefault="00347036" w:rsidP="008E483F">
      <w:pPr>
        <w:spacing w:after="200" w:line="360" w:lineRule="auto"/>
        <w:jc w:val="both"/>
        <w:rPr>
          <w:rFonts w:ascii="Times New Roman" w:eastAsia="Calibri" w:hAnsi="Times New Roman" w:cs="Times New Roman"/>
          <w:kern w:val="0"/>
          <w:sz w:val="24"/>
          <w:szCs w:val="24"/>
          <w:lang w:val="en-US" w:bidi="ar-SA"/>
          <w14:ligatures w14:val="none"/>
        </w:rPr>
      </w:pPr>
      <w:r w:rsidRPr="00347036">
        <w:rPr>
          <w:rFonts w:ascii="Times New Roman" w:eastAsia="Calibri" w:hAnsi="Times New Roman" w:cs="Times New Roman"/>
          <w:kern w:val="0"/>
          <w:sz w:val="24"/>
          <w:szCs w:val="24"/>
          <w:lang w:val="en-US" w:bidi="ar-SA"/>
          <w14:ligatures w14:val="none"/>
        </w:rPr>
        <w:t>Sesudah mendengarkan penjelasan yang diberikan dan diberikan kesempatan untuk menanyakan yang belum dimengerti, dengan ini memberikan :</w:t>
      </w:r>
    </w:p>
    <w:p w14:paraId="25C74217" w14:textId="0B99FEC1" w:rsidR="00347036" w:rsidRPr="00347036" w:rsidRDefault="00347036" w:rsidP="00347036">
      <w:pPr>
        <w:spacing w:after="200" w:line="360" w:lineRule="auto"/>
        <w:jc w:val="center"/>
        <w:rPr>
          <w:rFonts w:ascii="Times New Roman" w:eastAsia="Calibri" w:hAnsi="Times New Roman" w:cs="Times New Roman"/>
          <w:b/>
          <w:kern w:val="0"/>
          <w:sz w:val="24"/>
          <w:szCs w:val="24"/>
          <w:lang w:val="en-US" w:bidi="ar-SA"/>
          <w14:ligatures w14:val="none"/>
        </w:rPr>
      </w:pPr>
      <w:r w:rsidRPr="00347036">
        <w:rPr>
          <w:rFonts w:ascii="Times New Roman" w:eastAsia="Calibri" w:hAnsi="Times New Roman" w:cs="Times New Roman"/>
          <w:b/>
          <w:kern w:val="0"/>
          <w:sz w:val="24"/>
          <w:szCs w:val="24"/>
          <w:lang w:val="en-US" w:bidi="ar-SA"/>
          <w14:ligatures w14:val="none"/>
        </w:rPr>
        <w:t>PERSETUJUAN</w:t>
      </w:r>
    </w:p>
    <w:p w14:paraId="683F3D0D" w14:textId="177738B9" w:rsidR="00347036" w:rsidRPr="00347036" w:rsidRDefault="00347036" w:rsidP="00347036">
      <w:pPr>
        <w:spacing w:after="200" w:line="360" w:lineRule="auto"/>
        <w:jc w:val="both"/>
        <w:rPr>
          <w:rFonts w:ascii="Times New Roman" w:eastAsia="Calibri" w:hAnsi="Times New Roman" w:cs="Times New Roman"/>
          <w:kern w:val="0"/>
          <w:sz w:val="24"/>
          <w:szCs w:val="24"/>
          <w:lang w:val="en-US" w:bidi="ar-SA"/>
          <w14:ligatures w14:val="none"/>
        </w:rPr>
      </w:pPr>
      <w:r w:rsidRPr="00347036">
        <w:rPr>
          <w:rFonts w:ascii="Times New Roman" w:eastAsia="Calibri" w:hAnsi="Times New Roman" w:cs="Times New Roman"/>
          <w:kern w:val="0"/>
          <w:sz w:val="24"/>
          <w:szCs w:val="24"/>
          <w:lang w:val="en-US" w:bidi="ar-SA"/>
          <w14:ligatures w14:val="none"/>
        </w:rPr>
        <w:t xml:space="preserve">Mengikuti penelitian sebagai subyek penelitian dengan judul penelitian : </w:t>
      </w:r>
    </w:p>
    <w:p w14:paraId="5D160D9D" w14:textId="3A01B748" w:rsidR="00347036" w:rsidRPr="00347036" w:rsidRDefault="00347036" w:rsidP="00347036">
      <w:pPr>
        <w:spacing w:after="200" w:line="360" w:lineRule="auto"/>
        <w:jc w:val="both"/>
        <w:rPr>
          <w:rFonts w:ascii="Times New Roman" w:eastAsia="Calibri" w:hAnsi="Times New Roman" w:cs="Times New Roman"/>
          <w:b/>
          <w:bCs/>
          <w:kern w:val="0"/>
          <w:sz w:val="24"/>
          <w:szCs w:val="24"/>
          <w:lang w:val="en-US" w:bidi="ar-SA"/>
          <w14:ligatures w14:val="none"/>
        </w:rPr>
      </w:pPr>
      <w:r w:rsidRPr="00347036">
        <w:rPr>
          <w:rFonts w:ascii="Times New Roman" w:eastAsia="Calibri" w:hAnsi="Times New Roman" w:cs="Times New Roman"/>
          <w:b/>
          <w:bCs/>
          <w:kern w:val="0"/>
          <w:sz w:val="24"/>
          <w:szCs w:val="24"/>
          <w:lang w:val="en-US" w:bidi="ar-SA"/>
          <w14:ligatures w14:val="none"/>
        </w:rPr>
        <w:t xml:space="preserve">“Hubungan Dukungan Keluarga Dengan Motivasi Pasien Kanker Kolorektal Dalam Menjalani Kemoterapi Di Ruang Rosela 2 RSUD.Dr. Soetomo Surabaya” </w:t>
      </w:r>
    </w:p>
    <w:p w14:paraId="32151D79" w14:textId="2FFB2C84" w:rsidR="00347036" w:rsidRPr="00347036" w:rsidRDefault="00347036" w:rsidP="00347036">
      <w:pPr>
        <w:spacing w:after="0" w:line="360" w:lineRule="auto"/>
        <w:jc w:val="both"/>
        <w:rPr>
          <w:rFonts w:ascii="Times New Roman" w:eastAsia="Calibri" w:hAnsi="Times New Roman" w:cs="Times New Roman"/>
          <w:kern w:val="0"/>
          <w:sz w:val="24"/>
          <w:szCs w:val="24"/>
          <w:lang w:val="en-US" w:bidi="ar-SA"/>
          <w14:ligatures w14:val="none"/>
        </w:rPr>
      </w:pPr>
      <w:r w:rsidRPr="00347036">
        <w:rPr>
          <w:rFonts w:ascii="Times New Roman" w:eastAsia="Calibri" w:hAnsi="Times New Roman" w:cs="Times New Roman"/>
          <w:kern w:val="0"/>
          <w:sz w:val="24"/>
          <w:szCs w:val="24"/>
          <w:lang w:val="en-US" w:bidi="ar-SA"/>
          <w14:ligatures w14:val="none"/>
        </w:rPr>
        <w:t>Dan sewaktu-waktu saya berhak mengundurkan diri.</w:t>
      </w:r>
    </w:p>
    <w:p w14:paraId="17D41881" w14:textId="17E6C358" w:rsidR="00347036" w:rsidRPr="00347036" w:rsidRDefault="00347036" w:rsidP="00347036">
      <w:pPr>
        <w:spacing w:after="0" w:line="360" w:lineRule="auto"/>
        <w:jc w:val="both"/>
        <w:rPr>
          <w:rFonts w:ascii="Times New Roman" w:eastAsia="Calibri" w:hAnsi="Times New Roman" w:cs="Times New Roman"/>
          <w:kern w:val="0"/>
          <w:sz w:val="24"/>
          <w:szCs w:val="24"/>
          <w:lang w:val="fi-FI" w:bidi="ar-SA"/>
          <w14:ligatures w14:val="none"/>
        </w:rPr>
      </w:pPr>
      <w:r w:rsidRPr="00347036">
        <w:rPr>
          <w:rFonts w:ascii="Times New Roman" w:eastAsia="Calibri" w:hAnsi="Times New Roman" w:cs="Times New Roman"/>
          <w:kern w:val="0"/>
          <w:sz w:val="24"/>
          <w:szCs w:val="24"/>
          <w:lang w:val="fi-FI" w:bidi="ar-SA"/>
          <w14:ligatures w14:val="none"/>
        </w:rPr>
        <w:t>Demikian persetujuan ini saya buat dengan penuh kesadaran dan tanpa paksaan.</w:t>
      </w:r>
    </w:p>
    <w:p w14:paraId="623B9054" w14:textId="172B21FE" w:rsidR="00347036" w:rsidRPr="00347036" w:rsidRDefault="00347036" w:rsidP="00C67C36">
      <w:pPr>
        <w:spacing w:after="0" w:line="276" w:lineRule="auto"/>
        <w:ind w:left="5040"/>
        <w:rPr>
          <w:rFonts w:ascii="Times New Roman" w:eastAsia="Calibri" w:hAnsi="Times New Roman" w:cs="Times New Roman"/>
          <w:kern w:val="0"/>
          <w:sz w:val="24"/>
          <w:szCs w:val="24"/>
          <w:lang w:val="fi-FI" w:bidi="ar-SA"/>
          <w14:ligatures w14:val="none"/>
        </w:rPr>
      </w:pPr>
      <w:r w:rsidRPr="00347036">
        <w:rPr>
          <w:rFonts w:ascii="Times New Roman" w:eastAsia="Calibri" w:hAnsi="Times New Roman" w:cs="Times New Roman"/>
          <w:kern w:val="0"/>
          <w:sz w:val="24"/>
          <w:szCs w:val="24"/>
          <w:lang w:val="fi-FI" w:bidi="ar-SA"/>
          <w14:ligatures w14:val="none"/>
        </w:rPr>
        <w:t>Surabaya, ………………</w:t>
      </w:r>
      <w:r w:rsidR="00C67C36">
        <w:rPr>
          <w:rFonts w:ascii="Times New Roman" w:eastAsia="Calibri" w:hAnsi="Times New Roman" w:cs="Times New Roman"/>
          <w:kern w:val="0"/>
          <w:sz w:val="24"/>
          <w:szCs w:val="24"/>
          <w:lang w:val="fi-FI" w:bidi="ar-SA"/>
          <w14:ligatures w14:val="none"/>
        </w:rPr>
        <w:t>..</w:t>
      </w:r>
      <w:r w:rsidRPr="00347036">
        <w:rPr>
          <w:rFonts w:ascii="Times New Roman" w:eastAsia="Calibri" w:hAnsi="Times New Roman" w:cs="Times New Roman"/>
          <w:kern w:val="0"/>
          <w:sz w:val="24"/>
          <w:szCs w:val="24"/>
          <w:lang w:val="fi-FI" w:bidi="ar-SA"/>
          <w14:ligatures w14:val="none"/>
        </w:rPr>
        <w:t xml:space="preserve">    Yang Membuat Pernyataan, </w:t>
      </w:r>
    </w:p>
    <w:p w14:paraId="3F35BFD6" w14:textId="77777777" w:rsidR="008E483F" w:rsidRDefault="008E483F" w:rsidP="00347036">
      <w:pPr>
        <w:spacing w:after="200" w:line="276" w:lineRule="auto"/>
        <w:ind w:left="5040"/>
        <w:jc w:val="center"/>
        <w:rPr>
          <w:rFonts w:ascii="Times New Roman" w:eastAsia="Calibri" w:hAnsi="Times New Roman" w:cs="Times New Roman"/>
          <w:kern w:val="0"/>
          <w:sz w:val="24"/>
          <w:szCs w:val="24"/>
          <w:lang w:val="fi-FI" w:bidi="ar-SA"/>
          <w14:ligatures w14:val="none"/>
        </w:rPr>
      </w:pPr>
    </w:p>
    <w:p w14:paraId="5E0DB976" w14:textId="38490A27" w:rsidR="008E483F" w:rsidRDefault="008E483F" w:rsidP="00C67C36">
      <w:pPr>
        <w:spacing w:after="200" w:line="276" w:lineRule="auto"/>
        <w:ind w:left="5040"/>
        <w:rPr>
          <w:rFonts w:ascii="Times New Roman" w:eastAsia="Calibri" w:hAnsi="Times New Roman" w:cs="Times New Roman"/>
          <w:kern w:val="0"/>
          <w:sz w:val="24"/>
          <w:szCs w:val="24"/>
          <w:lang w:val="fi-FI" w:bidi="ar-SA"/>
          <w14:ligatures w14:val="none"/>
        </w:rPr>
      </w:pPr>
      <w:r>
        <w:rPr>
          <w:rFonts w:ascii="Times New Roman" w:eastAsia="Calibri" w:hAnsi="Times New Roman" w:cs="Times New Roman"/>
          <w:kern w:val="0"/>
          <w:sz w:val="24"/>
          <w:szCs w:val="24"/>
          <w:lang w:val="fi-FI" w:bidi="ar-SA"/>
          <w14:ligatures w14:val="none"/>
        </w:rPr>
        <w:t xml:space="preserve">       </w:t>
      </w:r>
      <w:r w:rsidR="00347036" w:rsidRPr="00347036">
        <w:rPr>
          <w:rFonts w:ascii="Times New Roman" w:eastAsia="Calibri" w:hAnsi="Times New Roman" w:cs="Times New Roman"/>
          <w:kern w:val="0"/>
          <w:sz w:val="24"/>
          <w:szCs w:val="24"/>
          <w:lang w:val="fi-FI" w:bidi="ar-SA"/>
          <w14:ligatures w14:val="none"/>
        </w:rPr>
        <w:t>(……………………………</w:t>
      </w:r>
      <w:r w:rsidR="00C67C36">
        <w:rPr>
          <w:rFonts w:ascii="Times New Roman" w:eastAsia="Calibri" w:hAnsi="Times New Roman" w:cs="Times New Roman"/>
          <w:kern w:val="0"/>
          <w:sz w:val="24"/>
          <w:szCs w:val="24"/>
          <w:lang w:val="fi-FI" w:bidi="ar-SA"/>
          <w14:ligatures w14:val="none"/>
        </w:rPr>
        <w:t>)</w:t>
      </w:r>
    </w:p>
    <w:p w14:paraId="7EB0BB96" w14:textId="77777777" w:rsidR="008E483F" w:rsidRPr="00347036" w:rsidRDefault="008E483F" w:rsidP="00347036">
      <w:pPr>
        <w:spacing w:after="200" w:line="276" w:lineRule="auto"/>
        <w:ind w:left="5040"/>
        <w:jc w:val="center"/>
        <w:rPr>
          <w:rFonts w:ascii="Times New Roman" w:eastAsia="Calibri" w:hAnsi="Times New Roman" w:cs="Times New Roman"/>
          <w:kern w:val="0"/>
          <w:sz w:val="24"/>
          <w:szCs w:val="24"/>
          <w:lang w:val="fi-FI" w:bidi="ar-SA"/>
          <w14:ligatures w14:val="none"/>
        </w:rPr>
      </w:pPr>
    </w:p>
    <w:p w14:paraId="172BBC4D" w14:textId="22230855" w:rsidR="00347036" w:rsidRPr="00347036" w:rsidRDefault="008E483F" w:rsidP="008E483F">
      <w:pPr>
        <w:spacing w:after="200" w:line="276" w:lineRule="auto"/>
        <w:rPr>
          <w:rFonts w:ascii="Times New Roman" w:eastAsia="Calibri" w:hAnsi="Times New Roman" w:cs="Times New Roman"/>
          <w:kern w:val="0"/>
          <w:sz w:val="24"/>
          <w:szCs w:val="24"/>
          <w:lang w:val="fi-FI" w:bidi="ar-SA"/>
          <w14:ligatures w14:val="none"/>
        </w:rPr>
      </w:pPr>
      <w:r>
        <w:rPr>
          <w:rFonts w:ascii="Times New Roman" w:eastAsia="Calibri" w:hAnsi="Times New Roman" w:cs="Times New Roman"/>
          <w:kern w:val="0"/>
          <w:sz w:val="24"/>
          <w:szCs w:val="24"/>
          <w:lang w:val="fi-FI" w:bidi="ar-SA"/>
          <w14:ligatures w14:val="none"/>
        </w:rPr>
        <w:t xml:space="preserve">              </w:t>
      </w:r>
      <w:r w:rsidR="00347036" w:rsidRPr="00347036">
        <w:rPr>
          <w:rFonts w:ascii="Times New Roman" w:eastAsia="Calibri" w:hAnsi="Times New Roman" w:cs="Times New Roman"/>
          <w:kern w:val="0"/>
          <w:sz w:val="24"/>
          <w:szCs w:val="24"/>
          <w:lang w:val="fi-FI" w:bidi="ar-SA"/>
          <w14:ligatures w14:val="none"/>
        </w:rPr>
        <w:t>Saksi 1</w:t>
      </w:r>
      <w:r w:rsidR="00347036" w:rsidRPr="00347036">
        <w:rPr>
          <w:rFonts w:ascii="Times New Roman" w:eastAsia="Calibri" w:hAnsi="Times New Roman" w:cs="Times New Roman"/>
          <w:kern w:val="0"/>
          <w:sz w:val="24"/>
          <w:szCs w:val="24"/>
          <w:lang w:val="fi-FI" w:bidi="ar-SA"/>
          <w14:ligatures w14:val="none"/>
        </w:rPr>
        <w:tab/>
      </w:r>
      <w:r>
        <w:rPr>
          <w:rFonts w:ascii="Times New Roman" w:eastAsia="Calibri" w:hAnsi="Times New Roman" w:cs="Times New Roman"/>
          <w:kern w:val="0"/>
          <w:sz w:val="24"/>
          <w:szCs w:val="24"/>
          <w:lang w:val="fi-FI" w:bidi="ar-SA"/>
          <w14:ligatures w14:val="none"/>
        </w:rPr>
        <w:tab/>
        <w:t xml:space="preserve">                </w:t>
      </w:r>
      <w:r w:rsidR="00347036" w:rsidRPr="00347036">
        <w:rPr>
          <w:rFonts w:ascii="Times New Roman" w:eastAsia="Calibri" w:hAnsi="Times New Roman" w:cs="Times New Roman"/>
          <w:kern w:val="0"/>
          <w:sz w:val="24"/>
          <w:szCs w:val="24"/>
          <w:lang w:val="fi-FI" w:bidi="ar-SA"/>
          <w14:ligatures w14:val="none"/>
        </w:rPr>
        <w:t>Saksi 2</w:t>
      </w:r>
    </w:p>
    <w:p w14:paraId="03E398AA" w14:textId="77777777" w:rsidR="00347036" w:rsidRPr="00347036" w:rsidRDefault="00347036" w:rsidP="00347036">
      <w:pPr>
        <w:spacing w:after="0" w:line="360" w:lineRule="auto"/>
        <w:rPr>
          <w:rFonts w:ascii="Times New Roman" w:eastAsia="Calibri" w:hAnsi="Times New Roman" w:cs="Times New Roman"/>
          <w:kern w:val="0"/>
          <w:sz w:val="24"/>
          <w:szCs w:val="24"/>
          <w:lang w:val="fi-FI" w:bidi="ar-SA"/>
          <w14:ligatures w14:val="none"/>
        </w:rPr>
      </w:pPr>
    </w:p>
    <w:p w14:paraId="1D9856F9" w14:textId="77777777" w:rsidR="00347036" w:rsidRPr="00347036" w:rsidRDefault="00347036" w:rsidP="00347036">
      <w:pPr>
        <w:spacing w:after="0" w:line="360" w:lineRule="auto"/>
        <w:rPr>
          <w:rFonts w:ascii="Times New Roman" w:eastAsia="Calibri" w:hAnsi="Times New Roman" w:cs="Times New Roman"/>
          <w:kern w:val="0"/>
          <w:sz w:val="24"/>
          <w:szCs w:val="24"/>
          <w:lang w:val="fi-FI" w:bidi="ar-SA"/>
          <w14:ligatures w14:val="none"/>
        </w:rPr>
      </w:pPr>
    </w:p>
    <w:p w14:paraId="543841DE" w14:textId="56B7B00B" w:rsidR="00C67C36" w:rsidRPr="009118AC" w:rsidRDefault="00347036" w:rsidP="00087C8E">
      <w:pPr>
        <w:spacing w:after="200" w:line="276" w:lineRule="auto"/>
        <w:contextualSpacing/>
        <w:rPr>
          <w:rFonts w:ascii="Times New Roman" w:eastAsia="Calibri" w:hAnsi="Times New Roman" w:cs="Times New Roman"/>
          <w:kern w:val="0"/>
          <w:sz w:val="24"/>
          <w:szCs w:val="24"/>
          <w:lang w:val="en-US" w:bidi="ar-SA"/>
          <w14:ligatures w14:val="none"/>
        </w:rPr>
      </w:pPr>
      <w:r w:rsidRPr="009118AC">
        <w:rPr>
          <w:rFonts w:ascii="Times New Roman" w:eastAsia="Calibri" w:hAnsi="Times New Roman" w:cs="Times New Roman"/>
          <w:kern w:val="0"/>
          <w:sz w:val="24"/>
          <w:szCs w:val="24"/>
          <w:lang w:val="en-US" w:bidi="ar-SA"/>
          <w14:ligatures w14:val="none"/>
        </w:rPr>
        <w:t>(……………………………)</w:t>
      </w:r>
      <w:r w:rsidR="00C67C36" w:rsidRPr="009118AC">
        <w:rPr>
          <w:rFonts w:ascii="Times New Roman" w:eastAsia="Calibri" w:hAnsi="Times New Roman" w:cs="Times New Roman"/>
          <w:kern w:val="0"/>
          <w:sz w:val="24"/>
          <w:szCs w:val="24"/>
          <w:lang w:val="en-US" w:bidi="ar-SA"/>
          <w14:ligatures w14:val="none"/>
        </w:rPr>
        <w:t xml:space="preserve">                                    </w:t>
      </w:r>
      <w:r w:rsidRPr="009118AC">
        <w:rPr>
          <w:rFonts w:ascii="Times New Roman" w:eastAsia="Calibri" w:hAnsi="Times New Roman" w:cs="Times New Roman"/>
          <w:kern w:val="0"/>
          <w:sz w:val="24"/>
          <w:szCs w:val="24"/>
          <w:lang w:val="en-US" w:bidi="ar-SA"/>
          <w14:ligatures w14:val="none"/>
        </w:rPr>
        <w:t>(………..……………………)</w:t>
      </w:r>
    </w:p>
    <w:p w14:paraId="51286EB2" w14:textId="77777777" w:rsidR="00741815" w:rsidRDefault="00741815" w:rsidP="0098549B">
      <w:pPr>
        <w:jc w:val="center"/>
        <w:rPr>
          <w:rFonts w:ascii="Times New Roman" w:hAnsi="Times New Roman" w:cs="Times New Roman"/>
          <w:b/>
          <w:bCs/>
          <w:sz w:val="24"/>
          <w:szCs w:val="24"/>
        </w:rPr>
      </w:pPr>
    </w:p>
    <w:p w14:paraId="7B038AA5" w14:textId="77777777" w:rsidR="00741815" w:rsidRDefault="00741815" w:rsidP="0098549B">
      <w:pPr>
        <w:jc w:val="center"/>
        <w:rPr>
          <w:rFonts w:ascii="Times New Roman" w:hAnsi="Times New Roman" w:cs="Times New Roman"/>
          <w:b/>
          <w:bCs/>
          <w:sz w:val="24"/>
          <w:szCs w:val="24"/>
        </w:rPr>
      </w:pPr>
    </w:p>
    <w:p w14:paraId="7B2FBEA3" w14:textId="51EAC67D" w:rsidR="00894451" w:rsidRPr="00741815" w:rsidRDefault="00894451" w:rsidP="00741815">
      <w:pPr>
        <w:jc w:val="center"/>
        <w:rPr>
          <w:rFonts w:ascii="Times New Roman" w:hAnsi="Times New Roman" w:cs="Times New Roman"/>
          <w:b/>
          <w:bCs/>
          <w:sz w:val="24"/>
          <w:szCs w:val="24"/>
        </w:rPr>
      </w:pPr>
      <w:r w:rsidRPr="0098549B">
        <w:rPr>
          <w:rFonts w:ascii="Times New Roman" w:hAnsi="Times New Roman" w:cs="Times New Roman"/>
          <w:b/>
          <w:bCs/>
          <w:sz w:val="24"/>
          <w:szCs w:val="24"/>
        </w:rPr>
        <w:lastRenderedPageBreak/>
        <w:t xml:space="preserve">LEMBAR PERMINTAAN MENJADI RESPONDEN </w:t>
      </w:r>
      <w:r w:rsidRPr="0098549B">
        <w:rPr>
          <w:rFonts w:ascii="Times New Roman" w:hAnsi="Times New Roman" w:cs="Times New Roman"/>
          <w:b/>
          <w:bCs/>
          <w:sz w:val="24"/>
          <w:szCs w:val="24"/>
        </w:rPr>
        <w:br/>
      </w:r>
      <w:r w:rsidRPr="00C31534">
        <w:rPr>
          <w:rFonts w:ascii="Times New Roman" w:hAnsi="Times New Roman" w:cs="Times New Roman"/>
          <w:b/>
          <w:bCs/>
          <w:i/>
          <w:iCs/>
          <w:sz w:val="24"/>
          <w:szCs w:val="24"/>
        </w:rPr>
        <w:t>(Information For Concent)</w:t>
      </w:r>
    </w:p>
    <w:p w14:paraId="71B176B6" w14:textId="77777777" w:rsidR="00894451" w:rsidRPr="00740945" w:rsidRDefault="00894451" w:rsidP="00894451">
      <w:pPr>
        <w:spacing w:after="0" w:line="480" w:lineRule="auto"/>
        <w:jc w:val="both"/>
        <w:rPr>
          <w:rFonts w:ascii="Times New Roman" w:eastAsia="Times New Roman" w:hAnsi="Times New Roman" w:cs="Times New Roman"/>
          <w:b/>
          <w:i/>
          <w:kern w:val="0"/>
          <w:sz w:val="24"/>
          <w:szCs w:val="24"/>
          <w:lang w:val="ms" w:bidi="ar-SA"/>
          <w14:ligatures w14:val="none"/>
        </w:rPr>
      </w:pPr>
    </w:p>
    <w:p w14:paraId="40241BEE" w14:textId="77777777" w:rsidR="00894451" w:rsidRPr="00740945" w:rsidRDefault="00894451" w:rsidP="00894451">
      <w:pPr>
        <w:spacing w:after="0" w:line="360" w:lineRule="auto"/>
        <w:jc w:val="both"/>
        <w:rPr>
          <w:rFonts w:ascii="Times New Roman" w:eastAsia="Times New Roman" w:hAnsi="Times New Roman" w:cs="Times New Roman"/>
          <w:kern w:val="0"/>
          <w:sz w:val="24"/>
          <w:szCs w:val="24"/>
          <w:lang w:val="ms" w:bidi="ar-SA"/>
          <w14:ligatures w14:val="none"/>
        </w:rPr>
      </w:pPr>
      <w:r w:rsidRPr="00740945">
        <w:rPr>
          <w:rFonts w:ascii="Times New Roman" w:eastAsia="Times New Roman" w:hAnsi="Times New Roman" w:cs="Times New Roman"/>
          <w:kern w:val="0"/>
          <w:sz w:val="24"/>
          <w:szCs w:val="24"/>
          <w:lang w:val="ms" w:bidi="ar-SA"/>
          <w14:ligatures w14:val="none"/>
        </w:rPr>
        <w:t>Kepada</w:t>
      </w:r>
      <w:r w:rsidRPr="00740945">
        <w:rPr>
          <w:rFonts w:ascii="Times New Roman" w:eastAsia="Times New Roman" w:hAnsi="Times New Roman" w:cs="Times New Roman"/>
          <w:spacing w:val="-2"/>
          <w:kern w:val="0"/>
          <w:sz w:val="24"/>
          <w:szCs w:val="24"/>
          <w:lang w:val="ms" w:bidi="ar-SA"/>
          <w14:ligatures w14:val="none"/>
        </w:rPr>
        <w:t xml:space="preserve"> </w:t>
      </w:r>
      <w:r w:rsidRPr="00740945">
        <w:rPr>
          <w:rFonts w:ascii="Times New Roman" w:eastAsia="Times New Roman" w:hAnsi="Times New Roman" w:cs="Times New Roman"/>
          <w:kern w:val="0"/>
          <w:sz w:val="24"/>
          <w:szCs w:val="24"/>
          <w:lang w:val="ms" w:bidi="ar-SA"/>
          <w14:ligatures w14:val="none"/>
        </w:rPr>
        <w:t>Yth.</w:t>
      </w:r>
    </w:p>
    <w:p w14:paraId="44503E05" w14:textId="23767118" w:rsidR="00894451" w:rsidRPr="00740945" w:rsidRDefault="00894451" w:rsidP="00894451">
      <w:pPr>
        <w:spacing w:after="0" w:line="360" w:lineRule="auto"/>
        <w:ind w:right="4583"/>
        <w:jc w:val="both"/>
        <w:rPr>
          <w:rFonts w:ascii="Times New Roman" w:eastAsia="Times New Roman" w:hAnsi="Times New Roman" w:cs="Times New Roman"/>
          <w:kern w:val="0"/>
          <w:sz w:val="24"/>
          <w:szCs w:val="24"/>
          <w:lang w:val="ms" w:bidi="ar-SA"/>
          <w14:ligatures w14:val="none"/>
        </w:rPr>
      </w:pPr>
      <w:r w:rsidRPr="00740945">
        <w:rPr>
          <w:rFonts w:ascii="Times New Roman" w:eastAsia="Times New Roman" w:hAnsi="Times New Roman" w:cs="Times New Roman"/>
          <w:kern w:val="0"/>
          <w:sz w:val="24"/>
          <w:szCs w:val="24"/>
          <w:lang w:val="ms" w:bidi="ar-SA"/>
          <w14:ligatures w14:val="none"/>
        </w:rPr>
        <w:t>Bapak/Ibu Calon</w:t>
      </w:r>
      <w:r w:rsidR="00825B35">
        <w:rPr>
          <w:rFonts w:ascii="Times New Roman" w:eastAsia="Times New Roman" w:hAnsi="Times New Roman" w:cs="Times New Roman"/>
          <w:kern w:val="0"/>
          <w:sz w:val="24"/>
          <w:szCs w:val="24"/>
          <w:lang w:val="ms" w:bidi="ar-SA"/>
          <w14:ligatures w14:val="none"/>
        </w:rPr>
        <w:t xml:space="preserve"> </w:t>
      </w:r>
      <w:r w:rsidRPr="00740945">
        <w:rPr>
          <w:rFonts w:ascii="Times New Roman" w:eastAsia="Times New Roman" w:hAnsi="Times New Roman" w:cs="Times New Roman"/>
          <w:kern w:val="0"/>
          <w:sz w:val="24"/>
          <w:szCs w:val="24"/>
          <w:lang w:val="ms" w:bidi="ar-SA"/>
          <w14:ligatures w14:val="none"/>
        </w:rPr>
        <w:t>Responden Penelitian</w:t>
      </w:r>
      <w:r w:rsidRPr="00740945">
        <w:rPr>
          <w:rFonts w:ascii="Times New Roman" w:eastAsia="Times New Roman" w:hAnsi="Times New Roman" w:cs="Times New Roman"/>
          <w:spacing w:val="1"/>
          <w:kern w:val="0"/>
          <w:sz w:val="24"/>
          <w:szCs w:val="24"/>
          <w:lang w:val="ms" w:bidi="ar-SA"/>
          <w14:ligatures w14:val="none"/>
        </w:rPr>
        <w:t xml:space="preserve"> </w:t>
      </w:r>
      <w:r w:rsidRPr="00740945">
        <w:rPr>
          <w:rFonts w:ascii="Times New Roman" w:eastAsia="Times New Roman" w:hAnsi="Times New Roman" w:cs="Times New Roman"/>
          <w:kern w:val="0"/>
          <w:sz w:val="24"/>
          <w:szCs w:val="24"/>
          <w:lang w:val="ms" w:bidi="ar-SA"/>
          <w14:ligatures w14:val="none"/>
        </w:rPr>
        <w:t>Di</w:t>
      </w:r>
      <w:r w:rsidRPr="00740945">
        <w:rPr>
          <w:rFonts w:ascii="Times New Roman" w:eastAsia="Times New Roman" w:hAnsi="Times New Roman" w:cs="Times New Roman"/>
          <w:spacing w:val="-5"/>
          <w:kern w:val="0"/>
          <w:sz w:val="24"/>
          <w:szCs w:val="24"/>
          <w:lang w:val="ms" w:bidi="ar-SA"/>
          <w14:ligatures w14:val="none"/>
        </w:rPr>
        <w:t xml:space="preserve"> </w:t>
      </w:r>
      <w:r w:rsidRPr="00740945">
        <w:rPr>
          <w:rFonts w:ascii="Times New Roman" w:eastAsia="Times New Roman" w:hAnsi="Times New Roman" w:cs="Times New Roman"/>
          <w:kern w:val="0"/>
          <w:sz w:val="24"/>
          <w:szCs w:val="24"/>
          <w:lang w:val="ms" w:bidi="ar-SA"/>
          <w14:ligatures w14:val="none"/>
        </w:rPr>
        <w:t xml:space="preserve">ruang </w:t>
      </w:r>
      <w:r>
        <w:rPr>
          <w:rFonts w:ascii="Times New Roman" w:eastAsia="Times New Roman" w:hAnsi="Times New Roman" w:cs="Times New Roman"/>
          <w:kern w:val="0"/>
          <w:sz w:val="24"/>
          <w:szCs w:val="24"/>
          <w:lang w:val="ms" w:bidi="ar-SA"/>
          <w14:ligatures w14:val="none"/>
        </w:rPr>
        <w:t>r</w:t>
      </w:r>
      <w:r w:rsidRPr="00740945">
        <w:rPr>
          <w:rFonts w:ascii="Times New Roman" w:eastAsia="Times New Roman" w:hAnsi="Times New Roman" w:cs="Times New Roman"/>
          <w:kern w:val="0"/>
          <w:sz w:val="24"/>
          <w:szCs w:val="24"/>
          <w:lang w:val="ms" w:bidi="ar-SA"/>
          <w14:ligatures w14:val="none"/>
        </w:rPr>
        <w:t xml:space="preserve">osela 2 </w:t>
      </w:r>
    </w:p>
    <w:p w14:paraId="5568275F" w14:textId="77777777" w:rsidR="00894451" w:rsidRPr="00740945" w:rsidRDefault="00894451" w:rsidP="00894451">
      <w:pPr>
        <w:spacing w:after="0" w:line="360" w:lineRule="auto"/>
        <w:ind w:right="4583"/>
        <w:jc w:val="both"/>
        <w:rPr>
          <w:rFonts w:ascii="Times New Roman" w:eastAsia="Times New Roman" w:hAnsi="Times New Roman" w:cs="Times New Roman"/>
          <w:kern w:val="0"/>
          <w:sz w:val="24"/>
          <w:szCs w:val="24"/>
          <w:lang w:val="ms" w:bidi="ar-SA"/>
          <w14:ligatures w14:val="none"/>
        </w:rPr>
      </w:pPr>
      <w:r w:rsidRPr="00740945">
        <w:rPr>
          <w:rFonts w:ascii="Times New Roman" w:eastAsia="Times New Roman" w:hAnsi="Times New Roman" w:cs="Times New Roman"/>
          <w:kern w:val="0"/>
          <w:sz w:val="24"/>
          <w:szCs w:val="24"/>
          <w:lang w:val="ms" w:bidi="ar-SA"/>
          <w14:ligatures w14:val="none"/>
        </w:rPr>
        <w:t>Surabaya</w:t>
      </w:r>
    </w:p>
    <w:p w14:paraId="17BB5463" w14:textId="381869F0" w:rsidR="00894451" w:rsidRDefault="00894451" w:rsidP="00894451">
      <w:pPr>
        <w:spacing w:line="360" w:lineRule="auto"/>
        <w:ind w:firstLine="567"/>
        <w:jc w:val="both"/>
        <w:rPr>
          <w:rFonts w:ascii="Times New Roman" w:eastAsia="Calibri" w:hAnsi="Times New Roman" w:cs="Times New Roman"/>
          <w:sz w:val="24"/>
          <w:szCs w:val="24"/>
          <w:lang w:val="ms" w:bidi="ar-SA"/>
        </w:rPr>
      </w:pPr>
      <w:r w:rsidRPr="00740945">
        <w:rPr>
          <w:rFonts w:ascii="Times New Roman" w:eastAsia="Times New Roman" w:hAnsi="Times New Roman" w:cs="Times New Roman"/>
          <w:kern w:val="0"/>
          <w:sz w:val="24"/>
          <w:szCs w:val="24"/>
          <w:lang w:val="ms" w:bidi="ar-SA"/>
          <w14:ligatures w14:val="none"/>
        </w:rPr>
        <w:t>Saya</w:t>
      </w:r>
      <w:r w:rsidRPr="00740945">
        <w:rPr>
          <w:rFonts w:ascii="Times New Roman" w:eastAsia="Times New Roman" w:hAnsi="Times New Roman" w:cs="Times New Roman"/>
          <w:spacing w:val="1"/>
          <w:kern w:val="0"/>
          <w:sz w:val="24"/>
          <w:szCs w:val="24"/>
          <w:lang w:val="ms" w:bidi="ar-SA"/>
          <w14:ligatures w14:val="none"/>
        </w:rPr>
        <w:t xml:space="preserve"> </w:t>
      </w:r>
      <w:r w:rsidRPr="00740945">
        <w:rPr>
          <w:rFonts w:ascii="Times New Roman" w:eastAsia="Times New Roman" w:hAnsi="Times New Roman" w:cs="Times New Roman"/>
          <w:kern w:val="0"/>
          <w:sz w:val="24"/>
          <w:szCs w:val="24"/>
          <w:lang w:val="ms" w:bidi="ar-SA"/>
          <w14:ligatures w14:val="none"/>
        </w:rPr>
        <w:t>adalah</w:t>
      </w:r>
      <w:r w:rsidRPr="00740945">
        <w:rPr>
          <w:rFonts w:ascii="Times New Roman" w:eastAsia="Times New Roman" w:hAnsi="Times New Roman" w:cs="Times New Roman"/>
          <w:spacing w:val="1"/>
          <w:kern w:val="0"/>
          <w:sz w:val="24"/>
          <w:szCs w:val="24"/>
          <w:lang w:val="ms" w:bidi="ar-SA"/>
          <w14:ligatures w14:val="none"/>
        </w:rPr>
        <w:t xml:space="preserve"> </w:t>
      </w:r>
      <w:r w:rsidRPr="00740945">
        <w:rPr>
          <w:rFonts w:ascii="Times New Roman" w:eastAsia="Times New Roman" w:hAnsi="Times New Roman" w:cs="Times New Roman"/>
          <w:kern w:val="0"/>
          <w:sz w:val="24"/>
          <w:szCs w:val="24"/>
          <w:lang w:val="ms" w:bidi="ar-SA"/>
          <w14:ligatures w14:val="none"/>
        </w:rPr>
        <w:t>mahasiswa</w:t>
      </w:r>
      <w:r w:rsidRPr="00740945">
        <w:rPr>
          <w:rFonts w:ascii="Times New Roman" w:eastAsia="Times New Roman" w:hAnsi="Times New Roman" w:cs="Times New Roman"/>
          <w:spacing w:val="1"/>
          <w:kern w:val="0"/>
          <w:sz w:val="24"/>
          <w:szCs w:val="24"/>
          <w:lang w:val="ms" w:bidi="ar-SA"/>
          <w14:ligatures w14:val="none"/>
        </w:rPr>
        <w:t xml:space="preserve"> </w:t>
      </w:r>
      <w:r w:rsidRPr="00740945">
        <w:rPr>
          <w:rFonts w:ascii="Times New Roman" w:eastAsia="Times New Roman" w:hAnsi="Times New Roman" w:cs="Times New Roman"/>
          <w:kern w:val="0"/>
          <w:sz w:val="24"/>
          <w:szCs w:val="24"/>
          <w:lang w:val="ms" w:bidi="ar-SA"/>
          <w14:ligatures w14:val="none"/>
        </w:rPr>
        <w:t>Prodi</w:t>
      </w:r>
      <w:r w:rsidRPr="00740945">
        <w:rPr>
          <w:rFonts w:ascii="Times New Roman" w:eastAsia="Times New Roman" w:hAnsi="Times New Roman" w:cs="Times New Roman"/>
          <w:spacing w:val="1"/>
          <w:kern w:val="0"/>
          <w:sz w:val="24"/>
          <w:szCs w:val="24"/>
          <w:lang w:val="ms" w:bidi="ar-SA"/>
          <w14:ligatures w14:val="none"/>
        </w:rPr>
        <w:t xml:space="preserve"> RPL </w:t>
      </w:r>
      <w:r w:rsidRPr="00740945">
        <w:rPr>
          <w:rFonts w:ascii="Times New Roman" w:eastAsia="Times New Roman" w:hAnsi="Times New Roman" w:cs="Times New Roman"/>
          <w:kern w:val="0"/>
          <w:sz w:val="24"/>
          <w:szCs w:val="24"/>
          <w:lang w:val="ms" w:bidi="ar-SA"/>
          <w14:ligatures w14:val="none"/>
        </w:rPr>
        <w:t>S1</w:t>
      </w:r>
      <w:r w:rsidRPr="00740945">
        <w:rPr>
          <w:rFonts w:ascii="Times New Roman" w:eastAsia="Times New Roman" w:hAnsi="Times New Roman" w:cs="Times New Roman"/>
          <w:spacing w:val="1"/>
          <w:kern w:val="0"/>
          <w:sz w:val="24"/>
          <w:szCs w:val="24"/>
          <w:lang w:val="ms" w:bidi="ar-SA"/>
          <w14:ligatures w14:val="none"/>
        </w:rPr>
        <w:t xml:space="preserve"> </w:t>
      </w:r>
      <w:r w:rsidRPr="00740945">
        <w:rPr>
          <w:rFonts w:ascii="Times New Roman" w:eastAsia="Times New Roman" w:hAnsi="Times New Roman" w:cs="Times New Roman"/>
          <w:kern w:val="0"/>
          <w:sz w:val="24"/>
          <w:szCs w:val="24"/>
          <w:lang w:val="ms" w:bidi="ar-SA"/>
          <w14:ligatures w14:val="none"/>
        </w:rPr>
        <w:t>Keperawatan</w:t>
      </w:r>
      <w:r w:rsidRPr="00740945">
        <w:rPr>
          <w:rFonts w:ascii="Times New Roman" w:eastAsia="Times New Roman" w:hAnsi="Times New Roman" w:cs="Times New Roman"/>
          <w:spacing w:val="1"/>
          <w:kern w:val="0"/>
          <w:sz w:val="24"/>
          <w:szCs w:val="24"/>
          <w:lang w:val="ms" w:bidi="ar-SA"/>
          <w14:ligatures w14:val="none"/>
        </w:rPr>
        <w:t xml:space="preserve"> </w:t>
      </w:r>
      <w:r w:rsidRPr="00740945">
        <w:rPr>
          <w:rFonts w:ascii="Times New Roman" w:eastAsia="Times New Roman" w:hAnsi="Times New Roman" w:cs="Times New Roman"/>
          <w:kern w:val="0"/>
          <w:sz w:val="24"/>
          <w:szCs w:val="24"/>
          <w:lang w:val="ms" w:bidi="ar-SA"/>
          <w14:ligatures w14:val="none"/>
        </w:rPr>
        <w:t>STIKES</w:t>
      </w:r>
      <w:r w:rsidRPr="00740945">
        <w:rPr>
          <w:rFonts w:ascii="Times New Roman" w:eastAsia="Times New Roman" w:hAnsi="Times New Roman" w:cs="Times New Roman"/>
          <w:spacing w:val="1"/>
          <w:kern w:val="0"/>
          <w:sz w:val="24"/>
          <w:szCs w:val="24"/>
          <w:lang w:val="ms" w:bidi="ar-SA"/>
          <w14:ligatures w14:val="none"/>
        </w:rPr>
        <w:t xml:space="preserve"> </w:t>
      </w:r>
      <w:r w:rsidRPr="00740945">
        <w:rPr>
          <w:rFonts w:ascii="Times New Roman" w:eastAsia="Times New Roman" w:hAnsi="Times New Roman" w:cs="Times New Roman"/>
          <w:kern w:val="0"/>
          <w:sz w:val="24"/>
          <w:szCs w:val="24"/>
          <w:lang w:val="ms" w:bidi="ar-SA"/>
          <w14:ligatures w14:val="none"/>
        </w:rPr>
        <w:t>Hang</w:t>
      </w:r>
      <w:r w:rsidRPr="00740945">
        <w:rPr>
          <w:rFonts w:ascii="Times New Roman" w:eastAsia="Times New Roman" w:hAnsi="Times New Roman" w:cs="Times New Roman"/>
          <w:spacing w:val="1"/>
          <w:kern w:val="0"/>
          <w:sz w:val="24"/>
          <w:szCs w:val="24"/>
          <w:lang w:val="ms" w:bidi="ar-SA"/>
          <w14:ligatures w14:val="none"/>
        </w:rPr>
        <w:t xml:space="preserve"> </w:t>
      </w:r>
      <w:r w:rsidRPr="00740945">
        <w:rPr>
          <w:rFonts w:ascii="Times New Roman" w:eastAsia="Times New Roman" w:hAnsi="Times New Roman" w:cs="Times New Roman"/>
          <w:kern w:val="0"/>
          <w:sz w:val="24"/>
          <w:szCs w:val="24"/>
          <w:lang w:val="ms" w:bidi="ar-SA"/>
          <w14:ligatures w14:val="none"/>
        </w:rPr>
        <w:t>Tuah</w:t>
      </w:r>
      <w:r w:rsidRPr="00740945">
        <w:rPr>
          <w:rFonts w:ascii="Times New Roman" w:eastAsia="Times New Roman" w:hAnsi="Times New Roman" w:cs="Times New Roman"/>
          <w:spacing w:val="1"/>
          <w:kern w:val="0"/>
          <w:sz w:val="24"/>
          <w:szCs w:val="24"/>
          <w:lang w:val="ms" w:bidi="ar-SA"/>
          <w14:ligatures w14:val="none"/>
        </w:rPr>
        <w:t xml:space="preserve"> </w:t>
      </w:r>
      <w:r w:rsidRPr="00740945">
        <w:rPr>
          <w:rFonts w:ascii="Times New Roman" w:eastAsia="Times New Roman" w:hAnsi="Times New Roman" w:cs="Times New Roman"/>
          <w:kern w:val="0"/>
          <w:sz w:val="24"/>
          <w:szCs w:val="24"/>
          <w:lang w:val="ms" w:bidi="ar-SA"/>
          <w14:ligatures w14:val="none"/>
        </w:rPr>
        <w:t>Surabaya akan mengadakan penelitian sebagai syarat untuk memperoleh gelar</w:t>
      </w:r>
      <w:r w:rsidRPr="00740945">
        <w:rPr>
          <w:rFonts w:ascii="Times New Roman" w:eastAsia="Times New Roman" w:hAnsi="Times New Roman" w:cs="Times New Roman"/>
          <w:spacing w:val="1"/>
          <w:kern w:val="0"/>
          <w:sz w:val="24"/>
          <w:szCs w:val="24"/>
          <w:lang w:val="ms" w:bidi="ar-SA"/>
          <w14:ligatures w14:val="none"/>
        </w:rPr>
        <w:t xml:space="preserve"> </w:t>
      </w:r>
      <w:r w:rsidRPr="00740945">
        <w:rPr>
          <w:rFonts w:ascii="Times New Roman" w:eastAsia="Times New Roman" w:hAnsi="Times New Roman" w:cs="Times New Roman"/>
          <w:kern w:val="0"/>
          <w:sz w:val="24"/>
          <w:szCs w:val="24"/>
          <w:lang w:val="ms" w:bidi="ar-SA"/>
          <w14:ligatures w14:val="none"/>
        </w:rPr>
        <w:t>Sarjana</w:t>
      </w:r>
      <w:r w:rsidRPr="00740945">
        <w:rPr>
          <w:rFonts w:ascii="Times New Roman" w:eastAsia="Times New Roman" w:hAnsi="Times New Roman" w:cs="Times New Roman"/>
          <w:spacing w:val="1"/>
          <w:kern w:val="0"/>
          <w:sz w:val="24"/>
          <w:szCs w:val="24"/>
          <w:lang w:val="ms" w:bidi="ar-SA"/>
          <w14:ligatures w14:val="none"/>
        </w:rPr>
        <w:t xml:space="preserve"> </w:t>
      </w:r>
      <w:r w:rsidRPr="00740945">
        <w:rPr>
          <w:rFonts w:ascii="Times New Roman" w:eastAsia="Times New Roman" w:hAnsi="Times New Roman" w:cs="Times New Roman"/>
          <w:kern w:val="0"/>
          <w:sz w:val="24"/>
          <w:szCs w:val="24"/>
          <w:lang w:val="ms" w:bidi="ar-SA"/>
          <w14:ligatures w14:val="none"/>
        </w:rPr>
        <w:t>Keperawatan</w:t>
      </w:r>
      <w:r w:rsidRPr="00740945">
        <w:rPr>
          <w:rFonts w:ascii="Times New Roman" w:eastAsia="Times New Roman" w:hAnsi="Times New Roman" w:cs="Times New Roman"/>
          <w:spacing w:val="1"/>
          <w:kern w:val="0"/>
          <w:sz w:val="24"/>
          <w:szCs w:val="24"/>
          <w:lang w:val="ms" w:bidi="ar-SA"/>
          <w14:ligatures w14:val="none"/>
        </w:rPr>
        <w:t xml:space="preserve"> </w:t>
      </w:r>
      <w:r w:rsidRPr="00740945">
        <w:rPr>
          <w:rFonts w:ascii="Times New Roman" w:eastAsia="Times New Roman" w:hAnsi="Times New Roman" w:cs="Times New Roman"/>
          <w:kern w:val="0"/>
          <w:sz w:val="24"/>
          <w:szCs w:val="24"/>
          <w:lang w:val="ms" w:bidi="ar-SA"/>
          <w14:ligatures w14:val="none"/>
        </w:rPr>
        <w:t>(S.Kep).</w:t>
      </w:r>
      <w:r w:rsidRPr="00740945">
        <w:rPr>
          <w:rFonts w:ascii="Times New Roman" w:eastAsia="Times New Roman" w:hAnsi="Times New Roman" w:cs="Times New Roman"/>
          <w:spacing w:val="1"/>
          <w:kern w:val="0"/>
          <w:sz w:val="24"/>
          <w:szCs w:val="24"/>
          <w:lang w:val="ms" w:bidi="ar-SA"/>
          <w14:ligatures w14:val="none"/>
        </w:rPr>
        <w:t xml:space="preserve"> </w:t>
      </w:r>
      <w:r w:rsidRPr="00740945">
        <w:rPr>
          <w:rFonts w:ascii="Times New Roman" w:eastAsia="Times New Roman" w:hAnsi="Times New Roman" w:cs="Times New Roman"/>
          <w:kern w:val="0"/>
          <w:sz w:val="24"/>
          <w:szCs w:val="24"/>
          <w:lang w:val="ms" w:bidi="ar-SA"/>
          <w14:ligatures w14:val="none"/>
        </w:rPr>
        <w:t>Penelitian</w:t>
      </w:r>
      <w:r w:rsidRPr="00740945">
        <w:rPr>
          <w:rFonts w:ascii="Times New Roman" w:eastAsia="Times New Roman" w:hAnsi="Times New Roman" w:cs="Times New Roman"/>
          <w:spacing w:val="1"/>
          <w:kern w:val="0"/>
          <w:sz w:val="24"/>
          <w:szCs w:val="24"/>
          <w:lang w:val="ms" w:bidi="ar-SA"/>
          <w14:ligatures w14:val="none"/>
        </w:rPr>
        <w:t xml:space="preserve"> </w:t>
      </w:r>
      <w:r w:rsidRPr="00740945">
        <w:rPr>
          <w:rFonts w:ascii="Times New Roman" w:eastAsia="Times New Roman" w:hAnsi="Times New Roman" w:cs="Times New Roman"/>
          <w:kern w:val="0"/>
          <w:sz w:val="24"/>
          <w:szCs w:val="24"/>
          <w:lang w:val="ms" w:bidi="ar-SA"/>
          <w14:ligatures w14:val="none"/>
        </w:rPr>
        <w:t>ini</w:t>
      </w:r>
      <w:r w:rsidRPr="00740945">
        <w:rPr>
          <w:rFonts w:ascii="Times New Roman" w:eastAsia="Times New Roman" w:hAnsi="Times New Roman" w:cs="Times New Roman"/>
          <w:spacing w:val="1"/>
          <w:kern w:val="0"/>
          <w:sz w:val="24"/>
          <w:szCs w:val="24"/>
          <w:lang w:val="ms" w:bidi="ar-SA"/>
          <w14:ligatures w14:val="none"/>
        </w:rPr>
        <w:t xml:space="preserve"> </w:t>
      </w:r>
      <w:r w:rsidRPr="00740945">
        <w:rPr>
          <w:rFonts w:ascii="Times New Roman" w:eastAsia="Times New Roman" w:hAnsi="Times New Roman" w:cs="Times New Roman"/>
          <w:kern w:val="0"/>
          <w:sz w:val="24"/>
          <w:szCs w:val="24"/>
          <w:lang w:val="ms" w:bidi="ar-SA"/>
          <w14:ligatures w14:val="none"/>
        </w:rPr>
        <w:t>bertujuan</w:t>
      </w:r>
      <w:r w:rsidRPr="00740945">
        <w:rPr>
          <w:rFonts w:ascii="Times New Roman" w:eastAsia="Times New Roman" w:hAnsi="Times New Roman" w:cs="Times New Roman"/>
          <w:spacing w:val="1"/>
          <w:kern w:val="0"/>
          <w:sz w:val="24"/>
          <w:szCs w:val="24"/>
          <w:lang w:val="ms" w:bidi="ar-SA"/>
          <w14:ligatures w14:val="none"/>
        </w:rPr>
        <w:t xml:space="preserve"> </w:t>
      </w:r>
      <w:r w:rsidRPr="00740945">
        <w:rPr>
          <w:rFonts w:ascii="Times New Roman" w:eastAsia="Times New Roman" w:hAnsi="Times New Roman" w:cs="Times New Roman"/>
          <w:kern w:val="0"/>
          <w:sz w:val="24"/>
          <w:szCs w:val="24"/>
          <w:lang w:val="ms" w:bidi="ar-SA"/>
          <w14:ligatures w14:val="none"/>
        </w:rPr>
        <w:t>untuk</w:t>
      </w:r>
      <w:r w:rsidRPr="00740945">
        <w:rPr>
          <w:rFonts w:ascii="Times New Roman" w:eastAsia="Times New Roman" w:hAnsi="Times New Roman" w:cs="Times New Roman"/>
          <w:spacing w:val="1"/>
          <w:kern w:val="0"/>
          <w:sz w:val="24"/>
          <w:szCs w:val="24"/>
          <w:lang w:val="ms" w:bidi="ar-SA"/>
          <w14:ligatures w14:val="none"/>
        </w:rPr>
        <w:t xml:space="preserve"> </w:t>
      </w:r>
      <w:r w:rsidRPr="00740945">
        <w:rPr>
          <w:rFonts w:ascii="Times New Roman" w:eastAsia="Times New Roman" w:hAnsi="Times New Roman" w:cs="Times New Roman"/>
          <w:kern w:val="0"/>
          <w:sz w:val="24"/>
          <w:szCs w:val="24"/>
          <w:lang w:val="ms" w:bidi="ar-SA"/>
          <w14:ligatures w14:val="none"/>
        </w:rPr>
        <w:t>menganalisis</w:t>
      </w:r>
      <w:r w:rsidRPr="00740945">
        <w:rPr>
          <w:rFonts w:ascii="Times New Roman" w:eastAsia="Times New Roman" w:hAnsi="Times New Roman" w:cs="Times New Roman"/>
          <w:spacing w:val="1"/>
          <w:kern w:val="0"/>
          <w:sz w:val="24"/>
          <w:szCs w:val="24"/>
          <w:lang w:val="ms" w:bidi="ar-SA"/>
          <w14:ligatures w14:val="none"/>
        </w:rPr>
        <w:t xml:space="preserve"> </w:t>
      </w:r>
      <w:r w:rsidRPr="00740945">
        <w:rPr>
          <w:rFonts w:ascii="Times New Roman" w:eastAsia="Times New Roman" w:hAnsi="Times New Roman" w:cs="Times New Roman"/>
          <w:kern w:val="0"/>
          <w:sz w:val="24"/>
          <w:szCs w:val="24"/>
          <w:lang w:val="ms" w:bidi="ar-SA"/>
          <w14:ligatures w14:val="none"/>
        </w:rPr>
        <w:t>“</w:t>
      </w:r>
      <w:r w:rsidRPr="00740945">
        <w:rPr>
          <w:rFonts w:ascii="Times New Roman" w:eastAsia="Calibri" w:hAnsi="Times New Roman" w:cs="Times New Roman"/>
          <w:sz w:val="24"/>
          <w:szCs w:val="24"/>
          <w:lang w:bidi="ar-SA"/>
        </w:rPr>
        <w:t xml:space="preserve">Menganalisa </w:t>
      </w:r>
      <w:r w:rsidRPr="00740945">
        <w:rPr>
          <w:rFonts w:ascii="Times New Roman" w:eastAsia="Calibri" w:hAnsi="Times New Roman" w:cs="Times New Roman"/>
          <w:sz w:val="24"/>
          <w:szCs w:val="24"/>
          <w:lang w:val="ms" w:bidi="ar-SA"/>
        </w:rPr>
        <w:t xml:space="preserve">hubungan </w:t>
      </w:r>
      <w:r w:rsidRPr="00740945">
        <w:rPr>
          <w:rFonts w:ascii="Times New Roman" w:eastAsia="Calibri" w:hAnsi="Times New Roman" w:cs="Times New Roman"/>
          <w:sz w:val="24"/>
          <w:szCs w:val="24"/>
          <w:lang w:bidi="ar-SA"/>
        </w:rPr>
        <w:t>dukungan keluarga dengan motivasi pasien kanker kolore</w:t>
      </w:r>
      <w:r>
        <w:rPr>
          <w:rFonts w:ascii="Times New Roman" w:eastAsia="Calibri" w:hAnsi="Times New Roman" w:cs="Times New Roman"/>
          <w:sz w:val="24"/>
          <w:szCs w:val="24"/>
          <w:lang w:val="ms" w:bidi="ar-SA"/>
        </w:rPr>
        <w:t>k</w:t>
      </w:r>
      <w:r w:rsidRPr="00740945">
        <w:rPr>
          <w:rFonts w:ascii="Times New Roman" w:eastAsia="Calibri" w:hAnsi="Times New Roman" w:cs="Times New Roman"/>
          <w:sz w:val="24"/>
          <w:szCs w:val="24"/>
          <w:lang w:bidi="ar-SA"/>
        </w:rPr>
        <w:t>tal dalam menjalani kemoterapi d</w:t>
      </w:r>
      <w:r w:rsidRPr="00740945">
        <w:rPr>
          <w:rFonts w:ascii="Times New Roman" w:eastAsia="Calibri" w:hAnsi="Times New Roman" w:cs="Times New Roman"/>
          <w:sz w:val="24"/>
          <w:szCs w:val="24"/>
          <w:lang w:val="ms" w:bidi="ar-SA"/>
        </w:rPr>
        <w:t>i</w:t>
      </w:r>
      <w:r w:rsidRPr="00740945">
        <w:rPr>
          <w:rFonts w:ascii="Times New Roman" w:eastAsia="Calibri" w:hAnsi="Times New Roman" w:cs="Times New Roman"/>
          <w:sz w:val="24"/>
          <w:szCs w:val="24"/>
          <w:lang w:bidi="ar-SA"/>
        </w:rPr>
        <w:t xml:space="preserve"> ruang Rosela 2 RSUD dr. </w:t>
      </w:r>
      <w:r w:rsidR="00825B35">
        <w:rPr>
          <w:rFonts w:ascii="Times New Roman" w:eastAsia="Calibri" w:hAnsi="Times New Roman" w:cs="Times New Roman"/>
          <w:sz w:val="24"/>
          <w:szCs w:val="24"/>
          <w:lang w:bidi="ar-SA"/>
        </w:rPr>
        <w:t>S</w:t>
      </w:r>
      <w:r w:rsidRPr="00740945">
        <w:rPr>
          <w:rFonts w:ascii="Times New Roman" w:eastAsia="Calibri" w:hAnsi="Times New Roman" w:cs="Times New Roman"/>
          <w:sz w:val="24"/>
          <w:szCs w:val="24"/>
          <w:lang w:bidi="ar-SA"/>
        </w:rPr>
        <w:t>oetomo Surabaya?</w:t>
      </w:r>
      <w:r w:rsidRPr="00740945">
        <w:rPr>
          <w:rFonts w:ascii="Times New Roman" w:eastAsia="Calibri" w:hAnsi="Times New Roman" w:cs="Times New Roman"/>
          <w:sz w:val="24"/>
          <w:szCs w:val="24"/>
          <w:lang w:val="ms" w:bidi="ar-SA"/>
        </w:rPr>
        <w:t>”</w:t>
      </w:r>
    </w:p>
    <w:p w14:paraId="08A10A86" w14:textId="77777777" w:rsidR="00894451" w:rsidRDefault="00894451" w:rsidP="00894451">
      <w:pPr>
        <w:spacing w:line="360" w:lineRule="auto"/>
        <w:ind w:firstLine="567"/>
        <w:jc w:val="both"/>
        <w:rPr>
          <w:rFonts w:ascii="Times New Roman" w:eastAsia="Calibri" w:hAnsi="Times New Roman" w:cs="Times New Roman"/>
          <w:sz w:val="24"/>
          <w:szCs w:val="24"/>
          <w:lang w:val="ms" w:bidi="ar-SA"/>
        </w:rPr>
      </w:pPr>
      <w:r w:rsidRPr="00740945">
        <w:rPr>
          <w:rFonts w:ascii="Times New Roman" w:eastAsia="Times New Roman" w:hAnsi="Times New Roman" w:cs="Times New Roman"/>
          <w:kern w:val="0"/>
          <w:sz w:val="24"/>
          <w:szCs w:val="24"/>
          <w:lang w:val="ms" w:bidi="ar-SA"/>
          <w14:ligatures w14:val="none"/>
        </w:rPr>
        <w:t>Partisipasi saudara dalam penelitian ini akan bermanfaat bagi peneliti dan akan menjelaskan”</w:t>
      </w:r>
      <w:r w:rsidRPr="00740945">
        <w:rPr>
          <w:rFonts w:ascii="Times New Roman" w:eastAsia="Calibri" w:hAnsi="Times New Roman" w:cs="Times New Roman"/>
          <w:kern w:val="0"/>
          <w:sz w:val="24"/>
          <w:szCs w:val="24"/>
          <w:lang w:val="ms" w:bidi="ar-SA"/>
          <w14:ligatures w14:val="none"/>
        </w:rPr>
        <w:t xml:space="preserve"> Hubungan Dukungan Keluarga Dengan Motivasi Pasien Kanker Kolore</w:t>
      </w:r>
      <w:r>
        <w:rPr>
          <w:rFonts w:ascii="Times New Roman" w:eastAsia="Calibri" w:hAnsi="Times New Roman" w:cs="Times New Roman"/>
          <w:kern w:val="0"/>
          <w:sz w:val="24"/>
          <w:szCs w:val="24"/>
          <w:lang w:val="ms" w:bidi="ar-SA"/>
          <w14:ligatures w14:val="none"/>
        </w:rPr>
        <w:t>k</w:t>
      </w:r>
      <w:r w:rsidRPr="00740945">
        <w:rPr>
          <w:rFonts w:ascii="Times New Roman" w:eastAsia="Calibri" w:hAnsi="Times New Roman" w:cs="Times New Roman"/>
          <w:kern w:val="0"/>
          <w:sz w:val="24"/>
          <w:szCs w:val="24"/>
          <w:lang w:val="ms" w:bidi="ar-SA"/>
          <w14:ligatures w14:val="none"/>
        </w:rPr>
        <w:t>tal Dalam Menjalani Kemoterapi Di Ruang Rosela 2 RSUD.Dr. Soetomo Surabaya</w:t>
      </w:r>
      <w:r w:rsidRPr="00740945">
        <w:rPr>
          <w:rFonts w:ascii="Times New Roman" w:eastAsia="Times New Roman" w:hAnsi="Times New Roman" w:cs="Times New Roman"/>
          <w:kern w:val="0"/>
          <w:sz w:val="24"/>
          <w:szCs w:val="24"/>
          <w:lang w:val="ms" w:bidi="ar-SA"/>
          <w14:ligatures w14:val="none"/>
        </w:rPr>
        <w:t>” Saya mengharapkan tanggapan atau jawaban yang saudara berikan sesuai dengan yang terjadi pada saudara sendiri tanpa ada pengaruh atau paksaan dari orang lain.</w:t>
      </w:r>
    </w:p>
    <w:p w14:paraId="251D5EC5" w14:textId="77777777" w:rsidR="00894451" w:rsidRDefault="00894451" w:rsidP="00894451">
      <w:pPr>
        <w:spacing w:line="360" w:lineRule="auto"/>
        <w:ind w:firstLine="567"/>
        <w:jc w:val="both"/>
        <w:rPr>
          <w:rFonts w:ascii="Times New Roman" w:eastAsia="Calibri" w:hAnsi="Times New Roman" w:cs="Times New Roman"/>
          <w:sz w:val="24"/>
          <w:szCs w:val="24"/>
          <w:lang w:val="ms" w:bidi="ar-SA"/>
        </w:rPr>
      </w:pPr>
      <w:r w:rsidRPr="00740945">
        <w:rPr>
          <w:rFonts w:ascii="Times New Roman" w:eastAsia="Times New Roman" w:hAnsi="Times New Roman" w:cs="Times New Roman"/>
          <w:kern w:val="0"/>
          <w:sz w:val="24"/>
          <w:szCs w:val="24"/>
          <w:lang w:val="ms" w:bidi="ar-SA"/>
          <w14:ligatures w14:val="none"/>
        </w:rPr>
        <w:t>Dalam penelitian ini partisiapsi saudara bersifat bebas, artinya saudara ikut atau tidak. Tidak ada sanksi apapun. Informasi atau keterangan yang saudara berikan akan dijamin kerahasiaannya dan digunakan untuk kepentingan penelitian ini saja.</w:t>
      </w:r>
    </w:p>
    <w:p w14:paraId="72C965DC" w14:textId="77777777" w:rsidR="00894451" w:rsidRPr="0000314E" w:rsidRDefault="00894451" w:rsidP="00894451">
      <w:pPr>
        <w:spacing w:line="360" w:lineRule="auto"/>
        <w:ind w:firstLine="567"/>
        <w:jc w:val="both"/>
        <w:rPr>
          <w:rFonts w:ascii="Times New Roman" w:eastAsia="Calibri" w:hAnsi="Times New Roman" w:cs="Times New Roman"/>
          <w:sz w:val="24"/>
          <w:szCs w:val="24"/>
          <w:lang w:val="ms" w:bidi="ar-SA"/>
        </w:rPr>
      </w:pPr>
      <w:r w:rsidRPr="00740945">
        <w:rPr>
          <w:rFonts w:ascii="Times New Roman" w:eastAsia="Times New Roman" w:hAnsi="Times New Roman" w:cs="Times New Roman"/>
          <w:kern w:val="0"/>
          <w:sz w:val="24"/>
          <w:szCs w:val="24"/>
          <w:lang w:val="ms" w:bidi="ar-SA"/>
          <w14:ligatures w14:val="none"/>
        </w:rPr>
        <w:t xml:space="preserve">Sebagai bukti kesediaan saudara menjadi responden dalam penelitian ini, saya mohon kesediaannya untuk menandatangani lembar persetujuan yang telah saya siapkan. </w:t>
      </w:r>
      <w:r w:rsidRPr="00740945">
        <w:rPr>
          <w:rFonts w:ascii="Times New Roman" w:eastAsia="Times New Roman" w:hAnsi="Times New Roman" w:cs="Times New Roman"/>
          <w:kern w:val="0"/>
          <w:sz w:val="24"/>
          <w:szCs w:val="24"/>
          <w:lang w:val="fi-FI" w:bidi="ar-SA"/>
          <w14:ligatures w14:val="none"/>
        </w:rPr>
        <w:t>Partisipasi saudara dalam mengisi kuisioner ini sangat saya hargai dan terlebih dahulu saya ucapkan terima kasih.</w:t>
      </w:r>
    </w:p>
    <w:tbl>
      <w:tblPr>
        <w:tblW w:w="0" w:type="auto"/>
        <w:jc w:val="center"/>
        <w:tblLook w:val="04A0" w:firstRow="1" w:lastRow="0" w:firstColumn="1" w:lastColumn="0" w:noHBand="0" w:noVBand="1"/>
      </w:tblPr>
      <w:tblGrid>
        <w:gridCol w:w="3700"/>
        <w:gridCol w:w="3700"/>
      </w:tblGrid>
      <w:tr w:rsidR="00894451" w:rsidRPr="00740945" w14:paraId="1688831C" w14:textId="77777777" w:rsidTr="00C67C36">
        <w:trPr>
          <w:trHeight w:val="338"/>
          <w:jc w:val="center"/>
        </w:trPr>
        <w:tc>
          <w:tcPr>
            <w:tcW w:w="3700" w:type="dxa"/>
          </w:tcPr>
          <w:p w14:paraId="7457EFA2" w14:textId="77777777" w:rsidR="00894451" w:rsidRPr="00740945" w:rsidRDefault="00894451" w:rsidP="00C67C36">
            <w:pPr>
              <w:widowControl w:val="0"/>
              <w:autoSpaceDE w:val="0"/>
              <w:autoSpaceDN w:val="0"/>
              <w:spacing w:after="0" w:line="240" w:lineRule="auto"/>
              <w:rPr>
                <w:rFonts w:ascii="Times New Roman" w:eastAsia="Times New Roman" w:hAnsi="Times New Roman" w:cs="Times New Roman"/>
                <w:kern w:val="0"/>
                <w:sz w:val="24"/>
                <w:szCs w:val="24"/>
                <w:lang w:val="fi-FI" w:bidi="ar-SA"/>
                <w14:ligatures w14:val="none"/>
              </w:rPr>
            </w:pPr>
          </w:p>
          <w:p w14:paraId="6C911123" w14:textId="77777777" w:rsidR="00894451" w:rsidRPr="00740945" w:rsidRDefault="00894451" w:rsidP="003707A7">
            <w:pPr>
              <w:widowControl w:val="0"/>
              <w:autoSpaceDE w:val="0"/>
              <w:autoSpaceDN w:val="0"/>
              <w:spacing w:after="0" w:line="240" w:lineRule="auto"/>
              <w:jc w:val="center"/>
              <w:rPr>
                <w:rFonts w:ascii="Times New Roman" w:eastAsia="Times New Roman" w:hAnsi="Times New Roman" w:cs="Times New Roman"/>
                <w:kern w:val="0"/>
                <w:sz w:val="24"/>
                <w:szCs w:val="24"/>
                <w:lang w:val="en-US" w:bidi="ar-SA"/>
                <w14:ligatures w14:val="none"/>
              </w:rPr>
            </w:pPr>
            <w:r w:rsidRPr="00740945">
              <w:rPr>
                <w:rFonts w:ascii="Times New Roman" w:eastAsia="Times New Roman" w:hAnsi="Times New Roman" w:cs="Times New Roman"/>
                <w:kern w:val="0"/>
                <w:sz w:val="24"/>
                <w:szCs w:val="24"/>
                <w:lang w:val="en-US" w:bidi="ar-SA"/>
                <w14:ligatures w14:val="none"/>
              </w:rPr>
              <w:t>Yang Menjelaskan,</w:t>
            </w:r>
          </w:p>
        </w:tc>
        <w:tc>
          <w:tcPr>
            <w:tcW w:w="3700" w:type="dxa"/>
          </w:tcPr>
          <w:p w14:paraId="144B4C27" w14:textId="77777777" w:rsidR="00894451" w:rsidRPr="00740945" w:rsidRDefault="00894451" w:rsidP="003707A7">
            <w:pPr>
              <w:widowControl w:val="0"/>
              <w:autoSpaceDE w:val="0"/>
              <w:autoSpaceDN w:val="0"/>
              <w:spacing w:after="0" w:line="240" w:lineRule="auto"/>
              <w:jc w:val="center"/>
              <w:rPr>
                <w:rFonts w:ascii="Times New Roman" w:eastAsia="Times New Roman" w:hAnsi="Times New Roman" w:cs="Times New Roman"/>
                <w:kern w:val="0"/>
                <w:sz w:val="24"/>
                <w:szCs w:val="24"/>
                <w:lang w:val="en-US" w:bidi="ar-SA"/>
                <w14:ligatures w14:val="none"/>
              </w:rPr>
            </w:pPr>
          </w:p>
          <w:p w14:paraId="14CE6C0D" w14:textId="16FC81F0" w:rsidR="00894451" w:rsidRDefault="00C67C36" w:rsidP="00C67C36">
            <w:pPr>
              <w:widowControl w:val="0"/>
              <w:autoSpaceDE w:val="0"/>
              <w:autoSpaceDN w:val="0"/>
              <w:spacing w:after="0" w:line="240" w:lineRule="auto"/>
              <w:rPr>
                <w:rFonts w:ascii="Times New Roman" w:eastAsia="Times New Roman" w:hAnsi="Times New Roman" w:cs="Times New Roman"/>
                <w:kern w:val="0"/>
                <w:sz w:val="24"/>
                <w:szCs w:val="24"/>
                <w:lang w:val="en-US" w:bidi="ar-SA"/>
                <w14:ligatures w14:val="none"/>
              </w:rPr>
            </w:pPr>
            <w:r>
              <w:rPr>
                <w:rFonts w:ascii="Times New Roman" w:eastAsia="Times New Roman" w:hAnsi="Times New Roman" w:cs="Times New Roman"/>
                <w:kern w:val="0"/>
                <w:sz w:val="24"/>
                <w:szCs w:val="24"/>
                <w:lang w:val="en-US" w:bidi="ar-SA"/>
                <w14:ligatures w14:val="none"/>
              </w:rPr>
              <w:t xml:space="preserve">                </w:t>
            </w:r>
            <w:r w:rsidR="00894451" w:rsidRPr="00740945">
              <w:rPr>
                <w:rFonts w:ascii="Times New Roman" w:eastAsia="Times New Roman" w:hAnsi="Times New Roman" w:cs="Times New Roman"/>
                <w:kern w:val="0"/>
                <w:sz w:val="24"/>
                <w:szCs w:val="24"/>
                <w:lang w:val="en-US" w:bidi="ar-SA"/>
                <w14:ligatures w14:val="none"/>
              </w:rPr>
              <w:t>Yang Dijelaskan</w:t>
            </w:r>
          </w:p>
          <w:p w14:paraId="6A71459D" w14:textId="77777777" w:rsidR="00C67C36" w:rsidRPr="00740945" w:rsidRDefault="00C67C36" w:rsidP="00C67C36">
            <w:pPr>
              <w:widowControl w:val="0"/>
              <w:autoSpaceDE w:val="0"/>
              <w:autoSpaceDN w:val="0"/>
              <w:spacing w:after="0" w:line="240" w:lineRule="auto"/>
              <w:rPr>
                <w:rFonts w:ascii="Times New Roman" w:eastAsia="Times New Roman" w:hAnsi="Times New Roman" w:cs="Times New Roman"/>
                <w:kern w:val="0"/>
                <w:sz w:val="24"/>
                <w:szCs w:val="24"/>
                <w:lang w:bidi="ar-SA"/>
                <w14:ligatures w14:val="none"/>
              </w:rPr>
            </w:pPr>
          </w:p>
        </w:tc>
      </w:tr>
      <w:tr w:rsidR="00894451" w:rsidRPr="00740945" w14:paraId="70606AE7" w14:textId="77777777" w:rsidTr="00C67C36">
        <w:trPr>
          <w:trHeight w:val="373"/>
          <w:jc w:val="center"/>
        </w:trPr>
        <w:tc>
          <w:tcPr>
            <w:tcW w:w="3700" w:type="dxa"/>
          </w:tcPr>
          <w:p w14:paraId="0E1A924E" w14:textId="77777777" w:rsidR="00894451" w:rsidRPr="00740945" w:rsidRDefault="00894451" w:rsidP="003707A7">
            <w:pPr>
              <w:widowControl w:val="0"/>
              <w:autoSpaceDE w:val="0"/>
              <w:autoSpaceDN w:val="0"/>
              <w:spacing w:after="0" w:line="240" w:lineRule="auto"/>
              <w:jc w:val="center"/>
              <w:rPr>
                <w:rFonts w:ascii="Times New Roman" w:eastAsia="Times New Roman" w:hAnsi="Times New Roman" w:cs="Times New Roman"/>
                <w:kern w:val="0"/>
                <w:sz w:val="24"/>
                <w:szCs w:val="24"/>
                <w:lang w:val="en-US" w:bidi="ar-SA"/>
                <w14:ligatures w14:val="none"/>
              </w:rPr>
            </w:pPr>
          </w:p>
          <w:p w14:paraId="3F6DFDDD" w14:textId="685AF9C1" w:rsidR="00894451" w:rsidRPr="00740945" w:rsidRDefault="00C67C36" w:rsidP="00C67C36">
            <w:pPr>
              <w:widowControl w:val="0"/>
              <w:autoSpaceDE w:val="0"/>
              <w:autoSpaceDN w:val="0"/>
              <w:spacing w:after="0" w:line="240" w:lineRule="auto"/>
              <w:rPr>
                <w:rFonts w:ascii="Times New Roman" w:eastAsia="Times New Roman" w:hAnsi="Times New Roman" w:cs="Times New Roman"/>
                <w:kern w:val="0"/>
                <w:sz w:val="24"/>
                <w:szCs w:val="24"/>
                <w:lang w:val="en-US" w:bidi="ar-SA"/>
                <w14:ligatures w14:val="none"/>
              </w:rPr>
            </w:pPr>
            <w:r>
              <w:rPr>
                <w:rFonts w:ascii="Times New Roman" w:eastAsia="Times New Roman" w:hAnsi="Times New Roman" w:cs="Times New Roman"/>
                <w:kern w:val="0"/>
                <w:sz w:val="24"/>
                <w:szCs w:val="24"/>
                <w:lang w:val="en-US" w:bidi="ar-SA"/>
                <w14:ligatures w14:val="none"/>
              </w:rPr>
              <w:t xml:space="preserve">                </w:t>
            </w:r>
            <w:r w:rsidR="00894451" w:rsidRPr="00740945">
              <w:rPr>
                <w:rFonts w:ascii="Times New Roman" w:eastAsia="Times New Roman" w:hAnsi="Times New Roman" w:cs="Times New Roman"/>
                <w:kern w:val="0"/>
                <w:sz w:val="24"/>
                <w:szCs w:val="24"/>
                <w:lang w:val="en-US" w:bidi="ar-SA"/>
                <w14:ligatures w14:val="none"/>
              </w:rPr>
              <w:t>Nyalita Lufiandini</w:t>
            </w:r>
          </w:p>
        </w:tc>
        <w:tc>
          <w:tcPr>
            <w:tcW w:w="3700" w:type="dxa"/>
          </w:tcPr>
          <w:p w14:paraId="79B0CAA4" w14:textId="77777777" w:rsidR="00894451" w:rsidRPr="00740945" w:rsidRDefault="00894451" w:rsidP="003707A7">
            <w:pPr>
              <w:widowControl w:val="0"/>
              <w:autoSpaceDE w:val="0"/>
              <w:autoSpaceDN w:val="0"/>
              <w:spacing w:after="0" w:line="240" w:lineRule="auto"/>
              <w:jc w:val="center"/>
              <w:rPr>
                <w:rFonts w:ascii="Times New Roman" w:eastAsia="Times New Roman" w:hAnsi="Times New Roman" w:cs="Times New Roman"/>
                <w:kern w:val="0"/>
                <w:sz w:val="24"/>
                <w:szCs w:val="24"/>
                <w:lang w:val="en-US" w:bidi="ar-SA"/>
                <w14:ligatures w14:val="none"/>
              </w:rPr>
            </w:pPr>
          </w:p>
          <w:p w14:paraId="301D3968" w14:textId="2B7445FF" w:rsidR="00741815" w:rsidRDefault="00C67C36" w:rsidP="00C67C36">
            <w:pPr>
              <w:widowControl w:val="0"/>
              <w:autoSpaceDE w:val="0"/>
              <w:autoSpaceDN w:val="0"/>
              <w:spacing w:after="0" w:line="240" w:lineRule="auto"/>
              <w:rPr>
                <w:rFonts w:ascii="Times New Roman" w:eastAsia="Times New Roman" w:hAnsi="Times New Roman" w:cs="Times New Roman"/>
                <w:kern w:val="0"/>
                <w:sz w:val="24"/>
                <w:szCs w:val="24"/>
                <w:lang w:val="en-US" w:bidi="ar-SA"/>
                <w14:ligatures w14:val="none"/>
              </w:rPr>
            </w:pPr>
            <w:r>
              <w:rPr>
                <w:rFonts w:ascii="Times New Roman" w:eastAsia="Times New Roman" w:hAnsi="Times New Roman" w:cs="Times New Roman"/>
                <w:kern w:val="0"/>
                <w:sz w:val="24"/>
                <w:szCs w:val="24"/>
                <w:lang w:val="en-US" w:bidi="ar-SA"/>
                <w14:ligatures w14:val="none"/>
              </w:rPr>
              <w:t xml:space="preserve">                      </w:t>
            </w:r>
            <w:r w:rsidR="00894451" w:rsidRPr="00740945">
              <w:rPr>
                <w:rFonts w:ascii="Times New Roman" w:eastAsia="Times New Roman" w:hAnsi="Times New Roman" w:cs="Times New Roman"/>
                <w:kern w:val="0"/>
                <w:sz w:val="24"/>
                <w:szCs w:val="24"/>
                <w:lang w:val="en-US" w:bidi="ar-SA"/>
                <w14:ligatures w14:val="none"/>
              </w:rPr>
              <w:t xml:space="preserve">Responden </w:t>
            </w:r>
          </w:p>
          <w:p w14:paraId="167A6424" w14:textId="1EBF56BB" w:rsidR="00741815" w:rsidRPr="00740945" w:rsidRDefault="00741815" w:rsidP="00C67C36">
            <w:pPr>
              <w:widowControl w:val="0"/>
              <w:autoSpaceDE w:val="0"/>
              <w:autoSpaceDN w:val="0"/>
              <w:spacing w:after="0" w:line="240" w:lineRule="auto"/>
              <w:rPr>
                <w:rFonts w:ascii="Times New Roman" w:eastAsia="Times New Roman" w:hAnsi="Times New Roman" w:cs="Times New Roman"/>
                <w:kern w:val="0"/>
                <w:sz w:val="24"/>
                <w:szCs w:val="24"/>
                <w:lang w:val="en-US" w:bidi="ar-SA"/>
                <w14:ligatures w14:val="none"/>
              </w:rPr>
            </w:pPr>
          </w:p>
        </w:tc>
      </w:tr>
    </w:tbl>
    <w:p w14:paraId="06E5EC45" w14:textId="77777777" w:rsidR="00741815" w:rsidRDefault="00741815" w:rsidP="00C67C36">
      <w:pPr>
        <w:ind w:left="709"/>
        <w:jc w:val="center"/>
        <w:rPr>
          <w:rFonts w:ascii="Times New Roman" w:hAnsi="Times New Roman" w:cs="Times New Roman"/>
          <w:b/>
          <w:bCs/>
          <w:sz w:val="24"/>
          <w:szCs w:val="24"/>
        </w:rPr>
      </w:pPr>
      <w:bookmarkStart w:id="328" w:name="_Toc146230289"/>
    </w:p>
    <w:p w14:paraId="0B9384C6" w14:textId="36CD8EA4" w:rsidR="00894451" w:rsidRPr="00C31534" w:rsidRDefault="00894451" w:rsidP="00C67C36">
      <w:pPr>
        <w:ind w:left="709"/>
        <w:jc w:val="center"/>
        <w:rPr>
          <w:rFonts w:ascii="Times New Roman" w:eastAsia="Times New Roman" w:hAnsi="Times New Roman" w:cs="Times New Roman"/>
          <w:b/>
          <w:bCs/>
          <w:i/>
          <w:iCs/>
          <w:kern w:val="0"/>
          <w:sz w:val="24"/>
          <w:szCs w:val="24"/>
          <w:lang w:val="ms" w:bidi="ar-SA"/>
          <w14:ligatures w14:val="none"/>
        </w:rPr>
      </w:pPr>
      <w:r w:rsidRPr="0098549B">
        <w:rPr>
          <w:rFonts w:ascii="Times New Roman" w:hAnsi="Times New Roman" w:cs="Times New Roman"/>
          <w:b/>
          <w:bCs/>
          <w:sz w:val="24"/>
          <w:szCs w:val="24"/>
        </w:rPr>
        <w:lastRenderedPageBreak/>
        <w:t xml:space="preserve">LEMBAR PERSETUJUAN MENJADI RESPONDEN </w:t>
      </w:r>
      <w:r w:rsidRPr="0098549B">
        <w:rPr>
          <w:rFonts w:ascii="Times New Roman" w:hAnsi="Times New Roman" w:cs="Times New Roman"/>
          <w:b/>
          <w:bCs/>
          <w:sz w:val="24"/>
          <w:szCs w:val="24"/>
        </w:rPr>
        <w:br/>
      </w:r>
      <w:r w:rsidRPr="00C31534">
        <w:rPr>
          <w:rFonts w:ascii="Times New Roman" w:hAnsi="Times New Roman" w:cs="Times New Roman"/>
          <w:b/>
          <w:bCs/>
          <w:i/>
          <w:iCs/>
          <w:sz w:val="24"/>
          <w:szCs w:val="24"/>
        </w:rPr>
        <w:t>(Inform Concent)</w:t>
      </w:r>
      <w:bookmarkEnd w:id="328"/>
    </w:p>
    <w:p w14:paraId="355965EA" w14:textId="77777777" w:rsidR="00894451" w:rsidRPr="0098549B" w:rsidRDefault="00894451" w:rsidP="0098549B">
      <w:pPr>
        <w:jc w:val="center"/>
        <w:rPr>
          <w:rFonts w:ascii="Times New Roman" w:eastAsia="Times New Roman" w:hAnsi="Times New Roman" w:cs="Times New Roman"/>
          <w:b/>
          <w:bCs/>
          <w:kern w:val="0"/>
          <w:sz w:val="24"/>
          <w:szCs w:val="24"/>
          <w:lang w:val="ms" w:bidi="ar-SA"/>
          <w14:ligatures w14:val="none"/>
        </w:rPr>
      </w:pPr>
    </w:p>
    <w:p w14:paraId="41A78E83" w14:textId="77777777" w:rsidR="00894451" w:rsidRPr="00D51828" w:rsidRDefault="00894451" w:rsidP="00894451">
      <w:pPr>
        <w:spacing w:after="0" w:line="360" w:lineRule="auto"/>
        <w:ind w:right="-1" w:firstLine="709"/>
        <w:jc w:val="both"/>
        <w:rPr>
          <w:rFonts w:ascii="Times New Roman" w:eastAsia="Times New Roman" w:hAnsi="Times New Roman" w:cs="Times New Roman"/>
          <w:kern w:val="0"/>
          <w:sz w:val="24"/>
          <w:szCs w:val="24"/>
          <w:lang w:val="ms" w:bidi="ar-SA"/>
          <w14:ligatures w14:val="none"/>
        </w:rPr>
      </w:pPr>
      <w:r w:rsidRPr="00D51828">
        <w:rPr>
          <w:rFonts w:ascii="Times New Roman" w:eastAsia="Times New Roman" w:hAnsi="Times New Roman" w:cs="Times New Roman"/>
          <w:kern w:val="0"/>
          <w:sz w:val="24"/>
          <w:szCs w:val="24"/>
          <w:lang w:val="ms" w:bidi="ar-SA"/>
          <w14:ligatures w14:val="none"/>
        </w:rPr>
        <w:t>Saya yang bertanda tangan dibawah ini bersedia untuk ikut berpartisipasi</w:t>
      </w:r>
      <w:r w:rsidRPr="00D51828">
        <w:rPr>
          <w:rFonts w:ascii="Times New Roman" w:eastAsia="Times New Roman" w:hAnsi="Times New Roman" w:cs="Times New Roman"/>
          <w:spacing w:val="1"/>
          <w:kern w:val="0"/>
          <w:sz w:val="24"/>
          <w:szCs w:val="24"/>
          <w:lang w:val="ms" w:bidi="ar-SA"/>
          <w14:ligatures w14:val="none"/>
        </w:rPr>
        <w:t xml:space="preserve"> </w:t>
      </w:r>
      <w:r w:rsidRPr="00D51828">
        <w:rPr>
          <w:rFonts w:ascii="Times New Roman" w:eastAsia="Times New Roman" w:hAnsi="Times New Roman" w:cs="Times New Roman"/>
          <w:kern w:val="0"/>
          <w:sz w:val="24"/>
          <w:szCs w:val="24"/>
          <w:lang w:val="ms" w:bidi="ar-SA"/>
          <w14:ligatures w14:val="none"/>
        </w:rPr>
        <w:t>sebagai</w:t>
      </w:r>
      <w:r w:rsidRPr="00D51828">
        <w:rPr>
          <w:rFonts w:ascii="Times New Roman" w:eastAsia="Times New Roman" w:hAnsi="Times New Roman" w:cs="Times New Roman"/>
          <w:spacing w:val="1"/>
          <w:kern w:val="0"/>
          <w:sz w:val="24"/>
          <w:szCs w:val="24"/>
          <w:lang w:val="ms" w:bidi="ar-SA"/>
          <w14:ligatures w14:val="none"/>
        </w:rPr>
        <w:t xml:space="preserve"> </w:t>
      </w:r>
      <w:r w:rsidRPr="00D51828">
        <w:rPr>
          <w:rFonts w:ascii="Times New Roman" w:eastAsia="Times New Roman" w:hAnsi="Times New Roman" w:cs="Times New Roman"/>
          <w:kern w:val="0"/>
          <w:sz w:val="24"/>
          <w:szCs w:val="24"/>
          <w:lang w:val="ms" w:bidi="ar-SA"/>
          <w14:ligatures w14:val="none"/>
        </w:rPr>
        <w:t>responden</w:t>
      </w:r>
      <w:r w:rsidRPr="00D51828">
        <w:rPr>
          <w:rFonts w:ascii="Times New Roman" w:eastAsia="Times New Roman" w:hAnsi="Times New Roman" w:cs="Times New Roman"/>
          <w:spacing w:val="1"/>
          <w:kern w:val="0"/>
          <w:sz w:val="24"/>
          <w:szCs w:val="24"/>
          <w:lang w:val="ms" w:bidi="ar-SA"/>
          <w14:ligatures w14:val="none"/>
        </w:rPr>
        <w:t xml:space="preserve"> </w:t>
      </w:r>
      <w:r w:rsidRPr="00D51828">
        <w:rPr>
          <w:rFonts w:ascii="Times New Roman" w:eastAsia="Times New Roman" w:hAnsi="Times New Roman" w:cs="Times New Roman"/>
          <w:kern w:val="0"/>
          <w:sz w:val="24"/>
          <w:szCs w:val="24"/>
          <w:lang w:val="ms" w:bidi="ar-SA"/>
          <w14:ligatures w14:val="none"/>
        </w:rPr>
        <w:t>penelitian</w:t>
      </w:r>
      <w:r w:rsidRPr="00D51828">
        <w:rPr>
          <w:rFonts w:ascii="Times New Roman" w:eastAsia="Times New Roman" w:hAnsi="Times New Roman" w:cs="Times New Roman"/>
          <w:spacing w:val="1"/>
          <w:kern w:val="0"/>
          <w:sz w:val="24"/>
          <w:szCs w:val="24"/>
          <w:lang w:val="ms" w:bidi="ar-SA"/>
          <w14:ligatures w14:val="none"/>
        </w:rPr>
        <w:t xml:space="preserve"> </w:t>
      </w:r>
      <w:r w:rsidRPr="00D51828">
        <w:rPr>
          <w:rFonts w:ascii="Times New Roman" w:eastAsia="Times New Roman" w:hAnsi="Times New Roman" w:cs="Times New Roman"/>
          <w:kern w:val="0"/>
          <w:sz w:val="24"/>
          <w:szCs w:val="24"/>
          <w:lang w:val="ms" w:bidi="ar-SA"/>
          <w14:ligatures w14:val="none"/>
        </w:rPr>
        <w:t>yang</w:t>
      </w:r>
      <w:r w:rsidRPr="00D51828">
        <w:rPr>
          <w:rFonts w:ascii="Times New Roman" w:eastAsia="Times New Roman" w:hAnsi="Times New Roman" w:cs="Times New Roman"/>
          <w:spacing w:val="1"/>
          <w:kern w:val="0"/>
          <w:sz w:val="24"/>
          <w:szCs w:val="24"/>
          <w:lang w:val="ms" w:bidi="ar-SA"/>
          <w14:ligatures w14:val="none"/>
        </w:rPr>
        <w:t xml:space="preserve"> </w:t>
      </w:r>
      <w:r w:rsidRPr="00D51828">
        <w:rPr>
          <w:rFonts w:ascii="Times New Roman" w:eastAsia="Times New Roman" w:hAnsi="Times New Roman" w:cs="Times New Roman"/>
          <w:kern w:val="0"/>
          <w:sz w:val="24"/>
          <w:szCs w:val="24"/>
          <w:lang w:val="ms" w:bidi="ar-SA"/>
          <w14:ligatures w14:val="none"/>
        </w:rPr>
        <w:t>dilakukan</w:t>
      </w:r>
      <w:r w:rsidRPr="00D51828">
        <w:rPr>
          <w:rFonts w:ascii="Times New Roman" w:eastAsia="Times New Roman" w:hAnsi="Times New Roman" w:cs="Times New Roman"/>
          <w:spacing w:val="1"/>
          <w:kern w:val="0"/>
          <w:sz w:val="24"/>
          <w:szCs w:val="24"/>
          <w:lang w:val="ms" w:bidi="ar-SA"/>
          <w14:ligatures w14:val="none"/>
        </w:rPr>
        <w:t xml:space="preserve"> </w:t>
      </w:r>
      <w:r w:rsidRPr="00D51828">
        <w:rPr>
          <w:rFonts w:ascii="Times New Roman" w:eastAsia="Times New Roman" w:hAnsi="Times New Roman" w:cs="Times New Roman"/>
          <w:kern w:val="0"/>
          <w:sz w:val="24"/>
          <w:szCs w:val="24"/>
          <w:lang w:val="ms" w:bidi="ar-SA"/>
          <w14:ligatures w14:val="none"/>
        </w:rPr>
        <w:t>oleh</w:t>
      </w:r>
      <w:r w:rsidRPr="00D51828">
        <w:rPr>
          <w:rFonts w:ascii="Times New Roman" w:eastAsia="Times New Roman" w:hAnsi="Times New Roman" w:cs="Times New Roman"/>
          <w:spacing w:val="1"/>
          <w:kern w:val="0"/>
          <w:sz w:val="24"/>
          <w:szCs w:val="24"/>
          <w:lang w:val="ms" w:bidi="ar-SA"/>
          <w14:ligatures w14:val="none"/>
        </w:rPr>
        <w:t xml:space="preserve"> </w:t>
      </w:r>
      <w:r w:rsidRPr="00D51828">
        <w:rPr>
          <w:rFonts w:ascii="Times New Roman" w:eastAsia="Times New Roman" w:hAnsi="Times New Roman" w:cs="Times New Roman"/>
          <w:kern w:val="0"/>
          <w:sz w:val="24"/>
          <w:szCs w:val="24"/>
          <w:lang w:val="ms" w:bidi="ar-SA"/>
          <w14:ligatures w14:val="none"/>
        </w:rPr>
        <w:t>mahasiswa</w:t>
      </w:r>
      <w:r w:rsidRPr="00D51828">
        <w:rPr>
          <w:rFonts w:ascii="Times New Roman" w:eastAsia="Times New Roman" w:hAnsi="Times New Roman" w:cs="Times New Roman"/>
          <w:spacing w:val="1"/>
          <w:kern w:val="0"/>
          <w:sz w:val="24"/>
          <w:szCs w:val="24"/>
          <w:lang w:val="ms" w:bidi="ar-SA"/>
          <w14:ligatures w14:val="none"/>
        </w:rPr>
        <w:t xml:space="preserve"> </w:t>
      </w:r>
      <w:r w:rsidRPr="00D51828">
        <w:rPr>
          <w:rFonts w:ascii="Times New Roman" w:eastAsia="Times New Roman" w:hAnsi="Times New Roman" w:cs="Times New Roman"/>
          <w:kern w:val="0"/>
          <w:sz w:val="24"/>
          <w:szCs w:val="24"/>
          <w:lang w:val="ms" w:bidi="ar-SA"/>
          <w14:ligatures w14:val="none"/>
        </w:rPr>
        <w:t>Prodi</w:t>
      </w:r>
      <w:r w:rsidRPr="00D51828">
        <w:rPr>
          <w:rFonts w:ascii="Times New Roman" w:eastAsia="Times New Roman" w:hAnsi="Times New Roman" w:cs="Times New Roman"/>
          <w:spacing w:val="1"/>
          <w:kern w:val="0"/>
          <w:sz w:val="24"/>
          <w:szCs w:val="24"/>
          <w:lang w:val="ms" w:bidi="ar-SA"/>
          <w14:ligatures w14:val="none"/>
        </w:rPr>
        <w:t xml:space="preserve"> RPL </w:t>
      </w:r>
      <w:r w:rsidRPr="00D51828">
        <w:rPr>
          <w:rFonts w:ascii="Times New Roman" w:eastAsia="Times New Roman" w:hAnsi="Times New Roman" w:cs="Times New Roman"/>
          <w:kern w:val="0"/>
          <w:sz w:val="24"/>
          <w:szCs w:val="24"/>
          <w:lang w:val="ms" w:bidi="ar-SA"/>
          <w14:ligatures w14:val="none"/>
        </w:rPr>
        <w:t>S1</w:t>
      </w:r>
      <w:r w:rsidRPr="00D51828">
        <w:rPr>
          <w:rFonts w:ascii="Times New Roman" w:eastAsia="Times New Roman" w:hAnsi="Times New Roman" w:cs="Times New Roman"/>
          <w:spacing w:val="1"/>
          <w:kern w:val="0"/>
          <w:sz w:val="24"/>
          <w:szCs w:val="24"/>
          <w:lang w:val="ms" w:bidi="ar-SA"/>
          <w14:ligatures w14:val="none"/>
        </w:rPr>
        <w:t xml:space="preserve"> </w:t>
      </w:r>
      <w:r w:rsidRPr="00D51828">
        <w:rPr>
          <w:rFonts w:ascii="Times New Roman" w:eastAsia="Times New Roman" w:hAnsi="Times New Roman" w:cs="Times New Roman"/>
          <w:kern w:val="0"/>
          <w:sz w:val="24"/>
          <w:szCs w:val="24"/>
          <w:lang w:val="ms" w:bidi="ar-SA"/>
          <w14:ligatures w14:val="none"/>
        </w:rPr>
        <w:t>Keperawatan</w:t>
      </w:r>
      <w:r w:rsidRPr="00D51828">
        <w:rPr>
          <w:rFonts w:ascii="Times New Roman" w:eastAsia="Times New Roman" w:hAnsi="Times New Roman" w:cs="Times New Roman"/>
          <w:spacing w:val="-1"/>
          <w:kern w:val="0"/>
          <w:sz w:val="24"/>
          <w:szCs w:val="24"/>
          <w:lang w:val="ms" w:bidi="ar-SA"/>
          <w14:ligatures w14:val="none"/>
        </w:rPr>
        <w:t xml:space="preserve"> </w:t>
      </w:r>
      <w:r w:rsidRPr="00D51828">
        <w:rPr>
          <w:rFonts w:ascii="Times New Roman" w:eastAsia="Times New Roman" w:hAnsi="Times New Roman" w:cs="Times New Roman"/>
          <w:kern w:val="0"/>
          <w:sz w:val="24"/>
          <w:szCs w:val="24"/>
          <w:lang w:val="ms" w:bidi="ar-SA"/>
          <w14:ligatures w14:val="none"/>
        </w:rPr>
        <w:t>STIKES</w:t>
      </w:r>
      <w:r w:rsidRPr="00D51828">
        <w:rPr>
          <w:rFonts w:ascii="Times New Roman" w:eastAsia="Times New Roman" w:hAnsi="Times New Roman" w:cs="Times New Roman"/>
          <w:spacing w:val="2"/>
          <w:kern w:val="0"/>
          <w:sz w:val="24"/>
          <w:szCs w:val="24"/>
          <w:lang w:val="ms" w:bidi="ar-SA"/>
          <w14:ligatures w14:val="none"/>
        </w:rPr>
        <w:t xml:space="preserve"> </w:t>
      </w:r>
      <w:r w:rsidRPr="00D51828">
        <w:rPr>
          <w:rFonts w:ascii="Times New Roman" w:eastAsia="Times New Roman" w:hAnsi="Times New Roman" w:cs="Times New Roman"/>
          <w:kern w:val="0"/>
          <w:sz w:val="24"/>
          <w:szCs w:val="24"/>
          <w:lang w:val="ms" w:bidi="ar-SA"/>
          <w14:ligatures w14:val="none"/>
        </w:rPr>
        <w:t>Hang</w:t>
      </w:r>
      <w:r w:rsidRPr="00D51828">
        <w:rPr>
          <w:rFonts w:ascii="Times New Roman" w:eastAsia="Times New Roman" w:hAnsi="Times New Roman" w:cs="Times New Roman"/>
          <w:spacing w:val="-5"/>
          <w:kern w:val="0"/>
          <w:sz w:val="24"/>
          <w:szCs w:val="24"/>
          <w:lang w:val="ms" w:bidi="ar-SA"/>
          <w14:ligatures w14:val="none"/>
        </w:rPr>
        <w:t xml:space="preserve"> </w:t>
      </w:r>
      <w:r w:rsidRPr="00D51828">
        <w:rPr>
          <w:rFonts w:ascii="Times New Roman" w:eastAsia="Times New Roman" w:hAnsi="Times New Roman" w:cs="Times New Roman"/>
          <w:kern w:val="0"/>
          <w:sz w:val="24"/>
          <w:szCs w:val="24"/>
          <w:lang w:val="ms" w:bidi="ar-SA"/>
          <w14:ligatures w14:val="none"/>
        </w:rPr>
        <w:t>Tuah Surabaya atas</w:t>
      </w:r>
      <w:r w:rsidRPr="00D51828">
        <w:rPr>
          <w:rFonts w:ascii="Times New Roman" w:eastAsia="Times New Roman" w:hAnsi="Times New Roman" w:cs="Times New Roman"/>
          <w:spacing w:val="-2"/>
          <w:kern w:val="0"/>
          <w:sz w:val="24"/>
          <w:szCs w:val="24"/>
          <w:lang w:val="ms" w:bidi="ar-SA"/>
          <w14:ligatures w14:val="none"/>
        </w:rPr>
        <w:t xml:space="preserve"> </w:t>
      </w:r>
      <w:r w:rsidRPr="00D51828">
        <w:rPr>
          <w:rFonts w:ascii="Times New Roman" w:eastAsia="Times New Roman" w:hAnsi="Times New Roman" w:cs="Times New Roman"/>
          <w:kern w:val="0"/>
          <w:sz w:val="24"/>
          <w:szCs w:val="24"/>
          <w:lang w:val="ms" w:bidi="ar-SA"/>
          <w14:ligatures w14:val="none"/>
        </w:rPr>
        <w:t>nama</w:t>
      </w:r>
      <w:r w:rsidRPr="00D51828">
        <w:rPr>
          <w:rFonts w:ascii="Times New Roman" w:eastAsia="Times New Roman" w:hAnsi="Times New Roman" w:cs="Times New Roman"/>
          <w:spacing w:val="1"/>
          <w:kern w:val="0"/>
          <w:sz w:val="24"/>
          <w:szCs w:val="24"/>
          <w:lang w:val="ms" w:bidi="ar-SA"/>
          <w14:ligatures w14:val="none"/>
        </w:rPr>
        <w:t xml:space="preserve"> </w:t>
      </w:r>
      <w:r w:rsidRPr="00D51828">
        <w:rPr>
          <w:rFonts w:ascii="Times New Roman" w:eastAsia="Times New Roman" w:hAnsi="Times New Roman" w:cs="Times New Roman"/>
          <w:kern w:val="0"/>
          <w:sz w:val="24"/>
          <w:szCs w:val="24"/>
          <w:lang w:val="ms" w:bidi="ar-SA"/>
          <w14:ligatures w14:val="none"/>
        </w:rPr>
        <w:t>:</w:t>
      </w:r>
    </w:p>
    <w:p w14:paraId="5412FC86" w14:textId="77777777" w:rsidR="00894451" w:rsidRPr="00D51828" w:rsidRDefault="00894451" w:rsidP="00894451">
      <w:pPr>
        <w:spacing w:after="0" w:line="360" w:lineRule="auto"/>
        <w:ind w:right="-1"/>
        <w:jc w:val="both"/>
        <w:rPr>
          <w:rFonts w:ascii="Times New Roman" w:eastAsia="Times New Roman" w:hAnsi="Times New Roman" w:cs="Times New Roman"/>
          <w:spacing w:val="-57"/>
          <w:kern w:val="0"/>
          <w:sz w:val="24"/>
          <w:szCs w:val="24"/>
          <w:lang w:val="ms" w:bidi="ar-SA"/>
          <w14:ligatures w14:val="none"/>
        </w:rPr>
      </w:pPr>
      <w:r w:rsidRPr="00D51828">
        <w:rPr>
          <w:rFonts w:ascii="Times New Roman" w:eastAsia="Times New Roman" w:hAnsi="Times New Roman" w:cs="Times New Roman"/>
          <w:kern w:val="0"/>
          <w:sz w:val="24"/>
          <w:szCs w:val="24"/>
          <w:lang w:val="ms" w:bidi="ar-SA"/>
          <w14:ligatures w14:val="none"/>
        </w:rPr>
        <w:t>Nama</w:t>
      </w:r>
      <w:r w:rsidRPr="00D51828">
        <w:rPr>
          <w:rFonts w:ascii="Times New Roman" w:eastAsia="Times New Roman" w:hAnsi="Times New Roman" w:cs="Times New Roman"/>
          <w:spacing w:val="1"/>
          <w:kern w:val="0"/>
          <w:sz w:val="24"/>
          <w:szCs w:val="24"/>
          <w:lang w:val="ms" w:bidi="ar-SA"/>
          <w14:ligatures w14:val="none"/>
        </w:rPr>
        <w:t xml:space="preserve"> </w:t>
      </w:r>
      <w:r w:rsidRPr="00D51828">
        <w:rPr>
          <w:rFonts w:ascii="Times New Roman" w:eastAsia="Times New Roman" w:hAnsi="Times New Roman" w:cs="Times New Roman"/>
          <w:spacing w:val="1"/>
          <w:kern w:val="0"/>
          <w:sz w:val="24"/>
          <w:szCs w:val="24"/>
          <w:lang w:val="ms" w:bidi="ar-SA"/>
          <w14:ligatures w14:val="none"/>
        </w:rPr>
        <w:tab/>
      </w:r>
      <w:r w:rsidRPr="00D51828">
        <w:rPr>
          <w:rFonts w:ascii="Times New Roman" w:eastAsia="Times New Roman" w:hAnsi="Times New Roman" w:cs="Times New Roman"/>
          <w:kern w:val="0"/>
          <w:sz w:val="24"/>
          <w:szCs w:val="24"/>
          <w:lang w:val="ms" w:bidi="ar-SA"/>
          <w14:ligatures w14:val="none"/>
        </w:rPr>
        <w:t>: Nyalita Lufiandini</w:t>
      </w:r>
    </w:p>
    <w:p w14:paraId="776E7EB6" w14:textId="77777777" w:rsidR="00894451" w:rsidRPr="00D51828" w:rsidRDefault="00894451" w:rsidP="00894451">
      <w:pPr>
        <w:spacing w:after="0" w:line="360" w:lineRule="auto"/>
        <w:ind w:right="-1"/>
        <w:jc w:val="both"/>
        <w:rPr>
          <w:rFonts w:ascii="Times New Roman" w:eastAsia="Times New Roman" w:hAnsi="Times New Roman" w:cs="Times New Roman"/>
          <w:kern w:val="0"/>
          <w:sz w:val="24"/>
          <w:szCs w:val="24"/>
          <w:lang w:val="ms" w:bidi="ar-SA"/>
          <w14:ligatures w14:val="none"/>
        </w:rPr>
      </w:pPr>
      <w:r w:rsidRPr="00D51828">
        <w:rPr>
          <w:rFonts w:ascii="Times New Roman" w:eastAsia="Times New Roman" w:hAnsi="Times New Roman" w:cs="Times New Roman"/>
          <w:kern w:val="0"/>
          <w:sz w:val="24"/>
          <w:szCs w:val="24"/>
          <w:lang w:val="ms" w:bidi="ar-SA"/>
          <w14:ligatures w14:val="none"/>
        </w:rPr>
        <w:t>NIM</w:t>
      </w:r>
      <w:r w:rsidRPr="00D51828">
        <w:rPr>
          <w:rFonts w:ascii="Times New Roman" w:eastAsia="Times New Roman" w:hAnsi="Times New Roman" w:cs="Times New Roman"/>
          <w:spacing w:val="16"/>
          <w:kern w:val="0"/>
          <w:sz w:val="24"/>
          <w:szCs w:val="24"/>
          <w:lang w:val="ms" w:bidi="ar-SA"/>
          <w14:ligatures w14:val="none"/>
        </w:rPr>
        <w:t xml:space="preserve"> </w:t>
      </w:r>
      <w:r w:rsidRPr="00D51828">
        <w:rPr>
          <w:rFonts w:ascii="Times New Roman" w:eastAsia="Times New Roman" w:hAnsi="Times New Roman" w:cs="Times New Roman"/>
          <w:spacing w:val="16"/>
          <w:kern w:val="0"/>
          <w:sz w:val="24"/>
          <w:szCs w:val="24"/>
          <w:lang w:val="ms" w:bidi="ar-SA"/>
          <w14:ligatures w14:val="none"/>
        </w:rPr>
        <w:tab/>
      </w:r>
      <w:r w:rsidRPr="00D51828">
        <w:rPr>
          <w:rFonts w:ascii="Times New Roman" w:eastAsia="Times New Roman" w:hAnsi="Times New Roman" w:cs="Times New Roman"/>
          <w:kern w:val="0"/>
          <w:sz w:val="24"/>
          <w:szCs w:val="24"/>
          <w:lang w:val="ms" w:bidi="ar-SA"/>
          <w14:ligatures w14:val="none"/>
        </w:rPr>
        <w:t>:</w:t>
      </w:r>
      <w:r w:rsidRPr="00D51828">
        <w:rPr>
          <w:rFonts w:ascii="Times New Roman" w:eastAsia="Times New Roman" w:hAnsi="Times New Roman" w:cs="Times New Roman"/>
          <w:spacing w:val="-4"/>
          <w:kern w:val="0"/>
          <w:sz w:val="24"/>
          <w:szCs w:val="24"/>
          <w:lang w:val="ms" w:bidi="ar-SA"/>
          <w14:ligatures w14:val="none"/>
        </w:rPr>
        <w:t xml:space="preserve"> </w:t>
      </w:r>
      <w:r w:rsidRPr="00D51828">
        <w:rPr>
          <w:rFonts w:ascii="Times New Roman" w:eastAsia="Times New Roman" w:hAnsi="Times New Roman" w:cs="Times New Roman"/>
          <w:kern w:val="0"/>
          <w:sz w:val="24"/>
          <w:szCs w:val="24"/>
          <w:lang w:val="ms" w:bidi="ar-SA"/>
          <w14:ligatures w14:val="none"/>
        </w:rPr>
        <w:t>2212040</w:t>
      </w:r>
    </w:p>
    <w:p w14:paraId="65000ABE" w14:textId="77777777" w:rsidR="00894451" w:rsidRPr="00D51828" w:rsidRDefault="00894451" w:rsidP="00894451">
      <w:pPr>
        <w:tabs>
          <w:tab w:val="left" w:pos="7371"/>
        </w:tabs>
        <w:spacing w:after="0" w:line="360" w:lineRule="auto"/>
        <w:ind w:right="3" w:firstLine="709"/>
        <w:jc w:val="both"/>
        <w:rPr>
          <w:rFonts w:ascii="Times New Roman" w:eastAsia="Times New Roman" w:hAnsi="Times New Roman" w:cs="Times New Roman"/>
          <w:kern w:val="0"/>
          <w:sz w:val="24"/>
          <w:szCs w:val="24"/>
          <w:lang w:val="ms" w:bidi="ar-SA"/>
          <w14:ligatures w14:val="none"/>
        </w:rPr>
      </w:pPr>
      <w:r w:rsidRPr="00D51828">
        <w:rPr>
          <w:rFonts w:ascii="Times New Roman" w:eastAsia="Times New Roman" w:hAnsi="Times New Roman" w:cs="Times New Roman"/>
          <w:kern w:val="0"/>
          <w:sz w:val="24"/>
          <w:szCs w:val="24"/>
          <w:lang w:val="ms" w:bidi="ar-SA"/>
          <w14:ligatures w14:val="none"/>
        </w:rPr>
        <w:t>Yang</w:t>
      </w:r>
      <w:r w:rsidRPr="00D51828">
        <w:rPr>
          <w:rFonts w:ascii="Times New Roman" w:eastAsia="Times New Roman" w:hAnsi="Times New Roman" w:cs="Times New Roman"/>
          <w:spacing w:val="1"/>
          <w:kern w:val="0"/>
          <w:sz w:val="24"/>
          <w:szCs w:val="24"/>
          <w:lang w:val="ms" w:bidi="ar-SA"/>
          <w14:ligatures w14:val="none"/>
        </w:rPr>
        <w:t xml:space="preserve"> </w:t>
      </w:r>
      <w:r w:rsidRPr="00D51828">
        <w:rPr>
          <w:rFonts w:ascii="Times New Roman" w:eastAsia="Times New Roman" w:hAnsi="Times New Roman" w:cs="Times New Roman"/>
          <w:kern w:val="0"/>
          <w:sz w:val="24"/>
          <w:szCs w:val="24"/>
          <w:lang w:val="ms" w:bidi="ar-SA"/>
          <w14:ligatures w14:val="none"/>
        </w:rPr>
        <w:t>Berjudul “</w:t>
      </w:r>
      <w:r w:rsidRPr="00D51828">
        <w:rPr>
          <w:rFonts w:ascii="Times New Roman" w:eastAsia="Calibri" w:hAnsi="Times New Roman" w:cs="Times New Roman"/>
          <w:kern w:val="0"/>
          <w:sz w:val="24"/>
          <w:szCs w:val="24"/>
          <w:lang w:val="ms" w:bidi="ar-SA"/>
          <w14:ligatures w14:val="none"/>
        </w:rPr>
        <w:t>Hubungan Dukungan Keluarga Dengan Motivasi Pasien Kanker Kolore</w:t>
      </w:r>
      <w:r>
        <w:rPr>
          <w:rFonts w:ascii="Times New Roman" w:eastAsia="Calibri" w:hAnsi="Times New Roman" w:cs="Times New Roman"/>
          <w:kern w:val="0"/>
          <w:sz w:val="24"/>
          <w:szCs w:val="24"/>
          <w:lang w:val="ms" w:bidi="ar-SA"/>
          <w14:ligatures w14:val="none"/>
        </w:rPr>
        <w:t>k</w:t>
      </w:r>
      <w:r w:rsidRPr="00D51828">
        <w:rPr>
          <w:rFonts w:ascii="Times New Roman" w:eastAsia="Calibri" w:hAnsi="Times New Roman" w:cs="Times New Roman"/>
          <w:kern w:val="0"/>
          <w:sz w:val="24"/>
          <w:szCs w:val="24"/>
          <w:lang w:val="ms" w:bidi="ar-SA"/>
          <w14:ligatures w14:val="none"/>
        </w:rPr>
        <w:t>tal Dalam Menjalani Kemoterapi Di Ruang Rosela 2 RSUD.Dr. Soetomo Surabaya</w:t>
      </w:r>
      <w:r w:rsidRPr="00D51828">
        <w:rPr>
          <w:rFonts w:ascii="Times New Roman" w:eastAsia="Times New Roman" w:hAnsi="Times New Roman" w:cs="Times New Roman"/>
          <w:kern w:val="0"/>
          <w:sz w:val="24"/>
          <w:szCs w:val="24"/>
          <w:lang w:val="ms" w:bidi="ar-SA"/>
          <w14:ligatures w14:val="none"/>
        </w:rPr>
        <w:t>”</w:t>
      </w:r>
    </w:p>
    <w:p w14:paraId="4DA91A53" w14:textId="77777777" w:rsidR="00894451" w:rsidRPr="00D51828" w:rsidRDefault="00894451" w:rsidP="00894451">
      <w:pPr>
        <w:spacing w:after="0" w:line="360" w:lineRule="auto"/>
        <w:jc w:val="both"/>
        <w:rPr>
          <w:rFonts w:ascii="Times New Roman" w:eastAsia="Times New Roman" w:hAnsi="Times New Roman" w:cs="Times New Roman"/>
          <w:kern w:val="0"/>
          <w:sz w:val="24"/>
          <w:szCs w:val="24"/>
          <w:lang w:val="ms" w:bidi="ar-SA"/>
          <w14:ligatures w14:val="none"/>
        </w:rPr>
      </w:pPr>
      <w:r w:rsidRPr="00D51828">
        <w:rPr>
          <w:rFonts w:ascii="Times New Roman" w:eastAsia="Times New Roman" w:hAnsi="Times New Roman" w:cs="Times New Roman"/>
          <w:kern w:val="0"/>
          <w:sz w:val="24"/>
          <w:szCs w:val="24"/>
          <w:lang w:val="ms" w:bidi="ar-SA"/>
          <w14:ligatures w14:val="none"/>
        </w:rPr>
        <w:t>Tanda tangan</w:t>
      </w:r>
      <w:r w:rsidRPr="00D51828">
        <w:rPr>
          <w:rFonts w:ascii="Times New Roman" w:eastAsia="Times New Roman" w:hAnsi="Times New Roman" w:cs="Times New Roman"/>
          <w:spacing w:val="-1"/>
          <w:kern w:val="0"/>
          <w:sz w:val="24"/>
          <w:szCs w:val="24"/>
          <w:lang w:val="ms" w:bidi="ar-SA"/>
          <w14:ligatures w14:val="none"/>
        </w:rPr>
        <w:t xml:space="preserve"> </w:t>
      </w:r>
      <w:r w:rsidRPr="00D51828">
        <w:rPr>
          <w:rFonts w:ascii="Times New Roman" w:eastAsia="Times New Roman" w:hAnsi="Times New Roman" w:cs="Times New Roman"/>
          <w:kern w:val="0"/>
          <w:sz w:val="24"/>
          <w:szCs w:val="24"/>
          <w:lang w:val="ms" w:bidi="ar-SA"/>
          <w14:ligatures w14:val="none"/>
        </w:rPr>
        <w:t>saya menunjukkan</w:t>
      </w:r>
      <w:r w:rsidRPr="00D51828">
        <w:rPr>
          <w:rFonts w:ascii="Times New Roman" w:eastAsia="Times New Roman" w:hAnsi="Times New Roman" w:cs="Times New Roman"/>
          <w:spacing w:val="-1"/>
          <w:kern w:val="0"/>
          <w:sz w:val="24"/>
          <w:szCs w:val="24"/>
          <w:lang w:val="ms" w:bidi="ar-SA"/>
          <w14:ligatures w14:val="none"/>
        </w:rPr>
        <w:t xml:space="preserve"> </w:t>
      </w:r>
      <w:r w:rsidRPr="00D51828">
        <w:rPr>
          <w:rFonts w:ascii="Times New Roman" w:eastAsia="Times New Roman" w:hAnsi="Times New Roman" w:cs="Times New Roman"/>
          <w:kern w:val="0"/>
          <w:sz w:val="24"/>
          <w:szCs w:val="24"/>
          <w:lang w:val="ms" w:bidi="ar-SA"/>
          <w14:ligatures w14:val="none"/>
        </w:rPr>
        <w:t>bahwa:</w:t>
      </w:r>
    </w:p>
    <w:p w14:paraId="6B63D34B" w14:textId="77777777" w:rsidR="00894451" w:rsidRPr="00D51828" w:rsidRDefault="00894451" w:rsidP="00700DE1">
      <w:pPr>
        <w:numPr>
          <w:ilvl w:val="0"/>
          <w:numId w:val="20"/>
        </w:numPr>
        <w:tabs>
          <w:tab w:val="left" w:pos="426"/>
          <w:tab w:val="left" w:pos="7230"/>
        </w:tabs>
        <w:spacing w:after="0" w:line="360" w:lineRule="auto"/>
        <w:ind w:left="426" w:right="3" w:hanging="426"/>
        <w:jc w:val="both"/>
        <w:rPr>
          <w:rFonts w:ascii="Times New Roman" w:eastAsia="Times New Roman" w:hAnsi="Times New Roman" w:cs="Times New Roman"/>
          <w:kern w:val="0"/>
          <w:sz w:val="24"/>
          <w:szCs w:val="24"/>
          <w:lang w:val="ms" w:bidi="ar-SA"/>
          <w14:ligatures w14:val="none"/>
        </w:rPr>
      </w:pPr>
      <w:r w:rsidRPr="00D51828">
        <w:rPr>
          <w:rFonts w:ascii="Times New Roman" w:eastAsia="Times New Roman" w:hAnsi="Times New Roman" w:cs="Times New Roman"/>
          <w:kern w:val="0"/>
          <w:sz w:val="24"/>
          <w:szCs w:val="24"/>
          <w:lang w:val="ms" w:bidi="ar-SA"/>
          <w14:ligatures w14:val="none"/>
        </w:rPr>
        <w:t>Saya telah diberi informasi atau penjelasan tentang penelitian ini dan informasi</w:t>
      </w:r>
      <w:r w:rsidRPr="00D51828">
        <w:rPr>
          <w:rFonts w:ascii="Times New Roman" w:eastAsia="Times New Roman" w:hAnsi="Times New Roman" w:cs="Times New Roman"/>
          <w:spacing w:val="1"/>
          <w:kern w:val="0"/>
          <w:sz w:val="24"/>
          <w:szCs w:val="24"/>
          <w:lang w:val="ms" w:bidi="ar-SA"/>
          <w14:ligatures w14:val="none"/>
        </w:rPr>
        <w:t xml:space="preserve"> </w:t>
      </w:r>
      <w:r w:rsidRPr="00D51828">
        <w:rPr>
          <w:rFonts w:ascii="Times New Roman" w:eastAsia="Times New Roman" w:hAnsi="Times New Roman" w:cs="Times New Roman"/>
          <w:kern w:val="0"/>
          <w:sz w:val="24"/>
          <w:szCs w:val="24"/>
          <w:lang w:val="ms" w:bidi="ar-SA"/>
          <w14:ligatures w14:val="none"/>
        </w:rPr>
        <w:t>peran</w:t>
      </w:r>
      <w:r w:rsidRPr="00D51828">
        <w:rPr>
          <w:rFonts w:ascii="Times New Roman" w:eastAsia="Times New Roman" w:hAnsi="Times New Roman" w:cs="Times New Roman"/>
          <w:spacing w:val="-1"/>
          <w:kern w:val="0"/>
          <w:sz w:val="24"/>
          <w:szCs w:val="24"/>
          <w:lang w:val="ms" w:bidi="ar-SA"/>
          <w14:ligatures w14:val="none"/>
        </w:rPr>
        <w:t xml:space="preserve"> </w:t>
      </w:r>
      <w:r w:rsidRPr="00D51828">
        <w:rPr>
          <w:rFonts w:ascii="Times New Roman" w:eastAsia="Times New Roman" w:hAnsi="Times New Roman" w:cs="Times New Roman"/>
          <w:kern w:val="0"/>
          <w:sz w:val="24"/>
          <w:szCs w:val="24"/>
          <w:lang w:val="ms" w:bidi="ar-SA"/>
          <w14:ligatures w14:val="none"/>
        </w:rPr>
        <w:t>saya.</w:t>
      </w:r>
    </w:p>
    <w:p w14:paraId="6FADC8B9" w14:textId="77777777" w:rsidR="00894451" w:rsidRPr="00D51828" w:rsidRDefault="00894451" w:rsidP="00700DE1">
      <w:pPr>
        <w:numPr>
          <w:ilvl w:val="0"/>
          <w:numId w:val="20"/>
        </w:numPr>
        <w:tabs>
          <w:tab w:val="left" w:pos="426"/>
          <w:tab w:val="left" w:pos="7088"/>
        </w:tabs>
        <w:spacing w:after="0" w:line="360" w:lineRule="auto"/>
        <w:ind w:left="426" w:right="3" w:hanging="426"/>
        <w:jc w:val="both"/>
        <w:rPr>
          <w:rFonts w:ascii="Times New Roman" w:eastAsia="Times New Roman" w:hAnsi="Times New Roman" w:cs="Times New Roman"/>
          <w:kern w:val="0"/>
          <w:sz w:val="24"/>
          <w:szCs w:val="24"/>
          <w:lang w:val="ms" w:bidi="ar-SA"/>
          <w14:ligatures w14:val="none"/>
        </w:rPr>
      </w:pPr>
      <w:r w:rsidRPr="00D51828">
        <w:rPr>
          <w:rFonts w:ascii="Times New Roman" w:eastAsia="Times New Roman" w:hAnsi="Times New Roman" w:cs="Times New Roman"/>
          <w:kern w:val="0"/>
          <w:sz w:val="24"/>
          <w:szCs w:val="24"/>
          <w:lang w:val="ms" w:bidi="ar-SA"/>
          <w14:ligatures w14:val="none"/>
        </w:rPr>
        <w:t>Saya mengerti bahwa catatan penelitian ini dijamin kerahasiaannya. Semua</w:t>
      </w:r>
      <w:r w:rsidRPr="00D51828">
        <w:rPr>
          <w:rFonts w:ascii="Times New Roman" w:eastAsia="Times New Roman" w:hAnsi="Times New Roman" w:cs="Times New Roman"/>
          <w:spacing w:val="1"/>
          <w:kern w:val="0"/>
          <w:sz w:val="24"/>
          <w:szCs w:val="24"/>
          <w:lang w:val="ms" w:bidi="ar-SA"/>
          <w14:ligatures w14:val="none"/>
        </w:rPr>
        <w:t xml:space="preserve"> </w:t>
      </w:r>
      <w:r w:rsidRPr="00D51828">
        <w:rPr>
          <w:rFonts w:ascii="Times New Roman" w:eastAsia="Times New Roman" w:hAnsi="Times New Roman" w:cs="Times New Roman"/>
          <w:kern w:val="0"/>
          <w:sz w:val="24"/>
          <w:szCs w:val="24"/>
          <w:lang w:val="ms" w:bidi="ar-SA"/>
          <w14:ligatures w14:val="none"/>
        </w:rPr>
        <w:t>berkas yang mencantumkan identitas dan jawaban yang saya berikan hanya</w:t>
      </w:r>
      <w:r w:rsidRPr="00D51828">
        <w:rPr>
          <w:rFonts w:ascii="Times New Roman" w:eastAsia="Times New Roman" w:hAnsi="Times New Roman" w:cs="Times New Roman"/>
          <w:spacing w:val="1"/>
          <w:kern w:val="0"/>
          <w:sz w:val="24"/>
          <w:szCs w:val="24"/>
          <w:lang w:val="ms" w:bidi="ar-SA"/>
          <w14:ligatures w14:val="none"/>
        </w:rPr>
        <w:t xml:space="preserve"> </w:t>
      </w:r>
      <w:r w:rsidRPr="00D51828">
        <w:rPr>
          <w:rFonts w:ascii="Times New Roman" w:eastAsia="Times New Roman" w:hAnsi="Times New Roman" w:cs="Times New Roman"/>
          <w:kern w:val="0"/>
          <w:sz w:val="24"/>
          <w:szCs w:val="24"/>
          <w:lang w:val="ms" w:bidi="ar-SA"/>
          <w14:ligatures w14:val="none"/>
        </w:rPr>
        <w:t>diperlukan</w:t>
      </w:r>
      <w:r w:rsidRPr="00D51828">
        <w:rPr>
          <w:rFonts w:ascii="Times New Roman" w:eastAsia="Times New Roman" w:hAnsi="Times New Roman" w:cs="Times New Roman"/>
          <w:spacing w:val="-1"/>
          <w:kern w:val="0"/>
          <w:sz w:val="24"/>
          <w:szCs w:val="24"/>
          <w:lang w:val="ms" w:bidi="ar-SA"/>
          <w14:ligatures w14:val="none"/>
        </w:rPr>
        <w:t xml:space="preserve"> </w:t>
      </w:r>
      <w:r w:rsidRPr="00D51828">
        <w:rPr>
          <w:rFonts w:ascii="Times New Roman" w:eastAsia="Times New Roman" w:hAnsi="Times New Roman" w:cs="Times New Roman"/>
          <w:kern w:val="0"/>
          <w:sz w:val="24"/>
          <w:szCs w:val="24"/>
          <w:lang w:val="ms" w:bidi="ar-SA"/>
          <w14:ligatures w14:val="none"/>
        </w:rPr>
        <w:t>untuk pengolahan data.</w:t>
      </w:r>
    </w:p>
    <w:p w14:paraId="78FA515F" w14:textId="77777777" w:rsidR="00894451" w:rsidRPr="00D51828" w:rsidRDefault="00894451" w:rsidP="00700DE1">
      <w:pPr>
        <w:numPr>
          <w:ilvl w:val="0"/>
          <w:numId w:val="20"/>
        </w:numPr>
        <w:tabs>
          <w:tab w:val="left" w:pos="426"/>
        </w:tabs>
        <w:spacing w:after="0" w:line="360" w:lineRule="auto"/>
        <w:ind w:left="426" w:right="3" w:hanging="426"/>
        <w:jc w:val="both"/>
        <w:rPr>
          <w:rFonts w:ascii="Times New Roman" w:eastAsia="Times New Roman" w:hAnsi="Times New Roman" w:cs="Times New Roman"/>
          <w:kern w:val="0"/>
          <w:sz w:val="24"/>
          <w:szCs w:val="24"/>
          <w:lang w:val="ms" w:bidi="ar-SA"/>
          <w14:ligatures w14:val="none"/>
        </w:rPr>
      </w:pPr>
      <w:r w:rsidRPr="00D51828">
        <w:rPr>
          <w:rFonts w:ascii="Times New Roman" w:eastAsia="Times New Roman" w:hAnsi="Times New Roman" w:cs="Times New Roman"/>
          <w:kern w:val="0"/>
          <w:sz w:val="24"/>
          <w:szCs w:val="24"/>
          <w:lang w:val="ms" w:bidi="ar-SA"/>
          <w14:ligatures w14:val="none"/>
        </w:rPr>
        <w:t>Saya mengerti bahwa penelitian ini akan mendorong pengembangan tentang</w:t>
      </w:r>
      <w:r w:rsidRPr="00D51828">
        <w:rPr>
          <w:rFonts w:ascii="Times New Roman" w:eastAsia="Times New Roman" w:hAnsi="Times New Roman" w:cs="Times New Roman"/>
          <w:spacing w:val="1"/>
          <w:kern w:val="0"/>
          <w:sz w:val="24"/>
          <w:szCs w:val="24"/>
          <w:lang w:val="ms" w:bidi="ar-SA"/>
          <w14:ligatures w14:val="none"/>
        </w:rPr>
        <w:t xml:space="preserve"> </w:t>
      </w:r>
      <w:r w:rsidRPr="00D51828">
        <w:rPr>
          <w:rFonts w:ascii="Times New Roman" w:eastAsia="Times New Roman" w:hAnsi="Times New Roman" w:cs="Times New Roman"/>
          <w:kern w:val="0"/>
          <w:sz w:val="24"/>
          <w:szCs w:val="24"/>
          <w:lang w:val="ms" w:bidi="ar-SA"/>
          <w14:ligatures w14:val="none"/>
        </w:rPr>
        <w:t>“</w:t>
      </w:r>
      <w:r w:rsidRPr="00D51828">
        <w:rPr>
          <w:rFonts w:ascii="Times New Roman" w:eastAsia="Calibri" w:hAnsi="Times New Roman" w:cs="Times New Roman"/>
          <w:kern w:val="0"/>
          <w:sz w:val="24"/>
          <w:szCs w:val="24"/>
          <w:lang w:val="ms" w:bidi="ar-SA"/>
          <w14:ligatures w14:val="none"/>
        </w:rPr>
        <w:t>Hubungan Dukungan Keluarga Dengan Motivasi Pasien Kanker Kolore</w:t>
      </w:r>
      <w:r>
        <w:rPr>
          <w:rFonts w:ascii="Times New Roman" w:eastAsia="Calibri" w:hAnsi="Times New Roman" w:cs="Times New Roman"/>
          <w:kern w:val="0"/>
          <w:sz w:val="24"/>
          <w:szCs w:val="24"/>
          <w:lang w:val="ms" w:bidi="ar-SA"/>
          <w14:ligatures w14:val="none"/>
        </w:rPr>
        <w:t>k</w:t>
      </w:r>
      <w:r w:rsidRPr="00D51828">
        <w:rPr>
          <w:rFonts w:ascii="Times New Roman" w:eastAsia="Calibri" w:hAnsi="Times New Roman" w:cs="Times New Roman"/>
          <w:kern w:val="0"/>
          <w:sz w:val="24"/>
          <w:szCs w:val="24"/>
          <w:lang w:val="ms" w:bidi="ar-SA"/>
          <w14:ligatures w14:val="none"/>
        </w:rPr>
        <w:t>tal Dalam Menjalani Kemoterapi Di Ruang Rosela 2 RSUD.Dr. Soetomo Surabaya</w:t>
      </w:r>
      <w:r w:rsidRPr="00D51828">
        <w:rPr>
          <w:rFonts w:ascii="Times New Roman" w:eastAsia="Times New Roman" w:hAnsi="Times New Roman" w:cs="Times New Roman"/>
          <w:kern w:val="0"/>
          <w:sz w:val="24"/>
          <w:szCs w:val="24"/>
          <w:lang w:val="ms" w:bidi="ar-SA"/>
          <w14:ligatures w14:val="none"/>
        </w:rPr>
        <w:t>”</w:t>
      </w:r>
    </w:p>
    <w:p w14:paraId="3610A691" w14:textId="77777777" w:rsidR="00894451" w:rsidRDefault="00894451" w:rsidP="00894451">
      <w:pPr>
        <w:tabs>
          <w:tab w:val="left" w:pos="7230"/>
        </w:tabs>
        <w:spacing w:after="0" w:line="360" w:lineRule="auto"/>
        <w:ind w:right="3" w:firstLine="709"/>
        <w:jc w:val="both"/>
        <w:rPr>
          <w:rFonts w:ascii="Times New Roman" w:eastAsia="Times New Roman" w:hAnsi="Times New Roman" w:cs="Times New Roman"/>
          <w:kern w:val="0"/>
          <w:sz w:val="24"/>
          <w:szCs w:val="24"/>
          <w:lang w:val="ms" w:bidi="ar-SA"/>
          <w14:ligatures w14:val="none"/>
        </w:rPr>
      </w:pPr>
      <w:r w:rsidRPr="00D51828">
        <w:rPr>
          <w:rFonts w:ascii="Times New Roman" w:eastAsia="Times New Roman" w:hAnsi="Times New Roman" w:cs="Times New Roman"/>
          <w:kern w:val="0"/>
          <w:sz w:val="24"/>
          <w:szCs w:val="24"/>
          <w:lang w:val="ms" w:bidi="ar-SA"/>
          <w14:ligatures w14:val="none"/>
        </w:rPr>
        <w:t>Oleh karena itu saya secara sukarela menyatakan ikut berperan serta dalam</w:t>
      </w:r>
      <w:r w:rsidRPr="00D51828">
        <w:rPr>
          <w:rFonts w:ascii="Times New Roman" w:eastAsia="Times New Roman" w:hAnsi="Times New Roman" w:cs="Times New Roman"/>
          <w:spacing w:val="1"/>
          <w:kern w:val="0"/>
          <w:sz w:val="24"/>
          <w:szCs w:val="24"/>
          <w:lang w:val="ms" w:bidi="ar-SA"/>
          <w14:ligatures w14:val="none"/>
        </w:rPr>
        <w:t xml:space="preserve"> </w:t>
      </w:r>
      <w:r w:rsidRPr="00D51828">
        <w:rPr>
          <w:rFonts w:ascii="Times New Roman" w:eastAsia="Times New Roman" w:hAnsi="Times New Roman" w:cs="Times New Roman"/>
          <w:kern w:val="0"/>
          <w:sz w:val="24"/>
          <w:szCs w:val="24"/>
          <w:lang w:val="ms" w:bidi="ar-SA"/>
          <w14:ligatures w14:val="none"/>
        </w:rPr>
        <w:t>penelitian ini. Tanda tangan saya di bawah ini, sebagai bukti kesediaan saya</w:t>
      </w:r>
      <w:r w:rsidRPr="00D51828">
        <w:rPr>
          <w:rFonts w:ascii="Times New Roman" w:eastAsia="Times New Roman" w:hAnsi="Times New Roman" w:cs="Times New Roman"/>
          <w:spacing w:val="1"/>
          <w:kern w:val="0"/>
          <w:sz w:val="24"/>
          <w:szCs w:val="24"/>
          <w:lang w:val="ms" w:bidi="ar-SA"/>
          <w14:ligatures w14:val="none"/>
        </w:rPr>
        <w:t xml:space="preserve"> </w:t>
      </w:r>
      <w:r w:rsidRPr="00D51828">
        <w:rPr>
          <w:rFonts w:ascii="Times New Roman" w:eastAsia="Times New Roman" w:hAnsi="Times New Roman" w:cs="Times New Roman"/>
          <w:kern w:val="0"/>
          <w:sz w:val="24"/>
          <w:szCs w:val="24"/>
          <w:lang w:val="ms" w:bidi="ar-SA"/>
          <w14:ligatures w14:val="none"/>
        </w:rPr>
        <w:t>menjadi</w:t>
      </w:r>
      <w:r w:rsidRPr="00D51828">
        <w:rPr>
          <w:rFonts w:ascii="Times New Roman" w:eastAsia="Times New Roman" w:hAnsi="Times New Roman" w:cs="Times New Roman"/>
          <w:spacing w:val="-1"/>
          <w:kern w:val="0"/>
          <w:sz w:val="24"/>
          <w:szCs w:val="24"/>
          <w:lang w:val="ms" w:bidi="ar-SA"/>
          <w14:ligatures w14:val="none"/>
        </w:rPr>
        <w:t xml:space="preserve"> </w:t>
      </w:r>
      <w:r w:rsidRPr="00D51828">
        <w:rPr>
          <w:rFonts w:ascii="Times New Roman" w:eastAsia="Times New Roman" w:hAnsi="Times New Roman" w:cs="Times New Roman"/>
          <w:kern w:val="0"/>
          <w:sz w:val="24"/>
          <w:szCs w:val="24"/>
          <w:lang w:val="ms" w:bidi="ar-SA"/>
          <w14:ligatures w14:val="none"/>
        </w:rPr>
        <w:t>responden penelitian.</w:t>
      </w:r>
    </w:p>
    <w:p w14:paraId="25DF09AF" w14:textId="77777777" w:rsidR="00C31534" w:rsidRPr="00D51828" w:rsidRDefault="00C31534" w:rsidP="00894451">
      <w:pPr>
        <w:tabs>
          <w:tab w:val="left" w:pos="7230"/>
        </w:tabs>
        <w:spacing w:after="0" w:line="360" w:lineRule="auto"/>
        <w:ind w:right="3" w:firstLine="709"/>
        <w:jc w:val="both"/>
        <w:rPr>
          <w:rFonts w:ascii="Times New Roman" w:eastAsia="Times New Roman" w:hAnsi="Times New Roman" w:cs="Times New Roman"/>
          <w:kern w:val="0"/>
          <w:sz w:val="24"/>
          <w:szCs w:val="24"/>
          <w:lang w:val="ms" w:bidi="ar-SA"/>
          <w14:ligatures w14:val="none"/>
        </w:rPr>
      </w:pPr>
    </w:p>
    <w:tbl>
      <w:tblPr>
        <w:tblW w:w="5727" w:type="dxa"/>
        <w:tblInd w:w="2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3"/>
        <w:gridCol w:w="3034"/>
      </w:tblGrid>
      <w:tr w:rsidR="00894451" w:rsidRPr="00D51828" w14:paraId="42ADC58D" w14:textId="77777777" w:rsidTr="003707A7">
        <w:trPr>
          <w:trHeight w:val="399"/>
        </w:trPr>
        <w:tc>
          <w:tcPr>
            <w:tcW w:w="2693" w:type="dxa"/>
          </w:tcPr>
          <w:p w14:paraId="37D2E8A9" w14:textId="77777777" w:rsidR="00894451" w:rsidRPr="00D51828" w:rsidRDefault="00894451" w:rsidP="003707A7">
            <w:pPr>
              <w:tabs>
                <w:tab w:val="left" w:pos="1415"/>
                <w:tab w:val="left" w:pos="1557"/>
              </w:tabs>
              <w:spacing w:after="0" w:line="360" w:lineRule="auto"/>
              <w:ind w:right="-12"/>
              <w:jc w:val="center"/>
              <w:rPr>
                <w:rFonts w:ascii="Times New Roman" w:eastAsia="Times New Roman" w:hAnsi="Times New Roman" w:cs="Times New Roman"/>
                <w:kern w:val="0"/>
                <w:sz w:val="24"/>
                <w:szCs w:val="24"/>
                <w:lang w:val="ms" w:bidi="ar-SA"/>
                <w14:ligatures w14:val="none"/>
              </w:rPr>
            </w:pPr>
            <w:r w:rsidRPr="00D51828">
              <w:rPr>
                <w:rFonts w:ascii="Times New Roman" w:eastAsia="Times New Roman" w:hAnsi="Times New Roman" w:cs="Times New Roman"/>
                <w:kern w:val="0"/>
                <w:sz w:val="24"/>
                <w:szCs w:val="24"/>
                <w:lang w:val="ms" w:bidi="ar-SA"/>
                <w14:ligatures w14:val="none"/>
              </w:rPr>
              <w:t>Tanggal</w:t>
            </w:r>
          </w:p>
        </w:tc>
        <w:tc>
          <w:tcPr>
            <w:tcW w:w="3034" w:type="dxa"/>
          </w:tcPr>
          <w:p w14:paraId="31346905" w14:textId="77777777" w:rsidR="00894451" w:rsidRPr="00D51828" w:rsidRDefault="00894451" w:rsidP="003707A7">
            <w:pPr>
              <w:spacing w:after="0" w:line="360" w:lineRule="auto"/>
              <w:jc w:val="both"/>
              <w:rPr>
                <w:rFonts w:ascii="Times New Roman" w:eastAsia="Times New Roman" w:hAnsi="Times New Roman" w:cs="Times New Roman"/>
                <w:kern w:val="0"/>
                <w:sz w:val="24"/>
                <w:szCs w:val="24"/>
                <w:lang w:val="ms" w:bidi="ar-SA"/>
                <w14:ligatures w14:val="none"/>
              </w:rPr>
            </w:pPr>
          </w:p>
        </w:tc>
      </w:tr>
      <w:tr w:rsidR="00894451" w:rsidRPr="00D51828" w14:paraId="146A078A" w14:textId="77777777" w:rsidTr="003707A7">
        <w:trPr>
          <w:trHeight w:val="419"/>
        </w:trPr>
        <w:tc>
          <w:tcPr>
            <w:tcW w:w="2693" w:type="dxa"/>
          </w:tcPr>
          <w:p w14:paraId="1F8078CF" w14:textId="77777777" w:rsidR="00894451" w:rsidRPr="00D51828" w:rsidRDefault="00894451" w:rsidP="003707A7">
            <w:pPr>
              <w:tabs>
                <w:tab w:val="left" w:pos="1557"/>
              </w:tabs>
              <w:spacing w:after="0" w:line="360" w:lineRule="auto"/>
              <w:ind w:right="-12"/>
              <w:jc w:val="center"/>
              <w:rPr>
                <w:rFonts w:ascii="Times New Roman" w:eastAsia="Times New Roman" w:hAnsi="Times New Roman" w:cs="Times New Roman"/>
                <w:kern w:val="0"/>
                <w:sz w:val="24"/>
                <w:szCs w:val="24"/>
                <w:lang w:val="ms" w:bidi="ar-SA"/>
                <w14:ligatures w14:val="none"/>
              </w:rPr>
            </w:pPr>
            <w:r w:rsidRPr="00D51828">
              <w:rPr>
                <w:rFonts w:ascii="Times New Roman" w:eastAsia="Times New Roman" w:hAnsi="Times New Roman" w:cs="Times New Roman"/>
                <w:kern w:val="0"/>
                <w:sz w:val="24"/>
                <w:szCs w:val="24"/>
                <w:lang w:val="ms" w:bidi="ar-SA"/>
                <w14:ligatures w14:val="none"/>
              </w:rPr>
              <w:t>Nama</w:t>
            </w:r>
            <w:r w:rsidRPr="00D51828">
              <w:rPr>
                <w:rFonts w:ascii="Times New Roman" w:eastAsia="Times New Roman" w:hAnsi="Times New Roman" w:cs="Times New Roman"/>
                <w:spacing w:val="-2"/>
                <w:kern w:val="0"/>
                <w:sz w:val="24"/>
                <w:szCs w:val="24"/>
                <w:lang w:val="ms" w:bidi="ar-SA"/>
                <w14:ligatures w14:val="none"/>
              </w:rPr>
              <w:t xml:space="preserve"> </w:t>
            </w:r>
            <w:r w:rsidRPr="00D51828">
              <w:rPr>
                <w:rFonts w:ascii="Times New Roman" w:eastAsia="Times New Roman" w:hAnsi="Times New Roman" w:cs="Times New Roman"/>
                <w:kern w:val="0"/>
                <w:sz w:val="24"/>
                <w:szCs w:val="24"/>
                <w:lang w:val="ms" w:bidi="ar-SA"/>
                <w14:ligatures w14:val="none"/>
              </w:rPr>
              <w:t>Responden</w:t>
            </w:r>
          </w:p>
        </w:tc>
        <w:tc>
          <w:tcPr>
            <w:tcW w:w="3034" w:type="dxa"/>
          </w:tcPr>
          <w:p w14:paraId="1EA754B9" w14:textId="77777777" w:rsidR="00894451" w:rsidRPr="00D51828" w:rsidRDefault="00894451" w:rsidP="003707A7">
            <w:pPr>
              <w:spacing w:after="0" w:line="360" w:lineRule="auto"/>
              <w:jc w:val="both"/>
              <w:rPr>
                <w:rFonts w:ascii="Times New Roman" w:eastAsia="Times New Roman" w:hAnsi="Times New Roman" w:cs="Times New Roman"/>
                <w:kern w:val="0"/>
                <w:sz w:val="24"/>
                <w:szCs w:val="24"/>
                <w:lang w:val="ms" w:bidi="ar-SA"/>
                <w14:ligatures w14:val="none"/>
              </w:rPr>
            </w:pPr>
          </w:p>
        </w:tc>
      </w:tr>
      <w:tr w:rsidR="00894451" w:rsidRPr="00D51828" w14:paraId="25A8CE30" w14:textId="77777777" w:rsidTr="003707A7">
        <w:trPr>
          <w:trHeight w:val="917"/>
        </w:trPr>
        <w:tc>
          <w:tcPr>
            <w:tcW w:w="2693" w:type="dxa"/>
          </w:tcPr>
          <w:p w14:paraId="42AFF3CD" w14:textId="77777777" w:rsidR="00894451" w:rsidRPr="00D51828" w:rsidRDefault="00894451" w:rsidP="003707A7">
            <w:pPr>
              <w:spacing w:after="0" w:line="360" w:lineRule="auto"/>
              <w:ind w:right="-12"/>
              <w:jc w:val="center"/>
              <w:rPr>
                <w:rFonts w:ascii="Times New Roman" w:eastAsia="Times New Roman" w:hAnsi="Times New Roman" w:cs="Times New Roman"/>
                <w:kern w:val="0"/>
                <w:sz w:val="24"/>
                <w:szCs w:val="24"/>
                <w:lang w:val="ms" w:bidi="ar-SA"/>
                <w14:ligatures w14:val="none"/>
              </w:rPr>
            </w:pPr>
          </w:p>
          <w:p w14:paraId="7328E1ED" w14:textId="77777777" w:rsidR="00894451" w:rsidRPr="00D51828" w:rsidRDefault="00894451" w:rsidP="003707A7">
            <w:pPr>
              <w:spacing w:after="0" w:line="360" w:lineRule="auto"/>
              <w:ind w:right="-12"/>
              <w:jc w:val="center"/>
              <w:rPr>
                <w:rFonts w:ascii="Times New Roman" w:eastAsia="Times New Roman" w:hAnsi="Times New Roman" w:cs="Times New Roman"/>
                <w:kern w:val="0"/>
                <w:sz w:val="24"/>
                <w:szCs w:val="24"/>
                <w:lang w:val="ms" w:bidi="ar-SA"/>
                <w14:ligatures w14:val="none"/>
              </w:rPr>
            </w:pPr>
            <w:r w:rsidRPr="00D51828">
              <w:rPr>
                <w:rFonts w:ascii="Times New Roman" w:eastAsia="Times New Roman" w:hAnsi="Times New Roman" w:cs="Times New Roman"/>
                <w:kern w:val="0"/>
                <w:sz w:val="24"/>
                <w:szCs w:val="24"/>
                <w:lang w:val="ms" w:bidi="ar-SA"/>
                <w14:ligatures w14:val="none"/>
              </w:rPr>
              <w:t>Tanda</w:t>
            </w:r>
            <w:r w:rsidRPr="00D51828">
              <w:rPr>
                <w:rFonts w:ascii="Times New Roman" w:eastAsia="Times New Roman" w:hAnsi="Times New Roman" w:cs="Times New Roman"/>
                <w:spacing w:val="-2"/>
                <w:kern w:val="0"/>
                <w:sz w:val="24"/>
                <w:szCs w:val="24"/>
                <w:lang w:val="ms" w:bidi="ar-SA"/>
                <w14:ligatures w14:val="none"/>
              </w:rPr>
              <w:t xml:space="preserve"> </w:t>
            </w:r>
            <w:r w:rsidRPr="00D51828">
              <w:rPr>
                <w:rFonts w:ascii="Times New Roman" w:eastAsia="Times New Roman" w:hAnsi="Times New Roman" w:cs="Times New Roman"/>
                <w:kern w:val="0"/>
                <w:sz w:val="24"/>
                <w:szCs w:val="24"/>
                <w:lang w:val="ms" w:bidi="ar-SA"/>
                <w14:ligatures w14:val="none"/>
              </w:rPr>
              <w:t>Tangan</w:t>
            </w:r>
          </w:p>
        </w:tc>
        <w:tc>
          <w:tcPr>
            <w:tcW w:w="3034" w:type="dxa"/>
          </w:tcPr>
          <w:p w14:paraId="027034DE" w14:textId="77777777" w:rsidR="00894451" w:rsidRPr="00D51828" w:rsidRDefault="00894451" w:rsidP="003707A7">
            <w:pPr>
              <w:spacing w:after="0" w:line="360" w:lineRule="auto"/>
              <w:jc w:val="both"/>
              <w:rPr>
                <w:rFonts w:ascii="Times New Roman" w:eastAsia="Times New Roman" w:hAnsi="Times New Roman" w:cs="Times New Roman"/>
                <w:kern w:val="0"/>
                <w:sz w:val="24"/>
                <w:szCs w:val="24"/>
                <w:lang w:val="ms" w:bidi="ar-SA"/>
                <w14:ligatures w14:val="none"/>
              </w:rPr>
            </w:pPr>
          </w:p>
        </w:tc>
      </w:tr>
    </w:tbl>
    <w:p w14:paraId="57FAE15A" w14:textId="77777777" w:rsidR="00894451" w:rsidRPr="00D51828" w:rsidRDefault="00894451" w:rsidP="00894451">
      <w:pPr>
        <w:widowControl w:val="0"/>
        <w:autoSpaceDE w:val="0"/>
        <w:autoSpaceDN w:val="0"/>
        <w:adjustRightInd w:val="0"/>
        <w:contextualSpacing/>
        <w:jc w:val="both"/>
        <w:rPr>
          <w:rFonts w:ascii="Times New Roman" w:eastAsia="SimSun" w:hAnsi="Times New Roman" w:cs="Times New Roman"/>
          <w:b/>
          <w:kern w:val="0"/>
          <w:sz w:val="20"/>
          <w:lang w:eastAsia="zh-CN" w:bidi="ar-SA"/>
          <w14:ligatures w14:val="none"/>
        </w:rPr>
      </w:pPr>
    </w:p>
    <w:p w14:paraId="4EA42957" w14:textId="77777777" w:rsidR="00894451" w:rsidRPr="00D51828" w:rsidRDefault="00894451" w:rsidP="00894451">
      <w:pPr>
        <w:widowControl w:val="0"/>
        <w:autoSpaceDE w:val="0"/>
        <w:autoSpaceDN w:val="0"/>
        <w:adjustRightInd w:val="0"/>
        <w:contextualSpacing/>
        <w:jc w:val="both"/>
        <w:rPr>
          <w:rFonts w:ascii="Times New Roman" w:eastAsia="SimSun" w:hAnsi="Times New Roman" w:cs="Times New Roman"/>
          <w:b/>
          <w:kern w:val="0"/>
          <w:sz w:val="20"/>
          <w:lang w:val="en-US" w:eastAsia="zh-CN" w:bidi="ar-SA"/>
          <w14:ligatures w14:val="none"/>
        </w:rPr>
      </w:pPr>
    </w:p>
    <w:p w14:paraId="0AD2BAD0" w14:textId="77777777" w:rsidR="00894451" w:rsidRDefault="00894451" w:rsidP="00894451">
      <w:pPr>
        <w:rPr>
          <w:rFonts w:ascii="Times New Roman" w:eastAsia="SimSun" w:hAnsi="Times New Roman" w:cs="Times New Roman"/>
          <w:b/>
          <w:kern w:val="0"/>
          <w:sz w:val="24"/>
          <w:szCs w:val="24"/>
          <w:lang w:val="en-US" w:eastAsia="zh-CN" w:bidi="ar-SA"/>
          <w14:ligatures w14:val="none"/>
        </w:rPr>
      </w:pPr>
      <w:r>
        <w:rPr>
          <w:rFonts w:ascii="Times New Roman" w:eastAsia="SimSun" w:hAnsi="Times New Roman" w:cs="Times New Roman"/>
          <w:b/>
          <w:kern w:val="0"/>
          <w:sz w:val="24"/>
          <w:szCs w:val="24"/>
          <w:lang w:val="en-US" w:eastAsia="zh-CN" w:bidi="ar-SA"/>
          <w14:ligatures w14:val="none"/>
        </w:rPr>
        <w:br w:type="page"/>
      </w:r>
    </w:p>
    <w:p w14:paraId="5155669F" w14:textId="7A726348" w:rsidR="00894451" w:rsidRPr="00C31534" w:rsidRDefault="001962A2" w:rsidP="00964FE1">
      <w:pPr>
        <w:pStyle w:val="Judul1"/>
        <w:jc w:val="left"/>
        <w:rPr>
          <w:rFonts w:eastAsia="SimSun"/>
          <w:sz w:val="24"/>
          <w:szCs w:val="28"/>
          <w:lang w:val="en-US" w:eastAsia="zh-CN" w:bidi="ar-SA"/>
        </w:rPr>
      </w:pPr>
      <w:bookmarkStart w:id="329" w:name="_Toc158705864"/>
      <w:bookmarkStart w:id="330" w:name="_Toc161205923"/>
      <w:r w:rsidRPr="00C31534">
        <w:rPr>
          <w:rFonts w:eastAsia="SimSun"/>
          <w:sz w:val="24"/>
          <w:szCs w:val="28"/>
          <w:lang w:val="en-US" w:eastAsia="zh-CN" w:bidi="ar-SA"/>
        </w:rPr>
        <w:lastRenderedPageBreak/>
        <w:t xml:space="preserve">Lampiran </w:t>
      </w:r>
      <w:bookmarkEnd w:id="329"/>
      <w:r w:rsidR="00951BEB" w:rsidRPr="00C31534">
        <w:rPr>
          <w:rFonts w:eastAsia="SimSun"/>
          <w:sz w:val="24"/>
          <w:szCs w:val="28"/>
          <w:lang w:val="en-US" w:eastAsia="zh-CN" w:bidi="ar-SA"/>
        </w:rPr>
        <w:t>5</w:t>
      </w:r>
      <w:bookmarkEnd w:id="330"/>
    </w:p>
    <w:p w14:paraId="027F4407" w14:textId="77777777" w:rsidR="001962A2" w:rsidRPr="001962A2" w:rsidRDefault="001962A2" w:rsidP="00894451">
      <w:pPr>
        <w:widowControl w:val="0"/>
        <w:tabs>
          <w:tab w:val="left" w:pos="4131"/>
        </w:tabs>
        <w:autoSpaceDE w:val="0"/>
        <w:autoSpaceDN w:val="0"/>
        <w:adjustRightInd w:val="0"/>
        <w:contextualSpacing/>
        <w:jc w:val="both"/>
        <w:rPr>
          <w:rFonts w:ascii="Times New Roman" w:eastAsia="SimSun" w:hAnsi="Times New Roman" w:cs="Times New Roman"/>
          <w:b/>
          <w:kern w:val="0"/>
          <w:sz w:val="20"/>
          <w:lang w:val="en-US" w:eastAsia="zh-CN" w:bidi="ar-SA"/>
          <w14:ligatures w14:val="none"/>
        </w:rPr>
      </w:pPr>
    </w:p>
    <w:p w14:paraId="544ED048" w14:textId="77777777" w:rsidR="00894451" w:rsidRPr="00CA7670" w:rsidRDefault="00894451" w:rsidP="00894451">
      <w:pPr>
        <w:widowControl w:val="0"/>
        <w:autoSpaceDE w:val="0"/>
        <w:autoSpaceDN w:val="0"/>
        <w:adjustRightInd w:val="0"/>
        <w:contextualSpacing/>
        <w:jc w:val="center"/>
        <w:rPr>
          <w:rFonts w:ascii="Times New Roman" w:eastAsia="Calibri" w:hAnsi="Times New Roman" w:cs="Times New Roman"/>
          <w:b/>
          <w:bCs/>
          <w:noProof/>
          <w:color w:val="000000"/>
          <w:sz w:val="24"/>
          <w:szCs w:val="24"/>
          <w:lang w:bidi="ar-SA"/>
        </w:rPr>
      </w:pPr>
      <w:r w:rsidRPr="00CA7670">
        <w:rPr>
          <w:rFonts w:ascii="Times New Roman" w:eastAsia="SimSun" w:hAnsi="Times New Roman" w:cs="Times New Roman"/>
          <w:b/>
          <w:kern w:val="0"/>
          <w:sz w:val="24"/>
          <w:szCs w:val="24"/>
          <w:lang w:eastAsia="zh-CN" w:bidi="ar-SA"/>
          <w14:ligatures w14:val="none"/>
        </w:rPr>
        <w:t>JUDUL PENELITIAN</w:t>
      </w:r>
    </w:p>
    <w:p w14:paraId="6E9930EC" w14:textId="77777777" w:rsidR="00894451" w:rsidRPr="00CA7670" w:rsidRDefault="00894451" w:rsidP="00894451">
      <w:pPr>
        <w:widowControl w:val="0"/>
        <w:autoSpaceDE w:val="0"/>
        <w:autoSpaceDN w:val="0"/>
        <w:adjustRightInd w:val="0"/>
        <w:contextualSpacing/>
        <w:jc w:val="center"/>
        <w:rPr>
          <w:rFonts w:ascii="Times New Roman" w:eastAsia="Calibri" w:hAnsi="Times New Roman" w:cs="Times New Roman"/>
          <w:b/>
          <w:bCs/>
          <w:noProof/>
          <w:color w:val="000000"/>
          <w:sz w:val="24"/>
          <w:szCs w:val="24"/>
          <w:lang w:bidi="ar-SA"/>
        </w:rPr>
      </w:pPr>
    </w:p>
    <w:p w14:paraId="05F6B49D" w14:textId="77777777" w:rsidR="00894451" w:rsidRPr="00CA7670" w:rsidRDefault="00894451" w:rsidP="00894451">
      <w:pPr>
        <w:spacing w:after="0" w:line="240" w:lineRule="auto"/>
        <w:jc w:val="center"/>
        <w:rPr>
          <w:rFonts w:ascii="Times New Roman" w:eastAsia="Calibri" w:hAnsi="Times New Roman" w:cs="Times New Roman"/>
          <w:b/>
          <w:bCs/>
          <w:color w:val="000000"/>
          <w:sz w:val="24"/>
          <w:szCs w:val="24"/>
          <w:lang w:bidi="ar-SA"/>
        </w:rPr>
      </w:pPr>
      <w:r w:rsidRPr="00CA7670">
        <w:rPr>
          <w:rFonts w:ascii="Times New Roman" w:eastAsia="Calibri" w:hAnsi="Times New Roman" w:cs="Times New Roman"/>
          <w:b/>
          <w:bCs/>
          <w:color w:val="000000"/>
          <w:sz w:val="24"/>
          <w:szCs w:val="24"/>
          <w:lang w:bidi="ar-SA"/>
        </w:rPr>
        <w:t>HUBUNGAN DUKUNGAN KELUARGA DENGAN MOTIVASI PASIEN KANKER KOLOREKTAL DALAM MENJALANI KEMOTERAPI DI RUANG ROSELA 2  RSUD.Dr. SOETOMO SURABAYA</w:t>
      </w:r>
    </w:p>
    <w:p w14:paraId="647BADA5" w14:textId="77777777" w:rsidR="00894451" w:rsidRPr="00CA7670" w:rsidRDefault="00894451" w:rsidP="00894451">
      <w:pPr>
        <w:widowControl w:val="0"/>
        <w:autoSpaceDE w:val="0"/>
        <w:autoSpaceDN w:val="0"/>
        <w:adjustRightInd w:val="0"/>
        <w:contextualSpacing/>
        <w:jc w:val="center"/>
        <w:rPr>
          <w:rFonts w:ascii="Times New Roman" w:eastAsia="SimSun" w:hAnsi="Times New Roman" w:cs="Times New Roman"/>
          <w:b/>
          <w:kern w:val="0"/>
          <w:sz w:val="20"/>
          <w:lang w:eastAsia="zh-CN" w:bidi="ar-SA"/>
          <w14:ligatures w14:val="none"/>
        </w:rPr>
      </w:pPr>
      <w:r w:rsidRPr="00CA7670">
        <w:rPr>
          <w:rFonts w:ascii="Times New Roman" w:eastAsia="SimSun" w:hAnsi="Times New Roman" w:cs="Times New Roman"/>
          <w:b/>
          <w:kern w:val="0"/>
          <w:sz w:val="20"/>
          <w:lang w:eastAsia="zh-CN" w:bidi="ar-SA"/>
          <w14:ligatures w14:val="none"/>
        </w:rPr>
        <w:br w:type="textWrapping" w:clear="all"/>
      </w:r>
    </w:p>
    <w:p w14:paraId="77C17F23" w14:textId="77777777" w:rsidR="00894451" w:rsidRPr="00D51828" w:rsidRDefault="00894451" w:rsidP="00700DE1">
      <w:pPr>
        <w:widowControl w:val="0"/>
        <w:numPr>
          <w:ilvl w:val="0"/>
          <w:numId w:val="21"/>
        </w:numPr>
        <w:autoSpaceDE w:val="0"/>
        <w:autoSpaceDN w:val="0"/>
        <w:adjustRightInd w:val="0"/>
        <w:spacing w:after="0" w:line="240" w:lineRule="auto"/>
        <w:ind w:left="360"/>
        <w:contextualSpacing/>
        <w:jc w:val="both"/>
        <w:rPr>
          <w:rFonts w:ascii="Times New Roman" w:eastAsia="SimSun" w:hAnsi="Times New Roman" w:cs="Times New Roman"/>
          <w:b/>
          <w:kern w:val="0"/>
          <w:sz w:val="24"/>
          <w:szCs w:val="24"/>
          <w:lang w:eastAsia="zh-CN" w:bidi="ar-SA"/>
          <w14:ligatures w14:val="none"/>
        </w:rPr>
      </w:pPr>
      <w:r w:rsidRPr="00D51828">
        <w:rPr>
          <w:rFonts w:ascii="Times New Roman" w:eastAsia="SimSun" w:hAnsi="Times New Roman" w:cs="Times New Roman"/>
          <w:b/>
          <w:kern w:val="0"/>
          <w:sz w:val="24"/>
          <w:szCs w:val="24"/>
          <w:lang w:val="en-US" w:eastAsia="zh-CN" w:bidi="ar-SA"/>
          <w14:ligatures w14:val="none"/>
        </w:rPr>
        <w:t xml:space="preserve">DATA DEMOGRAFI </w:t>
      </w:r>
    </w:p>
    <w:bookmarkStart w:id="331" w:name="_Hlk154556048"/>
    <w:p w14:paraId="553746A4" w14:textId="77777777" w:rsidR="00894451" w:rsidRPr="00D51828" w:rsidRDefault="00894451" w:rsidP="00894451">
      <w:pPr>
        <w:widowControl w:val="0"/>
        <w:autoSpaceDE w:val="0"/>
        <w:autoSpaceDN w:val="0"/>
        <w:adjustRightInd w:val="0"/>
        <w:contextualSpacing/>
        <w:jc w:val="center"/>
        <w:rPr>
          <w:rFonts w:ascii="Times New Roman" w:eastAsia="SimSun" w:hAnsi="Times New Roman" w:cs="Times New Roman"/>
          <w:kern w:val="0"/>
          <w:sz w:val="24"/>
          <w:szCs w:val="24"/>
          <w:lang w:val="en-US" w:eastAsia="zh-CN" w:bidi="ar-SA"/>
          <w14:ligatures w14:val="none"/>
        </w:rPr>
      </w:pPr>
      <w:r>
        <w:rPr>
          <w:noProof/>
        </w:rPr>
        <mc:AlternateContent>
          <mc:Choice Requires="wps">
            <w:drawing>
              <wp:anchor distT="4294967292" distB="4294967292" distL="114300" distR="114300" simplePos="0" relativeHeight="251710976" behindDoc="0" locked="0" layoutInCell="1" allowOverlap="1" wp14:anchorId="6AF787CC" wp14:editId="2B041B37">
                <wp:simplePos x="0" y="0"/>
                <wp:positionH relativeFrom="column">
                  <wp:posOffset>-111760</wp:posOffset>
                </wp:positionH>
                <wp:positionV relativeFrom="paragraph">
                  <wp:posOffset>106679</wp:posOffset>
                </wp:positionV>
                <wp:extent cx="5143500" cy="0"/>
                <wp:effectExtent l="57150" t="76200" r="76200" b="95250"/>
                <wp:wrapNone/>
                <wp:docPr id="1064054425" name="Konektor Lurus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15875">
                          <a:solidFill>
                            <a:sysClr val="windowText" lastClr="000000">
                              <a:lumMod val="100000"/>
                              <a:lumOff val="0"/>
                            </a:sysClr>
                          </a:solidFill>
                          <a:round/>
                          <a:headEnd/>
                          <a:tailEnd/>
                        </a:ln>
                        <a:effectLst>
                          <a:outerShdw blurRad="63500" rotWithShape="0">
                            <a:srgbClr val="000000">
                              <a:alpha val="37999"/>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2FD7F158" id="Konektor Lurus 2" o:spid="_x0000_s1026" style="position:absolute;z-index:2517109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8.8pt,8.4pt" to="396.2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" strokeweight="1.25pt">
                <v:shadow on="t" color="black" opacity="24903f" origin=",.5" offset="0,0"/>
              </v:line>
            </w:pict>
          </mc:Fallback>
        </mc:AlternateContent>
      </w:r>
    </w:p>
    <w:p w14:paraId="449DF531" w14:textId="77777777" w:rsidR="00894451" w:rsidRPr="00D51828" w:rsidRDefault="00894451" w:rsidP="00700DE1">
      <w:pPr>
        <w:widowControl w:val="0"/>
        <w:numPr>
          <w:ilvl w:val="0"/>
          <w:numId w:val="10"/>
        </w:numPr>
        <w:autoSpaceDE w:val="0"/>
        <w:autoSpaceDN w:val="0"/>
        <w:adjustRightInd w:val="0"/>
        <w:spacing w:after="0" w:line="240" w:lineRule="auto"/>
        <w:contextualSpacing/>
        <w:jc w:val="both"/>
        <w:rPr>
          <w:rFonts w:ascii="Times New Roman" w:eastAsia="SimSun" w:hAnsi="Times New Roman" w:cs="Times New Roman"/>
          <w:kern w:val="0"/>
          <w:sz w:val="24"/>
          <w:szCs w:val="24"/>
          <w:lang w:val="en-US" w:eastAsia="zh-CN" w:bidi="ar-SA"/>
          <w14:ligatures w14:val="none"/>
        </w:rPr>
      </w:pPr>
      <w:r w:rsidRPr="00D51828">
        <w:rPr>
          <w:rFonts w:ascii="Times New Roman" w:eastAsia="SimSun" w:hAnsi="Times New Roman" w:cs="Times New Roman"/>
          <w:kern w:val="0"/>
          <w:sz w:val="24"/>
          <w:szCs w:val="24"/>
          <w:lang w:val="en-US" w:eastAsia="zh-CN" w:bidi="ar-SA"/>
          <w14:ligatures w14:val="none"/>
        </w:rPr>
        <w:t>Bacalah pertanyaan dengan cermat dan teliti</w:t>
      </w:r>
    </w:p>
    <w:p w14:paraId="7AD43D0D" w14:textId="77777777" w:rsidR="00894451" w:rsidRPr="00D51828" w:rsidRDefault="00894451" w:rsidP="00700DE1">
      <w:pPr>
        <w:widowControl w:val="0"/>
        <w:numPr>
          <w:ilvl w:val="0"/>
          <w:numId w:val="10"/>
        </w:numPr>
        <w:autoSpaceDE w:val="0"/>
        <w:autoSpaceDN w:val="0"/>
        <w:adjustRightInd w:val="0"/>
        <w:spacing w:after="0" w:line="240" w:lineRule="auto"/>
        <w:contextualSpacing/>
        <w:jc w:val="both"/>
        <w:rPr>
          <w:rFonts w:ascii="Times New Roman" w:eastAsia="SimSun" w:hAnsi="Times New Roman" w:cs="Times New Roman"/>
          <w:kern w:val="0"/>
          <w:sz w:val="24"/>
          <w:szCs w:val="24"/>
          <w:lang w:val="en-US" w:eastAsia="zh-CN" w:bidi="ar-SA"/>
          <w14:ligatures w14:val="none"/>
        </w:rPr>
      </w:pPr>
      <w:r w:rsidRPr="00D51828">
        <w:rPr>
          <w:rFonts w:ascii="Times New Roman" w:eastAsia="SimSun" w:hAnsi="Times New Roman" w:cs="Times New Roman"/>
          <w:kern w:val="0"/>
          <w:sz w:val="24"/>
          <w:szCs w:val="24"/>
          <w:lang w:val="en-US" w:eastAsia="zh-CN" w:bidi="ar-SA"/>
          <w14:ligatures w14:val="none"/>
        </w:rPr>
        <w:t>Isi dan berikan tanda checklist (</w:t>
      </w:r>
      <w:r w:rsidRPr="00D51828">
        <w:rPr>
          <w:rFonts w:ascii="Times New Roman" w:eastAsia="SimSun" w:hAnsi="Times New Roman" w:cs="Times New Roman"/>
          <w:kern w:val="0"/>
          <w:sz w:val="24"/>
          <w:szCs w:val="24"/>
          <w:lang w:val="en-US" w:eastAsia="zh-CN" w:bidi="ar-SA"/>
          <w14:ligatures w14:val="none"/>
        </w:rPr>
        <w:sym w:font="Symbol" w:char="F0D6"/>
      </w:r>
      <w:r w:rsidRPr="00D51828">
        <w:rPr>
          <w:rFonts w:ascii="Times New Roman" w:eastAsia="SimSun" w:hAnsi="Times New Roman" w:cs="Times New Roman"/>
          <w:kern w:val="0"/>
          <w:sz w:val="24"/>
          <w:szCs w:val="24"/>
          <w:lang w:val="en-US" w:eastAsia="zh-CN" w:bidi="ar-SA"/>
          <w14:ligatures w14:val="none"/>
        </w:rPr>
        <w:t>) pada salah satu kotak yang tersedia dibawah ini sesuai dengan keadaan bapak/ibu.</w:t>
      </w:r>
    </w:p>
    <w:p w14:paraId="3B371D46" w14:textId="77777777" w:rsidR="00894451" w:rsidRPr="00D51828" w:rsidRDefault="00894451" w:rsidP="00700DE1">
      <w:pPr>
        <w:widowControl w:val="0"/>
        <w:numPr>
          <w:ilvl w:val="0"/>
          <w:numId w:val="10"/>
        </w:numPr>
        <w:autoSpaceDE w:val="0"/>
        <w:autoSpaceDN w:val="0"/>
        <w:adjustRightInd w:val="0"/>
        <w:spacing w:after="0" w:line="240" w:lineRule="auto"/>
        <w:contextualSpacing/>
        <w:jc w:val="both"/>
        <w:rPr>
          <w:rFonts w:ascii="Times New Roman" w:eastAsia="SimSun" w:hAnsi="Times New Roman" w:cs="Times New Roman"/>
          <w:kern w:val="0"/>
          <w:sz w:val="24"/>
          <w:szCs w:val="24"/>
          <w:lang w:val="en-US" w:eastAsia="zh-CN" w:bidi="ar-SA"/>
          <w14:ligatures w14:val="none"/>
        </w:rPr>
      </w:pPr>
      <w:r w:rsidRPr="00D51828">
        <w:rPr>
          <w:rFonts w:ascii="Times New Roman" w:eastAsia="SimSun" w:hAnsi="Times New Roman" w:cs="Times New Roman"/>
          <w:kern w:val="0"/>
          <w:sz w:val="24"/>
          <w:szCs w:val="24"/>
          <w:lang w:val="en-US" w:eastAsia="zh-CN" w:bidi="ar-SA"/>
          <w14:ligatures w14:val="none"/>
        </w:rPr>
        <w:t>Teliti ulang agar tidak ada pertanyaan yang terlewatkan untuk dijawab.</w:t>
      </w:r>
    </w:p>
    <w:p w14:paraId="4C6AE284" w14:textId="77777777" w:rsidR="00894451" w:rsidRPr="00D51828" w:rsidRDefault="00894451" w:rsidP="00894451">
      <w:pPr>
        <w:widowControl w:val="0"/>
        <w:autoSpaceDE w:val="0"/>
        <w:autoSpaceDN w:val="0"/>
        <w:adjustRightInd w:val="0"/>
        <w:spacing w:after="0" w:line="240" w:lineRule="auto"/>
        <w:ind w:left="-142" w:firstLine="142"/>
        <w:jc w:val="both"/>
        <w:rPr>
          <w:rFonts w:ascii="Times New Roman" w:eastAsia="Times New Roman" w:hAnsi="Times New Roman" w:cs="Times New Roman"/>
          <w:b/>
          <w:kern w:val="0"/>
          <w:sz w:val="24"/>
          <w:szCs w:val="24"/>
          <w:lang w:val="en-US" w:bidi="ar-SA"/>
          <w14:ligatures w14:val="none"/>
        </w:rPr>
      </w:pPr>
      <w:r>
        <w:rPr>
          <w:noProof/>
        </w:rPr>
        <mc:AlternateContent>
          <mc:Choice Requires="wps">
            <w:drawing>
              <wp:anchor distT="4294967292" distB="4294967292" distL="114300" distR="114300" simplePos="0" relativeHeight="251712000" behindDoc="0" locked="0" layoutInCell="1" allowOverlap="1" wp14:anchorId="642FC828" wp14:editId="162548C4">
                <wp:simplePos x="0" y="0"/>
                <wp:positionH relativeFrom="column">
                  <wp:posOffset>-112395</wp:posOffset>
                </wp:positionH>
                <wp:positionV relativeFrom="paragraph">
                  <wp:posOffset>133349</wp:posOffset>
                </wp:positionV>
                <wp:extent cx="5143500" cy="0"/>
                <wp:effectExtent l="57150" t="76200" r="76200" b="95250"/>
                <wp:wrapThrough wrapText="bothSides">
                  <wp:wrapPolygon edited="0">
                    <wp:start x="-240" y="-1"/>
                    <wp:lineTo x="-240" y="-1"/>
                    <wp:lineTo x="21840" y="-1"/>
                    <wp:lineTo x="21840" y="-1"/>
                    <wp:lineTo x="-240" y="-1"/>
                  </wp:wrapPolygon>
                </wp:wrapThrough>
                <wp:docPr id="1982614039" name="Konektor Lurus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15875">
                          <a:solidFill>
                            <a:sysClr val="windowText" lastClr="000000">
                              <a:lumMod val="100000"/>
                              <a:lumOff val="0"/>
                            </a:sysClr>
                          </a:solidFill>
                          <a:round/>
                          <a:headEnd/>
                          <a:tailEnd/>
                        </a:ln>
                        <a:effectLst>
                          <a:outerShdw blurRad="63500" rotWithShape="0">
                            <a:srgbClr val="000000">
                              <a:alpha val="74998"/>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58F44128" id="Konektor Lurus 1" o:spid="_x0000_s1026" style="position:absolute;z-index:2517120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8.85pt,10.5pt" to="396.1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" strokeweight="1.25pt">
                <v:shadow on="t" color="black" opacity="49150f" origin=",.5" offset="0,0"/>
                <w10:wrap type="through"/>
              </v:line>
            </w:pict>
          </mc:Fallback>
        </mc:AlternateContent>
      </w:r>
    </w:p>
    <w:p w14:paraId="3B80C4DC" w14:textId="77777777" w:rsidR="00894451" w:rsidRDefault="00894451" w:rsidP="00700DE1">
      <w:pPr>
        <w:widowControl w:val="0"/>
        <w:numPr>
          <w:ilvl w:val="0"/>
          <w:numId w:val="11"/>
        </w:numPr>
        <w:autoSpaceDE w:val="0"/>
        <w:autoSpaceDN w:val="0"/>
        <w:adjustRightInd w:val="0"/>
        <w:spacing w:after="0" w:line="276" w:lineRule="auto"/>
        <w:contextualSpacing/>
        <w:jc w:val="both"/>
        <w:rPr>
          <w:rFonts w:ascii="Times New Roman" w:eastAsia="SimSun" w:hAnsi="Times New Roman" w:cs="Times New Roman"/>
          <w:kern w:val="0"/>
          <w:sz w:val="24"/>
          <w:szCs w:val="24"/>
          <w:lang w:val="en-US" w:eastAsia="zh-CN" w:bidi="ar-SA"/>
          <w14:ligatures w14:val="none"/>
        </w:rPr>
      </w:pPr>
      <w:r w:rsidRPr="00D51828">
        <w:rPr>
          <w:rFonts w:ascii="Times New Roman" w:eastAsia="SimSun" w:hAnsi="Times New Roman" w:cs="Times New Roman"/>
          <w:kern w:val="0"/>
          <w:sz w:val="24"/>
          <w:szCs w:val="24"/>
          <w:lang w:val="en-US" w:eastAsia="zh-CN" w:bidi="ar-SA"/>
          <w14:ligatures w14:val="none"/>
        </w:rPr>
        <w:t>No. Responden</w:t>
      </w:r>
      <w:r>
        <w:rPr>
          <w:rFonts w:ascii="Times New Roman" w:eastAsia="SimSun" w:hAnsi="Times New Roman" w:cs="Times New Roman"/>
          <w:kern w:val="0"/>
          <w:sz w:val="24"/>
          <w:szCs w:val="24"/>
          <w:lang w:val="en-US" w:eastAsia="zh-CN" w:bidi="ar-SA"/>
          <w14:ligatures w14:val="none"/>
        </w:rPr>
        <w:tab/>
        <w:t>:</w:t>
      </w:r>
    </w:p>
    <w:p w14:paraId="560CFCC5" w14:textId="77777777" w:rsidR="00894451" w:rsidRPr="00D51828" w:rsidRDefault="00894451" w:rsidP="00894451">
      <w:pPr>
        <w:widowControl w:val="0"/>
        <w:autoSpaceDE w:val="0"/>
        <w:autoSpaceDN w:val="0"/>
        <w:adjustRightInd w:val="0"/>
        <w:spacing w:after="0" w:line="276" w:lineRule="auto"/>
        <w:ind w:left="720"/>
        <w:contextualSpacing/>
        <w:jc w:val="both"/>
        <w:rPr>
          <w:rFonts w:ascii="Times New Roman" w:eastAsia="SimSun" w:hAnsi="Times New Roman" w:cs="Times New Roman"/>
          <w:kern w:val="0"/>
          <w:sz w:val="24"/>
          <w:szCs w:val="24"/>
          <w:lang w:val="en-US" w:eastAsia="zh-CN" w:bidi="ar-SA"/>
          <w14:ligatures w14:val="none"/>
        </w:rPr>
      </w:pPr>
    </w:p>
    <w:p w14:paraId="4B49EB08" w14:textId="77777777" w:rsidR="00894451" w:rsidRDefault="00894451" w:rsidP="00700DE1">
      <w:pPr>
        <w:widowControl w:val="0"/>
        <w:numPr>
          <w:ilvl w:val="0"/>
          <w:numId w:val="11"/>
        </w:numPr>
        <w:autoSpaceDE w:val="0"/>
        <w:autoSpaceDN w:val="0"/>
        <w:adjustRightInd w:val="0"/>
        <w:spacing w:after="0" w:line="276" w:lineRule="auto"/>
        <w:contextualSpacing/>
        <w:jc w:val="both"/>
        <w:rPr>
          <w:rFonts w:ascii="Times New Roman" w:eastAsia="SimSun" w:hAnsi="Times New Roman" w:cs="Times New Roman"/>
          <w:kern w:val="0"/>
          <w:sz w:val="24"/>
          <w:szCs w:val="24"/>
          <w:lang w:val="en-US" w:eastAsia="zh-CN" w:bidi="ar-SA"/>
          <w14:ligatures w14:val="none"/>
        </w:rPr>
      </w:pPr>
      <w:r w:rsidRPr="00D51828">
        <w:rPr>
          <w:rFonts w:ascii="Times New Roman" w:eastAsia="SimSun" w:hAnsi="Times New Roman" w:cs="Times New Roman"/>
          <w:kern w:val="0"/>
          <w:sz w:val="24"/>
          <w:szCs w:val="24"/>
          <w:lang w:val="en-US" w:eastAsia="zh-CN" w:bidi="ar-SA"/>
          <w14:ligatures w14:val="none"/>
        </w:rPr>
        <w:t>Inisial nama</w:t>
      </w:r>
      <w:r>
        <w:rPr>
          <w:rFonts w:ascii="Times New Roman" w:eastAsia="SimSun" w:hAnsi="Times New Roman" w:cs="Times New Roman"/>
          <w:kern w:val="0"/>
          <w:sz w:val="24"/>
          <w:szCs w:val="24"/>
          <w:lang w:val="en-US" w:eastAsia="zh-CN" w:bidi="ar-SA"/>
          <w14:ligatures w14:val="none"/>
        </w:rPr>
        <w:tab/>
      </w:r>
      <w:r>
        <w:rPr>
          <w:rFonts w:ascii="Times New Roman" w:eastAsia="SimSun" w:hAnsi="Times New Roman" w:cs="Times New Roman"/>
          <w:kern w:val="0"/>
          <w:sz w:val="24"/>
          <w:szCs w:val="24"/>
          <w:lang w:val="en-US" w:eastAsia="zh-CN" w:bidi="ar-SA"/>
          <w14:ligatures w14:val="none"/>
        </w:rPr>
        <w:tab/>
      </w:r>
      <w:r w:rsidRPr="00D51828">
        <w:rPr>
          <w:rFonts w:ascii="Times New Roman" w:eastAsia="SimSun" w:hAnsi="Times New Roman" w:cs="Times New Roman"/>
          <w:kern w:val="0"/>
          <w:sz w:val="24"/>
          <w:szCs w:val="24"/>
          <w:lang w:val="en-US" w:eastAsia="zh-CN" w:bidi="ar-SA"/>
          <w14:ligatures w14:val="none"/>
        </w:rPr>
        <w:t>:</w:t>
      </w:r>
    </w:p>
    <w:p w14:paraId="6DCA6719" w14:textId="77777777" w:rsidR="00894451" w:rsidRDefault="00894451" w:rsidP="00894451">
      <w:pPr>
        <w:widowControl w:val="0"/>
        <w:autoSpaceDE w:val="0"/>
        <w:autoSpaceDN w:val="0"/>
        <w:adjustRightInd w:val="0"/>
        <w:spacing w:after="0" w:line="276" w:lineRule="auto"/>
        <w:contextualSpacing/>
        <w:jc w:val="both"/>
        <w:rPr>
          <w:rFonts w:ascii="Times New Roman" w:eastAsia="SimSun" w:hAnsi="Times New Roman" w:cs="Times New Roman"/>
          <w:kern w:val="0"/>
          <w:sz w:val="24"/>
          <w:szCs w:val="24"/>
          <w:lang w:val="en-US" w:eastAsia="zh-CN" w:bidi="ar-SA"/>
          <w14:ligatures w14:val="none"/>
        </w:rPr>
      </w:pPr>
    </w:p>
    <w:p w14:paraId="08E21815" w14:textId="77777777" w:rsidR="00894451" w:rsidRDefault="00894451" w:rsidP="00700DE1">
      <w:pPr>
        <w:widowControl w:val="0"/>
        <w:numPr>
          <w:ilvl w:val="0"/>
          <w:numId w:val="11"/>
        </w:numPr>
        <w:autoSpaceDE w:val="0"/>
        <w:autoSpaceDN w:val="0"/>
        <w:adjustRightInd w:val="0"/>
        <w:spacing w:after="0" w:line="276" w:lineRule="auto"/>
        <w:contextualSpacing/>
        <w:jc w:val="both"/>
        <w:rPr>
          <w:rFonts w:ascii="Times New Roman" w:eastAsia="SimSun" w:hAnsi="Times New Roman" w:cs="Times New Roman"/>
          <w:kern w:val="0"/>
          <w:sz w:val="24"/>
          <w:szCs w:val="24"/>
          <w:lang w:val="en-US" w:eastAsia="zh-CN" w:bidi="ar-SA"/>
          <w14:ligatures w14:val="none"/>
        </w:rPr>
      </w:pPr>
      <w:r w:rsidRPr="00720178">
        <w:rPr>
          <w:rFonts w:ascii="Times New Roman" w:eastAsia="SimSun" w:hAnsi="Times New Roman" w:cs="Times New Roman"/>
          <w:kern w:val="0"/>
          <w:sz w:val="24"/>
          <w:szCs w:val="24"/>
          <w:lang w:val="en-US" w:eastAsia="zh-CN" w:bidi="ar-SA"/>
          <w14:ligatures w14:val="none"/>
        </w:rPr>
        <w:t>Status dalam keluarga</w:t>
      </w:r>
      <w:r>
        <w:rPr>
          <w:rFonts w:ascii="Times New Roman" w:eastAsia="SimSun" w:hAnsi="Times New Roman" w:cs="Times New Roman"/>
          <w:kern w:val="0"/>
          <w:sz w:val="24"/>
          <w:szCs w:val="24"/>
          <w:lang w:val="en-US" w:eastAsia="zh-CN" w:bidi="ar-SA"/>
          <w14:ligatures w14:val="none"/>
        </w:rPr>
        <w:tab/>
      </w:r>
      <w:r w:rsidRPr="00720178">
        <w:rPr>
          <w:rFonts w:ascii="Times New Roman" w:eastAsia="SimSun" w:hAnsi="Times New Roman" w:cs="Times New Roman"/>
          <w:kern w:val="0"/>
          <w:sz w:val="24"/>
          <w:szCs w:val="24"/>
          <w:lang w:val="en-US" w:eastAsia="zh-CN" w:bidi="ar-SA"/>
          <w14:ligatures w14:val="none"/>
        </w:rPr>
        <w:t xml:space="preserve">: </w:t>
      </w:r>
    </w:p>
    <w:p w14:paraId="64C2839E" w14:textId="77777777" w:rsidR="00894451" w:rsidRPr="00720178" w:rsidRDefault="00894451" w:rsidP="00894451">
      <w:pPr>
        <w:widowControl w:val="0"/>
        <w:autoSpaceDE w:val="0"/>
        <w:autoSpaceDN w:val="0"/>
        <w:adjustRightInd w:val="0"/>
        <w:spacing w:after="0" w:line="276" w:lineRule="auto"/>
        <w:contextualSpacing/>
        <w:jc w:val="both"/>
        <w:rPr>
          <w:rFonts w:ascii="Times New Roman" w:eastAsia="SimSun" w:hAnsi="Times New Roman" w:cs="Times New Roman"/>
          <w:kern w:val="0"/>
          <w:sz w:val="24"/>
          <w:szCs w:val="24"/>
          <w:lang w:val="en-US" w:eastAsia="zh-CN" w:bidi="ar-SA"/>
          <w14:ligatures w14:val="none"/>
        </w:rPr>
      </w:pPr>
    </w:p>
    <w:p w14:paraId="154021C3" w14:textId="77777777" w:rsidR="00894451" w:rsidRPr="00D51828" w:rsidRDefault="00894451" w:rsidP="00700DE1">
      <w:pPr>
        <w:widowControl w:val="0"/>
        <w:numPr>
          <w:ilvl w:val="0"/>
          <w:numId w:val="11"/>
        </w:numPr>
        <w:autoSpaceDE w:val="0"/>
        <w:autoSpaceDN w:val="0"/>
        <w:adjustRightInd w:val="0"/>
        <w:spacing w:after="0" w:line="276" w:lineRule="auto"/>
        <w:contextualSpacing/>
        <w:jc w:val="both"/>
        <w:rPr>
          <w:rFonts w:ascii="Times New Roman" w:eastAsia="SimSun" w:hAnsi="Times New Roman" w:cs="Times New Roman"/>
          <w:kern w:val="0"/>
          <w:sz w:val="24"/>
          <w:szCs w:val="24"/>
          <w:lang w:val="en-US" w:eastAsia="zh-CN" w:bidi="ar-SA"/>
          <w14:ligatures w14:val="none"/>
        </w:rPr>
      </w:pPr>
      <w:r w:rsidRPr="00D51828">
        <w:rPr>
          <w:rFonts w:ascii="Times New Roman" w:eastAsia="SimSun" w:hAnsi="Times New Roman" w:cs="Times New Roman"/>
          <w:kern w:val="0"/>
          <w:sz w:val="24"/>
          <w:szCs w:val="24"/>
          <w:lang w:eastAsia="zh-CN" w:bidi="ar-SA"/>
          <w14:ligatures w14:val="none"/>
        </w:rPr>
        <w:t>Jenis kelamin</w:t>
      </w:r>
    </w:p>
    <w:p w14:paraId="585BF5C1" w14:textId="77777777" w:rsidR="00894451" w:rsidRPr="00D51828" w:rsidRDefault="00894451" w:rsidP="00700DE1">
      <w:pPr>
        <w:widowControl w:val="0"/>
        <w:numPr>
          <w:ilvl w:val="0"/>
          <w:numId w:val="12"/>
        </w:numPr>
        <w:autoSpaceDE w:val="0"/>
        <w:autoSpaceDN w:val="0"/>
        <w:adjustRightInd w:val="0"/>
        <w:spacing w:after="0" w:line="276" w:lineRule="auto"/>
        <w:contextualSpacing/>
        <w:jc w:val="both"/>
        <w:rPr>
          <w:rFonts w:ascii="Times New Roman" w:eastAsia="SimSun" w:hAnsi="Times New Roman" w:cs="Times New Roman"/>
          <w:kern w:val="0"/>
          <w:sz w:val="24"/>
          <w:szCs w:val="24"/>
          <w:lang w:val="en-US" w:eastAsia="zh-CN" w:bidi="ar-SA"/>
          <w14:ligatures w14:val="none"/>
        </w:rPr>
      </w:pPr>
      <w:r w:rsidRPr="00D51828">
        <w:rPr>
          <w:rFonts w:ascii="Times New Roman" w:eastAsia="SimSun" w:hAnsi="Times New Roman" w:cs="Times New Roman"/>
          <w:kern w:val="0"/>
          <w:sz w:val="24"/>
          <w:szCs w:val="24"/>
          <w:lang w:eastAsia="zh-CN" w:bidi="ar-SA"/>
          <w14:ligatures w14:val="none"/>
        </w:rPr>
        <w:t>Laki-laki</w:t>
      </w:r>
      <w:r w:rsidRPr="00D51828">
        <w:rPr>
          <w:rFonts w:ascii="Times New Roman" w:eastAsia="SimSun" w:hAnsi="Times New Roman" w:cs="Times New Roman"/>
          <w:kern w:val="0"/>
          <w:sz w:val="24"/>
          <w:szCs w:val="24"/>
          <w:lang w:eastAsia="zh-CN" w:bidi="ar-SA"/>
          <w14:ligatures w14:val="none"/>
        </w:rPr>
        <w:tab/>
      </w:r>
      <w:r w:rsidRPr="00D51828">
        <w:rPr>
          <w:rFonts w:ascii="Times New Roman" w:eastAsia="SimSun" w:hAnsi="Times New Roman" w:cs="Times New Roman"/>
          <w:kern w:val="0"/>
          <w:sz w:val="24"/>
          <w:szCs w:val="24"/>
          <w:lang w:eastAsia="zh-CN" w:bidi="ar-SA"/>
          <w14:ligatures w14:val="none"/>
        </w:rPr>
        <w:tab/>
      </w:r>
      <w:r w:rsidRPr="00D51828">
        <w:rPr>
          <w:rFonts w:ascii="Times New Roman" w:eastAsia="SimSun" w:hAnsi="Times New Roman" w:cs="Times New Roman"/>
          <w:kern w:val="0"/>
          <w:sz w:val="24"/>
          <w:szCs w:val="24"/>
          <w:lang w:eastAsia="zh-CN" w:bidi="ar-SA"/>
          <w14:ligatures w14:val="none"/>
        </w:rPr>
        <w:tab/>
      </w:r>
    </w:p>
    <w:p w14:paraId="5AEFC4A1" w14:textId="77777777" w:rsidR="00894451" w:rsidRPr="00AF0891" w:rsidRDefault="00894451" w:rsidP="00700DE1">
      <w:pPr>
        <w:widowControl w:val="0"/>
        <w:numPr>
          <w:ilvl w:val="0"/>
          <w:numId w:val="12"/>
        </w:numPr>
        <w:autoSpaceDE w:val="0"/>
        <w:autoSpaceDN w:val="0"/>
        <w:adjustRightInd w:val="0"/>
        <w:spacing w:after="0" w:line="276" w:lineRule="auto"/>
        <w:contextualSpacing/>
        <w:jc w:val="both"/>
        <w:rPr>
          <w:rFonts w:ascii="Times New Roman" w:eastAsia="SimSun" w:hAnsi="Times New Roman" w:cs="Times New Roman"/>
          <w:kern w:val="0"/>
          <w:sz w:val="24"/>
          <w:szCs w:val="24"/>
          <w:lang w:val="en-US" w:eastAsia="zh-CN" w:bidi="ar-SA"/>
          <w14:ligatures w14:val="none"/>
        </w:rPr>
      </w:pPr>
      <w:r w:rsidRPr="00D51828">
        <w:rPr>
          <w:rFonts w:ascii="Times New Roman" w:eastAsia="SimSun" w:hAnsi="Times New Roman" w:cs="Times New Roman"/>
          <w:kern w:val="0"/>
          <w:sz w:val="24"/>
          <w:szCs w:val="24"/>
          <w:lang w:eastAsia="zh-CN" w:bidi="ar-SA"/>
          <w14:ligatures w14:val="none"/>
        </w:rPr>
        <w:t xml:space="preserve">Perempuan </w:t>
      </w:r>
    </w:p>
    <w:p w14:paraId="3B573452" w14:textId="77777777" w:rsidR="00894451" w:rsidRPr="00AF0891" w:rsidRDefault="00894451" w:rsidP="00894451">
      <w:pPr>
        <w:widowControl w:val="0"/>
        <w:autoSpaceDE w:val="0"/>
        <w:autoSpaceDN w:val="0"/>
        <w:adjustRightInd w:val="0"/>
        <w:spacing w:after="0" w:line="276" w:lineRule="auto"/>
        <w:ind w:left="1070"/>
        <w:contextualSpacing/>
        <w:jc w:val="both"/>
        <w:rPr>
          <w:rFonts w:ascii="Times New Roman" w:eastAsia="SimSun" w:hAnsi="Times New Roman" w:cs="Times New Roman"/>
          <w:kern w:val="0"/>
          <w:sz w:val="24"/>
          <w:szCs w:val="24"/>
          <w:lang w:val="en-US" w:eastAsia="zh-CN" w:bidi="ar-SA"/>
          <w14:ligatures w14:val="none"/>
        </w:rPr>
      </w:pPr>
    </w:p>
    <w:p w14:paraId="1B7F13D8" w14:textId="77777777" w:rsidR="00894451" w:rsidRPr="00AF0891" w:rsidRDefault="00894451" w:rsidP="00700DE1">
      <w:pPr>
        <w:widowControl w:val="0"/>
        <w:numPr>
          <w:ilvl w:val="0"/>
          <w:numId w:val="11"/>
        </w:numPr>
        <w:autoSpaceDE w:val="0"/>
        <w:autoSpaceDN w:val="0"/>
        <w:adjustRightInd w:val="0"/>
        <w:spacing w:after="0" w:line="276" w:lineRule="auto"/>
        <w:contextualSpacing/>
        <w:jc w:val="both"/>
        <w:rPr>
          <w:rFonts w:ascii="Times New Roman" w:eastAsia="SimSun" w:hAnsi="Times New Roman" w:cs="Times New Roman"/>
          <w:kern w:val="0"/>
          <w:sz w:val="24"/>
          <w:szCs w:val="24"/>
          <w:lang w:val="en-US" w:eastAsia="zh-CN" w:bidi="ar-SA"/>
          <w14:ligatures w14:val="none"/>
        </w:rPr>
      </w:pPr>
      <w:r w:rsidRPr="00AF0891">
        <w:rPr>
          <w:rFonts w:ascii="Times New Roman" w:eastAsia="SimSun" w:hAnsi="Times New Roman" w:cs="Times New Roman"/>
          <w:kern w:val="0"/>
          <w:sz w:val="24"/>
          <w:szCs w:val="24"/>
          <w:lang w:val="en-US" w:eastAsia="zh-CN" w:bidi="ar-SA"/>
          <w14:ligatures w14:val="none"/>
        </w:rPr>
        <w:t>Umur</w:t>
      </w:r>
      <w:r w:rsidRPr="00AF0891">
        <w:rPr>
          <w:rFonts w:ascii="Times New Roman" w:eastAsia="SimSun" w:hAnsi="Times New Roman" w:cs="Times New Roman"/>
          <w:kern w:val="0"/>
          <w:sz w:val="24"/>
          <w:szCs w:val="24"/>
          <w:lang w:val="en-US" w:eastAsia="zh-CN" w:bidi="ar-SA"/>
          <w14:ligatures w14:val="none"/>
        </w:rPr>
        <w:tab/>
      </w:r>
      <w:r w:rsidRPr="00AF0891">
        <w:rPr>
          <w:rFonts w:ascii="Times New Roman" w:eastAsia="SimSun" w:hAnsi="Times New Roman" w:cs="Times New Roman"/>
          <w:kern w:val="0"/>
          <w:sz w:val="24"/>
          <w:szCs w:val="24"/>
          <w:lang w:val="en-US" w:eastAsia="zh-CN" w:bidi="ar-SA"/>
          <w14:ligatures w14:val="none"/>
        </w:rPr>
        <w:tab/>
      </w:r>
      <w:r w:rsidRPr="00AF0891">
        <w:rPr>
          <w:rFonts w:ascii="Times New Roman" w:eastAsia="SimSun" w:hAnsi="Times New Roman" w:cs="Times New Roman"/>
          <w:kern w:val="0"/>
          <w:sz w:val="24"/>
          <w:szCs w:val="24"/>
          <w:lang w:val="en-US" w:eastAsia="zh-CN" w:bidi="ar-SA"/>
          <w14:ligatures w14:val="none"/>
        </w:rPr>
        <w:tab/>
        <w:t>:</w:t>
      </w:r>
    </w:p>
    <w:p w14:paraId="75290814" w14:textId="12C9C48E" w:rsidR="00894451" w:rsidRPr="00AF0891" w:rsidRDefault="00894451" w:rsidP="00700DE1">
      <w:pPr>
        <w:widowControl w:val="0"/>
        <w:numPr>
          <w:ilvl w:val="0"/>
          <w:numId w:val="17"/>
        </w:numPr>
        <w:autoSpaceDE w:val="0"/>
        <w:autoSpaceDN w:val="0"/>
        <w:adjustRightInd w:val="0"/>
        <w:spacing w:after="0" w:line="276" w:lineRule="auto"/>
        <w:contextualSpacing/>
        <w:jc w:val="both"/>
        <w:rPr>
          <w:rFonts w:ascii="Times New Roman" w:eastAsia="SimSun" w:hAnsi="Times New Roman" w:cs="Times New Roman"/>
          <w:kern w:val="0"/>
          <w:sz w:val="24"/>
          <w:szCs w:val="24"/>
          <w:lang w:eastAsia="zh-CN" w:bidi="ar-SA"/>
          <w14:ligatures w14:val="none"/>
        </w:rPr>
      </w:pPr>
      <w:r w:rsidRPr="00AF0891">
        <w:rPr>
          <w:rFonts w:ascii="Times New Roman" w:eastAsia="SimSun" w:hAnsi="Times New Roman" w:cs="Times New Roman"/>
          <w:kern w:val="0"/>
          <w:sz w:val="24"/>
          <w:szCs w:val="24"/>
          <w:lang w:eastAsia="zh-CN" w:bidi="ar-SA"/>
          <w14:ligatures w14:val="none"/>
        </w:rPr>
        <w:t>17 – 2</w:t>
      </w:r>
      <w:r w:rsidR="00087C8E">
        <w:rPr>
          <w:rFonts w:ascii="Times New Roman" w:eastAsia="SimSun" w:hAnsi="Times New Roman" w:cs="Times New Roman"/>
          <w:kern w:val="0"/>
          <w:sz w:val="24"/>
          <w:szCs w:val="24"/>
          <w:lang w:val="en-US" w:eastAsia="zh-CN" w:bidi="ar-SA"/>
          <w14:ligatures w14:val="none"/>
        </w:rPr>
        <w:t>5</w:t>
      </w:r>
      <w:r w:rsidR="002405C7">
        <w:rPr>
          <w:rFonts w:ascii="Times New Roman" w:eastAsia="SimSun" w:hAnsi="Times New Roman" w:cs="Times New Roman"/>
          <w:kern w:val="0"/>
          <w:sz w:val="24"/>
          <w:szCs w:val="24"/>
          <w:lang w:val="en-US" w:eastAsia="zh-CN" w:bidi="ar-SA"/>
          <w14:ligatures w14:val="none"/>
        </w:rPr>
        <w:t xml:space="preserve"> </w:t>
      </w:r>
      <w:r w:rsidRPr="00AF0891">
        <w:rPr>
          <w:rFonts w:ascii="Times New Roman" w:eastAsia="SimSun" w:hAnsi="Times New Roman" w:cs="Times New Roman"/>
          <w:kern w:val="0"/>
          <w:sz w:val="24"/>
          <w:szCs w:val="24"/>
          <w:lang w:eastAsia="zh-CN" w:bidi="ar-SA"/>
          <w14:ligatures w14:val="none"/>
        </w:rPr>
        <w:t>tahun</w:t>
      </w:r>
    </w:p>
    <w:p w14:paraId="4227D376" w14:textId="50E57266" w:rsidR="00894451" w:rsidRPr="00AF0891" w:rsidRDefault="00894451" w:rsidP="00700DE1">
      <w:pPr>
        <w:widowControl w:val="0"/>
        <w:numPr>
          <w:ilvl w:val="0"/>
          <w:numId w:val="17"/>
        </w:numPr>
        <w:autoSpaceDE w:val="0"/>
        <w:autoSpaceDN w:val="0"/>
        <w:adjustRightInd w:val="0"/>
        <w:spacing w:after="0" w:line="276" w:lineRule="auto"/>
        <w:contextualSpacing/>
        <w:jc w:val="both"/>
        <w:rPr>
          <w:rFonts w:ascii="Times New Roman" w:eastAsia="SimSun" w:hAnsi="Times New Roman" w:cs="Times New Roman"/>
          <w:kern w:val="0"/>
          <w:sz w:val="24"/>
          <w:szCs w:val="24"/>
          <w:lang w:eastAsia="zh-CN" w:bidi="ar-SA"/>
          <w14:ligatures w14:val="none"/>
        </w:rPr>
      </w:pPr>
      <w:r w:rsidRPr="00AF0891">
        <w:rPr>
          <w:rFonts w:ascii="Times New Roman" w:eastAsia="SimSun" w:hAnsi="Times New Roman" w:cs="Times New Roman"/>
          <w:kern w:val="0"/>
          <w:sz w:val="24"/>
          <w:szCs w:val="24"/>
          <w:lang w:eastAsia="zh-CN" w:bidi="ar-SA"/>
          <w14:ligatures w14:val="none"/>
        </w:rPr>
        <w:t>2</w:t>
      </w:r>
      <w:r w:rsidR="00087C8E">
        <w:rPr>
          <w:rFonts w:ascii="Times New Roman" w:eastAsia="SimSun" w:hAnsi="Times New Roman" w:cs="Times New Roman"/>
          <w:kern w:val="0"/>
          <w:sz w:val="24"/>
          <w:szCs w:val="24"/>
          <w:lang w:val="en-US" w:eastAsia="zh-CN" w:bidi="ar-SA"/>
          <w14:ligatures w14:val="none"/>
        </w:rPr>
        <w:t>6</w:t>
      </w:r>
      <w:r w:rsidRPr="00AF0891">
        <w:rPr>
          <w:rFonts w:ascii="Times New Roman" w:eastAsia="SimSun" w:hAnsi="Times New Roman" w:cs="Times New Roman"/>
          <w:kern w:val="0"/>
          <w:sz w:val="24"/>
          <w:szCs w:val="24"/>
          <w:lang w:eastAsia="zh-CN" w:bidi="ar-SA"/>
          <w14:ligatures w14:val="none"/>
        </w:rPr>
        <w:t xml:space="preserve"> – 3</w:t>
      </w:r>
      <w:r w:rsidR="00087C8E">
        <w:rPr>
          <w:rFonts w:ascii="Times New Roman" w:eastAsia="SimSun" w:hAnsi="Times New Roman" w:cs="Times New Roman"/>
          <w:kern w:val="0"/>
          <w:sz w:val="24"/>
          <w:szCs w:val="24"/>
          <w:lang w:val="en-US" w:eastAsia="zh-CN" w:bidi="ar-SA"/>
          <w14:ligatures w14:val="none"/>
        </w:rPr>
        <w:t>5</w:t>
      </w:r>
      <w:r w:rsidRPr="00AF0891">
        <w:rPr>
          <w:rFonts w:ascii="Times New Roman" w:eastAsia="SimSun" w:hAnsi="Times New Roman" w:cs="Times New Roman"/>
          <w:kern w:val="0"/>
          <w:sz w:val="24"/>
          <w:szCs w:val="24"/>
          <w:lang w:eastAsia="zh-CN" w:bidi="ar-SA"/>
          <w14:ligatures w14:val="none"/>
        </w:rPr>
        <w:t xml:space="preserve"> tahun</w:t>
      </w:r>
    </w:p>
    <w:p w14:paraId="0CE83ACD" w14:textId="2C9D6F6E" w:rsidR="00894451" w:rsidRDefault="00894451" w:rsidP="00700DE1">
      <w:pPr>
        <w:widowControl w:val="0"/>
        <w:numPr>
          <w:ilvl w:val="0"/>
          <w:numId w:val="17"/>
        </w:numPr>
        <w:autoSpaceDE w:val="0"/>
        <w:autoSpaceDN w:val="0"/>
        <w:adjustRightInd w:val="0"/>
        <w:spacing w:after="0" w:line="276" w:lineRule="auto"/>
        <w:contextualSpacing/>
        <w:jc w:val="both"/>
        <w:rPr>
          <w:rFonts w:ascii="Times New Roman" w:eastAsia="SimSun" w:hAnsi="Times New Roman" w:cs="Times New Roman"/>
          <w:kern w:val="0"/>
          <w:sz w:val="24"/>
          <w:szCs w:val="24"/>
          <w:lang w:eastAsia="zh-CN" w:bidi="ar-SA"/>
          <w14:ligatures w14:val="none"/>
        </w:rPr>
      </w:pPr>
      <w:r w:rsidRPr="00AF0891">
        <w:rPr>
          <w:rFonts w:ascii="Times New Roman" w:eastAsia="SimSun" w:hAnsi="Times New Roman" w:cs="Times New Roman"/>
          <w:kern w:val="0"/>
          <w:sz w:val="24"/>
          <w:szCs w:val="24"/>
          <w:lang w:eastAsia="zh-CN" w:bidi="ar-SA"/>
          <w14:ligatures w14:val="none"/>
        </w:rPr>
        <w:t>3</w:t>
      </w:r>
      <w:r w:rsidR="00087C8E">
        <w:rPr>
          <w:rFonts w:ascii="Times New Roman" w:eastAsia="SimSun" w:hAnsi="Times New Roman" w:cs="Times New Roman"/>
          <w:kern w:val="0"/>
          <w:sz w:val="24"/>
          <w:szCs w:val="24"/>
          <w:lang w:val="en-US" w:eastAsia="zh-CN" w:bidi="ar-SA"/>
          <w14:ligatures w14:val="none"/>
        </w:rPr>
        <w:t>6</w:t>
      </w:r>
      <w:r w:rsidRPr="00AF0891">
        <w:rPr>
          <w:rFonts w:ascii="Times New Roman" w:eastAsia="SimSun" w:hAnsi="Times New Roman" w:cs="Times New Roman"/>
          <w:kern w:val="0"/>
          <w:sz w:val="24"/>
          <w:szCs w:val="24"/>
          <w:lang w:eastAsia="zh-CN" w:bidi="ar-SA"/>
          <w14:ligatures w14:val="none"/>
        </w:rPr>
        <w:t xml:space="preserve"> – 4</w:t>
      </w:r>
      <w:r w:rsidR="00087C8E">
        <w:rPr>
          <w:rFonts w:ascii="Times New Roman" w:eastAsia="SimSun" w:hAnsi="Times New Roman" w:cs="Times New Roman"/>
          <w:kern w:val="0"/>
          <w:sz w:val="24"/>
          <w:szCs w:val="24"/>
          <w:lang w:val="en-US" w:eastAsia="zh-CN" w:bidi="ar-SA"/>
          <w14:ligatures w14:val="none"/>
        </w:rPr>
        <w:t>5</w:t>
      </w:r>
      <w:r w:rsidRPr="00AF0891">
        <w:rPr>
          <w:rFonts w:ascii="Times New Roman" w:eastAsia="SimSun" w:hAnsi="Times New Roman" w:cs="Times New Roman"/>
          <w:kern w:val="0"/>
          <w:sz w:val="24"/>
          <w:szCs w:val="24"/>
          <w:lang w:val="en-US" w:eastAsia="zh-CN" w:bidi="ar-SA"/>
          <w14:ligatures w14:val="none"/>
        </w:rPr>
        <w:t xml:space="preserve"> </w:t>
      </w:r>
      <w:r w:rsidRPr="00AF0891">
        <w:rPr>
          <w:rFonts w:ascii="Times New Roman" w:eastAsia="SimSun" w:hAnsi="Times New Roman" w:cs="Times New Roman"/>
          <w:kern w:val="0"/>
          <w:sz w:val="24"/>
          <w:szCs w:val="24"/>
          <w:lang w:eastAsia="zh-CN" w:bidi="ar-SA"/>
          <w14:ligatures w14:val="none"/>
        </w:rPr>
        <w:t>tahun</w:t>
      </w:r>
    </w:p>
    <w:p w14:paraId="601533C5" w14:textId="506EE366" w:rsidR="00087C8E" w:rsidRPr="00AF0891" w:rsidRDefault="00087C8E" w:rsidP="00700DE1">
      <w:pPr>
        <w:widowControl w:val="0"/>
        <w:numPr>
          <w:ilvl w:val="0"/>
          <w:numId w:val="17"/>
        </w:numPr>
        <w:autoSpaceDE w:val="0"/>
        <w:autoSpaceDN w:val="0"/>
        <w:adjustRightInd w:val="0"/>
        <w:spacing w:after="0" w:line="276" w:lineRule="auto"/>
        <w:contextualSpacing/>
        <w:jc w:val="both"/>
        <w:rPr>
          <w:rFonts w:ascii="Times New Roman" w:eastAsia="SimSun" w:hAnsi="Times New Roman" w:cs="Times New Roman"/>
          <w:kern w:val="0"/>
          <w:sz w:val="24"/>
          <w:szCs w:val="24"/>
          <w:lang w:eastAsia="zh-CN" w:bidi="ar-SA"/>
          <w14:ligatures w14:val="none"/>
        </w:rPr>
      </w:pPr>
      <w:r>
        <w:rPr>
          <w:rFonts w:ascii="Times New Roman" w:eastAsia="SimSun" w:hAnsi="Times New Roman" w:cs="Times New Roman"/>
          <w:kern w:val="0"/>
          <w:sz w:val="24"/>
          <w:szCs w:val="24"/>
          <w:lang w:val="en-US" w:eastAsia="zh-CN" w:bidi="ar-SA"/>
          <w14:ligatures w14:val="none"/>
        </w:rPr>
        <w:t xml:space="preserve">46 </w:t>
      </w:r>
      <w:r w:rsidR="001621FE">
        <w:rPr>
          <w:rFonts w:ascii="Times New Roman" w:eastAsia="SimSun" w:hAnsi="Times New Roman" w:cs="Times New Roman"/>
          <w:kern w:val="0"/>
          <w:sz w:val="24"/>
          <w:szCs w:val="24"/>
          <w:lang w:val="en-US" w:eastAsia="zh-CN" w:bidi="ar-SA"/>
          <w14:ligatures w14:val="none"/>
        </w:rPr>
        <w:t>–</w:t>
      </w:r>
      <w:r>
        <w:rPr>
          <w:rFonts w:ascii="Times New Roman" w:eastAsia="SimSun" w:hAnsi="Times New Roman" w:cs="Times New Roman"/>
          <w:kern w:val="0"/>
          <w:sz w:val="24"/>
          <w:szCs w:val="24"/>
          <w:lang w:val="en-US" w:eastAsia="zh-CN" w:bidi="ar-SA"/>
          <w14:ligatures w14:val="none"/>
        </w:rPr>
        <w:t xml:space="preserve"> 55</w:t>
      </w:r>
      <w:r w:rsidR="001621FE">
        <w:rPr>
          <w:rFonts w:ascii="Times New Roman" w:eastAsia="SimSun" w:hAnsi="Times New Roman" w:cs="Times New Roman"/>
          <w:kern w:val="0"/>
          <w:sz w:val="24"/>
          <w:szCs w:val="24"/>
          <w:lang w:val="en-US" w:eastAsia="zh-CN" w:bidi="ar-SA"/>
          <w14:ligatures w14:val="none"/>
        </w:rPr>
        <w:t xml:space="preserve"> tahun</w:t>
      </w:r>
    </w:p>
    <w:p w14:paraId="44247149" w14:textId="2C18E84F" w:rsidR="00894451" w:rsidRPr="00AF0891" w:rsidRDefault="00894451" w:rsidP="00700DE1">
      <w:pPr>
        <w:widowControl w:val="0"/>
        <w:numPr>
          <w:ilvl w:val="0"/>
          <w:numId w:val="17"/>
        </w:numPr>
        <w:autoSpaceDE w:val="0"/>
        <w:autoSpaceDN w:val="0"/>
        <w:adjustRightInd w:val="0"/>
        <w:spacing w:after="0" w:line="276" w:lineRule="auto"/>
        <w:contextualSpacing/>
        <w:jc w:val="both"/>
        <w:rPr>
          <w:rFonts w:ascii="Times New Roman" w:eastAsia="SimSun" w:hAnsi="Times New Roman" w:cs="Times New Roman"/>
          <w:kern w:val="0"/>
          <w:sz w:val="24"/>
          <w:szCs w:val="24"/>
          <w:lang w:val="en-US" w:eastAsia="zh-CN" w:bidi="ar-SA"/>
          <w14:ligatures w14:val="none"/>
        </w:rPr>
      </w:pPr>
      <w:r w:rsidRPr="00AF0891">
        <w:rPr>
          <w:rFonts w:ascii="Times New Roman" w:eastAsia="SimSun" w:hAnsi="Times New Roman" w:cs="Times New Roman"/>
          <w:kern w:val="0"/>
          <w:sz w:val="24"/>
          <w:szCs w:val="24"/>
          <w:lang w:val="en-US" w:eastAsia="zh-CN" w:bidi="ar-SA"/>
          <w14:ligatures w14:val="none"/>
        </w:rPr>
        <w:t>5</w:t>
      </w:r>
      <w:r w:rsidR="001621FE">
        <w:rPr>
          <w:rFonts w:ascii="Times New Roman" w:eastAsia="SimSun" w:hAnsi="Times New Roman" w:cs="Times New Roman"/>
          <w:kern w:val="0"/>
          <w:sz w:val="24"/>
          <w:szCs w:val="24"/>
          <w:lang w:val="en-US" w:eastAsia="zh-CN" w:bidi="ar-SA"/>
          <w14:ligatures w14:val="none"/>
        </w:rPr>
        <w:t>6</w:t>
      </w:r>
      <w:r w:rsidRPr="00AF0891">
        <w:rPr>
          <w:rFonts w:ascii="Times New Roman" w:eastAsia="SimSun" w:hAnsi="Times New Roman" w:cs="Times New Roman"/>
          <w:kern w:val="0"/>
          <w:sz w:val="24"/>
          <w:szCs w:val="24"/>
          <w:lang w:eastAsia="zh-CN" w:bidi="ar-SA"/>
          <w14:ligatures w14:val="none"/>
        </w:rPr>
        <w:t xml:space="preserve"> – </w:t>
      </w:r>
      <w:r w:rsidRPr="00AF0891">
        <w:rPr>
          <w:rFonts w:ascii="Times New Roman" w:eastAsia="SimSun" w:hAnsi="Times New Roman" w:cs="Times New Roman"/>
          <w:kern w:val="0"/>
          <w:sz w:val="24"/>
          <w:szCs w:val="24"/>
          <w:lang w:val="en-US" w:eastAsia="zh-CN" w:bidi="ar-SA"/>
          <w14:ligatures w14:val="none"/>
        </w:rPr>
        <w:t>6</w:t>
      </w:r>
      <w:r w:rsidR="001621FE">
        <w:rPr>
          <w:rFonts w:ascii="Times New Roman" w:eastAsia="SimSun" w:hAnsi="Times New Roman" w:cs="Times New Roman"/>
          <w:kern w:val="0"/>
          <w:sz w:val="24"/>
          <w:szCs w:val="24"/>
          <w:lang w:val="en-US" w:eastAsia="zh-CN" w:bidi="ar-SA"/>
          <w14:ligatures w14:val="none"/>
        </w:rPr>
        <w:t>5</w:t>
      </w:r>
      <w:r w:rsidRPr="00AF0891">
        <w:rPr>
          <w:rFonts w:ascii="Times New Roman" w:eastAsia="SimSun" w:hAnsi="Times New Roman" w:cs="Times New Roman"/>
          <w:kern w:val="0"/>
          <w:sz w:val="24"/>
          <w:szCs w:val="24"/>
          <w:lang w:eastAsia="zh-CN" w:bidi="ar-SA"/>
          <w14:ligatures w14:val="none"/>
        </w:rPr>
        <w:t xml:space="preserve"> tahun </w:t>
      </w:r>
    </w:p>
    <w:p w14:paraId="451ADACE" w14:textId="01A23213" w:rsidR="00894451" w:rsidRPr="00AF0891" w:rsidRDefault="002405C7" w:rsidP="00700DE1">
      <w:pPr>
        <w:widowControl w:val="0"/>
        <w:numPr>
          <w:ilvl w:val="0"/>
          <w:numId w:val="17"/>
        </w:numPr>
        <w:autoSpaceDE w:val="0"/>
        <w:autoSpaceDN w:val="0"/>
        <w:adjustRightInd w:val="0"/>
        <w:spacing w:after="0" w:line="276" w:lineRule="auto"/>
        <w:contextualSpacing/>
        <w:jc w:val="both"/>
        <w:rPr>
          <w:rFonts w:ascii="Times New Roman" w:eastAsia="SimSun" w:hAnsi="Times New Roman" w:cs="Times New Roman"/>
          <w:kern w:val="0"/>
          <w:sz w:val="24"/>
          <w:szCs w:val="24"/>
          <w:lang w:val="en-US" w:eastAsia="zh-CN" w:bidi="ar-SA"/>
          <w14:ligatures w14:val="none"/>
        </w:rPr>
      </w:pPr>
      <w:r>
        <w:rPr>
          <w:rFonts w:ascii="Times New Roman" w:eastAsia="SimSun" w:hAnsi="Times New Roman" w:cs="Times New Roman"/>
          <w:kern w:val="0"/>
          <w:sz w:val="24"/>
          <w:szCs w:val="24"/>
          <w:lang w:val="en-US" w:eastAsia="zh-CN" w:bidi="ar-SA"/>
          <w14:ligatures w14:val="none"/>
        </w:rPr>
        <w:t xml:space="preserve">≥ </w:t>
      </w:r>
      <w:r w:rsidR="00087C8E">
        <w:rPr>
          <w:rFonts w:ascii="Times New Roman" w:eastAsia="SimSun" w:hAnsi="Times New Roman" w:cs="Times New Roman"/>
          <w:kern w:val="0"/>
          <w:sz w:val="24"/>
          <w:szCs w:val="24"/>
          <w:lang w:val="en-US" w:eastAsia="zh-CN" w:bidi="ar-SA"/>
          <w14:ligatures w14:val="none"/>
        </w:rPr>
        <w:t>65</w:t>
      </w:r>
      <w:r>
        <w:rPr>
          <w:rFonts w:ascii="Times New Roman" w:eastAsia="SimSun" w:hAnsi="Times New Roman" w:cs="Times New Roman"/>
          <w:kern w:val="0"/>
          <w:sz w:val="24"/>
          <w:szCs w:val="24"/>
          <w:lang w:val="en-US" w:eastAsia="zh-CN" w:bidi="ar-SA"/>
          <w14:ligatures w14:val="none"/>
        </w:rPr>
        <w:t xml:space="preserve"> </w:t>
      </w:r>
      <w:r w:rsidR="00894451" w:rsidRPr="00AF0891">
        <w:rPr>
          <w:rFonts w:ascii="Times New Roman" w:eastAsia="SimSun" w:hAnsi="Times New Roman" w:cs="Times New Roman"/>
          <w:kern w:val="0"/>
          <w:sz w:val="24"/>
          <w:szCs w:val="24"/>
          <w:lang w:eastAsia="zh-CN" w:bidi="ar-SA"/>
          <w14:ligatures w14:val="none"/>
        </w:rPr>
        <w:t xml:space="preserve">tahun </w:t>
      </w:r>
    </w:p>
    <w:p w14:paraId="33319714" w14:textId="77777777" w:rsidR="00894451" w:rsidRPr="00AF0891" w:rsidRDefault="00894451" w:rsidP="00894451">
      <w:pPr>
        <w:widowControl w:val="0"/>
        <w:autoSpaceDE w:val="0"/>
        <w:autoSpaceDN w:val="0"/>
        <w:adjustRightInd w:val="0"/>
        <w:spacing w:after="0" w:line="276" w:lineRule="auto"/>
        <w:ind w:left="1070"/>
        <w:contextualSpacing/>
        <w:jc w:val="both"/>
        <w:rPr>
          <w:rFonts w:ascii="Times New Roman" w:eastAsia="SimSun" w:hAnsi="Times New Roman" w:cs="Times New Roman"/>
          <w:kern w:val="0"/>
          <w:sz w:val="24"/>
          <w:szCs w:val="24"/>
          <w:lang w:val="en-US" w:eastAsia="zh-CN" w:bidi="ar-SA"/>
          <w14:ligatures w14:val="none"/>
        </w:rPr>
      </w:pPr>
    </w:p>
    <w:p w14:paraId="107DB9BA" w14:textId="77777777" w:rsidR="00894451" w:rsidRDefault="00894451" w:rsidP="00700DE1">
      <w:pPr>
        <w:widowControl w:val="0"/>
        <w:numPr>
          <w:ilvl w:val="0"/>
          <w:numId w:val="11"/>
        </w:numPr>
        <w:autoSpaceDE w:val="0"/>
        <w:autoSpaceDN w:val="0"/>
        <w:adjustRightInd w:val="0"/>
        <w:spacing w:after="0" w:line="276" w:lineRule="auto"/>
        <w:contextualSpacing/>
        <w:jc w:val="both"/>
        <w:rPr>
          <w:rFonts w:ascii="Times New Roman" w:eastAsia="SimSun" w:hAnsi="Times New Roman" w:cs="Times New Roman"/>
          <w:kern w:val="0"/>
          <w:sz w:val="24"/>
          <w:szCs w:val="24"/>
          <w:lang w:val="en-US" w:eastAsia="zh-CN" w:bidi="ar-SA"/>
          <w14:ligatures w14:val="none"/>
        </w:rPr>
      </w:pPr>
      <w:r w:rsidRPr="00D51828">
        <w:rPr>
          <w:rFonts w:ascii="Times New Roman" w:eastAsia="SimSun" w:hAnsi="Times New Roman" w:cs="Times New Roman"/>
          <w:kern w:val="0"/>
          <w:sz w:val="24"/>
          <w:szCs w:val="24"/>
          <w:lang w:val="en-US" w:eastAsia="zh-CN" w:bidi="ar-SA"/>
          <w14:ligatures w14:val="none"/>
        </w:rPr>
        <w:t xml:space="preserve">Agama </w:t>
      </w:r>
      <w:r w:rsidRPr="00D51828">
        <w:rPr>
          <w:rFonts w:ascii="Times New Roman" w:eastAsia="SimSun" w:hAnsi="Times New Roman" w:cs="Times New Roman"/>
          <w:kern w:val="0"/>
          <w:sz w:val="24"/>
          <w:szCs w:val="24"/>
          <w:lang w:val="en-US" w:eastAsia="zh-CN" w:bidi="ar-SA"/>
          <w14:ligatures w14:val="none"/>
        </w:rPr>
        <w:tab/>
      </w:r>
      <w:r w:rsidRPr="00D51828">
        <w:rPr>
          <w:rFonts w:ascii="Times New Roman" w:eastAsia="SimSun" w:hAnsi="Times New Roman" w:cs="Times New Roman"/>
          <w:kern w:val="0"/>
          <w:sz w:val="24"/>
          <w:szCs w:val="24"/>
          <w:lang w:val="en-US" w:eastAsia="zh-CN" w:bidi="ar-SA"/>
          <w14:ligatures w14:val="none"/>
        </w:rPr>
        <w:tab/>
        <w:t xml:space="preserve">: </w:t>
      </w:r>
    </w:p>
    <w:p w14:paraId="424AD7C8" w14:textId="77777777" w:rsidR="00894451" w:rsidRPr="00D51828" w:rsidRDefault="00894451" w:rsidP="00894451">
      <w:pPr>
        <w:widowControl w:val="0"/>
        <w:autoSpaceDE w:val="0"/>
        <w:autoSpaceDN w:val="0"/>
        <w:adjustRightInd w:val="0"/>
        <w:spacing w:after="0" w:line="276" w:lineRule="auto"/>
        <w:ind w:left="720"/>
        <w:contextualSpacing/>
        <w:jc w:val="both"/>
        <w:rPr>
          <w:rFonts w:ascii="Times New Roman" w:eastAsia="SimSun" w:hAnsi="Times New Roman" w:cs="Times New Roman"/>
          <w:kern w:val="0"/>
          <w:sz w:val="24"/>
          <w:szCs w:val="24"/>
          <w:lang w:val="en-US" w:eastAsia="zh-CN" w:bidi="ar-SA"/>
          <w14:ligatures w14:val="none"/>
        </w:rPr>
      </w:pPr>
    </w:p>
    <w:p w14:paraId="4C44EADF" w14:textId="77777777" w:rsidR="00894451" w:rsidRPr="00D51828" w:rsidRDefault="00894451" w:rsidP="00700DE1">
      <w:pPr>
        <w:widowControl w:val="0"/>
        <w:numPr>
          <w:ilvl w:val="0"/>
          <w:numId w:val="11"/>
        </w:numPr>
        <w:autoSpaceDE w:val="0"/>
        <w:autoSpaceDN w:val="0"/>
        <w:adjustRightInd w:val="0"/>
        <w:spacing w:after="0" w:line="276" w:lineRule="auto"/>
        <w:contextualSpacing/>
        <w:jc w:val="both"/>
        <w:rPr>
          <w:rFonts w:ascii="Times New Roman" w:eastAsia="SimSun" w:hAnsi="Times New Roman" w:cs="Times New Roman"/>
          <w:kern w:val="0"/>
          <w:sz w:val="24"/>
          <w:szCs w:val="24"/>
          <w:lang w:val="en-US" w:eastAsia="zh-CN" w:bidi="ar-SA"/>
          <w14:ligatures w14:val="none"/>
        </w:rPr>
      </w:pPr>
      <w:r w:rsidRPr="00D51828">
        <w:rPr>
          <w:rFonts w:ascii="Times New Roman" w:eastAsia="SimSun" w:hAnsi="Times New Roman" w:cs="Times New Roman"/>
          <w:kern w:val="0"/>
          <w:sz w:val="24"/>
          <w:szCs w:val="24"/>
          <w:lang w:val="en-US" w:eastAsia="zh-CN" w:bidi="ar-SA"/>
          <w14:ligatures w14:val="none"/>
        </w:rPr>
        <w:t xml:space="preserve">Pendidikan </w:t>
      </w:r>
      <w:r w:rsidRPr="00D51828">
        <w:rPr>
          <w:rFonts w:ascii="Times New Roman" w:eastAsia="SimSun" w:hAnsi="Times New Roman" w:cs="Times New Roman"/>
          <w:kern w:val="0"/>
          <w:sz w:val="24"/>
          <w:szCs w:val="24"/>
          <w:lang w:val="en-US" w:eastAsia="zh-CN" w:bidi="ar-SA"/>
          <w14:ligatures w14:val="none"/>
        </w:rPr>
        <w:tab/>
      </w:r>
      <w:r w:rsidRPr="00D51828">
        <w:rPr>
          <w:rFonts w:ascii="Times New Roman" w:eastAsia="SimSun" w:hAnsi="Times New Roman" w:cs="Times New Roman"/>
          <w:kern w:val="0"/>
          <w:sz w:val="24"/>
          <w:szCs w:val="24"/>
          <w:lang w:val="en-US" w:eastAsia="zh-CN" w:bidi="ar-SA"/>
          <w14:ligatures w14:val="none"/>
        </w:rPr>
        <w:tab/>
        <w:t>:</w:t>
      </w:r>
    </w:p>
    <w:p w14:paraId="0AF35757" w14:textId="77777777" w:rsidR="00894451" w:rsidRPr="00D51828" w:rsidRDefault="00894451" w:rsidP="00700DE1">
      <w:pPr>
        <w:widowControl w:val="0"/>
        <w:numPr>
          <w:ilvl w:val="0"/>
          <w:numId w:val="13"/>
        </w:numPr>
        <w:autoSpaceDE w:val="0"/>
        <w:autoSpaceDN w:val="0"/>
        <w:adjustRightInd w:val="0"/>
        <w:spacing w:after="0" w:line="276" w:lineRule="auto"/>
        <w:contextualSpacing/>
        <w:jc w:val="both"/>
        <w:rPr>
          <w:rFonts w:ascii="Times New Roman" w:eastAsia="SimSun" w:hAnsi="Times New Roman" w:cs="Times New Roman"/>
          <w:kern w:val="0"/>
          <w:sz w:val="24"/>
          <w:szCs w:val="24"/>
          <w:lang w:eastAsia="zh-CN" w:bidi="ar-SA"/>
          <w14:ligatures w14:val="none"/>
        </w:rPr>
      </w:pPr>
      <w:r w:rsidRPr="00D51828">
        <w:rPr>
          <w:rFonts w:ascii="Times New Roman" w:eastAsia="SimSun" w:hAnsi="Times New Roman" w:cs="Times New Roman"/>
          <w:kern w:val="0"/>
          <w:sz w:val="24"/>
          <w:szCs w:val="24"/>
          <w:lang w:eastAsia="zh-CN" w:bidi="ar-SA"/>
          <w14:ligatures w14:val="none"/>
        </w:rPr>
        <w:t>SD</w:t>
      </w:r>
    </w:p>
    <w:p w14:paraId="346A4E6B" w14:textId="77777777" w:rsidR="00894451" w:rsidRPr="00D51828" w:rsidRDefault="00894451" w:rsidP="00700DE1">
      <w:pPr>
        <w:widowControl w:val="0"/>
        <w:numPr>
          <w:ilvl w:val="0"/>
          <w:numId w:val="13"/>
        </w:numPr>
        <w:autoSpaceDE w:val="0"/>
        <w:autoSpaceDN w:val="0"/>
        <w:adjustRightInd w:val="0"/>
        <w:spacing w:after="0" w:line="276" w:lineRule="auto"/>
        <w:contextualSpacing/>
        <w:jc w:val="both"/>
        <w:rPr>
          <w:rFonts w:ascii="Times New Roman" w:eastAsia="SimSun" w:hAnsi="Times New Roman" w:cs="Times New Roman"/>
          <w:kern w:val="0"/>
          <w:sz w:val="24"/>
          <w:szCs w:val="24"/>
          <w:lang w:eastAsia="zh-CN" w:bidi="ar-SA"/>
          <w14:ligatures w14:val="none"/>
        </w:rPr>
      </w:pPr>
      <w:r w:rsidRPr="00D51828">
        <w:rPr>
          <w:rFonts w:ascii="Times New Roman" w:eastAsia="SimSun" w:hAnsi="Times New Roman" w:cs="Times New Roman"/>
          <w:kern w:val="0"/>
          <w:sz w:val="24"/>
          <w:szCs w:val="24"/>
          <w:lang w:eastAsia="zh-CN" w:bidi="ar-SA"/>
          <w14:ligatures w14:val="none"/>
        </w:rPr>
        <w:t>SMP</w:t>
      </w:r>
    </w:p>
    <w:p w14:paraId="6D4F1FFB" w14:textId="77777777" w:rsidR="00894451" w:rsidRPr="00D51828" w:rsidRDefault="00894451" w:rsidP="00700DE1">
      <w:pPr>
        <w:widowControl w:val="0"/>
        <w:numPr>
          <w:ilvl w:val="0"/>
          <w:numId w:val="13"/>
        </w:numPr>
        <w:autoSpaceDE w:val="0"/>
        <w:autoSpaceDN w:val="0"/>
        <w:adjustRightInd w:val="0"/>
        <w:spacing w:after="0" w:line="276" w:lineRule="auto"/>
        <w:contextualSpacing/>
        <w:jc w:val="both"/>
        <w:rPr>
          <w:rFonts w:ascii="Times New Roman" w:eastAsia="SimSun" w:hAnsi="Times New Roman" w:cs="Times New Roman"/>
          <w:kern w:val="0"/>
          <w:sz w:val="24"/>
          <w:szCs w:val="24"/>
          <w:lang w:eastAsia="zh-CN" w:bidi="ar-SA"/>
          <w14:ligatures w14:val="none"/>
        </w:rPr>
      </w:pPr>
      <w:r w:rsidRPr="00D51828">
        <w:rPr>
          <w:rFonts w:ascii="Times New Roman" w:eastAsia="SimSun" w:hAnsi="Times New Roman" w:cs="Times New Roman"/>
          <w:kern w:val="0"/>
          <w:sz w:val="24"/>
          <w:szCs w:val="24"/>
          <w:lang w:eastAsia="zh-CN" w:bidi="ar-SA"/>
          <w14:ligatures w14:val="none"/>
        </w:rPr>
        <w:t>SMA/SMK</w:t>
      </w:r>
    </w:p>
    <w:p w14:paraId="0F8ADA78" w14:textId="77777777" w:rsidR="00894451" w:rsidRPr="00D51828" w:rsidRDefault="00894451" w:rsidP="00700DE1">
      <w:pPr>
        <w:widowControl w:val="0"/>
        <w:numPr>
          <w:ilvl w:val="0"/>
          <w:numId w:val="13"/>
        </w:numPr>
        <w:autoSpaceDE w:val="0"/>
        <w:autoSpaceDN w:val="0"/>
        <w:adjustRightInd w:val="0"/>
        <w:spacing w:after="0" w:line="276" w:lineRule="auto"/>
        <w:contextualSpacing/>
        <w:jc w:val="both"/>
        <w:rPr>
          <w:rFonts w:ascii="Times New Roman" w:eastAsia="SimSun" w:hAnsi="Times New Roman" w:cs="Times New Roman"/>
          <w:kern w:val="0"/>
          <w:sz w:val="24"/>
          <w:szCs w:val="24"/>
          <w:lang w:val="en-US" w:eastAsia="zh-CN" w:bidi="ar-SA"/>
          <w14:ligatures w14:val="none"/>
        </w:rPr>
      </w:pPr>
      <w:r w:rsidRPr="00D51828">
        <w:rPr>
          <w:rFonts w:ascii="Times New Roman" w:eastAsia="SimSun" w:hAnsi="Times New Roman" w:cs="Times New Roman"/>
          <w:kern w:val="0"/>
          <w:sz w:val="24"/>
          <w:szCs w:val="24"/>
          <w:lang w:eastAsia="zh-CN" w:bidi="ar-SA"/>
          <w14:ligatures w14:val="none"/>
        </w:rPr>
        <w:t>Sarjana</w:t>
      </w:r>
    </w:p>
    <w:p w14:paraId="2E710BC1" w14:textId="408AEF61" w:rsidR="00657A3C" w:rsidRPr="001B34D0" w:rsidRDefault="00894451" w:rsidP="009D66AE">
      <w:pPr>
        <w:widowControl w:val="0"/>
        <w:numPr>
          <w:ilvl w:val="0"/>
          <w:numId w:val="13"/>
        </w:numPr>
        <w:autoSpaceDE w:val="0"/>
        <w:autoSpaceDN w:val="0"/>
        <w:adjustRightInd w:val="0"/>
        <w:spacing w:after="0" w:line="276" w:lineRule="auto"/>
        <w:contextualSpacing/>
        <w:jc w:val="both"/>
        <w:rPr>
          <w:rFonts w:ascii="Times New Roman" w:eastAsia="SimSun" w:hAnsi="Times New Roman" w:cs="Times New Roman"/>
          <w:kern w:val="0"/>
          <w:sz w:val="24"/>
          <w:szCs w:val="24"/>
          <w:lang w:val="en-US" w:eastAsia="zh-CN" w:bidi="ar-SA"/>
          <w14:ligatures w14:val="none"/>
        </w:rPr>
      </w:pPr>
      <w:r w:rsidRPr="00D51828">
        <w:rPr>
          <w:rFonts w:ascii="Times New Roman" w:eastAsia="SimSun" w:hAnsi="Times New Roman" w:cs="Times New Roman"/>
          <w:kern w:val="0"/>
          <w:sz w:val="24"/>
          <w:szCs w:val="24"/>
          <w:lang w:eastAsia="zh-CN" w:bidi="ar-SA"/>
          <w14:ligatures w14:val="none"/>
        </w:rPr>
        <w:t>Tidak Bersekolah</w:t>
      </w:r>
    </w:p>
    <w:p w14:paraId="343D3584" w14:textId="77777777" w:rsidR="00894451" w:rsidRPr="00D51828" w:rsidRDefault="00894451" w:rsidP="00700DE1">
      <w:pPr>
        <w:widowControl w:val="0"/>
        <w:numPr>
          <w:ilvl w:val="0"/>
          <w:numId w:val="11"/>
        </w:numPr>
        <w:autoSpaceDE w:val="0"/>
        <w:autoSpaceDN w:val="0"/>
        <w:adjustRightInd w:val="0"/>
        <w:spacing w:after="0" w:line="276" w:lineRule="auto"/>
        <w:contextualSpacing/>
        <w:jc w:val="both"/>
        <w:rPr>
          <w:rFonts w:ascii="Times New Roman" w:eastAsia="SimSun" w:hAnsi="Times New Roman" w:cs="Times New Roman"/>
          <w:kern w:val="0"/>
          <w:sz w:val="24"/>
          <w:szCs w:val="24"/>
          <w:lang w:val="en-US" w:eastAsia="zh-CN" w:bidi="ar-SA"/>
          <w14:ligatures w14:val="none"/>
        </w:rPr>
      </w:pPr>
      <w:r w:rsidRPr="00D51828">
        <w:rPr>
          <w:rFonts w:ascii="Times New Roman" w:eastAsia="SimSun" w:hAnsi="Times New Roman" w:cs="Times New Roman"/>
          <w:kern w:val="0"/>
          <w:sz w:val="24"/>
          <w:szCs w:val="24"/>
          <w:lang w:val="en-US" w:eastAsia="zh-CN" w:bidi="ar-SA"/>
          <w14:ligatures w14:val="none"/>
        </w:rPr>
        <w:lastRenderedPageBreak/>
        <w:t>Status perkawinan</w:t>
      </w:r>
      <w:r w:rsidRPr="00D51828">
        <w:rPr>
          <w:rFonts w:ascii="Times New Roman" w:eastAsia="SimSun" w:hAnsi="Times New Roman" w:cs="Times New Roman"/>
          <w:kern w:val="0"/>
          <w:sz w:val="24"/>
          <w:szCs w:val="24"/>
          <w:lang w:val="en-US" w:eastAsia="zh-CN" w:bidi="ar-SA"/>
          <w14:ligatures w14:val="none"/>
        </w:rPr>
        <w:tab/>
        <w:t>:</w:t>
      </w:r>
    </w:p>
    <w:p w14:paraId="2B3ADE5F" w14:textId="77777777" w:rsidR="00894451" w:rsidRPr="00D51828" w:rsidRDefault="00894451" w:rsidP="00700DE1">
      <w:pPr>
        <w:widowControl w:val="0"/>
        <w:numPr>
          <w:ilvl w:val="0"/>
          <w:numId w:val="14"/>
        </w:numPr>
        <w:autoSpaceDE w:val="0"/>
        <w:autoSpaceDN w:val="0"/>
        <w:adjustRightInd w:val="0"/>
        <w:spacing w:after="0" w:line="276" w:lineRule="auto"/>
        <w:contextualSpacing/>
        <w:jc w:val="both"/>
        <w:rPr>
          <w:rFonts w:ascii="Times New Roman" w:eastAsia="SimSun" w:hAnsi="Times New Roman" w:cs="Times New Roman"/>
          <w:kern w:val="0"/>
          <w:sz w:val="24"/>
          <w:szCs w:val="24"/>
          <w:lang w:eastAsia="zh-CN" w:bidi="ar-SA"/>
          <w14:ligatures w14:val="none"/>
        </w:rPr>
      </w:pPr>
      <w:r w:rsidRPr="00D51828">
        <w:rPr>
          <w:rFonts w:ascii="Times New Roman" w:eastAsia="SimSun" w:hAnsi="Times New Roman" w:cs="Times New Roman"/>
          <w:kern w:val="0"/>
          <w:sz w:val="24"/>
          <w:szCs w:val="24"/>
          <w:lang w:eastAsia="zh-CN" w:bidi="ar-SA"/>
          <w14:ligatures w14:val="none"/>
        </w:rPr>
        <w:t>Menikah</w:t>
      </w:r>
    </w:p>
    <w:p w14:paraId="0C71BF0D" w14:textId="77777777" w:rsidR="00894451" w:rsidRPr="00D51828" w:rsidRDefault="00894451" w:rsidP="00700DE1">
      <w:pPr>
        <w:widowControl w:val="0"/>
        <w:numPr>
          <w:ilvl w:val="0"/>
          <w:numId w:val="14"/>
        </w:numPr>
        <w:autoSpaceDE w:val="0"/>
        <w:autoSpaceDN w:val="0"/>
        <w:adjustRightInd w:val="0"/>
        <w:spacing w:after="0" w:line="276" w:lineRule="auto"/>
        <w:contextualSpacing/>
        <w:jc w:val="both"/>
        <w:rPr>
          <w:rFonts w:ascii="Times New Roman" w:eastAsia="SimSun" w:hAnsi="Times New Roman" w:cs="Times New Roman"/>
          <w:kern w:val="0"/>
          <w:sz w:val="24"/>
          <w:szCs w:val="24"/>
          <w:lang w:eastAsia="zh-CN" w:bidi="ar-SA"/>
          <w14:ligatures w14:val="none"/>
        </w:rPr>
      </w:pPr>
      <w:r w:rsidRPr="00D51828">
        <w:rPr>
          <w:rFonts w:ascii="Times New Roman" w:eastAsia="SimSun" w:hAnsi="Times New Roman" w:cs="Times New Roman"/>
          <w:kern w:val="0"/>
          <w:sz w:val="24"/>
          <w:szCs w:val="24"/>
          <w:lang w:eastAsia="zh-CN" w:bidi="ar-SA"/>
          <w14:ligatures w14:val="none"/>
        </w:rPr>
        <w:t>Janda/Duda</w:t>
      </w:r>
    </w:p>
    <w:p w14:paraId="02BB15B7" w14:textId="77777777" w:rsidR="00894451" w:rsidRDefault="00894451" w:rsidP="00700DE1">
      <w:pPr>
        <w:widowControl w:val="0"/>
        <w:numPr>
          <w:ilvl w:val="0"/>
          <w:numId w:val="14"/>
        </w:numPr>
        <w:autoSpaceDE w:val="0"/>
        <w:autoSpaceDN w:val="0"/>
        <w:adjustRightInd w:val="0"/>
        <w:spacing w:after="0" w:line="276" w:lineRule="auto"/>
        <w:contextualSpacing/>
        <w:jc w:val="both"/>
        <w:rPr>
          <w:rFonts w:ascii="Times New Roman" w:eastAsia="SimSun" w:hAnsi="Times New Roman" w:cs="Times New Roman"/>
          <w:kern w:val="0"/>
          <w:sz w:val="24"/>
          <w:szCs w:val="24"/>
          <w:lang w:eastAsia="zh-CN" w:bidi="ar-SA"/>
          <w14:ligatures w14:val="none"/>
        </w:rPr>
      </w:pPr>
      <w:r w:rsidRPr="00D51828">
        <w:rPr>
          <w:rFonts w:ascii="Times New Roman" w:eastAsia="SimSun" w:hAnsi="Times New Roman" w:cs="Times New Roman"/>
          <w:kern w:val="0"/>
          <w:sz w:val="24"/>
          <w:szCs w:val="24"/>
          <w:lang w:eastAsia="zh-CN" w:bidi="ar-SA"/>
          <w14:ligatures w14:val="none"/>
        </w:rPr>
        <w:t>Belum Menikah</w:t>
      </w:r>
    </w:p>
    <w:p w14:paraId="5E3CC59A" w14:textId="77777777" w:rsidR="00894451" w:rsidRPr="00D51828" w:rsidRDefault="00894451" w:rsidP="00894451">
      <w:pPr>
        <w:widowControl w:val="0"/>
        <w:autoSpaceDE w:val="0"/>
        <w:autoSpaceDN w:val="0"/>
        <w:adjustRightInd w:val="0"/>
        <w:spacing w:after="0" w:line="276" w:lineRule="auto"/>
        <w:ind w:left="1070"/>
        <w:contextualSpacing/>
        <w:jc w:val="both"/>
        <w:rPr>
          <w:rFonts w:ascii="Times New Roman" w:eastAsia="SimSun" w:hAnsi="Times New Roman" w:cs="Times New Roman"/>
          <w:kern w:val="0"/>
          <w:sz w:val="24"/>
          <w:szCs w:val="24"/>
          <w:lang w:eastAsia="zh-CN" w:bidi="ar-SA"/>
          <w14:ligatures w14:val="none"/>
        </w:rPr>
      </w:pPr>
    </w:p>
    <w:p w14:paraId="5C7580A9" w14:textId="77777777" w:rsidR="00894451" w:rsidRPr="00D51828" w:rsidRDefault="00894451" w:rsidP="00700DE1">
      <w:pPr>
        <w:widowControl w:val="0"/>
        <w:numPr>
          <w:ilvl w:val="0"/>
          <w:numId w:val="11"/>
        </w:numPr>
        <w:autoSpaceDE w:val="0"/>
        <w:autoSpaceDN w:val="0"/>
        <w:adjustRightInd w:val="0"/>
        <w:spacing w:after="0" w:line="276" w:lineRule="auto"/>
        <w:contextualSpacing/>
        <w:jc w:val="both"/>
        <w:rPr>
          <w:rFonts w:ascii="Times New Roman" w:eastAsia="SimSun" w:hAnsi="Times New Roman" w:cs="Times New Roman"/>
          <w:kern w:val="0"/>
          <w:sz w:val="24"/>
          <w:szCs w:val="24"/>
          <w:lang w:val="en-US" w:eastAsia="zh-CN" w:bidi="ar-SA"/>
          <w14:ligatures w14:val="none"/>
        </w:rPr>
      </w:pPr>
      <w:r w:rsidRPr="00D51828">
        <w:rPr>
          <w:rFonts w:ascii="Times New Roman" w:eastAsia="SimSun" w:hAnsi="Times New Roman" w:cs="Times New Roman"/>
          <w:kern w:val="0"/>
          <w:sz w:val="24"/>
          <w:szCs w:val="24"/>
          <w:lang w:eastAsia="zh-CN" w:bidi="ar-SA"/>
          <w14:ligatures w14:val="none"/>
        </w:rPr>
        <w:t>Pekerjaan anda saat ini :</w:t>
      </w:r>
    </w:p>
    <w:p w14:paraId="22D5AA77" w14:textId="77777777" w:rsidR="00894451" w:rsidRPr="00D51828" w:rsidRDefault="00894451" w:rsidP="00700DE1">
      <w:pPr>
        <w:widowControl w:val="0"/>
        <w:numPr>
          <w:ilvl w:val="0"/>
          <w:numId w:val="15"/>
        </w:numPr>
        <w:autoSpaceDE w:val="0"/>
        <w:autoSpaceDN w:val="0"/>
        <w:adjustRightInd w:val="0"/>
        <w:spacing w:after="0" w:line="276" w:lineRule="auto"/>
        <w:contextualSpacing/>
        <w:jc w:val="both"/>
        <w:rPr>
          <w:rFonts w:ascii="Times New Roman" w:eastAsia="SimSun" w:hAnsi="Times New Roman" w:cs="Times New Roman"/>
          <w:kern w:val="0"/>
          <w:sz w:val="24"/>
          <w:szCs w:val="24"/>
          <w:lang w:eastAsia="zh-CN" w:bidi="ar-SA"/>
          <w14:ligatures w14:val="none"/>
        </w:rPr>
      </w:pPr>
      <w:r w:rsidRPr="00D51828">
        <w:rPr>
          <w:rFonts w:ascii="Times New Roman" w:eastAsia="SimSun" w:hAnsi="Times New Roman" w:cs="Times New Roman"/>
          <w:kern w:val="0"/>
          <w:sz w:val="24"/>
          <w:szCs w:val="24"/>
          <w:lang w:eastAsia="zh-CN" w:bidi="ar-SA"/>
          <w14:ligatures w14:val="none"/>
        </w:rPr>
        <w:t>PNS</w:t>
      </w:r>
    </w:p>
    <w:p w14:paraId="79F94D40" w14:textId="77777777" w:rsidR="00894451" w:rsidRPr="00D51828" w:rsidRDefault="00894451" w:rsidP="00700DE1">
      <w:pPr>
        <w:widowControl w:val="0"/>
        <w:numPr>
          <w:ilvl w:val="0"/>
          <w:numId w:val="15"/>
        </w:numPr>
        <w:autoSpaceDE w:val="0"/>
        <w:autoSpaceDN w:val="0"/>
        <w:adjustRightInd w:val="0"/>
        <w:spacing w:after="0" w:line="276" w:lineRule="auto"/>
        <w:contextualSpacing/>
        <w:jc w:val="both"/>
        <w:rPr>
          <w:rFonts w:ascii="Times New Roman" w:eastAsia="SimSun" w:hAnsi="Times New Roman" w:cs="Times New Roman"/>
          <w:kern w:val="0"/>
          <w:sz w:val="24"/>
          <w:szCs w:val="24"/>
          <w:lang w:eastAsia="zh-CN" w:bidi="ar-SA"/>
          <w14:ligatures w14:val="none"/>
        </w:rPr>
      </w:pPr>
      <w:r w:rsidRPr="00D51828">
        <w:rPr>
          <w:rFonts w:ascii="Times New Roman" w:eastAsia="SimSun" w:hAnsi="Times New Roman" w:cs="Times New Roman"/>
          <w:kern w:val="0"/>
          <w:sz w:val="24"/>
          <w:szCs w:val="24"/>
          <w:lang w:eastAsia="zh-CN" w:bidi="ar-SA"/>
          <w14:ligatures w14:val="none"/>
        </w:rPr>
        <w:t>Wiraswasta</w:t>
      </w:r>
    </w:p>
    <w:p w14:paraId="6C158F07" w14:textId="77777777" w:rsidR="00894451" w:rsidRPr="00D51828" w:rsidRDefault="00894451" w:rsidP="00700DE1">
      <w:pPr>
        <w:widowControl w:val="0"/>
        <w:numPr>
          <w:ilvl w:val="0"/>
          <w:numId w:val="15"/>
        </w:numPr>
        <w:autoSpaceDE w:val="0"/>
        <w:autoSpaceDN w:val="0"/>
        <w:adjustRightInd w:val="0"/>
        <w:spacing w:after="0" w:line="276" w:lineRule="auto"/>
        <w:contextualSpacing/>
        <w:jc w:val="both"/>
        <w:rPr>
          <w:rFonts w:ascii="Times New Roman" w:eastAsia="SimSun" w:hAnsi="Times New Roman" w:cs="Times New Roman"/>
          <w:kern w:val="0"/>
          <w:sz w:val="24"/>
          <w:szCs w:val="24"/>
          <w:lang w:eastAsia="zh-CN" w:bidi="ar-SA"/>
          <w14:ligatures w14:val="none"/>
        </w:rPr>
      </w:pPr>
      <w:r w:rsidRPr="00D51828">
        <w:rPr>
          <w:rFonts w:ascii="Times New Roman" w:eastAsia="SimSun" w:hAnsi="Times New Roman" w:cs="Times New Roman"/>
          <w:kern w:val="0"/>
          <w:sz w:val="24"/>
          <w:szCs w:val="24"/>
          <w:lang w:eastAsia="zh-CN" w:bidi="ar-SA"/>
          <w14:ligatures w14:val="none"/>
        </w:rPr>
        <w:t>Swasta</w:t>
      </w:r>
    </w:p>
    <w:p w14:paraId="121CE646" w14:textId="77777777" w:rsidR="00894451" w:rsidRDefault="00894451" w:rsidP="00700DE1">
      <w:pPr>
        <w:widowControl w:val="0"/>
        <w:numPr>
          <w:ilvl w:val="0"/>
          <w:numId w:val="15"/>
        </w:numPr>
        <w:autoSpaceDE w:val="0"/>
        <w:autoSpaceDN w:val="0"/>
        <w:adjustRightInd w:val="0"/>
        <w:spacing w:after="0" w:line="276" w:lineRule="auto"/>
        <w:contextualSpacing/>
        <w:jc w:val="both"/>
        <w:rPr>
          <w:rFonts w:ascii="Times New Roman" w:eastAsia="SimSun" w:hAnsi="Times New Roman" w:cs="Times New Roman"/>
          <w:kern w:val="0"/>
          <w:sz w:val="24"/>
          <w:szCs w:val="24"/>
          <w:lang w:eastAsia="zh-CN" w:bidi="ar-SA"/>
          <w14:ligatures w14:val="none"/>
        </w:rPr>
      </w:pPr>
      <w:r w:rsidRPr="00D51828">
        <w:rPr>
          <w:rFonts w:ascii="Times New Roman" w:eastAsia="SimSun" w:hAnsi="Times New Roman" w:cs="Times New Roman"/>
          <w:kern w:val="0"/>
          <w:sz w:val="24"/>
          <w:szCs w:val="24"/>
          <w:lang w:eastAsia="zh-CN" w:bidi="ar-SA"/>
          <w14:ligatures w14:val="none"/>
        </w:rPr>
        <w:t>Tidak bekerja/Pensiunan</w:t>
      </w:r>
    </w:p>
    <w:p w14:paraId="79BAC01A" w14:textId="77777777" w:rsidR="00894451" w:rsidRPr="00933C9E" w:rsidRDefault="00894451" w:rsidP="00894451">
      <w:pPr>
        <w:widowControl w:val="0"/>
        <w:autoSpaceDE w:val="0"/>
        <w:autoSpaceDN w:val="0"/>
        <w:adjustRightInd w:val="0"/>
        <w:spacing w:after="0" w:line="276" w:lineRule="auto"/>
        <w:ind w:left="1070"/>
        <w:contextualSpacing/>
        <w:jc w:val="both"/>
        <w:rPr>
          <w:rFonts w:ascii="Times New Roman" w:eastAsia="SimSun" w:hAnsi="Times New Roman" w:cs="Times New Roman"/>
          <w:kern w:val="0"/>
          <w:sz w:val="24"/>
          <w:szCs w:val="24"/>
          <w:lang w:eastAsia="zh-CN" w:bidi="ar-SA"/>
          <w14:ligatures w14:val="none"/>
        </w:rPr>
      </w:pPr>
    </w:p>
    <w:p w14:paraId="0C6899E3" w14:textId="77777777" w:rsidR="00894451" w:rsidRPr="00D51828" w:rsidRDefault="00894451" w:rsidP="00700DE1">
      <w:pPr>
        <w:widowControl w:val="0"/>
        <w:numPr>
          <w:ilvl w:val="0"/>
          <w:numId w:val="11"/>
        </w:numPr>
        <w:autoSpaceDE w:val="0"/>
        <w:autoSpaceDN w:val="0"/>
        <w:adjustRightInd w:val="0"/>
        <w:spacing w:after="0" w:line="276" w:lineRule="auto"/>
        <w:contextualSpacing/>
        <w:jc w:val="both"/>
        <w:rPr>
          <w:rFonts w:ascii="Times New Roman" w:eastAsia="SimSun" w:hAnsi="Times New Roman" w:cs="Times New Roman"/>
          <w:kern w:val="0"/>
          <w:sz w:val="24"/>
          <w:szCs w:val="24"/>
          <w:lang w:val="en-US" w:eastAsia="zh-CN" w:bidi="ar-SA"/>
          <w14:ligatures w14:val="none"/>
        </w:rPr>
      </w:pPr>
      <w:r w:rsidRPr="00D51828">
        <w:rPr>
          <w:rFonts w:ascii="Times New Roman" w:eastAsia="Calibri" w:hAnsi="Times New Roman" w:cs="Times New Roman"/>
          <w:sz w:val="24"/>
          <w:szCs w:val="24"/>
          <w:lang w:val="en-US" w:bidi="ar-SA"/>
        </w:rPr>
        <w:t>Siklus</w:t>
      </w:r>
      <w:r w:rsidRPr="00D51828">
        <w:rPr>
          <w:rFonts w:ascii="Times New Roman" w:eastAsia="Calibri" w:hAnsi="Times New Roman" w:cs="Times New Roman"/>
          <w:spacing w:val="-2"/>
          <w:sz w:val="24"/>
          <w:szCs w:val="24"/>
          <w:lang w:val="en-US" w:bidi="ar-SA"/>
        </w:rPr>
        <w:t xml:space="preserve"> </w:t>
      </w:r>
      <w:r w:rsidRPr="00D51828">
        <w:rPr>
          <w:rFonts w:ascii="Times New Roman" w:eastAsia="Calibri" w:hAnsi="Times New Roman" w:cs="Times New Roman"/>
          <w:sz w:val="24"/>
          <w:szCs w:val="24"/>
          <w:lang w:val="en-US" w:bidi="ar-SA"/>
        </w:rPr>
        <w:t>kemoterapi</w:t>
      </w:r>
      <w:r w:rsidRPr="00D51828">
        <w:rPr>
          <w:rFonts w:ascii="Times New Roman" w:eastAsia="SimSun" w:hAnsi="Times New Roman" w:cs="Times New Roman"/>
          <w:kern w:val="0"/>
          <w:sz w:val="24"/>
          <w:szCs w:val="24"/>
          <w:lang w:eastAsia="zh-CN" w:bidi="ar-SA"/>
          <w14:ligatures w14:val="none"/>
        </w:rPr>
        <w:t xml:space="preserve">: </w:t>
      </w:r>
    </w:p>
    <w:p w14:paraId="23E4576F" w14:textId="77777777" w:rsidR="00894451" w:rsidRPr="00D51828" w:rsidRDefault="00894451" w:rsidP="00700DE1">
      <w:pPr>
        <w:widowControl w:val="0"/>
        <w:numPr>
          <w:ilvl w:val="0"/>
          <w:numId w:val="18"/>
        </w:numPr>
        <w:autoSpaceDE w:val="0"/>
        <w:autoSpaceDN w:val="0"/>
        <w:adjustRightInd w:val="0"/>
        <w:spacing w:after="0" w:line="276" w:lineRule="auto"/>
        <w:contextualSpacing/>
        <w:jc w:val="both"/>
        <w:rPr>
          <w:rFonts w:ascii="Times New Roman" w:eastAsia="SimSun" w:hAnsi="Times New Roman" w:cs="Times New Roman"/>
          <w:kern w:val="0"/>
          <w:sz w:val="24"/>
          <w:szCs w:val="24"/>
          <w:lang w:eastAsia="zh-CN" w:bidi="ar-SA"/>
          <w14:ligatures w14:val="none"/>
        </w:rPr>
      </w:pPr>
      <w:r w:rsidRPr="00D51828">
        <w:rPr>
          <w:rFonts w:ascii="Times New Roman" w:eastAsia="SimSun" w:hAnsi="Times New Roman" w:cs="Times New Roman"/>
          <w:kern w:val="0"/>
          <w:sz w:val="24"/>
          <w:szCs w:val="24"/>
          <w:lang w:val="en-US" w:eastAsia="zh-CN" w:bidi="ar-SA"/>
          <w14:ligatures w14:val="none"/>
        </w:rPr>
        <w:t>Siklus I</w:t>
      </w:r>
    </w:p>
    <w:p w14:paraId="09FAF91F" w14:textId="77777777" w:rsidR="00894451" w:rsidRPr="00D51828" w:rsidRDefault="00894451" w:rsidP="00700DE1">
      <w:pPr>
        <w:widowControl w:val="0"/>
        <w:numPr>
          <w:ilvl w:val="0"/>
          <w:numId w:val="18"/>
        </w:numPr>
        <w:autoSpaceDE w:val="0"/>
        <w:autoSpaceDN w:val="0"/>
        <w:adjustRightInd w:val="0"/>
        <w:spacing w:after="0" w:line="276" w:lineRule="auto"/>
        <w:contextualSpacing/>
        <w:jc w:val="both"/>
        <w:rPr>
          <w:rFonts w:ascii="Times New Roman" w:eastAsia="SimSun" w:hAnsi="Times New Roman" w:cs="Times New Roman"/>
          <w:kern w:val="0"/>
          <w:sz w:val="24"/>
          <w:szCs w:val="24"/>
          <w:lang w:eastAsia="zh-CN" w:bidi="ar-SA"/>
          <w14:ligatures w14:val="none"/>
        </w:rPr>
      </w:pPr>
      <w:r w:rsidRPr="00D51828">
        <w:rPr>
          <w:rFonts w:ascii="Times New Roman" w:eastAsia="SimSun" w:hAnsi="Times New Roman" w:cs="Times New Roman"/>
          <w:kern w:val="0"/>
          <w:sz w:val="24"/>
          <w:szCs w:val="24"/>
          <w:lang w:val="en-US" w:eastAsia="zh-CN" w:bidi="ar-SA"/>
          <w14:ligatures w14:val="none"/>
        </w:rPr>
        <w:t>Siklus II</w:t>
      </w:r>
    </w:p>
    <w:p w14:paraId="7C33CBC9" w14:textId="77777777" w:rsidR="00894451" w:rsidRPr="00D51828" w:rsidRDefault="00894451" w:rsidP="00700DE1">
      <w:pPr>
        <w:widowControl w:val="0"/>
        <w:numPr>
          <w:ilvl w:val="0"/>
          <w:numId w:val="18"/>
        </w:numPr>
        <w:autoSpaceDE w:val="0"/>
        <w:autoSpaceDN w:val="0"/>
        <w:adjustRightInd w:val="0"/>
        <w:spacing w:after="0" w:line="276" w:lineRule="auto"/>
        <w:contextualSpacing/>
        <w:jc w:val="both"/>
        <w:rPr>
          <w:rFonts w:ascii="Times New Roman" w:eastAsia="SimSun" w:hAnsi="Times New Roman" w:cs="Times New Roman"/>
          <w:kern w:val="0"/>
          <w:sz w:val="24"/>
          <w:szCs w:val="24"/>
          <w:lang w:eastAsia="zh-CN" w:bidi="ar-SA"/>
          <w14:ligatures w14:val="none"/>
        </w:rPr>
      </w:pPr>
      <w:r w:rsidRPr="00D51828">
        <w:rPr>
          <w:rFonts w:ascii="Times New Roman" w:eastAsia="SimSun" w:hAnsi="Times New Roman" w:cs="Times New Roman"/>
          <w:kern w:val="0"/>
          <w:sz w:val="24"/>
          <w:szCs w:val="24"/>
          <w:lang w:val="en-US" w:eastAsia="zh-CN" w:bidi="ar-SA"/>
          <w14:ligatures w14:val="none"/>
        </w:rPr>
        <w:t>Siklus III</w:t>
      </w:r>
    </w:p>
    <w:p w14:paraId="6A1DE0B1" w14:textId="77777777" w:rsidR="00894451" w:rsidRPr="00D51828" w:rsidRDefault="00894451" w:rsidP="00700DE1">
      <w:pPr>
        <w:widowControl w:val="0"/>
        <w:numPr>
          <w:ilvl w:val="0"/>
          <w:numId w:val="18"/>
        </w:numPr>
        <w:autoSpaceDE w:val="0"/>
        <w:autoSpaceDN w:val="0"/>
        <w:adjustRightInd w:val="0"/>
        <w:spacing w:after="0" w:line="276" w:lineRule="auto"/>
        <w:contextualSpacing/>
        <w:jc w:val="both"/>
        <w:rPr>
          <w:rFonts w:ascii="Times New Roman" w:eastAsia="SimSun" w:hAnsi="Times New Roman" w:cs="Times New Roman"/>
          <w:kern w:val="0"/>
          <w:sz w:val="24"/>
          <w:szCs w:val="24"/>
          <w:lang w:eastAsia="zh-CN" w:bidi="ar-SA"/>
          <w14:ligatures w14:val="none"/>
        </w:rPr>
      </w:pPr>
      <w:r w:rsidRPr="00D51828">
        <w:rPr>
          <w:rFonts w:ascii="Times New Roman" w:eastAsia="SimSun" w:hAnsi="Times New Roman" w:cs="Times New Roman"/>
          <w:kern w:val="0"/>
          <w:sz w:val="24"/>
          <w:szCs w:val="24"/>
          <w:lang w:val="en-US" w:eastAsia="zh-CN" w:bidi="ar-SA"/>
          <w14:ligatures w14:val="none"/>
        </w:rPr>
        <w:t>Siklus IV</w:t>
      </w:r>
    </w:p>
    <w:p w14:paraId="1741DE1D" w14:textId="77777777" w:rsidR="00894451" w:rsidRPr="00D51828" w:rsidRDefault="00894451" w:rsidP="00700DE1">
      <w:pPr>
        <w:widowControl w:val="0"/>
        <w:numPr>
          <w:ilvl w:val="0"/>
          <w:numId w:val="18"/>
        </w:numPr>
        <w:autoSpaceDE w:val="0"/>
        <w:autoSpaceDN w:val="0"/>
        <w:adjustRightInd w:val="0"/>
        <w:spacing w:after="0" w:line="276" w:lineRule="auto"/>
        <w:contextualSpacing/>
        <w:jc w:val="both"/>
        <w:rPr>
          <w:rFonts w:ascii="Times New Roman" w:eastAsia="SimSun" w:hAnsi="Times New Roman" w:cs="Times New Roman"/>
          <w:kern w:val="0"/>
          <w:sz w:val="24"/>
          <w:szCs w:val="24"/>
          <w:lang w:eastAsia="zh-CN" w:bidi="ar-SA"/>
          <w14:ligatures w14:val="none"/>
        </w:rPr>
      </w:pPr>
      <w:r w:rsidRPr="00D51828">
        <w:rPr>
          <w:rFonts w:ascii="Times New Roman" w:eastAsia="SimSun" w:hAnsi="Times New Roman" w:cs="Times New Roman"/>
          <w:kern w:val="0"/>
          <w:sz w:val="24"/>
          <w:szCs w:val="24"/>
          <w:lang w:val="en-US" w:eastAsia="zh-CN" w:bidi="ar-SA"/>
          <w14:ligatures w14:val="none"/>
        </w:rPr>
        <w:t>Siklus V</w:t>
      </w:r>
    </w:p>
    <w:p w14:paraId="54F2C305" w14:textId="77777777" w:rsidR="00894451" w:rsidRPr="00D51828" w:rsidRDefault="00894451" w:rsidP="00700DE1">
      <w:pPr>
        <w:widowControl w:val="0"/>
        <w:numPr>
          <w:ilvl w:val="0"/>
          <w:numId w:val="18"/>
        </w:numPr>
        <w:autoSpaceDE w:val="0"/>
        <w:autoSpaceDN w:val="0"/>
        <w:adjustRightInd w:val="0"/>
        <w:spacing w:after="0" w:line="276" w:lineRule="auto"/>
        <w:contextualSpacing/>
        <w:jc w:val="both"/>
        <w:rPr>
          <w:rFonts w:ascii="Times New Roman" w:eastAsia="SimSun" w:hAnsi="Times New Roman" w:cs="Times New Roman"/>
          <w:kern w:val="0"/>
          <w:sz w:val="24"/>
          <w:szCs w:val="24"/>
          <w:lang w:eastAsia="zh-CN" w:bidi="ar-SA"/>
          <w14:ligatures w14:val="none"/>
        </w:rPr>
      </w:pPr>
      <w:r w:rsidRPr="00D51828">
        <w:rPr>
          <w:rFonts w:ascii="Times New Roman" w:eastAsia="SimSun" w:hAnsi="Times New Roman" w:cs="Times New Roman"/>
          <w:kern w:val="0"/>
          <w:sz w:val="24"/>
          <w:szCs w:val="24"/>
          <w:lang w:val="en-US" w:eastAsia="zh-CN" w:bidi="ar-SA"/>
          <w14:ligatures w14:val="none"/>
        </w:rPr>
        <w:t>Siklus VI</w:t>
      </w:r>
    </w:p>
    <w:p w14:paraId="00307169" w14:textId="77777777" w:rsidR="00894451" w:rsidRPr="00933C9E" w:rsidRDefault="00894451" w:rsidP="00700DE1">
      <w:pPr>
        <w:widowControl w:val="0"/>
        <w:numPr>
          <w:ilvl w:val="0"/>
          <w:numId w:val="18"/>
        </w:numPr>
        <w:autoSpaceDE w:val="0"/>
        <w:autoSpaceDN w:val="0"/>
        <w:adjustRightInd w:val="0"/>
        <w:spacing w:after="0" w:line="276" w:lineRule="auto"/>
        <w:contextualSpacing/>
        <w:jc w:val="both"/>
        <w:rPr>
          <w:rFonts w:ascii="Times New Roman" w:eastAsia="SimSun" w:hAnsi="Times New Roman" w:cs="Times New Roman"/>
          <w:kern w:val="0"/>
          <w:sz w:val="24"/>
          <w:szCs w:val="24"/>
          <w:lang w:eastAsia="zh-CN" w:bidi="ar-SA"/>
          <w14:ligatures w14:val="none"/>
        </w:rPr>
      </w:pPr>
      <w:r w:rsidRPr="00D51828">
        <w:rPr>
          <w:rFonts w:ascii="Times New Roman" w:eastAsia="SimSun" w:hAnsi="Times New Roman" w:cs="Times New Roman"/>
          <w:kern w:val="0"/>
          <w:sz w:val="24"/>
          <w:szCs w:val="24"/>
          <w:lang w:val="en-US" w:eastAsia="zh-CN" w:bidi="ar-SA"/>
          <w14:ligatures w14:val="none"/>
        </w:rPr>
        <w:t>Siklus &gt;VI</w:t>
      </w:r>
    </w:p>
    <w:p w14:paraId="5D7B6D69" w14:textId="77777777" w:rsidR="00894451" w:rsidRPr="00D51828" w:rsidRDefault="00894451" w:rsidP="00894451">
      <w:pPr>
        <w:widowControl w:val="0"/>
        <w:autoSpaceDE w:val="0"/>
        <w:autoSpaceDN w:val="0"/>
        <w:adjustRightInd w:val="0"/>
        <w:spacing w:after="0" w:line="276" w:lineRule="auto"/>
        <w:ind w:left="1070"/>
        <w:contextualSpacing/>
        <w:jc w:val="both"/>
        <w:rPr>
          <w:rFonts w:ascii="Times New Roman" w:eastAsia="SimSun" w:hAnsi="Times New Roman" w:cs="Times New Roman"/>
          <w:kern w:val="0"/>
          <w:sz w:val="24"/>
          <w:szCs w:val="24"/>
          <w:lang w:eastAsia="zh-CN" w:bidi="ar-SA"/>
          <w14:ligatures w14:val="none"/>
        </w:rPr>
      </w:pPr>
    </w:p>
    <w:p w14:paraId="63212BB0" w14:textId="77777777" w:rsidR="00894451" w:rsidRPr="00D51828" w:rsidRDefault="00894451" w:rsidP="00700DE1">
      <w:pPr>
        <w:widowControl w:val="0"/>
        <w:numPr>
          <w:ilvl w:val="0"/>
          <w:numId w:val="11"/>
        </w:numPr>
        <w:autoSpaceDE w:val="0"/>
        <w:autoSpaceDN w:val="0"/>
        <w:adjustRightInd w:val="0"/>
        <w:spacing w:after="0" w:line="276" w:lineRule="auto"/>
        <w:contextualSpacing/>
        <w:jc w:val="both"/>
        <w:rPr>
          <w:rFonts w:ascii="Times New Roman" w:eastAsia="Calibri" w:hAnsi="Times New Roman" w:cs="Times New Roman"/>
          <w:sz w:val="24"/>
          <w:szCs w:val="24"/>
          <w:lang w:val="en-US" w:bidi="ar-SA"/>
        </w:rPr>
      </w:pPr>
      <w:r w:rsidRPr="00D51828">
        <w:rPr>
          <w:rFonts w:ascii="Times New Roman" w:eastAsia="Calibri" w:hAnsi="Times New Roman" w:cs="Times New Roman"/>
          <w:sz w:val="24"/>
          <w:szCs w:val="24"/>
          <w:lang w:val="en-US" w:bidi="ar-SA"/>
        </w:rPr>
        <w:t>Stadium penyakit</w:t>
      </w:r>
    </w:p>
    <w:p w14:paraId="0A95DF4D" w14:textId="77777777" w:rsidR="00894451" w:rsidRPr="00D51828" w:rsidRDefault="00894451" w:rsidP="00700DE1">
      <w:pPr>
        <w:widowControl w:val="0"/>
        <w:numPr>
          <w:ilvl w:val="0"/>
          <w:numId w:val="18"/>
        </w:numPr>
        <w:autoSpaceDE w:val="0"/>
        <w:autoSpaceDN w:val="0"/>
        <w:adjustRightInd w:val="0"/>
        <w:spacing w:after="0" w:line="276" w:lineRule="auto"/>
        <w:contextualSpacing/>
        <w:jc w:val="both"/>
        <w:rPr>
          <w:rFonts w:ascii="Times New Roman" w:eastAsia="SimSun" w:hAnsi="Times New Roman" w:cs="Times New Roman"/>
          <w:kern w:val="0"/>
          <w:sz w:val="24"/>
          <w:szCs w:val="24"/>
          <w:lang w:val="en-US" w:eastAsia="zh-CN" w:bidi="ar-SA"/>
          <w14:ligatures w14:val="none"/>
        </w:rPr>
      </w:pPr>
      <w:r w:rsidRPr="00D51828">
        <w:rPr>
          <w:rFonts w:ascii="Times New Roman" w:eastAsia="SimSun" w:hAnsi="Times New Roman" w:cs="Times New Roman"/>
          <w:kern w:val="0"/>
          <w:sz w:val="24"/>
          <w:szCs w:val="24"/>
          <w:lang w:val="en-US" w:eastAsia="zh-CN" w:bidi="ar-SA"/>
          <w14:ligatures w14:val="none"/>
        </w:rPr>
        <w:t>I</w:t>
      </w:r>
    </w:p>
    <w:p w14:paraId="32A430B7" w14:textId="77777777" w:rsidR="00894451" w:rsidRPr="00D51828" w:rsidRDefault="00894451" w:rsidP="00700DE1">
      <w:pPr>
        <w:widowControl w:val="0"/>
        <w:numPr>
          <w:ilvl w:val="0"/>
          <w:numId w:val="18"/>
        </w:numPr>
        <w:autoSpaceDE w:val="0"/>
        <w:autoSpaceDN w:val="0"/>
        <w:adjustRightInd w:val="0"/>
        <w:spacing w:after="0" w:line="276" w:lineRule="auto"/>
        <w:contextualSpacing/>
        <w:jc w:val="both"/>
        <w:rPr>
          <w:rFonts w:ascii="Times New Roman" w:eastAsia="SimSun" w:hAnsi="Times New Roman" w:cs="Times New Roman"/>
          <w:kern w:val="0"/>
          <w:sz w:val="24"/>
          <w:szCs w:val="24"/>
          <w:lang w:val="en-US" w:eastAsia="zh-CN" w:bidi="ar-SA"/>
          <w14:ligatures w14:val="none"/>
        </w:rPr>
      </w:pPr>
      <w:r w:rsidRPr="00D51828">
        <w:rPr>
          <w:rFonts w:ascii="Times New Roman" w:eastAsia="SimSun" w:hAnsi="Times New Roman" w:cs="Times New Roman"/>
          <w:kern w:val="0"/>
          <w:sz w:val="24"/>
          <w:szCs w:val="24"/>
          <w:lang w:val="en-US" w:eastAsia="zh-CN" w:bidi="ar-SA"/>
          <w14:ligatures w14:val="none"/>
        </w:rPr>
        <w:t>II</w:t>
      </w:r>
    </w:p>
    <w:p w14:paraId="5FEDA89B" w14:textId="77777777" w:rsidR="00894451" w:rsidRPr="00D51828" w:rsidRDefault="00894451" w:rsidP="00700DE1">
      <w:pPr>
        <w:widowControl w:val="0"/>
        <w:numPr>
          <w:ilvl w:val="0"/>
          <w:numId w:val="18"/>
        </w:numPr>
        <w:autoSpaceDE w:val="0"/>
        <w:autoSpaceDN w:val="0"/>
        <w:adjustRightInd w:val="0"/>
        <w:spacing w:after="0" w:line="276" w:lineRule="auto"/>
        <w:contextualSpacing/>
        <w:jc w:val="both"/>
        <w:rPr>
          <w:rFonts w:ascii="Times New Roman" w:eastAsia="SimSun" w:hAnsi="Times New Roman" w:cs="Times New Roman"/>
          <w:kern w:val="0"/>
          <w:sz w:val="24"/>
          <w:szCs w:val="24"/>
          <w:lang w:val="en-US" w:eastAsia="zh-CN" w:bidi="ar-SA"/>
          <w14:ligatures w14:val="none"/>
        </w:rPr>
      </w:pPr>
      <w:r w:rsidRPr="00D51828">
        <w:rPr>
          <w:rFonts w:ascii="Times New Roman" w:eastAsia="SimSun" w:hAnsi="Times New Roman" w:cs="Times New Roman"/>
          <w:kern w:val="0"/>
          <w:sz w:val="24"/>
          <w:szCs w:val="24"/>
          <w:lang w:val="en-US" w:eastAsia="zh-CN" w:bidi="ar-SA"/>
          <w14:ligatures w14:val="none"/>
        </w:rPr>
        <w:t>III</w:t>
      </w:r>
    </w:p>
    <w:p w14:paraId="3B6A3121" w14:textId="77777777" w:rsidR="00894451" w:rsidRDefault="00894451" w:rsidP="00700DE1">
      <w:pPr>
        <w:widowControl w:val="0"/>
        <w:numPr>
          <w:ilvl w:val="0"/>
          <w:numId w:val="18"/>
        </w:numPr>
        <w:autoSpaceDE w:val="0"/>
        <w:autoSpaceDN w:val="0"/>
        <w:adjustRightInd w:val="0"/>
        <w:spacing w:after="0" w:line="276" w:lineRule="auto"/>
        <w:contextualSpacing/>
        <w:jc w:val="both"/>
        <w:rPr>
          <w:rFonts w:ascii="Times New Roman" w:eastAsia="SimSun" w:hAnsi="Times New Roman" w:cs="Times New Roman"/>
          <w:kern w:val="0"/>
          <w:sz w:val="24"/>
          <w:szCs w:val="24"/>
          <w:lang w:val="en-US" w:eastAsia="zh-CN" w:bidi="ar-SA"/>
          <w14:ligatures w14:val="none"/>
        </w:rPr>
      </w:pPr>
      <w:r w:rsidRPr="00D51828">
        <w:rPr>
          <w:rFonts w:ascii="Times New Roman" w:eastAsia="SimSun" w:hAnsi="Times New Roman" w:cs="Times New Roman"/>
          <w:kern w:val="0"/>
          <w:sz w:val="24"/>
          <w:szCs w:val="24"/>
          <w:lang w:val="en-US" w:eastAsia="zh-CN" w:bidi="ar-SA"/>
          <w14:ligatures w14:val="none"/>
        </w:rPr>
        <w:t>IV</w:t>
      </w:r>
    </w:p>
    <w:p w14:paraId="73EB8B43" w14:textId="77777777" w:rsidR="00894451" w:rsidRPr="00D51828" w:rsidRDefault="00894451" w:rsidP="00894451">
      <w:pPr>
        <w:widowControl w:val="0"/>
        <w:autoSpaceDE w:val="0"/>
        <w:autoSpaceDN w:val="0"/>
        <w:adjustRightInd w:val="0"/>
        <w:spacing w:after="0" w:line="276" w:lineRule="auto"/>
        <w:ind w:left="1070"/>
        <w:contextualSpacing/>
        <w:jc w:val="both"/>
        <w:rPr>
          <w:rFonts w:ascii="Times New Roman" w:eastAsia="SimSun" w:hAnsi="Times New Roman" w:cs="Times New Roman"/>
          <w:kern w:val="0"/>
          <w:sz w:val="24"/>
          <w:szCs w:val="24"/>
          <w:lang w:val="en-US" w:eastAsia="zh-CN" w:bidi="ar-SA"/>
          <w14:ligatures w14:val="none"/>
        </w:rPr>
      </w:pPr>
    </w:p>
    <w:p w14:paraId="2E4A8619" w14:textId="77777777" w:rsidR="00894451" w:rsidRPr="00BF3164" w:rsidRDefault="00894451" w:rsidP="00700DE1">
      <w:pPr>
        <w:widowControl w:val="0"/>
        <w:numPr>
          <w:ilvl w:val="0"/>
          <w:numId w:val="11"/>
        </w:numPr>
        <w:autoSpaceDE w:val="0"/>
        <w:autoSpaceDN w:val="0"/>
        <w:adjustRightInd w:val="0"/>
        <w:spacing w:after="0" w:line="276" w:lineRule="auto"/>
        <w:contextualSpacing/>
        <w:jc w:val="both"/>
        <w:rPr>
          <w:rFonts w:ascii="Times New Roman" w:eastAsia="Calibri" w:hAnsi="Times New Roman" w:cs="Times New Roman"/>
          <w:sz w:val="24"/>
          <w:szCs w:val="24"/>
          <w:lang w:val="fi-FI" w:bidi="ar-SA"/>
        </w:rPr>
      </w:pPr>
      <w:r w:rsidRPr="00BF3164">
        <w:rPr>
          <w:rFonts w:ascii="Times New Roman" w:eastAsia="Calibri" w:hAnsi="Times New Roman" w:cs="Times New Roman"/>
          <w:sz w:val="24"/>
          <w:szCs w:val="24"/>
          <w:lang w:val="fi-FI" w:bidi="ar-SA"/>
        </w:rPr>
        <w:t>Keluarga yang selama ini merawat :</w:t>
      </w:r>
      <w:r>
        <w:rPr>
          <w:rFonts w:ascii="Times New Roman" w:eastAsia="Calibri" w:hAnsi="Times New Roman" w:cs="Times New Roman"/>
          <w:sz w:val="24"/>
          <w:szCs w:val="24"/>
          <w:lang w:val="fi-FI" w:bidi="ar-SA"/>
        </w:rPr>
        <w:t xml:space="preserve"> </w:t>
      </w:r>
    </w:p>
    <w:p w14:paraId="7C073130" w14:textId="77777777" w:rsidR="00894451" w:rsidRPr="00D51828" w:rsidRDefault="00894451" w:rsidP="00700DE1">
      <w:pPr>
        <w:widowControl w:val="0"/>
        <w:numPr>
          <w:ilvl w:val="0"/>
          <w:numId w:val="18"/>
        </w:numPr>
        <w:autoSpaceDE w:val="0"/>
        <w:autoSpaceDN w:val="0"/>
        <w:adjustRightInd w:val="0"/>
        <w:spacing w:after="0" w:line="276" w:lineRule="auto"/>
        <w:contextualSpacing/>
        <w:jc w:val="both"/>
        <w:rPr>
          <w:rFonts w:ascii="Times New Roman" w:eastAsia="SimSun" w:hAnsi="Times New Roman" w:cs="Times New Roman"/>
          <w:kern w:val="0"/>
          <w:sz w:val="24"/>
          <w:szCs w:val="24"/>
          <w:lang w:val="en-US" w:eastAsia="zh-CN" w:bidi="ar-SA"/>
          <w14:ligatures w14:val="none"/>
        </w:rPr>
      </w:pPr>
      <w:r w:rsidRPr="00D51828">
        <w:rPr>
          <w:rFonts w:ascii="Times New Roman" w:eastAsia="SimSun" w:hAnsi="Times New Roman" w:cs="Times New Roman"/>
          <w:kern w:val="0"/>
          <w:sz w:val="24"/>
          <w:szCs w:val="24"/>
          <w:lang w:val="en-US" w:eastAsia="zh-CN" w:bidi="ar-SA"/>
          <w14:ligatures w14:val="none"/>
        </w:rPr>
        <w:t>Suami/istri</w:t>
      </w:r>
    </w:p>
    <w:p w14:paraId="3AF702E9" w14:textId="77777777" w:rsidR="00894451" w:rsidRPr="00D51828" w:rsidRDefault="00894451" w:rsidP="00700DE1">
      <w:pPr>
        <w:widowControl w:val="0"/>
        <w:numPr>
          <w:ilvl w:val="0"/>
          <w:numId w:val="18"/>
        </w:numPr>
        <w:autoSpaceDE w:val="0"/>
        <w:autoSpaceDN w:val="0"/>
        <w:adjustRightInd w:val="0"/>
        <w:spacing w:after="0" w:line="276" w:lineRule="auto"/>
        <w:contextualSpacing/>
        <w:jc w:val="both"/>
        <w:rPr>
          <w:rFonts w:ascii="Times New Roman" w:eastAsia="SimSun" w:hAnsi="Times New Roman" w:cs="Times New Roman"/>
          <w:kern w:val="0"/>
          <w:sz w:val="24"/>
          <w:szCs w:val="24"/>
          <w:lang w:val="en-US" w:eastAsia="zh-CN" w:bidi="ar-SA"/>
          <w14:ligatures w14:val="none"/>
        </w:rPr>
      </w:pPr>
      <w:r w:rsidRPr="00D51828">
        <w:rPr>
          <w:rFonts w:ascii="Times New Roman" w:eastAsia="SimSun" w:hAnsi="Times New Roman" w:cs="Times New Roman"/>
          <w:kern w:val="0"/>
          <w:sz w:val="24"/>
          <w:szCs w:val="24"/>
          <w:lang w:val="en-US" w:eastAsia="zh-CN" w:bidi="ar-SA"/>
          <w14:ligatures w14:val="none"/>
        </w:rPr>
        <w:t xml:space="preserve">Saudara </w:t>
      </w:r>
    </w:p>
    <w:p w14:paraId="313783E1" w14:textId="77777777" w:rsidR="00894451" w:rsidRPr="00D51828" w:rsidRDefault="00894451" w:rsidP="00700DE1">
      <w:pPr>
        <w:widowControl w:val="0"/>
        <w:numPr>
          <w:ilvl w:val="0"/>
          <w:numId w:val="18"/>
        </w:numPr>
        <w:autoSpaceDE w:val="0"/>
        <w:autoSpaceDN w:val="0"/>
        <w:adjustRightInd w:val="0"/>
        <w:spacing w:after="0" w:line="276" w:lineRule="auto"/>
        <w:contextualSpacing/>
        <w:jc w:val="both"/>
        <w:rPr>
          <w:rFonts w:ascii="Times New Roman" w:eastAsia="SimSun" w:hAnsi="Times New Roman" w:cs="Times New Roman"/>
          <w:kern w:val="0"/>
          <w:sz w:val="24"/>
          <w:szCs w:val="24"/>
          <w:lang w:val="en-US" w:eastAsia="zh-CN" w:bidi="ar-SA"/>
          <w14:ligatures w14:val="none"/>
        </w:rPr>
      </w:pPr>
      <w:r w:rsidRPr="00D51828">
        <w:rPr>
          <w:rFonts w:ascii="Times New Roman" w:eastAsia="SimSun" w:hAnsi="Times New Roman" w:cs="Times New Roman"/>
          <w:kern w:val="0"/>
          <w:sz w:val="24"/>
          <w:szCs w:val="24"/>
          <w:lang w:val="en-US" w:eastAsia="zh-CN" w:bidi="ar-SA"/>
          <w14:ligatures w14:val="none"/>
        </w:rPr>
        <w:t>Anak</w:t>
      </w:r>
    </w:p>
    <w:p w14:paraId="39CB2368" w14:textId="77777777" w:rsidR="00894451" w:rsidRPr="00D51828" w:rsidRDefault="00894451" w:rsidP="00700DE1">
      <w:pPr>
        <w:widowControl w:val="0"/>
        <w:numPr>
          <w:ilvl w:val="0"/>
          <w:numId w:val="18"/>
        </w:numPr>
        <w:autoSpaceDE w:val="0"/>
        <w:autoSpaceDN w:val="0"/>
        <w:adjustRightInd w:val="0"/>
        <w:spacing w:after="0" w:line="276" w:lineRule="auto"/>
        <w:contextualSpacing/>
        <w:jc w:val="both"/>
        <w:rPr>
          <w:rFonts w:ascii="Times New Roman" w:eastAsia="SimSun" w:hAnsi="Times New Roman" w:cs="Times New Roman"/>
          <w:kern w:val="0"/>
          <w:sz w:val="24"/>
          <w:szCs w:val="24"/>
          <w:lang w:val="en-US" w:eastAsia="zh-CN" w:bidi="ar-SA"/>
          <w14:ligatures w14:val="none"/>
        </w:rPr>
      </w:pPr>
      <w:r w:rsidRPr="00D51828">
        <w:rPr>
          <w:rFonts w:ascii="Times New Roman" w:eastAsia="SimSun" w:hAnsi="Times New Roman" w:cs="Times New Roman"/>
          <w:kern w:val="0"/>
          <w:sz w:val="24"/>
          <w:szCs w:val="24"/>
          <w:lang w:val="en-US" w:eastAsia="zh-CN" w:bidi="ar-SA"/>
          <w14:ligatures w14:val="none"/>
        </w:rPr>
        <w:t>Ibu /Bapak</w:t>
      </w:r>
    </w:p>
    <w:bookmarkEnd w:id="331"/>
    <w:p w14:paraId="49F83C36" w14:textId="77777777" w:rsidR="00894451" w:rsidRDefault="00894451" w:rsidP="00894451">
      <w:pPr>
        <w:widowControl w:val="0"/>
        <w:autoSpaceDE w:val="0"/>
        <w:autoSpaceDN w:val="0"/>
        <w:adjustRightInd w:val="0"/>
        <w:spacing w:after="0" w:line="360" w:lineRule="auto"/>
        <w:contextualSpacing/>
        <w:jc w:val="both"/>
        <w:rPr>
          <w:rFonts w:ascii="Times New Roman" w:eastAsia="SimSun" w:hAnsi="Times New Roman" w:cs="Times New Roman"/>
          <w:kern w:val="0"/>
          <w:sz w:val="24"/>
          <w:szCs w:val="24"/>
          <w:lang w:val="en-US" w:eastAsia="zh-CN" w:bidi="ar-SA"/>
          <w14:ligatures w14:val="none"/>
        </w:rPr>
      </w:pPr>
    </w:p>
    <w:p w14:paraId="3E8E2B6F" w14:textId="77777777" w:rsidR="001962A2" w:rsidRDefault="001962A2" w:rsidP="00894451">
      <w:pPr>
        <w:widowControl w:val="0"/>
        <w:autoSpaceDE w:val="0"/>
        <w:autoSpaceDN w:val="0"/>
        <w:adjustRightInd w:val="0"/>
        <w:spacing w:after="0" w:line="360" w:lineRule="auto"/>
        <w:contextualSpacing/>
        <w:jc w:val="both"/>
        <w:rPr>
          <w:rFonts w:ascii="Times New Roman" w:eastAsia="SimSun" w:hAnsi="Times New Roman" w:cs="Times New Roman"/>
          <w:kern w:val="0"/>
          <w:sz w:val="24"/>
          <w:szCs w:val="24"/>
          <w:lang w:val="en-US" w:eastAsia="zh-CN" w:bidi="ar-SA"/>
          <w14:ligatures w14:val="none"/>
        </w:rPr>
      </w:pPr>
    </w:p>
    <w:p w14:paraId="3AD1E0A4" w14:textId="77777777" w:rsidR="001962A2" w:rsidRDefault="001962A2" w:rsidP="00894451">
      <w:pPr>
        <w:widowControl w:val="0"/>
        <w:autoSpaceDE w:val="0"/>
        <w:autoSpaceDN w:val="0"/>
        <w:adjustRightInd w:val="0"/>
        <w:spacing w:after="0" w:line="360" w:lineRule="auto"/>
        <w:contextualSpacing/>
        <w:jc w:val="both"/>
        <w:rPr>
          <w:rFonts w:ascii="Times New Roman" w:eastAsia="SimSun" w:hAnsi="Times New Roman" w:cs="Times New Roman"/>
          <w:kern w:val="0"/>
          <w:sz w:val="24"/>
          <w:szCs w:val="24"/>
          <w:lang w:val="en-US" w:eastAsia="zh-CN" w:bidi="ar-SA"/>
          <w14:ligatures w14:val="none"/>
        </w:rPr>
      </w:pPr>
    </w:p>
    <w:p w14:paraId="44F5AB99" w14:textId="77777777" w:rsidR="001962A2" w:rsidRDefault="001962A2" w:rsidP="00894451">
      <w:pPr>
        <w:widowControl w:val="0"/>
        <w:autoSpaceDE w:val="0"/>
        <w:autoSpaceDN w:val="0"/>
        <w:adjustRightInd w:val="0"/>
        <w:spacing w:after="0" w:line="360" w:lineRule="auto"/>
        <w:contextualSpacing/>
        <w:jc w:val="both"/>
        <w:rPr>
          <w:rFonts w:ascii="Times New Roman" w:eastAsia="SimSun" w:hAnsi="Times New Roman" w:cs="Times New Roman"/>
          <w:kern w:val="0"/>
          <w:sz w:val="24"/>
          <w:szCs w:val="24"/>
          <w:lang w:val="en-US" w:eastAsia="zh-CN" w:bidi="ar-SA"/>
          <w14:ligatures w14:val="none"/>
        </w:rPr>
      </w:pPr>
    </w:p>
    <w:p w14:paraId="5F9A90F9" w14:textId="77777777" w:rsidR="001962A2" w:rsidRDefault="001962A2" w:rsidP="00894451">
      <w:pPr>
        <w:widowControl w:val="0"/>
        <w:autoSpaceDE w:val="0"/>
        <w:autoSpaceDN w:val="0"/>
        <w:adjustRightInd w:val="0"/>
        <w:spacing w:after="0" w:line="360" w:lineRule="auto"/>
        <w:contextualSpacing/>
        <w:jc w:val="both"/>
        <w:rPr>
          <w:rFonts w:ascii="Times New Roman" w:eastAsia="SimSun" w:hAnsi="Times New Roman" w:cs="Times New Roman"/>
          <w:kern w:val="0"/>
          <w:sz w:val="24"/>
          <w:szCs w:val="24"/>
          <w:lang w:val="en-US" w:eastAsia="zh-CN" w:bidi="ar-SA"/>
          <w14:ligatures w14:val="none"/>
        </w:rPr>
      </w:pPr>
    </w:p>
    <w:p w14:paraId="32E9BF1C" w14:textId="77777777" w:rsidR="001B34D0" w:rsidRDefault="001B34D0" w:rsidP="00894451">
      <w:pPr>
        <w:widowControl w:val="0"/>
        <w:autoSpaceDE w:val="0"/>
        <w:autoSpaceDN w:val="0"/>
        <w:adjustRightInd w:val="0"/>
        <w:spacing w:after="0" w:line="360" w:lineRule="auto"/>
        <w:contextualSpacing/>
        <w:jc w:val="both"/>
        <w:rPr>
          <w:rFonts w:ascii="Times New Roman" w:eastAsia="SimSun" w:hAnsi="Times New Roman" w:cs="Times New Roman"/>
          <w:kern w:val="0"/>
          <w:sz w:val="24"/>
          <w:szCs w:val="24"/>
          <w:lang w:val="en-US" w:eastAsia="zh-CN" w:bidi="ar-SA"/>
          <w14:ligatures w14:val="none"/>
        </w:rPr>
      </w:pPr>
    </w:p>
    <w:p w14:paraId="0348E682" w14:textId="77777777" w:rsidR="001B34D0" w:rsidRDefault="001B34D0" w:rsidP="00894451">
      <w:pPr>
        <w:widowControl w:val="0"/>
        <w:autoSpaceDE w:val="0"/>
        <w:autoSpaceDN w:val="0"/>
        <w:adjustRightInd w:val="0"/>
        <w:spacing w:after="0" w:line="360" w:lineRule="auto"/>
        <w:contextualSpacing/>
        <w:jc w:val="both"/>
        <w:rPr>
          <w:rFonts w:ascii="Times New Roman" w:eastAsia="SimSun" w:hAnsi="Times New Roman" w:cs="Times New Roman"/>
          <w:kern w:val="0"/>
          <w:sz w:val="24"/>
          <w:szCs w:val="24"/>
          <w:lang w:val="en-US" w:eastAsia="zh-CN" w:bidi="ar-SA"/>
          <w14:ligatures w14:val="none"/>
        </w:rPr>
      </w:pPr>
    </w:p>
    <w:p w14:paraId="3E10078C" w14:textId="77777777" w:rsidR="001B34D0" w:rsidRDefault="001B34D0" w:rsidP="00894451">
      <w:pPr>
        <w:widowControl w:val="0"/>
        <w:autoSpaceDE w:val="0"/>
        <w:autoSpaceDN w:val="0"/>
        <w:adjustRightInd w:val="0"/>
        <w:spacing w:after="0" w:line="360" w:lineRule="auto"/>
        <w:contextualSpacing/>
        <w:jc w:val="both"/>
        <w:rPr>
          <w:rFonts w:ascii="Times New Roman" w:eastAsia="SimSun" w:hAnsi="Times New Roman" w:cs="Times New Roman"/>
          <w:kern w:val="0"/>
          <w:sz w:val="24"/>
          <w:szCs w:val="24"/>
          <w:lang w:val="en-US" w:eastAsia="zh-CN" w:bidi="ar-SA"/>
          <w14:ligatures w14:val="none"/>
        </w:rPr>
      </w:pPr>
    </w:p>
    <w:p w14:paraId="532AB97C" w14:textId="201BEB9D" w:rsidR="00894451" w:rsidRPr="00D51828" w:rsidRDefault="00894451" w:rsidP="00700DE1">
      <w:pPr>
        <w:widowControl w:val="0"/>
        <w:numPr>
          <w:ilvl w:val="0"/>
          <w:numId w:val="21"/>
        </w:numPr>
        <w:autoSpaceDE w:val="0"/>
        <w:autoSpaceDN w:val="0"/>
        <w:adjustRightInd w:val="0"/>
        <w:spacing w:after="0" w:line="240" w:lineRule="auto"/>
        <w:ind w:left="360"/>
        <w:contextualSpacing/>
        <w:jc w:val="both"/>
        <w:rPr>
          <w:rFonts w:ascii="Times New Roman" w:eastAsia="SimSun" w:hAnsi="Times New Roman" w:cs="Times New Roman"/>
          <w:b/>
          <w:kern w:val="0"/>
          <w:sz w:val="24"/>
          <w:szCs w:val="24"/>
          <w:lang w:eastAsia="zh-CN" w:bidi="ar-SA"/>
          <w14:ligatures w14:val="none"/>
        </w:rPr>
      </w:pPr>
      <w:r w:rsidRPr="00D51828">
        <w:rPr>
          <w:rFonts w:ascii="Times New Roman" w:eastAsia="SimSun" w:hAnsi="Times New Roman" w:cs="Times New Roman"/>
          <w:b/>
          <w:kern w:val="0"/>
          <w:sz w:val="24"/>
          <w:szCs w:val="24"/>
          <w:lang w:val="en-US" w:eastAsia="zh-CN" w:bidi="ar-SA"/>
          <w14:ligatures w14:val="none"/>
        </w:rPr>
        <w:lastRenderedPageBreak/>
        <w:t>Kuesioner</w:t>
      </w:r>
      <w:r w:rsidR="00496650">
        <w:rPr>
          <w:rFonts w:ascii="Times New Roman" w:eastAsia="SimSun" w:hAnsi="Times New Roman" w:cs="Times New Roman"/>
          <w:b/>
          <w:kern w:val="0"/>
          <w:sz w:val="24"/>
          <w:szCs w:val="24"/>
          <w:lang w:val="en-US" w:eastAsia="zh-CN" w:bidi="ar-SA"/>
          <w14:ligatures w14:val="none"/>
        </w:rPr>
        <w:t xml:space="preserve"> </w:t>
      </w:r>
      <w:r w:rsidRPr="00D51828">
        <w:rPr>
          <w:rFonts w:ascii="Times New Roman" w:eastAsia="SimSun" w:hAnsi="Times New Roman" w:cs="Times New Roman"/>
          <w:b/>
          <w:kern w:val="0"/>
          <w:sz w:val="24"/>
          <w:szCs w:val="24"/>
          <w:lang w:val="en-US" w:eastAsia="zh-CN" w:bidi="ar-SA"/>
          <w14:ligatures w14:val="none"/>
        </w:rPr>
        <w:t>Dukungan Keluarga</w:t>
      </w:r>
    </w:p>
    <w:p w14:paraId="291AAA08" w14:textId="77777777" w:rsidR="00894451" w:rsidRPr="00D51828" w:rsidRDefault="00894451" w:rsidP="00894451">
      <w:pPr>
        <w:widowControl w:val="0"/>
        <w:autoSpaceDE w:val="0"/>
        <w:autoSpaceDN w:val="0"/>
        <w:adjustRightInd w:val="0"/>
        <w:spacing w:after="0" w:line="240" w:lineRule="auto"/>
        <w:contextualSpacing/>
        <w:jc w:val="both"/>
        <w:rPr>
          <w:rFonts w:ascii="Times New Roman" w:eastAsia="SimSun" w:hAnsi="Times New Roman" w:cs="Times New Roman"/>
          <w:b/>
          <w:kern w:val="0"/>
          <w:sz w:val="24"/>
          <w:szCs w:val="24"/>
          <w:lang w:eastAsia="zh-CN" w:bidi="ar-SA"/>
          <w14:ligatures w14:val="none"/>
        </w:rPr>
      </w:pPr>
    </w:p>
    <w:p w14:paraId="7EF9C287" w14:textId="77777777" w:rsidR="00894451" w:rsidRPr="00D51828" w:rsidRDefault="00894451" w:rsidP="00894451">
      <w:pPr>
        <w:widowControl w:val="0"/>
        <w:autoSpaceDE w:val="0"/>
        <w:autoSpaceDN w:val="0"/>
        <w:adjustRightInd w:val="0"/>
        <w:spacing w:after="0" w:line="240" w:lineRule="auto"/>
        <w:ind w:left="480" w:hanging="480"/>
        <w:jc w:val="both"/>
        <w:rPr>
          <w:rFonts w:ascii="Times New Roman" w:eastAsia="Calibri" w:hAnsi="Times New Roman" w:cs="Times New Roman"/>
          <w:kern w:val="0"/>
          <w:sz w:val="24"/>
          <w:szCs w:val="24"/>
          <w:lang w:val="en-US" w:bidi="ar-SA"/>
          <w14:ligatures w14:val="none"/>
        </w:rPr>
      </w:pPr>
      <w:bookmarkStart w:id="332" w:name="_Hlk143733955"/>
      <w:r w:rsidRPr="00D51828">
        <w:rPr>
          <w:rFonts w:ascii="Times New Roman" w:eastAsia="Calibri" w:hAnsi="Times New Roman" w:cs="Times New Roman"/>
          <w:kern w:val="0"/>
          <w:sz w:val="24"/>
          <w:szCs w:val="24"/>
          <w:lang w:val="en-US" w:bidi="ar-SA"/>
          <w14:ligatures w14:val="none"/>
        </w:rPr>
        <w:t xml:space="preserve">Petunjuk pengisian </w:t>
      </w:r>
    </w:p>
    <w:p w14:paraId="4EA8BC23" w14:textId="77777777" w:rsidR="00894451" w:rsidRDefault="00894451" w:rsidP="00894451">
      <w:pPr>
        <w:widowControl w:val="0"/>
        <w:autoSpaceDE w:val="0"/>
        <w:autoSpaceDN w:val="0"/>
        <w:adjustRightInd w:val="0"/>
        <w:spacing w:after="0" w:line="240" w:lineRule="auto"/>
        <w:jc w:val="both"/>
        <w:rPr>
          <w:rFonts w:ascii="Times New Roman" w:eastAsia="Calibri" w:hAnsi="Times New Roman" w:cs="Times New Roman"/>
          <w:kern w:val="0"/>
          <w:sz w:val="24"/>
          <w:szCs w:val="24"/>
          <w:lang w:val="en-US" w:bidi="ar-SA"/>
          <w14:ligatures w14:val="none"/>
        </w:rPr>
      </w:pPr>
      <w:r w:rsidRPr="00D51828">
        <w:rPr>
          <w:rFonts w:ascii="Times New Roman" w:eastAsia="Calibri" w:hAnsi="Times New Roman" w:cs="Times New Roman"/>
          <w:kern w:val="0"/>
          <w:sz w:val="24"/>
          <w:szCs w:val="24"/>
          <w:lang w:val="en-US" w:bidi="ar-SA"/>
          <w14:ligatures w14:val="none"/>
        </w:rPr>
        <w:t xml:space="preserve">Bacalah beberapa pernyataan dibawah ini, lalu pilihlah satu pilihan yang tersedia di sampingnya dengan memberikan tanda </w:t>
      </w:r>
      <w:r w:rsidRPr="00D51828">
        <w:rPr>
          <w:rFonts w:ascii="Times New Roman" w:eastAsia="Calibri" w:hAnsi="Times New Roman" w:cs="Times New Roman"/>
          <w:i/>
          <w:kern w:val="0"/>
          <w:sz w:val="24"/>
          <w:szCs w:val="24"/>
          <w:lang w:val="en-US" w:bidi="ar-SA"/>
          <w14:ligatures w14:val="none"/>
        </w:rPr>
        <w:t xml:space="preserve">checklist </w:t>
      </w:r>
      <w:r w:rsidRPr="00D51828">
        <w:rPr>
          <w:rFonts w:ascii="Times New Roman" w:eastAsia="Calibri" w:hAnsi="Times New Roman" w:cs="Times New Roman"/>
          <w:kern w:val="0"/>
          <w:sz w:val="24"/>
          <w:szCs w:val="24"/>
          <w:lang w:val="en-US" w:bidi="ar-SA"/>
          <w14:ligatures w14:val="none"/>
        </w:rPr>
        <w:t>(</w:t>
      </w:r>
      <w:r w:rsidRPr="00D51828">
        <w:rPr>
          <w:rFonts w:ascii="Times New Roman" w:eastAsia="Calibri" w:hAnsi="Times New Roman" w:cs="Times New Roman"/>
          <w:kern w:val="0"/>
          <w:sz w:val="24"/>
          <w:szCs w:val="24"/>
          <w:lang w:val="en-US" w:bidi="ar-SA"/>
          <w14:ligatures w14:val="none"/>
        </w:rPr>
        <w:sym w:font="Symbol" w:char="F0D6"/>
      </w:r>
      <w:r w:rsidRPr="00D51828">
        <w:rPr>
          <w:rFonts w:ascii="Times New Roman" w:eastAsia="Calibri" w:hAnsi="Times New Roman" w:cs="Times New Roman"/>
          <w:kern w:val="0"/>
          <w:sz w:val="24"/>
          <w:szCs w:val="24"/>
          <w:lang w:val="en-US" w:bidi="ar-SA"/>
          <w14:ligatures w14:val="none"/>
        </w:rPr>
        <w:t>) pada kolom yang tersedia</w:t>
      </w:r>
      <w:r>
        <w:rPr>
          <w:rFonts w:ascii="Times New Roman" w:eastAsia="Calibri" w:hAnsi="Times New Roman" w:cs="Times New Roman"/>
          <w:kern w:val="0"/>
          <w:sz w:val="24"/>
          <w:szCs w:val="24"/>
          <w:lang w:val="en-US" w:bidi="ar-SA"/>
          <w14:ligatures w14:val="none"/>
        </w:rPr>
        <w:t xml:space="preserve"> </w:t>
      </w:r>
      <w:r w:rsidRPr="00D51828">
        <w:rPr>
          <w:rFonts w:ascii="Times New Roman" w:eastAsia="Calibri" w:hAnsi="Times New Roman" w:cs="Times New Roman"/>
          <w:kern w:val="0"/>
          <w:sz w:val="24"/>
          <w:szCs w:val="24"/>
          <w:lang w:val="en-US" w:bidi="ar-SA"/>
          <w14:ligatures w14:val="none"/>
        </w:rPr>
        <w:t>dengan keterangan sebagai berikut:</w:t>
      </w:r>
    </w:p>
    <w:p w14:paraId="3A4677BC" w14:textId="77777777" w:rsidR="00894451" w:rsidRPr="00D51828" w:rsidRDefault="00894451" w:rsidP="00894451">
      <w:pPr>
        <w:widowControl w:val="0"/>
        <w:autoSpaceDE w:val="0"/>
        <w:autoSpaceDN w:val="0"/>
        <w:adjustRightInd w:val="0"/>
        <w:spacing w:after="0" w:line="240" w:lineRule="auto"/>
        <w:jc w:val="both"/>
        <w:rPr>
          <w:rFonts w:ascii="Times New Roman" w:eastAsia="Calibri" w:hAnsi="Times New Roman" w:cs="Times New Roman"/>
          <w:kern w:val="0"/>
          <w:sz w:val="24"/>
          <w:szCs w:val="24"/>
          <w:lang w:bidi="ar-SA"/>
          <w14:ligatures w14:val="none"/>
        </w:rPr>
      </w:pP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0"/>
        <w:gridCol w:w="5025"/>
      </w:tblGrid>
      <w:tr w:rsidR="00894451" w:rsidRPr="00D51828" w14:paraId="4D765648" w14:textId="77777777" w:rsidTr="003707A7">
        <w:tc>
          <w:tcPr>
            <w:tcW w:w="3227" w:type="dxa"/>
          </w:tcPr>
          <w:bookmarkEnd w:id="332"/>
          <w:p w14:paraId="3C6C4C27" w14:textId="77777777" w:rsidR="00894451" w:rsidRPr="00D51828" w:rsidRDefault="00894451" w:rsidP="00700DE1">
            <w:pPr>
              <w:widowControl w:val="0"/>
              <w:numPr>
                <w:ilvl w:val="0"/>
                <w:numId w:val="19"/>
              </w:numPr>
              <w:autoSpaceDE w:val="0"/>
              <w:autoSpaceDN w:val="0"/>
              <w:adjustRightInd w:val="0"/>
              <w:contextualSpacing/>
              <w:rPr>
                <w:rFonts w:ascii="Times New Roman" w:eastAsia="Calibri" w:hAnsi="Times New Roman" w:cs="Times New Roman"/>
              </w:rPr>
            </w:pPr>
            <w:r w:rsidRPr="00D51828">
              <w:rPr>
                <w:rFonts w:ascii="Times New Roman" w:eastAsia="Calibri" w:hAnsi="Times New Roman" w:cs="Times New Roman"/>
              </w:rPr>
              <w:t xml:space="preserve">Tidak Pernah (TP)      </w:t>
            </w:r>
          </w:p>
        </w:tc>
        <w:tc>
          <w:tcPr>
            <w:tcW w:w="5262" w:type="dxa"/>
          </w:tcPr>
          <w:p w14:paraId="21B23A61" w14:textId="77777777" w:rsidR="00894451" w:rsidRPr="00D51828" w:rsidRDefault="00894451" w:rsidP="003707A7">
            <w:pPr>
              <w:widowControl w:val="0"/>
              <w:autoSpaceDE w:val="0"/>
              <w:autoSpaceDN w:val="0"/>
              <w:adjustRightInd w:val="0"/>
              <w:rPr>
                <w:rFonts w:ascii="Times New Roman" w:eastAsia="Calibri" w:hAnsi="Times New Roman" w:cs="Times New Roman"/>
              </w:rPr>
            </w:pPr>
            <w:r w:rsidRPr="00D51828">
              <w:rPr>
                <w:rFonts w:ascii="Times New Roman" w:eastAsia="Calibri" w:hAnsi="Times New Roman" w:cs="Times New Roman"/>
              </w:rPr>
              <w:t>: bila tidak menerima dukungan dalam 1 minggu</w:t>
            </w:r>
          </w:p>
        </w:tc>
      </w:tr>
      <w:tr w:rsidR="00894451" w:rsidRPr="00D51828" w14:paraId="08EC61A8" w14:textId="77777777" w:rsidTr="003707A7">
        <w:tc>
          <w:tcPr>
            <w:tcW w:w="3227" w:type="dxa"/>
          </w:tcPr>
          <w:p w14:paraId="4FD8E717" w14:textId="77777777" w:rsidR="00894451" w:rsidRPr="00D51828" w:rsidRDefault="00894451" w:rsidP="00700DE1">
            <w:pPr>
              <w:widowControl w:val="0"/>
              <w:numPr>
                <w:ilvl w:val="0"/>
                <w:numId w:val="19"/>
              </w:numPr>
              <w:autoSpaceDE w:val="0"/>
              <w:autoSpaceDN w:val="0"/>
              <w:adjustRightInd w:val="0"/>
              <w:contextualSpacing/>
              <w:rPr>
                <w:rFonts w:ascii="Times New Roman" w:eastAsia="Calibri" w:hAnsi="Times New Roman" w:cs="Times New Roman"/>
              </w:rPr>
            </w:pPr>
            <w:r w:rsidRPr="00D51828">
              <w:rPr>
                <w:rFonts w:ascii="Times New Roman" w:eastAsia="Calibri" w:hAnsi="Times New Roman" w:cs="Times New Roman"/>
              </w:rPr>
              <w:t xml:space="preserve">Jarang (J)                   </w:t>
            </w:r>
          </w:p>
        </w:tc>
        <w:tc>
          <w:tcPr>
            <w:tcW w:w="5262" w:type="dxa"/>
          </w:tcPr>
          <w:p w14:paraId="4F263C84" w14:textId="77777777" w:rsidR="00894451" w:rsidRPr="00D51828" w:rsidRDefault="00894451" w:rsidP="003707A7">
            <w:pPr>
              <w:widowControl w:val="0"/>
              <w:autoSpaceDE w:val="0"/>
              <w:autoSpaceDN w:val="0"/>
              <w:adjustRightInd w:val="0"/>
              <w:rPr>
                <w:rFonts w:ascii="Times New Roman" w:eastAsia="Calibri" w:hAnsi="Times New Roman" w:cs="Times New Roman"/>
              </w:rPr>
            </w:pPr>
            <w:r w:rsidRPr="00D51828">
              <w:rPr>
                <w:rFonts w:ascii="Times New Roman" w:eastAsia="Calibri" w:hAnsi="Times New Roman" w:cs="Times New Roman"/>
              </w:rPr>
              <w:t>: bila menerima dukungan 1-2x dalam 1 minggu</w:t>
            </w:r>
          </w:p>
        </w:tc>
      </w:tr>
      <w:tr w:rsidR="00894451" w:rsidRPr="00D51828" w14:paraId="249837CB" w14:textId="77777777" w:rsidTr="003707A7">
        <w:tc>
          <w:tcPr>
            <w:tcW w:w="3227" w:type="dxa"/>
          </w:tcPr>
          <w:p w14:paraId="6F6B2B5E" w14:textId="77777777" w:rsidR="00894451" w:rsidRPr="00D51828" w:rsidRDefault="00894451" w:rsidP="00700DE1">
            <w:pPr>
              <w:widowControl w:val="0"/>
              <w:numPr>
                <w:ilvl w:val="0"/>
                <w:numId w:val="19"/>
              </w:numPr>
              <w:autoSpaceDE w:val="0"/>
              <w:autoSpaceDN w:val="0"/>
              <w:adjustRightInd w:val="0"/>
              <w:contextualSpacing/>
              <w:rPr>
                <w:rFonts w:ascii="Times New Roman" w:eastAsia="Calibri" w:hAnsi="Times New Roman" w:cs="Times New Roman"/>
              </w:rPr>
            </w:pPr>
            <w:r w:rsidRPr="00D51828">
              <w:rPr>
                <w:rFonts w:ascii="Times New Roman" w:eastAsia="Calibri" w:hAnsi="Times New Roman" w:cs="Times New Roman"/>
              </w:rPr>
              <w:t>Kadang-kadang (KD)</w:t>
            </w:r>
          </w:p>
        </w:tc>
        <w:tc>
          <w:tcPr>
            <w:tcW w:w="5262" w:type="dxa"/>
          </w:tcPr>
          <w:p w14:paraId="7D6B9DF8" w14:textId="77777777" w:rsidR="00894451" w:rsidRPr="00D51828" w:rsidRDefault="00894451" w:rsidP="003707A7">
            <w:pPr>
              <w:widowControl w:val="0"/>
              <w:autoSpaceDE w:val="0"/>
              <w:autoSpaceDN w:val="0"/>
              <w:adjustRightInd w:val="0"/>
              <w:rPr>
                <w:rFonts w:ascii="Times New Roman" w:eastAsia="Calibri" w:hAnsi="Times New Roman" w:cs="Times New Roman"/>
                <w:b/>
              </w:rPr>
            </w:pPr>
            <w:r w:rsidRPr="00D51828">
              <w:rPr>
                <w:rFonts w:ascii="Times New Roman" w:eastAsia="Calibri" w:hAnsi="Times New Roman" w:cs="Times New Roman"/>
              </w:rPr>
              <w:t>: bila menerima dukungan 2-3x dalam 1 minggu</w:t>
            </w:r>
          </w:p>
        </w:tc>
      </w:tr>
      <w:tr w:rsidR="00894451" w:rsidRPr="00D51828" w14:paraId="0106D24C" w14:textId="77777777" w:rsidTr="003707A7">
        <w:tc>
          <w:tcPr>
            <w:tcW w:w="3227" w:type="dxa"/>
          </w:tcPr>
          <w:p w14:paraId="7EA13498" w14:textId="77777777" w:rsidR="00894451" w:rsidRPr="00D51828" w:rsidRDefault="00894451" w:rsidP="00700DE1">
            <w:pPr>
              <w:widowControl w:val="0"/>
              <w:numPr>
                <w:ilvl w:val="0"/>
                <w:numId w:val="19"/>
              </w:numPr>
              <w:autoSpaceDE w:val="0"/>
              <w:autoSpaceDN w:val="0"/>
              <w:adjustRightInd w:val="0"/>
              <w:contextualSpacing/>
              <w:rPr>
                <w:rFonts w:ascii="Times New Roman" w:eastAsia="Calibri" w:hAnsi="Times New Roman" w:cs="Times New Roman"/>
              </w:rPr>
            </w:pPr>
            <w:r w:rsidRPr="00D51828">
              <w:rPr>
                <w:rFonts w:ascii="Times New Roman" w:eastAsia="Calibri" w:hAnsi="Times New Roman" w:cs="Times New Roman"/>
              </w:rPr>
              <w:t>Sering (SR)</w:t>
            </w:r>
          </w:p>
        </w:tc>
        <w:tc>
          <w:tcPr>
            <w:tcW w:w="5262" w:type="dxa"/>
          </w:tcPr>
          <w:p w14:paraId="096BA0DC" w14:textId="77777777" w:rsidR="00894451" w:rsidRPr="00D51828" w:rsidRDefault="00894451" w:rsidP="003707A7">
            <w:pPr>
              <w:widowControl w:val="0"/>
              <w:autoSpaceDE w:val="0"/>
              <w:autoSpaceDN w:val="0"/>
              <w:adjustRightInd w:val="0"/>
              <w:rPr>
                <w:rFonts w:ascii="Times New Roman" w:eastAsia="Calibri" w:hAnsi="Times New Roman" w:cs="Times New Roman"/>
              </w:rPr>
            </w:pPr>
            <w:r w:rsidRPr="00D51828">
              <w:rPr>
                <w:rFonts w:ascii="Times New Roman" w:eastAsia="Calibri" w:hAnsi="Times New Roman" w:cs="Times New Roman"/>
              </w:rPr>
              <w:t>: bila menerima dukungan 3-4x dalam 1 minggu</w:t>
            </w:r>
          </w:p>
        </w:tc>
      </w:tr>
      <w:tr w:rsidR="00894451" w:rsidRPr="00D51828" w14:paraId="46B5C2DC" w14:textId="77777777" w:rsidTr="003707A7">
        <w:tc>
          <w:tcPr>
            <w:tcW w:w="3227" w:type="dxa"/>
          </w:tcPr>
          <w:p w14:paraId="7DBE4DD3" w14:textId="77777777" w:rsidR="00894451" w:rsidRPr="00D51828" w:rsidRDefault="00894451" w:rsidP="00700DE1">
            <w:pPr>
              <w:widowControl w:val="0"/>
              <w:numPr>
                <w:ilvl w:val="0"/>
                <w:numId w:val="19"/>
              </w:numPr>
              <w:autoSpaceDE w:val="0"/>
              <w:autoSpaceDN w:val="0"/>
              <w:adjustRightInd w:val="0"/>
              <w:contextualSpacing/>
              <w:rPr>
                <w:rFonts w:ascii="Times New Roman" w:eastAsia="Calibri" w:hAnsi="Times New Roman" w:cs="Times New Roman"/>
              </w:rPr>
            </w:pPr>
            <w:r w:rsidRPr="00D51828">
              <w:rPr>
                <w:rFonts w:ascii="Times New Roman" w:eastAsia="Calibri" w:hAnsi="Times New Roman" w:cs="Times New Roman"/>
              </w:rPr>
              <w:t>Selalu (SL)</w:t>
            </w:r>
          </w:p>
        </w:tc>
        <w:tc>
          <w:tcPr>
            <w:tcW w:w="5262" w:type="dxa"/>
          </w:tcPr>
          <w:p w14:paraId="08BC9BE8" w14:textId="77777777" w:rsidR="00894451" w:rsidRPr="00D51828" w:rsidRDefault="00894451" w:rsidP="003707A7">
            <w:pPr>
              <w:widowControl w:val="0"/>
              <w:autoSpaceDE w:val="0"/>
              <w:autoSpaceDN w:val="0"/>
              <w:adjustRightInd w:val="0"/>
              <w:rPr>
                <w:rFonts w:ascii="Times New Roman" w:eastAsia="Calibri" w:hAnsi="Times New Roman" w:cs="Times New Roman"/>
              </w:rPr>
            </w:pPr>
            <w:r w:rsidRPr="00D51828">
              <w:rPr>
                <w:rFonts w:ascii="Times New Roman" w:eastAsia="Calibri" w:hAnsi="Times New Roman" w:cs="Times New Roman"/>
              </w:rPr>
              <w:t>: bila menerima dukungan 5-6x dalam 1 minggu</w:t>
            </w:r>
          </w:p>
        </w:tc>
      </w:tr>
    </w:tbl>
    <w:p w14:paraId="460158E0" w14:textId="77777777" w:rsidR="00894451" w:rsidRPr="00D51828" w:rsidRDefault="00894451" w:rsidP="00894451">
      <w:pPr>
        <w:widowControl w:val="0"/>
        <w:autoSpaceDE w:val="0"/>
        <w:autoSpaceDN w:val="0"/>
        <w:adjustRightInd w:val="0"/>
        <w:spacing w:after="0" w:line="240" w:lineRule="auto"/>
        <w:jc w:val="both"/>
        <w:rPr>
          <w:rFonts w:ascii="Times New Roman" w:eastAsia="Calibri" w:hAnsi="Times New Roman" w:cs="Times New Roman"/>
          <w:b/>
          <w:kern w:val="0"/>
          <w:sz w:val="24"/>
          <w:szCs w:val="24"/>
          <w:lang w:bidi="ar-SA"/>
          <w14:ligatures w14:val="none"/>
        </w:rPr>
      </w:pPr>
    </w:p>
    <w:tbl>
      <w:tblPr>
        <w:tblStyle w:val="TableGrid9"/>
        <w:tblW w:w="9315" w:type="dxa"/>
        <w:tblInd w:w="-426" w:type="dxa"/>
        <w:tblLayout w:type="fixed"/>
        <w:tblLook w:val="04A0" w:firstRow="1" w:lastRow="0" w:firstColumn="1" w:lastColumn="0" w:noHBand="0" w:noVBand="1"/>
      </w:tblPr>
      <w:tblGrid>
        <w:gridCol w:w="5965"/>
        <w:gridCol w:w="670"/>
        <w:gridCol w:w="670"/>
        <w:gridCol w:w="670"/>
        <w:gridCol w:w="670"/>
        <w:gridCol w:w="670"/>
      </w:tblGrid>
      <w:tr w:rsidR="00894451" w:rsidRPr="00D51828" w14:paraId="6DF5D6E3" w14:textId="77777777" w:rsidTr="00C67C36">
        <w:trPr>
          <w:trHeight w:val="256"/>
        </w:trPr>
        <w:tc>
          <w:tcPr>
            <w:tcW w:w="5965" w:type="dxa"/>
          </w:tcPr>
          <w:p w14:paraId="3CBB52E1" w14:textId="77777777" w:rsidR="00894451" w:rsidRPr="00D51828" w:rsidRDefault="00894451" w:rsidP="003707A7">
            <w:pPr>
              <w:jc w:val="center"/>
              <w:rPr>
                <w:rFonts w:ascii="Times New Roman" w:eastAsia="Calibri" w:hAnsi="Times New Roman" w:cs="Times New Roman"/>
                <w:b/>
              </w:rPr>
            </w:pPr>
            <w:bookmarkStart w:id="333" w:name="_Hlk154558554"/>
            <w:r w:rsidRPr="00D51828">
              <w:rPr>
                <w:rFonts w:ascii="Times New Roman" w:eastAsia="Calibri" w:hAnsi="Times New Roman" w:cs="Times New Roman"/>
                <w:b/>
              </w:rPr>
              <w:t xml:space="preserve">Dukungan informasi </w:t>
            </w:r>
          </w:p>
        </w:tc>
        <w:tc>
          <w:tcPr>
            <w:tcW w:w="670" w:type="dxa"/>
          </w:tcPr>
          <w:p w14:paraId="796762D8" w14:textId="77777777" w:rsidR="00894451" w:rsidRPr="00D51828" w:rsidRDefault="00894451" w:rsidP="003707A7">
            <w:pPr>
              <w:jc w:val="center"/>
              <w:rPr>
                <w:rFonts w:ascii="Times New Roman" w:eastAsia="Calibri" w:hAnsi="Times New Roman" w:cs="Times New Roman"/>
                <w:b/>
              </w:rPr>
            </w:pPr>
            <w:r w:rsidRPr="00D51828">
              <w:rPr>
                <w:rFonts w:ascii="Times New Roman" w:eastAsia="Calibri" w:hAnsi="Times New Roman" w:cs="Times New Roman"/>
                <w:b/>
              </w:rPr>
              <w:t>TP</w:t>
            </w:r>
          </w:p>
        </w:tc>
        <w:tc>
          <w:tcPr>
            <w:tcW w:w="670" w:type="dxa"/>
          </w:tcPr>
          <w:p w14:paraId="0E47E1E5" w14:textId="77777777" w:rsidR="00894451" w:rsidRPr="00D51828" w:rsidRDefault="00894451" w:rsidP="003707A7">
            <w:pPr>
              <w:jc w:val="center"/>
              <w:rPr>
                <w:rFonts w:ascii="Times New Roman" w:eastAsia="Calibri" w:hAnsi="Times New Roman" w:cs="Times New Roman"/>
                <w:b/>
              </w:rPr>
            </w:pPr>
            <w:r w:rsidRPr="00D51828">
              <w:rPr>
                <w:rFonts w:ascii="Times New Roman" w:eastAsia="Calibri" w:hAnsi="Times New Roman" w:cs="Times New Roman"/>
                <w:b/>
              </w:rPr>
              <w:t>J</w:t>
            </w:r>
          </w:p>
        </w:tc>
        <w:tc>
          <w:tcPr>
            <w:tcW w:w="670" w:type="dxa"/>
          </w:tcPr>
          <w:p w14:paraId="76B1D78B" w14:textId="77777777" w:rsidR="00894451" w:rsidRPr="00D51828" w:rsidRDefault="00894451" w:rsidP="003707A7">
            <w:pPr>
              <w:jc w:val="center"/>
              <w:rPr>
                <w:rFonts w:ascii="Times New Roman" w:eastAsia="Calibri" w:hAnsi="Times New Roman" w:cs="Times New Roman"/>
                <w:b/>
              </w:rPr>
            </w:pPr>
            <w:r w:rsidRPr="00D51828">
              <w:rPr>
                <w:rFonts w:ascii="Times New Roman" w:eastAsia="Calibri" w:hAnsi="Times New Roman" w:cs="Times New Roman"/>
                <w:b/>
              </w:rPr>
              <w:t>KD</w:t>
            </w:r>
          </w:p>
        </w:tc>
        <w:tc>
          <w:tcPr>
            <w:tcW w:w="670" w:type="dxa"/>
          </w:tcPr>
          <w:p w14:paraId="1FA6E908" w14:textId="77777777" w:rsidR="00894451" w:rsidRPr="00D51828" w:rsidRDefault="00894451" w:rsidP="003707A7">
            <w:pPr>
              <w:jc w:val="center"/>
              <w:rPr>
                <w:rFonts w:ascii="Times New Roman" w:eastAsia="Calibri" w:hAnsi="Times New Roman" w:cs="Times New Roman"/>
                <w:b/>
              </w:rPr>
            </w:pPr>
            <w:r w:rsidRPr="00D51828">
              <w:rPr>
                <w:rFonts w:ascii="Times New Roman" w:eastAsia="Calibri" w:hAnsi="Times New Roman" w:cs="Times New Roman"/>
                <w:b/>
              </w:rPr>
              <w:t>SR</w:t>
            </w:r>
          </w:p>
        </w:tc>
        <w:tc>
          <w:tcPr>
            <w:tcW w:w="670" w:type="dxa"/>
          </w:tcPr>
          <w:p w14:paraId="6146A35B" w14:textId="77777777" w:rsidR="00894451" w:rsidRPr="00D51828" w:rsidRDefault="00894451" w:rsidP="003707A7">
            <w:pPr>
              <w:jc w:val="center"/>
              <w:rPr>
                <w:rFonts w:ascii="Times New Roman" w:eastAsia="Calibri" w:hAnsi="Times New Roman" w:cs="Times New Roman"/>
                <w:b/>
              </w:rPr>
            </w:pPr>
            <w:r w:rsidRPr="00D51828">
              <w:rPr>
                <w:rFonts w:ascii="Times New Roman" w:eastAsia="Calibri" w:hAnsi="Times New Roman" w:cs="Times New Roman"/>
                <w:b/>
              </w:rPr>
              <w:t>SL</w:t>
            </w:r>
          </w:p>
        </w:tc>
      </w:tr>
      <w:tr w:rsidR="00894451" w:rsidRPr="00D51828" w14:paraId="340D1791" w14:textId="77777777" w:rsidTr="00C67C36">
        <w:trPr>
          <w:trHeight w:val="527"/>
        </w:trPr>
        <w:tc>
          <w:tcPr>
            <w:tcW w:w="5965" w:type="dxa"/>
          </w:tcPr>
          <w:p w14:paraId="0B41B3D6" w14:textId="77777777" w:rsidR="00894451" w:rsidRPr="00D51828" w:rsidRDefault="00894451" w:rsidP="00700DE1">
            <w:pPr>
              <w:numPr>
                <w:ilvl w:val="0"/>
                <w:numId w:val="16"/>
              </w:numPr>
              <w:contextualSpacing/>
              <w:rPr>
                <w:rFonts w:ascii="Times New Roman" w:eastAsia="Calibri" w:hAnsi="Times New Roman" w:cs="Times New Roman"/>
              </w:rPr>
            </w:pPr>
            <w:r w:rsidRPr="00D51828">
              <w:rPr>
                <w:rFonts w:ascii="Times New Roman" w:eastAsia="Calibri" w:hAnsi="Times New Roman" w:cs="Times New Roman"/>
              </w:rPr>
              <w:t>Keluarga selalu bersedia memberikan penjelasan  kepada  saya ketika saya ingin berbicara tentang penyakit saya.</w:t>
            </w:r>
          </w:p>
        </w:tc>
        <w:tc>
          <w:tcPr>
            <w:tcW w:w="670" w:type="dxa"/>
          </w:tcPr>
          <w:p w14:paraId="729CC579" w14:textId="77777777" w:rsidR="00894451" w:rsidRPr="00D51828" w:rsidRDefault="00894451" w:rsidP="003707A7">
            <w:pPr>
              <w:rPr>
                <w:rFonts w:ascii="Times New Roman" w:eastAsia="Calibri" w:hAnsi="Times New Roman" w:cs="Times New Roman"/>
              </w:rPr>
            </w:pPr>
          </w:p>
        </w:tc>
        <w:tc>
          <w:tcPr>
            <w:tcW w:w="670" w:type="dxa"/>
          </w:tcPr>
          <w:p w14:paraId="03509DA9" w14:textId="77777777" w:rsidR="00894451" w:rsidRPr="00D51828" w:rsidRDefault="00894451" w:rsidP="003707A7">
            <w:pPr>
              <w:rPr>
                <w:rFonts w:ascii="Times New Roman" w:eastAsia="Calibri" w:hAnsi="Times New Roman" w:cs="Times New Roman"/>
              </w:rPr>
            </w:pPr>
          </w:p>
        </w:tc>
        <w:tc>
          <w:tcPr>
            <w:tcW w:w="670" w:type="dxa"/>
          </w:tcPr>
          <w:p w14:paraId="46BD02AF" w14:textId="77777777" w:rsidR="00894451" w:rsidRPr="00D51828" w:rsidRDefault="00894451" w:rsidP="003707A7">
            <w:pPr>
              <w:rPr>
                <w:rFonts w:ascii="Times New Roman" w:eastAsia="Calibri" w:hAnsi="Times New Roman" w:cs="Times New Roman"/>
              </w:rPr>
            </w:pPr>
          </w:p>
        </w:tc>
        <w:tc>
          <w:tcPr>
            <w:tcW w:w="670" w:type="dxa"/>
          </w:tcPr>
          <w:p w14:paraId="5C1CC672" w14:textId="77777777" w:rsidR="00894451" w:rsidRPr="00D51828" w:rsidRDefault="00894451" w:rsidP="003707A7">
            <w:pPr>
              <w:rPr>
                <w:rFonts w:ascii="Times New Roman" w:eastAsia="Calibri" w:hAnsi="Times New Roman" w:cs="Times New Roman"/>
              </w:rPr>
            </w:pPr>
          </w:p>
        </w:tc>
        <w:tc>
          <w:tcPr>
            <w:tcW w:w="670" w:type="dxa"/>
          </w:tcPr>
          <w:p w14:paraId="56F5F035" w14:textId="77777777" w:rsidR="00894451" w:rsidRPr="00D51828" w:rsidRDefault="00894451" w:rsidP="003707A7">
            <w:pPr>
              <w:rPr>
                <w:rFonts w:ascii="Times New Roman" w:eastAsia="Calibri" w:hAnsi="Times New Roman" w:cs="Times New Roman"/>
              </w:rPr>
            </w:pPr>
          </w:p>
        </w:tc>
      </w:tr>
      <w:tr w:rsidR="00894451" w:rsidRPr="00D51828" w14:paraId="7662B485" w14:textId="77777777" w:rsidTr="00C67C36">
        <w:trPr>
          <w:trHeight w:val="513"/>
        </w:trPr>
        <w:tc>
          <w:tcPr>
            <w:tcW w:w="5965" w:type="dxa"/>
          </w:tcPr>
          <w:p w14:paraId="754DE83E" w14:textId="77777777" w:rsidR="00894451" w:rsidRPr="00D51828" w:rsidRDefault="00894451" w:rsidP="00700DE1">
            <w:pPr>
              <w:numPr>
                <w:ilvl w:val="0"/>
                <w:numId w:val="16"/>
              </w:numPr>
              <w:contextualSpacing/>
              <w:rPr>
                <w:rFonts w:ascii="Times New Roman" w:eastAsia="Calibri" w:hAnsi="Times New Roman" w:cs="Times New Roman"/>
              </w:rPr>
            </w:pPr>
            <w:r w:rsidRPr="00D51828">
              <w:rPr>
                <w:rFonts w:ascii="Times New Roman" w:eastAsia="Calibri" w:hAnsi="Times New Roman" w:cs="Times New Roman"/>
              </w:rPr>
              <w:t xml:space="preserve">Keluarga memberi informasi untuk membantu saya memahami kondisi penyakit saya. </w:t>
            </w:r>
          </w:p>
        </w:tc>
        <w:tc>
          <w:tcPr>
            <w:tcW w:w="670" w:type="dxa"/>
          </w:tcPr>
          <w:p w14:paraId="48D3992B" w14:textId="77777777" w:rsidR="00894451" w:rsidRPr="00D51828" w:rsidRDefault="00894451" w:rsidP="003707A7">
            <w:pPr>
              <w:rPr>
                <w:rFonts w:ascii="Times New Roman" w:eastAsia="Calibri" w:hAnsi="Times New Roman" w:cs="Times New Roman"/>
              </w:rPr>
            </w:pPr>
          </w:p>
        </w:tc>
        <w:tc>
          <w:tcPr>
            <w:tcW w:w="670" w:type="dxa"/>
          </w:tcPr>
          <w:p w14:paraId="78A7F031" w14:textId="77777777" w:rsidR="00894451" w:rsidRPr="00D51828" w:rsidRDefault="00894451" w:rsidP="003707A7">
            <w:pPr>
              <w:rPr>
                <w:rFonts w:ascii="Times New Roman" w:eastAsia="Calibri" w:hAnsi="Times New Roman" w:cs="Times New Roman"/>
              </w:rPr>
            </w:pPr>
          </w:p>
        </w:tc>
        <w:tc>
          <w:tcPr>
            <w:tcW w:w="670" w:type="dxa"/>
          </w:tcPr>
          <w:p w14:paraId="5DB68561" w14:textId="77777777" w:rsidR="00894451" w:rsidRPr="00D51828" w:rsidRDefault="00894451" w:rsidP="003707A7">
            <w:pPr>
              <w:rPr>
                <w:rFonts w:ascii="Times New Roman" w:eastAsia="Calibri" w:hAnsi="Times New Roman" w:cs="Times New Roman"/>
              </w:rPr>
            </w:pPr>
          </w:p>
        </w:tc>
        <w:tc>
          <w:tcPr>
            <w:tcW w:w="670" w:type="dxa"/>
          </w:tcPr>
          <w:p w14:paraId="3E27C490" w14:textId="77777777" w:rsidR="00894451" w:rsidRPr="00D51828" w:rsidRDefault="00894451" w:rsidP="003707A7">
            <w:pPr>
              <w:rPr>
                <w:rFonts w:ascii="Times New Roman" w:eastAsia="Calibri" w:hAnsi="Times New Roman" w:cs="Times New Roman"/>
              </w:rPr>
            </w:pPr>
          </w:p>
        </w:tc>
        <w:tc>
          <w:tcPr>
            <w:tcW w:w="670" w:type="dxa"/>
          </w:tcPr>
          <w:p w14:paraId="16AC987D" w14:textId="77777777" w:rsidR="00894451" w:rsidRPr="00D51828" w:rsidRDefault="00894451" w:rsidP="003707A7">
            <w:pPr>
              <w:rPr>
                <w:rFonts w:ascii="Times New Roman" w:eastAsia="Calibri" w:hAnsi="Times New Roman" w:cs="Times New Roman"/>
              </w:rPr>
            </w:pPr>
          </w:p>
        </w:tc>
      </w:tr>
      <w:tr w:rsidR="00894451" w:rsidRPr="00D51828" w14:paraId="31C57B83" w14:textId="77777777" w:rsidTr="00C67C36">
        <w:trPr>
          <w:trHeight w:val="527"/>
        </w:trPr>
        <w:tc>
          <w:tcPr>
            <w:tcW w:w="5965" w:type="dxa"/>
          </w:tcPr>
          <w:p w14:paraId="43B44C99" w14:textId="77777777" w:rsidR="00894451" w:rsidRPr="00D51828" w:rsidRDefault="00894451" w:rsidP="00700DE1">
            <w:pPr>
              <w:numPr>
                <w:ilvl w:val="0"/>
                <w:numId w:val="16"/>
              </w:numPr>
              <w:contextualSpacing/>
              <w:rPr>
                <w:rFonts w:ascii="Times New Roman" w:eastAsia="Calibri" w:hAnsi="Times New Roman" w:cs="Times New Roman"/>
              </w:rPr>
            </w:pPr>
            <w:r w:rsidRPr="00D51828">
              <w:rPr>
                <w:rFonts w:ascii="Times New Roman" w:eastAsia="Calibri" w:hAnsi="Times New Roman" w:cs="Times New Roman"/>
              </w:rPr>
              <w:t>Keluarga memberi saya nasihat yang bagus untuk memperbaiki kondisi kesehatan saya.</w:t>
            </w:r>
          </w:p>
        </w:tc>
        <w:tc>
          <w:tcPr>
            <w:tcW w:w="670" w:type="dxa"/>
          </w:tcPr>
          <w:p w14:paraId="76EB7434" w14:textId="77777777" w:rsidR="00894451" w:rsidRPr="00D51828" w:rsidRDefault="00894451" w:rsidP="003707A7">
            <w:pPr>
              <w:rPr>
                <w:rFonts w:ascii="Times New Roman" w:eastAsia="Calibri" w:hAnsi="Times New Roman" w:cs="Times New Roman"/>
              </w:rPr>
            </w:pPr>
          </w:p>
        </w:tc>
        <w:tc>
          <w:tcPr>
            <w:tcW w:w="670" w:type="dxa"/>
          </w:tcPr>
          <w:p w14:paraId="41D5DAF0" w14:textId="77777777" w:rsidR="00894451" w:rsidRPr="00D51828" w:rsidRDefault="00894451" w:rsidP="003707A7">
            <w:pPr>
              <w:rPr>
                <w:rFonts w:ascii="Times New Roman" w:eastAsia="Calibri" w:hAnsi="Times New Roman" w:cs="Times New Roman"/>
              </w:rPr>
            </w:pPr>
          </w:p>
        </w:tc>
        <w:tc>
          <w:tcPr>
            <w:tcW w:w="670" w:type="dxa"/>
          </w:tcPr>
          <w:p w14:paraId="443D0054" w14:textId="77777777" w:rsidR="00894451" w:rsidRPr="00D51828" w:rsidRDefault="00894451" w:rsidP="003707A7">
            <w:pPr>
              <w:rPr>
                <w:rFonts w:ascii="Times New Roman" w:eastAsia="Calibri" w:hAnsi="Times New Roman" w:cs="Times New Roman"/>
              </w:rPr>
            </w:pPr>
          </w:p>
        </w:tc>
        <w:tc>
          <w:tcPr>
            <w:tcW w:w="670" w:type="dxa"/>
          </w:tcPr>
          <w:p w14:paraId="734279DE" w14:textId="77777777" w:rsidR="00894451" w:rsidRPr="00D51828" w:rsidRDefault="00894451" w:rsidP="003707A7">
            <w:pPr>
              <w:rPr>
                <w:rFonts w:ascii="Times New Roman" w:eastAsia="Calibri" w:hAnsi="Times New Roman" w:cs="Times New Roman"/>
              </w:rPr>
            </w:pPr>
          </w:p>
        </w:tc>
        <w:tc>
          <w:tcPr>
            <w:tcW w:w="670" w:type="dxa"/>
          </w:tcPr>
          <w:p w14:paraId="584A344E" w14:textId="77777777" w:rsidR="00894451" w:rsidRPr="00D51828" w:rsidRDefault="00894451" w:rsidP="003707A7">
            <w:pPr>
              <w:rPr>
                <w:rFonts w:ascii="Times New Roman" w:eastAsia="Calibri" w:hAnsi="Times New Roman" w:cs="Times New Roman"/>
              </w:rPr>
            </w:pPr>
          </w:p>
        </w:tc>
      </w:tr>
      <w:tr w:rsidR="00894451" w:rsidRPr="00D51828" w14:paraId="51C47D57" w14:textId="77777777" w:rsidTr="00C67C36">
        <w:trPr>
          <w:trHeight w:val="256"/>
        </w:trPr>
        <w:tc>
          <w:tcPr>
            <w:tcW w:w="5965" w:type="dxa"/>
          </w:tcPr>
          <w:p w14:paraId="00202F01" w14:textId="77777777" w:rsidR="00894451" w:rsidRPr="00D51828" w:rsidRDefault="00894451" w:rsidP="00700DE1">
            <w:pPr>
              <w:numPr>
                <w:ilvl w:val="0"/>
                <w:numId w:val="16"/>
              </w:numPr>
              <w:contextualSpacing/>
              <w:rPr>
                <w:rFonts w:ascii="Times New Roman" w:eastAsia="Calibri" w:hAnsi="Times New Roman" w:cs="Times New Roman"/>
              </w:rPr>
            </w:pPr>
            <w:r w:rsidRPr="00D51828">
              <w:rPr>
                <w:rFonts w:ascii="Times New Roman" w:eastAsia="Calibri" w:hAnsi="Times New Roman" w:cs="Times New Roman"/>
              </w:rPr>
              <w:t>Keluarga memberikan informasi untuk membatu saya mengatasi efek samping kemoterapi secara mandiri.</w:t>
            </w:r>
          </w:p>
        </w:tc>
        <w:tc>
          <w:tcPr>
            <w:tcW w:w="670" w:type="dxa"/>
          </w:tcPr>
          <w:p w14:paraId="6DB7E7BE" w14:textId="77777777" w:rsidR="00894451" w:rsidRPr="00D51828" w:rsidRDefault="00894451" w:rsidP="003707A7">
            <w:pPr>
              <w:rPr>
                <w:rFonts w:ascii="Times New Roman" w:eastAsia="Calibri" w:hAnsi="Times New Roman" w:cs="Times New Roman"/>
              </w:rPr>
            </w:pPr>
          </w:p>
        </w:tc>
        <w:tc>
          <w:tcPr>
            <w:tcW w:w="670" w:type="dxa"/>
          </w:tcPr>
          <w:p w14:paraId="43424E93" w14:textId="77777777" w:rsidR="00894451" w:rsidRPr="00D51828" w:rsidRDefault="00894451" w:rsidP="003707A7">
            <w:pPr>
              <w:rPr>
                <w:rFonts w:ascii="Times New Roman" w:eastAsia="Calibri" w:hAnsi="Times New Roman" w:cs="Times New Roman"/>
              </w:rPr>
            </w:pPr>
          </w:p>
        </w:tc>
        <w:tc>
          <w:tcPr>
            <w:tcW w:w="670" w:type="dxa"/>
          </w:tcPr>
          <w:p w14:paraId="61CD2A80" w14:textId="77777777" w:rsidR="00894451" w:rsidRPr="00D51828" w:rsidRDefault="00894451" w:rsidP="003707A7">
            <w:pPr>
              <w:rPr>
                <w:rFonts w:ascii="Times New Roman" w:eastAsia="Calibri" w:hAnsi="Times New Roman" w:cs="Times New Roman"/>
              </w:rPr>
            </w:pPr>
          </w:p>
        </w:tc>
        <w:tc>
          <w:tcPr>
            <w:tcW w:w="670" w:type="dxa"/>
          </w:tcPr>
          <w:p w14:paraId="16E46D2F" w14:textId="77777777" w:rsidR="00894451" w:rsidRPr="00D51828" w:rsidRDefault="00894451" w:rsidP="003707A7">
            <w:pPr>
              <w:rPr>
                <w:rFonts w:ascii="Times New Roman" w:eastAsia="Calibri" w:hAnsi="Times New Roman" w:cs="Times New Roman"/>
              </w:rPr>
            </w:pPr>
          </w:p>
        </w:tc>
        <w:tc>
          <w:tcPr>
            <w:tcW w:w="670" w:type="dxa"/>
          </w:tcPr>
          <w:p w14:paraId="543D6124" w14:textId="77777777" w:rsidR="00894451" w:rsidRPr="00D51828" w:rsidRDefault="00894451" w:rsidP="003707A7">
            <w:pPr>
              <w:rPr>
                <w:rFonts w:ascii="Times New Roman" w:eastAsia="Calibri" w:hAnsi="Times New Roman" w:cs="Times New Roman"/>
              </w:rPr>
            </w:pPr>
          </w:p>
        </w:tc>
      </w:tr>
      <w:tr w:rsidR="00894451" w:rsidRPr="00D51828" w14:paraId="5BF5B239" w14:textId="77777777" w:rsidTr="00C67C36">
        <w:trPr>
          <w:trHeight w:val="256"/>
        </w:trPr>
        <w:tc>
          <w:tcPr>
            <w:tcW w:w="5965" w:type="dxa"/>
          </w:tcPr>
          <w:p w14:paraId="7A095595" w14:textId="77777777" w:rsidR="00894451" w:rsidRPr="00D51828" w:rsidRDefault="00894451" w:rsidP="00700DE1">
            <w:pPr>
              <w:numPr>
                <w:ilvl w:val="0"/>
                <w:numId w:val="16"/>
              </w:numPr>
              <w:contextualSpacing/>
              <w:rPr>
                <w:rFonts w:ascii="Times New Roman" w:eastAsia="Calibri" w:hAnsi="Times New Roman" w:cs="Times New Roman"/>
                <w:lang w:val="fi-FI"/>
              </w:rPr>
            </w:pPr>
            <w:r w:rsidRPr="00D51828">
              <w:rPr>
                <w:rFonts w:ascii="Times New Roman" w:eastAsia="Calibri" w:hAnsi="Times New Roman" w:cs="Times New Roman"/>
                <w:lang w:val="fi-FI"/>
              </w:rPr>
              <w:t xml:space="preserve">Keluarga selalu memberikan saran yang positif kepada saya </w:t>
            </w:r>
          </w:p>
        </w:tc>
        <w:tc>
          <w:tcPr>
            <w:tcW w:w="670" w:type="dxa"/>
          </w:tcPr>
          <w:p w14:paraId="5325334F" w14:textId="77777777" w:rsidR="00894451" w:rsidRPr="00D51828" w:rsidRDefault="00894451" w:rsidP="003707A7">
            <w:pPr>
              <w:rPr>
                <w:rFonts w:ascii="Times New Roman" w:eastAsia="Calibri" w:hAnsi="Times New Roman" w:cs="Times New Roman"/>
                <w:lang w:val="fi-FI"/>
              </w:rPr>
            </w:pPr>
          </w:p>
        </w:tc>
        <w:tc>
          <w:tcPr>
            <w:tcW w:w="670" w:type="dxa"/>
          </w:tcPr>
          <w:p w14:paraId="552E330B" w14:textId="77777777" w:rsidR="00894451" w:rsidRPr="00D51828" w:rsidRDefault="00894451" w:rsidP="003707A7">
            <w:pPr>
              <w:rPr>
                <w:rFonts w:ascii="Times New Roman" w:eastAsia="Calibri" w:hAnsi="Times New Roman" w:cs="Times New Roman"/>
                <w:lang w:val="fi-FI"/>
              </w:rPr>
            </w:pPr>
          </w:p>
        </w:tc>
        <w:tc>
          <w:tcPr>
            <w:tcW w:w="670" w:type="dxa"/>
          </w:tcPr>
          <w:p w14:paraId="68690290" w14:textId="77777777" w:rsidR="00894451" w:rsidRPr="00D51828" w:rsidRDefault="00894451" w:rsidP="003707A7">
            <w:pPr>
              <w:rPr>
                <w:rFonts w:ascii="Times New Roman" w:eastAsia="Calibri" w:hAnsi="Times New Roman" w:cs="Times New Roman"/>
                <w:lang w:val="fi-FI"/>
              </w:rPr>
            </w:pPr>
          </w:p>
        </w:tc>
        <w:tc>
          <w:tcPr>
            <w:tcW w:w="670" w:type="dxa"/>
          </w:tcPr>
          <w:p w14:paraId="1F9438CA" w14:textId="77777777" w:rsidR="00894451" w:rsidRPr="00D51828" w:rsidRDefault="00894451" w:rsidP="003707A7">
            <w:pPr>
              <w:rPr>
                <w:rFonts w:ascii="Times New Roman" w:eastAsia="Calibri" w:hAnsi="Times New Roman" w:cs="Times New Roman"/>
                <w:lang w:val="fi-FI"/>
              </w:rPr>
            </w:pPr>
          </w:p>
        </w:tc>
        <w:tc>
          <w:tcPr>
            <w:tcW w:w="670" w:type="dxa"/>
          </w:tcPr>
          <w:p w14:paraId="14535522" w14:textId="77777777" w:rsidR="00894451" w:rsidRPr="00D51828" w:rsidRDefault="00894451" w:rsidP="003707A7">
            <w:pPr>
              <w:rPr>
                <w:rFonts w:ascii="Times New Roman" w:eastAsia="Calibri" w:hAnsi="Times New Roman" w:cs="Times New Roman"/>
                <w:lang w:val="fi-FI"/>
              </w:rPr>
            </w:pPr>
          </w:p>
        </w:tc>
      </w:tr>
      <w:tr w:rsidR="00894451" w:rsidRPr="00D51828" w14:paraId="367640A2" w14:textId="77777777" w:rsidTr="00C67C36">
        <w:trPr>
          <w:trHeight w:val="572"/>
        </w:trPr>
        <w:tc>
          <w:tcPr>
            <w:tcW w:w="5965" w:type="dxa"/>
          </w:tcPr>
          <w:p w14:paraId="7BC3095F" w14:textId="77777777" w:rsidR="00894451" w:rsidRPr="00D51828" w:rsidRDefault="00894451" w:rsidP="00700DE1">
            <w:pPr>
              <w:numPr>
                <w:ilvl w:val="0"/>
                <w:numId w:val="16"/>
              </w:numPr>
              <w:contextualSpacing/>
              <w:rPr>
                <w:rFonts w:ascii="Times New Roman" w:eastAsia="Calibri" w:hAnsi="Times New Roman" w:cs="Times New Roman"/>
                <w:lang w:val="fi-FI"/>
              </w:rPr>
            </w:pPr>
            <w:r w:rsidRPr="00D51828">
              <w:rPr>
                <w:rFonts w:ascii="Times New Roman" w:eastAsia="Calibri" w:hAnsi="Times New Roman" w:cs="Times New Roman"/>
                <w:lang w:val="fi-FI"/>
              </w:rPr>
              <w:t xml:space="preserve">Keluarga menjadi tempat saya untuk menceritakan kekhawatiran </w:t>
            </w:r>
          </w:p>
        </w:tc>
        <w:tc>
          <w:tcPr>
            <w:tcW w:w="670" w:type="dxa"/>
          </w:tcPr>
          <w:p w14:paraId="044B8B75" w14:textId="77777777" w:rsidR="00894451" w:rsidRPr="00D51828" w:rsidRDefault="00894451" w:rsidP="003707A7">
            <w:pPr>
              <w:rPr>
                <w:rFonts w:ascii="Times New Roman" w:eastAsia="Calibri" w:hAnsi="Times New Roman" w:cs="Times New Roman"/>
                <w:lang w:val="fi-FI"/>
              </w:rPr>
            </w:pPr>
          </w:p>
        </w:tc>
        <w:tc>
          <w:tcPr>
            <w:tcW w:w="670" w:type="dxa"/>
          </w:tcPr>
          <w:p w14:paraId="6131CA6A" w14:textId="77777777" w:rsidR="00894451" w:rsidRPr="00D51828" w:rsidRDefault="00894451" w:rsidP="003707A7">
            <w:pPr>
              <w:rPr>
                <w:rFonts w:ascii="Times New Roman" w:eastAsia="Calibri" w:hAnsi="Times New Roman" w:cs="Times New Roman"/>
                <w:lang w:val="fi-FI"/>
              </w:rPr>
            </w:pPr>
          </w:p>
        </w:tc>
        <w:tc>
          <w:tcPr>
            <w:tcW w:w="670" w:type="dxa"/>
          </w:tcPr>
          <w:p w14:paraId="4E2F2637" w14:textId="77777777" w:rsidR="00894451" w:rsidRPr="00D51828" w:rsidRDefault="00894451" w:rsidP="003707A7">
            <w:pPr>
              <w:rPr>
                <w:rFonts w:ascii="Times New Roman" w:eastAsia="Calibri" w:hAnsi="Times New Roman" w:cs="Times New Roman"/>
                <w:lang w:val="fi-FI"/>
              </w:rPr>
            </w:pPr>
          </w:p>
        </w:tc>
        <w:tc>
          <w:tcPr>
            <w:tcW w:w="670" w:type="dxa"/>
          </w:tcPr>
          <w:p w14:paraId="01D9E06E" w14:textId="77777777" w:rsidR="00894451" w:rsidRPr="00D51828" w:rsidRDefault="00894451" w:rsidP="003707A7">
            <w:pPr>
              <w:rPr>
                <w:rFonts w:ascii="Times New Roman" w:eastAsia="Calibri" w:hAnsi="Times New Roman" w:cs="Times New Roman"/>
                <w:lang w:val="fi-FI"/>
              </w:rPr>
            </w:pPr>
          </w:p>
        </w:tc>
        <w:tc>
          <w:tcPr>
            <w:tcW w:w="670" w:type="dxa"/>
          </w:tcPr>
          <w:p w14:paraId="1E838446" w14:textId="77777777" w:rsidR="00894451" w:rsidRPr="00D51828" w:rsidRDefault="00894451" w:rsidP="003707A7">
            <w:pPr>
              <w:rPr>
                <w:rFonts w:ascii="Times New Roman" w:eastAsia="Calibri" w:hAnsi="Times New Roman" w:cs="Times New Roman"/>
                <w:lang w:val="fi-FI"/>
              </w:rPr>
            </w:pPr>
          </w:p>
        </w:tc>
      </w:tr>
      <w:tr w:rsidR="00894451" w:rsidRPr="00D51828" w14:paraId="088E642D" w14:textId="77777777" w:rsidTr="00C67C36">
        <w:trPr>
          <w:trHeight w:val="285"/>
        </w:trPr>
        <w:tc>
          <w:tcPr>
            <w:tcW w:w="5965" w:type="dxa"/>
          </w:tcPr>
          <w:p w14:paraId="719A511A" w14:textId="77777777" w:rsidR="00894451" w:rsidRPr="00D51828" w:rsidRDefault="00894451" w:rsidP="00700DE1">
            <w:pPr>
              <w:numPr>
                <w:ilvl w:val="0"/>
                <w:numId w:val="16"/>
              </w:numPr>
              <w:contextualSpacing/>
              <w:rPr>
                <w:rFonts w:ascii="Times New Roman" w:eastAsia="Calibri" w:hAnsi="Times New Roman" w:cs="Times New Roman"/>
                <w:lang w:val="fi-FI"/>
              </w:rPr>
            </w:pPr>
            <w:r w:rsidRPr="00D51828">
              <w:rPr>
                <w:rFonts w:ascii="Times New Roman" w:eastAsia="Calibri" w:hAnsi="Times New Roman" w:cs="Times New Roman"/>
                <w:lang w:val="fi-FI"/>
              </w:rPr>
              <w:t>Keluarga memberikan solusi untuk menangani masalah say</w:t>
            </w:r>
            <w:r w:rsidRPr="00D51828">
              <w:rPr>
                <w:rFonts w:ascii="Times New Roman" w:eastAsia="Calibri" w:hAnsi="Times New Roman" w:cs="Times New Roman"/>
              </w:rPr>
              <w:t>a</w:t>
            </w:r>
            <w:r w:rsidRPr="00D51828">
              <w:rPr>
                <w:rFonts w:ascii="Times New Roman" w:eastAsia="Calibri" w:hAnsi="Times New Roman" w:cs="Times New Roman"/>
                <w:lang w:val="fi-FI"/>
              </w:rPr>
              <w:t>, dan saat ini adalah kemoterapi yang saya jalani</w:t>
            </w:r>
          </w:p>
        </w:tc>
        <w:tc>
          <w:tcPr>
            <w:tcW w:w="670" w:type="dxa"/>
          </w:tcPr>
          <w:p w14:paraId="482652DF" w14:textId="77777777" w:rsidR="00894451" w:rsidRPr="00D51828" w:rsidRDefault="00894451" w:rsidP="003707A7">
            <w:pPr>
              <w:rPr>
                <w:rFonts w:ascii="Times New Roman" w:eastAsia="Calibri" w:hAnsi="Times New Roman" w:cs="Times New Roman"/>
                <w:lang w:val="fi-FI"/>
              </w:rPr>
            </w:pPr>
          </w:p>
        </w:tc>
        <w:tc>
          <w:tcPr>
            <w:tcW w:w="670" w:type="dxa"/>
          </w:tcPr>
          <w:p w14:paraId="01461BBE" w14:textId="77777777" w:rsidR="00894451" w:rsidRPr="00D51828" w:rsidRDefault="00894451" w:rsidP="003707A7">
            <w:pPr>
              <w:rPr>
                <w:rFonts w:ascii="Times New Roman" w:eastAsia="Calibri" w:hAnsi="Times New Roman" w:cs="Times New Roman"/>
                <w:lang w:val="fi-FI"/>
              </w:rPr>
            </w:pPr>
          </w:p>
        </w:tc>
        <w:tc>
          <w:tcPr>
            <w:tcW w:w="670" w:type="dxa"/>
          </w:tcPr>
          <w:p w14:paraId="79A2FC9F" w14:textId="77777777" w:rsidR="00894451" w:rsidRPr="00D51828" w:rsidRDefault="00894451" w:rsidP="003707A7">
            <w:pPr>
              <w:rPr>
                <w:rFonts w:ascii="Times New Roman" w:eastAsia="Calibri" w:hAnsi="Times New Roman" w:cs="Times New Roman"/>
                <w:lang w:val="fi-FI"/>
              </w:rPr>
            </w:pPr>
          </w:p>
        </w:tc>
        <w:tc>
          <w:tcPr>
            <w:tcW w:w="670" w:type="dxa"/>
          </w:tcPr>
          <w:p w14:paraId="7CC24D3B" w14:textId="77777777" w:rsidR="00894451" w:rsidRPr="00D51828" w:rsidRDefault="00894451" w:rsidP="003707A7">
            <w:pPr>
              <w:rPr>
                <w:rFonts w:ascii="Times New Roman" w:eastAsia="Calibri" w:hAnsi="Times New Roman" w:cs="Times New Roman"/>
                <w:lang w:val="fi-FI"/>
              </w:rPr>
            </w:pPr>
          </w:p>
        </w:tc>
        <w:tc>
          <w:tcPr>
            <w:tcW w:w="670" w:type="dxa"/>
          </w:tcPr>
          <w:p w14:paraId="4519C459" w14:textId="77777777" w:rsidR="00894451" w:rsidRPr="00D51828" w:rsidRDefault="00894451" w:rsidP="003707A7">
            <w:pPr>
              <w:rPr>
                <w:rFonts w:ascii="Times New Roman" w:eastAsia="Calibri" w:hAnsi="Times New Roman" w:cs="Times New Roman"/>
                <w:lang w:val="fi-FI"/>
              </w:rPr>
            </w:pPr>
          </w:p>
        </w:tc>
      </w:tr>
      <w:tr w:rsidR="00894451" w:rsidRPr="00D51828" w14:paraId="2087F904" w14:textId="77777777" w:rsidTr="00C67C36">
        <w:trPr>
          <w:trHeight w:val="256"/>
        </w:trPr>
        <w:tc>
          <w:tcPr>
            <w:tcW w:w="5965" w:type="dxa"/>
          </w:tcPr>
          <w:p w14:paraId="59A5BDA8" w14:textId="77777777" w:rsidR="00894451" w:rsidRPr="00D51828" w:rsidRDefault="00894451" w:rsidP="00700DE1">
            <w:pPr>
              <w:numPr>
                <w:ilvl w:val="0"/>
                <w:numId w:val="16"/>
              </w:numPr>
              <w:contextualSpacing/>
              <w:rPr>
                <w:rFonts w:ascii="Times New Roman" w:eastAsia="Calibri" w:hAnsi="Times New Roman" w:cs="Times New Roman"/>
                <w:lang w:val="fi-FI"/>
              </w:rPr>
            </w:pPr>
            <w:r w:rsidRPr="00D51828">
              <w:rPr>
                <w:rFonts w:ascii="Times New Roman" w:eastAsia="Calibri" w:hAnsi="Times New Roman" w:cs="Times New Roman"/>
                <w:lang w:val="fi-FI"/>
              </w:rPr>
              <w:t>Keluarga mengerti kondisi penyakit saya sepenuhnya</w:t>
            </w:r>
          </w:p>
        </w:tc>
        <w:tc>
          <w:tcPr>
            <w:tcW w:w="670" w:type="dxa"/>
            <w:tcBorders>
              <w:bottom w:val="single" w:sz="4" w:space="0" w:color="auto"/>
            </w:tcBorders>
          </w:tcPr>
          <w:p w14:paraId="4669AF6C" w14:textId="77777777" w:rsidR="00894451" w:rsidRPr="00D51828" w:rsidRDefault="00894451" w:rsidP="003707A7">
            <w:pPr>
              <w:rPr>
                <w:rFonts w:ascii="Times New Roman" w:eastAsia="Calibri" w:hAnsi="Times New Roman" w:cs="Times New Roman"/>
                <w:lang w:val="fi-FI"/>
              </w:rPr>
            </w:pPr>
          </w:p>
        </w:tc>
        <w:tc>
          <w:tcPr>
            <w:tcW w:w="670" w:type="dxa"/>
            <w:tcBorders>
              <w:bottom w:val="single" w:sz="4" w:space="0" w:color="auto"/>
            </w:tcBorders>
          </w:tcPr>
          <w:p w14:paraId="5F7B9075" w14:textId="77777777" w:rsidR="00894451" w:rsidRPr="00D51828" w:rsidRDefault="00894451" w:rsidP="003707A7">
            <w:pPr>
              <w:rPr>
                <w:rFonts w:ascii="Times New Roman" w:eastAsia="Calibri" w:hAnsi="Times New Roman" w:cs="Times New Roman"/>
                <w:lang w:val="fi-FI"/>
              </w:rPr>
            </w:pPr>
          </w:p>
        </w:tc>
        <w:tc>
          <w:tcPr>
            <w:tcW w:w="670" w:type="dxa"/>
            <w:tcBorders>
              <w:bottom w:val="single" w:sz="4" w:space="0" w:color="auto"/>
            </w:tcBorders>
          </w:tcPr>
          <w:p w14:paraId="2261CA9F" w14:textId="77777777" w:rsidR="00894451" w:rsidRPr="00D51828" w:rsidRDefault="00894451" w:rsidP="003707A7">
            <w:pPr>
              <w:rPr>
                <w:rFonts w:ascii="Times New Roman" w:eastAsia="Calibri" w:hAnsi="Times New Roman" w:cs="Times New Roman"/>
                <w:lang w:val="fi-FI"/>
              </w:rPr>
            </w:pPr>
          </w:p>
        </w:tc>
        <w:tc>
          <w:tcPr>
            <w:tcW w:w="670" w:type="dxa"/>
            <w:tcBorders>
              <w:bottom w:val="single" w:sz="4" w:space="0" w:color="auto"/>
            </w:tcBorders>
          </w:tcPr>
          <w:p w14:paraId="1CA701BE" w14:textId="77777777" w:rsidR="00894451" w:rsidRPr="00D51828" w:rsidRDefault="00894451" w:rsidP="003707A7">
            <w:pPr>
              <w:rPr>
                <w:rFonts w:ascii="Times New Roman" w:eastAsia="Calibri" w:hAnsi="Times New Roman" w:cs="Times New Roman"/>
                <w:lang w:val="fi-FI"/>
              </w:rPr>
            </w:pPr>
          </w:p>
        </w:tc>
        <w:tc>
          <w:tcPr>
            <w:tcW w:w="670" w:type="dxa"/>
            <w:tcBorders>
              <w:bottom w:val="single" w:sz="4" w:space="0" w:color="auto"/>
            </w:tcBorders>
          </w:tcPr>
          <w:p w14:paraId="4DFA908B" w14:textId="77777777" w:rsidR="00894451" w:rsidRPr="00D51828" w:rsidRDefault="00894451" w:rsidP="003707A7">
            <w:pPr>
              <w:rPr>
                <w:rFonts w:ascii="Times New Roman" w:eastAsia="Calibri" w:hAnsi="Times New Roman" w:cs="Times New Roman"/>
                <w:lang w:val="fi-FI"/>
              </w:rPr>
            </w:pPr>
          </w:p>
        </w:tc>
      </w:tr>
      <w:tr w:rsidR="00894451" w:rsidRPr="00D51828" w14:paraId="1C3B9F13" w14:textId="77777777" w:rsidTr="00C67C36">
        <w:trPr>
          <w:trHeight w:val="256"/>
        </w:trPr>
        <w:tc>
          <w:tcPr>
            <w:tcW w:w="5965" w:type="dxa"/>
            <w:tcBorders>
              <w:right w:val="single" w:sz="4" w:space="0" w:color="auto"/>
            </w:tcBorders>
          </w:tcPr>
          <w:p w14:paraId="1B68E419" w14:textId="77777777" w:rsidR="00894451" w:rsidRPr="00D51828" w:rsidRDefault="00894451" w:rsidP="003707A7">
            <w:pPr>
              <w:ind w:left="360"/>
              <w:contextualSpacing/>
              <w:jc w:val="center"/>
              <w:rPr>
                <w:rFonts w:ascii="Times New Roman" w:eastAsia="Calibri" w:hAnsi="Times New Roman" w:cs="Times New Roman"/>
                <w:b/>
              </w:rPr>
            </w:pPr>
            <w:r w:rsidRPr="00D51828">
              <w:rPr>
                <w:rFonts w:ascii="Times New Roman" w:eastAsia="Calibri" w:hAnsi="Times New Roman" w:cs="Times New Roman"/>
                <w:b/>
              </w:rPr>
              <w:t>Dukungan Instrumental</w:t>
            </w:r>
          </w:p>
        </w:tc>
        <w:tc>
          <w:tcPr>
            <w:tcW w:w="670" w:type="dxa"/>
            <w:vMerge w:val="restart"/>
            <w:tcBorders>
              <w:top w:val="single" w:sz="4" w:space="0" w:color="auto"/>
              <w:left w:val="single" w:sz="4" w:space="0" w:color="auto"/>
              <w:bottom w:val="single" w:sz="4" w:space="0" w:color="auto"/>
              <w:right w:val="single" w:sz="4" w:space="0" w:color="auto"/>
            </w:tcBorders>
          </w:tcPr>
          <w:p w14:paraId="22035E2A" w14:textId="77777777" w:rsidR="00894451" w:rsidRPr="00D51828" w:rsidRDefault="00894451" w:rsidP="003707A7">
            <w:pPr>
              <w:rPr>
                <w:rFonts w:ascii="Times New Roman" w:eastAsia="Calibri" w:hAnsi="Times New Roman" w:cs="Times New Roman"/>
              </w:rPr>
            </w:pPr>
            <w:r w:rsidRPr="00D51828">
              <w:rPr>
                <w:rFonts w:ascii="Times New Roman" w:eastAsia="Calibri" w:hAnsi="Times New Roman" w:cs="Times New Roman"/>
                <w:b/>
              </w:rPr>
              <w:t>TP</w:t>
            </w:r>
          </w:p>
        </w:tc>
        <w:tc>
          <w:tcPr>
            <w:tcW w:w="670" w:type="dxa"/>
            <w:vMerge w:val="restart"/>
            <w:tcBorders>
              <w:top w:val="single" w:sz="4" w:space="0" w:color="auto"/>
              <w:left w:val="single" w:sz="4" w:space="0" w:color="auto"/>
              <w:bottom w:val="single" w:sz="4" w:space="0" w:color="auto"/>
              <w:right w:val="single" w:sz="4" w:space="0" w:color="auto"/>
            </w:tcBorders>
          </w:tcPr>
          <w:p w14:paraId="764024E1" w14:textId="77777777" w:rsidR="00894451" w:rsidRPr="00D51828" w:rsidRDefault="00894451" w:rsidP="003707A7">
            <w:pPr>
              <w:rPr>
                <w:rFonts w:ascii="Times New Roman" w:eastAsia="Calibri" w:hAnsi="Times New Roman" w:cs="Times New Roman"/>
              </w:rPr>
            </w:pPr>
            <w:r w:rsidRPr="00D51828">
              <w:rPr>
                <w:rFonts w:ascii="Times New Roman" w:eastAsia="Calibri" w:hAnsi="Times New Roman" w:cs="Times New Roman"/>
                <w:b/>
              </w:rPr>
              <w:t>J</w:t>
            </w:r>
          </w:p>
        </w:tc>
        <w:tc>
          <w:tcPr>
            <w:tcW w:w="670" w:type="dxa"/>
            <w:vMerge w:val="restart"/>
            <w:tcBorders>
              <w:top w:val="single" w:sz="4" w:space="0" w:color="auto"/>
              <w:left w:val="single" w:sz="4" w:space="0" w:color="auto"/>
              <w:bottom w:val="single" w:sz="4" w:space="0" w:color="auto"/>
              <w:right w:val="single" w:sz="4" w:space="0" w:color="auto"/>
            </w:tcBorders>
          </w:tcPr>
          <w:p w14:paraId="15D3D1B7" w14:textId="77777777" w:rsidR="00894451" w:rsidRPr="00D51828" w:rsidRDefault="00894451" w:rsidP="003707A7">
            <w:pPr>
              <w:rPr>
                <w:rFonts w:ascii="Times New Roman" w:eastAsia="Calibri" w:hAnsi="Times New Roman" w:cs="Times New Roman"/>
              </w:rPr>
            </w:pPr>
            <w:r w:rsidRPr="00D51828">
              <w:rPr>
                <w:rFonts w:ascii="Times New Roman" w:eastAsia="Calibri" w:hAnsi="Times New Roman" w:cs="Times New Roman"/>
                <w:b/>
              </w:rPr>
              <w:t>KD</w:t>
            </w:r>
          </w:p>
        </w:tc>
        <w:tc>
          <w:tcPr>
            <w:tcW w:w="670" w:type="dxa"/>
            <w:vMerge w:val="restart"/>
            <w:tcBorders>
              <w:top w:val="single" w:sz="4" w:space="0" w:color="auto"/>
              <w:left w:val="single" w:sz="4" w:space="0" w:color="auto"/>
              <w:bottom w:val="single" w:sz="4" w:space="0" w:color="auto"/>
              <w:right w:val="single" w:sz="4" w:space="0" w:color="auto"/>
            </w:tcBorders>
          </w:tcPr>
          <w:p w14:paraId="7A210443" w14:textId="77777777" w:rsidR="00894451" w:rsidRPr="00D51828" w:rsidRDefault="00894451" w:rsidP="003707A7">
            <w:pPr>
              <w:rPr>
                <w:rFonts w:ascii="Times New Roman" w:eastAsia="Calibri" w:hAnsi="Times New Roman" w:cs="Times New Roman"/>
              </w:rPr>
            </w:pPr>
            <w:r w:rsidRPr="00D51828">
              <w:rPr>
                <w:rFonts w:ascii="Times New Roman" w:eastAsia="Calibri" w:hAnsi="Times New Roman" w:cs="Times New Roman"/>
                <w:b/>
              </w:rPr>
              <w:t>SR</w:t>
            </w:r>
          </w:p>
        </w:tc>
        <w:tc>
          <w:tcPr>
            <w:tcW w:w="670" w:type="dxa"/>
            <w:vMerge w:val="restart"/>
            <w:tcBorders>
              <w:top w:val="single" w:sz="4" w:space="0" w:color="auto"/>
              <w:left w:val="single" w:sz="4" w:space="0" w:color="auto"/>
              <w:bottom w:val="single" w:sz="4" w:space="0" w:color="auto"/>
              <w:right w:val="single" w:sz="4" w:space="0" w:color="auto"/>
            </w:tcBorders>
          </w:tcPr>
          <w:p w14:paraId="5FAD73AD" w14:textId="77777777" w:rsidR="00894451" w:rsidRPr="00D51828" w:rsidRDefault="00894451" w:rsidP="003707A7">
            <w:pPr>
              <w:rPr>
                <w:rFonts w:ascii="Times New Roman" w:eastAsia="Calibri" w:hAnsi="Times New Roman" w:cs="Times New Roman"/>
              </w:rPr>
            </w:pPr>
            <w:r w:rsidRPr="00D51828">
              <w:rPr>
                <w:rFonts w:ascii="Times New Roman" w:eastAsia="Calibri" w:hAnsi="Times New Roman" w:cs="Times New Roman"/>
                <w:b/>
              </w:rPr>
              <w:t>SL</w:t>
            </w:r>
          </w:p>
        </w:tc>
      </w:tr>
      <w:tr w:rsidR="00894451" w:rsidRPr="00D51828" w14:paraId="08073CE6" w14:textId="77777777" w:rsidTr="00C67C36">
        <w:trPr>
          <w:trHeight w:val="256"/>
        </w:trPr>
        <w:tc>
          <w:tcPr>
            <w:tcW w:w="5965" w:type="dxa"/>
            <w:tcBorders>
              <w:right w:val="single" w:sz="4" w:space="0" w:color="auto"/>
            </w:tcBorders>
          </w:tcPr>
          <w:p w14:paraId="36524C9B" w14:textId="77777777" w:rsidR="00894451" w:rsidRPr="00D51828" w:rsidRDefault="00894451" w:rsidP="00700DE1">
            <w:pPr>
              <w:numPr>
                <w:ilvl w:val="0"/>
                <w:numId w:val="16"/>
              </w:numPr>
              <w:contextualSpacing/>
              <w:rPr>
                <w:rFonts w:ascii="Times New Roman" w:eastAsia="Calibri" w:hAnsi="Times New Roman" w:cs="Times New Roman"/>
                <w:lang w:val="fi-FI"/>
              </w:rPr>
            </w:pPr>
            <w:r w:rsidRPr="00D51828">
              <w:rPr>
                <w:rFonts w:ascii="Times New Roman" w:eastAsia="Calibri" w:hAnsi="Times New Roman" w:cs="Times New Roman"/>
                <w:lang w:val="fi-FI"/>
              </w:rPr>
              <w:t>Keluarga membantu kegiatan saya selama terapi kemoterapi</w:t>
            </w:r>
          </w:p>
        </w:tc>
        <w:tc>
          <w:tcPr>
            <w:tcW w:w="670" w:type="dxa"/>
            <w:vMerge/>
            <w:tcBorders>
              <w:top w:val="single" w:sz="4" w:space="0" w:color="auto"/>
              <w:left w:val="single" w:sz="4" w:space="0" w:color="auto"/>
              <w:bottom w:val="single" w:sz="4" w:space="0" w:color="auto"/>
              <w:right w:val="single" w:sz="4" w:space="0" w:color="auto"/>
            </w:tcBorders>
          </w:tcPr>
          <w:p w14:paraId="0E51B2B3" w14:textId="77777777" w:rsidR="00894451" w:rsidRPr="00D51828" w:rsidRDefault="00894451" w:rsidP="003707A7">
            <w:pPr>
              <w:rPr>
                <w:rFonts w:ascii="Times New Roman" w:eastAsia="Calibri" w:hAnsi="Times New Roman" w:cs="Times New Roman"/>
                <w:lang w:val="fi-FI"/>
              </w:rPr>
            </w:pPr>
          </w:p>
        </w:tc>
        <w:tc>
          <w:tcPr>
            <w:tcW w:w="670" w:type="dxa"/>
            <w:vMerge/>
            <w:tcBorders>
              <w:top w:val="single" w:sz="4" w:space="0" w:color="auto"/>
              <w:left w:val="single" w:sz="4" w:space="0" w:color="auto"/>
              <w:bottom w:val="single" w:sz="4" w:space="0" w:color="auto"/>
              <w:right w:val="single" w:sz="4" w:space="0" w:color="auto"/>
            </w:tcBorders>
          </w:tcPr>
          <w:p w14:paraId="6F412F14" w14:textId="77777777" w:rsidR="00894451" w:rsidRPr="00D51828" w:rsidRDefault="00894451" w:rsidP="003707A7">
            <w:pPr>
              <w:rPr>
                <w:rFonts w:ascii="Times New Roman" w:eastAsia="Calibri" w:hAnsi="Times New Roman" w:cs="Times New Roman"/>
                <w:lang w:val="fi-FI"/>
              </w:rPr>
            </w:pPr>
          </w:p>
        </w:tc>
        <w:tc>
          <w:tcPr>
            <w:tcW w:w="670" w:type="dxa"/>
            <w:vMerge/>
            <w:tcBorders>
              <w:top w:val="single" w:sz="4" w:space="0" w:color="auto"/>
              <w:left w:val="single" w:sz="4" w:space="0" w:color="auto"/>
              <w:bottom w:val="single" w:sz="4" w:space="0" w:color="auto"/>
              <w:right w:val="single" w:sz="4" w:space="0" w:color="auto"/>
            </w:tcBorders>
          </w:tcPr>
          <w:p w14:paraId="32B7F8FE" w14:textId="77777777" w:rsidR="00894451" w:rsidRPr="00D51828" w:rsidRDefault="00894451" w:rsidP="003707A7">
            <w:pPr>
              <w:rPr>
                <w:rFonts w:ascii="Times New Roman" w:eastAsia="Calibri" w:hAnsi="Times New Roman" w:cs="Times New Roman"/>
                <w:lang w:val="fi-FI"/>
              </w:rPr>
            </w:pPr>
          </w:p>
        </w:tc>
        <w:tc>
          <w:tcPr>
            <w:tcW w:w="670" w:type="dxa"/>
            <w:vMerge/>
            <w:tcBorders>
              <w:top w:val="single" w:sz="4" w:space="0" w:color="auto"/>
              <w:left w:val="single" w:sz="4" w:space="0" w:color="auto"/>
              <w:bottom w:val="single" w:sz="4" w:space="0" w:color="auto"/>
              <w:right w:val="single" w:sz="4" w:space="0" w:color="auto"/>
            </w:tcBorders>
          </w:tcPr>
          <w:p w14:paraId="56D8034F" w14:textId="77777777" w:rsidR="00894451" w:rsidRPr="00D51828" w:rsidRDefault="00894451" w:rsidP="003707A7">
            <w:pPr>
              <w:rPr>
                <w:rFonts w:ascii="Times New Roman" w:eastAsia="Calibri" w:hAnsi="Times New Roman" w:cs="Times New Roman"/>
                <w:lang w:val="fi-FI"/>
              </w:rPr>
            </w:pPr>
          </w:p>
        </w:tc>
        <w:tc>
          <w:tcPr>
            <w:tcW w:w="670" w:type="dxa"/>
            <w:vMerge/>
            <w:tcBorders>
              <w:top w:val="single" w:sz="4" w:space="0" w:color="auto"/>
              <w:left w:val="single" w:sz="4" w:space="0" w:color="auto"/>
              <w:bottom w:val="single" w:sz="4" w:space="0" w:color="auto"/>
              <w:right w:val="single" w:sz="4" w:space="0" w:color="auto"/>
            </w:tcBorders>
          </w:tcPr>
          <w:p w14:paraId="3803E223" w14:textId="77777777" w:rsidR="00894451" w:rsidRPr="00D51828" w:rsidRDefault="00894451" w:rsidP="003707A7">
            <w:pPr>
              <w:rPr>
                <w:rFonts w:ascii="Times New Roman" w:eastAsia="Calibri" w:hAnsi="Times New Roman" w:cs="Times New Roman"/>
                <w:lang w:val="fi-FI"/>
              </w:rPr>
            </w:pPr>
          </w:p>
        </w:tc>
      </w:tr>
      <w:tr w:rsidR="00894451" w:rsidRPr="00D51828" w14:paraId="36945C72" w14:textId="77777777" w:rsidTr="00C67C36">
        <w:trPr>
          <w:trHeight w:val="256"/>
        </w:trPr>
        <w:tc>
          <w:tcPr>
            <w:tcW w:w="5965" w:type="dxa"/>
          </w:tcPr>
          <w:p w14:paraId="18B7F16A" w14:textId="77777777" w:rsidR="00894451" w:rsidRPr="00D51828" w:rsidRDefault="00894451" w:rsidP="00700DE1">
            <w:pPr>
              <w:numPr>
                <w:ilvl w:val="0"/>
                <w:numId w:val="16"/>
              </w:numPr>
              <w:contextualSpacing/>
              <w:rPr>
                <w:rFonts w:ascii="Times New Roman" w:eastAsia="Calibri" w:hAnsi="Times New Roman" w:cs="Times New Roman"/>
                <w:lang w:val="fi-FI"/>
              </w:rPr>
            </w:pPr>
            <w:r w:rsidRPr="00D51828">
              <w:rPr>
                <w:rFonts w:ascii="Times New Roman" w:eastAsia="Calibri" w:hAnsi="Times New Roman" w:cs="Times New Roman"/>
                <w:lang w:val="fi-FI"/>
              </w:rPr>
              <w:t xml:space="preserve">Keluarga menemani saya untuk menjalani teraapi kemoterapi </w:t>
            </w:r>
          </w:p>
        </w:tc>
        <w:tc>
          <w:tcPr>
            <w:tcW w:w="670" w:type="dxa"/>
            <w:tcBorders>
              <w:top w:val="single" w:sz="4" w:space="0" w:color="auto"/>
            </w:tcBorders>
          </w:tcPr>
          <w:p w14:paraId="63B52947" w14:textId="77777777" w:rsidR="00894451" w:rsidRPr="00D51828" w:rsidRDefault="00894451" w:rsidP="003707A7">
            <w:pPr>
              <w:rPr>
                <w:rFonts w:ascii="Times New Roman" w:eastAsia="Calibri" w:hAnsi="Times New Roman" w:cs="Times New Roman"/>
                <w:lang w:val="fi-FI"/>
              </w:rPr>
            </w:pPr>
          </w:p>
        </w:tc>
        <w:tc>
          <w:tcPr>
            <w:tcW w:w="670" w:type="dxa"/>
            <w:tcBorders>
              <w:top w:val="single" w:sz="4" w:space="0" w:color="auto"/>
            </w:tcBorders>
          </w:tcPr>
          <w:p w14:paraId="37FD645B" w14:textId="77777777" w:rsidR="00894451" w:rsidRPr="00D51828" w:rsidRDefault="00894451" w:rsidP="003707A7">
            <w:pPr>
              <w:rPr>
                <w:rFonts w:ascii="Times New Roman" w:eastAsia="Calibri" w:hAnsi="Times New Roman" w:cs="Times New Roman"/>
                <w:lang w:val="fi-FI"/>
              </w:rPr>
            </w:pPr>
          </w:p>
        </w:tc>
        <w:tc>
          <w:tcPr>
            <w:tcW w:w="670" w:type="dxa"/>
            <w:tcBorders>
              <w:top w:val="single" w:sz="4" w:space="0" w:color="auto"/>
            </w:tcBorders>
          </w:tcPr>
          <w:p w14:paraId="0EFFCF8D" w14:textId="77777777" w:rsidR="00894451" w:rsidRPr="00D51828" w:rsidRDefault="00894451" w:rsidP="003707A7">
            <w:pPr>
              <w:rPr>
                <w:rFonts w:ascii="Times New Roman" w:eastAsia="Calibri" w:hAnsi="Times New Roman" w:cs="Times New Roman"/>
                <w:lang w:val="fi-FI"/>
              </w:rPr>
            </w:pPr>
          </w:p>
        </w:tc>
        <w:tc>
          <w:tcPr>
            <w:tcW w:w="670" w:type="dxa"/>
            <w:tcBorders>
              <w:top w:val="single" w:sz="4" w:space="0" w:color="auto"/>
            </w:tcBorders>
          </w:tcPr>
          <w:p w14:paraId="06CA1B8F" w14:textId="77777777" w:rsidR="00894451" w:rsidRPr="00D51828" w:rsidRDefault="00894451" w:rsidP="003707A7">
            <w:pPr>
              <w:rPr>
                <w:rFonts w:ascii="Times New Roman" w:eastAsia="Calibri" w:hAnsi="Times New Roman" w:cs="Times New Roman"/>
                <w:lang w:val="fi-FI"/>
              </w:rPr>
            </w:pPr>
          </w:p>
        </w:tc>
        <w:tc>
          <w:tcPr>
            <w:tcW w:w="670" w:type="dxa"/>
            <w:tcBorders>
              <w:top w:val="single" w:sz="4" w:space="0" w:color="auto"/>
            </w:tcBorders>
          </w:tcPr>
          <w:p w14:paraId="128FED6E" w14:textId="77777777" w:rsidR="00894451" w:rsidRPr="00D51828" w:rsidRDefault="00894451" w:rsidP="003707A7">
            <w:pPr>
              <w:rPr>
                <w:rFonts w:ascii="Times New Roman" w:eastAsia="Calibri" w:hAnsi="Times New Roman" w:cs="Times New Roman"/>
                <w:lang w:val="fi-FI"/>
              </w:rPr>
            </w:pPr>
          </w:p>
        </w:tc>
      </w:tr>
      <w:tr w:rsidR="00894451" w:rsidRPr="00D51828" w14:paraId="07CE0911" w14:textId="77777777" w:rsidTr="00C67C36">
        <w:trPr>
          <w:trHeight w:val="527"/>
        </w:trPr>
        <w:tc>
          <w:tcPr>
            <w:tcW w:w="5965" w:type="dxa"/>
          </w:tcPr>
          <w:p w14:paraId="74AB3FD4" w14:textId="77777777" w:rsidR="00894451" w:rsidRPr="00D51828" w:rsidRDefault="00894451" w:rsidP="00700DE1">
            <w:pPr>
              <w:numPr>
                <w:ilvl w:val="0"/>
                <w:numId w:val="16"/>
              </w:numPr>
              <w:contextualSpacing/>
              <w:rPr>
                <w:rFonts w:ascii="Times New Roman" w:eastAsia="Calibri" w:hAnsi="Times New Roman" w:cs="Times New Roman"/>
              </w:rPr>
            </w:pPr>
            <w:r w:rsidRPr="00D51828">
              <w:rPr>
                <w:rFonts w:ascii="Times New Roman" w:eastAsia="Calibri" w:hAnsi="Times New Roman" w:cs="Times New Roman"/>
              </w:rPr>
              <w:t xml:space="preserve">Keluarga menyiapkan kebutuhan makan dan minum saya  jika saya tidak dapat melakukannya sendiri </w:t>
            </w:r>
          </w:p>
        </w:tc>
        <w:tc>
          <w:tcPr>
            <w:tcW w:w="670" w:type="dxa"/>
          </w:tcPr>
          <w:p w14:paraId="68BC8D9E" w14:textId="77777777" w:rsidR="00894451" w:rsidRPr="00D51828" w:rsidRDefault="00894451" w:rsidP="003707A7">
            <w:pPr>
              <w:rPr>
                <w:rFonts w:ascii="Times New Roman" w:eastAsia="Calibri" w:hAnsi="Times New Roman" w:cs="Times New Roman"/>
              </w:rPr>
            </w:pPr>
          </w:p>
        </w:tc>
        <w:tc>
          <w:tcPr>
            <w:tcW w:w="670" w:type="dxa"/>
          </w:tcPr>
          <w:p w14:paraId="2491CBEE" w14:textId="77777777" w:rsidR="00894451" w:rsidRPr="00D51828" w:rsidRDefault="00894451" w:rsidP="003707A7">
            <w:pPr>
              <w:rPr>
                <w:rFonts w:ascii="Times New Roman" w:eastAsia="Calibri" w:hAnsi="Times New Roman" w:cs="Times New Roman"/>
              </w:rPr>
            </w:pPr>
          </w:p>
        </w:tc>
        <w:tc>
          <w:tcPr>
            <w:tcW w:w="670" w:type="dxa"/>
          </w:tcPr>
          <w:p w14:paraId="084921A9" w14:textId="77777777" w:rsidR="00894451" w:rsidRPr="00D51828" w:rsidRDefault="00894451" w:rsidP="003707A7">
            <w:pPr>
              <w:rPr>
                <w:rFonts w:ascii="Times New Roman" w:eastAsia="Calibri" w:hAnsi="Times New Roman" w:cs="Times New Roman"/>
              </w:rPr>
            </w:pPr>
          </w:p>
        </w:tc>
        <w:tc>
          <w:tcPr>
            <w:tcW w:w="670" w:type="dxa"/>
          </w:tcPr>
          <w:p w14:paraId="789D0CB5" w14:textId="77777777" w:rsidR="00894451" w:rsidRPr="00D51828" w:rsidRDefault="00894451" w:rsidP="003707A7">
            <w:pPr>
              <w:rPr>
                <w:rFonts w:ascii="Times New Roman" w:eastAsia="Calibri" w:hAnsi="Times New Roman" w:cs="Times New Roman"/>
              </w:rPr>
            </w:pPr>
          </w:p>
        </w:tc>
        <w:tc>
          <w:tcPr>
            <w:tcW w:w="670" w:type="dxa"/>
          </w:tcPr>
          <w:p w14:paraId="3BFD846C" w14:textId="77777777" w:rsidR="00894451" w:rsidRPr="00D51828" w:rsidRDefault="00894451" w:rsidP="003707A7">
            <w:pPr>
              <w:rPr>
                <w:rFonts w:ascii="Times New Roman" w:eastAsia="Calibri" w:hAnsi="Times New Roman" w:cs="Times New Roman"/>
              </w:rPr>
            </w:pPr>
          </w:p>
        </w:tc>
      </w:tr>
      <w:tr w:rsidR="00894451" w:rsidRPr="00D51828" w14:paraId="7B842A7E" w14:textId="77777777" w:rsidTr="00C67C36">
        <w:trPr>
          <w:trHeight w:val="527"/>
        </w:trPr>
        <w:tc>
          <w:tcPr>
            <w:tcW w:w="5965" w:type="dxa"/>
          </w:tcPr>
          <w:p w14:paraId="063E7EE3" w14:textId="77777777" w:rsidR="00894451" w:rsidRPr="00D51828" w:rsidRDefault="00894451" w:rsidP="00700DE1">
            <w:pPr>
              <w:numPr>
                <w:ilvl w:val="0"/>
                <w:numId w:val="16"/>
              </w:numPr>
              <w:contextualSpacing/>
              <w:rPr>
                <w:rFonts w:ascii="Times New Roman" w:eastAsia="Calibri" w:hAnsi="Times New Roman" w:cs="Times New Roman"/>
                <w:lang w:val="fi-FI"/>
              </w:rPr>
            </w:pPr>
            <w:r w:rsidRPr="00D51828">
              <w:rPr>
                <w:rFonts w:ascii="Times New Roman" w:eastAsia="Calibri" w:hAnsi="Times New Roman" w:cs="Times New Roman"/>
                <w:lang w:val="fi-FI"/>
              </w:rPr>
              <w:t>Keluarga membantu aktivitas sehari-hari saya selama saya sakit seperti mandi, berpakaian, menyuapi makanan</w:t>
            </w:r>
          </w:p>
        </w:tc>
        <w:tc>
          <w:tcPr>
            <w:tcW w:w="670" w:type="dxa"/>
            <w:tcBorders>
              <w:bottom w:val="single" w:sz="4" w:space="0" w:color="auto"/>
            </w:tcBorders>
          </w:tcPr>
          <w:p w14:paraId="2696764D" w14:textId="77777777" w:rsidR="00894451" w:rsidRPr="00D51828" w:rsidRDefault="00894451" w:rsidP="003707A7">
            <w:pPr>
              <w:rPr>
                <w:rFonts w:ascii="Times New Roman" w:eastAsia="Calibri" w:hAnsi="Times New Roman" w:cs="Times New Roman"/>
                <w:lang w:val="fi-FI"/>
              </w:rPr>
            </w:pPr>
          </w:p>
        </w:tc>
        <w:tc>
          <w:tcPr>
            <w:tcW w:w="670" w:type="dxa"/>
            <w:tcBorders>
              <w:bottom w:val="single" w:sz="4" w:space="0" w:color="auto"/>
            </w:tcBorders>
          </w:tcPr>
          <w:p w14:paraId="75452569" w14:textId="77777777" w:rsidR="00894451" w:rsidRPr="00D51828" w:rsidRDefault="00894451" w:rsidP="003707A7">
            <w:pPr>
              <w:rPr>
                <w:rFonts w:ascii="Times New Roman" w:eastAsia="Calibri" w:hAnsi="Times New Roman" w:cs="Times New Roman"/>
                <w:lang w:val="fi-FI"/>
              </w:rPr>
            </w:pPr>
          </w:p>
        </w:tc>
        <w:tc>
          <w:tcPr>
            <w:tcW w:w="670" w:type="dxa"/>
            <w:tcBorders>
              <w:bottom w:val="single" w:sz="4" w:space="0" w:color="auto"/>
            </w:tcBorders>
          </w:tcPr>
          <w:p w14:paraId="78B92B3F" w14:textId="77777777" w:rsidR="00894451" w:rsidRPr="00D51828" w:rsidRDefault="00894451" w:rsidP="003707A7">
            <w:pPr>
              <w:rPr>
                <w:rFonts w:ascii="Times New Roman" w:eastAsia="Calibri" w:hAnsi="Times New Roman" w:cs="Times New Roman"/>
                <w:lang w:val="fi-FI"/>
              </w:rPr>
            </w:pPr>
          </w:p>
        </w:tc>
        <w:tc>
          <w:tcPr>
            <w:tcW w:w="670" w:type="dxa"/>
            <w:tcBorders>
              <w:bottom w:val="single" w:sz="4" w:space="0" w:color="auto"/>
            </w:tcBorders>
          </w:tcPr>
          <w:p w14:paraId="72BD04B2" w14:textId="77777777" w:rsidR="00894451" w:rsidRPr="00D51828" w:rsidRDefault="00894451" w:rsidP="003707A7">
            <w:pPr>
              <w:rPr>
                <w:rFonts w:ascii="Times New Roman" w:eastAsia="Calibri" w:hAnsi="Times New Roman" w:cs="Times New Roman"/>
                <w:lang w:val="fi-FI"/>
              </w:rPr>
            </w:pPr>
          </w:p>
        </w:tc>
        <w:tc>
          <w:tcPr>
            <w:tcW w:w="670" w:type="dxa"/>
            <w:tcBorders>
              <w:bottom w:val="single" w:sz="4" w:space="0" w:color="auto"/>
            </w:tcBorders>
          </w:tcPr>
          <w:p w14:paraId="586A27C2" w14:textId="77777777" w:rsidR="00894451" w:rsidRPr="00D51828" w:rsidRDefault="00894451" w:rsidP="003707A7">
            <w:pPr>
              <w:rPr>
                <w:rFonts w:ascii="Times New Roman" w:eastAsia="Calibri" w:hAnsi="Times New Roman" w:cs="Times New Roman"/>
                <w:lang w:val="fi-FI"/>
              </w:rPr>
            </w:pPr>
          </w:p>
        </w:tc>
      </w:tr>
      <w:tr w:rsidR="00894451" w:rsidRPr="00D51828" w14:paraId="00F1882F" w14:textId="77777777" w:rsidTr="00C67C36">
        <w:trPr>
          <w:trHeight w:val="256"/>
        </w:trPr>
        <w:tc>
          <w:tcPr>
            <w:tcW w:w="5965" w:type="dxa"/>
            <w:tcBorders>
              <w:right w:val="single" w:sz="4" w:space="0" w:color="auto"/>
            </w:tcBorders>
          </w:tcPr>
          <w:p w14:paraId="185F2EFE" w14:textId="77777777" w:rsidR="00894451" w:rsidRPr="00D51828" w:rsidRDefault="00894451" w:rsidP="003707A7">
            <w:pPr>
              <w:ind w:left="360"/>
              <w:contextualSpacing/>
              <w:jc w:val="center"/>
              <w:rPr>
                <w:rFonts w:ascii="Times New Roman" w:eastAsia="Calibri" w:hAnsi="Times New Roman" w:cs="Times New Roman"/>
                <w:b/>
              </w:rPr>
            </w:pPr>
            <w:r w:rsidRPr="00D51828">
              <w:rPr>
                <w:rFonts w:ascii="Times New Roman" w:eastAsia="Calibri" w:hAnsi="Times New Roman" w:cs="Times New Roman"/>
                <w:b/>
              </w:rPr>
              <w:t>Dukungan Emosional</w:t>
            </w:r>
          </w:p>
        </w:tc>
        <w:tc>
          <w:tcPr>
            <w:tcW w:w="670" w:type="dxa"/>
            <w:vMerge w:val="restart"/>
            <w:tcBorders>
              <w:top w:val="single" w:sz="4" w:space="0" w:color="auto"/>
              <w:left w:val="single" w:sz="4" w:space="0" w:color="auto"/>
              <w:bottom w:val="single" w:sz="4" w:space="0" w:color="auto"/>
              <w:right w:val="single" w:sz="4" w:space="0" w:color="auto"/>
            </w:tcBorders>
          </w:tcPr>
          <w:p w14:paraId="169A8CA2" w14:textId="77777777" w:rsidR="00894451" w:rsidRPr="00D51828" w:rsidRDefault="00894451" w:rsidP="003707A7">
            <w:pPr>
              <w:rPr>
                <w:rFonts w:ascii="Times New Roman" w:eastAsia="Calibri" w:hAnsi="Times New Roman" w:cs="Times New Roman"/>
              </w:rPr>
            </w:pPr>
            <w:r w:rsidRPr="00D51828">
              <w:rPr>
                <w:rFonts w:ascii="Times New Roman" w:eastAsia="Calibri" w:hAnsi="Times New Roman" w:cs="Times New Roman"/>
                <w:b/>
              </w:rPr>
              <w:t>TP</w:t>
            </w:r>
          </w:p>
        </w:tc>
        <w:tc>
          <w:tcPr>
            <w:tcW w:w="670" w:type="dxa"/>
            <w:vMerge w:val="restart"/>
            <w:tcBorders>
              <w:top w:val="single" w:sz="4" w:space="0" w:color="auto"/>
              <w:left w:val="single" w:sz="4" w:space="0" w:color="auto"/>
              <w:bottom w:val="single" w:sz="4" w:space="0" w:color="auto"/>
              <w:right w:val="single" w:sz="4" w:space="0" w:color="auto"/>
            </w:tcBorders>
          </w:tcPr>
          <w:p w14:paraId="4211EBD5" w14:textId="77777777" w:rsidR="00894451" w:rsidRPr="00D51828" w:rsidRDefault="00894451" w:rsidP="003707A7">
            <w:pPr>
              <w:rPr>
                <w:rFonts w:ascii="Times New Roman" w:eastAsia="Calibri" w:hAnsi="Times New Roman" w:cs="Times New Roman"/>
              </w:rPr>
            </w:pPr>
            <w:r w:rsidRPr="00D51828">
              <w:rPr>
                <w:rFonts w:ascii="Times New Roman" w:eastAsia="Calibri" w:hAnsi="Times New Roman" w:cs="Times New Roman"/>
                <w:b/>
              </w:rPr>
              <w:t>J</w:t>
            </w:r>
          </w:p>
        </w:tc>
        <w:tc>
          <w:tcPr>
            <w:tcW w:w="670" w:type="dxa"/>
            <w:vMerge w:val="restart"/>
            <w:tcBorders>
              <w:top w:val="single" w:sz="4" w:space="0" w:color="auto"/>
              <w:left w:val="single" w:sz="4" w:space="0" w:color="auto"/>
              <w:bottom w:val="single" w:sz="4" w:space="0" w:color="auto"/>
              <w:right w:val="single" w:sz="4" w:space="0" w:color="auto"/>
            </w:tcBorders>
          </w:tcPr>
          <w:p w14:paraId="44912112" w14:textId="77777777" w:rsidR="00894451" w:rsidRPr="00D51828" w:rsidRDefault="00894451" w:rsidP="003707A7">
            <w:pPr>
              <w:rPr>
                <w:rFonts w:ascii="Times New Roman" w:eastAsia="Calibri" w:hAnsi="Times New Roman" w:cs="Times New Roman"/>
              </w:rPr>
            </w:pPr>
            <w:r w:rsidRPr="00D51828">
              <w:rPr>
                <w:rFonts w:ascii="Times New Roman" w:eastAsia="Calibri" w:hAnsi="Times New Roman" w:cs="Times New Roman"/>
                <w:b/>
              </w:rPr>
              <w:t>KD</w:t>
            </w:r>
          </w:p>
        </w:tc>
        <w:tc>
          <w:tcPr>
            <w:tcW w:w="670" w:type="dxa"/>
            <w:vMerge w:val="restart"/>
            <w:tcBorders>
              <w:top w:val="single" w:sz="4" w:space="0" w:color="auto"/>
              <w:left w:val="single" w:sz="4" w:space="0" w:color="auto"/>
              <w:bottom w:val="single" w:sz="4" w:space="0" w:color="auto"/>
              <w:right w:val="single" w:sz="4" w:space="0" w:color="auto"/>
            </w:tcBorders>
          </w:tcPr>
          <w:p w14:paraId="0EAE8F73" w14:textId="77777777" w:rsidR="00894451" w:rsidRPr="00D51828" w:rsidRDefault="00894451" w:rsidP="003707A7">
            <w:pPr>
              <w:rPr>
                <w:rFonts w:ascii="Times New Roman" w:eastAsia="Calibri" w:hAnsi="Times New Roman" w:cs="Times New Roman"/>
              </w:rPr>
            </w:pPr>
            <w:r w:rsidRPr="00D51828">
              <w:rPr>
                <w:rFonts w:ascii="Times New Roman" w:eastAsia="Calibri" w:hAnsi="Times New Roman" w:cs="Times New Roman"/>
                <w:b/>
              </w:rPr>
              <w:t>SR</w:t>
            </w:r>
          </w:p>
        </w:tc>
        <w:tc>
          <w:tcPr>
            <w:tcW w:w="670" w:type="dxa"/>
            <w:vMerge w:val="restart"/>
            <w:tcBorders>
              <w:top w:val="single" w:sz="4" w:space="0" w:color="auto"/>
              <w:left w:val="single" w:sz="4" w:space="0" w:color="auto"/>
              <w:bottom w:val="single" w:sz="4" w:space="0" w:color="auto"/>
              <w:right w:val="single" w:sz="4" w:space="0" w:color="auto"/>
            </w:tcBorders>
          </w:tcPr>
          <w:p w14:paraId="59C1F56F" w14:textId="77777777" w:rsidR="00894451" w:rsidRPr="00D51828" w:rsidRDefault="00894451" w:rsidP="003707A7">
            <w:pPr>
              <w:rPr>
                <w:rFonts w:ascii="Times New Roman" w:eastAsia="Calibri" w:hAnsi="Times New Roman" w:cs="Times New Roman"/>
              </w:rPr>
            </w:pPr>
            <w:r w:rsidRPr="00D51828">
              <w:rPr>
                <w:rFonts w:ascii="Times New Roman" w:eastAsia="Calibri" w:hAnsi="Times New Roman" w:cs="Times New Roman"/>
                <w:b/>
              </w:rPr>
              <w:t>SL</w:t>
            </w:r>
          </w:p>
        </w:tc>
      </w:tr>
      <w:tr w:rsidR="00894451" w:rsidRPr="00D51828" w14:paraId="52806B01" w14:textId="77777777" w:rsidTr="00C67C36">
        <w:trPr>
          <w:trHeight w:val="256"/>
        </w:trPr>
        <w:tc>
          <w:tcPr>
            <w:tcW w:w="5965" w:type="dxa"/>
            <w:tcBorders>
              <w:right w:val="single" w:sz="4" w:space="0" w:color="auto"/>
            </w:tcBorders>
          </w:tcPr>
          <w:p w14:paraId="4D0212EB" w14:textId="77777777" w:rsidR="00894451" w:rsidRPr="00D51828" w:rsidRDefault="00894451" w:rsidP="00700DE1">
            <w:pPr>
              <w:numPr>
                <w:ilvl w:val="0"/>
                <w:numId w:val="16"/>
              </w:numPr>
              <w:contextualSpacing/>
              <w:rPr>
                <w:rFonts w:ascii="Times New Roman" w:eastAsia="Calibri" w:hAnsi="Times New Roman" w:cs="Times New Roman"/>
              </w:rPr>
            </w:pPr>
            <w:r w:rsidRPr="00D51828">
              <w:rPr>
                <w:rFonts w:ascii="Times New Roman" w:eastAsia="Calibri" w:hAnsi="Times New Roman" w:cs="Times New Roman"/>
              </w:rPr>
              <w:t xml:space="preserve">Keluarga mencintai dan menyayangi saya </w:t>
            </w:r>
          </w:p>
        </w:tc>
        <w:tc>
          <w:tcPr>
            <w:tcW w:w="670" w:type="dxa"/>
            <w:vMerge/>
            <w:tcBorders>
              <w:top w:val="single" w:sz="4" w:space="0" w:color="auto"/>
              <w:left w:val="single" w:sz="4" w:space="0" w:color="auto"/>
              <w:bottom w:val="single" w:sz="4" w:space="0" w:color="auto"/>
              <w:right w:val="single" w:sz="4" w:space="0" w:color="auto"/>
            </w:tcBorders>
          </w:tcPr>
          <w:p w14:paraId="639CA2C7" w14:textId="77777777" w:rsidR="00894451" w:rsidRPr="00D51828" w:rsidRDefault="00894451" w:rsidP="003707A7">
            <w:pPr>
              <w:rPr>
                <w:rFonts w:ascii="Times New Roman" w:eastAsia="Calibri" w:hAnsi="Times New Roman" w:cs="Times New Roman"/>
              </w:rPr>
            </w:pPr>
          </w:p>
        </w:tc>
        <w:tc>
          <w:tcPr>
            <w:tcW w:w="670" w:type="dxa"/>
            <w:vMerge/>
            <w:tcBorders>
              <w:top w:val="single" w:sz="4" w:space="0" w:color="auto"/>
              <w:left w:val="single" w:sz="4" w:space="0" w:color="auto"/>
              <w:bottom w:val="single" w:sz="4" w:space="0" w:color="auto"/>
              <w:right w:val="single" w:sz="4" w:space="0" w:color="auto"/>
            </w:tcBorders>
          </w:tcPr>
          <w:p w14:paraId="0B1D96B2" w14:textId="77777777" w:rsidR="00894451" w:rsidRPr="00D51828" w:rsidRDefault="00894451" w:rsidP="003707A7">
            <w:pPr>
              <w:rPr>
                <w:rFonts w:ascii="Times New Roman" w:eastAsia="Calibri" w:hAnsi="Times New Roman" w:cs="Times New Roman"/>
              </w:rPr>
            </w:pPr>
          </w:p>
        </w:tc>
        <w:tc>
          <w:tcPr>
            <w:tcW w:w="670" w:type="dxa"/>
            <w:vMerge/>
            <w:tcBorders>
              <w:top w:val="single" w:sz="4" w:space="0" w:color="auto"/>
              <w:left w:val="single" w:sz="4" w:space="0" w:color="auto"/>
              <w:bottom w:val="single" w:sz="4" w:space="0" w:color="auto"/>
              <w:right w:val="single" w:sz="4" w:space="0" w:color="auto"/>
            </w:tcBorders>
          </w:tcPr>
          <w:p w14:paraId="092ADB72" w14:textId="77777777" w:rsidR="00894451" w:rsidRPr="00D51828" w:rsidRDefault="00894451" w:rsidP="003707A7">
            <w:pPr>
              <w:rPr>
                <w:rFonts w:ascii="Times New Roman" w:eastAsia="Calibri" w:hAnsi="Times New Roman" w:cs="Times New Roman"/>
              </w:rPr>
            </w:pPr>
          </w:p>
        </w:tc>
        <w:tc>
          <w:tcPr>
            <w:tcW w:w="670" w:type="dxa"/>
            <w:vMerge/>
            <w:tcBorders>
              <w:top w:val="single" w:sz="4" w:space="0" w:color="auto"/>
              <w:left w:val="single" w:sz="4" w:space="0" w:color="auto"/>
              <w:bottom w:val="single" w:sz="4" w:space="0" w:color="auto"/>
              <w:right w:val="single" w:sz="4" w:space="0" w:color="auto"/>
            </w:tcBorders>
          </w:tcPr>
          <w:p w14:paraId="4C316168" w14:textId="77777777" w:rsidR="00894451" w:rsidRPr="00D51828" w:rsidRDefault="00894451" w:rsidP="003707A7">
            <w:pPr>
              <w:rPr>
                <w:rFonts w:ascii="Times New Roman" w:eastAsia="Calibri" w:hAnsi="Times New Roman" w:cs="Times New Roman"/>
              </w:rPr>
            </w:pPr>
          </w:p>
        </w:tc>
        <w:tc>
          <w:tcPr>
            <w:tcW w:w="670" w:type="dxa"/>
            <w:vMerge/>
            <w:tcBorders>
              <w:top w:val="single" w:sz="4" w:space="0" w:color="auto"/>
              <w:left w:val="single" w:sz="4" w:space="0" w:color="auto"/>
              <w:bottom w:val="single" w:sz="4" w:space="0" w:color="auto"/>
              <w:right w:val="single" w:sz="4" w:space="0" w:color="auto"/>
            </w:tcBorders>
          </w:tcPr>
          <w:p w14:paraId="1D72A714" w14:textId="77777777" w:rsidR="00894451" w:rsidRPr="00D51828" w:rsidRDefault="00894451" w:rsidP="003707A7">
            <w:pPr>
              <w:rPr>
                <w:rFonts w:ascii="Times New Roman" w:eastAsia="Calibri" w:hAnsi="Times New Roman" w:cs="Times New Roman"/>
              </w:rPr>
            </w:pPr>
          </w:p>
        </w:tc>
      </w:tr>
      <w:tr w:rsidR="00894451" w:rsidRPr="00D51828" w14:paraId="6E3C0F61" w14:textId="77777777" w:rsidTr="00C67C36">
        <w:trPr>
          <w:trHeight w:val="256"/>
        </w:trPr>
        <w:tc>
          <w:tcPr>
            <w:tcW w:w="5965" w:type="dxa"/>
          </w:tcPr>
          <w:p w14:paraId="2395DCCF" w14:textId="77777777" w:rsidR="00894451" w:rsidRPr="00D51828" w:rsidRDefault="00894451" w:rsidP="00700DE1">
            <w:pPr>
              <w:numPr>
                <w:ilvl w:val="0"/>
                <w:numId w:val="16"/>
              </w:numPr>
              <w:contextualSpacing/>
              <w:rPr>
                <w:rFonts w:ascii="Times New Roman" w:eastAsia="Calibri" w:hAnsi="Times New Roman" w:cs="Times New Roman"/>
              </w:rPr>
            </w:pPr>
            <w:r w:rsidRPr="00D51828">
              <w:rPr>
                <w:rFonts w:ascii="Times New Roman" w:eastAsia="Calibri" w:hAnsi="Times New Roman" w:cs="Times New Roman"/>
              </w:rPr>
              <w:t>Keluarga membuat saya merasa dicintai dan tetap dihargai</w:t>
            </w:r>
          </w:p>
        </w:tc>
        <w:tc>
          <w:tcPr>
            <w:tcW w:w="670" w:type="dxa"/>
            <w:tcBorders>
              <w:top w:val="single" w:sz="4" w:space="0" w:color="auto"/>
            </w:tcBorders>
          </w:tcPr>
          <w:p w14:paraId="4744A3B3" w14:textId="77777777" w:rsidR="00894451" w:rsidRPr="00D51828" w:rsidRDefault="00894451" w:rsidP="003707A7">
            <w:pPr>
              <w:rPr>
                <w:rFonts w:ascii="Times New Roman" w:eastAsia="Calibri" w:hAnsi="Times New Roman" w:cs="Times New Roman"/>
              </w:rPr>
            </w:pPr>
          </w:p>
        </w:tc>
        <w:tc>
          <w:tcPr>
            <w:tcW w:w="670" w:type="dxa"/>
            <w:tcBorders>
              <w:top w:val="single" w:sz="4" w:space="0" w:color="auto"/>
            </w:tcBorders>
          </w:tcPr>
          <w:p w14:paraId="2F48F434" w14:textId="77777777" w:rsidR="00894451" w:rsidRPr="00D51828" w:rsidRDefault="00894451" w:rsidP="003707A7">
            <w:pPr>
              <w:rPr>
                <w:rFonts w:ascii="Times New Roman" w:eastAsia="Calibri" w:hAnsi="Times New Roman" w:cs="Times New Roman"/>
              </w:rPr>
            </w:pPr>
          </w:p>
        </w:tc>
        <w:tc>
          <w:tcPr>
            <w:tcW w:w="670" w:type="dxa"/>
            <w:tcBorders>
              <w:top w:val="single" w:sz="4" w:space="0" w:color="auto"/>
            </w:tcBorders>
          </w:tcPr>
          <w:p w14:paraId="1CCD3121" w14:textId="77777777" w:rsidR="00894451" w:rsidRPr="00D51828" w:rsidRDefault="00894451" w:rsidP="003707A7">
            <w:pPr>
              <w:rPr>
                <w:rFonts w:ascii="Times New Roman" w:eastAsia="Calibri" w:hAnsi="Times New Roman" w:cs="Times New Roman"/>
              </w:rPr>
            </w:pPr>
          </w:p>
        </w:tc>
        <w:tc>
          <w:tcPr>
            <w:tcW w:w="670" w:type="dxa"/>
            <w:tcBorders>
              <w:top w:val="single" w:sz="4" w:space="0" w:color="auto"/>
            </w:tcBorders>
          </w:tcPr>
          <w:p w14:paraId="06E28859" w14:textId="77777777" w:rsidR="00894451" w:rsidRPr="00D51828" w:rsidRDefault="00894451" w:rsidP="003707A7">
            <w:pPr>
              <w:rPr>
                <w:rFonts w:ascii="Times New Roman" w:eastAsia="Calibri" w:hAnsi="Times New Roman" w:cs="Times New Roman"/>
              </w:rPr>
            </w:pPr>
          </w:p>
        </w:tc>
        <w:tc>
          <w:tcPr>
            <w:tcW w:w="670" w:type="dxa"/>
            <w:tcBorders>
              <w:top w:val="single" w:sz="4" w:space="0" w:color="auto"/>
            </w:tcBorders>
          </w:tcPr>
          <w:p w14:paraId="3B956B24" w14:textId="77777777" w:rsidR="00894451" w:rsidRPr="00D51828" w:rsidRDefault="00894451" w:rsidP="003707A7">
            <w:pPr>
              <w:rPr>
                <w:rFonts w:ascii="Times New Roman" w:eastAsia="Calibri" w:hAnsi="Times New Roman" w:cs="Times New Roman"/>
              </w:rPr>
            </w:pPr>
          </w:p>
        </w:tc>
      </w:tr>
      <w:tr w:rsidR="00894451" w:rsidRPr="00D51828" w14:paraId="28B91B9A" w14:textId="77777777" w:rsidTr="00C67C36">
        <w:trPr>
          <w:trHeight w:val="256"/>
        </w:trPr>
        <w:tc>
          <w:tcPr>
            <w:tcW w:w="5965" w:type="dxa"/>
          </w:tcPr>
          <w:p w14:paraId="1126EB23" w14:textId="77777777" w:rsidR="00894451" w:rsidRPr="00D51828" w:rsidRDefault="00894451" w:rsidP="00700DE1">
            <w:pPr>
              <w:numPr>
                <w:ilvl w:val="0"/>
                <w:numId w:val="16"/>
              </w:numPr>
              <w:contextualSpacing/>
              <w:rPr>
                <w:rFonts w:ascii="Times New Roman" w:eastAsia="Calibri" w:hAnsi="Times New Roman" w:cs="Times New Roman"/>
                <w:lang w:val="fi-FI"/>
              </w:rPr>
            </w:pPr>
            <w:r w:rsidRPr="00D51828">
              <w:rPr>
                <w:rFonts w:ascii="Times New Roman" w:eastAsia="Calibri" w:hAnsi="Times New Roman" w:cs="Times New Roman"/>
                <w:lang w:val="fi-FI"/>
              </w:rPr>
              <w:t>Keluarga selalu merangkul saya dalam kondisi apapun</w:t>
            </w:r>
          </w:p>
        </w:tc>
        <w:tc>
          <w:tcPr>
            <w:tcW w:w="670" w:type="dxa"/>
          </w:tcPr>
          <w:p w14:paraId="1D174A99" w14:textId="77777777" w:rsidR="00894451" w:rsidRPr="00D51828" w:rsidRDefault="00894451" w:rsidP="003707A7">
            <w:pPr>
              <w:rPr>
                <w:rFonts w:ascii="Times New Roman" w:eastAsia="Calibri" w:hAnsi="Times New Roman" w:cs="Times New Roman"/>
                <w:lang w:val="fi-FI"/>
              </w:rPr>
            </w:pPr>
          </w:p>
        </w:tc>
        <w:tc>
          <w:tcPr>
            <w:tcW w:w="670" w:type="dxa"/>
          </w:tcPr>
          <w:p w14:paraId="2195A1DB" w14:textId="77777777" w:rsidR="00894451" w:rsidRPr="00D51828" w:rsidRDefault="00894451" w:rsidP="003707A7">
            <w:pPr>
              <w:rPr>
                <w:rFonts w:ascii="Times New Roman" w:eastAsia="Calibri" w:hAnsi="Times New Roman" w:cs="Times New Roman"/>
                <w:lang w:val="fi-FI"/>
              </w:rPr>
            </w:pPr>
          </w:p>
        </w:tc>
        <w:tc>
          <w:tcPr>
            <w:tcW w:w="670" w:type="dxa"/>
          </w:tcPr>
          <w:p w14:paraId="046F12F9" w14:textId="77777777" w:rsidR="00894451" w:rsidRPr="00D51828" w:rsidRDefault="00894451" w:rsidP="003707A7">
            <w:pPr>
              <w:rPr>
                <w:rFonts w:ascii="Times New Roman" w:eastAsia="Calibri" w:hAnsi="Times New Roman" w:cs="Times New Roman"/>
                <w:lang w:val="fi-FI"/>
              </w:rPr>
            </w:pPr>
          </w:p>
        </w:tc>
        <w:tc>
          <w:tcPr>
            <w:tcW w:w="670" w:type="dxa"/>
          </w:tcPr>
          <w:p w14:paraId="343787B7" w14:textId="77777777" w:rsidR="00894451" w:rsidRPr="00D51828" w:rsidRDefault="00894451" w:rsidP="003707A7">
            <w:pPr>
              <w:rPr>
                <w:rFonts w:ascii="Times New Roman" w:eastAsia="Calibri" w:hAnsi="Times New Roman" w:cs="Times New Roman"/>
                <w:lang w:val="fi-FI"/>
              </w:rPr>
            </w:pPr>
          </w:p>
        </w:tc>
        <w:tc>
          <w:tcPr>
            <w:tcW w:w="670" w:type="dxa"/>
          </w:tcPr>
          <w:p w14:paraId="515E463B" w14:textId="77777777" w:rsidR="00894451" w:rsidRPr="00D51828" w:rsidRDefault="00894451" w:rsidP="003707A7">
            <w:pPr>
              <w:rPr>
                <w:rFonts w:ascii="Times New Roman" w:eastAsia="Calibri" w:hAnsi="Times New Roman" w:cs="Times New Roman"/>
                <w:lang w:val="fi-FI"/>
              </w:rPr>
            </w:pPr>
          </w:p>
        </w:tc>
      </w:tr>
      <w:tr w:rsidR="00894451" w:rsidRPr="00D51828" w14:paraId="4CC63EEA" w14:textId="77777777" w:rsidTr="00C67C36">
        <w:trPr>
          <w:trHeight w:val="256"/>
        </w:trPr>
        <w:tc>
          <w:tcPr>
            <w:tcW w:w="5965" w:type="dxa"/>
          </w:tcPr>
          <w:p w14:paraId="6064B870" w14:textId="77777777" w:rsidR="00894451" w:rsidRPr="00D51828" w:rsidRDefault="00894451" w:rsidP="003707A7">
            <w:pPr>
              <w:ind w:left="360"/>
              <w:contextualSpacing/>
              <w:jc w:val="center"/>
              <w:rPr>
                <w:rFonts w:ascii="Times New Roman" w:eastAsia="Calibri" w:hAnsi="Times New Roman" w:cs="Times New Roman"/>
                <w:b/>
              </w:rPr>
            </w:pPr>
            <w:r w:rsidRPr="00D51828">
              <w:rPr>
                <w:rFonts w:ascii="Times New Roman" w:eastAsia="Calibri" w:hAnsi="Times New Roman" w:cs="Times New Roman"/>
                <w:b/>
              </w:rPr>
              <w:t>Dukungan Penghargaan</w:t>
            </w:r>
          </w:p>
        </w:tc>
        <w:tc>
          <w:tcPr>
            <w:tcW w:w="670" w:type="dxa"/>
          </w:tcPr>
          <w:p w14:paraId="13048432" w14:textId="77777777" w:rsidR="00894451" w:rsidRPr="00D51828" w:rsidRDefault="00894451" w:rsidP="003707A7">
            <w:pPr>
              <w:jc w:val="center"/>
              <w:rPr>
                <w:rFonts w:ascii="Times New Roman" w:eastAsia="Calibri" w:hAnsi="Times New Roman" w:cs="Times New Roman"/>
                <w:b/>
              </w:rPr>
            </w:pPr>
            <w:r w:rsidRPr="00D51828">
              <w:rPr>
                <w:rFonts w:ascii="Times New Roman" w:eastAsia="Calibri" w:hAnsi="Times New Roman" w:cs="Times New Roman"/>
                <w:b/>
              </w:rPr>
              <w:t>TP</w:t>
            </w:r>
          </w:p>
        </w:tc>
        <w:tc>
          <w:tcPr>
            <w:tcW w:w="670" w:type="dxa"/>
          </w:tcPr>
          <w:p w14:paraId="2F502E08" w14:textId="77777777" w:rsidR="00894451" w:rsidRPr="00D51828" w:rsidRDefault="00894451" w:rsidP="003707A7">
            <w:pPr>
              <w:jc w:val="center"/>
              <w:rPr>
                <w:rFonts w:ascii="Times New Roman" w:eastAsia="Calibri" w:hAnsi="Times New Roman" w:cs="Times New Roman"/>
                <w:b/>
              </w:rPr>
            </w:pPr>
            <w:r w:rsidRPr="00D51828">
              <w:rPr>
                <w:rFonts w:ascii="Times New Roman" w:eastAsia="Calibri" w:hAnsi="Times New Roman" w:cs="Times New Roman"/>
                <w:b/>
              </w:rPr>
              <w:t>J</w:t>
            </w:r>
          </w:p>
        </w:tc>
        <w:tc>
          <w:tcPr>
            <w:tcW w:w="670" w:type="dxa"/>
          </w:tcPr>
          <w:p w14:paraId="3202C7C4" w14:textId="77777777" w:rsidR="00894451" w:rsidRPr="00D51828" w:rsidRDefault="00894451" w:rsidP="003707A7">
            <w:pPr>
              <w:jc w:val="center"/>
              <w:rPr>
                <w:rFonts w:ascii="Times New Roman" w:eastAsia="Calibri" w:hAnsi="Times New Roman" w:cs="Times New Roman"/>
                <w:b/>
              </w:rPr>
            </w:pPr>
            <w:r w:rsidRPr="00D51828">
              <w:rPr>
                <w:rFonts w:ascii="Times New Roman" w:eastAsia="Calibri" w:hAnsi="Times New Roman" w:cs="Times New Roman"/>
                <w:b/>
              </w:rPr>
              <w:t>KD</w:t>
            </w:r>
          </w:p>
        </w:tc>
        <w:tc>
          <w:tcPr>
            <w:tcW w:w="670" w:type="dxa"/>
          </w:tcPr>
          <w:p w14:paraId="2FB68265" w14:textId="77777777" w:rsidR="00894451" w:rsidRPr="00D51828" w:rsidRDefault="00894451" w:rsidP="003707A7">
            <w:pPr>
              <w:jc w:val="center"/>
              <w:rPr>
                <w:rFonts w:ascii="Times New Roman" w:eastAsia="Calibri" w:hAnsi="Times New Roman" w:cs="Times New Roman"/>
                <w:b/>
              </w:rPr>
            </w:pPr>
            <w:r w:rsidRPr="00D51828">
              <w:rPr>
                <w:rFonts w:ascii="Times New Roman" w:eastAsia="Calibri" w:hAnsi="Times New Roman" w:cs="Times New Roman"/>
                <w:b/>
              </w:rPr>
              <w:t>SR</w:t>
            </w:r>
          </w:p>
        </w:tc>
        <w:tc>
          <w:tcPr>
            <w:tcW w:w="670" w:type="dxa"/>
          </w:tcPr>
          <w:p w14:paraId="07B52E84" w14:textId="77777777" w:rsidR="00894451" w:rsidRPr="00D51828" w:rsidRDefault="00894451" w:rsidP="003707A7">
            <w:pPr>
              <w:jc w:val="center"/>
              <w:rPr>
                <w:rFonts w:ascii="Times New Roman" w:eastAsia="Calibri" w:hAnsi="Times New Roman" w:cs="Times New Roman"/>
                <w:b/>
              </w:rPr>
            </w:pPr>
            <w:r w:rsidRPr="00D51828">
              <w:rPr>
                <w:rFonts w:ascii="Times New Roman" w:eastAsia="Calibri" w:hAnsi="Times New Roman" w:cs="Times New Roman"/>
                <w:b/>
              </w:rPr>
              <w:t>SL</w:t>
            </w:r>
          </w:p>
        </w:tc>
      </w:tr>
      <w:tr w:rsidR="00894451" w:rsidRPr="00D51828" w14:paraId="5A2EE43A" w14:textId="77777777" w:rsidTr="00C67C36">
        <w:trPr>
          <w:trHeight w:val="271"/>
        </w:trPr>
        <w:tc>
          <w:tcPr>
            <w:tcW w:w="5965" w:type="dxa"/>
          </w:tcPr>
          <w:p w14:paraId="6C68835A" w14:textId="77777777" w:rsidR="00894451" w:rsidRPr="00D51828" w:rsidRDefault="00894451" w:rsidP="00700DE1">
            <w:pPr>
              <w:numPr>
                <w:ilvl w:val="0"/>
                <w:numId w:val="16"/>
              </w:numPr>
              <w:contextualSpacing/>
              <w:rPr>
                <w:rFonts w:ascii="Times New Roman" w:eastAsia="Calibri" w:hAnsi="Times New Roman" w:cs="Times New Roman"/>
                <w:lang w:val="fi-FI"/>
              </w:rPr>
            </w:pPr>
            <w:r w:rsidRPr="00D51828">
              <w:rPr>
                <w:rFonts w:ascii="Times New Roman" w:eastAsia="Calibri" w:hAnsi="Times New Roman" w:cs="Times New Roman"/>
                <w:lang w:val="fi-FI"/>
              </w:rPr>
              <w:t>Keluarga selalu membuat suasana hati saya bahagia</w:t>
            </w:r>
          </w:p>
        </w:tc>
        <w:tc>
          <w:tcPr>
            <w:tcW w:w="670" w:type="dxa"/>
          </w:tcPr>
          <w:p w14:paraId="00840691" w14:textId="77777777" w:rsidR="00894451" w:rsidRPr="00D51828" w:rsidRDefault="00894451" w:rsidP="003707A7">
            <w:pPr>
              <w:rPr>
                <w:rFonts w:ascii="Times New Roman" w:eastAsia="Calibri" w:hAnsi="Times New Roman" w:cs="Times New Roman"/>
                <w:lang w:val="fi-FI"/>
              </w:rPr>
            </w:pPr>
          </w:p>
        </w:tc>
        <w:tc>
          <w:tcPr>
            <w:tcW w:w="670" w:type="dxa"/>
          </w:tcPr>
          <w:p w14:paraId="63FC8752" w14:textId="77777777" w:rsidR="00894451" w:rsidRPr="00D51828" w:rsidRDefault="00894451" w:rsidP="003707A7">
            <w:pPr>
              <w:rPr>
                <w:rFonts w:ascii="Times New Roman" w:eastAsia="Calibri" w:hAnsi="Times New Roman" w:cs="Times New Roman"/>
                <w:lang w:val="fi-FI"/>
              </w:rPr>
            </w:pPr>
          </w:p>
        </w:tc>
        <w:tc>
          <w:tcPr>
            <w:tcW w:w="670" w:type="dxa"/>
          </w:tcPr>
          <w:p w14:paraId="69E039CB" w14:textId="77777777" w:rsidR="00894451" w:rsidRPr="00D51828" w:rsidRDefault="00894451" w:rsidP="003707A7">
            <w:pPr>
              <w:rPr>
                <w:rFonts w:ascii="Times New Roman" w:eastAsia="Calibri" w:hAnsi="Times New Roman" w:cs="Times New Roman"/>
                <w:lang w:val="fi-FI"/>
              </w:rPr>
            </w:pPr>
          </w:p>
        </w:tc>
        <w:tc>
          <w:tcPr>
            <w:tcW w:w="670" w:type="dxa"/>
          </w:tcPr>
          <w:p w14:paraId="5A16005A" w14:textId="77777777" w:rsidR="00894451" w:rsidRPr="00D51828" w:rsidRDefault="00894451" w:rsidP="003707A7">
            <w:pPr>
              <w:rPr>
                <w:rFonts w:ascii="Times New Roman" w:eastAsia="Calibri" w:hAnsi="Times New Roman" w:cs="Times New Roman"/>
                <w:lang w:val="fi-FI"/>
              </w:rPr>
            </w:pPr>
          </w:p>
        </w:tc>
        <w:tc>
          <w:tcPr>
            <w:tcW w:w="670" w:type="dxa"/>
          </w:tcPr>
          <w:p w14:paraId="19187435" w14:textId="77777777" w:rsidR="00894451" w:rsidRPr="00D51828" w:rsidRDefault="00894451" w:rsidP="003707A7">
            <w:pPr>
              <w:rPr>
                <w:rFonts w:ascii="Times New Roman" w:eastAsia="Calibri" w:hAnsi="Times New Roman" w:cs="Times New Roman"/>
                <w:lang w:val="fi-FI"/>
              </w:rPr>
            </w:pPr>
          </w:p>
        </w:tc>
      </w:tr>
      <w:tr w:rsidR="00894451" w:rsidRPr="00D51828" w14:paraId="1BB14087" w14:textId="77777777" w:rsidTr="00C67C36">
        <w:trPr>
          <w:trHeight w:val="256"/>
        </w:trPr>
        <w:tc>
          <w:tcPr>
            <w:tcW w:w="5965" w:type="dxa"/>
          </w:tcPr>
          <w:p w14:paraId="53F67024" w14:textId="77777777" w:rsidR="00894451" w:rsidRPr="00D51828" w:rsidRDefault="00894451" w:rsidP="00700DE1">
            <w:pPr>
              <w:numPr>
                <w:ilvl w:val="0"/>
                <w:numId w:val="16"/>
              </w:numPr>
              <w:contextualSpacing/>
              <w:rPr>
                <w:rFonts w:ascii="Times New Roman" w:eastAsia="Calibri" w:hAnsi="Times New Roman" w:cs="Times New Roman"/>
              </w:rPr>
            </w:pPr>
            <w:r w:rsidRPr="00D51828">
              <w:rPr>
                <w:rFonts w:ascii="Times New Roman" w:eastAsia="Calibri" w:hAnsi="Times New Roman" w:cs="Times New Roman"/>
              </w:rPr>
              <w:t xml:space="preserve">Keluarga berkumpul dengan saya untuk membuat saya rileks </w:t>
            </w:r>
          </w:p>
        </w:tc>
        <w:tc>
          <w:tcPr>
            <w:tcW w:w="670" w:type="dxa"/>
          </w:tcPr>
          <w:p w14:paraId="30390493" w14:textId="77777777" w:rsidR="00894451" w:rsidRPr="00D51828" w:rsidRDefault="00894451" w:rsidP="003707A7">
            <w:pPr>
              <w:rPr>
                <w:rFonts w:ascii="Times New Roman" w:eastAsia="Calibri" w:hAnsi="Times New Roman" w:cs="Times New Roman"/>
              </w:rPr>
            </w:pPr>
          </w:p>
        </w:tc>
        <w:tc>
          <w:tcPr>
            <w:tcW w:w="670" w:type="dxa"/>
          </w:tcPr>
          <w:p w14:paraId="167139AC" w14:textId="77777777" w:rsidR="00894451" w:rsidRPr="00D51828" w:rsidRDefault="00894451" w:rsidP="003707A7">
            <w:pPr>
              <w:rPr>
                <w:rFonts w:ascii="Times New Roman" w:eastAsia="Calibri" w:hAnsi="Times New Roman" w:cs="Times New Roman"/>
              </w:rPr>
            </w:pPr>
          </w:p>
        </w:tc>
        <w:tc>
          <w:tcPr>
            <w:tcW w:w="670" w:type="dxa"/>
          </w:tcPr>
          <w:p w14:paraId="10BE2CCA" w14:textId="77777777" w:rsidR="00894451" w:rsidRPr="00D51828" w:rsidRDefault="00894451" w:rsidP="003707A7">
            <w:pPr>
              <w:rPr>
                <w:rFonts w:ascii="Times New Roman" w:eastAsia="Calibri" w:hAnsi="Times New Roman" w:cs="Times New Roman"/>
              </w:rPr>
            </w:pPr>
          </w:p>
        </w:tc>
        <w:tc>
          <w:tcPr>
            <w:tcW w:w="670" w:type="dxa"/>
          </w:tcPr>
          <w:p w14:paraId="6AC908CA" w14:textId="77777777" w:rsidR="00894451" w:rsidRPr="00D51828" w:rsidRDefault="00894451" w:rsidP="003707A7">
            <w:pPr>
              <w:rPr>
                <w:rFonts w:ascii="Times New Roman" w:eastAsia="Calibri" w:hAnsi="Times New Roman" w:cs="Times New Roman"/>
              </w:rPr>
            </w:pPr>
          </w:p>
        </w:tc>
        <w:tc>
          <w:tcPr>
            <w:tcW w:w="670" w:type="dxa"/>
          </w:tcPr>
          <w:p w14:paraId="3D630B32" w14:textId="77777777" w:rsidR="00894451" w:rsidRPr="00D51828" w:rsidRDefault="00894451" w:rsidP="003707A7">
            <w:pPr>
              <w:rPr>
                <w:rFonts w:ascii="Times New Roman" w:eastAsia="Calibri" w:hAnsi="Times New Roman" w:cs="Times New Roman"/>
              </w:rPr>
            </w:pPr>
          </w:p>
        </w:tc>
      </w:tr>
      <w:tr w:rsidR="00894451" w:rsidRPr="00D51828" w14:paraId="1317D1EE" w14:textId="77777777" w:rsidTr="00C67C36">
        <w:trPr>
          <w:trHeight w:val="256"/>
        </w:trPr>
        <w:tc>
          <w:tcPr>
            <w:tcW w:w="5965" w:type="dxa"/>
          </w:tcPr>
          <w:p w14:paraId="7A0539D4" w14:textId="77777777" w:rsidR="00894451" w:rsidRPr="00D51828" w:rsidRDefault="00894451" w:rsidP="00700DE1">
            <w:pPr>
              <w:numPr>
                <w:ilvl w:val="0"/>
                <w:numId w:val="16"/>
              </w:numPr>
              <w:contextualSpacing/>
              <w:rPr>
                <w:rFonts w:ascii="Times New Roman" w:eastAsia="Calibri" w:hAnsi="Times New Roman" w:cs="Times New Roman"/>
                <w:lang w:val="fi-FI"/>
              </w:rPr>
            </w:pPr>
            <w:r w:rsidRPr="00D51828">
              <w:rPr>
                <w:rFonts w:ascii="Times New Roman" w:eastAsia="Calibri" w:hAnsi="Times New Roman" w:cs="Times New Roman"/>
                <w:lang w:val="fi-FI"/>
              </w:rPr>
              <w:t>Keluarga memberi pujian dan perhatian kepada saya</w:t>
            </w:r>
          </w:p>
        </w:tc>
        <w:tc>
          <w:tcPr>
            <w:tcW w:w="670" w:type="dxa"/>
          </w:tcPr>
          <w:p w14:paraId="35888276" w14:textId="77777777" w:rsidR="00894451" w:rsidRPr="00D51828" w:rsidRDefault="00894451" w:rsidP="003707A7">
            <w:pPr>
              <w:rPr>
                <w:rFonts w:ascii="Times New Roman" w:eastAsia="Calibri" w:hAnsi="Times New Roman" w:cs="Times New Roman"/>
                <w:lang w:val="fi-FI"/>
              </w:rPr>
            </w:pPr>
          </w:p>
        </w:tc>
        <w:tc>
          <w:tcPr>
            <w:tcW w:w="670" w:type="dxa"/>
          </w:tcPr>
          <w:p w14:paraId="5101B9DD" w14:textId="77777777" w:rsidR="00894451" w:rsidRPr="00D51828" w:rsidRDefault="00894451" w:rsidP="003707A7">
            <w:pPr>
              <w:rPr>
                <w:rFonts w:ascii="Times New Roman" w:eastAsia="Calibri" w:hAnsi="Times New Roman" w:cs="Times New Roman"/>
                <w:lang w:val="fi-FI"/>
              </w:rPr>
            </w:pPr>
          </w:p>
        </w:tc>
        <w:tc>
          <w:tcPr>
            <w:tcW w:w="670" w:type="dxa"/>
          </w:tcPr>
          <w:p w14:paraId="4A443AB0" w14:textId="77777777" w:rsidR="00894451" w:rsidRPr="00D51828" w:rsidRDefault="00894451" w:rsidP="003707A7">
            <w:pPr>
              <w:rPr>
                <w:rFonts w:ascii="Times New Roman" w:eastAsia="Calibri" w:hAnsi="Times New Roman" w:cs="Times New Roman"/>
                <w:lang w:val="fi-FI"/>
              </w:rPr>
            </w:pPr>
          </w:p>
        </w:tc>
        <w:tc>
          <w:tcPr>
            <w:tcW w:w="670" w:type="dxa"/>
          </w:tcPr>
          <w:p w14:paraId="368C3EE4" w14:textId="77777777" w:rsidR="00894451" w:rsidRPr="00D51828" w:rsidRDefault="00894451" w:rsidP="003707A7">
            <w:pPr>
              <w:rPr>
                <w:rFonts w:ascii="Times New Roman" w:eastAsia="Calibri" w:hAnsi="Times New Roman" w:cs="Times New Roman"/>
                <w:lang w:val="fi-FI"/>
              </w:rPr>
            </w:pPr>
          </w:p>
        </w:tc>
        <w:tc>
          <w:tcPr>
            <w:tcW w:w="670" w:type="dxa"/>
          </w:tcPr>
          <w:p w14:paraId="3D557936" w14:textId="77777777" w:rsidR="00894451" w:rsidRPr="00D51828" w:rsidRDefault="00894451" w:rsidP="003707A7">
            <w:pPr>
              <w:rPr>
                <w:rFonts w:ascii="Times New Roman" w:eastAsia="Calibri" w:hAnsi="Times New Roman" w:cs="Times New Roman"/>
                <w:lang w:val="fi-FI"/>
              </w:rPr>
            </w:pPr>
          </w:p>
        </w:tc>
      </w:tr>
      <w:tr w:rsidR="00894451" w:rsidRPr="00D51828" w14:paraId="6BBD1B25" w14:textId="77777777" w:rsidTr="00C67C36">
        <w:trPr>
          <w:trHeight w:val="513"/>
        </w:trPr>
        <w:tc>
          <w:tcPr>
            <w:tcW w:w="5965" w:type="dxa"/>
          </w:tcPr>
          <w:p w14:paraId="13DD4B9D" w14:textId="77777777" w:rsidR="00894451" w:rsidRPr="00D51828" w:rsidRDefault="00894451" w:rsidP="00700DE1">
            <w:pPr>
              <w:numPr>
                <w:ilvl w:val="0"/>
                <w:numId w:val="16"/>
              </w:numPr>
              <w:contextualSpacing/>
              <w:rPr>
                <w:rFonts w:ascii="Times New Roman" w:eastAsia="Calibri" w:hAnsi="Times New Roman" w:cs="Times New Roman"/>
              </w:rPr>
            </w:pPr>
            <w:r w:rsidRPr="00D51828">
              <w:rPr>
                <w:rFonts w:ascii="Times New Roman" w:eastAsia="Calibri" w:hAnsi="Times New Roman" w:cs="Times New Roman"/>
              </w:rPr>
              <w:t>Keluarga membiarkan saya tetap berkumpul dan bersosialisasi dengan lingkungan saya.</w:t>
            </w:r>
          </w:p>
        </w:tc>
        <w:tc>
          <w:tcPr>
            <w:tcW w:w="670" w:type="dxa"/>
          </w:tcPr>
          <w:p w14:paraId="2BAA89B2" w14:textId="77777777" w:rsidR="00894451" w:rsidRPr="00D51828" w:rsidRDefault="00894451" w:rsidP="003707A7">
            <w:pPr>
              <w:rPr>
                <w:rFonts w:ascii="Times New Roman" w:eastAsia="Calibri" w:hAnsi="Times New Roman" w:cs="Times New Roman"/>
              </w:rPr>
            </w:pPr>
          </w:p>
        </w:tc>
        <w:tc>
          <w:tcPr>
            <w:tcW w:w="670" w:type="dxa"/>
          </w:tcPr>
          <w:p w14:paraId="48714C54" w14:textId="77777777" w:rsidR="00894451" w:rsidRPr="00D51828" w:rsidRDefault="00894451" w:rsidP="003707A7">
            <w:pPr>
              <w:rPr>
                <w:rFonts w:ascii="Times New Roman" w:eastAsia="Calibri" w:hAnsi="Times New Roman" w:cs="Times New Roman"/>
              </w:rPr>
            </w:pPr>
          </w:p>
        </w:tc>
        <w:tc>
          <w:tcPr>
            <w:tcW w:w="670" w:type="dxa"/>
          </w:tcPr>
          <w:p w14:paraId="3D8A041D" w14:textId="77777777" w:rsidR="00894451" w:rsidRPr="00D51828" w:rsidRDefault="00894451" w:rsidP="003707A7">
            <w:pPr>
              <w:rPr>
                <w:rFonts w:ascii="Times New Roman" w:eastAsia="Calibri" w:hAnsi="Times New Roman" w:cs="Times New Roman"/>
              </w:rPr>
            </w:pPr>
          </w:p>
        </w:tc>
        <w:tc>
          <w:tcPr>
            <w:tcW w:w="670" w:type="dxa"/>
          </w:tcPr>
          <w:p w14:paraId="72CC9EF4" w14:textId="77777777" w:rsidR="00894451" w:rsidRPr="00D51828" w:rsidRDefault="00894451" w:rsidP="003707A7">
            <w:pPr>
              <w:rPr>
                <w:rFonts w:ascii="Times New Roman" w:eastAsia="Calibri" w:hAnsi="Times New Roman" w:cs="Times New Roman"/>
              </w:rPr>
            </w:pPr>
          </w:p>
        </w:tc>
        <w:tc>
          <w:tcPr>
            <w:tcW w:w="670" w:type="dxa"/>
          </w:tcPr>
          <w:p w14:paraId="2EFAEF5A" w14:textId="77777777" w:rsidR="00894451" w:rsidRPr="00D51828" w:rsidRDefault="00894451" w:rsidP="003707A7">
            <w:pPr>
              <w:rPr>
                <w:rFonts w:ascii="Times New Roman" w:eastAsia="Calibri" w:hAnsi="Times New Roman" w:cs="Times New Roman"/>
              </w:rPr>
            </w:pPr>
          </w:p>
        </w:tc>
      </w:tr>
      <w:bookmarkEnd w:id="333"/>
    </w:tbl>
    <w:p w14:paraId="50C75745" w14:textId="77777777" w:rsidR="00894451" w:rsidRPr="00D51828" w:rsidRDefault="00894451" w:rsidP="00894451">
      <w:pPr>
        <w:widowControl w:val="0"/>
        <w:autoSpaceDE w:val="0"/>
        <w:autoSpaceDN w:val="0"/>
        <w:adjustRightInd w:val="0"/>
        <w:spacing w:after="200" w:line="276" w:lineRule="auto"/>
        <w:jc w:val="both"/>
        <w:rPr>
          <w:rFonts w:ascii="Times New Roman" w:eastAsia="Calibri" w:hAnsi="Times New Roman" w:cs="Times New Roman"/>
          <w:b/>
          <w:kern w:val="0"/>
          <w:sz w:val="24"/>
          <w:szCs w:val="24"/>
          <w:lang w:bidi="ar-SA"/>
          <w14:ligatures w14:val="none"/>
        </w:rPr>
      </w:pPr>
    </w:p>
    <w:p w14:paraId="0A6BE396" w14:textId="77777777" w:rsidR="00894451" w:rsidRPr="00D51828" w:rsidRDefault="00894451" w:rsidP="00700DE1">
      <w:pPr>
        <w:widowControl w:val="0"/>
        <w:numPr>
          <w:ilvl w:val="0"/>
          <w:numId w:val="21"/>
        </w:numPr>
        <w:autoSpaceDE w:val="0"/>
        <w:autoSpaceDN w:val="0"/>
        <w:adjustRightInd w:val="0"/>
        <w:spacing w:after="0" w:line="240" w:lineRule="auto"/>
        <w:ind w:left="360"/>
        <w:contextualSpacing/>
        <w:jc w:val="both"/>
        <w:rPr>
          <w:rFonts w:ascii="Times New Roman" w:eastAsia="SimSun" w:hAnsi="Times New Roman" w:cs="Times New Roman"/>
          <w:b/>
          <w:kern w:val="0"/>
          <w:sz w:val="24"/>
          <w:szCs w:val="24"/>
          <w:lang w:eastAsia="zh-CN" w:bidi="ar-SA"/>
          <w14:ligatures w14:val="none"/>
        </w:rPr>
      </w:pPr>
      <w:r w:rsidRPr="00D51828">
        <w:rPr>
          <w:rFonts w:ascii="Times New Roman" w:eastAsia="Calibri" w:hAnsi="Times New Roman" w:cs="Times New Roman"/>
          <w:kern w:val="0"/>
          <w:sz w:val="24"/>
          <w:szCs w:val="24"/>
          <w:lang w:bidi="ar-SA"/>
          <w14:ligatures w14:val="none"/>
        </w:rPr>
        <w:br w:type="page"/>
      </w:r>
      <w:r w:rsidRPr="00D51828">
        <w:rPr>
          <w:rFonts w:ascii="Times New Roman" w:eastAsia="SimSun" w:hAnsi="Times New Roman" w:cs="Times New Roman"/>
          <w:b/>
          <w:kern w:val="0"/>
          <w:sz w:val="24"/>
          <w:szCs w:val="24"/>
          <w:lang w:val="en-US" w:eastAsia="zh-CN" w:bidi="ar-SA"/>
          <w14:ligatures w14:val="none"/>
        </w:rPr>
        <w:lastRenderedPageBreak/>
        <w:t xml:space="preserve">Kuesioner Motivasi </w:t>
      </w:r>
    </w:p>
    <w:p w14:paraId="6806AC16" w14:textId="77777777" w:rsidR="00894451" w:rsidRPr="00D51828" w:rsidRDefault="00894451" w:rsidP="00894451">
      <w:pPr>
        <w:widowControl w:val="0"/>
        <w:autoSpaceDE w:val="0"/>
        <w:autoSpaceDN w:val="0"/>
        <w:adjustRightInd w:val="0"/>
        <w:spacing w:after="0" w:line="240" w:lineRule="auto"/>
        <w:ind w:left="360"/>
        <w:contextualSpacing/>
        <w:jc w:val="both"/>
        <w:rPr>
          <w:rFonts w:ascii="Times New Roman" w:eastAsia="SimSun" w:hAnsi="Times New Roman" w:cs="Times New Roman"/>
          <w:b/>
          <w:kern w:val="0"/>
          <w:sz w:val="24"/>
          <w:szCs w:val="24"/>
          <w:lang w:eastAsia="zh-CN" w:bidi="ar-SA"/>
          <w14:ligatures w14:val="none"/>
        </w:rPr>
      </w:pPr>
    </w:p>
    <w:p w14:paraId="6304A37A" w14:textId="77777777" w:rsidR="00894451" w:rsidRPr="00D51828" w:rsidRDefault="00894451" w:rsidP="00894451">
      <w:pPr>
        <w:widowControl w:val="0"/>
        <w:autoSpaceDE w:val="0"/>
        <w:autoSpaceDN w:val="0"/>
        <w:adjustRightInd w:val="0"/>
        <w:spacing w:after="0" w:line="240" w:lineRule="auto"/>
        <w:ind w:left="480" w:hanging="480"/>
        <w:jc w:val="both"/>
        <w:rPr>
          <w:rFonts w:ascii="Times New Roman" w:eastAsia="Calibri" w:hAnsi="Times New Roman" w:cs="Times New Roman"/>
          <w:kern w:val="0"/>
          <w:sz w:val="24"/>
          <w:szCs w:val="24"/>
          <w:lang w:val="en-US" w:bidi="ar-SA"/>
          <w14:ligatures w14:val="none"/>
        </w:rPr>
      </w:pPr>
      <w:r w:rsidRPr="00D51828">
        <w:rPr>
          <w:rFonts w:ascii="Times New Roman" w:eastAsia="Calibri" w:hAnsi="Times New Roman" w:cs="Times New Roman"/>
          <w:kern w:val="0"/>
          <w:sz w:val="24"/>
          <w:szCs w:val="24"/>
          <w:lang w:val="en-US" w:bidi="ar-SA"/>
          <w14:ligatures w14:val="none"/>
        </w:rPr>
        <w:t xml:space="preserve">Petunjuk pengisian </w:t>
      </w:r>
    </w:p>
    <w:p w14:paraId="44007735" w14:textId="77777777" w:rsidR="00894451" w:rsidRPr="00D51828" w:rsidRDefault="00894451" w:rsidP="00894451">
      <w:pPr>
        <w:widowControl w:val="0"/>
        <w:autoSpaceDE w:val="0"/>
        <w:autoSpaceDN w:val="0"/>
        <w:adjustRightInd w:val="0"/>
        <w:spacing w:after="0" w:line="240" w:lineRule="auto"/>
        <w:jc w:val="both"/>
        <w:rPr>
          <w:rFonts w:ascii="Times New Roman" w:eastAsia="Calibri" w:hAnsi="Times New Roman" w:cs="Times New Roman"/>
          <w:kern w:val="0"/>
          <w:sz w:val="24"/>
          <w:szCs w:val="24"/>
          <w:lang w:val="en-US" w:bidi="ar-SA"/>
          <w14:ligatures w14:val="none"/>
        </w:rPr>
      </w:pPr>
      <w:r w:rsidRPr="00D51828">
        <w:rPr>
          <w:rFonts w:ascii="Times New Roman" w:eastAsia="Calibri" w:hAnsi="Times New Roman" w:cs="Times New Roman"/>
          <w:kern w:val="0"/>
          <w:sz w:val="24"/>
          <w:szCs w:val="24"/>
          <w:lang w:val="en-US" w:bidi="ar-SA"/>
          <w14:ligatures w14:val="none"/>
        </w:rPr>
        <w:t xml:space="preserve">Bacalah beberapa pernyataan dibawah ini, lalu pilihlah satu pilihan yang tersedia di sampingnya dengan memberikan tanda </w:t>
      </w:r>
      <w:r w:rsidRPr="00D51828">
        <w:rPr>
          <w:rFonts w:ascii="Times New Roman" w:eastAsia="Calibri" w:hAnsi="Times New Roman" w:cs="Times New Roman"/>
          <w:i/>
          <w:kern w:val="0"/>
          <w:sz w:val="24"/>
          <w:szCs w:val="24"/>
          <w:lang w:val="en-US" w:bidi="ar-SA"/>
          <w14:ligatures w14:val="none"/>
        </w:rPr>
        <w:t xml:space="preserve">checklist </w:t>
      </w:r>
      <w:r w:rsidRPr="00D51828">
        <w:rPr>
          <w:rFonts w:ascii="Times New Roman" w:eastAsia="Calibri" w:hAnsi="Times New Roman" w:cs="Times New Roman"/>
          <w:kern w:val="0"/>
          <w:sz w:val="24"/>
          <w:szCs w:val="24"/>
          <w:lang w:val="en-US" w:bidi="ar-SA"/>
          <w14:ligatures w14:val="none"/>
        </w:rPr>
        <w:t>(</w:t>
      </w:r>
      <w:r w:rsidRPr="00D51828">
        <w:rPr>
          <w:rFonts w:ascii="Times New Roman" w:eastAsia="Calibri" w:hAnsi="Times New Roman" w:cs="Times New Roman"/>
          <w:kern w:val="0"/>
          <w:sz w:val="24"/>
          <w:szCs w:val="24"/>
          <w:lang w:val="en-US" w:bidi="ar-SA"/>
          <w14:ligatures w14:val="none"/>
        </w:rPr>
        <w:sym w:font="Symbol" w:char="F0D6"/>
      </w:r>
      <w:r w:rsidRPr="00D51828">
        <w:rPr>
          <w:rFonts w:ascii="Times New Roman" w:eastAsia="Calibri" w:hAnsi="Times New Roman" w:cs="Times New Roman"/>
          <w:kern w:val="0"/>
          <w:sz w:val="24"/>
          <w:szCs w:val="24"/>
          <w:lang w:val="en-US" w:bidi="ar-SA"/>
          <w14:ligatures w14:val="none"/>
        </w:rPr>
        <w:t>) pada kolom yang tersedia</w:t>
      </w:r>
      <w:r>
        <w:rPr>
          <w:rFonts w:ascii="Times New Roman" w:eastAsia="Calibri" w:hAnsi="Times New Roman" w:cs="Times New Roman"/>
          <w:kern w:val="0"/>
          <w:sz w:val="24"/>
          <w:szCs w:val="24"/>
          <w:lang w:val="en-US" w:bidi="ar-SA"/>
          <w14:ligatures w14:val="none"/>
        </w:rPr>
        <w:t xml:space="preserve"> </w:t>
      </w:r>
      <w:r w:rsidRPr="00D51828">
        <w:rPr>
          <w:rFonts w:ascii="Times New Roman" w:eastAsia="Calibri" w:hAnsi="Times New Roman" w:cs="Times New Roman"/>
          <w:kern w:val="0"/>
          <w:sz w:val="24"/>
          <w:szCs w:val="24"/>
          <w:lang w:val="en-US" w:bidi="ar-SA"/>
          <w14:ligatures w14:val="none"/>
        </w:rPr>
        <w:t>dengan keterangan sebagai berikut:</w:t>
      </w:r>
    </w:p>
    <w:p w14:paraId="60E9F7B4" w14:textId="77777777" w:rsidR="00894451" w:rsidRPr="00D51828" w:rsidRDefault="00894451" w:rsidP="00894451">
      <w:pPr>
        <w:widowControl w:val="0"/>
        <w:autoSpaceDE w:val="0"/>
        <w:autoSpaceDN w:val="0"/>
        <w:adjustRightInd w:val="0"/>
        <w:spacing w:after="0" w:line="240" w:lineRule="auto"/>
        <w:jc w:val="both"/>
        <w:rPr>
          <w:rFonts w:ascii="Times New Roman" w:eastAsia="Calibri" w:hAnsi="Times New Roman" w:cs="Times New Roman"/>
          <w:kern w:val="0"/>
          <w:sz w:val="24"/>
          <w:szCs w:val="24"/>
          <w:lang w:val="en-US" w:bidi="ar-SA"/>
          <w14:ligatures w14:val="none"/>
        </w:rPr>
      </w:pPr>
    </w:p>
    <w:p w14:paraId="0AD0B13A" w14:textId="77777777" w:rsidR="00894451" w:rsidRPr="00D51828" w:rsidRDefault="00894451" w:rsidP="00894451">
      <w:pPr>
        <w:widowControl w:val="0"/>
        <w:autoSpaceDE w:val="0"/>
        <w:autoSpaceDN w:val="0"/>
        <w:adjustRightInd w:val="0"/>
        <w:spacing w:after="0" w:line="240" w:lineRule="auto"/>
        <w:contextualSpacing/>
        <w:jc w:val="both"/>
        <w:rPr>
          <w:rFonts w:ascii="Times New Roman" w:eastAsia="SimSun" w:hAnsi="Times New Roman" w:cs="Times New Roman"/>
          <w:bCs/>
          <w:kern w:val="0"/>
          <w:sz w:val="24"/>
          <w:szCs w:val="24"/>
          <w:lang w:eastAsia="zh-CN" w:bidi="ar-SA"/>
          <w14:ligatures w14:val="none"/>
        </w:rPr>
      </w:pPr>
      <w:r w:rsidRPr="00D51828">
        <w:rPr>
          <w:rFonts w:ascii="Times New Roman" w:eastAsia="SimSun" w:hAnsi="Times New Roman" w:cs="Times New Roman"/>
          <w:bCs/>
          <w:kern w:val="0"/>
          <w:sz w:val="24"/>
          <w:szCs w:val="24"/>
          <w:lang w:eastAsia="zh-CN" w:bidi="ar-SA"/>
          <w14:ligatures w14:val="none"/>
        </w:rPr>
        <w:t>1.</w:t>
      </w:r>
      <w:r w:rsidRPr="00D51828">
        <w:rPr>
          <w:rFonts w:ascii="Times New Roman" w:eastAsia="SimSun" w:hAnsi="Times New Roman" w:cs="Times New Roman"/>
          <w:bCs/>
          <w:kern w:val="0"/>
          <w:sz w:val="24"/>
          <w:szCs w:val="24"/>
          <w:lang w:val="en-US" w:eastAsia="zh-CN" w:bidi="ar-SA"/>
          <w14:ligatures w14:val="none"/>
        </w:rPr>
        <w:t xml:space="preserve"> </w:t>
      </w:r>
      <w:r w:rsidRPr="00D51828">
        <w:rPr>
          <w:rFonts w:ascii="Times New Roman" w:eastAsia="SimSun" w:hAnsi="Times New Roman" w:cs="Times New Roman"/>
          <w:bCs/>
          <w:kern w:val="0"/>
          <w:sz w:val="24"/>
          <w:szCs w:val="24"/>
          <w:lang w:eastAsia="zh-CN" w:bidi="ar-SA"/>
          <w14:ligatures w14:val="none"/>
        </w:rPr>
        <w:t>Sangat Tidak Setuju</w:t>
      </w:r>
      <w:r w:rsidRPr="00D51828">
        <w:rPr>
          <w:rFonts w:ascii="Times New Roman" w:eastAsia="SimSun" w:hAnsi="Times New Roman" w:cs="Times New Roman"/>
          <w:bCs/>
          <w:kern w:val="0"/>
          <w:sz w:val="24"/>
          <w:szCs w:val="24"/>
          <w:lang w:eastAsia="zh-CN" w:bidi="ar-SA"/>
          <w14:ligatures w14:val="none"/>
        </w:rPr>
        <w:tab/>
        <w:t>: STS</w:t>
      </w:r>
    </w:p>
    <w:p w14:paraId="032BA2B7" w14:textId="7003AF5B" w:rsidR="00894451" w:rsidRPr="00D51828" w:rsidRDefault="00894451" w:rsidP="00894451">
      <w:pPr>
        <w:widowControl w:val="0"/>
        <w:autoSpaceDE w:val="0"/>
        <w:autoSpaceDN w:val="0"/>
        <w:adjustRightInd w:val="0"/>
        <w:spacing w:after="0" w:line="240" w:lineRule="auto"/>
        <w:contextualSpacing/>
        <w:jc w:val="both"/>
        <w:rPr>
          <w:rFonts w:ascii="Times New Roman" w:eastAsia="SimSun" w:hAnsi="Times New Roman" w:cs="Times New Roman"/>
          <w:bCs/>
          <w:kern w:val="0"/>
          <w:sz w:val="24"/>
          <w:szCs w:val="24"/>
          <w:lang w:eastAsia="zh-CN" w:bidi="ar-SA"/>
          <w14:ligatures w14:val="none"/>
        </w:rPr>
      </w:pPr>
      <w:r w:rsidRPr="00D51828">
        <w:rPr>
          <w:rFonts w:ascii="Times New Roman" w:eastAsia="SimSun" w:hAnsi="Times New Roman" w:cs="Times New Roman"/>
          <w:bCs/>
          <w:kern w:val="0"/>
          <w:sz w:val="24"/>
          <w:szCs w:val="24"/>
          <w:lang w:eastAsia="zh-CN" w:bidi="ar-SA"/>
          <w14:ligatures w14:val="none"/>
        </w:rPr>
        <w:t>2.</w:t>
      </w:r>
      <w:r w:rsidRPr="00D05CD5">
        <w:rPr>
          <w:rFonts w:ascii="Times New Roman" w:eastAsia="SimSun" w:hAnsi="Times New Roman" w:cs="Times New Roman"/>
          <w:bCs/>
          <w:kern w:val="0"/>
          <w:sz w:val="24"/>
          <w:szCs w:val="24"/>
          <w:lang w:val="en-US" w:eastAsia="zh-CN" w:bidi="ar-SA"/>
          <w14:ligatures w14:val="none"/>
        </w:rPr>
        <w:t xml:space="preserve"> </w:t>
      </w:r>
      <w:r w:rsidRPr="00D51828">
        <w:rPr>
          <w:rFonts w:ascii="Times New Roman" w:eastAsia="SimSun" w:hAnsi="Times New Roman" w:cs="Times New Roman"/>
          <w:bCs/>
          <w:kern w:val="0"/>
          <w:sz w:val="24"/>
          <w:szCs w:val="24"/>
          <w:lang w:eastAsia="zh-CN" w:bidi="ar-SA"/>
          <w14:ligatures w14:val="none"/>
        </w:rPr>
        <w:t>Tidak Setuju</w:t>
      </w:r>
      <w:r w:rsidRPr="00D51828">
        <w:rPr>
          <w:rFonts w:ascii="Times New Roman" w:eastAsia="SimSun" w:hAnsi="Times New Roman" w:cs="Times New Roman"/>
          <w:bCs/>
          <w:kern w:val="0"/>
          <w:sz w:val="24"/>
          <w:szCs w:val="24"/>
          <w:lang w:eastAsia="zh-CN" w:bidi="ar-SA"/>
          <w14:ligatures w14:val="none"/>
        </w:rPr>
        <w:tab/>
        <w:t>: TS</w:t>
      </w:r>
    </w:p>
    <w:p w14:paraId="3C0DF323" w14:textId="236F6120" w:rsidR="00894451" w:rsidRPr="00D51828" w:rsidRDefault="00894451" w:rsidP="00894451">
      <w:pPr>
        <w:widowControl w:val="0"/>
        <w:autoSpaceDE w:val="0"/>
        <w:autoSpaceDN w:val="0"/>
        <w:adjustRightInd w:val="0"/>
        <w:spacing w:after="0" w:line="240" w:lineRule="auto"/>
        <w:contextualSpacing/>
        <w:jc w:val="both"/>
        <w:rPr>
          <w:rFonts w:ascii="Times New Roman" w:eastAsia="SimSun" w:hAnsi="Times New Roman" w:cs="Times New Roman"/>
          <w:bCs/>
          <w:kern w:val="0"/>
          <w:sz w:val="24"/>
          <w:szCs w:val="24"/>
          <w:lang w:eastAsia="zh-CN" w:bidi="ar-SA"/>
          <w14:ligatures w14:val="none"/>
        </w:rPr>
      </w:pPr>
      <w:r w:rsidRPr="00D05CD5">
        <w:rPr>
          <w:rFonts w:ascii="Times New Roman" w:eastAsia="SimSun" w:hAnsi="Times New Roman" w:cs="Times New Roman"/>
          <w:bCs/>
          <w:kern w:val="0"/>
          <w:sz w:val="24"/>
          <w:szCs w:val="24"/>
          <w:lang w:val="en-US" w:eastAsia="zh-CN" w:bidi="ar-SA"/>
          <w14:ligatures w14:val="none"/>
        </w:rPr>
        <w:t>3</w:t>
      </w:r>
      <w:r w:rsidRPr="00D51828">
        <w:rPr>
          <w:rFonts w:ascii="Times New Roman" w:eastAsia="SimSun" w:hAnsi="Times New Roman" w:cs="Times New Roman"/>
          <w:bCs/>
          <w:kern w:val="0"/>
          <w:sz w:val="24"/>
          <w:szCs w:val="24"/>
          <w:lang w:eastAsia="zh-CN" w:bidi="ar-SA"/>
          <w14:ligatures w14:val="none"/>
        </w:rPr>
        <w:t>.</w:t>
      </w:r>
      <w:r w:rsidRPr="00D05CD5">
        <w:rPr>
          <w:rFonts w:ascii="Times New Roman" w:eastAsia="SimSun" w:hAnsi="Times New Roman" w:cs="Times New Roman"/>
          <w:bCs/>
          <w:kern w:val="0"/>
          <w:sz w:val="24"/>
          <w:szCs w:val="24"/>
          <w:lang w:val="en-US" w:eastAsia="zh-CN" w:bidi="ar-SA"/>
          <w14:ligatures w14:val="none"/>
        </w:rPr>
        <w:t xml:space="preserve"> </w:t>
      </w:r>
      <w:r w:rsidRPr="00D51828">
        <w:rPr>
          <w:rFonts w:ascii="Times New Roman" w:eastAsia="SimSun" w:hAnsi="Times New Roman" w:cs="Times New Roman"/>
          <w:bCs/>
          <w:kern w:val="0"/>
          <w:sz w:val="24"/>
          <w:szCs w:val="24"/>
          <w:lang w:eastAsia="zh-CN" w:bidi="ar-SA"/>
          <w14:ligatures w14:val="none"/>
        </w:rPr>
        <w:t>Setuju</w:t>
      </w:r>
      <w:r w:rsidRPr="00D51828">
        <w:rPr>
          <w:rFonts w:ascii="Times New Roman" w:eastAsia="SimSun" w:hAnsi="Times New Roman" w:cs="Times New Roman"/>
          <w:bCs/>
          <w:kern w:val="0"/>
          <w:sz w:val="24"/>
          <w:szCs w:val="24"/>
          <w:lang w:eastAsia="zh-CN" w:bidi="ar-SA"/>
          <w14:ligatures w14:val="none"/>
        </w:rPr>
        <w:tab/>
        <w:t>: S</w:t>
      </w:r>
    </w:p>
    <w:p w14:paraId="429D509B" w14:textId="1130D477" w:rsidR="001962A2" w:rsidRDefault="00894451" w:rsidP="001962A2">
      <w:pPr>
        <w:widowControl w:val="0"/>
        <w:autoSpaceDE w:val="0"/>
        <w:autoSpaceDN w:val="0"/>
        <w:adjustRightInd w:val="0"/>
        <w:spacing w:after="0" w:line="240" w:lineRule="auto"/>
        <w:contextualSpacing/>
        <w:jc w:val="both"/>
        <w:rPr>
          <w:rFonts w:ascii="Times New Roman" w:eastAsia="SimSun" w:hAnsi="Times New Roman" w:cs="Times New Roman"/>
          <w:bCs/>
          <w:kern w:val="0"/>
          <w:sz w:val="24"/>
          <w:szCs w:val="24"/>
          <w:lang w:eastAsia="zh-CN" w:bidi="ar-SA"/>
          <w14:ligatures w14:val="none"/>
        </w:rPr>
      </w:pPr>
      <w:r w:rsidRPr="008C1A4B">
        <w:rPr>
          <w:rFonts w:ascii="Times New Roman" w:eastAsia="SimSun" w:hAnsi="Times New Roman" w:cs="Times New Roman"/>
          <w:bCs/>
          <w:kern w:val="0"/>
          <w:sz w:val="24"/>
          <w:szCs w:val="24"/>
          <w:lang w:val="fi-FI" w:eastAsia="zh-CN" w:bidi="ar-SA"/>
          <w14:ligatures w14:val="none"/>
        </w:rPr>
        <w:t>4</w:t>
      </w:r>
      <w:r w:rsidRPr="00D51828">
        <w:rPr>
          <w:rFonts w:ascii="Times New Roman" w:eastAsia="SimSun" w:hAnsi="Times New Roman" w:cs="Times New Roman"/>
          <w:bCs/>
          <w:kern w:val="0"/>
          <w:sz w:val="24"/>
          <w:szCs w:val="24"/>
          <w:lang w:eastAsia="zh-CN" w:bidi="ar-SA"/>
          <w14:ligatures w14:val="none"/>
        </w:rPr>
        <w:t>.</w:t>
      </w:r>
      <w:r w:rsidRPr="008C1A4B">
        <w:rPr>
          <w:rFonts w:ascii="Times New Roman" w:eastAsia="SimSun" w:hAnsi="Times New Roman" w:cs="Times New Roman"/>
          <w:bCs/>
          <w:kern w:val="0"/>
          <w:sz w:val="24"/>
          <w:szCs w:val="24"/>
          <w:lang w:val="fi-FI" w:eastAsia="zh-CN" w:bidi="ar-SA"/>
          <w14:ligatures w14:val="none"/>
        </w:rPr>
        <w:t xml:space="preserve"> </w:t>
      </w:r>
      <w:r w:rsidRPr="00D51828">
        <w:rPr>
          <w:rFonts w:ascii="Times New Roman" w:eastAsia="SimSun" w:hAnsi="Times New Roman" w:cs="Times New Roman"/>
          <w:bCs/>
          <w:kern w:val="0"/>
          <w:sz w:val="24"/>
          <w:szCs w:val="24"/>
          <w:lang w:eastAsia="zh-CN" w:bidi="ar-SA"/>
          <w14:ligatures w14:val="none"/>
        </w:rPr>
        <w:t>Sangat Setuju</w:t>
      </w:r>
      <w:r w:rsidRPr="00D51828">
        <w:rPr>
          <w:rFonts w:ascii="Times New Roman" w:eastAsia="SimSun" w:hAnsi="Times New Roman" w:cs="Times New Roman"/>
          <w:bCs/>
          <w:kern w:val="0"/>
          <w:sz w:val="24"/>
          <w:szCs w:val="24"/>
          <w:lang w:eastAsia="zh-CN" w:bidi="ar-SA"/>
          <w14:ligatures w14:val="none"/>
        </w:rPr>
        <w:tab/>
        <w:t>: SS</w:t>
      </w:r>
    </w:p>
    <w:p w14:paraId="35668C22" w14:textId="77777777" w:rsidR="008C1A4B" w:rsidRPr="001962A2" w:rsidRDefault="008C1A4B" w:rsidP="001962A2">
      <w:pPr>
        <w:widowControl w:val="0"/>
        <w:autoSpaceDE w:val="0"/>
        <w:autoSpaceDN w:val="0"/>
        <w:adjustRightInd w:val="0"/>
        <w:spacing w:after="0" w:line="240" w:lineRule="auto"/>
        <w:contextualSpacing/>
        <w:jc w:val="both"/>
        <w:rPr>
          <w:rFonts w:ascii="Times New Roman" w:eastAsia="SimSun" w:hAnsi="Times New Roman" w:cs="Times New Roman"/>
          <w:bCs/>
          <w:kern w:val="0"/>
          <w:sz w:val="24"/>
          <w:szCs w:val="24"/>
          <w:lang w:eastAsia="zh-CN" w:bidi="ar-SA"/>
          <w14:ligatures w14:val="none"/>
        </w:rPr>
      </w:pPr>
    </w:p>
    <w:tbl>
      <w:tblPr>
        <w:tblStyle w:val="KisiTabel1"/>
        <w:tblW w:w="0" w:type="auto"/>
        <w:tblLook w:val="04A0" w:firstRow="1" w:lastRow="0" w:firstColumn="1" w:lastColumn="0" w:noHBand="0" w:noVBand="1"/>
      </w:tblPr>
      <w:tblGrid>
        <w:gridCol w:w="616"/>
        <w:gridCol w:w="5028"/>
        <w:gridCol w:w="707"/>
        <w:gridCol w:w="607"/>
        <w:gridCol w:w="578"/>
        <w:gridCol w:w="619"/>
      </w:tblGrid>
      <w:tr w:rsidR="00894451" w:rsidRPr="0035454C" w14:paraId="2BEE1D86" w14:textId="77777777" w:rsidTr="003707A7">
        <w:trPr>
          <w:trHeight w:val="431"/>
        </w:trPr>
        <w:tc>
          <w:tcPr>
            <w:tcW w:w="625" w:type="dxa"/>
          </w:tcPr>
          <w:p w14:paraId="45FB7B4E" w14:textId="77777777" w:rsidR="00894451" w:rsidRPr="00A91891" w:rsidRDefault="00894451" w:rsidP="003707A7">
            <w:pPr>
              <w:jc w:val="center"/>
              <w:rPr>
                <w:rFonts w:ascii="Times New Roman" w:hAnsi="Times New Roman" w:cs="Times New Roman"/>
                <w:b/>
                <w:sz w:val="24"/>
                <w:szCs w:val="24"/>
                <w:lang w:val="en-US"/>
              </w:rPr>
            </w:pPr>
            <w:bookmarkStart w:id="334" w:name="_Hlk154559118"/>
            <w:r w:rsidRPr="00A91891">
              <w:rPr>
                <w:rFonts w:ascii="Times New Roman" w:hAnsi="Times New Roman" w:cs="Times New Roman"/>
                <w:b/>
                <w:sz w:val="24"/>
                <w:szCs w:val="24"/>
                <w:lang w:val="en-US"/>
              </w:rPr>
              <w:t>NO</w:t>
            </w:r>
          </w:p>
        </w:tc>
        <w:tc>
          <w:tcPr>
            <w:tcW w:w="5760" w:type="dxa"/>
          </w:tcPr>
          <w:p w14:paraId="5BB64071" w14:textId="77777777" w:rsidR="00894451" w:rsidRPr="00A91891" w:rsidRDefault="00894451" w:rsidP="003707A7">
            <w:pPr>
              <w:jc w:val="center"/>
              <w:rPr>
                <w:rFonts w:ascii="Times New Roman" w:hAnsi="Times New Roman" w:cs="Times New Roman"/>
                <w:b/>
                <w:sz w:val="24"/>
                <w:szCs w:val="24"/>
                <w:lang w:val="en-US"/>
              </w:rPr>
            </w:pPr>
            <w:r w:rsidRPr="00A91891">
              <w:rPr>
                <w:rFonts w:ascii="Times New Roman" w:hAnsi="Times New Roman" w:cs="Times New Roman"/>
                <w:b/>
                <w:sz w:val="24"/>
                <w:szCs w:val="24"/>
                <w:lang w:val="en-US"/>
              </w:rPr>
              <w:t>PERNYATAAN</w:t>
            </w:r>
          </w:p>
        </w:tc>
        <w:tc>
          <w:tcPr>
            <w:tcW w:w="722" w:type="dxa"/>
          </w:tcPr>
          <w:p w14:paraId="79D31879" w14:textId="77777777" w:rsidR="00894451" w:rsidRPr="00A91891" w:rsidRDefault="00894451" w:rsidP="003707A7">
            <w:pPr>
              <w:jc w:val="center"/>
              <w:rPr>
                <w:rFonts w:ascii="Times New Roman" w:hAnsi="Times New Roman" w:cs="Times New Roman"/>
                <w:b/>
                <w:sz w:val="24"/>
                <w:szCs w:val="24"/>
                <w:lang w:val="en-US"/>
              </w:rPr>
            </w:pPr>
            <w:r w:rsidRPr="00A91891">
              <w:rPr>
                <w:rFonts w:ascii="Times New Roman" w:hAnsi="Times New Roman" w:cs="Times New Roman"/>
                <w:b/>
                <w:sz w:val="24"/>
                <w:szCs w:val="24"/>
                <w:lang w:val="en-US"/>
              </w:rPr>
              <w:t>STS</w:t>
            </w:r>
          </w:p>
        </w:tc>
        <w:tc>
          <w:tcPr>
            <w:tcW w:w="629" w:type="dxa"/>
          </w:tcPr>
          <w:p w14:paraId="325EC99A" w14:textId="77777777" w:rsidR="00894451" w:rsidRPr="00A91891" w:rsidRDefault="00894451" w:rsidP="003707A7">
            <w:pPr>
              <w:jc w:val="center"/>
              <w:rPr>
                <w:rFonts w:ascii="Times New Roman" w:hAnsi="Times New Roman" w:cs="Times New Roman"/>
                <w:b/>
                <w:sz w:val="24"/>
                <w:szCs w:val="24"/>
                <w:lang w:val="en-US"/>
              </w:rPr>
            </w:pPr>
            <w:r>
              <w:rPr>
                <w:rFonts w:ascii="Times New Roman" w:hAnsi="Times New Roman" w:cs="Times New Roman"/>
                <w:b/>
                <w:sz w:val="24"/>
                <w:szCs w:val="24"/>
                <w:lang w:val="en-US"/>
              </w:rPr>
              <w:t>TS</w:t>
            </w:r>
          </w:p>
        </w:tc>
        <w:tc>
          <w:tcPr>
            <w:tcW w:w="630" w:type="dxa"/>
          </w:tcPr>
          <w:p w14:paraId="7968E54B" w14:textId="77777777" w:rsidR="00894451" w:rsidRPr="00A91891" w:rsidRDefault="00894451" w:rsidP="003707A7">
            <w:pPr>
              <w:jc w:val="center"/>
              <w:rPr>
                <w:rFonts w:ascii="Times New Roman" w:hAnsi="Times New Roman" w:cs="Times New Roman"/>
                <w:b/>
                <w:sz w:val="24"/>
                <w:szCs w:val="24"/>
                <w:lang w:val="en-US"/>
              </w:rPr>
            </w:pPr>
            <w:r w:rsidRPr="00A91891">
              <w:rPr>
                <w:rFonts w:ascii="Times New Roman" w:hAnsi="Times New Roman" w:cs="Times New Roman"/>
                <w:b/>
                <w:sz w:val="24"/>
                <w:szCs w:val="24"/>
                <w:lang w:val="en-US"/>
              </w:rPr>
              <w:t>S</w:t>
            </w:r>
          </w:p>
        </w:tc>
        <w:tc>
          <w:tcPr>
            <w:tcW w:w="650" w:type="dxa"/>
          </w:tcPr>
          <w:p w14:paraId="483171F8" w14:textId="77777777" w:rsidR="00894451" w:rsidRPr="00A91891" w:rsidRDefault="00894451" w:rsidP="003707A7">
            <w:pPr>
              <w:jc w:val="center"/>
              <w:rPr>
                <w:rFonts w:ascii="Times New Roman" w:hAnsi="Times New Roman" w:cs="Times New Roman"/>
                <w:b/>
                <w:sz w:val="24"/>
                <w:szCs w:val="24"/>
                <w:lang w:val="en-US"/>
              </w:rPr>
            </w:pPr>
            <w:r w:rsidRPr="00A91891">
              <w:rPr>
                <w:rFonts w:ascii="Times New Roman" w:hAnsi="Times New Roman" w:cs="Times New Roman"/>
                <w:b/>
                <w:sz w:val="24"/>
                <w:szCs w:val="24"/>
                <w:lang w:val="en-US"/>
              </w:rPr>
              <w:t>SS</w:t>
            </w:r>
          </w:p>
        </w:tc>
      </w:tr>
      <w:tr w:rsidR="00894451" w:rsidRPr="0035454C" w14:paraId="6FED4563" w14:textId="77777777" w:rsidTr="003707A7">
        <w:trPr>
          <w:trHeight w:val="494"/>
        </w:trPr>
        <w:tc>
          <w:tcPr>
            <w:tcW w:w="625" w:type="dxa"/>
          </w:tcPr>
          <w:p w14:paraId="68EF5CC4" w14:textId="77777777" w:rsidR="00894451" w:rsidRPr="00A91891" w:rsidRDefault="00894451" w:rsidP="003707A7">
            <w:pPr>
              <w:rPr>
                <w:rFonts w:ascii="Times New Roman" w:hAnsi="Times New Roman" w:cs="Times New Roman"/>
                <w:b/>
                <w:sz w:val="24"/>
                <w:szCs w:val="24"/>
              </w:rPr>
            </w:pPr>
          </w:p>
        </w:tc>
        <w:tc>
          <w:tcPr>
            <w:tcW w:w="5760" w:type="dxa"/>
          </w:tcPr>
          <w:p w14:paraId="41C6C928" w14:textId="77777777" w:rsidR="00894451" w:rsidRPr="00A91891" w:rsidRDefault="00894451" w:rsidP="003707A7">
            <w:pPr>
              <w:rPr>
                <w:rFonts w:ascii="Times New Roman" w:hAnsi="Times New Roman" w:cs="Times New Roman"/>
                <w:b/>
                <w:sz w:val="24"/>
                <w:szCs w:val="24"/>
                <w:lang w:val="en-US"/>
              </w:rPr>
            </w:pPr>
            <w:r w:rsidRPr="00A91891">
              <w:rPr>
                <w:rFonts w:ascii="Times New Roman" w:hAnsi="Times New Roman" w:cs="Times New Roman"/>
                <w:b/>
                <w:sz w:val="24"/>
                <w:szCs w:val="24"/>
                <w:lang w:val="en-US"/>
              </w:rPr>
              <w:t>MOTIVASI INSTRINSIK</w:t>
            </w:r>
          </w:p>
        </w:tc>
        <w:tc>
          <w:tcPr>
            <w:tcW w:w="722" w:type="dxa"/>
          </w:tcPr>
          <w:p w14:paraId="021FEA56" w14:textId="77777777" w:rsidR="00894451" w:rsidRPr="00A91891" w:rsidRDefault="00894451" w:rsidP="003707A7">
            <w:pPr>
              <w:rPr>
                <w:rFonts w:ascii="Times New Roman" w:hAnsi="Times New Roman" w:cs="Times New Roman"/>
                <w:b/>
                <w:sz w:val="24"/>
                <w:szCs w:val="24"/>
              </w:rPr>
            </w:pPr>
          </w:p>
        </w:tc>
        <w:tc>
          <w:tcPr>
            <w:tcW w:w="629" w:type="dxa"/>
          </w:tcPr>
          <w:p w14:paraId="1D6DA0D0" w14:textId="77777777" w:rsidR="00894451" w:rsidRPr="00A91891" w:rsidRDefault="00894451" w:rsidP="003707A7">
            <w:pPr>
              <w:rPr>
                <w:rFonts w:ascii="Times New Roman" w:hAnsi="Times New Roman" w:cs="Times New Roman"/>
                <w:b/>
                <w:sz w:val="24"/>
                <w:szCs w:val="24"/>
              </w:rPr>
            </w:pPr>
          </w:p>
        </w:tc>
        <w:tc>
          <w:tcPr>
            <w:tcW w:w="630" w:type="dxa"/>
          </w:tcPr>
          <w:p w14:paraId="11BF0E8E" w14:textId="77777777" w:rsidR="00894451" w:rsidRPr="00A91891" w:rsidRDefault="00894451" w:rsidP="003707A7">
            <w:pPr>
              <w:rPr>
                <w:rFonts w:ascii="Times New Roman" w:hAnsi="Times New Roman" w:cs="Times New Roman"/>
                <w:b/>
                <w:sz w:val="24"/>
                <w:szCs w:val="24"/>
              </w:rPr>
            </w:pPr>
          </w:p>
        </w:tc>
        <w:tc>
          <w:tcPr>
            <w:tcW w:w="650" w:type="dxa"/>
          </w:tcPr>
          <w:p w14:paraId="699E1089" w14:textId="77777777" w:rsidR="00894451" w:rsidRPr="00A91891" w:rsidRDefault="00894451" w:rsidP="003707A7">
            <w:pPr>
              <w:rPr>
                <w:rFonts w:ascii="Times New Roman" w:hAnsi="Times New Roman" w:cs="Times New Roman"/>
                <w:b/>
                <w:sz w:val="24"/>
                <w:szCs w:val="24"/>
              </w:rPr>
            </w:pPr>
          </w:p>
        </w:tc>
      </w:tr>
      <w:tr w:rsidR="00894451" w:rsidRPr="0035454C" w14:paraId="60D8E7DD" w14:textId="77777777" w:rsidTr="003707A7">
        <w:tc>
          <w:tcPr>
            <w:tcW w:w="625" w:type="dxa"/>
          </w:tcPr>
          <w:p w14:paraId="7C8BDD33" w14:textId="77777777" w:rsidR="00894451" w:rsidRPr="00A91891" w:rsidRDefault="00894451" w:rsidP="003707A7">
            <w:pPr>
              <w:rPr>
                <w:rFonts w:ascii="Times New Roman" w:hAnsi="Times New Roman" w:cs="Times New Roman"/>
                <w:sz w:val="24"/>
                <w:szCs w:val="24"/>
                <w:lang w:val="en-US"/>
              </w:rPr>
            </w:pPr>
            <w:r w:rsidRPr="00A91891">
              <w:rPr>
                <w:rFonts w:ascii="Times New Roman" w:hAnsi="Times New Roman" w:cs="Times New Roman"/>
                <w:sz w:val="24"/>
                <w:szCs w:val="24"/>
                <w:lang w:val="en-US"/>
              </w:rPr>
              <w:t>1.</w:t>
            </w:r>
          </w:p>
        </w:tc>
        <w:tc>
          <w:tcPr>
            <w:tcW w:w="5760" w:type="dxa"/>
          </w:tcPr>
          <w:p w14:paraId="37761E58" w14:textId="77777777" w:rsidR="00894451" w:rsidRDefault="00894451" w:rsidP="001962A2">
            <w:pPr>
              <w:widowControl w:val="0"/>
              <w:autoSpaceDE w:val="0"/>
              <w:autoSpaceDN w:val="0"/>
              <w:jc w:val="both"/>
              <w:rPr>
                <w:rFonts w:ascii="Times New Roman" w:hAnsi="Times New Roman" w:cs="Times New Roman"/>
                <w:kern w:val="0"/>
                <w:sz w:val="24"/>
                <w:szCs w:val="24"/>
                <w:lang w:val="fi-FI" w:bidi="ar-SA"/>
                <w14:ligatures w14:val="none"/>
              </w:rPr>
            </w:pPr>
            <w:r w:rsidRPr="00A91891">
              <w:rPr>
                <w:rFonts w:ascii="Times New Roman" w:hAnsi="Times New Roman" w:cs="Times New Roman"/>
                <w:kern w:val="0"/>
                <w:sz w:val="24"/>
                <w:szCs w:val="24"/>
                <w:lang w:val="id" w:bidi="ar-SA"/>
                <w14:ligatures w14:val="none"/>
              </w:rPr>
              <w:t>Saya</w:t>
            </w:r>
            <w:r w:rsidRPr="00A91891">
              <w:rPr>
                <w:rFonts w:ascii="Times New Roman" w:hAnsi="Times New Roman" w:cs="Times New Roman"/>
                <w:spacing w:val="2"/>
                <w:kern w:val="0"/>
                <w:sz w:val="24"/>
                <w:szCs w:val="24"/>
                <w:lang w:val="id" w:bidi="ar-SA"/>
                <w14:ligatures w14:val="none"/>
              </w:rPr>
              <w:t xml:space="preserve"> </w:t>
            </w:r>
            <w:r w:rsidRPr="00A91891">
              <w:rPr>
                <w:rFonts w:ascii="Times New Roman" w:hAnsi="Times New Roman" w:cs="Times New Roman"/>
                <w:kern w:val="0"/>
                <w:sz w:val="24"/>
                <w:szCs w:val="24"/>
                <w:lang w:val="id" w:bidi="ar-SA"/>
                <w14:ligatures w14:val="none"/>
              </w:rPr>
              <w:t>menjalani</w:t>
            </w:r>
            <w:r w:rsidRPr="00A91891">
              <w:rPr>
                <w:rFonts w:ascii="Times New Roman" w:hAnsi="Times New Roman" w:cs="Times New Roman"/>
                <w:spacing w:val="2"/>
                <w:kern w:val="0"/>
                <w:sz w:val="24"/>
                <w:szCs w:val="24"/>
                <w:lang w:val="id" w:bidi="ar-SA"/>
                <w14:ligatures w14:val="none"/>
              </w:rPr>
              <w:t xml:space="preserve"> </w:t>
            </w:r>
            <w:r w:rsidRPr="00A91891">
              <w:rPr>
                <w:rFonts w:ascii="Times New Roman" w:hAnsi="Times New Roman" w:cs="Times New Roman"/>
                <w:kern w:val="0"/>
                <w:sz w:val="24"/>
                <w:szCs w:val="24"/>
                <w:lang w:val="id" w:bidi="ar-SA"/>
                <w14:ligatures w14:val="none"/>
              </w:rPr>
              <w:t>kemoterapi</w:t>
            </w:r>
            <w:r w:rsidRPr="00A91891">
              <w:rPr>
                <w:rFonts w:ascii="Times New Roman" w:hAnsi="Times New Roman" w:cs="Times New Roman"/>
                <w:spacing w:val="3"/>
                <w:kern w:val="0"/>
                <w:sz w:val="24"/>
                <w:szCs w:val="24"/>
                <w:lang w:val="id" w:bidi="ar-SA"/>
                <w14:ligatures w14:val="none"/>
              </w:rPr>
              <w:t xml:space="preserve"> </w:t>
            </w:r>
            <w:r w:rsidRPr="00A91891">
              <w:rPr>
                <w:rFonts w:ascii="Times New Roman" w:hAnsi="Times New Roman" w:cs="Times New Roman"/>
                <w:kern w:val="0"/>
                <w:sz w:val="24"/>
                <w:szCs w:val="24"/>
                <w:lang w:val="fi-FI" w:bidi="ar-SA"/>
                <w14:ligatures w14:val="none"/>
              </w:rPr>
              <w:t>karena kemoterapi sangat bermanfaat sekali bagi saya.</w:t>
            </w:r>
          </w:p>
          <w:p w14:paraId="1CB1DFA5" w14:textId="77777777" w:rsidR="009C2444" w:rsidRPr="00A91891" w:rsidRDefault="009C2444" w:rsidP="001962A2">
            <w:pPr>
              <w:widowControl w:val="0"/>
              <w:autoSpaceDE w:val="0"/>
              <w:autoSpaceDN w:val="0"/>
              <w:jc w:val="both"/>
              <w:rPr>
                <w:rFonts w:ascii="Times New Roman" w:hAnsi="Times New Roman" w:cs="Times New Roman"/>
                <w:kern w:val="0"/>
                <w:sz w:val="24"/>
                <w:szCs w:val="24"/>
                <w:lang w:val="fi-FI" w:bidi="ar-SA"/>
                <w14:ligatures w14:val="none"/>
              </w:rPr>
            </w:pPr>
          </w:p>
        </w:tc>
        <w:tc>
          <w:tcPr>
            <w:tcW w:w="722" w:type="dxa"/>
          </w:tcPr>
          <w:p w14:paraId="6EDD88FE" w14:textId="77777777" w:rsidR="00894451" w:rsidRPr="00A91891" w:rsidRDefault="00894451" w:rsidP="003707A7">
            <w:pPr>
              <w:rPr>
                <w:rFonts w:ascii="Times New Roman" w:hAnsi="Times New Roman" w:cs="Times New Roman"/>
                <w:sz w:val="24"/>
                <w:szCs w:val="24"/>
              </w:rPr>
            </w:pPr>
          </w:p>
        </w:tc>
        <w:tc>
          <w:tcPr>
            <w:tcW w:w="629" w:type="dxa"/>
          </w:tcPr>
          <w:p w14:paraId="43DD6020" w14:textId="77777777" w:rsidR="00894451" w:rsidRPr="00A91891" w:rsidRDefault="00894451" w:rsidP="003707A7">
            <w:pPr>
              <w:rPr>
                <w:rFonts w:ascii="Times New Roman" w:hAnsi="Times New Roman" w:cs="Times New Roman"/>
                <w:sz w:val="24"/>
                <w:szCs w:val="24"/>
              </w:rPr>
            </w:pPr>
          </w:p>
        </w:tc>
        <w:tc>
          <w:tcPr>
            <w:tcW w:w="630" w:type="dxa"/>
          </w:tcPr>
          <w:p w14:paraId="1EBD7C2D" w14:textId="77777777" w:rsidR="00894451" w:rsidRPr="00A91891" w:rsidRDefault="00894451" w:rsidP="003707A7">
            <w:pPr>
              <w:rPr>
                <w:rFonts w:ascii="Times New Roman" w:hAnsi="Times New Roman" w:cs="Times New Roman"/>
                <w:sz w:val="24"/>
                <w:szCs w:val="24"/>
              </w:rPr>
            </w:pPr>
          </w:p>
        </w:tc>
        <w:tc>
          <w:tcPr>
            <w:tcW w:w="650" w:type="dxa"/>
          </w:tcPr>
          <w:p w14:paraId="665187F0" w14:textId="77777777" w:rsidR="00894451" w:rsidRPr="00A91891" w:rsidRDefault="00894451" w:rsidP="003707A7">
            <w:pPr>
              <w:rPr>
                <w:rFonts w:ascii="Times New Roman" w:hAnsi="Times New Roman" w:cs="Times New Roman"/>
                <w:sz w:val="24"/>
                <w:szCs w:val="24"/>
              </w:rPr>
            </w:pPr>
          </w:p>
        </w:tc>
      </w:tr>
      <w:tr w:rsidR="00894451" w:rsidRPr="0035454C" w14:paraId="346DF433" w14:textId="77777777" w:rsidTr="003707A7">
        <w:tc>
          <w:tcPr>
            <w:tcW w:w="625" w:type="dxa"/>
          </w:tcPr>
          <w:p w14:paraId="7C43F5C7" w14:textId="77777777" w:rsidR="00894451" w:rsidRPr="00A91891" w:rsidRDefault="00894451" w:rsidP="003707A7">
            <w:pPr>
              <w:rPr>
                <w:rFonts w:ascii="Times New Roman" w:hAnsi="Times New Roman" w:cs="Times New Roman"/>
                <w:sz w:val="24"/>
                <w:szCs w:val="24"/>
                <w:lang w:val="en-US"/>
              </w:rPr>
            </w:pPr>
            <w:r w:rsidRPr="00A91891">
              <w:rPr>
                <w:rFonts w:ascii="Times New Roman" w:hAnsi="Times New Roman" w:cs="Times New Roman"/>
                <w:sz w:val="24"/>
                <w:szCs w:val="24"/>
                <w:lang w:val="en-US"/>
              </w:rPr>
              <w:t>2.</w:t>
            </w:r>
          </w:p>
        </w:tc>
        <w:tc>
          <w:tcPr>
            <w:tcW w:w="5760" w:type="dxa"/>
          </w:tcPr>
          <w:p w14:paraId="62630F33" w14:textId="77777777" w:rsidR="00894451" w:rsidRDefault="00894451" w:rsidP="001962A2">
            <w:pPr>
              <w:jc w:val="both"/>
              <w:rPr>
                <w:rFonts w:ascii="Times New Roman" w:hAnsi="Times New Roman" w:cs="Times New Roman"/>
                <w:kern w:val="0"/>
                <w:sz w:val="24"/>
                <w:szCs w:val="24"/>
                <w:lang w:val="ms" w:bidi="ar-SA"/>
                <w14:ligatures w14:val="none"/>
              </w:rPr>
            </w:pPr>
            <w:r w:rsidRPr="00A91891">
              <w:rPr>
                <w:rFonts w:ascii="Times New Roman" w:hAnsi="Times New Roman" w:cs="Times New Roman"/>
                <w:kern w:val="0"/>
                <w:sz w:val="24"/>
                <w:szCs w:val="24"/>
                <w:lang w:val="ms" w:bidi="ar-SA"/>
                <w14:ligatures w14:val="none"/>
              </w:rPr>
              <w:t>Saya menjalani kemoterapi agar saya dapat sehat kembali dan saya ingin dapat bekerja seperti semula</w:t>
            </w:r>
          </w:p>
          <w:p w14:paraId="5638D418" w14:textId="77777777" w:rsidR="009C2444" w:rsidRPr="00A91891" w:rsidRDefault="009C2444" w:rsidP="001962A2">
            <w:pPr>
              <w:jc w:val="both"/>
              <w:rPr>
                <w:rFonts w:ascii="Times New Roman" w:hAnsi="Times New Roman" w:cs="Times New Roman"/>
                <w:sz w:val="24"/>
                <w:szCs w:val="24"/>
              </w:rPr>
            </w:pPr>
          </w:p>
        </w:tc>
        <w:tc>
          <w:tcPr>
            <w:tcW w:w="722" w:type="dxa"/>
          </w:tcPr>
          <w:p w14:paraId="5D2D7FD9" w14:textId="77777777" w:rsidR="00894451" w:rsidRPr="00A91891" w:rsidRDefault="00894451" w:rsidP="003707A7">
            <w:pPr>
              <w:rPr>
                <w:rFonts w:ascii="Times New Roman" w:hAnsi="Times New Roman" w:cs="Times New Roman"/>
                <w:sz w:val="24"/>
                <w:szCs w:val="24"/>
              </w:rPr>
            </w:pPr>
          </w:p>
        </w:tc>
        <w:tc>
          <w:tcPr>
            <w:tcW w:w="629" w:type="dxa"/>
          </w:tcPr>
          <w:p w14:paraId="358E8D96" w14:textId="77777777" w:rsidR="00894451" w:rsidRPr="00A91891" w:rsidRDefault="00894451" w:rsidP="003707A7">
            <w:pPr>
              <w:rPr>
                <w:rFonts w:ascii="Times New Roman" w:hAnsi="Times New Roman" w:cs="Times New Roman"/>
                <w:sz w:val="24"/>
                <w:szCs w:val="24"/>
              </w:rPr>
            </w:pPr>
          </w:p>
        </w:tc>
        <w:tc>
          <w:tcPr>
            <w:tcW w:w="630" w:type="dxa"/>
          </w:tcPr>
          <w:p w14:paraId="38DA8098" w14:textId="77777777" w:rsidR="00894451" w:rsidRPr="00A91891" w:rsidRDefault="00894451" w:rsidP="003707A7">
            <w:pPr>
              <w:rPr>
                <w:rFonts w:ascii="Times New Roman" w:hAnsi="Times New Roman" w:cs="Times New Roman"/>
                <w:sz w:val="24"/>
                <w:szCs w:val="24"/>
              </w:rPr>
            </w:pPr>
          </w:p>
        </w:tc>
        <w:tc>
          <w:tcPr>
            <w:tcW w:w="650" w:type="dxa"/>
          </w:tcPr>
          <w:p w14:paraId="31841D8A" w14:textId="77777777" w:rsidR="00894451" w:rsidRPr="00A91891" w:rsidRDefault="00894451" w:rsidP="003707A7">
            <w:pPr>
              <w:rPr>
                <w:rFonts w:ascii="Times New Roman" w:hAnsi="Times New Roman" w:cs="Times New Roman"/>
                <w:sz w:val="24"/>
                <w:szCs w:val="24"/>
              </w:rPr>
            </w:pPr>
          </w:p>
        </w:tc>
      </w:tr>
      <w:tr w:rsidR="00894451" w:rsidRPr="0035454C" w14:paraId="6AD1DDBA" w14:textId="77777777" w:rsidTr="003707A7">
        <w:tc>
          <w:tcPr>
            <w:tcW w:w="625" w:type="dxa"/>
          </w:tcPr>
          <w:p w14:paraId="793E23C9" w14:textId="77777777" w:rsidR="00894451" w:rsidRPr="00A91891" w:rsidRDefault="00894451" w:rsidP="003707A7">
            <w:pPr>
              <w:rPr>
                <w:rFonts w:ascii="Times New Roman" w:hAnsi="Times New Roman" w:cs="Times New Roman"/>
                <w:sz w:val="24"/>
                <w:szCs w:val="24"/>
                <w:lang w:val="en-US"/>
              </w:rPr>
            </w:pPr>
            <w:r w:rsidRPr="00A91891">
              <w:rPr>
                <w:rFonts w:ascii="Times New Roman" w:hAnsi="Times New Roman" w:cs="Times New Roman"/>
                <w:sz w:val="24"/>
                <w:szCs w:val="24"/>
                <w:lang w:val="en-US"/>
              </w:rPr>
              <w:t>3.</w:t>
            </w:r>
          </w:p>
        </w:tc>
        <w:tc>
          <w:tcPr>
            <w:tcW w:w="5760" w:type="dxa"/>
          </w:tcPr>
          <w:p w14:paraId="1364836C" w14:textId="77777777" w:rsidR="00894451" w:rsidRDefault="00894451" w:rsidP="001962A2">
            <w:pPr>
              <w:jc w:val="both"/>
              <w:rPr>
                <w:rFonts w:ascii="Times New Roman" w:hAnsi="Times New Roman" w:cs="Times New Roman"/>
                <w:kern w:val="0"/>
                <w:sz w:val="24"/>
                <w:szCs w:val="24"/>
                <w:lang w:val="ms" w:bidi="ar-SA"/>
                <w14:ligatures w14:val="none"/>
              </w:rPr>
            </w:pPr>
            <w:r w:rsidRPr="00A91891">
              <w:rPr>
                <w:rFonts w:ascii="Times New Roman" w:hAnsi="Times New Roman" w:cs="Times New Roman"/>
                <w:kern w:val="0"/>
                <w:sz w:val="24"/>
                <w:szCs w:val="24"/>
                <w:lang w:val="id" w:bidi="ar-SA"/>
                <w14:ligatures w14:val="none"/>
              </w:rPr>
              <w:t>Saya</w:t>
            </w:r>
            <w:r w:rsidRPr="00A91891">
              <w:rPr>
                <w:rFonts w:ascii="Times New Roman" w:hAnsi="Times New Roman" w:cs="Times New Roman"/>
                <w:spacing w:val="6"/>
                <w:kern w:val="0"/>
                <w:sz w:val="24"/>
                <w:szCs w:val="24"/>
                <w:lang w:val="id" w:bidi="ar-SA"/>
                <w14:ligatures w14:val="none"/>
              </w:rPr>
              <w:t xml:space="preserve"> </w:t>
            </w:r>
            <w:r w:rsidRPr="00A91891">
              <w:rPr>
                <w:rFonts w:ascii="Times New Roman" w:hAnsi="Times New Roman" w:cs="Times New Roman"/>
                <w:kern w:val="0"/>
                <w:sz w:val="24"/>
                <w:szCs w:val="24"/>
                <w:lang w:val="id" w:bidi="ar-SA"/>
                <w14:ligatures w14:val="none"/>
              </w:rPr>
              <w:t>menjalani</w:t>
            </w:r>
            <w:r w:rsidRPr="00A91891">
              <w:rPr>
                <w:rFonts w:ascii="Times New Roman" w:hAnsi="Times New Roman" w:cs="Times New Roman"/>
                <w:spacing w:val="5"/>
                <w:kern w:val="0"/>
                <w:sz w:val="24"/>
                <w:szCs w:val="24"/>
                <w:lang w:val="id" w:bidi="ar-SA"/>
                <w14:ligatures w14:val="none"/>
              </w:rPr>
              <w:t xml:space="preserve"> </w:t>
            </w:r>
            <w:r w:rsidRPr="00A91891">
              <w:rPr>
                <w:rFonts w:ascii="Times New Roman" w:hAnsi="Times New Roman" w:cs="Times New Roman"/>
                <w:kern w:val="0"/>
                <w:sz w:val="24"/>
                <w:szCs w:val="24"/>
                <w:lang w:val="id" w:bidi="ar-SA"/>
                <w14:ligatures w14:val="none"/>
              </w:rPr>
              <w:t>kemoterapi</w:t>
            </w:r>
            <w:r w:rsidRPr="00A91891">
              <w:rPr>
                <w:rFonts w:ascii="Times New Roman" w:hAnsi="Times New Roman" w:cs="Times New Roman"/>
                <w:spacing w:val="7"/>
                <w:kern w:val="0"/>
                <w:sz w:val="24"/>
                <w:szCs w:val="24"/>
                <w:lang w:val="id" w:bidi="ar-SA"/>
                <w14:ligatures w14:val="none"/>
              </w:rPr>
              <w:t xml:space="preserve"> </w:t>
            </w:r>
            <w:r w:rsidRPr="00A91891">
              <w:rPr>
                <w:rFonts w:ascii="Times New Roman" w:hAnsi="Times New Roman" w:cs="Times New Roman"/>
                <w:kern w:val="0"/>
                <w:sz w:val="24"/>
                <w:szCs w:val="24"/>
                <w:lang w:val="id" w:bidi="ar-SA"/>
                <w14:ligatures w14:val="none"/>
              </w:rPr>
              <w:t>agar</w:t>
            </w:r>
            <w:r w:rsidRPr="00A91891">
              <w:rPr>
                <w:rFonts w:ascii="Times New Roman" w:hAnsi="Times New Roman" w:cs="Times New Roman"/>
                <w:spacing w:val="5"/>
                <w:kern w:val="0"/>
                <w:sz w:val="24"/>
                <w:szCs w:val="24"/>
                <w:lang w:val="id" w:bidi="ar-SA"/>
                <w14:ligatures w14:val="none"/>
              </w:rPr>
              <w:t xml:space="preserve"> </w:t>
            </w:r>
            <w:r w:rsidRPr="00A91891">
              <w:rPr>
                <w:rFonts w:ascii="Times New Roman" w:hAnsi="Times New Roman" w:cs="Times New Roman"/>
                <w:kern w:val="0"/>
                <w:sz w:val="24"/>
                <w:szCs w:val="24"/>
                <w:lang w:val="id" w:bidi="ar-SA"/>
                <w14:ligatures w14:val="none"/>
              </w:rPr>
              <w:t>saya</w:t>
            </w:r>
            <w:r w:rsidRPr="00A91891">
              <w:rPr>
                <w:rFonts w:ascii="Times New Roman" w:hAnsi="Times New Roman" w:cs="Times New Roman"/>
                <w:spacing w:val="5"/>
                <w:kern w:val="0"/>
                <w:sz w:val="24"/>
                <w:szCs w:val="24"/>
                <w:lang w:val="id" w:bidi="ar-SA"/>
                <w14:ligatures w14:val="none"/>
              </w:rPr>
              <w:t xml:space="preserve"> </w:t>
            </w:r>
            <w:r w:rsidRPr="00A91891">
              <w:rPr>
                <w:rFonts w:ascii="Times New Roman" w:hAnsi="Times New Roman" w:cs="Times New Roman"/>
                <w:kern w:val="0"/>
                <w:sz w:val="24"/>
                <w:szCs w:val="24"/>
                <w:lang w:val="id" w:bidi="ar-SA"/>
                <w14:ligatures w14:val="none"/>
              </w:rPr>
              <w:t>tetap</w:t>
            </w:r>
            <w:r w:rsidRPr="00A91891">
              <w:rPr>
                <w:rFonts w:ascii="Times New Roman" w:hAnsi="Times New Roman" w:cs="Times New Roman"/>
                <w:spacing w:val="5"/>
                <w:kern w:val="0"/>
                <w:sz w:val="24"/>
                <w:szCs w:val="24"/>
                <w:lang w:val="id" w:bidi="ar-SA"/>
                <w14:ligatures w14:val="none"/>
              </w:rPr>
              <w:t xml:space="preserve"> </w:t>
            </w:r>
            <w:r w:rsidRPr="00A91891">
              <w:rPr>
                <w:rFonts w:ascii="Times New Roman" w:hAnsi="Times New Roman" w:cs="Times New Roman"/>
                <w:kern w:val="0"/>
                <w:sz w:val="24"/>
                <w:szCs w:val="24"/>
                <w:lang w:val="id" w:bidi="ar-SA"/>
                <w14:ligatures w14:val="none"/>
              </w:rPr>
              <w:t>bisa</w:t>
            </w:r>
            <w:r w:rsidRPr="00A91891">
              <w:rPr>
                <w:rFonts w:ascii="Times New Roman" w:hAnsi="Times New Roman" w:cs="Times New Roman"/>
                <w:kern w:val="0"/>
                <w:sz w:val="24"/>
                <w:szCs w:val="24"/>
                <w:lang w:val="ms" w:bidi="ar-SA"/>
                <w14:ligatures w14:val="none"/>
              </w:rPr>
              <w:t xml:space="preserve"> </w:t>
            </w:r>
            <w:r w:rsidRPr="00A91891">
              <w:rPr>
                <w:rFonts w:ascii="Times New Roman" w:hAnsi="Times New Roman" w:cs="Times New Roman"/>
                <w:kern w:val="0"/>
                <w:sz w:val="24"/>
                <w:szCs w:val="24"/>
                <w:lang w:val="id" w:bidi="ar-SA"/>
                <w14:ligatures w14:val="none"/>
              </w:rPr>
              <w:t>hidup</w:t>
            </w:r>
            <w:r w:rsidRPr="00A91891">
              <w:rPr>
                <w:rFonts w:ascii="Times New Roman" w:hAnsi="Times New Roman" w:cs="Times New Roman"/>
                <w:spacing w:val="-1"/>
                <w:kern w:val="0"/>
                <w:sz w:val="24"/>
                <w:szCs w:val="24"/>
                <w:lang w:val="id" w:bidi="ar-SA"/>
                <w14:ligatures w14:val="none"/>
              </w:rPr>
              <w:t xml:space="preserve"> </w:t>
            </w:r>
            <w:r w:rsidRPr="00A91891">
              <w:rPr>
                <w:rFonts w:ascii="Times New Roman" w:hAnsi="Times New Roman" w:cs="Times New Roman"/>
                <w:kern w:val="0"/>
                <w:sz w:val="24"/>
                <w:szCs w:val="24"/>
                <w:lang w:val="id" w:bidi="ar-SA"/>
                <w14:ligatures w14:val="none"/>
              </w:rPr>
              <w:t>lebih</w:t>
            </w:r>
            <w:r w:rsidRPr="00A91891">
              <w:rPr>
                <w:rFonts w:ascii="Times New Roman" w:hAnsi="Times New Roman" w:cs="Times New Roman"/>
                <w:spacing w:val="-6"/>
                <w:kern w:val="0"/>
                <w:sz w:val="24"/>
                <w:szCs w:val="24"/>
                <w:lang w:val="id" w:bidi="ar-SA"/>
                <w14:ligatures w14:val="none"/>
              </w:rPr>
              <w:t xml:space="preserve"> </w:t>
            </w:r>
            <w:r w:rsidRPr="00A91891">
              <w:rPr>
                <w:rFonts w:ascii="Times New Roman" w:hAnsi="Times New Roman" w:cs="Times New Roman"/>
                <w:kern w:val="0"/>
                <w:sz w:val="24"/>
                <w:szCs w:val="24"/>
                <w:lang w:val="id" w:bidi="ar-SA"/>
                <w14:ligatures w14:val="none"/>
              </w:rPr>
              <w:t>lama</w:t>
            </w:r>
            <w:r w:rsidRPr="00A91891">
              <w:rPr>
                <w:rFonts w:ascii="Times New Roman" w:hAnsi="Times New Roman" w:cs="Times New Roman"/>
                <w:kern w:val="0"/>
                <w:sz w:val="24"/>
                <w:szCs w:val="24"/>
                <w:lang w:val="ms" w:bidi="ar-SA"/>
                <w14:ligatures w14:val="none"/>
              </w:rPr>
              <w:t>, bisa menjalani kehidupan bersama keluarga.</w:t>
            </w:r>
          </w:p>
          <w:p w14:paraId="5FEFDF5D" w14:textId="77777777" w:rsidR="009C2444" w:rsidRPr="00A91891" w:rsidRDefault="009C2444" w:rsidP="001962A2">
            <w:pPr>
              <w:jc w:val="both"/>
              <w:rPr>
                <w:rFonts w:ascii="Times New Roman" w:hAnsi="Times New Roman" w:cs="Times New Roman"/>
                <w:sz w:val="24"/>
                <w:szCs w:val="24"/>
              </w:rPr>
            </w:pPr>
          </w:p>
        </w:tc>
        <w:tc>
          <w:tcPr>
            <w:tcW w:w="722" w:type="dxa"/>
          </w:tcPr>
          <w:p w14:paraId="1058CAAE" w14:textId="77777777" w:rsidR="00894451" w:rsidRPr="00A91891" w:rsidRDefault="00894451" w:rsidP="003707A7">
            <w:pPr>
              <w:rPr>
                <w:rFonts w:ascii="Times New Roman" w:hAnsi="Times New Roman" w:cs="Times New Roman"/>
                <w:sz w:val="24"/>
                <w:szCs w:val="24"/>
              </w:rPr>
            </w:pPr>
          </w:p>
        </w:tc>
        <w:tc>
          <w:tcPr>
            <w:tcW w:w="629" w:type="dxa"/>
          </w:tcPr>
          <w:p w14:paraId="39642B29" w14:textId="77777777" w:rsidR="00894451" w:rsidRPr="00A91891" w:rsidRDefault="00894451" w:rsidP="003707A7">
            <w:pPr>
              <w:rPr>
                <w:rFonts w:ascii="Times New Roman" w:hAnsi="Times New Roman" w:cs="Times New Roman"/>
                <w:sz w:val="24"/>
                <w:szCs w:val="24"/>
              </w:rPr>
            </w:pPr>
          </w:p>
        </w:tc>
        <w:tc>
          <w:tcPr>
            <w:tcW w:w="630" w:type="dxa"/>
          </w:tcPr>
          <w:p w14:paraId="52D89557" w14:textId="77777777" w:rsidR="00894451" w:rsidRPr="00A91891" w:rsidRDefault="00894451" w:rsidP="003707A7">
            <w:pPr>
              <w:rPr>
                <w:rFonts w:ascii="Times New Roman" w:hAnsi="Times New Roman" w:cs="Times New Roman"/>
                <w:sz w:val="24"/>
                <w:szCs w:val="24"/>
              </w:rPr>
            </w:pPr>
          </w:p>
        </w:tc>
        <w:tc>
          <w:tcPr>
            <w:tcW w:w="650" w:type="dxa"/>
          </w:tcPr>
          <w:p w14:paraId="59E61574" w14:textId="77777777" w:rsidR="00894451" w:rsidRPr="00A91891" w:rsidRDefault="00894451" w:rsidP="003707A7">
            <w:pPr>
              <w:rPr>
                <w:rFonts w:ascii="Times New Roman" w:hAnsi="Times New Roman" w:cs="Times New Roman"/>
                <w:sz w:val="24"/>
                <w:szCs w:val="24"/>
              </w:rPr>
            </w:pPr>
          </w:p>
        </w:tc>
      </w:tr>
      <w:tr w:rsidR="00894451" w:rsidRPr="0035454C" w14:paraId="7F758439" w14:textId="77777777" w:rsidTr="003707A7">
        <w:tc>
          <w:tcPr>
            <w:tcW w:w="625" w:type="dxa"/>
          </w:tcPr>
          <w:p w14:paraId="10341991" w14:textId="77777777" w:rsidR="00894451" w:rsidRPr="00A91891" w:rsidRDefault="00894451" w:rsidP="003707A7">
            <w:pPr>
              <w:rPr>
                <w:rFonts w:ascii="Times New Roman" w:hAnsi="Times New Roman" w:cs="Times New Roman"/>
                <w:sz w:val="24"/>
                <w:szCs w:val="24"/>
                <w:lang w:val="en-US"/>
              </w:rPr>
            </w:pPr>
            <w:r w:rsidRPr="00A91891">
              <w:rPr>
                <w:rFonts w:ascii="Times New Roman" w:hAnsi="Times New Roman" w:cs="Times New Roman"/>
                <w:sz w:val="24"/>
                <w:szCs w:val="24"/>
                <w:lang w:val="en-US"/>
              </w:rPr>
              <w:t>4.</w:t>
            </w:r>
          </w:p>
        </w:tc>
        <w:tc>
          <w:tcPr>
            <w:tcW w:w="5760" w:type="dxa"/>
          </w:tcPr>
          <w:p w14:paraId="698F0FE4" w14:textId="77777777" w:rsidR="00894451" w:rsidRDefault="00894451" w:rsidP="001962A2">
            <w:pPr>
              <w:jc w:val="both"/>
              <w:rPr>
                <w:rFonts w:ascii="Times New Roman" w:hAnsi="Times New Roman" w:cs="Times New Roman"/>
                <w:sz w:val="24"/>
                <w:szCs w:val="24"/>
              </w:rPr>
            </w:pPr>
            <w:r w:rsidRPr="00A91891">
              <w:rPr>
                <w:rFonts w:ascii="Times New Roman" w:hAnsi="Times New Roman" w:cs="Times New Roman"/>
                <w:sz w:val="24"/>
                <w:szCs w:val="24"/>
              </w:rPr>
              <w:t>Saya harus mencoba semua cara agar  saya sembuh, termasuk menjalani kemoterapi saat ini adalah usaha saya untuk mendapatkan kesembuhan.</w:t>
            </w:r>
          </w:p>
          <w:p w14:paraId="39C57FDB" w14:textId="77777777" w:rsidR="009C2444" w:rsidRPr="00A91891" w:rsidRDefault="009C2444" w:rsidP="001962A2">
            <w:pPr>
              <w:jc w:val="both"/>
              <w:rPr>
                <w:rFonts w:ascii="Times New Roman" w:hAnsi="Times New Roman" w:cs="Times New Roman"/>
                <w:sz w:val="24"/>
                <w:szCs w:val="24"/>
              </w:rPr>
            </w:pPr>
          </w:p>
        </w:tc>
        <w:tc>
          <w:tcPr>
            <w:tcW w:w="722" w:type="dxa"/>
          </w:tcPr>
          <w:p w14:paraId="68C6C687" w14:textId="77777777" w:rsidR="00894451" w:rsidRPr="00A91891" w:rsidRDefault="00894451" w:rsidP="003707A7">
            <w:pPr>
              <w:rPr>
                <w:rFonts w:ascii="Times New Roman" w:hAnsi="Times New Roman" w:cs="Times New Roman"/>
                <w:sz w:val="24"/>
                <w:szCs w:val="24"/>
              </w:rPr>
            </w:pPr>
          </w:p>
        </w:tc>
        <w:tc>
          <w:tcPr>
            <w:tcW w:w="629" w:type="dxa"/>
          </w:tcPr>
          <w:p w14:paraId="2CBB1E4F" w14:textId="77777777" w:rsidR="00894451" w:rsidRPr="00A91891" w:rsidRDefault="00894451" w:rsidP="003707A7">
            <w:pPr>
              <w:rPr>
                <w:rFonts w:ascii="Times New Roman" w:hAnsi="Times New Roman" w:cs="Times New Roman"/>
                <w:sz w:val="24"/>
                <w:szCs w:val="24"/>
              </w:rPr>
            </w:pPr>
          </w:p>
        </w:tc>
        <w:tc>
          <w:tcPr>
            <w:tcW w:w="630" w:type="dxa"/>
          </w:tcPr>
          <w:p w14:paraId="21867A71" w14:textId="77777777" w:rsidR="00894451" w:rsidRPr="00A91891" w:rsidRDefault="00894451" w:rsidP="003707A7">
            <w:pPr>
              <w:rPr>
                <w:rFonts w:ascii="Times New Roman" w:hAnsi="Times New Roman" w:cs="Times New Roman"/>
                <w:sz w:val="24"/>
                <w:szCs w:val="24"/>
              </w:rPr>
            </w:pPr>
          </w:p>
        </w:tc>
        <w:tc>
          <w:tcPr>
            <w:tcW w:w="650" w:type="dxa"/>
          </w:tcPr>
          <w:p w14:paraId="3F140E4D" w14:textId="77777777" w:rsidR="00894451" w:rsidRPr="00A91891" w:rsidRDefault="00894451" w:rsidP="003707A7">
            <w:pPr>
              <w:rPr>
                <w:rFonts w:ascii="Times New Roman" w:hAnsi="Times New Roman" w:cs="Times New Roman"/>
                <w:sz w:val="24"/>
                <w:szCs w:val="24"/>
              </w:rPr>
            </w:pPr>
          </w:p>
        </w:tc>
      </w:tr>
      <w:tr w:rsidR="00894451" w:rsidRPr="0035454C" w14:paraId="511382AF" w14:textId="77777777" w:rsidTr="003707A7">
        <w:tc>
          <w:tcPr>
            <w:tcW w:w="625" w:type="dxa"/>
          </w:tcPr>
          <w:p w14:paraId="5A5E8042" w14:textId="77777777" w:rsidR="00894451" w:rsidRPr="00A91891" w:rsidRDefault="00894451" w:rsidP="003707A7">
            <w:pPr>
              <w:rPr>
                <w:rFonts w:ascii="Times New Roman" w:hAnsi="Times New Roman" w:cs="Times New Roman"/>
                <w:sz w:val="24"/>
                <w:szCs w:val="24"/>
                <w:lang w:val="en-US"/>
              </w:rPr>
            </w:pPr>
            <w:r w:rsidRPr="00A91891">
              <w:rPr>
                <w:rFonts w:ascii="Times New Roman" w:hAnsi="Times New Roman" w:cs="Times New Roman"/>
                <w:sz w:val="24"/>
                <w:szCs w:val="24"/>
                <w:lang w:val="en-US"/>
              </w:rPr>
              <w:t>5.</w:t>
            </w:r>
          </w:p>
        </w:tc>
        <w:tc>
          <w:tcPr>
            <w:tcW w:w="5760" w:type="dxa"/>
          </w:tcPr>
          <w:p w14:paraId="297A474A" w14:textId="77777777" w:rsidR="00894451" w:rsidRDefault="00894451" w:rsidP="001962A2">
            <w:pPr>
              <w:jc w:val="both"/>
              <w:rPr>
                <w:rFonts w:ascii="Times New Roman" w:hAnsi="Times New Roman" w:cs="Times New Roman"/>
                <w:kern w:val="0"/>
                <w:sz w:val="24"/>
                <w:szCs w:val="24"/>
                <w:lang w:val="ms" w:bidi="ar-SA"/>
                <w14:ligatures w14:val="none"/>
              </w:rPr>
            </w:pPr>
            <w:r w:rsidRPr="00A91891">
              <w:rPr>
                <w:rFonts w:ascii="Times New Roman" w:hAnsi="Times New Roman" w:cs="Times New Roman"/>
                <w:spacing w:val="-4"/>
                <w:kern w:val="0"/>
                <w:sz w:val="24"/>
                <w:szCs w:val="24"/>
                <w:lang w:val="ms" w:bidi="ar-SA"/>
                <w14:ligatures w14:val="none"/>
              </w:rPr>
              <w:t xml:space="preserve">Saya percaya bahwa pegobatan kanker </w:t>
            </w:r>
            <w:r w:rsidRPr="00A91891">
              <w:rPr>
                <w:rFonts w:ascii="Times New Roman" w:hAnsi="Times New Roman" w:cs="Times New Roman"/>
                <w:spacing w:val="-3"/>
                <w:kern w:val="0"/>
                <w:sz w:val="24"/>
                <w:szCs w:val="24"/>
                <w:lang w:val="ms" w:bidi="ar-SA"/>
                <w14:ligatures w14:val="none"/>
              </w:rPr>
              <w:t xml:space="preserve">yang </w:t>
            </w:r>
            <w:r w:rsidRPr="00A91891">
              <w:rPr>
                <w:rFonts w:ascii="Times New Roman" w:hAnsi="Times New Roman" w:cs="Times New Roman"/>
                <w:spacing w:val="-4"/>
                <w:kern w:val="0"/>
                <w:sz w:val="24"/>
                <w:szCs w:val="24"/>
                <w:lang w:val="ms" w:bidi="ar-SA"/>
                <w14:ligatures w14:val="none"/>
              </w:rPr>
              <w:t xml:space="preserve">saya </w:t>
            </w:r>
            <w:r w:rsidRPr="00A91891">
              <w:rPr>
                <w:rFonts w:ascii="Times New Roman" w:hAnsi="Times New Roman" w:cs="Times New Roman"/>
                <w:spacing w:val="-3"/>
                <w:kern w:val="0"/>
                <w:sz w:val="24"/>
                <w:szCs w:val="24"/>
                <w:lang w:val="ms" w:bidi="ar-SA"/>
                <w14:ligatures w14:val="none"/>
              </w:rPr>
              <w:t>derita hanya</w:t>
            </w:r>
            <w:r w:rsidRPr="00A91891">
              <w:rPr>
                <w:rFonts w:ascii="Times New Roman" w:hAnsi="Times New Roman" w:cs="Times New Roman"/>
                <w:kern w:val="0"/>
                <w:sz w:val="24"/>
                <w:szCs w:val="24"/>
                <w:lang w:val="ms" w:bidi="ar-SA"/>
                <w14:ligatures w14:val="none"/>
              </w:rPr>
              <w:t xml:space="preserve"> melalui pengobatan kemoterapi.</w:t>
            </w:r>
          </w:p>
          <w:p w14:paraId="766B400F" w14:textId="77777777" w:rsidR="009C2444" w:rsidRPr="00A91891" w:rsidRDefault="009C2444" w:rsidP="001962A2">
            <w:pPr>
              <w:jc w:val="both"/>
              <w:rPr>
                <w:rFonts w:ascii="Times New Roman" w:hAnsi="Times New Roman" w:cs="Times New Roman"/>
                <w:sz w:val="24"/>
                <w:szCs w:val="24"/>
              </w:rPr>
            </w:pPr>
          </w:p>
        </w:tc>
        <w:tc>
          <w:tcPr>
            <w:tcW w:w="722" w:type="dxa"/>
          </w:tcPr>
          <w:p w14:paraId="0B8588B9" w14:textId="77777777" w:rsidR="00894451" w:rsidRPr="00A91891" w:rsidRDefault="00894451" w:rsidP="003707A7">
            <w:pPr>
              <w:rPr>
                <w:rFonts w:ascii="Times New Roman" w:hAnsi="Times New Roman" w:cs="Times New Roman"/>
                <w:sz w:val="24"/>
                <w:szCs w:val="24"/>
              </w:rPr>
            </w:pPr>
          </w:p>
        </w:tc>
        <w:tc>
          <w:tcPr>
            <w:tcW w:w="629" w:type="dxa"/>
          </w:tcPr>
          <w:p w14:paraId="1CDACBB2" w14:textId="77777777" w:rsidR="00894451" w:rsidRPr="00A91891" w:rsidRDefault="00894451" w:rsidP="003707A7">
            <w:pPr>
              <w:rPr>
                <w:rFonts w:ascii="Times New Roman" w:hAnsi="Times New Roman" w:cs="Times New Roman"/>
                <w:sz w:val="24"/>
                <w:szCs w:val="24"/>
              </w:rPr>
            </w:pPr>
          </w:p>
        </w:tc>
        <w:tc>
          <w:tcPr>
            <w:tcW w:w="630" w:type="dxa"/>
          </w:tcPr>
          <w:p w14:paraId="10C51EC5" w14:textId="77777777" w:rsidR="00894451" w:rsidRPr="00A91891" w:rsidRDefault="00894451" w:rsidP="003707A7">
            <w:pPr>
              <w:rPr>
                <w:rFonts w:ascii="Times New Roman" w:hAnsi="Times New Roman" w:cs="Times New Roman"/>
                <w:sz w:val="24"/>
                <w:szCs w:val="24"/>
              </w:rPr>
            </w:pPr>
          </w:p>
        </w:tc>
        <w:tc>
          <w:tcPr>
            <w:tcW w:w="650" w:type="dxa"/>
          </w:tcPr>
          <w:p w14:paraId="753A1A65" w14:textId="77777777" w:rsidR="00894451" w:rsidRPr="00A91891" w:rsidRDefault="00894451" w:rsidP="003707A7">
            <w:pPr>
              <w:rPr>
                <w:rFonts w:ascii="Times New Roman" w:hAnsi="Times New Roman" w:cs="Times New Roman"/>
                <w:sz w:val="24"/>
                <w:szCs w:val="24"/>
              </w:rPr>
            </w:pPr>
          </w:p>
        </w:tc>
      </w:tr>
      <w:tr w:rsidR="00894451" w:rsidRPr="0035454C" w14:paraId="7861797C" w14:textId="77777777" w:rsidTr="003707A7">
        <w:tc>
          <w:tcPr>
            <w:tcW w:w="625" w:type="dxa"/>
          </w:tcPr>
          <w:p w14:paraId="74896649" w14:textId="77777777" w:rsidR="00894451" w:rsidRPr="00A91891" w:rsidRDefault="00894451" w:rsidP="003707A7">
            <w:pPr>
              <w:rPr>
                <w:rFonts w:ascii="Times New Roman" w:hAnsi="Times New Roman" w:cs="Times New Roman"/>
                <w:sz w:val="24"/>
                <w:szCs w:val="24"/>
                <w:lang w:val="en-US"/>
              </w:rPr>
            </w:pPr>
            <w:r w:rsidRPr="00A91891">
              <w:rPr>
                <w:rFonts w:ascii="Times New Roman" w:hAnsi="Times New Roman" w:cs="Times New Roman"/>
                <w:sz w:val="24"/>
                <w:szCs w:val="24"/>
                <w:lang w:val="en-US"/>
              </w:rPr>
              <w:t>6.</w:t>
            </w:r>
          </w:p>
        </w:tc>
        <w:tc>
          <w:tcPr>
            <w:tcW w:w="5760" w:type="dxa"/>
          </w:tcPr>
          <w:p w14:paraId="4FF604BE" w14:textId="77777777" w:rsidR="00894451" w:rsidRDefault="00894451" w:rsidP="001962A2">
            <w:pPr>
              <w:jc w:val="both"/>
              <w:rPr>
                <w:rFonts w:ascii="Times New Roman" w:hAnsi="Times New Roman" w:cs="Times New Roman"/>
                <w:kern w:val="0"/>
                <w:sz w:val="24"/>
                <w:szCs w:val="24"/>
                <w:lang w:val="ms" w:bidi="ar-SA"/>
                <w14:ligatures w14:val="none"/>
              </w:rPr>
            </w:pPr>
            <w:r w:rsidRPr="00A91891">
              <w:rPr>
                <w:rFonts w:ascii="Times New Roman" w:hAnsi="Times New Roman" w:cs="Times New Roman"/>
                <w:kern w:val="0"/>
                <w:sz w:val="24"/>
                <w:szCs w:val="24"/>
                <w:lang w:val="ms" w:bidi="ar-SA"/>
                <w14:ligatures w14:val="none"/>
              </w:rPr>
              <w:t xml:space="preserve">Saya menjalani kemoterapi karena saya membaca kisah dan mendengarkan cerita sesama penderita kanker yang sembuh setelah menjalani beberapa terapi kemoterapi. </w:t>
            </w:r>
          </w:p>
          <w:p w14:paraId="5626023E" w14:textId="77777777" w:rsidR="009C2444" w:rsidRPr="00A91891" w:rsidRDefault="009C2444" w:rsidP="001962A2">
            <w:pPr>
              <w:jc w:val="both"/>
              <w:rPr>
                <w:rFonts w:ascii="Times New Roman" w:hAnsi="Times New Roman" w:cs="Times New Roman"/>
                <w:sz w:val="24"/>
                <w:szCs w:val="24"/>
              </w:rPr>
            </w:pPr>
          </w:p>
        </w:tc>
        <w:tc>
          <w:tcPr>
            <w:tcW w:w="722" w:type="dxa"/>
          </w:tcPr>
          <w:p w14:paraId="0B30EAF4" w14:textId="77777777" w:rsidR="00894451" w:rsidRPr="00A91891" w:rsidRDefault="00894451" w:rsidP="003707A7">
            <w:pPr>
              <w:rPr>
                <w:rFonts w:ascii="Times New Roman" w:hAnsi="Times New Roman" w:cs="Times New Roman"/>
                <w:sz w:val="24"/>
                <w:szCs w:val="24"/>
              </w:rPr>
            </w:pPr>
          </w:p>
        </w:tc>
        <w:tc>
          <w:tcPr>
            <w:tcW w:w="629" w:type="dxa"/>
          </w:tcPr>
          <w:p w14:paraId="6EB251BA" w14:textId="77777777" w:rsidR="00894451" w:rsidRPr="00A91891" w:rsidRDefault="00894451" w:rsidP="003707A7">
            <w:pPr>
              <w:rPr>
                <w:rFonts w:ascii="Times New Roman" w:hAnsi="Times New Roman" w:cs="Times New Roman"/>
                <w:sz w:val="24"/>
                <w:szCs w:val="24"/>
              </w:rPr>
            </w:pPr>
          </w:p>
        </w:tc>
        <w:tc>
          <w:tcPr>
            <w:tcW w:w="630" w:type="dxa"/>
          </w:tcPr>
          <w:p w14:paraId="49F64A86" w14:textId="77777777" w:rsidR="00894451" w:rsidRPr="00A91891" w:rsidRDefault="00894451" w:rsidP="003707A7">
            <w:pPr>
              <w:rPr>
                <w:rFonts w:ascii="Times New Roman" w:hAnsi="Times New Roman" w:cs="Times New Roman"/>
                <w:sz w:val="24"/>
                <w:szCs w:val="24"/>
              </w:rPr>
            </w:pPr>
          </w:p>
        </w:tc>
        <w:tc>
          <w:tcPr>
            <w:tcW w:w="650" w:type="dxa"/>
          </w:tcPr>
          <w:p w14:paraId="0895DD8F" w14:textId="77777777" w:rsidR="00894451" w:rsidRPr="00A91891" w:rsidRDefault="00894451" w:rsidP="003707A7">
            <w:pPr>
              <w:rPr>
                <w:rFonts w:ascii="Times New Roman" w:hAnsi="Times New Roman" w:cs="Times New Roman"/>
                <w:sz w:val="24"/>
                <w:szCs w:val="24"/>
              </w:rPr>
            </w:pPr>
          </w:p>
        </w:tc>
      </w:tr>
      <w:tr w:rsidR="00894451" w:rsidRPr="00A91891" w14:paraId="2CFA93CD" w14:textId="77777777" w:rsidTr="003707A7">
        <w:tc>
          <w:tcPr>
            <w:tcW w:w="625" w:type="dxa"/>
          </w:tcPr>
          <w:p w14:paraId="4E7E6F46" w14:textId="77777777" w:rsidR="00894451" w:rsidRPr="00A91891" w:rsidRDefault="00894451" w:rsidP="003707A7">
            <w:pPr>
              <w:rPr>
                <w:rFonts w:ascii="Times New Roman" w:hAnsi="Times New Roman" w:cs="Times New Roman"/>
                <w:sz w:val="24"/>
                <w:szCs w:val="24"/>
                <w:lang w:val="en-US"/>
              </w:rPr>
            </w:pPr>
            <w:r w:rsidRPr="00A91891">
              <w:rPr>
                <w:rFonts w:ascii="Times New Roman" w:hAnsi="Times New Roman" w:cs="Times New Roman"/>
                <w:sz w:val="24"/>
                <w:szCs w:val="24"/>
                <w:lang w:val="en-US"/>
              </w:rPr>
              <w:t>7.</w:t>
            </w:r>
          </w:p>
        </w:tc>
        <w:tc>
          <w:tcPr>
            <w:tcW w:w="5760" w:type="dxa"/>
          </w:tcPr>
          <w:p w14:paraId="008B1D2F" w14:textId="77777777" w:rsidR="00894451" w:rsidRDefault="00894451" w:rsidP="001962A2">
            <w:pPr>
              <w:jc w:val="both"/>
              <w:rPr>
                <w:rFonts w:ascii="Times New Roman" w:hAnsi="Times New Roman" w:cs="Times New Roman"/>
                <w:kern w:val="0"/>
                <w:sz w:val="24"/>
                <w:szCs w:val="24"/>
                <w:lang w:val="ms" w:bidi="ar-SA"/>
                <w14:ligatures w14:val="none"/>
              </w:rPr>
            </w:pPr>
            <w:r w:rsidRPr="00A91891">
              <w:rPr>
                <w:rFonts w:ascii="Times New Roman" w:hAnsi="Times New Roman" w:cs="Times New Roman"/>
                <w:kern w:val="0"/>
                <w:sz w:val="24"/>
                <w:szCs w:val="24"/>
                <w:lang w:val="ms" w:bidi="ar-SA"/>
                <w14:ligatures w14:val="none"/>
              </w:rPr>
              <w:t>Saya menjalani pengobatan kemoterapi karena saya tidak ingin menyerah pada penyakit kanker yang saya derita.</w:t>
            </w:r>
          </w:p>
          <w:p w14:paraId="637FB98D" w14:textId="77777777" w:rsidR="009C2444" w:rsidRPr="00A91891" w:rsidRDefault="009C2444" w:rsidP="001962A2">
            <w:pPr>
              <w:jc w:val="both"/>
              <w:rPr>
                <w:rFonts w:ascii="Times New Roman" w:hAnsi="Times New Roman" w:cs="Times New Roman"/>
                <w:kern w:val="0"/>
                <w:sz w:val="24"/>
                <w:szCs w:val="24"/>
                <w:lang w:val="ms" w:bidi="ar-SA"/>
                <w14:ligatures w14:val="none"/>
              </w:rPr>
            </w:pPr>
          </w:p>
        </w:tc>
        <w:tc>
          <w:tcPr>
            <w:tcW w:w="722" w:type="dxa"/>
          </w:tcPr>
          <w:p w14:paraId="35FE505B" w14:textId="77777777" w:rsidR="00894451" w:rsidRPr="00A91891" w:rsidRDefault="00894451" w:rsidP="003707A7">
            <w:pPr>
              <w:rPr>
                <w:rFonts w:ascii="Times New Roman" w:hAnsi="Times New Roman" w:cs="Times New Roman"/>
                <w:sz w:val="24"/>
                <w:szCs w:val="24"/>
              </w:rPr>
            </w:pPr>
          </w:p>
        </w:tc>
        <w:tc>
          <w:tcPr>
            <w:tcW w:w="629" w:type="dxa"/>
          </w:tcPr>
          <w:p w14:paraId="785D8FBE" w14:textId="77777777" w:rsidR="00894451" w:rsidRPr="00A91891" w:rsidRDefault="00894451" w:rsidP="003707A7">
            <w:pPr>
              <w:rPr>
                <w:rFonts w:ascii="Times New Roman" w:hAnsi="Times New Roman" w:cs="Times New Roman"/>
                <w:sz w:val="24"/>
                <w:szCs w:val="24"/>
              </w:rPr>
            </w:pPr>
          </w:p>
        </w:tc>
        <w:tc>
          <w:tcPr>
            <w:tcW w:w="630" w:type="dxa"/>
          </w:tcPr>
          <w:p w14:paraId="38606050" w14:textId="77777777" w:rsidR="00894451" w:rsidRPr="00A91891" w:rsidRDefault="00894451" w:rsidP="003707A7">
            <w:pPr>
              <w:rPr>
                <w:rFonts w:ascii="Times New Roman" w:hAnsi="Times New Roman" w:cs="Times New Roman"/>
                <w:sz w:val="24"/>
                <w:szCs w:val="24"/>
              </w:rPr>
            </w:pPr>
          </w:p>
        </w:tc>
        <w:tc>
          <w:tcPr>
            <w:tcW w:w="650" w:type="dxa"/>
          </w:tcPr>
          <w:p w14:paraId="645BB34E" w14:textId="77777777" w:rsidR="00894451" w:rsidRPr="00A91891" w:rsidRDefault="00894451" w:rsidP="003707A7">
            <w:pPr>
              <w:rPr>
                <w:rFonts w:ascii="Times New Roman" w:hAnsi="Times New Roman" w:cs="Times New Roman"/>
                <w:sz w:val="24"/>
                <w:szCs w:val="24"/>
              </w:rPr>
            </w:pPr>
          </w:p>
        </w:tc>
      </w:tr>
      <w:tr w:rsidR="00894451" w:rsidRPr="00A91891" w14:paraId="6BEF9D67" w14:textId="77777777" w:rsidTr="003707A7">
        <w:tc>
          <w:tcPr>
            <w:tcW w:w="625" w:type="dxa"/>
          </w:tcPr>
          <w:p w14:paraId="2404D87F" w14:textId="77777777" w:rsidR="00894451" w:rsidRPr="00A91891" w:rsidRDefault="00894451" w:rsidP="003707A7">
            <w:pPr>
              <w:rPr>
                <w:rFonts w:ascii="Times New Roman" w:hAnsi="Times New Roman" w:cs="Times New Roman"/>
                <w:sz w:val="24"/>
                <w:szCs w:val="24"/>
                <w:lang w:val="en-US"/>
              </w:rPr>
            </w:pPr>
            <w:r w:rsidRPr="00A91891">
              <w:rPr>
                <w:rFonts w:ascii="Times New Roman" w:hAnsi="Times New Roman" w:cs="Times New Roman"/>
                <w:sz w:val="24"/>
                <w:szCs w:val="24"/>
                <w:lang w:val="en-US"/>
              </w:rPr>
              <w:t>8.</w:t>
            </w:r>
          </w:p>
        </w:tc>
        <w:tc>
          <w:tcPr>
            <w:tcW w:w="5760" w:type="dxa"/>
          </w:tcPr>
          <w:p w14:paraId="68F23C60" w14:textId="00FEABE1" w:rsidR="009C2444" w:rsidRPr="00A91891" w:rsidRDefault="00894451" w:rsidP="001962A2">
            <w:pPr>
              <w:jc w:val="both"/>
              <w:rPr>
                <w:rFonts w:ascii="Times New Roman" w:hAnsi="Times New Roman" w:cs="Times New Roman"/>
                <w:kern w:val="0"/>
                <w:sz w:val="24"/>
                <w:szCs w:val="24"/>
                <w:lang w:val="ms" w:bidi="ar-SA"/>
                <w14:ligatures w14:val="none"/>
              </w:rPr>
            </w:pPr>
            <w:r w:rsidRPr="00A91891">
              <w:rPr>
                <w:rFonts w:ascii="Times New Roman" w:hAnsi="Times New Roman" w:cs="Times New Roman"/>
                <w:kern w:val="0"/>
                <w:sz w:val="24"/>
                <w:szCs w:val="24"/>
                <w:lang w:val="ms" w:bidi="ar-SA"/>
                <w14:ligatures w14:val="none"/>
              </w:rPr>
              <w:t>Saya memahami beberapa efek samping kemoterapi namun saya beranggapan bahwa semua pasti mampu  saya melewatinya.</w:t>
            </w:r>
          </w:p>
        </w:tc>
        <w:tc>
          <w:tcPr>
            <w:tcW w:w="722" w:type="dxa"/>
          </w:tcPr>
          <w:p w14:paraId="30033094" w14:textId="77777777" w:rsidR="00894451" w:rsidRPr="00A91891" w:rsidRDefault="00894451" w:rsidP="003707A7">
            <w:pPr>
              <w:rPr>
                <w:rFonts w:ascii="Times New Roman" w:hAnsi="Times New Roman" w:cs="Times New Roman"/>
                <w:sz w:val="24"/>
                <w:szCs w:val="24"/>
              </w:rPr>
            </w:pPr>
          </w:p>
        </w:tc>
        <w:tc>
          <w:tcPr>
            <w:tcW w:w="629" w:type="dxa"/>
          </w:tcPr>
          <w:p w14:paraId="056B615B" w14:textId="77777777" w:rsidR="00894451" w:rsidRPr="00A91891" w:rsidRDefault="00894451" w:rsidP="003707A7">
            <w:pPr>
              <w:rPr>
                <w:rFonts w:ascii="Times New Roman" w:hAnsi="Times New Roman" w:cs="Times New Roman"/>
                <w:sz w:val="24"/>
                <w:szCs w:val="24"/>
              </w:rPr>
            </w:pPr>
          </w:p>
        </w:tc>
        <w:tc>
          <w:tcPr>
            <w:tcW w:w="630" w:type="dxa"/>
          </w:tcPr>
          <w:p w14:paraId="03828D65" w14:textId="77777777" w:rsidR="00894451" w:rsidRPr="00A91891" w:rsidRDefault="00894451" w:rsidP="003707A7">
            <w:pPr>
              <w:rPr>
                <w:rFonts w:ascii="Times New Roman" w:hAnsi="Times New Roman" w:cs="Times New Roman"/>
                <w:sz w:val="24"/>
                <w:szCs w:val="24"/>
              </w:rPr>
            </w:pPr>
          </w:p>
        </w:tc>
        <w:tc>
          <w:tcPr>
            <w:tcW w:w="650" w:type="dxa"/>
          </w:tcPr>
          <w:p w14:paraId="42770B0C" w14:textId="77777777" w:rsidR="00894451" w:rsidRPr="00A91891" w:rsidRDefault="00894451" w:rsidP="003707A7">
            <w:pPr>
              <w:rPr>
                <w:rFonts w:ascii="Times New Roman" w:hAnsi="Times New Roman" w:cs="Times New Roman"/>
                <w:sz w:val="24"/>
                <w:szCs w:val="24"/>
              </w:rPr>
            </w:pPr>
          </w:p>
        </w:tc>
      </w:tr>
      <w:tr w:rsidR="00894451" w:rsidRPr="00A91891" w14:paraId="061A5DCF" w14:textId="77777777" w:rsidTr="003707A7">
        <w:tc>
          <w:tcPr>
            <w:tcW w:w="625" w:type="dxa"/>
          </w:tcPr>
          <w:p w14:paraId="627674A6" w14:textId="77777777" w:rsidR="00894451" w:rsidRPr="00A91891" w:rsidRDefault="00894451" w:rsidP="003707A7">
            <w:pPr>
              <w:rPr>
                <w:rFonts w:ascii="Times New Roman" w:hAnsi="Times New Roman" w:cs="Times New Roman"/>
                <w:sz w:val="24"/>
                <w:szCs w:val="24"/>
                <w:lang w:val="en-US"/>
              </w:rPr>
            </w:pPr>
            <w:r w:rsidRPr="00A91891">
              <w:rPr>
                <w:rFonts w:ascii="Times New Roman" w:hAnsi="Times New Roman" w:cs="Times New Roman"/>
                <w:sz w:val="24"/>
                <w:szCs w:val="24"/>
                <w:lang w:val="en-US"/>
              </w:rPr>
              <w:lastRenderedPageBreak/>
              <w:t>9.</w:t>
            </w:r>
          </w:p>
        </w:tc>
        <w:tc>
          <w:tcPr>
            <w:tcW w:w="5760" w:type="dxa"/>
          </w:tcPr>
          <w:p w14:paraId="424337EB" w14:textId="77777777" w:rsidR="00894451" w:rsidRDefault="00894451" w:rsidP="001962A2">
            <w:pPr>
              <w:jc w:val="both"/>
              <w:rPr>
                <w:rFonts w:ascii="Times New Roman" w:hAnsi="Times New Roman" w:cs="Times New Roman"/>
                <w:kern w:val="0"/>
                <w:sz w:val="24"/>
                <w:szCs w:val="24"/>
                <w:lang w:val="ms" w:bidi="ar-SA"/>
                <w14:ligatures w14:val="none"/>
              </w:rPr>
            </w:pPr>
            <w:r w:rsidRPr="00A91891">
              <w:rPr>
                <w:rFonts w:ascii="Times New Roman" w:hAnsi="Times New Roman" w:cs="Times New Roman"/>
                <w:kern w:val="0"/>
                <w:sz w:val="24"/>
                <w:szCs w:val="24"/>
                <w:lang w:val="ms" w:bidi="ar-SA"/>
                <w14:ligatures w14:val="none"/>
              </w:rPr>
              <w:t>Saya siap menghadapi efek samping kemoterapi dan cara mengatasinya.</w:t>
            </w:r>
          </w:p>
          <w:p w14:paraId="7565E46F" w14:textId="77777777" w:rsidR="009C2444" w:rsidRPr="00A91891" w:rsidRDefault="009C2444" w:rsidP="001962A2">
            <w:pPr>
              <w:jc w:val="both"/>
              <w:rPr>
                <w:rFonts w:ascii="Times New Roman" w:hAnsi="Times New Roman" w:cs="Times New Roman"/>
                <w:kern w:val="0"/>
                <w:sz w:val="24"/>
                <w:szCs w:val="24"/>
                <w:lang w:val="ms" w:bidi="ar-SA"/>
                <w14:ligatures w14:val="none"/>
              </w:rPr>
            </w:pPr>
          </w:p>
        </w:tc>
        <w:tc>
          <w:tcPr>
            <w:tcW w:w="722" w:type="dxa"/>
          </w:tcPr>
          <w:p w14:paraId="60F97840" w14:textId="77777777" w:rsidR="00894451" w:rsidRPr="00A91891" w:rsidRDefault="00894451" w:rsidP="003707A7">
            <w:pPr>
              <w:rPr>
                <w:rFonts w:ascii="Times New Roman" w:hAnsi="Times New Roman" w:cs="Times New Roman"/>
                <w:sz w:val="24"/>
                <w:szCs w:val="24"/>
              </w:rPr>
            </w:pPr>
          </w:p>
        </w:tc>
        <w:tc>
          <w:tcPr>
            <w:tcW w:w="629" w:type="dxa"/>
          </w:tcPr>
          <w:p w14:paraId="5D8707E4" w14:textId="77777777" w:rsidR="00894451" w:rsidRPr="00A91891" w:rsidRDefault="00894451" w:rsidP="003707A7">
            <w:pPr>
              <w:rPr>
                <w:rFonts w:ascii="Times New Roman" w:hAnsi="Times New Roman" w:cs="Times New Roman"/>
                <w:sz w:val="24"/>
                <w:szCs w:val="24"/>
              </w:rPr>
            </w:pPr>
          </w:p>
        </w:tc>
        <w:tc>
          <w:tcPr>
            <w:tcW w:w="630" w:type="dxa"/>
          </w:tcPr>
          <w:p w14:paraId="20468B19" w14:textId="77777777" w:rsidR="00894451" w:rsidRPr="00A91891" w:rsidRDefault="00894451" w:rsidP="003707A7">
            <w:pPr>
              <w:rPr>
                <w:rFonts w:ascii="Times New Roman" w:hAnsi="Times New Roman" w:cs="Times New Roman"/>
                <w:sz w:val="24"/>
                <w:szCs w:val="24"/>
              </w:rPr>
            </w:pPr>
          </w:p>
        </w:tc>
        <w:tc>
          <w:tcPr>
            <w:tcW w:w="650" w:type="dxa"/>
          </w:tcPr>
          <w:p w14:paraId="4D530CAE" w14:textId="77777777" w:rsidR="00894451" w:rsidRPr="00A91891" w:rsidRDefault="00894451" w:rsidP="003707A7">
            <w:pPr>
              <w:rPr>
                <w:rFonts w:ascii="Times New Roman" w:hAnsi="Times New Roman" w:cs="Times New Roman"/>
                <w:sz w:val="24"/>
                <w:szCs w:val="24"/>
              </w:rPr>
            </w:pPr>
          </w:p>
        </w:tc>
      </w:tr>
      <w:tr w:rsidR="00894451" w:rsidRPr="00A91891" w14:paraId="4A194A2C" w14:textId="77777777" w:rsidTr="003707A7">
        <w:tc>
          <w:tcPr>
            <w:tcW w:w="625" w:type="dxa"/>
          </w:tcPr>
          <w:p w14:paraId="3C8D8592" w14:textId="77777777" w:rsidR="00894451" w:rsidRPr="00A91891" w:rsidRDefault="00894451" w:rsidP="003707A7">
            <w:pPr>
              <w:rPr>
                <w:rFonts w:ascii="Times New Roman" w:hAnsi="Times New Roman" w:cs="Times New Roman"/>
                <w:sz w:val="24"/>
                <w:szCs w:val="24"/>
                <w:lang w:val="en-US"/>
              </w:rPr>
            </w:pPr>
            <w:r w:rsidRPr="00A91891">
              <w:rPr>
                <w:rFonts w:ascii="Times New Roman" w:hAnsi="Times New Roman" w:cs="Times New Roman"/>
                <w:sz w:val="24"/>
                <w:szCs w:val="24"/>
                <w:lang w:val="en-US"/>
              </w:rPr>
              <w:t>10.</w:t>
            </w:r>
          </w:p>
        </w:tc>
        <w:tc>
          <w:tcPr>
            <w:tcW w:w="5760" w:type="dxa"/>
          </w:tcPr>
          <w:p w14:paraId="6331FA4D" w14:textId="77777777" w:rsidR="00894451" w:rsidRDefault="00894451" w:rsidP="001962A2">
            <w:pPr>
              <w:jc w:val="both"/>
              <w:rPr>
                <w:rFonts w:ascii="Times New Roman" w:hAnsi="Times New Roman" w:cs="Times New Roman"/>
                <w:kern w:val="0"/>
                <w:sz w:val="24"/>
                <w:szCs w:val="24"/>
                <w:lang w:val="ms" w:bidi="ar-SA"/>
                <w14:ligatures w14:val="none"/>
              </w:rPr>
            </w:pPr>
            <w:r w:rsidRPr="00A91891">
              <w:rPr>
                <w:rFonts w:ascii="Times New Roman" w:hAnsi="Times New Roman" w:cs="Times New Roman"/>
                <w:kern w:val="0"/>
                <w:sz w:val="24"/>
                <w:szCs w:val="24"/>
                <w:lang w:val="ms" w:bidi="ar-SA"/>
                <w14:ligatures w14:val="none"/>
              </w:rPr>
              <w:t>Saya berusaha selalu tepat waktu dalam menjalani kemoterapi</w:t>
            </w:r>
            <w:r w:rsidR="009C2444">
              <w:rPr>
                <w:rFonts w:ascii="Times New Roman" w:hAnsi="Times New Roman" w:cs="Times New Roman"/>
                <w:kern w:val="0"/>
                <w:sz w:val="24"/>
                <w:szCs w:val="24"/>
                <w:lang w:val="ms" w:bidi="ar-SA"/>
                <w14:ligatures w14:val="none"/>
              </w:rPr>
              <w:t>.</w:t>
            </w:r>
          </w:p>
          <w:p w14:paraId="1C4A14CC" w14:textId="27C508C4" w:rsidR="009C2444" w:rsidRPr="00A91891" w:rsidRDefault="009C2444" w:rsidP="001962A2">
            <w:pPr>
              <w:jc w:val="both"/>
              <w:rPr>
                <w:rFonts w:ascii="Times New Roman" w:hAnsi="Times New Roman" w:cs="Times New Roman"/>
                <w:kern w:val="0"/>
                <w:sz w:val="24"/>
                <w:szCs w:val="24"/>
                <w:lang w:val="ms" w:bidi="ar-SA"/>
                <w14:ligatures w14:val="none"/>
              </w:rPr>
            </w:pPr>
          </w:p>
        </w:tc>
        <w:tc>
          <w:tcPr>
            <w:tcW w:w="722" w:type="dxa"/>
          </w:tcPr>
          <w:p w14:paraId="610C9905" w14:textId="77777777" w:rsidR="00894451" w:rsidRPr="00A91891" w:rsidRDefault="00894451" w:rsidP="003707A7">
            <w:pPr>
              <w:rPr>
                <w:rFonts w:ascii="Times New Roman" w:hAnsi="Times New Roman" w:cs="Times New Roman"/>
                <w:sz w:val="24"/>
                <w:szCs w:val="24"/>
              </w:rPr>
            </w:pPr>
          </w:p>
        </w:tc>
        <w:tc>
          <w:tcPr>
            <w:tcW w:w="629" w:type="dxa"/>
          </w:tcPr>
          <w:p w14:paraId="3B573686" w14:textId="77777777" w:rsidR="00894451" w:rsidRPr="00A91891" w:rsidRDefault="00894451" w:rsidP="003707A7">
            <w:pPr>
              <w:rPr>
                <w:rFonts w:ascii="Times New Roman" w:hAnsi="Times New Roman" w:cs="Times New Roman"/>
                <w:sz w:val="24"/>
                <w:szCs w:val="24"/>
              </w:rPr>
            </w:pPr>
          </w:p>
        </w:tc>
        <w:tc>
          <w:tcPr>
            <w:tcW w:w="630" w:type="dxa"/>
          </w:tcPr>
          <w:p w14:paraId="1BD38720" w14:textId="77777777" w:rsidR="00894451" w:rsidRPr="00A91891" w:rsidRDefault="00894451" w:rsidP="003707A7">
            <w:pPr>
              <w:rPr>
                <w:rFonts w:ascii="Times New Roman" w:hAnsi="Times New Roman" w:cs="Times New Roman"/>
                <w:sz w:val="24"/>
                <w:szCs w:val="24"/>
              </w:rPr>
            </w:pPr>
          </w:p>
        </w:tc>
        <w:tc>
          <w:tcPr>
            <w:tcW w:w="650" w:type="dxa"/>
          </w:tcPr>
          <w:p w14:paraId="1CF3A54D" w14:textId="77777777" w:rsidR="00894451" w:rsidRPr="00A91891" w:rsidRDefault="00894451" w:rsidP="003707A7">
            <w:pPr>
              <w:rPr>
                <w:rFonts w:ascii="Times New Roman" w:hAnsi="Times New Roman" w:cs="Times New Roman"/>
                <w:sz w:val="24"/>
                <w:szCs w:val="24"/>
              </w:rPr>
            </w:pPr>
          </w:p>
        </w:tc>
      </w:tr>
      <w:tr w:rsidR="00894451" w:rsidRPr="00A91891" w14:paraId="547E6763" w14:textId="77777777" w:rsidTr="003707A7">
        <w:tc>
          <w:tcPr>
            <w:tcW w:w="625" w:type="dxa"/>
          </w:tcPr>
          <w:p w14:paraId="473F5399" w14:textId="77777777" w:rsidR="00894451" w:rsidRPr="00A91891" w:rsidRDefault="00894451" w:rsidP="003707A7">
            <w:pPr>
              <w:rPr>
                <w:rFonts w:ascii="Times New Roman" w:hAnsi="Times New Roman" w:cs="Times New Roman"/>
                <w:sz w:val="24"/>
                <w:szCs w:val="24"/>
                <w:lang w:val="en-US"/>
              </w:rPr>
            </w:pPr>
            <w:r w:rsidRPr="00A91891">
              <w:rPr>
                <w:rFonts w:ascii="Times New Roman" w:hAnsi="Times New Roman" w:cs="Times New Roman"/>
                <w:sz w:val="24"/>
                <w:szCs w:val="24"/>
                <w:lang w:val="en-US"/>
              </w:rPr>
              <w:t>11.</w:t>
            </w:r>
          </w:p>
        </w:tc>
        <w:tc>
          <w:tcPr>
            <w:tcW w:w="5760" w:type="dxa"/>
          </w:tcPr>
          <w:p w14:paraId="6413E54C" w14:textId="77777777" w:rsidR="00894451" w:rsidRDefault="00894451" w:rsidP="001962A2">
            <w:pPr>
              <w:jc w:val="both"/>
              <w:rPr>
                <w:rFonts w:ascii="Times New Roman" w:hAnsi="Times New Roman" w:cs="Times New Roman"/>
                <w:kern w:val="0"/>
                <w:sz w:val="24"/>
                <w:szCs w:val="24"/>
                <w:lang w:val="ms" w:bidi="ar-SA"/>
                <w14:ligatures w14:val="none"/>
              </w:rPr>
            </w:pPr>
            <w:r w:rsidRPr="00A91891">
              <w:rPr>
                <w:rFonts w:ascii="Times New Roman" w:hAnsi="Times New Roman" w:cs="Times New Roman"/>
                <w:kern w:val="0"/>
                <w:sz w:val="24"/>
                <w:szCs w:val="24"/>
                <w:lang w:val="ms" w:bidi="ar-SA"/>
                <w14:ligatures w14:val="none"/>
              </w:rPr>
              <w:t>Saya akan menjalani kemoterapi ini dengan baik karena saya ingin sembuh</w:t>
            </w:r>
            <w:r w:rsidR="009C2444">
              <w:rPr>
                <w:rFonts w:ascii="Times New Roman" w:hAnsi="Times New Roman" w:cs="Times New Roman"/>
                <w:kern w:val="0"/>
                <w:sz w:val="24"/>
                <w:szCs w:val="24"/>
                <w:lang w:val="ms" w:bidi="ar-SA"/>
                <w14:ligatures w14:val="none"/>
              </w:rPr>
              <w:t>.</w:t>
            </w:r>
          </w:p>
          <w:p w14:paraId="6376F7B6" w14:textId="0F5C3F55" w:rsidR="009C2444" w:rsidRPr="00A91891" w:rsidRDefault="009C2444" w:rsidP="001962A2">
            <w:pPr>
              <w:jc w:val="both"/>
              <w:rPr>
                <w:rFonts w:ascii="Times New Roman" w:hAnsi="Times New Roman" w:cs="Times New Roman"/>
                <w:kern w:val="0"/>
                <w:sz w:val="24"/>
                <w:szCs w:val="24"/>
                <w:lang w:val="ms" w:bidi="ar-SA"/>
                <w14:ligatures w14:val="none"/>
              </w:rPr>
            </w:pPr>
          </w:p>
        </w:tc>
        <w:tc>
          <w:tcPr>
            <w:tcW w:w="722" w:type="dxa"/>
          </w:tcPr>
          <w:p w14:paraId="6609E6DE" w14:textId="77777777" w:rsidR="00894451" w:rsidRPr="00A91891" w:rsidRDefault="00894451" w:rsidP="003707A7">
            <w:pPr>
              <w:rPr>
                <w:rFonts w:ascii="Times New Roman" w:hAnsi="Times New Roman" w:cs="Times New Roman"/>
                <w:sz w:val="24"/>
                <w:szCs w:val="24"/>
              </w:rPr>
            </w:pPr>
          </w:p>
        </w:tc>
        <w:tc>
          <w:tcPr>
            <w:tcW w:w="629" w:type="dxa"/>
          </w:tcPr>
          <w:p w14:paraId="24EAC61D" w14:textId="77777777" w:rsidR="00894451" w:rsidRPr="00A91891" w:rsidRDefault="00894451" w:rsidP="003707A7">
            <w:pPr>
              <w:rPr>
                <w:rFonts w:ascii="Times New Roman" w:hAnsi="Times New Roman" w:cs="Times New Roman"/>
                <w:sz w:val="24"/>
                <w:szCs w:val="24"/>
              </w:rPr>
            </w:pPr>
          </w:p>
        </w:tc>
        <w:tc>
          <w:tcPr>
            <w:tcW w:w="630" w:type="dxa"/>
          </w:tcPr>
          <w:p w14:paraId="5DBF1CDA" w14:textId="77777777" w:rsidR="00894451" w:rsidRPr="00A91891" w:rsidRDefault="00894451" w:rsidP="003707A7">
            <w:pPr>
              <w:rPr>
                <w:rFonts w:ascii="Times New Roman" w:hAnsi="Times New Roman" w:cs="Times New Roman"/>
                <w:sz w:val="24"/>
                <w:szCs w:val="24"/>
              </w:rPr>
            </w:pPr>
          </w:p>
        </w:tc>
        <w:tc>
          <w:tcPr>
            <w:tcW w:w="650" w:type="dxa"/>
          </w:tcPr>
          <w:p w14:paraId="07C2BAA1" w14:textId="77777777" w:rsidR="00894451" w:rsidRPr="00A91891" w:rsidRDefault="00894451" w:rsidP="003707A7">
            <w:pPr>
              <w:rPr>
                <w:rFonts w:ascii="Times New Roman" w:hAnsi="Times New Roman" w:cs="Times New Roman"/>
                <w:sz w:val="24"/>
                <w:szCs w:val="24"/>
              </w:rPr>
            </w:pPr>
          </w:p>
        </w:tc>
      </w:tr>
      <w:tr w:rsidR="00894451" w:rsidRPr="00A91891" w14:paraId="666F9934" w14:textId="77777777" w:rsidTr="003707A7">
        <w:tc>
          <w:tcPr>
            <w:tcW w:w="625" w:type="dxa"/>
          </w:tcPr>
          <w:p w14:paraId="105123F3" w14:textId="77777777" w:rsidR="00894451" w:rsidRPr="00A91891" w:rsidRDefault="00894451" w:rsidP="003707A7">
            <w:pPr>
              <w:rPr>
                <w:rFonts w:ascii="Times New Roman" w:hAnsi="Times New Roman" w:cs="Times New Roman"/>
                <w:sz w:val="24"/>
                <w:szCs w:val="24"/>
                <w:lang w:val="en-US"/>
              </w:rPr>
            </w:pPr>
            <w:r w:rsidRPr="00A91891">
              <w:rPr>
                <w:rFonts w:ascii="Times New Roman" w:hAnsi="Times New Roman" w:cs="Times New Roman"/>
                <w:sz w:val="24"/>
                <w:szCs w:val="24"/>
                <w:lang w:val="en-US"/>
              </w:rPr>
              <w:t xml:space="preserve">12. </w:t>
            </w:r>
          </w:p>
        </w:tc>
        <w:tc>
          <w:tcPr>
            <w:tcW w:w="5760" w:type="dxa"/>
          </w:tcPr>
          <w:p w14:paraId="300DC560" w14:textId="77777777" w:rsidR="00894451" w:rsidRDefault="00894451" w:rsidP="001962A2">
            <w:pPr>
              <w:jc w:val="both"/>
              <w:rPr>
                <w:rFonts w:ascii="Times New Roman" w:hAnsi="Times New Roman" w:cs="Times New Roman"/>
                <w:kern w:val="0"/>
                <w:sz w:val="24"/>
                <w:szCs w:val="24"/>
                <w:lang w:val="ms" w:bidi="ar-SA"/>
                <w14:ligatures w14:val="none"/>
              </w:rPr>
            </w:pPr>
            <w:r w:rsidRPr="00A91891">
              <w:rPr>
                <w:rFonts w:ascii="Times New Roman" w:hAnsi="Times New Roman" w:cs="Times New Roman"/>
                <w:kern w:val="0"/>
                <w:sz w:val="24"/>
                <w:szCs w:val="24"/>
                <w:lang w:val="ms" w:bidi="ar-SA"/>
                <w14:ligatures w14:val="none"/>
              </w:rPr>
              <w:t>Saya berusahan makan dan meningkatkan asupan nutrisi saya   untuk meningkatkan kesembuhan penyakit saya.</w:t>
            </w:r>
          </w:p>
          <w:p w14:paraId="13DCD2BC" w14:textId="77777777" w:rsidR="009C2444" w:rsidRPr="00A91891" w:rsidRDefault="009C2444" w:rsidP="001962A2">
            <w:pPr>
              <w:jc w:val="both"/>
              <w:rPr>
                <w:rFonts w:ascii="Times New Roman" w:hAnsi="Times New Roman" w:cs="Times New Roman"/>
                <w:kern w:val="0"/>
                <w:sz w:val="24"/>
                <w:szCs w:val="24"/>
                <w:lang w:val="ms" w:bidi="ar-SA"/>
                <w14:ligatures w14:val="none"/>
              </w:rPr>
            </w:pPr>
          </w:p>
        </w:tc>
        <w:tc>
          <w:tcPr>
            <w:tcW w:w="722" w:type="dxa"/>
          </w:tcPr>
          <w:p w14:paraId="198D2548" w14:textId="77777777" w:rsidR="00894451" w:rsidRPr="00A91891" w:rsidRDefault="00894451" w:rsidP="003707A7">
            <w:pPr>
              <w:rPr>
                <w:rFonts w:ascii="Times New Roman" w:hAnsi="Times New Roman" w:cs="Times New Roman"/>
                <w:sz w:val="24"/>
                <w:szCs w:val="24"/>
              </w:rPr>
            </w:pPr>
          </w:p>
        </w:tc>
        <w:tc>
          <w:tcPr>
            <w:tcW w:w="629" w:type="dxa"/>
          </w:tcPr>
          <w:p w14:paraId="56DBEA5C" w14:textId="77777777" w:rsidR="00894451" w:rsidRPr="00A91891" w:rsidRDefault="00894451" w:rsidP="003707A7">
            <w:pPr>
              <w:rPr>
                <w:rFonts w:ascii="Times New Roman" w:hAnsi="Times New Roman" w:cs="Times New Roman"/>
                <w:sz w:val="24"/>
                <w:szCs w:val="24"/>
              </w:rPr>
            </w:pPr>
          </w:p>
        </w:tc>
        <w:tc>
          <w:tcPr>
            <w:tcW w:w="630" w:type="dxa"/>
          </w:tcPr>
          <w:p w14:paraId="4DBAB5E5" w14:textId="77777777" w:rsidR="00894451" w:rsidRPr="00A91891" w:rsidRDefault="00894451" w:rsidP="003707A7">
            <w:pPr>
              <w:rPr>
                <w:rFonts w:ascii="Times New Roman" w:hAnsi="Times New Roman" w:cs="Times New Roman"/>
                <w:sz w:val="24"/>
                <w:szCs w:val="24"/>
              </w:rPr>
            </w:pPr>
          </w:p>
        </w:tc>
        <w:tc>
          <w:tcPr>
            <w:tcW w:w="650" w:type="dxa"/>
          </w:tcPr>
          <w:p w14:paraId="0EE0F04E" w14:textId="77777777" w:rsidR="00894451" w:rsidRPr="00A91891" w:rsidRDefault="00894451" w:rsidP="003707A7">
            <w:pPr>
              <w:rPr>
                <w:rFonts w:ascii="Times New Roman" w:hAnsi="Times New Roman" w:cs="Times New Roman"/>
                <w:sz w:val="24"/>
                <w:szCs w:val="24"/>
              </w:rPr>
            </w:pPr>
          </w:p>
        </w:tc>
      </w:tr>
      <w:tr w:rsidR="00894451" w:rsidRPr="00A91891" w14:paraId="041D1FF0" w14:textId="77777777" w:rsidTr="003707A7">
        <w:tc>
          <w:tcPr>
            <w:tcW w:w="625" w:type="dxa"/>
          </w:tcPr>
          <w:p w14:paraId="62555AEC" w14:textId="77777777" w:rsidR="00894451" w:rsidRPr="00A91891" w:rsidRDefault="00894451" w:rsidP="003707A7">
            <w:pPr>
              <w:rPr>
                <w:rFonts w:ascii="Times New Roman" w:hAnsi="Times New Roman" w:cs="Times New Roman"/>
                <w:sz w:val="24"/>
                <w:szCs w:val="24"/>
                <w:lang w:val="en-US"/>
              </w:rPr>
            </w:pPr>
            <w:r w:rsidRPr="00A91891">
              <w:rPr>
                <w:rFonts w:ascii="Times New Roman" w:hAnsi="Times New Roman" w:cs="Times New Roman"/>
                <w:sz w:val="24"/>
                <w:szCs w:val="24"/>
                <w:lang w:val="en-US"/>
              </w:rPr>
              <w:t>13.</w:t>
            </w:r>
          </w:p>
        </w:tc>
        <w:tc>
          <w:tcPr>
            <w:tcW w:w="5760" w:type="dxa"/>
          </w:tcPr>
          <w:p w14:paraId="5BE89D2C" w14:textId="77777777" w:rsidR="00894451" w:rsidRDefault="00894451" w:rsidP="001962A2">
            <w:pPr>
              <w:jc w:val="both"/>
              <w:rPr>
                <w:rFonts w:ascii="Times New Roman" w:hAnsi="Times New Roman" w:cs="Times New Roman"/>
                <w:kern w:val="0"/>
                <w:sz w:val="24"/>
                <w:szCs w:val="24"/>
                <w:lang w:val="ms" w:bidi="ar-SA"/>
                <w14:ligatures w14:val="none"/>
              </w:rPr>
            </w:pPr>
            <w:r w:rsidRPr="00A91891">
              <w:rPr>
                <w:rFonts w:ascii="Times New Roman" w:hAnsi="Times New Roman" w:cs="Times New Roman"/>
                <w:kern w:val="0"/>
                <w:sz w:val="24"/>
                <w:szCs w:val="24"/>
                <w:lang w:val="ms" w:bidi="ar-SA"/>
                <w14:ligatures w14:val="none"/>
              </w:rPr>
              <w:t>Saya akan mematuhi segala intruksi dokter dan perawat supaya saya cepat sembuh.</w:t>
            </w:r>
          </w:p>
          <w:p w14:paraId="7F8DF34F" w14:textId="77777777" w:rsidR="009C2444" w:rsidRPr="00A91891" w:rsidRDefault="009C2444" w:rsidP="001962A2">
            <w:pPr>
              <w:jc w:val="both"/>
              <w:rPr>
                <w:rFonts w:ascii="Times New Roman" w:hAnsi="Times New Roman" w:cs="Times New Roman"/>
                <w:kern w:val="0"/>
                <w:sz w:val="24"/>
                <w:szCs w:val="24"/>
                <w:lang w:val="ms" w:bidi="ar-SA"/>
                <w14:ligatures w14:val="none"/>
              </w:rPr>
            </w:pPr>
          </w:p>
        </w:tc>
        <w:tc>
          <w:tcPr>
            <w:tcW w:w="722" w:type="dxa"/>
          </w:tcPr>
          <w:p w14:paraId="03BC2D44" w14:textId="77777777" w:rsidR="00894451" w:rsidRPr="00A91891" w:rsidRDefault="00894451" w:rsidP="003707A7">
            <w:pPr>
              <w:rPr>
                <w:rFonts w:ascii="Times New Roman" w:hAnsi="Times New Roman" w:cs="Times New Roman"/>
                <w:sz w:val="24"/>
                <w:szCs w:val="24"/>
              </w:rPr>
            </w:pPr>
          </w:p>
        </w:tc>
        <w:tc>
          <w:tcPr>
            <w:tcW w:w="629" w:type="dxa"/>
          </w:tcPr>
          <w:p w14:paraId="65213E13" w14:textId="77777777" w:rsidR="00894451" w:rsidRPr="00A91891" w:rsidRDefault="00894451" w:rsidP="003707A7">
            <w:pPr>
              <w:rPr>
                <w:rFonts w:ascii="Times New Roman" w:hAnsi="Times New Roman" w:cs="Times New Roman"/>
                <w:sz w:val="24"/>
                <w:szCs w:val="24"/>
              </w:rPr>
            </w:pPr>
          </w:p>
        </w:tc>
        <w:tc>
          <w:tcPr>
            <w:tcW w:w="630" w:type="dxa"/>
          </w:tcPr>
          <w:p w14:paraId="47575DD5" w14:textId="77777777" w:rsidR="00894451" w:rsidRPr="00A91891" w:rsidRDefault="00894451" w:rsidP="003707A7">
            <w:pPr>
              <w:rPr>
                <w:rFonts w:ascii="Times New Roman" w:hAnsi="Times New Roman" w:cs="Times New Roman"/>
                <w:sz w:val="24"/>
                <w:szCs w:val="24"/>
              </w:rPr>
            </w:pPr>
          </w:p>
        </w:tc>
        <w:tc>
          <w:tcPr>
            <w:tcW w:w="650" w:type="dxa"/>
          </w:tcPr>
          <w:p w14:paraId="7DB782AD" w14:textId="77777777" w:rsidR="00894451" w:rsidRPr="00A91891" w:rsidRDefault="00894451" w:rsidP="003707A7">
            <w:pPr>
              <w:rPr>
                <w:rFonts w:ascii="Times New Roman" w:hAnsi="Times New Roman" w:cs="Times New Roman"/>
                <w:sz w:val="24"/>
                <w:szCs w:val="24"/>
              </w:rPr>
            </w:pPr>
          </w:p>
        </w:tc>
      </w:tr>
      <w:tr w:rsidR="00894451" w:rsidRPr="00A91891" w14:paraId="7D51E783" w14:textId="77777777" w:rsidTr="003707A7">
        <w:trPr>
          <w:trHeight w:val="440"/>
        </w:trPr>
        <w:tc>
          <w:tcPr>
            <w:tcW w:w="625" w:type="dxa"/>
          </w:tcPr>
          <w:p w14:paraId="6C5EDBAE" w14:textId="77777777" w:rsidR="00894451" w:rsidRPr="00A91891" w:rsidRDefault="00894451" w:rsidP="003707A7">
            <w:pPr>
              <w:rPr>
                <w:rFonts w:ascii="Times New Roman" w:hAnsi="Times New Roman" w:cs="Times New Roman"/>
                <w:b/>
                <w:sz w:val="24"/>
                <w:szCs w:val="24"/>
              </w:rPr>
            </w:pPr>
          </w:p>
        </w:tc>
        <w:tc>
          <w:tcPr>
            <w:tcW w:w="5760" w:type="dxa"/>
          </w:tcPr>
          <w:p w14:paraId="0E1E8379" w14:textId="77777777" w:rsidR="00894451" w:rsidRPr="00A91891" w:rsidRDefault="00894451" w:rsidP="001962A2">
            <w:pPr>
              <w:jc w:val="both"/>
              <w:rPr>
                <w:rFonts w:ascii="Times New Roman" w:hAnsi="Times New Roman" w:cs="Times New Roman"/>
                <w:b/>
                <w:kern w:val="0"/>
                <w:sz w:val="24"/>
                <w:szCs w:val="24"/>
                <w:lang w:val="ms" w:bidi="ar-SA"/>
                <w14:ligatures w14:val="none"/>
              </w:rPr>
            </w:pPr>
            <w:r w:rsidRPr="00A91891">
              <w:rPr>
                <w:rFonts w:ascii="Times New Roman" w:hAnsi="Times New Roman" w:cs="Times New Roman"/>
                <w:b/>
                <w:kern w:val="0"/>
                <w:sz w:val="24"/>
                <w:szCs w:val="24"/>
                <w:lang w:val="ms" w:bidi="ar-SA"/>
                <w14:ligatures w14:val="none"/>
              </w:rPr>
              <w:t>MOTIVASI EKSTRINSIK</w:t>
            </w:r>
          </w:p>
        </w:tc>
        <w:tc>
          <w:tcPr>
            <w:tcW w:w="722" w:type="dxa"/>
          </w:tcPr>
          <w:p w14:paraId="43A663BE" w14:textId="77777777" w:rsidR="00894451" w:rsidRPr="00A91891" w:rsidRDefault="00894451" w:rsidP="003707A7">
            <w:pPr>
              <w:rPr>
                <w:rFonts w:ascii="Times New Roman" w:hAnsi="Times New Roman" w:cs="Times New Roman"/>
                <w:b/>
                <w:sz w:val="24"/>
                <w:szCs w:val="24"/>
              </w:rPr>
            </w:pPr>
          </w:p>
        </w:tc>
        <w:tc>
          <w:tcPr>
            <w:tcW w:w="629" w:type="dxa"/>
          </w:tcPr>
          <w:p w14:paraId="614D3EFF" w14:textId="77777777" w:rsidR="00894451" w:rsidRPr="00A91891" w:rsidRDefault="00894451" w:rsidP="003707A7">
            <w:pPr>
              <w:rPr>
                <w:rFonts w:ascii="Times New Roman" w:hAnsi="Times New Roman" w:cs="Times New Roman"/>
                <w:b/>
                <w:sz w:val="24"/>
                <w:szCs w:val="24"/>
              </w:rPr>
            </w:pPr>
          </w:p>
        </w:tc>
        <w:tc>
          <w:tcPr>
            <w:tcW w:w="630" w:type="dxa"/>
          </w:tcPr>
          <w:p w14:paraId="6B76A7B5" w14:textId="77777777" w:rsidR="00894451" w:rsidRPr="00A91891" w:rsidRDefault="00894451" w:rsidP="003707A7">
            <w:pPr>
              <w:rPr>
                <w:rFonts w:ascii="Times New Roman" w:hAnsi="Times New Roman" w:cs="Times New Roman"/>
                <w:b/>
                <w:sz w:val="24"/>
                <w:szCs w:val="24"/>
              </w:rPr>
            </w:pPr>
          </w:p>
        </w:tc>
        <w:tc>
          <w:tcPr>
            <w:tcW w:w="650" w:type="dxa"/>
          </w:tcPr>
          <w:p w14:paraId="420CBA3F" w14:textId="77777777" w:rsidR="00894451" w:rsidRPr="00A91891" w:rsidRDefault="00894451" w:rsidP="003707A7">
            <w:pPr>
              <w:rPr>
                <w:rFonts w:ascii="Times New Roman" w:hAnsi="Times New Roman" w:cs="Times New Roman"/>
                <w:b/>
                <w:sz w:val="24"/>
                <w:szCs w:val="24"/>
              </w:rPr>
            </w:pPr>
          </w:p>
        </w:tc>
      </w:tr>
      <w:tr w:rsidR="00894451" w:rsidRPr="00A91891" w14:paraId="55627967" w14:textId="77777777" w:rsidTr="003707A7">
        <w:tc>
          <w:tcPr>
            <w:tcW w:w="625" w:type="dxa"/>
          </w:tcPr>
          <w:p w14:paraId="4A2B8A9E" w14:textId="77777777" w:rsidR="00894451" w:rsidRPr="00A91891" w:rsidRDefault="00894451" w:rsidP="003707A7">
            <w:pPr>
              <w:rPr>
                <w:rFonts w:ascii="Times New Roman" w:hAnsi="Times New Roman" w:cs="Times New Roman"/>
                <w:sz w:val="24"/>
                <w:szCs w:val="24"/>
                <w:lang w:val="en-US"/>
              </w:rPr>
            </w:pPr>
            <w:r w:rsidRPr="00A91891">
              <w:rPr>
                <w:rFonts w:ascii="Times New Roman" w:hAnsi="Times New Roman" w:cs="Times New Roman"/>
                <w:sz w:val="24"/>
                <w:szCs w:val="24"/>
                <w:lang w:val="en-US"/>
              </w:rPr>
              <w:t>14.</w:t>
            </w:r>
          </w:p>
        </w:tc>
        <w:tc>
          <w:tcPr>
            <w:tcW w:w="5760" w:type="dxa"/>
          </w:tcPr>
          <w:p w14:paraId="5FD61C8F" w14:textId="77777777" w:rsidR="00894451" w:rsidRDefault="00894451" w:rsidP="001962A2">
            <w:pPr>
              <w:jc w:val="both"/>
              <w:rPr>
                <w:rFonts w:ascii="Times New Roman" w:hAnsi="Times New Roman" w:cs="Times New Roman"/>
                <w:kern w:val="0"/>
                <w:sz w:val="24"/>
                <w:szCs w:val="24"/>
                <w:lang w:val="fi-FI" w:bidi="ar-SA"/>
                <w14:ligatures w14:val="none"/>
              </w:rPr>
            </w:pPr>
            <w:r w:rsidRPr="00A91891">
              <w:rPr>
                <w:rFonts w:ascii="Times New Roman" w:hAnsi="Times New Roman" w:cs="Times New Roman"/>
                <w:kern w:val="0"/>
                <w:sz w:val="24"/>
                <w:szCs w:val="24"/>
                <w:lang w:val="id" w:bidi="ar-SA"/>
                <w14:ligatures w14:val="none"/>
              </w:rPr>
              <w:t>Saya</w:t>
            </w:r>
            <w:r w:rsidRPr="00A91891">
              <w:rPr>
                <w:rFonts w:ascii="Times New Roman" w:hAnsi="Times New Roman" w:cs="Times New Roman"/>
                <w:spacing w:val="16"/>
                <w:kern w:val="0"/>
                <w:sz w:val="24"/>
                <w:szCs w:val="24"/>
                <w:lang w:val="id" w:bidi="ar-SA"/>
                <w14:ligatures w14:val="none"/>
              </w:rPr>
              <w:t xml:space="preserve"> </w:t>
            </w:r>
            <w:r w:rsidRPr="00A91891">
              <w:rPr>
                <w:rFonts w:ascii="Times New Roman" w:hAnsi="Times New Roman" w:cs="Times New Roman"/>
                <w:kern w:val="0"/>
                <w:sz w:val="24"/>
                <w:szCs w:val="24"/>
                <w:lang w:val="id" w:bidi="ar-SA"/>
                <w14:ligatures w14:val="none"/>
              </w:rPr>
              <w:t>melakukan</w:t>
            </w:r>
            <w:r w:rsidRPr="00A91891">
              <w:rPr>
                <w:rFonts w:ascii="Times New Roman" w:hAnsi="Times New Roman" w:cs="Times New Roman"/>
                <w:spacing w:val="15"/>
                <w:kern w:val="0"/>
                <w:sz w:val="24"/>
                <w:szCs w:val="24"/>
                <w:lang w:val="id" w:bidi="ar-SA"/>
                <w14:ligatures w14:val="none"/>
              </w:rPr>
              <w:t xml:space="preserve"> </w:t>
            </w:r>
            <w:r w:rsidRPr="00A91891">
              <w:rPr>
                <w:rFonts w:ascii="Times New Roman" w:hAnsi="Times New Roman" w:cs="Times New Roman"/>
                <w:kern w:val="0"/>
                <w:sz w:val="24"/>
                <w:szCs w:val="24"/>
                <w:lang w:val="id" w:bidi="ar-SA"/>
                <w14:ligatures w14:val="none"/>
              </w:rPr>
              <w:t>kemoterapi</w:t>
            </w:r>
            <w:r w:rsidRPr="00A91891">
              <w:rPr>
                <w:rFonts w:ascii="Times New Roman" w:hAnsi="Times New Roman" w:cs="Times New Roman"/>
                <w:spacing w:val="16"/>
                <w:kern w:val="0"/>
                <w:sz w:val="24"/>
                <w:szCs w:val="24"/>
                <w:lang w:val="id" w:bidi="ar-SA"/>
                <w14:ligatures w14:val="none"/>
              </w:rPr>
              <w:t xml:space="preserve"> </w:t>
            </w:r>
            <w:r w:rsidRPr="00A91891">
              <w:rPr>
                <w:rFonts w:ascii="Times New Roman" w:hAnsi="Times New Roman" w:cs="Times New Roman"/>
                <w:kern w:val="0"/>
                <w:sz w:val="24"/>
                <w:szCs w:val="24"/>
                <w:lang w:val="id" w:bidi="ar-SA"/>
                <w14:ligatures w14:val="none"/>
              </w:rPr>
              <w:t>karena</w:t>
            </w:r>
            <w:r w:rsidRPr="00A91891">
              <w:rPr>
                <w:rFonts w:ascii="Times New Roman" w:hAnsi="Times New Roman" w:cs="Times New Roman"/>
                <w:spacing w:val="16"/>
                <w:kern w:val="0"/>
                <w:sz w:val="24"/>
                <w:szCs w:val="24"/>
                <w:lang w:val="id" w:bidi="ar-SA"/>
                <w14:ligatures w14:val="none"/>
              </w:rPr>
              <w:t xml:space="preserve"> </w:t>
            </w:r>
            <w:r w:rsidRPr="00A91891">
              <w:rPr>
                <w:rFonts w:ascii="Times New Roman" w:hAnsi="Times New Roman" w:cs="Times New Roman"/>
                <w:kern w:val="0"/>
                <w:sz w:val="24"/>
                <w:szCs w:val="24"/>
                <w:lang w:val="id" w:bidi="ar-SA"/>
                <w14:ligatures w14:val="none"/>
              </w:rPr>
              <w:t>banyaknya</w:t>
            </w:r>
            <w:r w:rsidRPr="00A91891">
              <w:rPr>
                <w:rFonts w:ascii="Times New Roman" w:hAnsi="Times New Roman" w:cs="Times New Roman"/>
                <w:spacing w:val="-57"/>
                <w:kern w:val="0"/>
                <w:sz w:val="24"/>
                <w:szCs w:val="24"/>
                <w:lang w:val="id" w:bidi="ar-SA"/>
                <w14:ligatures w14:val="none"/>
              </w:rPr>
              <w:t xml:space="preserve"> </w:t>
            </w:r>
            <w:r w:rsidRPr="00A91891">
              <w:rPr>
                <w:rFonts w:ascii="Times New Roman" w:hAnsi="Times New Roman" w:cs="Times New Roman"/>
                <w:spacing w:val="-57"/>
                <w:kern w:val="0"/>
                <w:sz w:val="24"/>
                <w:szCs w:val="24"/>
                <w:lang w:val="fi-FI" w:bidi="ar-SA"/>
                <w14:ligatures w14:val="none"/>
              </w:rPr>
              <w:t xml:space="preserve">       </w:t>
            </w:r>
            <w:r w:rsidRPr="00A91891">
              <w:rPr>
                <w:rFonts w:ascii="Times New Roman" w:hAnsi="Times New Roman" w:cs="Times New Roman"/>
                <w:kern w:val="0"/>
                <w:sz w:val="24"/>
                <w:szCs w:val="24"/>
                <w:lang w:val="id" w:bidi="ar-SA"/>
                <w14:ligatures w14:val="none"/>
              </w:rPr>
              <w:t>dukungan</w:t>
            </w:r>
            <w:r w:rsidRPr="00A91891">
              <w:rPr>
                <w:rFonts w:ascii="Times New Roman" w:hAnsi="Times New Roman" w:cs="Times New Roman"/>
                <w:spacing w:val="-6"/>
                <w:kern w:val="0"/>
                <w:sz w:val="24"/>
                <w:szCs w:val="24"/>
                <w:lang w:val="id" w:bidi="ar-SA"/>
                <w14:ligatures w14:val="none"/>
              </w:rPr>
              <w:t xml:space="preserve"> </w:t>
            </w:r>
            <w:r w:rsidRPr="00A91891">
              <w:rPr>
                <w:rFonts w:ascii="Times New Roman" w:hAnsi="Times New Roman" w:cs="Times New Roman"/>
                <w:kern w:val="0"/>
                <w:sz w:val="24"/>
                <w:szCs w:val="24"/>
                <w:lang w:val="id" w:bidi="ar-SA"/>
                <w14:ligatures w14:val="none"/>
              </w:rPr>
              <w:t>yang</w:t>
            </w:r>
            <w:r w:rsidRPr="00A91891">
              <w:rPr>
                <w:rFonts w:ascii="Times New Roman" w:hAnsi="Times New Roman" w:cs="Times New Roman"/>
                <w:spacing w:val="-13"/>
                <w:kern w:val="0"/>
                <w:sz w:val="24"/>
                <w:szCs w:val="24"/>
                <w:lang w:val="fi-FI" w:bidi="ar-SA"/>
                <w14:ligatures w14:val="none"/>
              </w:rPr>
              <w:t xml:space="preserve"> </w:t>
            </w:r>
            <w:r w:rsidRPr="00A91891">
              <w:rPr>
                <w:rFonts w:ascii="Times New Roman" w:hAnsi="Times New Roman" w:cs="Times New Roman"/>
                <w:kern w:val="0"/>
                <w:sz w:val="24"/>
                <w:szCs w:val="24"/>
                <w:lang w:val="id" w:bidi="ar-SA"/>
                <w14:ligatures w14:val="none"/>
              </w:rPr>
              <w:t>diberikan</w:t>
            </w:r>
            <w:r w:rsidRPr="00A91891">
              <w:rPr>
                <w:rFonts w:ascii="Times New Roman" w:hAnsi="Times New Roman" w:cs="Times New Roman"/>
                <w:spacing w:val="-10"/>
                <w:kern w:val="0"/>
                <w:sz w:val="24"/>
                <w:szCs w:val="24"/>
                <w:lang w:val="id" w:bidi="ar-SA"/>
                <w14:ligatures w14:val="none"/>
              </w:rPr>
              <w:t xml:space="preserve"> </w:t>
            </w:r>
            <w:r w:rsidRPr="00A91891">
              <w:rPr>
                <w:rFonts w:ascii="Times New Roman" w:hAnsi="Times New Roman" w:cs="Times New Roman"/>
                <w:kern w:val="0"/>
                <w:sz w:val="24"/>
                <w:szCs w:val="24"/>
                <w:lang w:val="id" w:bidi="ar-SA"/>
                <w14:ligatures w14:val="none"/>
              </w:rPr>
              <w:t>oleh</w:t>
            </w:r>
            <w:r w:rsidRPr="00A91891">
              <w:rPr>
                <w:rFonts w:ascii="Times New Roman" w:hAnsi="Times New Roman" w:cs="Times New Roman"/>
                <w:spacing w:val="-10"/>
                <w:kern w:val="0"/>
                <w:sz w:val="24"/>
                <w:szCs w:val="24"/>
                <w:lang w:val="id" w:bidi="ar-SA"/>
                <w14:ligatures w14:val="none"/>
              </w:rPr>
              <w:t xml:space="preserve"> </w:t>
            </w:r>
            <w:r w:rsidRPr="00A91891">
              <w:rPr>
                <w:rFonts w:ascii="Times New Roman" w:hAnsi="Times New Roman" w:cs="Times New Roman"/>
                <w:kern w:val="0"/>
                <w:sz w:val="24"/>
                <w:szCs w:val="24"/>
                <w:lang w:val="id" w:bidi="ar-SA"/>
                <w14:ligatures w14:val="none"/>
              </w:rPr>
              <w:t>keluarga</w:t>
            </w:r>
            <w:r w:rsidRPr="00A91891">
              <w:rPr>
                <w:rFonts w:ascii="Times New Roman" w:hAnsi="Times New Roman" w:cs="Times New Roman"/>
                <w:spacing w:val="-10"/>
                <w:kern w:val="0"/>
                <w:sz w:val="24"/>
                <w:szCs w:val="24"/>
                <w:lang w:val="id" w:bidi="ar-SA"/>
                <w14:ligatures w14:val="none"/>
              </w:rPr>
              <w:t xml:space="preserve"> </w:t>
            </w:r>
            <w:r w:rsidRPr="00A91891">
              <w:rPr>
                <w:rFonts w:ascii="Times New Roman" w:hAnsi="Times New Roman" w:cs="Times New Roman"/>
                <w:kern w:val="0"/>
                <w:sz w:val="24"/>
                <w:szCs w:val="24"/>
                <w:lang w:val="id" w:bidi="ar-SA"/>
                <w14:ligatures w14:val="none"/>
              </w:rPr>
              <w:t>maupun</w:t>
            </w:r>
            <w:r w:rsidRPr="00A91891">
              <w:rPr>
                <w:rFonts w:ascii="Times New Roman" w:hAnsi="Times New Roman" w:cs="Times New Roman"/>
                <w:spacing w:val="-57"/>
                <w:kern w:val="0"/>
                <w:sz w:val="24"/>
                <w:szCs w:val="24"/>
                <w:lang w:val="fi-FI" w:bidi="ar-SA"/>
                <w14:ligatures w14:val="none"/>
              </w:rPr>
              <w:t xml:space="preserve">                  </w:t>
            </w:r>
            <w:r w:rsidRPr="00A91891">
              <w:rPr>
                <w:rFonts w:ascii="Times New Roman" w:hAnsi="Times New Roman" w:cs="Times New Roman"/>
                <w:kern w:val="0"/>
                <w:sz w:val="24"/>
                <w:szCs w:val="24"/>
                <w:lang w:val="id" w:bidi="ar-SA"/>
                <w14:ligatures w14:val="none"/>
              </w:rPr>
              <w:t>teman-teman</w:t>
            </w:r>
            <w:r w:rsidRPr="00A91891">
              <w:rPr>
                <w:rFonts w:ascii="Times New Roman" w:hAnsi="Times New Roman" w:cs="Times New Roman"/>
                <w:kern w:val="0"/>
                <w:sz w:val="24"/>
                <w:szCs w:val="24"/>
                <w:lang w:val="fi-FI" w:bidi="ar-SA"/>
                <w14:ligatures w14:val="none"/>
              </w:rPr>
              <w:t>.</w:t>
            </w:r>
          </w:p>
          <w:p w14:paraId="0371BD52" w14:textId="77777777" w:rsidR="009C2444" w:rsidRPr="00A91891" w:rsidRDefault="009C2444" w:rsidP="001962A2">
            <w:pPr>
              <w:jc w:val="both"/>
              <w:rPr>
                <w:rFonts w:ascii="Times New Roman" w:hAnsi="Times New Roman" w:cs="Times New Roman"/>
                <w:bCs/>
                <w:kern w:val="0"/>
                <w:sz w:val="24"/>
                <w:szCs w:val="24"/>
                <w:lang w:val="ms" w:bidi="ar-SA"/>
                <w14:ligatures w14:val="none"/>
              </w:rPr>
            </w:pPr>
          </w:p>
        </w:tc>
        <w:tc>
          <w:tcPr>
            <w:tcW w:w="722" w:type="dxa"/>
          </w:tcPr>
          <w:p w14:paraId="3D78B82C" w14:textId="77777777" w:rsidR="00894451" w:rsidRPr="00A91891" w:rsidRDefault="00894451" w:rsidP="003707A7">
            <w:pPr>
              <w:rPr>
                <w:rFonts w:ascii="Times New Roman" w:hAnsi="Times New Roman" w:cs="Times New Roman"/>
                <w:bCs/>
                <w:sz w:val="24"/>
                <w:szCs w:val="24"/>
              </w:rPr>
            </w:pPr>
          </w:p>
        </w:tc>
        <w:tc>
          <w:tcPr>
            <w:tcW w:w="629" w:type="dxa"/>
          </w:tcPr>
          <w:p w14:paraId="5B3E5177" w14:textId="77777777" w:rsidR="00894451" w:rsidRPr="00A91891" w:rsidRDefault="00894451" w:rsidP="003707A7">
            <w:pPr>
              <w:rPr>
                <w:rFonts w:ascii="Times New Roman" w:hAnsi="Times New Roman" w:cs="Times New Roman"/>
                <w:bCs/>
                <w:sz w:val="24"/>
                <w:szCs w:val="24"/>
              </w:rPr>
            </w:pPr>
          </w:p>
        </w:tc>
        <w:tc>
          <w:tcPr>
            <w:tcW w:w="630" w:type="dxa"/>
          </w:tcPr>
          <w:p w14:paraId="00C82823" w14:textId="77777777" w:rsidR="00894451" w:rsidRPr="00A91891" w:rsidRDefault="00894451" w:rsidP="003707A7">
            <w:pPr>
              <w:rPr>
                <w:rFonts w:ascii="Times New Roman" w:hAnsi="Times New Roman" w:cs="Times New Roman"/>
                <w:bCs/>
                <w:sz w:val="24"/>
                <w:szCs w:val="24"/>
              </w:rPr>
            </w:pPr>
          </w:p>
        </w:tc>
        <w:tc>
          <w:tcPr>
            <w:tcW w:w="650" w:type="dxa"/>
          </w:tcPr>
          <w:p w14:paraId="19B87B64" w14:textId="77777777" w:rsidR="00894451" w:rsidRPr="00A91891" w:rsidRDefault="00894451" w:rsidP="003707A7">
            <w:pPr>
              <w:rPr>
                <w:rFonts w:ascii="Times New Roman" w:hAnsi="Times New Roman" w:cs="Times New Roman"/>
                <w:bCs/>
                <w:sz w:val="24"/>
                <w:szCs w:val="24"/>
              </w:rPr>
            </w:pPr>
          </w:p>
        </w:tc>
      </w:tr>
      <w:tr w:rsidR="00894451" w:rsidRPr="00A91891" w14:paraId="2324AB2C" w14:textId="77777777" w:rsidTr="003707A7">
        <w:tc>
          <w:tcPr>
            <w:tcW w:w="625" w:type="dxa"/>
          </w:tcPr>
          <w:p w14:paraId="3DD85419" w14:textId="77777777" w:rsidR="00894451" w:rsidRPr="00A91891" w:rsidRDefault="00894451" w:rsidP="003707A7">
            <w:pPr>
              <w:rPr>
                <w:rFonts w:ascii="Times New Roman" w:hAnsi="Times New Roman" w:cs="Times New Roman"/>
                <w:bCs/>
                <w:sz w:val="24"/>
                <w:szCs w:val="24"/>
                <w:lang w:val="en-US"/>
              </w:rPr>
            </w:pPr>
            <w:r w:rsidRPr="00A91891">
              <w:rPr>
                <w:rFonts w:ascii="Times New Roman" w:hAnsi="Times New Roman" w:cs="Times New Roman"/>
                <w:bCs/>
                <w:sz w:val="24"/>
                <w:szCs w:val="24"/>
                <w:lang w:val="en-US"/>
              </w:rPr>
              <w:t>15.</w:t>
            </w:r>
          </w:p>
        </w:tc>
        <w:tc>
          <w:tcPr>
            <w:tcW w:w="5760" w:type="dxa"/>
          </w:tcPr>
          <w:p w14:paraId="4682F4EE" w14:textId="77777777" w:rsidR="00894451" w:rsidRDefault="00894451" w:rsidP="001962A2">
            <w:pPr>
              <w:jc w:val="both"/>
              <w:rPr>
                <w:rFonts w:ascii="Times New Roman" w:hAnsi="Times New Roman" w:cs="Times New Roman"/>
                <w:kern w:val="0"/>
                <w:sz w:val="24"/>
                <w:szCs w:val="24"/>
                <w:lang w:val="ms" w:bidi="ar-SA"/>
                <w14:ligatures w14:val="none"/>
              </w:rPr>
            </w:pPr>
            <w:r w:rsidRPr="00A91891">
              <w:rPr>
                <w:rFonts w:ascii="Times New Roman" w:hAnsi="Times New Roman" w:cs="Times New Roman"/>
                <w:kern w:val="0"/>
                <w:sz w:val="24"/>
                <w:szCs w:val="24"/>
                <w:lang w:val="ms" w:bidi="ar-SA"/>
                <w14:ligatures w14:val="none"/>
              </w:rPr>
              <w:t xml:space="preserve">Dokter menyarankan saya untuk melakukan kemoterapi. </w:t>
            </w:r>
          </w:p>
          <w:p w14:paraId="2F1F25FD" w14:textId="168F6B29" w:rsidR="009C2444" w:rsidRPr="008C1A4B" w:rsidRDefault="009C2444" w:rsidP="001962A2">
            <w:pPr>
              <w:jc w:val="both"/>
              <w:rPr>
                <w:rFonts w:ascii="Times New Roman" w:hAnsi="Times New Roman" w:cs="Times New Roman"/>
                <w:kern w:val="0"/>
                <w:sz w:val="24"/>
                <w:szCs w:val="24"/>
                <w:lang w:val="ms" w:bidi="ar-SA"/>
                <w14:ligatures w14:val="none"/>
              </w:rPr>
            </w:pPr>
          </w:p>
        </w:tc>
        <w:tc>
          <w:tcPr>
            <w:tcW w:w="722" w:type="dxa"/>
          </w:tcPr>
          <w:p w14:paraId="59012BC2" w14:textId="77777777" w:rsidR="00894451" w:rsidRPr="00A91891" w:rsidRDefault="00894451" w:rsidP="003707A7">
            <w:pPr>
              <w:rPr>
                <w:rFonts w:ascii="Times New Roman" w:hAnsi="Times New Roman" w:cs="Times New Roman"/>
                <w:bCs/>
                <w:sz w:val="24"/>
                <w:szCs w:val="24"/>
              </w:rPr>
            </w:pPr>
          </w:p>
        </w:tc>
        <w:tc>
          <w:tcPr>
            <w:tcW w:w="629" w:type="dxa"/>
          </w:tcPr>
          <w:p w14:paraId="1CF88AF2" w14:textId="77777777" w:rsidR="00894451" w:rsidRPr="00A91891" w:rsidRDefault="00894451" w:rsidP="003707A7">
            <w:pPr>
              <w:rPr>
                <w:rFonts w:ascii="Times New Roman" w:hAnsi="Times New Roman" w:cs="Times New Roman"/>
                <w:bCs/>
                <w:sz w:val="24"/>
                <w:szCs w:val="24"/>
              </w:rPr>
            </w:pPr>
          </w:p>
        </w:tc>
        <w:tc>
          <w:tcPr>
            <w:tcW w:w="630" w:type="dxa"/>
          </w:tcPr>
          <w:p w14:paraId="05F714C0" w14:textId="77777777" w:rsidR="00894451" w:rsidRPr="00A91891" w:rsidRDefault="00894451" w:rsidP="003707A7">
            <w:pPr>
              <w:rPr>
                <w:rFonts w:ascii="Times New Roman" w:hAnsi="Times New Roman" w:cs="Times New Roman"/>
                <w:bCs/>
                <w:sz w:val="24"/>
                <w:szCs w:val="24"/>
              </w:rPr>
            </w:pPr>
          </w:p>
        </w:tc>
        <w:tc>
          <w:tcPr>
            <w:tcW w:w="650" w:type="dxa"/>
          </w:tcPr>
          <w:p w14:paraId="72E3AB04" w14:textId="77777777" w:rsidR="00894451" w:rsidRPr="00A91891" w:rsidRDefault="00894451" w:rsidP="003707A7">
            <w:pPr>
              <w:rPr>
                <w:rFonts w:ascii="Times New Roman" w:hAnsi="Times New Roman" w:cs="Times New Roman"/>
                <w:bCs/>
                <w:sz w:val="24"/>
                <w:szCs w:val="24"/>
              </w:rPr>
            </w:pPr>
          </w:p>
        </w:tc>
      </w:tr>
      <w:tr w:rsidR="00894451" w:rsidRPr="00A91891" w14:paraId="00FE5530" w14:textId="77777777" w:rsidTr="003707A7">
        <w:tc>
          <w:tcPr>
            <w:tcW w:w="625" w:type="dxa"/>
          </w:tcPr>
          <w:p w14:paraId="50C76E0E" w14:textId="77777777" w:rsidR="00894451" w:rsidRPr="00A91891" w:rsidRDefault="00894451" w:rsidP="003707A7">
            <w:pPr>
              <w:rPr>
                <w:rFonts w:ascii="Times New Roman" w:hAnsi="Times New Roman" w:cs="Times New Roman"/>
                <w:bCs/>
                <w:sz w:val="24"/>
                <w:szCs w:val="24"/>
                <w:lang w:val="en-US"/>
              </w:rPr>
            </w:pPr>
            <w:r w:rsidRPr="00A91891">
              <w:rPr>
                <w:rFonts w:ascii="Times New Roman" w:hAnsi="Times New Roman" w:cs="Times New Roman"/>
                <w:bCs/>
                <w:sz w:val="24"/>
                <w:szCs w:val="24"/>
                <w:lang w:val="en-US"/>
              </w:rPr>
              <w:t>16</w:t>
            </w:r>
          </w:p>
        </w:tc>
        <w:tc>
          <w:tcPr>
            <w:tcW w:w="5760" w:type="dxa"/>
          </w:tcPr>
          <w:p w14:paraId="4548EF06" w14:textId="77777777" w:rsidR="00894451" w:rsidRDefault="00894451" w:rsidP="001962A2">
            <w:pPr>
              <w:jc w:val="both"/>
              <w:rPr>
                <w:rFonts w:ascii="Times New Roman" w:hAnsi="Times New Roman" w:cs="Times New Roman"/>
                <w:kern w:val="0"/>
                <w:sz w:val="24"/>
                <w:szCs w:val="24"/>
                <w:lang w:val="ms" w:bidi="ar-SA"/>
                <w14:ligatures w14:val="none"/>
              </w:rPr>
            </w:pPr>
            <w:r w:rsidRPr="00A91891">
              <w:rPr>
                <w:rFonts w:ascii="Times New Roman" w:hAnsi="Times New Roman" w:cs="Times New Roman"/>
                <w:kern w:val="0"/>
                <w:sz w:val="24"/>
                <w:szCs w:val="24"/>
                <w:lang w:val="ms" w:bidi="ar-SA"/>
                <w14:ligatures w14:val="none"/>
              </w:rPr>
              <w:t>Saya akan mengikuti segala arahan yang diberikan oleh dokter dalam pengobatan penyakit saya.</w:t>
            </w:r>
          </w:p>
          <w:p w14:paraId="0DD5FC56" w14:textId="77777777" w:rsidR="009C2444" w:rsidRPr="00A91891" w:rsidRDefault="009C2444" w:rsidP="001962A2">
            <w:pPr>
              <w:jc w:val="both"/>
              <w:rPr>
                <w:rFonts w:ascii="Times New Roman" w:hAnsi="Times New Roman" w:cs="Times New Roman"/>
                <w:bCs/>
                <w:kern w:val="0"/>
                <w:sz w:val="24"/>
                <w:szCs w:val="24"/>
                <w:lang w:val="ms" w:bidi="ar-SA"/>
                <w14:ligatures w14:val="none"/>
              </w:rPr>
            </w:pPr>
          </w:p>
        </w:tc>
        <w:tc>
          <w:tcPr>
            <w:tcW w:w="722" w:type="dxa"/>
          </w:tcPr>
          <w:p w14:paraId="653E1C46" w14:textId="77777777" w:rsidR="00894451" w:rsidRPr="00A91891" w:rsidRDefault="00894451" w:rsidP="003707A7">
            <w:pPr>
              <w:rPr>
                <w:rFonts w:ascii="Times New Roman" w:hAnsi="Times New Roman" w:cs="Times New Roman"/>
                <w:bCs/>
                <w:sz w:val="24"/>
                <w:szCs w:val="24"/>
              </w:rPr>
            </w:pPr>
          </w:p>
        </w:tc>
        <w:tc>
          <w:tcPr>
            <w:tcW w:w="629" w:type="dxa"/>
          </w:tcPr>
          <w:p w14:paraId="1ACF89A4" w14:textId="77777777" w:rsidR="00894451" w:rsidRPr="00A91891" w:rsidRDefault="00894451" w:rsidP="003707A7">
            <w:pPr>
              <w:rPr>
                <w:rFonts w:ascii="Times New Roman" w:hAnsi="Times New Roman" w:cs="Times New Roman"/>
                <w:bCs/>
                <w:sz w:val="24"/>
                <w:szCs w:val="24"/>
              </w:rPr>
            </w:pPr>
          </w:p>
        </w:tc>
        <w:tc>
          <w:tcPr>
            <w:tcW w:w="630" w:type="dxa"/>
          </w:tcPr>
          <w:p w14:paraId="26E014BF" w14:textId="77777777" w:rsidR="00894451" w:rsidRPr="00A91891" w:rsidRDefault="00894451" w:rsidP="003707A7">
            <w:pPr>
              <w:rPr>
                <w:rFonts w:ascii="Times New Roman" w:hAnsi="Times New Roman" w:cs="Times New Roman"/>
                <w:bCs/>
                <w:sz w:val="24"/>
                <w:szCs w:val="24"/>
              </w:rPr>
            </w:pPr>
          </w:p>
        </w:tc>
        <w:tc>
          <w:tcPr>
            <w:tcW w:w="650" w:type="dxa"/>
          </w:tcPr>
          <w:p w14:paraId="7D88B7C1" w14:textId="77777777" w:rsidR="00894451" w:rsidRPr="00A91891" w:rsidRDefault="00894451" w:rsidP="003707A7">
            <w:pPr>
              <w:rPr>
                <w:rFonts w:ascii="Times New Roman" w:hAnsi="Times New Roman" w:cs="Times New Roman"/>
                <w:bCs/>
                <w:sz w:val="24"/>
                <w:szCs w:val="24"/>
              </w:rPr>
            </w:pPr>
          </w:p>
        </w:tc>
      </w:tr>
      <w:tr w:rsidR="00894451" w:rsidRPr="00A91891" w14:paraId="0E94A646" w14:textId="77777777" w:rsidTr="003707A7">
        <w:tc>
          <w:tcPr>
            <w:tcW w:w="625" w:type="dxa"/>
          </w:tcPr>
          <w:p w14:paraId="3816BF78" w14:textId="77777777" w:rsidR="00894451" w:rsidRPr="00A91891" w:rsidRDefault="00894451" w:rsidP="003707A7">
            <w:pPr>
              <w:rPr>
                <w:rFonts w:ascii="Times New Roman" w:hAnsi="Times New Roman" w:cs="Times New Roman"/>
                <w:bCs/>
                <w:sz w:val="24"/>
                <w:szCs w:val="24"/>
                <w:lang w:val="en-US"/>
              </w:rPr>
            </w:pPr>
            <w:r w:rsidRPr="00A91891">
              <w:rPr>
                <w:rFonts w:ascii="Times New Roman" w:hAnsi="Times New Roman" w:cs="Times New Roman"/>
                <w:bCs/>
                <w:sz w:val="24"/>
                <w:szCs w:val="24"/>
                <w:lang w:val="en-US"/>
              </w:rPr>
              <w:t>17</w:t>
            </w:r>
          </w:p>
        </w:tc>
        <w:tc>
          <w:tcPr>
            <w:tcW w:w="5760" w:type="dxa"/>
          </w:tcPr>
          <w:p w14:paraId="26046943" w14:textId="77777777" w:rsidR="00894451" w:rsidRDefault="00894451" w:rsidP="001962A2">
            <w:pPr>
              <w:jc w:val="both"/>
              <w:rPr>
                <w:rFonts w:ascii="Times New Roman" w:hAnsi="Times New Roman" w:cs="Times New Roman"/>
                <w:kern w:val="0"/>
                <w:sz w:val="24"/>
                <w:szCs w:val="24"/>
                <w:lang w:val="ms" w:bidi="ar-SA"/>
                <w14:ligatures w14:val="none"/>
              </w:rPr>
            </w:pPr>
            <w:r w:rsidRPr="00A91891">
              <w:rPr>
                <w:rFonts w:ascii="Times New Roman" w:hAnsi="Times New Roman" w:cs="Times New Roman"/>
                <w:kern w:val="0"/>
                <w:sz w:val="24"/>
                <w:szCs w:val="24"/>
                <w:lang w:val="ms" w:bidi="ar-SA"/>
                <w14:ligatures w14:val="none"/>
              </w:rPr>
              <w:t>Pada saat Kemoterapi dokter dan perawat selalu memperhatikan keluhan saya dan memberikan solusi terbaik.</w:t>
            </w:r>
          </w:p>
          <w:p w14:paraId="5BBC3ECD" w14:textId="77777777" w:rsidR="001B34D0" w:rsidRPr="00A91891" w:rsidRDefault="001B34D0" w:rsidP="001962A2">
            <w:pPr>
              <w:jc w:val="both"/>
              <w:rPr>
                <w:rFonts w:ascii="Times New Roman" w:hAnsi="Times New Roman" w:cs="Times New Roman"/>
                <w:bCs/>
                <w:kern w:val="0"/>
                <w:sz w:val="24"/>
                <w:szCs w:val="24"/>
                <w:lang w:val="ms" w:bidi="ar-SA"/>
                <w14:ligatures w14:val="none"/>
              </w:rPr>
            </w:pPr>
          </w:p>
        </w:tc>
        <w:tc>
          <w:tcPr>
            <w:tcW w:w="722" w:type="dxa"/>
          </w:tcPr>
          <w:p w14:paraId="5FC22C77" w14:textId="77777777" w:rsidR="00894451" w:rsidRPr="00A91891" w:rsidRDefault="00894451" w:rsidP="003707A7">
            <w:pPr>
              <w:rPr>
                <w:rFonts w:ascii="Times New Roman" w:hAnsi="Times New Roman" w:cs="Times New Roman"/>
                <w:bCs/>
                <w:sz w:val="24"/>
                <w:szCs w:val="24"/>
              </w:rPr>
            </w:pPr>
          </w:p>
        </w:tc>
        <w:tc>
          <w:tcPr>
            <w:tcW w:w="629" w:type="dxa"/>
          </w:tcPr>
          <w:p w14:paraId="3730C3F2" w14:textId="77777777" w:rsidR="00894451" w:rsidRPr="00A91891" w:rsidRDefault="00894451" w:rsidP="003707A7">
            <w:pPr>
              <w:rPr>
                <w:rFonts w:ascii="Times New Roman" w:hAnsi="Times New Roman" w:cs="Times New Roman"/>
                <w:bCs/>
                <w:sz w:val="24"/>
                <w:szCs w:val="24"/>
              </w:rPr>
            </w:pPr>
          </w:p>
        </w:tc>
        <w:tc>
          <w:tcPr>
            <w:tcW w:w="630" w:type="dxa"/>
          </w:tcPr>
          <w:p w14:paraId="64D9F846" w14:textId="77777777" w:rsidR="00894451" w:rsidRPr="00A91891" w:rsidRDefault="00894451" w:rsidP="003707A7">
            <w:pPr>
              <w:rPr>
                <w:rFonts w:ascii="Times New Roman" w:hAnsi="Times New Roman" w:cs="Times New Roman"/>
                <w:bCs/>
                <w:sz w:val="24"/>
                <w:szCs w:val="24"/>
              </w:rPr>
            </w:pPr>
          </w:p>
        </w:tc>
        <w:tc>
          <w:tcPr>
            <w:tcW w:w="650" w:type="dxa"/>
          </w:tcPr>
          <w:p w14:paraId="19167BB6" w14:textId="77777777" w:rsidR="00894451" w:rsidRPr="00A91891" w:rsidRDefault="00894451" w:rsidP="003707A7">
            <w:pPr>
              <w:rPr>
                <w:rFonts w:ascii="Times New Roman" w:hAnsi="Times New Roman" w:cs="Times New Roman"/>
                <w:bCs/>
                <w:sz w:val="24"/>
                <w:szCs w:val="24"/>
              </w:rPr>
            </w:pPr>
          </w:p>
        </w:tc>
      </w:tr>
      <w:tr w:rsidR="00894451" w:rsidRPr="00A91891" w14:paraId="78176216" w14:textId="77777777" w:rsidTr="003707A7">
        <w:tc>
          <w:tcPr>
            <w:tcW w:w="625" w:type="dxa"/>
          </w:tcPr>
          <w:p w14:paraId="77BB84E6" w14:textId="77777777" w:rsidR="00894451" w:rsidRPr="00A91891" w:rsidRDefault="00894451" w:rsidP="003707A7">
            <w:pPr>
              <w:rPr>
                <w:rFonts w:ascii="Times New Roman" w:hAnsi="Times New Roman" w:cs="Times New Roman"/>
                <w:bCs/>
                <w:sz w:val="24"/>
                <w:szCs w:val="24"/>
                <w:lang w:val="en-US"/>
              </w:rPr>
            </w:pPr>
            <w:r w:rsidRPr="00A91891">
              <w:rPr>
                <w:rFonts w:ascii="Times New Roman" w:hAnsi="Times New Roman" w:cs="Times New Roman"/>
                <w:bCs/>
                <w:sz w:val="24"/>
                <w:szCs w:val="24"/>
                <w:lang w:val="en-US"/>
              </w:rPr>
              <w:t>18.</w:t>
            </w:r>
          </w:p>
        </w:tc>
        <w:tc>
          <w:tcPr>
            <w:tcW w:w="5760" w:type="dxa"/>
          </w:tcPr>
          <w:p w14:paraId="0BCC9B44" w14:textId="77777777" w:rsidR="00894451" w:rsidRDefault="00894451" w:rsidP="001962A2">
            <w:pPr>
              <w:jc w:val="both"/>
              <w:rPr>
                <w:rFonts w:ascii="Times New Roman" w:hAnsi="Times New Roman" w:cs="Times New Roman"/>
                <w:kern w:val="0"/>
                <w:sz w:val="24"/>
                <w:szCs w:val="24"/>
                <w:lang w:val="ms" w:bidi="ar-SA"/>
                <w14:ligatures w14:val="none"/>
              </w:rPr>
            </w:pPr>
            <w:r w:rsidRPr="00A91891">
              <w:rPr>
                <w:rFonts w:ascii="Times New Roman" w:hAnsi="Times New Roman" w:cs="Times New Roman"/>
                <w:kern w:val="0"/>
                <w:sz w:val="24"/>
                <w:szCs w:val="24"/>
                <w:lang w:val="ms" w:bidi="ar-SA"/>
                <w14:ligatures w14:val="none"/>
              </w:rPr>
              <w:t>Keluarga saya memberikan semangat kepada saya untuk menjalani kemoterapi.</w:t>
            </w:r>
          </w:p>
          <w:p w14:paraId="6FE6519B" w14:textId="77777777" w:rsidR="009C2444" w:rsidRPr="00A91891" w:rsidRDefault="009C2444" w:rsidP="001962A2">
            <w:pPr>
              <w:jc w:val="both"/>
              <w:rPr>
                <w:rFonts w:ascii="Times New Roman" w:hAnsi="Times New Roman" w:cs="Times New Roman"/>
                <w:bCs/>
                <w:kern w:val="0"/>
                <w:sz w:val="24"/>
                <w:szCs w:val="24"/>
                <w:lang w:val="ms" w:bidi="ar-SA"/>
                <w14:ligatures w14:val="none"/>
              </w:rPr>
            </w:pPr>
          </w:p>
        </w:tc>
        <w:tc>
          <w:tcPr>
            <w:tcW w:w="722" w:type="dxa"/>
          </w:tcPr>
          <w:p w14:paraId="71D5906E" w14:textId="77777777" w:rsidR="00894451" w:rsidRPr="00A91891" w:rsidRDefault="00894451" w:rsidP="003707A7">
            <w:pPr>
              <w:rPr>
                <w:rFonts w:ascii="Times New Roman" w:hAnsi="Times New Roman" w:cs="Times New Roman"/>
                <w:bCs/>
                <w:sz w:val="24"/>
                <w:szCs w:val="24"/>
              </w:rPr>
            </w:pPr>
          </w:p>
        </w:tc>
        <w:tc>
          <w:tcPr>
            <w:tcW w:w="629" w:type="dxa"/>
          </w:tcPr>
          <w:p w14:paraId="2912C62C" w14:textId="77777777" w:rsidR="00894451" w:rsidRPr="00A91891" w:rsidRDefault="00894451" w:rsidP="003707A7">
            <w:pPr>
              <w:rPr>
                <w:rFonts w:ascii="Times New Roman" w:hAnsi="Times New Roman" w:cs="Times New Roman"/>
                <w:bCs/>
                <w:sz w:val="24"/>
                <w:szCs w:val="24"/>
              </w:rPr>
            </w:pPr>
          </w:p>
        </w:tc>
        <w:tc>
          <w:tcPr>
            <w:tcW w:w="630" w:type="dxa"/>
          </w:tcPr>
          <w:p w14:paraId="5049435A" w14:textId="77777777" w:rsidR="00894451" w:rsidRPr="00A91891" w:rsidRDefault="00894451" w:rsidP="003707A7">
            <w:pPr>
              <w:rPr>
                <w:rFonts w:ascii="Times New Roman" w:hAnsi="Times New Roman" w:cs="Times New Roman"/>
                <w:bCs/>
                <w:sz w:val="24"/>
                <w:szCs w:val="24"/>
              </w:rPr>
            </w:pPr>
          </w:p>
        </w:tc>
        <w:tc>
          <w:tcPr>
            <w:tcW w:w="650" w:type="dxa"/>
          </w:tcPr>
          <w:p w14:paraId="25A9A478" w14:textId="77777777" w:rsidR="00894451" w:rsidRPr="00A91891" w:rsidRDefault="00894451" w:rsidP="003707A7">
            <w:pPr>
              <w:rPr>
                <w:rFonts w:ascii="Times New Roman" w:hAnsi="Times New Roman" w:cs="Times New Roman"/>
                <w:bCs/>
                <w:sz w:val="24"/>
                <w:szCs w:val="24"/>
              </w:rPr>
            </w:pPr>
          </w:p>
        </w:tc>
      </w:tr>
      <w:tr w:rsidR="00894451" w:rsidRPr="00A91891" w14:paraId="2FE4E20C" w14:textId="77777777" w:rsidTr="003707A7">
        <w:tc>
          <w:tcPr>
            <w:tcW w:w="625" w:type="dxa"/>
          </w:tcPr>
          <w:p w14:paraId="341AE5AC" w14:textId="77777777" w:rsidR="00894451" w:rsidRPr="00A91891" w:rsidRDefault="00894451" w:rsidP="003707A7">
            <w:pPr>
              <w:rPr>
                <w:rFonts w:ascii="Times New Roman" w:hAnsi="Times New Roman" w:cs="Times New Roman"/>
                <w:bCs/>
                <w:sz w:val="24"/>
                <w:szCs w:val="24"/>
                <w:lang w:val="en-US"/>
              </w:rPr>
            </w:pPr>
            <w:r w:rsidRPr="00A91891">
              <w:rPr>
                <w:rFonts w:ascii="Times New Roman" w:hAnsi="Times New Roman" w:cs="Times New Roman"/>
                <w:bCs/>
                <w:sz w:val="24"/>
                <w:szCs w:val="24"/>
                <w:lang w:val="en-US"/>
              </w:rPr>
              <w:t>19.</w:t>
            </w:r>
          </w:p>
        </w:tc>
        <w:tc>
          <w:tcPr>
            <w:tcW w:w="5760" w:type="dxa"/>
          </w:tcPr>
          <w:p w14:paraId="39F77A2C" w14:textId="77777777" w:rsidR="00894451" w:rsidRDefault="00894451" w:rsidP="001962A2">
            <w:pPr>
              <w:jc w:val="both"/>
              <w:rPr>
                <w:rFonts w:ascii="Times New Roman" w:hAnsi="Times New Roman" w:cs="Times New Roman"/>
                <w:kern w:val="0"/>
                <w:sz w:val="24"/>
                <w:szCs w:val="24"/>
                <w:lang w:val="ms" w:bidi="ar-SA"/>
                <w14:ligatures w14:val="none"/>
              </w:rPr>
            </w:pPr>
            <w:r w:rsidRPr="00A91891">
              <w:rPr>
                <w:rFonts w:ascii="Times New Roman" w:hAnsi="Times New Roman" w:cs="Times New Roman"/>
                <w:kern w:val="0"/>
                <w:sz w:val="24"/>
                <w:szCs w:val="24"/>
                <w:lang w:val="ms" w:bidi="ar-SA"/>
                <w14:ligatures w14:val="none"/>
              </w:rPr>
              <w:t>Keluarga saya sangat mendukung saya untuk menjalani kemoterapi</w:t>
            </w:r>
            <w:r w:rsidR="009C2444">
              <w:rPr>
                <w:rFonts w:ascii="Times New Roman" w:hAnsi="Times New Roman" w:cs="Times New Roman"/>
                <w:kern w:val="0"/>
                <w:sz w:val="24"/>
                <w:szCs w:val="24"/>
                <w:lang w:val="ms" w:bidi="ar-SA"/>
                <w14:ligatures w14:val="none"/>
              </w:rPr>
              <w:t>.</w:t>
            </w:r>
          </w:p>
          <w:p w14:paraId="06E9BEBF" w14:textId="436D2817" w:rsidR="009C2444" w:rsidRPr="00A91891" w:rsidRDefault="009C2444" w:rsidP="001962A2">
            <w:pPr>
              <w:jc w:val="both"/>
              <w:rPr>
                <w:rFonts w:ascii="Times New Roman" w:hAnsi="Times New Roman" w:cs="Times New Roman"/>
                <w:bCs/>
                <w:kern w:val="0"/>
                <w:sz w:val="24"/>
                <w:szCs w:val="24"/>
                <w:lang w:val="ms" w:bidi="ar-SA"/>
                <w14:ligatures w14:val="none"/>
              </w:rPr>
            </w:pPr>
          </w:p>
        </w:tc>
        <w:tc>
          <w:tcPr>
            <w:tcW w:w="722" w:type="dxa"/>
          </w:tcPr>
          <w:p w14:paraId="50474EE5" w14:textId="77777777" w:rsidR="00894451" w:rsidRPr="00A91891" w:rsidRDefault="00894451" w:rsidP="003707A7">
            <w:pPr>
              <w:rPr>
                <w:rFonts w:ascii="Times New Roman" w:hAnsi="Times New Roman" w:cs="Times New Roman"/>
                <w:bCs/>
                <w:sz w:val="24"/>
                <w:szCs w:val="24"/>
              </w:rPr>
            </w:pPr>
          </w:p>
        </w:tc>
        <w:tc>
          <w:tcPr>
            <w:tcW w:w="629" w:type="dxa"/>
          </w:tcPr>
          <w:p w14:paraId="5AAA9928" w14:textId="77777777" w:rsidR="00894451" w:rsidRPr="00A91891" w:rsidRDefault="00894451" w:rsidP="003707A7">
            <w:pPr>
              <w:rPr>
                <w:rFonts w:ascii="Times New Roman" w:hAnsi="Times New Roman" w:cs="Times New Roman"/>
                <w:bCs/>
                <w:sz w:val="24"/>
                <w:szCs w:val="24"/>
              </w:rPr>
            </w:pPr>
          </w:p>
        </w:tc>
        <w:tc>
          <w:tcPr>
            <w:tcW w:w="630" w:type="dxa"/>
          </w:tcPr>
          <w:p w14:paraId="5DC277EF" w14:textId="77777777" w:rsidR="00894451" w:rsidRPr="00A91891" w:rsidRDefault="00894451" w:rsidP="003707A7">
            <w:pPr>
              <w:rPr>
                <w:rFonts w:ascii="Times New Roman" w:hAnsi="Times New Roman" w:cs="Times New Roman"/>
                <w:bCs/>
                <w:sz w:val="24"/>
                <w:szCs w:val="24"/>
              </w:rPr>
            </w:pPr>
          </w:p>
        </w:tc>
        <w:tc>
          <w:tcPr>
            <w:tcW w:w="650" w:type="dxa"/>
          </w:tcPr>
          <w:p w14:paraId="087FF4F4" w14:textId="77777777" w:rsidR="00894451" w:rsidRPr="00A91891" w:rsidRDefault="00894451" w:rsidP="003707A7">
            <w:pPr>
              <w:rPr>
                <w:rFonts w:ascii="Times New Roman" w:hAnsi="Times New Roman" w:cs="Times New Roman"/>
                <w:bCs/>
                <w:sz w:val="24"/>
                <w:szCs w:val="24"/>
              </w:rPr>
            </w:pPr>
          </w:p>
        </w:tc>
      </w:tr>
      <w:tr w:rsidR="00894451" w:rsidRPr="00A91891" w14:paraId="0862C319" w14:textId="77777777" w:rsidTr="003707A7">
        <w:tc>
          <w:tcPr>
            <w:tcW w:w="625" w:type="dxa"/>
          </w:tcPr>
          <w:p w14:paraId="7AC0C30B" w14:textId="77777777" w:rsidR="00894451" w:rsidRPr="00A91891" w:rsidRDefault="00894451" w:rsidP="003707A7">
            <w:pPr>
              <w:rPr>
                <w:rFonts w:ascii="Times New Roman" w:hAnsi="Times New Roman" w:cs="Times New Roman"/>
                <w:bCs/>
                <w:sz w:val="24"/>
                <w:szCs w:val="24"/>
                <w:lang w:val="en-US"/>
              </w:rPr>
            </w:pPr>
            <w:r w:rsidRPr="00A91891">
              <w:rPr>
                <w:rFonts w:ascii="Times New Roman" w:hAnsi="Times New Roman" w:cs="Times New Roman"/>
                <w:bCs/>
                <w:sz w:val="24"/>
                <w:szCs w:val="24"/>
                <w:lang w:val="en-US"/>
              </w:rPr>
              <w:t>20.</w:t>
            </w:r>
          </w:p>
        </w:tc>
        <w:tc>
          <w:tcPr>
            <w:tcW w:w="5760" w:type="dxa"/>
          </w:tcPr>
          <w:p w14:paraId="13D616A5" w14:textId="77777777" w:rsidR="00894451" w:rsidRDefault="00894451" w:rsidP="001962A2">
            <w:pPr>
              <w:jc w:val="both"/>
              <w:rPr>
                <w:rFonts w:ascii="Times New Roman" w:hAnsi="Times New Roman" w:cs="Times New Roman"/>
                <w:kern w:val="0"/>
                <w:sz w:val="24"/>
                <w:szCs w:val="24"/>
                <w:lang w:val="ms" w:bidi="ar-SA"/>
                <w14:ligatures w14:val="none"/>
              </w:rPr>
            </w:pPr>
            <w:r w:rsidRPr="00A91891">
              <w:rPr>
                <w:rFonts w:ascii="Times New Roman" w:hAnsi="Times New Roman" w:cs="Times New Roman"/>
                <w:kern w:val="0"/>
                <w:sz w:val="24"/>
                <w:szCs w:val="24"/>
                <w:lang w:val="ms" w:bidi="ar-SA"/>
                <w14:ligatures w14:val="none"/>
              </w:rPr>
              <w:t>Keluarga saya menyediakan dana khusus bagi saya selama menjalani kemoterapi.</w:t>
            </w:r>
          </w:p>
          <w:p w14:paraId="50077149" w14:textId="77777777" w:rsidR="009C2444" w:rsidRPr="00A91891" w:rsidRDefault="009C2444" w:rsidP="001962A2">
            <w:pPr>
              <w:jc w:val="both"/>
              <w:rPr>
                <w:rFonts w:ascii="Times New Roman" w:hAnsi="Times New Roman" w:cs="Times New Roman"/>
                <w:bCs/>
                <w:kern w:val="0"/>
                <w:sz w:val="24"/>
                <w:szCs w:val="24"/>
                <w:lang w:val="ms" w:bidi="ar-SA"/>
                <w14:ligatures w14:val="none"/>
              </w:rPr>
            </w:pPr>
          </w:p>
        </w:tc>
        <w:tc>
          <w:tcPr>
            <w:tcW w:w="722" w:type="dxa"/>
          </w:tcPr>
          <w:p w14:paraId="4891D3C3" w14:textId="77777777" w:rsidR="00894451" w:rsidRPr="00A91891" w:rsidRDefault="00894451" w:rsidP="003707A7">
            <w:pPr>
              <w:rPr>
                <w:rFonts w:ascii="Times New Roman" w:hAnsi="Times New Roman" w:cs="Times New Roman"/>
                <w:bCs/>
                <w:sz w:val="24"/>
                <w:szCs w:val="24"/>
              </w:rPr>
            </w:pPr>
          </w:p>
        </w:tc>
        <w:tc>
          <w:tcPr>
            <w:tcW w:w="629" w:type="dxa"/>
          </w:tcPr>
          <w:p w14:paraId="1D75BC4E" w14:textId="77777777" w:rsidR="00894451" w:rsidRPr="00A91891" w:rsidRDefault="00894451" w:rsidP="003707A7">
            <w:pPr>
              <w:rPr>
                <w:rFonts w:ascii="Times New Roman" w:hAnsi="Times New Roman" w:cs="Times New Roman"/>
                <w:bCs/>
                <w:sz w:val="24"/>
                <w:szCs w:val="24"/>
              </w:rPr>
            </w:pPr>
          </w:p>
        </w:tc>
        <w:tc>
          <w:tcPr>
            <w:tcW w:w="630" w:type="dxa"/>
          </w:tcPr>
          <w:p w14:paraId="48C5B55B" w14:textId="77777777" w:rsidR="00894451" w:rsidRPr="00A91891" w:rsidRDefault="00894451" w:rsidP="003707A7">
            <w:pPr>
              <w:rPr>
                <w:rFonts w:ascii="Times New Roman" w:hAnsi="Times New Roman" w:cs="Times New Roman"/>
                <w:bCs/>
                <w:sz w:val="24"/>
                <w:szCs w:val="24"/>
              </w:rPr>
            </w:pPr>
          </w:p>
        </w:tc>
        <w:tc>
          <w:tcPr>
            <w:tcW w:w="650" w:type="dxa"/>
          </w:tcPr>
          <w:p w14:paraId="63CB46AA" w14:textId="77777777" w:rsidR="00894451" w:rsidRPr="00A91891" w:rsidRDefault="00894451" w:rsidP="003707A7">
            <w:pPr>
              <w:rPr>
                <w:rFonts w:ascii="Times New Roman" w:hAnsi="Times New Roman" w:cs="Times New Roman"/>
                <w:bCs/>
                <w:sz w:val="24"/>
                <w:szCs w:val="24"/>
              </w:rPr>
            </w:pPr>
          </w:p>
        </w:tc>
      </w:tr>
      <w:tr w:rsidR="00894451" w:rsidRPr="00A91891" w14:paraId="2E81C86C" w14:textId="77777777" w:rsidTr="003707A7">
        <w:tc>
          <w:tcPr>
            <w:tcW w:w="625" w:type="dxa"/>
          </w:tcPr>
          <w:p w14:paraId="4FE359AB" w14:textId="77777777" w:rsidR="00894451" w:rsidRPr="00A91891" w:rsidRDefault="00894451" w:rsidP="003707A7">
            <w:pPr>
              <w:rPr>
                <w:rFonts w:ascii="Times New Roman" w:hAnsi="Times New Roman" w:cs="Times New Roman"/>
                <w:bCs/>
                <w:sz w:val="24"/>
                <w:szCs w:val="24"/>
                <w:lang w:val="en-US"/>
              </w:rPr>
            </w:pPr>
            <w:r w:rsidRPr="00A91891">
              <w:rPr>
                <w:rFonts w:ascii="Times New Roman" w:hAnsi="Times New Roman" w:cs="Times New Roman"/>
                <w:bCs/>
                <w:sz w:val="24"/>
                <w:szCs w:val="24"/>
                <w:lang w:val="en-US"/>
              </w:rPr>
              <w:t>21.</w:t>
            </w:r>
          </w:p>
        </w:tc>
        <w:tc>
          <w:tcPr>
            <w:tcW w:w="5760" w:type="dxa"/>
          </w:tcPr>
          <w:p w14:paraId="13589103" w14:textId="77777777" w:rsidR="00894451" w:rsidRDefault="00894451" w:rsidP="001962A2">
            <w:pPr>
              <w:jc w:val="both"/>
              <w:rPr>
                <w:rFonts w:ascii="Times New Roman" w:hAnsi="Times New Roman" w:cs="Times New Roman"/>
                <w:kern w:val="0"/>
                <w:sz w:val="24"/>
                <w:szCs w:val="24"/>
                <w:lang w:val="ms" w:bidi="ar-SA"/>
                <w14:ligatures w14:val="none"/>
              </w:rPr>
            </w:pPr>
            <w:r w:rsidRPr="00A91891">
              <w:rPr>
                <w:rFonts w:ascii="Times New Roman" w:hAnsi="Times New Roman" w:cs="Times New Roman"/>
                <w:spacing w:val="-4"/>
                <w:kern w:val="0"/>
                <w:sz w:val="24"/>
                <w:szCs w:val="24"/>
                <w:lang w:val="ms" w:bidi="ar-SA"/>
                <w14:ligatures w14:val="none"/>
              </w:rPr>
              <w:t xml:space="preserve">Agama </w:t>
            </w:r>
            <w:r w:rsidRPr="00A91891">
              <w:rPr>
                <w:rFonts w:ascii="Times New Roman" w:hAnsi="Times New Roman" w:cs="Times New Roman"/>
                <w:spacing w:val="-3"/>
                <w:kern w:val="0"/>
                <w:sz w:val="24"/>
                <w:szCs w:val="24"/>
                <w:lang w:val="ms" w:bidi="ar-SA"/>
                <w14:ligatures w14:val="none"/>
              </w:rPr>
              <w:t xml:space="preserve">yang </w:t>
            </w:r>
            <w:r w:rsidRPr="00A91891">
              <w:rPr>
                <w:rFonts w:ascii="Times New Roman" w:hAnsi="Times New Roman" w:cs="Times New Roman"/>
                <w:spacing w:val="-4"/>
                <w:kern w:val="0"/>
                <w:sz w:val="24"/>
                <w:szCs w:val="24"/>
                <w:lang w:val="ms" w:bidi="ar-SA"/>
                <w14:ligatures w14:val="none"/>
              </w:rPr>
              <w:t xml:space="preserve">saya anut </w:t>
            </w:r>
            <w:r w:rsidRPr="00A91891">
              <w:rPr>
                <w:rFonts w:ascii="Times New Roman" w:hAnsi="Times New Roman" w:cs="Times New Roman"/>
                <w:spacing w:val="-3"/>
                <w:kern w:val="0"/>
                <w:sz w:val="24"/>
                <w:szCs w:val="24"/>
                <w:lang w:val="ms" w:bidi="ar-SA"/>
                <w14:ligatures w14:val="none"/>
              </w:rPr>
              <w:t xml:space="preserve">mengajarkan </w:t>
            </w:r>
            <w:r w:rsidRPr="00A91891">
              <w:rPr>
                <w:rFonts w:ascii="Times New Roman" w:hAnsi="Times New Roman" w:cs="Times New Roman"/>
                <w:spacing w:val="-4"/>
                <w:kern w:val="0"/>
                <w:sz w:val="24"/>
                <w:szCs w:val="24"/>
                <w:lang w:val="ms" w:bidi="ar-SA"/>
                <w14:ligatures w14:val="none"/>
              </w:rPr>
              <w:t xml:space="preserve">saya </w:t>
            </w:r>
            <w:r w:rsidRPr="00A91891">
              <w:rPr>
                <w:rFonts w:ascii="Times New Roman" w:hAnsi="Times New Roman" w:cs="Times New Roman"/>
                <w:spacing w:val="-3"/>
                <w:kern w:val="0"/>
                <w:sz w:val="24"/>
                <w:szCs w:val="24"/>
                <w:lang w:val="ms" w:bidi="ar-SA"/>
                <w14:ligatures w14:val="none"/>
              </w:rPr>
              <w:t xml:space="preserve">untuk tidak </w:t>
            </w:r>
            <w:r w:rsidRPr="00A91891">
              <w:rPr>
                <w:rFonts w:ascii="Times New Roman" w:hAnsi="Times New Roman" w:cs="Times New Roman"/>
                <w:spacing w:val="-4"/>
                <w:kern w:val="0"/>
                <w:sz w:val="24"/>
                <w:szCs w:val="24"/>
                <w:lang w:val="ms" w:bidi="ar-SA"/>
                <w14:ligatures w14:val="none"/>
              </w:rPr>
              <w:t>p</w:t>
            </w:r>
            <w:r w:rsidR="008C1A4B">
              <w:rPr>
                <w:rFonts w:ascii="Times New Roman" w:hAnsi="Times New Roman" w:cs="Times New Roman"/>
                <w:spacing w:val="-4"/>
                <w:kern w:val="0"/>
                <w:sz w:val="24"/>
                <w:szCs w:val="24"/>
                <w:lang w:val="ms" w:bidi="ar-SA"/>
                <w14:ligatures w14:val="none"/>
              </w:rPr>
              <w:t xml:space="preserve">utus asa dalam </w:t>
            </w:r>
            <w:r w:rsidRPr="00A91891">
              <w:rPr>
                <w:rFonts w:ascii="Times New Roman" w:hAnsi="Times New Roman" w:cs="Times New Roman"/>
                <w:kern w:val="0"/>
                <w:sz w:val="24"/>
                <w:szCs w:val="24"/>
                <w:lang w:val="ms" w:bidi="ar-SA"/>
                <w14:ligatures w14:val="none"/>
              </w:rPr>
              <w:t xml:space="preserve"> menghadapi segala ujian, termasuk penyakit yang saat ini.</w:t>
            </w:r>
          </w:p>
          <w:p w14:paraId="5FF3C8D0" w14:textId="78949DA2" w:rsidR="001B34D0" w:rsidRPr="00A91891" w:rsidRDefault="001B34D0" w:rsidP="001962A2">
            <w:pPr>
              <w:jc w:val="both"/>
              <w:rPr>
                <w:rFonts w:ascii="Times New Roman" w:hAnsi="Times New Roman" w:cs="Times New Roman"/>
                <w:bCs/>
                <w:kern w:val="0"/>
                <w:sz w:val="24"/>
                <w:szCs w:val="24"/>
                <w:lang w:val="ms" w:bidi="ar-SA"/>
                <w14:ligatures w14:val="none"/>
              </w:rPr>
            </w:pPr>
          </w:p>
        </w:tc>
        <w:tc>
          <w:tcPr>
            <w:tcW w:w="722" w:type="dxa"/>
          </w:tcPr>
          <w:p w14:paraId="266BCFA5" w14:textId="77777777" w:rsidR="00894451" w:rsidRPr="00A91891" w:rsidRDefault="00894451" w:rsidP="003707A7">
            <w:pPr>
              <w:rPr>
                <w:rFonts w:ascii="Times New Roman" w:hAnsi="Times New Roman" w:cs="Times New Roman"/>
                <w:bCs/>
                <w:sz w:val="24"/>
                <w:szCs w:val="24"/>
              </w:rPr>
            </w:pPr>
          </w:p>
        </w:tc>
        <w:tc>
          <w:tcPr>
            <w:tcW w:w="629" w:type="dxa"/>
          </w:tcPr>
          <w:p w14:paraId="1109BEFE" w14:textId="77777777" w:rsidR="00894451" w:rsidRPr="00A91891" w:rsidRDefault="00894451" w:rsidP="003707A7">
            <w:pPr>
              <w:rPr>
                <w:rFonts w:ascii="Times New Roman" w:hAnsi="Times New Roman" w:cs="Times New Roman"/>
                <w:bCs/>
                <w:sz w:val="24"/>
                <w:szCs w:val="24"/>
              </w:rPr>
            </w:pPr>
          </w:p>
        </w:tc>
        <w:tc>
          <w:tcPr>
            <w:tcW w:w="630" w:type="dxa"/>
          </w:tcPr>
          <w:p w14:paraId="3DF0C5C7" w14:textId="77777777" w:rsidR="00894451" w:rsidRPr="00A91891" w:rsidRDefault="00894451" w:rsidP="003707A7">
            <w:pPr>
              <w:rPr>
                <w:rFonts w:ascii="Times New Roman" w:hAnsi="Times New Roman" w:cs="Times New Roman"/>
                <w:bCs/>
                <w:sz w:val="24"/>
                <w:szCs w:val="24"/>
              </w:rPr>
            </w:pPr>
          </w:p>
        </w:tc>
        <w:tc>
          <w:tcPr>
            <w:tcW w:w="650" w:type="dxa"/>
          </w:tcPr>
          <w:p w14:paraId="58E04346" w14:textId="77777777" w:rsidR="00894451" w:rsidRPr="00A91891" w:rsidRDefault="00894451" w:rsidP="003707A7">
            <w:pPr>
              <w:rPr>
                <w:rFonts w:ascii="Times New Roman" w:hAnsi="Times New Roman" w:cs="Times New Roman"/>
                <w:bCs/>
                <w:sz w:val="24"/>
                <w:szCs w:val="24"/>
              </w:rPr>
            </w:pPr>
          </w:p>
        </w:tc>
      </w:tr>
      <w:tr w:rsidR="00894451" w:rsidRPr="00A91891" w14:paraId="3339823B" w14:textId="77777777" w:rsidTr="003707A7">
        <w:tc>
          <w:tcPr>
            <w:tcW w:w="625" w:type="dxa"/>
          </w:tcPr>
          <w:p w14:paraId="43F2919B" w14:textId="77777777" w:rsidR="00894451" w:rsidRPr="00A91891" w:rsidRDefault="00894451" w:rsidP="003707A7">
            <w:pPr>
              <w:rPr>
                <w:rFonts w:ascii="Times New Roman" w:hAnsi="Times New Roman" w:cs="Times New Roman"/>
                <w:bCs/>
                <w:sz w:val="24"/>
                <w:szCs w:val="24"/>
                <w:lang w:val="en-US"/>
              </w:rPr>
            </w:pPr>
            <w:r w:rsidRPr="00A91891">
              <w:rPr>
                <w:rFonts w:ascii="Times New Roman" w:hAnsi="Times New Roman" w:cs="Times New Roman"/>
                <w:bCs/>
                <w:sz w:val="24"/>
                <w:szCs w:val="24"/>
                <w:lang w:val="en-US"/>
              </w:rPr>
              <w:t>22.</w:t>
            </w:r>
          </w:p>
        </w:tc>
        <w:tc>
          <w:tcPr>
            <w:tcW w:w="5760" w:type="dxa"/>
          </w:tcPr>
          <w:p w14:paraId="24A09990" w14:textId="77777777" w:rsidR="00894451" w:rsidRDefault="00894451" w:rsidP="001962A2">
            <w:pPr>
              <w:jc w:val="both"/>
              <w:rPr>
                <w:rFonts w:ascii="Times New Roman" w:hAnsi="Times New Roman" w:cs="Times New Roman"/>
                <w:kern w:val="0"/>
                <w:sz w:val="24"/>
                <w:szCs w:val="24"/>
                <w:lang w:val="ms" w:bidi="ar-SA"/>
                <w14:ligatures w14:val="none"/>
              </w:rPr>
            </w:pPr>
            <w:r w:rsidRPr="00A91891">
              <w:rPr>
                <w:rFonts w:ascii="Times New Roman" w:hAnsi="Times New Roman" w:cs="Times New Roman"/>
                <w:kern w:val="0"/>
                <w:sz w:val="24"/>
                <w:szCs w:val="24"/>
                <w:lang w:val="ms" w:bidi="ar-SA"/>
                <w14:ligatures w14:val="none"/>
              </w:rPr>
              <w:t xml:space="preserve">Saya siap </w:t>
            </w:r>
            <w:r w:rsidR="008C1A4B">
              <w:rPr>
                <w:rFonts w:ascii="Times New Roman" w:hAnsi="Times New Roman" w:cs="Times New Roman"/>
                <w:kern w:val="0"/>
                <w:sz w:val="24"/>
                <w:szCs w:val="24"/>
                <w:lang w:val="ms" w:bidi="ar-SA"/>
                <w14:ligatures w14:val="none"/>
              </w:rPr>
              <w:t>menerima</w:t>
            </w:r>
            <w:r w:rsidRPr="00A91891">
              <w:rPr>
                <w:rFonts w:ascii="Times New Roman" w:hAnsi="Times New Roman" w:cs="Times New Roman"/>
                <w:kern w:val="0"/>
                <w:sz w:val="24"/>
                <w:szCs w:val="24"/>
                <w:lang w:val="ms" w:bidi="ar-SA"/>
                <w14:ligatures w14:val="none"/>
              </w:rPr>
              <w:t xml:space="preserve"> segala resiko</w:t>
            </w:r>
            <w:r w:rsidR="008C1A4B">
              <w:rPr>
                <w:rFonts w:ascii="Times New Roman" w:hAnsi="Times New Roman" w:cs="Times New Roman"/>
                <w:kern w:val="0"/>
                <w:sz w:val="24"/>
                <w:szCs w:val="24"/>
                <w:lang w:val="ms" w:bidi="ar-SA"/>
                <w14:ligatures w14:val="none"/>
              </w:rPr>
              <w:t xml:space="preserve"> dalam menjalani </w:t>
            </w:r>
            <w:r w:rsidRPr="00A91891">
              <w:rPr>
                <w:rFonts w:ascii="Times New Roman" w:hAnsi="Times New Roman" w:cs="Times New Roman"/>
                <w:kern w:val="0"/>
                <w:sz w:val="24"/>
                <w:szCs w:val="24"/>
                <w:lang w:val="ms" w:bidi="ar-SA"/>
                <w14:ligatures w14:val="none"/>
              </w:rPr>
              <w:t xml:space="preserve"> pengobatan kemoterapi in</w:t>
            </w:r>
            <w:r w:rsidR="008C1A4B">
              <w:rPr>
                <w:rFonts w:ascii="Times New Roman" w:hAnsi="Times New Roman" w:cs="Times New Roman"/>
                <w:kern w:val="0"/>
                <w:sz w:val="24"/>
                <w:szCs w:val="24"/>
                <w:lang w:val="ms" w:bidi="ar-SA"/>
                <w14:ligatures w14:val="none"/>
              </w:rPr>
              <w:t>i</w:t>
            </w:r>
            <w:r w:rsidR="009C2444">
              <w:rPr>
                <w:rFonts w:ascii="Times New Roman" w:hAnsi="Times New Roman" w:cs="Times New Roman"/>
                <w:kern w:val="0"/>
                <w:sz w:val="24"/>
                <w:szCs w:val="24"/>
                <w:lang w:val="ms" w:bidi="ar-SA"/>
                <w14:ligatures w14:val="none"/>
              </w:rPr>
              <w:t>.</w:t>
            </w:r>
          </w:p>
          <w:p w14:paraId="4BC8ADE4" w14:textId="172F7071" w:rsidR="009C2444" w:rsidRPr="00A91891" w:rsidRDefault="009C2444" w:rsidP="001962A2">
            <w:pPr>
              <w:jc w:val="both"/>
              <w:rPr>
                <w:rFonts w:ascii="Times New Roman" w:hAnsi="Times New Roman" w:cs="Times New Roman"/>
                <w:bCs/>
                <w:kern w:val="0"/>
                <w:sz w:val="24"/>
                <w:szCs w:val="24"/>
                <w:lang w:val="ms" w:bidi="ar-SA"/>
                <w14:ligatures w14:val="none"/>
              </w:rPr>
            </w:pPr>
          </w:p>
        </w:tc>
        <w:tc>
          <w:tcPr>
            <w:tcW w:w="722" w:type="dxa"/>
          </w:tcPr>
          <w:p w14:paraId="6CC3E1B6" w14:textId="77777777" w:rsidR="00894451" w:rsidRPr="00A91891" w:rsidRDefault="00894451" w:rsidP="003707A7">
            <w:pPr>
              <w:rPr>
                <w:rFonts w:ascii="Times New Roman" w:hAnsi="Times New Roman" w:cs="Times New Roman"/>
                <w:bCs/>
                <w:sz w:val="24"/>
                <w:szCs w:val="24"/>
              </w:rPr>
            </w:pPr>
          </w:p>
        </w:tc>
        <w:tc>
          <w:tcPr>
            <w:tcW w:w="629" w:type="dxa"/>
          </w:tcPr>
          <w:p w14:paraId="31B6F3CF" w14:textId="77777777" w:rsidR="00894451" w:rsidRPr="00A91891" w:rsidRDefault="00894451" w:rsidP="003707A7">
            <w:pPr>
              <w:rPr>
                <w:rFonts w:ascii="Times New Roman" w:hAnsi="Times New Roman" w:cs="Times New Roman"/>
                <w:bCs/>
                <w:sz w:val="24"/>
                <w:szCs w:val="24"/>
              </w:rPr>
            </w:pPr>
          </w:p>
        </w:tc>
        <w:tc>
          <w:tcPr>
            <w:tcW w:w="630" w:type="dxa"/>
          </w:tcPr>
          <w:p w14:paraId="52B42D3B" w14:textId="77777777" w:rsidR="00894451" w:rsidRPr="00A91891" w:rsidRDefault="00894451" w:rsidP="003707A7">
            <w:pPr>
              <w:rPr>
                <w:rFonts w:ascii="Times New Roman" w:hAnsi="Times New Roman" w:cs="Times New Roman"/>
                <w:bCs/>
                <w:sz w:val="24"/>
                <w:szCs w:val="24"/>
              </w:rPr>
            </w:pPr>
          </w:p>
        </w:tc>
        <w:tc>
          <w:tcPr>
            <w:tcW w:w="650" w:type="dxa"/>
          </w:tcPr>
          <w:p w14:paraId="653812E3" w14:textId="77777777" w:rsidR="00894451" w:rsidRPr="00A91891" w:rsidRDefault="00894451" w:rsidP="003707A7">
            <w:pPr>
              <w:rPr>
                <w:rFonts w:ascii="Times New Roman" w:hAnsi="Times New Roman" w:cs="Times New Roman"/>
                <w:bCs/>
                <w:sz w:val="24"/>
                <w:szCs w:val="24"/>
              </w:rPr>
            </w:pPr>
          </w:p>
        </w:tc>
      </w:tr>
      <w:tr w:rsidR="00894451" w:rsidRPr="00A91891" w14:paraId="5D0590CF" w14:textId="77777777" w:rsidTr="003707A7">
        <w:tc>
          <w:tcPr>
            <w:tcW w:w="625" w:type="dxa"/>
          </w:tcPr>
          <w:p w14:paraId="4045DD43" w14:textId="77777777" w:rsidR="00894451" w:rsidRPr="00A91891" w:rsidRDefault="00894451" w:rsidP="003707A7">
            <w:pPr>
              <w:rPr>
                <w:rFonts w:ascii="Times New Roman" w:hAnsi="Times New Roman" w:cs="Times New Roman"/>
                <w:bCs/>
                <w:sz w:val="24"/>
                <w:szCs w:val="24"/>
                <w:lang w:val="en-US"/>
              </w:rPr>
            </w:pPr>
            <w:r w:rsidRPr="00A91891">
              <w:rPr>
                <w:rFonts w:ascii="Times New Roman" w:hAnsi="Times New Roman" w:cs="Times New Roman"/>
                <w:bCs/>
                <w:sz w:val="24"/>
                <w:szCs w:val="24"/>
                <w:lang w:val="en-US"/>
              </w:rPr>
              <w:lastRenderedPageBreak/>
              <w:t>23.</w:t>
            </w:r>
          </w:p>
        </w:tc>
        <w:tc>
          <w:tcPr>
            <w:tcW w:w="5760" w:type="dxa"/>
          </w:tcPr>
          <w:p w14:paraId="093B6BC8" w14:textId="77777777" w:rsidR="00894451" w:rsidRDefault="00894451" w:rsidP="001962A2">
            <w:pPr>
              <w:jc w:val="both"/>
              <w:rPr>
                <w:rFonts w:ascii="Times New Roman" w:hAnsi="Times New Roman" w:cs="Times New Roman"/>
                <w:kern w:val="0"/>
                <w:sz w:val="24"/>
                <w:szCs w:val="24"/>
                <w:lang w:val="ms" w:bidi="ar-SA"/>
                <w14:ligatures w14:val="none"/>
              </w:rPr>
            </w:pPr>
            <w:r w:rsidRPr="00A91891">
              <w:rPr>
                <w:rFonts w:ascii="Times New Roman" w:hAnsi="Times New Roman" w:cs="Times New Roman"/>
                <w:kern w:val="0"/>
                <w:sz w:val="24"/>
                <w:szCs w:val="24"/>
                <w:lang w:val="ms" w:bidi="ar-SA"/>
                <w14:ligatures w14:val="none"/>
              </w:rPr>
              <w:t>Saya menjalani kemoterapi karena perawat selalu mengingatkan jadwal kemoterapi.</w:t>
            </w:r>
          </w:p>
          <w:p w14:paraId="53462649" w14:textId="77777777" w:rsidR="009C2444" w:rsidRPr="00A91891" w:rsidRDefault="009C2444" w:rsidP="001962A2">
            <w:pPr>
              <w:jc w:val="both"/>
              <w:rPr>
                <w:rFonts w:ascii="Times New Roman" w:hAnsi="Times New Roman" w:cs="Times New Roman"/>
                <w:bCs/>
                <w:kern w:val="0"/>
                <w:sz w:val="24"/>
                <w:szCs w:val="24"/>
                <w:lang w:val="ms" w:bidi="ar-SA"/>
                <w14:ligatures w14:val="none"/>
              </w:rPr>
            </w:pPr>
          </w:p>
        </w:tc>
        <w:tc>
          <w:tcPr>
            <w:tcW w:w="722" w:type="dxa"/>
          </w:tcPr>
          <w:p w14:paraId="45379B48" w14:textId="77777777" w:rsidR="00894451" w:rsidRPr="00A91891" w:rsidRDefault="00894451" w:rsidP="003707A7">
            <w:pPr>
              <w:rPr>
                <w:rFonts w:ascii="Times New Roman" w:hAnsi="Times New Roman" w:cs="Times New Roman"/>
                <w:bCs/>
                <w:sz w:val="24"/>
                <w:szCs w:val="24"/>
              </w:rPr>
            </w:pPr>
          </w:p>
        </w:tc>
        <w:tc>
          <w:tcPr>
            <w:tcW w:w="629" w:type="dxa"/>
          </w:tcPr>
          <w:p w14:paraId="014CEE0E" w14:textId="77777777" w:rsidR="00894451" w:rsidRPr="00A91891" w:rsidRDefault="00894451" w:rsidP="003707A7">
            <w:pPr>
              <w:rPr>
                <w:rFonts w:ascii="Times New Roman" w:hAnsi="Times New Roman" w:cs="Times New Roman"/>
                <w:bCs/>
                <w:sz w:val="24"/>
                <w:szCs w:val="24"/>
              </w:rPr>
            </w:pPr>
          </w:p>
        </w:tc>
        <w:tc>
          <w:tcPr>
            <w:tcW w:w="630" w:type="dxa"/>
          </w:tcPr>
          <w:p w14:paraId="7F553AD7" w14:textId="77777777" w:rsidR="00894451" w:rsidRPr="00A91891" w:rsidRDefault="00894451" w:rsidP="003707A7">
            <w:pPr>
              <w:rPr>
                <w:rFonts w:ascii="Times New Roman" w:hAnsi="Times New Roman" w:cs="Times New Roman"/>
                <w:bCs/>
                <w:sz w:val="24"/>
                <w:szCs w:val="24"/>
              </w:rPr>
            </w:pPr>
          </w:p>
        </w:tc>
        <w:tc>
          <w:tcPr>
            <w:tcW w:w="650" w:type="dxa"/>
          </w:tcPr>
          <w:p w14:paraId="03BF4D4F" w14:textId="77777777" w:rsidR="00894451" w:rsidRPr="00A91891" w:rsidRDefault="00894451" w:rsidP="003707A7">
            <w:pPr>
              <w:rPr>
                <w:rFonts w:ascii="Times New Roman" w:hAnsi="Times New Roman" w:cs="Times New Roman"/>
                <w:bCs/>
                <w:sz w:val="24"/>
                <w:szCs w:val="24"/>
              </w:rPr>
            </w:pPr>
          </w:p>
        </w:tc>
      </w:tr>
      <w:tr w:rsidR="00894451" w:rsidRPr="00A91891" w14:paraId="5783C31A" w14:textId="77777777" w:rsidTr="003707A7">
        <w:tc>
          <w:tcPr>
            <w:tcW w:w="625" w:type="dxa"/>
          </w:tcPr>
          <w:p w14:paraId="39914F7C" w14:textId="77777777" w:rsidR="00894451" w:rsidRPr="00A91891" w:rsidRDefault="00894451" w:rsidP="003707A7">
            <w:pPr>
              <w:rPr>
                <w:rFonts w:ascii="Times New Roman" w:hAnsi="Times New Roman" w:cs="Times New Roman"/>
                <w:bCs/>
                <w:sz w:val="24"/>
                <w:szCs w:val="24"/>
                <w:lang w:val="en-US"/>
              </w:rPr>
            </w:pPr>
            <w:r w:rsidRPr="00A91891">
              <w:rPr>
                <w:rFonts w:ascii="Times New Roman" w:hAnsi="Times New Roman" w:cs="Times New Roman"/>
                <w:bCs/>
                <w:sz w:val="24"/>
                <w:szCs w:val="24"/>
                <w:lang w:val="en-US"/>
              </w:rPr>
              <w:t>24.</w:t>
            </w:r>
          </w:p>
        </w:tc>
        <w:tc>
          <w:tcPr>
            <w:tcW w:w="5760" w:type="dxa"/>
          </w:tcPr>
          <w:p w14:paraId="3FC0C00B" w14:textId="77777777" w:rsidR="00894451" w:rsidRDefault="00894451" w:rsidP="001962A2">
            <w:pPr>
              <w:jc w:val="both"/>
              <w:rPr>
                <w:rFonts w:ascii="Times New Roman" w:hAnsi="Times New Roman" w:cs="Times New Roman"/>
                <w:kern w:val="0"/>
                <w:sz w:val="24"/>
                <w:szCs w:val="24"/>
                <w:lang w:val="ms" w:bidi="ar-SA"/>
                <w14:ligatures w14:val="none"/>
              </w:rPr>
            </w:pPr>
            <w:r w:rsidRPr="00A91891">
              <w:rPr>
                <w:rFonts w:ascii="Times New Roman" w:hAnsi="Times New Roman" w:cs="Times New Roman"/>
                <w:kern w:val="0"/>
                <w:sz w:val="24"/>
                <w:szCs w:val="24"/>
                <w:lang w:val="ms" w:bidi="ar-SA"/>
                <w14:ligatures w14:val="none"/>
              </w:rPr>
              <w:t>Saya meyakini dengan pengobatan kemoterapi ini berarti saya sudah iktiar untuk mencari kesembuhan.</w:t>
            </w:r>
          </w:p>
          <w:p w14:paraId="16A30C4F" w14:textId="77777777" w:rsidR="009C2444" w:rsidRPr="00A91891" w:rsidRDefault="009C2444" w:rsidP="001962A2">
            <w:pPr>
              <w:jc w:val="both"/>
              <w:rPr>
                <w:rFonts w:ascii="Times New Roman" w:hAnsi="Times New Roman" w:cs="Times New Roman"/>
                <w:bCs/>
                <w:kern w:val="0"/>
                <w:sz w:val="24"/>
                <w:szCs w:val="24"/>
                <w:lang w:val="ms" w:bidi="ar-SA"/>
                <w14:ligatures w14:val="none"/>
              </w:rPr>
            </w:pPr>
          </w:p>
        </w:tc>
        <w:tc>
          <w:tcPr>
            <w:tcW w:w="722" w:type="dxa"/>
          </w:tcPr>
          <w:p w14:paraId="081BF863" w14:textId="77777777" w:rsidR="00894451" w:rsidRPr="00A91891" w:rsidRDefault="00894451" w:rsidP="003707A7">
            <w:pPr>
              <w:rPr>
                <w:rFonts w:ascii="Times New Roman" w:hAnsi="Times New Roman" w:cs="Times New Roman"/>
                <w:bCs/>
                <w:sz w:val="24"/>
                <w:szCs w:val="24"/>
              </w:rPr>
            </w:pPr>
          </w:p>
        </w:tc>
        <w:tc>
          <w:tcPr>
            <w:tcW w:w="629" w:type="dxa"/>
          </w:tcPr>
          <w:p w14:paraId="34149E98" w14:textId="77777777" w:rsidR="00894451" w:rsidRPr="00A91891" w:rsidRDefault="00894451" w:rsidP="003707A7">
            <w:pPr>
              <w:rPr>
                <w:rFonts w:ascii="Times New Roman" w:hAnsi="Times New Roman" w:cs="Times New Roman"/>
                <w:bCs/>
                <w:sz w:val="24"/>
                <w:szCs w:val="24"/>
              </w:rPr>
            </w:pPr>
          </w:p>
        </w:tc>
        <w:tc>
          <w:tcPr>
            <w:tcW w:w="630" w:type="dxa"/>
          </w:tcPr>
          <w:p w14:paraId="161502A4" w14:textId="77777777" w:rsidR="00894451" w:rsidRPr="00A91891" w:rsidRDefault="00894451" w:rsidP="003707A7">
            <w:pPr>
              <w:rPr>
                <w:rFonts w:ascii="Times New Roman" w:hAnsi="Times New Roman" w:cs="Times New Roman"/>
                <w:bCs/>
                <w:sz w:val="24"/>
                <w:szCs w:val="24"/>
              </w:rPr>
            </w:pPr>
          </w:p>
        </w:tc>
        <w:tc>
          <w:tcPr>
            <w:tcW w:w="650" w:type="dxa"/>
          </w:tcPr>
          <w:p w14:paraId="3F1303C0" w14:textId="77777777" w:rsidR="00894451" w:rsidRPr="00A91891" w:rsidRDefault="00894451" w:rsidP="003707A7">
            <w:pPr>
              <w:rPr>
                <w:rFonts w:ascii="Times New Roman" w:hAnsi="Times New Roman" w:cs="Times New Roman"/>
                <w:bCs/>
                <w:sz w:val="24"/>
                <w:szCs w:val="24"/>
              </w:rPr>
            </w:pPr>
          </w:p>
        </w:tc>
      </w:tr>
      <w:tr w:rsidR="00894451" w:rsidRPr="00A91891" w14:paraId="1ED08EF4" w14:textId="77777777" w:rsidTr="003707A7">
        <w:tc>
          <w:tcPr>
            <w:tcW w:w="625" w:type="dxa"/>
          </w:tcPr>
          <w:p w14:paraId="74E09AED" w14:textId="77777777" w:rsidR="00894451" w:rsidRPr="00A91891" w:rsidRDefault="00894451" w:rsidP="003707A7">
            <w:pPr>
              <w:rPr>
                <w:rFonts w:ascii="Times New Roman" w:hAnsi="Times New Roman" w:cs="Times New Roman"/>
                <w:bCs/>
                <w:sz w:val="24"/>
                <w:szCs w:val="24"/>
                <w:lang w:val="en-US"/>
              </w:rPr>
            </w:pPr>
            <w:r w:rsidRPr="00A91891">
              <w:rPr>
                <w:rFonts w:ascii="Times New Roman" w:hAnsi="Times New Roman" w:cs="Times New Roman"/>
                <w:bCs/>
                <w:sz w:val="24"/>
                <w:szCs w:val="24"/>
                <w:lang w:val="en-US"/>
              </w:rPr>
              <w:t>25.</w:t>
            </w:r>
          </w:p>
        </w:tc>
        <w:tc>
          <w:tcPr>
            <w:tcW w:w="5760" w:type="dxa"/>
          </w:tcPr>
          <w:p w14:paraId="3302BF2C" w14:textId="77777777" w:rsidR="00894451" w:rsidRDefault="00894451" w:rsidP="001962A2">
            <w:pPr>
              <w:jc w:val="both"/>
              <w:rPr>
                <w:rFonts w:ascii="Times New Roman" w:hAnsi="Times New Roman" w:cs="Times New Roman"/>
                <w:kern w:val="0"/>
                <w:sz w:val="24"/>
                <w:szCs w:val="24"/>
                <w:lang w:val="ms" w:bidi="ar-SA"/>
                <w14:ligatures w14:val="none"/>
              </w:rPr>
            </w:pPr>
            <w:r w:rsidRPr="00A91891">
              <w:rPr>
                <w:rFonts w:ascii="Times New Roman" w:hAnsi="Times New Roman" w:cs="Times New Roman"/>
                <w:kern w:val="0"/>
                <w:sz w:val="24"/>
                <w:szCs w:val="24"/>
                <w:lang w:val="ms" w:bidi="ar-SA"/>
                <w14:ligatures w14:val="none"/>
              </w:rPr>
              <w:t>Saya optimis dengan pengobatan kemoterapi maka kanker yang ada dalam tubuh saya akan hilang.</w:t>
            </w:r>
          </w:p>
          <w:p w14:paraId="67A4782C" w14:textId="77777777" w:rsidR="009C2444" w:rsidRPr="00A91891" w:rsidRDefault="009C2444" w:rsidP="001962A2">
            <w:pPr>
              <w:jc w:val="both"/>
              <w:rPr>
                <w:rFonts w:ascii="Times New Roman" w:hAnsi="Times New Roman" w:cs="Times New Roman"/>
                <w:bCs/>
                <w:kern w:val="0"/>
                <w:sz w:val="24"/>
                <w:szCs w:val="24"/>
                <w:lang w:val="ms" w:bidi="ar-SA"/>
                <w14:ligatures w14:val="none"/>
              </w:rPr>
            </w:pPr>
          </w:p>
        </w:tc>
        <w:tc>
          <w:tcPr>
            <w:tcW w:w="722" w:type="dxa"/>
          </w:tcPr>
          <w:p w14:paraId="2BA3166A" w14:textId="77777777" w:rsidR="00894451" w:rsidRPr="00A91891" w:rsidRDefault="00894451" w:rsidP="003707A7">
            <w:pPr>
              <w:rPr>
                <w:rFonts w:ascii="Times New Roman" w:hAnsi="Times New Roman" w:cs="Times New Roman"/>
                <w:bCs/>
                <w:sz w:val="24"/>
                <w:szCs w:val="24"/>
              </w:rPr>
            </w:pPr>
          </w:p>
        </w:tc>
        <w:tc>
          <w:tcPr>
            <w:tcW w:w="629" w:type="dxa"/>
          </w:tcPr>
          <w:p w14:paraId="2A9F9F99" w14:textId="77777777" w:rsidR="00894451" w:rsidRPr="00A91891" w:rsidRDefault="00894451" w:rsidP="003707A7">
            <w:pPr>
              <w:rPr>
                <w:rFonts w:ascii="Times New Roman" w:hAnsi="Times New Roman" w:cs="Times New Roman"/>
                <w:bCs/>
                <w:sz w:val="24"/>
                <w:szCs w:val="24"/>
              </w:rPr>
            </w:pPr>
          </w:p>
        </w:tc>
        <w:tc>
          <w:tcPr>
            <w:tcW w:w="630" w:type="dxa"/>
          </w:tcPr>
          <w:p w14:paraId="48BA882C" w14:textId="77777777" w:rsidR="00894451" w:rsidRPr="00A91891" w:rsidRDefault="00894451" w:rsidP="003707A7">
            <w:pPr>
              <w:rPr>
                <w:rFonts w:ascii="Times New Roman" w:hAnsi="Times New Roman" w:cs="Times New Roman"/>
                <w:bCs/>
                <w:sz w:val="24"/>
                <w:szCs w:val="24"/>
              </w:rPr>
            </w:pPr>
          </w:p>
        </w:tc>
        <w:tc>
          <w:tcPr>
            <w:tcW w:w="650" w:type="dxa"/>
          </w:tcPr>
          <w:p w14:paraId="3706E6C9" w14:textId="77777777" w:rsidR="00894451" w:rsidRPr="00A91891" w:rsidRDefault="00894451" w:rsidP="003707A7">
            <w:pPr>
              <w:rPr>
                <w:rFonts w:ascii="Times New Roman" w:hAnsi="Times New Roman" w:cs="Times New Roman"/>
                <w:bCs/>
                <w:sz w:val="24"/>
                <w:szCs w:val="24"/>
              </w:rPr>
            </w:pPr>
          </w:p>
        </w:tc>
      </w:tr>
    </w:tbl>
    <w:bookmarkEnd w:id="334"/>
    <w:p w14:paraId="4208E9A0" w14:textId="77777777" w:rsidR="00894451" w:rsidRPr="006F45D2" w:rsidRDefault="00894451" w:rsidP="00894451">
      <w:pPr>
        <w:spacing w:after="0" w:line="240" w:lineRule="auto"/>
        <w:rPr>
          <w:rFonts w:cs="Times New Roman"/>
          <w:color w:val="0D0D0D"/>
          <w:sz w:val="20"/>
        </w:rPr>
      </w:pPr>
      <w:r w:rsidRPr="006F45D2">
        <w:rPr>
          <w:rFonts w:cs="Times New Roman"/>
          <w:color w:val="0D0D0D"/>
          <w:sz w:val="20"/>
        </w:rPr>
        <w:t xml:space="preserve"> </w:t>
      </w:r>
    </w:p>
    <w:p w14:paraId="27E07DFA" w14:textId="77777777" w:rsidR="005F101E" w:rsidRDefault="005F101E" w:rsidP="009778E4">
      <w:pPr>
        <w:rPr>
          <w:lang w:val="fi-FI"/>
        </w:rPr>
      </w:pPr>
    </w:p>
    <w:p w14:paraId="7B546196" w14:textId="77777777" w:rsidR="00D208C5" w:rsidRDefault="00D208C5" w:rsidP="009778E4">
      <w:pPr>
        <w:rPr>
          <w:lang w:val="fi-FI"/>
        </w:rPr>
      </w:pPr>
    </w:p>
    <w:p w14:paraId="3985AAB0" w14:textId="77777777" w:rsidR="00D208C5" w:rsidRDefault="00D208C5" w:rsidP="009778E4">
      <w:pPr>
        <w:rPr>
          <w:lang w:val="fi-FI"/>
        </w:rPr>
      </w:pPr>
    </w:p>
    <w:p w14:paraId="09F80124" w14:textId="77777777" w:rsidR="00D208C5" w:rsidRDefault="00D208C5" w:rsidP="009778E4">
      <w:pPr>
        <w:rPr>
          <w:lang w:val="fi-FI"/>
        </w:rPr>
      </w:pPr>
    </w:p>
    <w:p w14:paraId="77AB3585" w14:textId="77777777" w:rsidR="00D208C5" w:rsidRDefault="00D208C5" w:rsidP="009778E4">
      <w:pPr>
        <w:rPr>
          <w:lang w:val="fi-FI"/>
        </w:rPr>
      </w:pPr>
    </w:p>
    <w:p w14:paraId="0DA80CF0" w14:textId="77777777" w:rsidR="00D208C5" w:rsidRDefault="00D208C5" w:rsidP="009778E4">
      <w:pPr>
        <w:rPr>
          <w:lang w:val="fi-FI"/>
        </w:rPr>
      </w:pPr>
    </w:p>
    <w:p w14:paraId="45935D00" w14:textId="77777777" w:rsidR="00D208C5" w:rsidRDefault="00D208C5" w:rsidP="009778E4">
      <w:pPr>
        <w:rPr>
          <w:lang w:val="fi-FI"/>
        </w:rPr>
      </w:pPr>
    </w:p>
    <w:p w14:paraId="72F25636" w14:textId="77777777" w:rsidR="00D208C5" w:rsidRDefault="00D208C5" w:rsidP="009778E4">
      <w:pPr>
        <w:rPr>
          <w:lang w:val="fi-FI"/>
        </w:rPr>
      </w:pPr>
    </w:p>
    <w:p w14:paraId="3271DC16" w14:textId="77777777" w:rsidR="00D208C5" w:rsidRDefault="00D208C5" w:rsidP="009778E4">
      <w:pPr>
        <w:rPr>
          <w:lang w:val="fi-FI"/>
        </w:rPr>
      </w:pPr>
    </w:p>
    <w:p w14:paraId="30316AF7" w14:textId="77777777" w:rsidR="00D208C5" w:rsidRDefault="00D208C5" w:rsidP="009778E4">
      <w:pPr>
        <w:rPr>
          <w:lang w:val="fi-FI"/>
        </w:rPr>
      </w:pPr>
    </w:p>
    <w:p w14:paraId="1D3871C3" w14:textId="77777777" w:rsidR="00044136" w:rsidRDefault="00044136" w:rsidP="009778E4">
      <w:pPr>
        <w:rPr>
          <w:lang w:val="fi-FI"/>
        </w:rPr>
      </w:pPr>
    </w:p>
    <w:p w14:paraId="214CA53E" w14:textId="77777777" w:rsidR="00044136" w:rsidRDefault="00044136" w:rsidP="009778E4">
      <w:pPr>
        <w:rPr>
          <w:lang w:val="fi-FI"/>
        </w:rPr>
      </w:pPr>
    </w:p>
    <w:p w14:paraId="0B9C1D2E" w14:textId="77777777" w:rsidR="00044136" w:rsidRDefault="00044136" w:rsidP="009778E4">
      <w:pPr>
        <w:rPr>
          <w:lang w:val="fi-FI"/>
        </w:rPr>
      </w:pPr>
    </w:p>
    <w:p w14:paraId="6BBE3CE2" w14:textId="77777777" w:rsidR="00044136" w:rsidRDefault="00044136" w:rsidP="009778E4">
      <w:pPr>
        <w:rPr>
          <w:lang w:val="fi-FI"/>
        </w:rPr>
      </w:pPr>
    </w:p>
    <w:p w14:paraId="1789FAA7" w14:textId="77777777" w:rsidR="00044136" w:rsidRDefault="00044136" w:rsidP="009778E4">
      <w:pPr>
        <w:rPr>
          <w:lang w:val="fi-FI"/>
        </w:rPr>
      </w:pPr>
    </w:p>
    <w:p w14:paraId="7467BE19" w14:textId="77777777" w:rsidR="00044136" w:rsidRDefault="00044136" w:rsidP="009778E4">
      <w:pPr>
        <w:rPr>
          <w:lang w:val="fi-FI"/>
        </w:rPr>
      </w:pPr>
    </w:p>
    <w:p w14:paraId="0E5CB56B" w14:textId="77777777" w:rsidR="00044136" w:rsidRDefault="00044136" w:rsidP="009778E4">
      <w:pPr>
        <w:rPr>
          <w:lang w:val="fi-FI"/>
        </w:rPr>
      </w:pPr>
    </w:p>
    <w:p w14:paraId="296F56F9" w14:textId="77777777" w:rsidR="00044136" w:rsidRDefault="00044136" w:rsidP="009778E4">
      <w:pPr>
        <w:rPr>
          <w:lang w:val="fi-FI"/>
        </w:rPr>
      </w:pPr>
    </w:p>
    <w:p w14:paraId="0110A24F" w14:textId="77777777" w:rsidR="00044136" w:rsidRDefault="00044136" w:rsidP="009778E4">
      <w:pPr>
        <w:rPr>
          <w:lang w:val="fi-FI"/>
        </w:rPr>
      </w:pPr>
    </w:p>
    <w:p w14:paraId="2DC05F33" w14:textId="77777777" w:rsidR="00044136" w:rsidRDefault="00044136" w:rsidP="009778E4">
      <w:pPr>
        <w:rPr>
          <w:lang w:val="fi-FI"/>
        </w:rPr>
      </w:pPr>
    </w:p>
    <w:p w14:paraId="7591A3A5" w14:textId="77777777" w:rsidR="00044136" w:rsidRDefault="00044136" w:rsidP="009778E4">
      <w:pPr>
        <w:rPr>
          <w:lang w:val="fi-FI"/>
        </w:rPr>
      </w:pPr>
    </w:p>
    <w:p w14:paraId="56101B04" w14:textId="77777777" w:rsidR="00044136" w:rsidRPr="00EF5DBB" w:rsidRDefault="00044136" w:rsidP="009778E4">
      <w:pPr>
        <w:rPr>
          <w:lang w:val="fi-FI"/>
        </w:rPr>
      </w:pPr>
    </w:p>
    <w:p w14:paraId="69E5C5ED" w14:textId="1DA2BDBB" w:rsidR="00740409" w:rsidRDefault="00740409" w:rsidP="00964FE1">
      <w:pPr>
        <w:pStyle w:val="Judul1"/>
        <w:jc w:val="left"/>
        <w:rPr>
          <w:sz w:val="24"/>
          <w:szCs w:val="28"/>
          <w:lang w:val="fi-FI"/>
        </w:rPr>
      </w:pPr>
      <w:bookmarkStart w:id="335" w:name="_Toc158705869"/>
      <w:bookmarkStart w:id="336" w:name="_Toc161205924"/>
      <w:r w:rsidRPr="00C31534">
        <w:rPr>
          <w:sz w:val="24"/>
          <w:szCs w:val="28"/>
          <w:lang w:val="fi-FI"/>
        </w:rPr>
        <w:lastRenderedPageBreak/>
        <w:t xml:space="preserve">Lampiran </w:t>
      </w:r>
      <w:bookmarkEnd w:id="335"/>
      <w:r w:rsidR="007F715E" w:rsidRPr="00C31534">
        <w:rPr>
          <w:sz w:val="24"/>
          <w:szCs w:val="28"/>
          <w:lang w:val="fi-FI"/>
        </w:rPr>
        <w:t>6</w:t>
      </w:r>
      <w:bookmarkEnd w:id="336"/>
    </w:p>
    <w:p w14:paraId="1424E9C4" w14:textId="77777777" w:rsidR="00044136" w:rsidRDefault="00044136" w:rsidP="00044136">
      <w:pPr>
        <w:rPr>
          <w:lang w:val="fi-FI"/>
        </w:rPr>
      </w:pPr>
    </w:p>
    <w:p w14:paraId="1FDF029A" w14:textId="17B91A5C" w:rsidR="00044136" w:rsidRDefault="00044136" w:rsidP="00044136">
      <w:pPr>
        <w:rPr>
          <w:lang w:val="fi-FI"/>
        </w:rPr>
      </w:pPr>
      <w:r>
        <w:rPr>
          <w:noProof/>
          <w:lang w:val="fi-FI"/>
        </w:rPr>
        <w:drawing>
          <wp:inline distT="0" distB="0" distL="0" distR="0" wp14:anchorId="3334F651" wp14:editId="378BA7AB">
            <wp:extent cx="5036820" cy="7984795"/>
            <wp:effectExtent l="0" t="0" r="0" b="8890"/>
            <wp:docPr id="2128567207"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6820" cy="7984795"/>
                    </a:xfrm>
                    <a:prstGeom prst="rect">
                      <a:avLst/>
                    </a:prstGeom>
                    <a:noFill/>
                  </pic:spPr>
                </pic:pic>
              </a:graphicData>
            </a:graphic>
          </wp:inline>
        </w:drawing>
      </w:r>
    </w:p>
    <w:p w14:paraId="70A02DBD" w14:textId="2C407732" w:rsidR="00044136" w:rsidRDefault="00044136" w:rsidP="00044136">
      <w:pPr>
        <w:rPr>
          <w:lang w:val="fi-FI"/>
        </w:rPr>
      </w:pPr>
      <w:r>
        <w:rPr>
          <w:noProof/>
        </w:rPr>
        <w:lastRenderedPageBreak/>
        <w:drawing>
          <wp:anchor distT="0" distB="0" distL="114300" distR="114300" simplePos="0" relativeHeight="251843072" behindDoc="0" locked="0" layoutInCell="1" allowOverlap="1" wp14:anchorId="4029934E" wp14:editId="1604DE85">
            <wp:simplePos x="0" y="0"/>
            <wp:positionH relativeFrom="column">
              <wp:posOffset>-761365</wp:posOffset>
            </wp:positionH>
            <wp:positionV relativeFrom="paragraph">
              <wp:posOffset>0</wp:posOffset>
            </wp:positionV>
            <wp:extent cx="6873240" cy="9276715"/>
            <wp:effectExtent l="0" t="0" r="3810" b="635"/>
            <wp:wrapSquare wrapText="bothSides"/>
            <wp:docPr id="68378905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491" t="1378" r="6516" b="7752"/>
                    <a:stretch/>
                  </pic:blipFill>
                  <pic:spPr bwMode="auto">
                    <a:xfrm>
                      <a:off x="0" y="0"/>
                      <a:ext cx="6873240" cy="9276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D24C34" w14:textId="63E09781" w:rsidR="00044136" w:rsidRDefault="00044136" w:rsidP="00044136">
      <w:pPr>
        <w:rPr>
          <w:lang w:val="fi-FI"/>
        </w:rPr>
      </w:pPr>
      <w:r>
        <w:rPr>
          <w:noProof/>
        </w:rPr>
        <w:lastRenderedPageBreak/>
        <w:drawing>
          <wp:anchor distT="0" distB="0" distL="114300" distR="114300" simplePos="0" relativeHeight="251845120" behindDoc="0" locked="0" layoutInCell="1" allowOverlap="1" wp14:anchorId="3A211504" wp14:editId="11773CA4">
            <wp:simplePos x="0" y="0"/>
            <wp:positionH relativeFrom="column">
              <wp:posOffset>-585570</wp:posOffset>
            </wp:positionH>
            <wp:positionV relativeFrom="page">
              <wp:posOffset>1125876</wp:posOffset>
            </wp:positionV>
            <wp:extent cx="6338570" cy="9307830"/>
            <wp:effectExtent l="0" t="0" r="5080" b="7620"/>
            <wp:wrapSquare wrapText="bothSides"/>
            <wp:docPr id="78293683"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672" t="1772" r="7045" b="5541"/>
                    <a:stretch/>
                  </pic:blipFill>
                  <pic:spPr bwMode="auto">
                    <a:xfrm>
                      <a:off x="0" y="0"/>
                      <a:ext cx="6338570" cy="9307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399513" w14:textId="2F0348D0" w:rsidR="00044136" w:rsidRDefault="00044136" w:rsidP="00044136">
      <w:pPr>
        <w:rPr>
          <w:lang w:val="fi-FI"/>
        </w:rPr>
      </w:pPr>
      <w:r>
        <w:rPr>
          <w:noProof/>
          <w:lang w:val="fi-FI"/>
        </w:rPr>
        <w:lastRenderedPageBreak/>
        <w:drawing>
          <wp:anchor distT="0" distB="0" distL="114300" distR="114300" simplePos="0" relativeHeight="251847168" behindDoc="1" locked="0" layoutInCell="1" allowOverlap="1" wp14:anchorId="2C0D15F3" wp14:editId="096B2031">
            <wp:simplePos x="0" y="0"/>
            <wp:positionH relativeFrom="column">
              <wp:posOffset>-606175</wp:posOffset>
            </wp:positionH>
            <wp:positionV relativeFrom="paragraph">
              <wp:posOffset>-432150</wp:posOffset>
            </wp:positionV>
            <wp:extent cx="6174576" cy="9565241"/>
            <wp:effectExtent l="0" t="0" r="0" b="0"/>
            <wp:wrapNone/>
            <wp:docPr id="1638312126"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a:extLst>
                        <a:ext uri="{28A0092B-C50C-407E-A947-70E740481C1C}">
                          <a14:useLocalDpi xmlns:a14="http://schemas.microsoft.com/office/drawing/2010/main" val="0"/>
                        </a:ext>
                      </a:extLst>
                    </a:blip>
                    <a:srcRect l="3507" t="2548" r="3399" b="4982"/>
                    <a:stretch/>
                  </pic:blipFill>
                  <pic:spPr bwMode="auto">
                    <a:xfrm>
                      <a:off x="0" y="0"/>
                      <a:ext cx="6174576" cy="95652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433D64" w14:textId="77777777" w:rsidR="00044136" w:rsidRDefault="00044136" w:rsidP="00044136">
      <w:pPr>
        <w:rPr>
          <w:lang w:val="fi-FI"/>
        </w:rPr>
      </w:pPr>
    </w:p>
    <w:p w14:paraId="457CFE25" w14:textId="77777777" w:rsidR="00044136" w:rsidRDefault="00044136" w:rsidP="00044136">
      <w:pPr>
        <w:rPr>
          <w:lang w:val="fi-FI"/>
        </w:rPr>
      </w:pPr>
    </w:p>
    <w:p w14:paraId="50EE3AEB" w14:textId="77777777" w:rsidR="00044136" w:rsidRDefault="00044136" w:rsidP="00044136">
      <w:pPr>
        <w:rPr>
          <w:lang w:val="fi-FI"/>
        </w:rPr>
      </w:pPr>
    </w:p>
    <w:p w14:paraId="7EEEC390" w14:textId="77777777" w:rsidR="00044136" w:rsidRDefault="00044136" w:rsidP="00044136">
      <w:pPr>
        <w:rPr>
          <w:lang w:val="fi-FI"/>
        </w:rPr>
      </w:pPr>
    </w:p>
    <w:p w14:paraId="024AB8FB" w14:textId="77777777" w:rsidR="00044136" w:rsidRDefault="00044136" w:rsidP="00044136">
      <w:pPr>
        <w:rPr>
          <w:lang w:val="fi-FI"/>
        </w:rPr>
      </w:pPr>
    </w:p>
    <w:p w14:paraId="33624679" w14:textId="77777777" w:rsidR="00044136" w:rsidRDefault="00044136" w:rsidP="00044136">
      <w:pPr>
        <w:rPr>
          <w:lang w:val="fi-FI"/>
        </w:rPr>
      </w:pPr>
    </w:p>
    <w:p w14:paraId="2F262591" w14:textId="77777777" w:rsidR="00044136" w:rsidRDefault="00044136" w:rsidP="00044136">
      <w:pPr>
        <w:rPr>
          <w:lang w:val="fi-FI"/>
        </w:rPr>
      </w:pPr>
    </w:p>
    <w:p w14:paraId="5F1AEB16" w14:textId="77777777" w:rsidR="00044136" w:rsidRDefault="00044136" w:rsidP="00044136">
      <w:pPr>
        <w:rPr>
          <w:lang w:val="fi-FI"/>
        </w:rPr>
      </w:pPr>
    </w:p>
    <w:p w14:paraId="35E1D449" w14:textId="77777777" w:rsidR="00044136" w:rsidRDefault="00044136" w:rsidP="00044136">
      <w:pPr>
        <w:rPr>
          <w:lang w:val="fi-FI"/>
        </w:rPr>
      </w:pPr>
    </w:p>
    <w:p w14:paraId="2CAE66B1" w14:textId="77777777" w:rsidR="00044136" w:rsidRDefault="00044136" w:rsidP="00044136">
      <w:pPr>
        <w:rPr>
          <w:lang w:val="fi-FI"/>
        </w:rPr>
      </w:pPr>
    </w:p>
    <w:p w14:paraId="4071D189" w14:textId="77777777" w:rsidR="00044136" w:rsidRDefault="00044136" w:rsidP="00044136">
      <w:pPr>
        <w:rPr>
          <w:lang w:val="fi-FI"/>
        </w:rPr>
      </w:pPr>
    </w:p>
    <w:p w14:paraId="7A1DEACC" w14:textId="77777777" w:rsidR="00044136" w:rsidRDefault="00044136" w:rsidP="00044136">
      <w:pPr>
        <w:rPr>
          <w:lang w:val="fi-FI"/>
        </w:rPr>
      </w:pPr>
    </w:p>
    <w:p w14:paraId="7F02B0F1" w14:textId="77777777" w:rsidR="00044136" w:rsidRDefault="00044136" w:rsidP="00044136">
      <w:pPr>
        <w:rPr>
          <w:lang w:val="fi-FI"/>
        </w:rPr>
      </w:pPr>
    </w:p>
    <w:p w14:paraId="49DD2823" w14:textId="77777777" w:rsidR="00044136" w:rsidRDefault="00044136" w:rsidP="00044136">
      <w:pPr>
        <w:rPr>
          <w:lang w:val="fi-FI"/>
        </w:rPr>
      </w:pPr>
    </w:p>
    <w:p w14:paraId="3B5D712F" w14:textId="77777777" w:rsidR="00044136" w:rsidRDefault="00044136" w:rsidP="00044136">
      <w:pPr>
        <w:rPr>
          <w:lang w:val="fi-FI"/>
        </w:rPr>
      </w:pPr>
    </w:p>
    <w:p w14:paraId="4C4058DD" w14:textId="77777777" w:rsidR="00044136" w:rsidRDefault="00044136" w:rsidP="00044136">
      <w:pPr>
        <w:rPr>
          <w:lang w:val="fi-FI"/>
        </w:rPr>
      </w:pPr>
    </w:p>
    <w:p w14:paraId="52DB86C6" w14:textId="77777777" w:rsidR="00044136" w:rsidRDefault="00044136" w:rsidP="00044136">
      <w:pPr>
        <w:rPr>
          <w:lang w:val="fi-FI"/>
        </w:rPr>
      </w:pPr>
    </w:p>
    <w:p w14:paraId="64823447" w14:textId="77777777" w:rsidR="00044136" w:rsidRDefault="00044136" w:rsidP="00044136">
      <w:pPr>
        <w:rPr>
          <w:lang w:val="fi-FI"/>
        </w:rPr>
      </w:pPr>
    </w:p>
    <w:p w14:paraId="49F9460F" w14:textId="77777777" w:rsidR="00044136" w:rsidRDefault="00044136" w:rsidP="00044136">
      <w:pPr>
        <w:rPr>
          <w:lang w:val="fi-FI"/>
        </w:rPr>
      </w:pPr>
    </w:p>
    <w:p w14:paraId="07F18E0E" w14:textId="77777777" w:rsidR="00044136" w:rsidRDefault="00044136" w:rsidP="00044136">
      <w:pPr>
        <w:rPr>
          <w:lang w:val="fi-FI"/>
        </w:rPr>
      </w:pPr>
    </w:p>
    <w:p w14:paraId="25578ADA" w14:textId="77777777" w:rsidR="00044136" w:rsidRDefault="00044136" w:rsidP="00044136">
      <w:pPr>
        <w:rPr>
          <w:lang w:val="fi-FI"/>
        </w:rPr>
      </w:pPr>
    </w:p>
    <w:p w14:paraId="1F445762" w14:textId="77777777" w:rsidR="00044136" w:rsidRDefault="00044136" w:rsidP="00044136">
      <w:pPr>
        <w:rPr>
          <w:lang w:val="fi-FI"/>
        </w:rPr>
      </w:pPr>
    </w:p>
    <w:p w14:paraId="7092002C" w14:textId="77777777" w:rsidR="00044136" w:rsidRDefault="00044136" w:rsidP="00044136">
      <w:pPr>
        <w:rPr>
          <w:lang w:val="fi-FI"/>
        </w:rPr>
      </w:pPr>
    </w:p>
    <w:p w14:paraId="06DCF5C2" w14:textId="77777777" w:rsidR="00044136" w:rsidRDefault="00044136" w:rsidP="00044136">
      <w:pPr>
        <w:rPr>
          <w:lang w:val="fi-FI"/>
        </w:rPr>
      </w:pPr>
    </w:p>
    <w:p w14:paraId="7A0246F1" w14:textId="77777777" w:rsidR="00044136" w:rsidRDefault="00044136" w:rsidP="00044136">
      <w:pPr>
        <w:rPr>
          <w:lang w:val="fi-FI"/>
        </w:rPr>
      </w:pPr>
    </w:p>
    <w:p w14:paraId="788CEB07" w14:textId="77777777" w:rsidR="00044136" w:rsidRDefault="00044136" w:rsidP="00044136">
      <w:pPr>
        <w:rPr>
          <w:lang w:val="fi-FI"/>
        </w:rPr>
      </w:pPr>
    </w:p>
    <w:p w14:paraId="0A886C34" w14:textId="77777777" w:rsidR="00044136" w:rsidRPr="00044136" w:rsidRDefault="00044136" w:rsidP="00044136">
      <w:pPr>
        <w:rPr>
          <w:lang w:val="fi-FI"/>
        </w:rPr>
      </w:pPr>
    </w:p>
    <w:tbl>
      <w:tblPr>
        <w:tblpPr w:leftFromText="180" w:rightFromText="180" w:vertAnchor="text" w:horzAnchor="margin" w:tblpXSpec="center" w:tblpY="-716"/>
        <w:tblW w:w="8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90"/>
      </w:tblGrid>
      <w:tr w:rsidR="00573B98" w:rsidRPr="00965E75" w14:paraId="0C1BE9F3" w14:textId="77777777" w:rsidTr="008F4556">
        <w:trPr>
          <w:cantSplit/>
          <w:trHeight w:val="1144"/>
        </w:trPr>
        <w:tc>
          <w:tcPr>
            <w:tcW w:w="8190" w:type="dxa"/>
            <w:tcBorders>
              <w:top w:val="nil"/>
              <w:left w:val="nil"/>
              <w:bottom w:val="nil"/>
              <w:right w:val="nil"/>
            </w:tcBorders>
            <w:shd w:val="clear" w:color="auto" w:fill="FFFFFF"/>
            <w:vAlign w:val="center"/>
          </w:tcPr>
          <w:p w14:paraId="663069C0" w14:textId="77777777" w:rsidR="00852568" w:rsidRDefault="00852568" w:rsidP="00852568">
            <w:pPr>
              <w:autoSpaceDE w:val="0"/>
              <w:autoSpaceDN w:val="0"/>
              <w:adjustRightInd w:val="0"/>
              <w:spacing w:after="0" w:line="240" w:lineRule="auto"/>
              <w:ind w:left="60" w:right="60"/>
              <w:jc w:val="center"/>
              <w:rPr>
                <w:rFonts w:ascii="Times New Roman" w:eastAsia="Calibri" w:hAnsi="Times New Roman" w:cs="Times New Roman"/>
                <w:b/>
                <w:bCs/>
                <w:color w:val="000000"/>
                <w:kern w:val="0"/>
                <w:sz w:val="24"/>
                <w:szCs w:val="24"/>
                <w:lang w:val="en-US" w:bidi="ar-SA"/>
                <w14:ligatures w14:val="none"/>
              </w:rPr>
            </w:pPr>
          </w:p>
          <w:p w14:paraId="7AE19E4E" w14:textId="77777777" w:rsidR="00852568" w:rsidRDefault="00852568" w:rsidP="00852568">
            <w:pPr>
              <w:autoSpaceDE w:val="0"/>
              <w:autoSpaceDN w:val="0"/>
              <w:adjustRightInd w:val="0"/>
              <w:spacing w:after="0" w:line="240" w:lineRule="auto"/>
              <w:ind w:left="60" w:right="60"/>
              <w:jc w:val="center"/>
              <w:rPr>
                <w:rFonts w:ascii="Times New Roman" w:eastAsia="Calibri" w:hAnsi="Times New Roman" w:cs="Times New Roman"/>
                <w:b/>
                <w:bCs/>
                <w:color w:val="000000"/>
                <w:kern w:val="0"/>
                <w:sz w:val="24"/>
                <w:szCs w:val="24"/>
                <w:lang w:val="en-US" w:bidi="ar-SA"/>
                <w14:ligatures w14:val="none"/>
              </w:rPr>
            </w:pPr>
          </w:p>
          <w:tbl>
            <w:tblPr>
              <w:tblW w:w="8226" w:type="dxa"/>
              <w:tblLayout w:type="fixed"/>
              <w:tblLook w:val="04A0" w:firstRow="1" w:lastRow="0" w:firstColumn="1" w:lastColumn="0" w:noHBand="0" w:noVBand="1"/>
            </w:tblPr>
            <w:tblGrid>
              <w:gridCol w:w="990"/>
              <w:gridCol w:w="1407"/>
              <w:gridCol w:w="1113"/>
              <w:gridCol w:w="236"/>
              <w:gridCol w:w="1010"/>
              <w:gridCol w:w="1550"/>
              <w:gridCol w:w="1127"/>
              <w:gridCol w:w="529"/>
              <w:gridCol w:w="159"/>
              <w:gridCol w:w="105"/>
            </w:tblGrid>
            <w:tr w:rsidR="00A9296D" w:rsidRPr="00A9296D" w14:paraId="5C53AB1F" w14:textId="77777777" w:rsidTr="00A24AF1">
              <w:trPr>
                <w:gridAfter w:val="2"/>
                <w:wAfter w:w="264" w:type="dxa"/>
                <w:trHeight w:val="450"/>
              </w:trPr>
              <w:tc>
                <w:tcPr>
                  <w:tcW w:w="7962" w:type="dxa"/>
                  <w:gridSpan w:val="8"/>
                  <w:vMerge w:val="restart"/>
                  <w:tcBorders>
                    <w:top w:val="nil"/>
                    <w:left w:val="nil"/>
                    <w:bottom w:val="nil"/>
                    <w:right w:val="nil"/>
                  </w:tcBorders>
                  <w:shd w:val="clear" w:color="auto" w:fill="auto"/>
                  <w:vAlign w:val="center"/>
                  <w:hideMark/>
                </w:tcPr>
                <w:p w14:paraId="32BB73BB"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b/>
                      <w:bCs/>
                      <w:color w:val="000000"/>
                      <w:kern w:val="0"/>
                      <w:sz w:val="24"/>
                      <w:szCs w:val="24"/>
                      <w:lang w:eastAsia="id-ID" w:bidi="ar-SA"/>
                      <w14:ligatures w14:val="none"/>
                    </w:rPr>
                  </w:pPr>
                  <w:r w:rsidRPr="00A9296D">
                    <w:rPr>
                      <w:rFonts w:ascii="Times New Roman" w:eastAsia="Times New Roman" w:hAnsi="Times New Roman" w:cs="Times New Roman"/>
                      <w:b/>
                      <w:bCs/>
                      <w:color w:val="000000"/>
                      <w:kern w:val="0"/>
                      <w:sz w:val="24"/>
                      <w:szCs w:val="24"/>
                      <w:lang w:eastAsia="id-ID" w:bidi="ar-SA"/>
                      <w14:ligatures w14:val="none"/>
                    </w:rPr>
                    <w:t>HASIL TABULASI DATA KHUSUS PASIEN KANKER KOLOREKTAL DI RUANG ROSELA 2 RSDS PADA TANGGAL 15 JANUARI - 9 FEBRUARI 2024</w:t>
                  </w:r>
                </w:p>
              </w:tc>
            </w:tr>
            <w:tr w:rsidR="00A9296D" w:rsidRPr="00A9296D" w14:paraId="390755AA" w14:textId="77777777" w:rsidTr="00A24AF1">
              <w:trPr>
                <w:trHeight w:val="272"/>
              </w:trPr>
              <w:tc>
                <w:tcPr>
                  <w:tcW w:w="7962" w:type="dxa"/>
                  <w:gridSpan w:val="8"/>
                  <w:vMerge/>
                  <w:tcBorders>
                    <w:top w:val="nil"/>
                    <w:left w:val="nil"/>
                    <w:bottom w:val="nil"/>
                    <w:right w:val="nil"/>
                  </w:tcBorders>
                  <w:vAlign w:val="center"/>
                  <w:hideMark/>
                </w:tcPr>
                <w:p w14:paraId="10D89B1B" w14:textId="77777777" w:rsidR="00A9296D" w:rsidRPr="00A9296D" w:rsidRDefault="00A9296D" w:rsidP="00316026">
                  <w:pPr>
                    <w:framePr w:hSpace="180" w:wrap="around" w:vAnchor="text" w:hAnchor="margin" w:xAlign="center" w:y="-716"/>
                    <w:spacing w:after="0" w:line="240" w:lineRule="auto"/>
                    <w:rPr>
                      <w:rFonts w:ascii="Times New Roman" w:eastAsia="Times New Roman" w:hAnsi="Times New Roman" w:cs="Times New Roman"/>
                      <w:b/>
                      <w:bCs/>
                      <w:color w:val="000000"/>
                      <w:kern w:val="0"/>
                      <w:sz w:val="24"/>
                      <w:szCs w:val="24"/>
                      <w:lang w:eastAsia="id-ID" w:bidi="ar-SA"/>
                      <w14:ligatures w14:val="none"/>
                    </w:rPr>
                  </w:pPr>
                </w:p>
              </w:tc>
              <w:tc>
                <w:tcPr>
                  <w:tcW w:w="264" w:type="dxa"/>
                  <w:gridSpan w:val="2"/>
                  <w:tcBorders>
                    <w:top w:val="nil"/>
                    <w:left w:val="nil"/>
                    <w:bottom w:val="nil"/>
                    <w:right w:val="nil"/>
                  </w:tcBorders>
                  <w:shd w:val="clear" w:color="auto" w:fill="auto"/>
                  <w:noWrap/>
                  <w:vAlign w:val="bottom"/>
                  <w:hideMark/>
                </w:tcPr>
                <w:p w14:paraId="60C3224A"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b/>
                      <w:bCs/>
                      <w:color w:val="000000"/>
                      <w:kern w:val="0"/>
                      <w:sz w:val="24"/>
                      <w:szCs w:val="24"/>
                      <w:lang w:eastAsia="id-ID" w:bidi="ar-SA"/>
                      <w14:ligatures w14:val="none"/>
                    </w:rPr>
                  </w:pPr>
                </w:p>
              </w:tc>
            </w:tr>
            <w:tr w:rsidR="00A9296D" w:rsidRPr="00A9296D" w14:paraId="4019466B" w14:textId="77777777" w:rsidTr="00A24AF1">
              <w:trPr>
                <w:gridAfter w:val="1"/>
                <w:wAfter w:w="105" w:type="dxa"/>
                <w:trHeight w:val="301"/>
              </w:trPr>
              <w:tc>
                <w:tcPr>
                  <w:tcW w:w="990" w:type="dxa"/>
                  <w:tcBorders>
                    <w:top w:val="nil"/>
                    <w:left w:val="nil"/>
                    <w:bottom w:val="nil"/>
                    <w:right w:val="nil"/>
                  </w:tcBorders>
                  <w:shd w:val="clear" w:color="auto" w:fill="auto"/>
                  <w:vAlign w:val="center"/>
                  <w:hideMark/>
                </w:tcPr>
                <w:p w14:paraId="696E19FF" w14:textId="77777777" w:rsidR="00A9296D" w:rsidRPr="00A9296D" w:rsidRDefault="00A9296D" w:rsidP="00316026">
                  <w:pPr>
                    <w:framePr w:hSpace="180" w:wrap="around" w:vAnchor="text" w:hAnchor="margin" w:xAlign="center" w:y="-716"/>
                    <w:spacing w:after="0" w:line="240" w:lineRule="auto"/>
                    <w:rPr>
                      <w:rFonts w:ascii="Times New Roman" w:eastAsia="Times New Roman" w:hAnsi="Times New Roman" w:cs="Times New Roman"/>
                      <w:kern w:val="0"/>
                      <w:sz w:val="20"/>
                      <w:lang w:eastAsia="id-ID" w:bidi="ar-SA"/>
                      <w14:ligatures w14:val="none"/>
                    </w:rPr>
                  </w:pPr>
                </w:p>
              </w:tc>
              <w:tc>
                <w:tcPr>
                  <w:tcW w:w="1407" w:type="dxa"/>
                  <w:tcBorders>
                    <w:top w:val="nil"/>
                    <w:left w:val="nil"/>
                    <w:bottom w:val="nil"/>
                    <w:right w:val="nil"/>
                  </w:tcBorders>
                  <w:shd w:val="clear" w:color="auto" w:fill="auto"/>
                  <w:vAlign w:val="center"/>
                  <w:hideMark/>
                </w:tcPr>
                <w:p w14:paraId="3FE8312A"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kern w:val="0"/>
                      <w:sz w:val="20"/>
                      <w:lang w:eastAsia="id-ID" w:bidi="ar-SA"/>
                      <w14:ligatures w14:val="none"/>
                    </w:rPr>
                  </w:pPr>
                </w:p>
              </w:tc>
              <w:tc>
                <w:tcPr>
                  <w:tcW w:w="1113" w:type="dxa"/>
                  <w:tcBorders>
                    <w:top w:val="nil"/>
                    <w:left w:val="nil"/>
                    <w:bottom w:val="nil"/>
                    <w:right w:val="nil"/>
                  </w:tcBorders>
                  <w:shd w:val="clear" w:color="auto" w:fill="auto"/>
                  <w:vAlign w:val="center"/>
                  <w:hideMark/>
                </w:tcPr>
                <w:p w14:paraId="49B2F6D1"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kern w:val="0"/>
                      <w:sz w:val="20"/>
                      <w:lang w:eastAsia="id-ID" w:bidi="ar-SA"/>
                      <w14:ligatures w14:val="none"/>
                    </w:rPr>
                  </w:pPr>
                </w:p>
              </w:tc>
              <w:tc>
                <w:tcPr>
                  <w:tcW w:w="236" w:type="dxa"/>
                  <w:tcBorders>
                    <w:top w:val="nil"/>
                    <w:left w:val="nil"/>
                    <w:bottom w:val="nil"/>
                    <w:right w:val="nil"/>
                  </w:tcBorders>
                  <w:shd w:val="clear" w:color="auto" w:fill="auto"/>
                  <w:noWrap/>
                  <w:vAlign w:val="center"/>
                  <w:hideMark/>
                </w:tcPr>
                <w:p w14:paraId="71B3929B"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kern w:val="0"/>
                      <w:sz w:val="20"/>
                      <w:lang w:eastAsia="id-ID" w:bidi="ar-SA"/>
                      <w14:ligatures w14:val="none"/>
                    </w:rPr>
                  </w:pPr>
                </w:p>
              </w:tc>
              <w:tc>
                <w:tcPr>
                  <w:tcW w:w="1010" w:type="dxa"/>
                  <w:tcBorders>
                    <w:top w:val="nil"/>
                    <w:left w:val="nil"/>
                    <w:bottom w:val="nil"/>
                    <w:right w:val="nil"/>
                  </w:tcBorders>
                  <w:shd w:val="clear" w:color="auto" w:fill="auto"/>
                  <w:noWrap/>
                  <w:vAlign w:val="center"/>
                  <w:hideMark/>
                </w:tcPr>
                <w:p w14:paraId="110C269E"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kern w:val="0"/>
                      <w:sz w:val="20"/>
                      <w:lang w:eastAsia="id-ID" w:bidi="ar-SA"/>
                      <w14:ligatures w14:val="none"/>
                    </w:rPr>
                  </w:pPr>
                </w:p>
              </w:tc>
              <w:tc>
                <w:tcPr>
                  <w:tcW w:w="1550" w:type="dxa"/>
                  <w:tcBorders>
                    <w:top w:val="nil"/>
                    <w:left w:val="nil"/>
                    <w:bottom w:val="nil"/>
                    <w:right w:val="nil"/>
                  </w:tcBorders>
                  <w:shd w:val="clear" w:color="auto" w:fill="auto"/>
                  <w:noWrap/>
                  <w:vAlign w:val="center"/>
                  <w:hideMark/>
                </w:tcPr>
                <w:p w14:paraId="1A323ADE"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kern w:val="0"/>
                      <w:sz w:val="20"/>
                      <w:lang w:eastAsia="id-ID" w:bidi="ar-SA"/>
                      <w14:ligatures w14:val="none"/>
                    </w:rPr>
                  </w:pPr>
                </w:p>
              </w:tc>
              <w:tc>
                <w:tcPr>
                  <w:tcW w:w="1127" w:type="dxa"/>
                  <w:tcBorders>
                    <w:top w:val="nil"/>
                    <w:left w:val="nil"/>
                    <w:bottom w:val="nil"/>
                    <w:right w:val="nil"/>
                  </w:tcBorders>
                  <w:shd w:val="clear" w:color="auto" w:fill="auto"/>
                  <w:noWrap/>
                  <w:vAlign w:val="center"/>
                  <w:hideMark/>
                </w:tcPr>
                <w:p w14:paraId="1409045C"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kern w:val="0"/>
                      <w:sz w:val="20"/>
                      <w:lang w:eastAsia="id-ID" w:bidi="ar-SA"/>
                      <w14:ligatures w14:val="none"/>
                    </w:rPr>
                  </w:pPr>
                </w:p>
              </w:tc>
              <w:tc>
                <w:tcPr>
                  <w:tcW w:w="688" w:type="dxa"/>
                  <w:gridSpan w:val="2"/>
                  <w:vAlign w:val="center"/>
                  <w:hideMark/>
                </w:tcPr>
                <w:p w14:paraId="38F8E941" w14:textId="77777777" w:rsidR="00A9296D" w:rsidRPr="00A9296D" w:rsidRDefault="00A9296D" w:rsidP="00316026">
                  <w:pPr>
                    <w:framePr w:hSpace="180" w:wrap="around" w:vAnchor="text" w:hAnchor="margin" w:xAlign="center" w:y="-716"/>
                    <w:spacing w:after="0" w:line="240" w:lineRule="auto"/>
                    <w:rPr>
                      <w:rFonts w:ascii="Times New Roman" w:eastAsia="Times New Roman" w:hAnsi="Times New Roman" w:cs="Times New Roman"/>
                      <w:kern w:val="0"/>
                      <w:sz w:val="20"/>
                      <w:lang w:eastAsia="id-ID" w:bidi="ar-SA"/>
                      <w14:ligatures w14:val="none"/>
                    </w:rPr>
                  </w:pPr>
                </w:p>
              </w:tc>
            </w:tr>
            <w:tr w:rsidR="00A9296D" w:rsidRPr="00A9296D" w14:paraId="23E93774" w14:textId="77777777" w:rsidTr="00A24AF1">
              <w:trPr>
                <w:gridAfter w:val="1"/>
                <w:wAfter w:w="105" w:type="dxa"/>
                <w:trHeight w:val="545"/>
              </w:trPr>
              <w:tc>
                <w:tcPr>
                  <w:tcW w:w="99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24AF4E9D" w14:textId="013580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b/>
                      <w:bCs/>
                      <w:color w:val="000000"/>
                      <w:kern w:val="0"/>
                      <w:sz w:val="24"/>
                      <w:szCs w:val="24"/>
                      <w:lang w:eastAsia="id-ID" w:bidi="ar-SA"/>
                      <w14:ligatures w14:val="none"/>
                    </w:rPr>
                  </w:pPr>
                  <w:r w:rsidRPr="00A9296D">
                    <w:rPr>
                      <w:rFonts w:ascii="Times New Roman" w:eastAsia="Times New Roman" w:hAnsi="Times New Roman" w:cs="Times New Roman"/>
                      <w:b/>
                      <w:bCs/>
                      <w:color w:val="000000"/>
                      <w:kern w:val="0"/>
                      <w:sz w:val="24"/>
                      <w:szCs w:val="24"/>
                      <w:lang w:eastAsia="id-ID" w:bidi="ar-SA"/>
                      <w14:ligatures w14:val="none"/>
                    </w:rPr>
                    <w:t>No.Res</w:t>
                  </w:r>
                  <w:r>
                    <w:rPr>
                      <w:rFonts w:ascii="Times New Roman" w:eastAsia="Times New Roman" w:hAnsi="Times New Roman" w:cs="Times New Roman"/>
                      <w:b/>
                      <w:bCs/>
                      <w:color w:val="000000"/>
                      <w:kern w:val="0"/>
                      <w:sz w:val="24"/>
                      <w:szCs w:val="24"/>
                      <w:lang w:eastAsia="id-ID" w:bidi="ar-SA"/>
                      <w14:ligatures w14:val="none"/>
                    </w:rPr>
                    <w:t>ponden</w:t>
                  </w:r>
                </w:p>
              </w:tc>
              <w:tc>
                <w:tcPr>
                  <w:tcW w:w="140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467AB68"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b/>
                      <w:bCs/>
                      <w:color w:val="000000"/>
                      <w:kern w:val="0"/>
                      <w:sz w:val="24"/>
                      <w:szCs w:val="24"/>
                      <w:lang w:eastAsia="id-ID" w:bidi="ar-SA"/>
                      <w14:ligatures w14:val="none"/>
                    </w:rPr>
                  </w:pPr>
                  <w:r w:rsidRPr="00A9296D">
                    <w:rPr>
                      <w:rFonts w:ascii="Times New Roman" w:eastAsia="Times New Roman" w:hAnsi="Times New Roman" w:cs="Times New Roman"/>
                      <w:b/>
                      <w:bCs/>
                      <w:color w:val="000000"/>
                      <w:kern w:val="0"/>
                      <w:sz w:val="24"/>
                      <w:szCs w:val="24"/>
                      <w:lang w:eastAsia="id-ID" w:bidi="ar-SA"/>
                      <w14:ligatures w14:val="none"/>
                    </w:rPr>
                    <w:t>Dukungan Keluarga</w:t>
                  </w:r>
                </w:p>
              </w:tc>
              <w:tc>
                <w:tcPr>
                  <w:tcW w:w="1113"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4827B4D5"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b/>
                      <w:bCs/>
                      <w:color w:val="000000"/>
                      <w:kern w:val="0"/>
                      <w:sz w:val="24"/>
                      <w:szCs w:val="24"/>
                      <w:lang w:eastAsia="id-ID" w:bidi="ar-SA"/>
                      <w14:ligatures w14:val="none"/>
                    </w:rPr>
                  </w:pPr>
                  <w:r w:rsidRPr="00A9296D">
                    <w:rPr>
                      <w:rFonts w:ascii="Times New Roman" w:eastAsia="Times New Roman" w:hAnsi="Times New Roman" w:cs="Times New Roman"/>
                      <w:b/>
                      <w:bCs/>
                      <w:color w:val="000000"/>
                      <w:kern w:val="0"/>
                      <w:sz w:val="24"/>
                      <w:szCs w:val="24"/>
                      <w:lang w:eastAsia="id-ID" w:bidi="ar-SA"/>
                      <w14:ligatures w14:val="none"/>
                    </w:rPr>
                    <w:t>Motivasi</w:t>
                  </w:r>
                </w:p>
              </w:tc>
              <w:tc>
                <w:tcPr>
                  <w:tcW w:w="236" w:type="dxa"/>
                  <w:tcBorders>
                    <w:top w:val="nil"/>
                    <w:left w:val="nil"/>
                    <w:bottom w:val="nil"/>
                    <w:right w:val="nil"/>
                  </w:tcBorders>
                  <w:shd w:val="clear" w:color="auto" w:fill="auto"/>
                  <w:noWrap/>
                  <w:vAlign w:val="center"/>
                  <w:hideMark/>
                </w:tcPr>
                <w:p w14:paraId="3651398E"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b/>
                      <w:bCs/>
                      <w:color w:val="000000"/>
                      <w:kern w:val="0"/>
                      <w:sz w:val="24"/>
                      <w:szCs w:val="24"/>
                      <w:lang w:eastAsia="id-ID" w:bidi="ar-SA"/>
                      <w14:ligatures w14:val="none"/>
                    </w:rPr>
                  </w:pPr>
                </w:p>
              </w:tc>
              <w:tc>
                <w:tcPr>
                  <w:tcW w:w="101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6519BED2"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b/>
                      <w:bCs/>
                      <w:color w:val="000000"/>
                      <w:kern w:val="0"/>
                      <w:sz w:val="24"/>
                      <w:szCs w:val="24"/>
                      <w:lang w:eastAsia="id-ID" w:bidi="ar-SA"/>
                      <w14:ligatures w14:val="none"/>
                    </w:rPr>
                  </w:pPr>
                  <w:r w:rsidRPr="00A9296D">
                    <w:rPr>
                      <w:rFonts w:ascii="Times New Roman" w:eastAsia="Times New Roman" w:hAnsi="Times New Roman" w:cs="Times New Roman"/>
                      <w:b/>
                      <w:bCs/>
                      <w:color w:val="000000"/>
                      <w:kern w:val="0"/>
                      <w:sz w:val="24"/>
                      <w:szCs w:val="24"/>
                      <w:lang w:eastAsia="id-ID" w:bidi="ar-SA"/>
                      <w14:ligatures w14:val="none"/>
                    </w:rPr>
                    <w:t>No.Responden</w:t>
                  </w:r>
                </w:p>
              </w:tc>
              <w:tc>
                <w:tcPr>
                  <w:tcW w:w="155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7BA6E02"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b/>
                      <w:bCs/>
                      <w:color w:val="000000"/>
                      <w:kern w:val="0"/>
                      <w:sz w:val="24"/>
                      <w:szCs w:val="24"/>
                      <w:lang w:eastAsia="id-ID" w:bidi="ar-SA"/>
                      <w14:ligatures w14:val="none"/>
                    </w:rPr>
                  </w:pPr>
                  <w:r w:rsidRPr="00A9296D">
                    <w:rPr>
                      <w:rFonts w:ascii="Times New Roman" w:eastAsia="Times New Roman" w:hAnsi="Times New Roman" w:cs="Times New Roman"/>
                      <w:b/>
                      <w:bCs/>
                      <w:color w:val="000000"/>
                      <w:kern w:val="0"/>
                      <w:sz w:val="24"/>
                      <w:szCs w:val="24"/>
                      <w:lang w:eastAsia="id-ID" w:bidi="ar-SA"/>
                      <w14:ligatures w14:val="none"/>
                    </w:rPr>
                    <w:t>Dukungan Keluarga</w:t>
                  </w:r>
                </w:p>
              </w:tc>
              <w:tc>
                <w:tcPr>
                  <w:tcW w:w="1127"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361B15E6"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b/>
                      <w:bCs/>
                      <w:color w:val="000000"/>
                      <w:kern w:val="0"/>
                      <w:sz w:val="24"/>
                      <w:szCs w:val="24"/>
                      <w:lang w:eastAsia="id-ID" w:bidi="ar-SA"/>
                      <w14:ligatures w14:val="none"/>
                    </w:rPr>
                  </w:pPr>
                  <w:r w:rsidRPr="00A9296D">
                    <w:rPr>
                      <w:rFonts w:ascii="Times New Roman" w:eastAsia="Times New Roman" w:hAnsi="Times New Roman" w:cs="Times New Roman"/>
                      <w:b/>
                      <w:bCs/>
                      <w:color w:val="000000"/>
                      <w:kern w:val="0"/>
                      <w:sz w:val="24"/>
                      <w:szCs w:val="24"/>
                      <w:lang w:eastAsia="id-ID" w:bidi="ar-SA"/>
                      <w14:ligatures w14:val="none"/>
                    </w:rPr>
                    <w:t>Motivasi</w:t>
                  </w:r>
                </w:p>
              </w:tc>
              <w:tc>
                <w:tcPr>
                  <w:tcW w:w="688" w:type="dxa"/>
                  <w:gridSpan w:val="2"/>
                  <w:vAlign w:val="center"/>
                  <w:hideMark/>
                </w:tcPr>
                <w:p w14:paraId="4823E3DC" w14:textId="77777777" w:rsidR="00A9296D" w:rsidRPr="00A9296D" w:rsidRDefault="00A9296D" w:rsidP="00316026">
                  <w:pPr>
                    <w:framePr w:hSpace="180" w:wrap="around" w:vAnchor="text" w:hAnchor="margin" w:xAlign="center" w:y="-716"/>
                    <w:spacing w:after="0" w:line="240" w:lineRule="auto"/>
                    <w:rPr>
                      <w:rFonts w:ascii="Times New Roman" w:eastAsia="Times New Roman" w:hAnsi="Times New Roman" w:cs="Times New Roman"/>
                      <w:kern w:val="0"/>
                      <w:sz w:val="20"/>
                      <w:lang w:eastAsia="id-ID" w:bidi="ar-SA"/>
                      <w14:ligatures w14:val="none"/>
                    </w:rPr>
                  </w:pPr>
                </w:p>
              </w:tc>
            </w:tr>
            <w:tr w:rsidR="00A9296D" w:rsidRPr="00A9296D" w14:paraId="7C862211" w14:textId="77777777" w:rsidTr="00A24AF1">
              <w:trPr>
                <w:gridAfter w:val="1"/>
                <w:wAfter w:w="105" w:type="dxa"/>
                <w:trHeight w:val="545"/>
              </w:trPr>
              <w:tc>
                <w:tcPr>
                  <w:tcW w:w="990" w:type="dxa"/>
                  <w:vMerge/>
                  <w:tcBorders>
                    <w:top w:val="single" w:sz="8" w:space="0" w:color="auto"/>
                    <w:left w:val="single" w:sz="8" w:space="0" w:color="auto"/>
                    <w:bottom w:val="single" w:sz="8" w:space="0" w:color="000000"/>
                    <w:right w:val="single" w:sz="4" w:space="0" w:color="auto"/>
                  </w:tcBorders>
                  <w:vAlign w:val="center"/>
                  <w:hideMark/>
                </w:tcPr>
                <w:p w14:paraId="45013063" w14:textId="77777777" w:rsidR="00A9296D" w:rsidRPr="00A9296D" w:rsidRDefault="00A9296D" w:rsidP="00316026">
                  <w:pPr>
                    <w:framePr w:hSpace="180" w:wrap="around" w:vAnchor="text" w:hAnchor="margin" w:xAlign="center" w:y="-716"/>
                    <w:spacing w:after="0" w:line="240" w:lineRule="auto"/>
                    <w:rPr>
                      <w:rFonts w:ascii="Times New Roman" w:eastAsia="Times New Roman" w:hAnsi="Times New Roman" w:cs="Times New Roman"/>
                      <w:b/>
                      <w:bCs/>
                      <w:color w:val="000000"/>
                      <w:kern w:val="0"/>
                      <w:sz w:val="24"/>
                      <w:szCs w:val="24"/>
                      <w:lang w:eastAsia="id-ID" w:bidi="ar-SA"/>
                      <w14:ligatures w14:val="none"/>
                    </w:rPr>
                  </w:pPr>
                </w:p>
              </w:tc>
              <w:tc>
                <w:tcPr>
                  <w:tcW w:w="1407" w:type="dxa"/>
                  <w:vMerge/>
                  <w:tcBorders>
                    <w:top w:val="single" w:sz="8" w:space="0" w:color="auto"/>
                    <w:left w:val="single" w:sz="4" w:space="0" w:color="auto"/>
                    <w:bottom w:val="single" w:sz="8" w:space="0" w:color="000000"/>
                    <w:right w:val="single" w:sz="4" w:space="0" w:color="auto"/>
                  </w:tcBorders>
                  <w:vAlign w:val="center"/>
                  <w:hideMark/>
                </w:tcPr>
                <w:p w14:paraId="59AA183C" w14:textId="77777777" w:rsidR="00A9296D" w:rsidRPr="00A9296D" w:rsidRDefault="00A9296D" w:rsidP="00316026">
                  <w:pPr>
                    <w:framePr w:hSpace="180" w:wrap="around" w:vAnchor="text" w:hAnchor="margin" w:xAlign="center" w:y="-716"/>
                    <w:spacing w:after="0" w:line="240" w:lineRule="auto"/>
                    <w:rPr>
                      <w:rFonts w:ascii="Times New Roman" w:eastAsia="Times New Roman" w:hAnsi="Times New Roman" w:cs="Times New Roman"/>
                      <w:b/>
                      <w:bCs/>
                      <w:color w:val="000000"/>
                      <w:kern w:val="0"/>
                      <w:sz w:val="24"/>
                      <w:szCs w:val="24"/>
                      <w:lang w:eastAsia="id-ID" w:bidi="ar-SA"/>
                      <w14:ligatures w14:val="none"/>
                    </w:rPr>
                  </w:pPr>
                </w:p>
              </w:tc>
              <w:tc>
                <w:tcPr>
                  <w:tcW w:w="1113" w:type="dxa"/>
                  <w:vMerge/>
                  <w:tcBorders>
                    <w:top w:val="single" w:sz="8" w:space="0" w:color="auto"/>
                    <w:left w:val="single" w:sz="4" w:space="0" w:color="auto"/>
                    <w:bottom w:val="single" w:sz="8" w:space="0" w:color="000000"/>
                    <w:right w:val="single" w:sz="8" w:space="0" w:color="auto"/>
                  </w:tcBorders>
                  <w:vAlign w:val="center"/>
                  <w:hideMark/>
                </w:tcPr>
                <w:p w14:paraId="6D70A091" w14:textId="77777777" w:rsidR="00A9296D" w:rsidRPr="00A9296D" w:rsidRDefault="00A9296D" w:rsidP="00316026">
                  <w:pPr>
                    <w:framePr w:hSpace="180" w:wrap="around" w:vAnchor="text" w:hAnchor="margin" w:xAlign="center" w:y="-716"/>
                    <w:spacing w:after="0" w:line="240" w:lineRule="auto"/>
                    <w:rPr>
                      <w:rFonts w:ascii="Times New Roman" w:eastAsia="Times New Roman" w:hAnsi="Times New Roman" w:cs="Times New Roman"/>
                      <w:b/>
                      <w:bCs/>
                      <w:color w:val="000000"/>
                      <w:kern w:val="0"/>
                      <w:sz w:val="24"/>
                      <w:szCs w:val="24"/>
                      <w:lang w:eastAsia="id-ID" w:bidi="ar-SA"/>
                      <w14:ligatures w14:val="none"/>
                    </w:rPr>
                  </w:pPr>
                </w:p>
              </w:tc>
              <w:tc>
                <w:tcPr>
                  <w:tcW w:w="236" w:type="dxa"/>
                  <w:tcBorders>
                    <w:top w:val="nil"/>
                    <w:left w:val="nil"/>
                    <w:bottom w:val="nil"/>
                    <w:right w:val="nil"/>
                  </w:tcBorders>
                  <w:shd w:val="clear" w:color="auto" w:fill="auto"/>
                  <w:noWrap/>
                  <w:vAlign w:val="center"/>
                  <w:hideMark/>
                </w:tcPr>
                <w:p w14:paraId="14CCD4A9"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b/>
                      <w:bCs/>
                      <w:color w:val="000000"/>
                      <w:kern w:val="0"/>
                      <w:sz w:val="24"/>
                      <w:szCs w:val="24"/>
                      <w:lang w:eastAsia="id-ID" w:bidi="ar-SA"/>
                      <w14:ligatures w14:val="none"/>
                    </w:rPr>
                  </w:pPr>
                </w:p>
              </w:tc>
              <w:tc>
                <w:tcPr>
                  <w:tcW w:w="1010" w:type="dxa"/>
                  <w:vMerge/>
                  <w:tcBorders>
                    <w:top w:val="single" w:sz="8" w:space="0" w:color="auto"/>
                    <w:left w:val="single" w:sz="8" w:space="0" w:color="auto"/>
                    <w:bottom w:val="single" w:sz="8" w:space="0" w:color="000000"/>
                    <w:right w:val="single" w:sz="4" w:space="0" w:color="auto"/>
                  </w:tcBorders>
                  <w:vAlign w:val="center"/>
                  <w:hideMark/>
                </w:tcPr>
                <w:p w14:paraId="11072626" w14:textId="77777777" w:rsidR="00A9296D" w:rsidRPr="00A9296D" w:rsidRDefault="00A9296D" w:rsidP="00316026">
                  <w:pPr>
                    <w:framePr w:hSpace="180" w:wrap="around" w:vAnchor="text" w:hAnchor="margin" w:xAlign="center" w:y="-716"/>
                    <w:spacing w:after="0" w:line="240" w:lineRule="auto"/>
                    <w:rPr>
                      <w:rFonts w:ascii="Times New Roman" w:eastAsia="Times New Roman" w:hAnsi="Times New Roman" w:cs="Times New Roman"/>
                      <w:b/>
                      <w:bCs/>
                      <w:color w:val="000000"/>
                      <w:kern w:val="0"/>
                      <w:sz w:val="24"/>
                      <w:szCs w:val="24"/>
                      <w:lang w:eastAsia="id-ID" w:bidi="ar-SA"/>
                      <w14:ligatures w14:val="none"/>
                    </w:rPr>
                  </w:pPr>
                </w:p>
              </w:tc>
              <w:tc>
                <w:tcPr>
                  <w:tcW w:w="1550" w:type="dxa"/>
                  <w:vMerge/>
                  <w:tcBorders>
                    <w:top w:val="single" w:sz="8" w:space="0" w:color="auto"/>
                    <w:left w:val="single" w:sz="4" w:space="0" w:color="auto"/>
                    <w:bottom w:val="single" w:sz="8" w:space="0" w:color="000000"/>
                    <w:right w:val="single" w:sz="4" w:space="0" w:color="auto"/>
                  </w:tcBorders>
                  <w:vAlign w:val="center"/>
                  <w:hideMark/>
                </w:tcPr>
                <w:p w14:paraId="5A4F2F9C" w14:textId="77777777" w:rsidR="00A9296D" w:rsidRPr="00A9296D" w:rsidRDefault="00A9296D" w:rsidP="00316026">
                  <w:pPr>
                    <w:framePr w:hSpace="180" w:wrap="around" w:vAnchor="text" w:hAnchor="margin" w:xAlign="center" w:y="-716"/>
                    <w:spacing w:after="0" w:line="240" w:lineRule="auto"/>
                    <w:rPr>
                      <w:rFonts w:ascii="Times New Roman" w:eastAsia="Times New Roman" w:hAnsi="Times New Roman" w:cs="Times New Roman"/>
                      <w:b/>
                      <w:bCs/>
                      <w:color w:val="000000"/>
                      <w:kern w:val="0"/>
                      <w:sz w:val="24"/>
                      <w:szCs w:val="24"/>
                      <w:lang w:eastAsia="id-ID" w:bidi="ar-SA"/>
                      <w14:ligatures w14:val="none"/>
                    </w:rPr>
                  </w:pPr>
                </w:p>
              </w:tc>
              <w:tc>
                <w:tcPr>
                  <w:tcW w:w="1127" w:type="dxa"/>
                  <w:vMerge/>
                  <w:tcBorders>
                    <w:top w:val="single" w:sz="8" w:space="0" w:color="auto"/>
                    <w:left w:val="single" w:sz="4" w:space="0" w:color="auto"/>
                    <w:bottom w:val="single" w:sz="8" w:space="0" w:color="000000"/>
                    <w:right w:val="single" w:sz="8" w:space="0" w:color="auto"/>
                  </w:tcBorders>
                  <w:vAlign w:val="center"/>
                  <w:hideMark/>
                </w:tcPr>
                <w:p w14:paraId="2AE2492B" w14:textId="77777777" w:rsidR="00A9296D" w:rsidRPr="00A9296D" w:rsidRDefault="00A9296D" w:rsidP="00316026">
                  <w:pPr>
                    <w:framePr w:hSpace="180" w:wrap="around" w:vAnchor="text" w:hAnchor="margin" w:xAlign="center" w:y="-716"/>
                    <w:spacing w:after="0" w:line="240" w:lineRule="auto"/>
                    <w:rPr>
                      <w:rFonts w:ascii="Times New Roman" w:eastAsia="Times New Roman" w:hAnsi="Times New Roman" w:cs="Times New Roman"/>
                      <w:b/>
                      <w:bCs/>
                      <w:color w:val="000000"/>
                      <w:kern w:val="0"/>
                      <w:sz w:val="24"/>
                      <w:szCs w:val="24"/>
                      <w:lang w:eastAsia="id-ID" w:bidi="ar-SA"/>
                      <w14:ligatures w14:val="none"/>
                    </w:rPr>
                  </w:pPr>
                </w:p>
              </w:tc>
              <w:tc>
                <w:tcPr>
                  <w:tcW w:w="688" w:type="dxa"/>
                  <w:gridSpan w:val="2"/>
                  <w:vAlign w:val="center"/>
                  <w:hideMark/>
                </w:tcPr>
                <w:p w14:paraId="461DB3C3" w14:textId="77777777" w:rsidR="00A9296D" w:rsidRPr="00A9296D" w:rsidRDefault="00A9296D" w:rsidP="00316026">
                  <w:pPr>
                    <w:framePr w:hSpace="180" w:wrap="around" w:vAnchor="text" w:hAnchor="margin" w:xAlign="center" w:y="-716"/>
                    <w:spacing w:after="0" w:line="240" w:lineRule="auto"/>
                    <w:rPr>
                      <w:rFonts w:ascii="Times New Roman" w:eastAsia="Times New Roman" w:hAnsi="Times New Roman" w:cs="Times New Roman"/>
                      <w:kern w:val="0"/>
                      <w:sz w:val="20"/>
                      <w:lang w:eastAsia="id-ID" w:bidi="ar-SA"/>
                      <w14:ligatures w14:val="none"/>
                    </w:rPr>
                  </w:pPr>
                </w:p>
              </w:tc>
            </w:tr>
            <w:tr w:rsidR="00A9296D" w:rsidRPr="00A9296D" w14:paraId="6A61679E" w14:textId="77777777" w:rsidTr="00A24AF1">
              <w:trPr>
                <w:gridAfter w:val="1"/>
                <w:wAfter w:w="105" w:type="dxa"/>
                <w:trHeight w:val="291"/>
              </w:trPr>
              <w:tc>
                <w:tcPr>
                  <w:tcW w:w="990" w:type="dxa"/>
                  <w:tcBorders>
                    <w:top w:val="nil"/>
                    <w:left w:val="single" w:sz="8" w:space="0" w:color="auto"/>
                    <w:bottom w:val="single" w:sz="4" w:space="0" w:color="auto"/>
                    <w:right w:val="single" w:sz="4" w:space="0" w:color="auto"/>
                  </w:tcBorders>
                  <w:shd w:val="clear" w:color="auto" w:fill="auto"/>
                  <w:noWrap/>
                  <w:vAlign w:val="bottom"/>
                  <w:hideMark/>
                </w:tcPr>
                <w:p w14:paraId="40D5EB66"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b/>
                      <w:bCs/>
                      <w:color w:val="000000"/>
                      <w:kern w:val="0"/>
                      <w:sz w:val="24"/>
                      <w:szCs w:val="24"/>
                      <w:lang w:eastAsia="id-ID" w:bidi="ar-SA"/>
                      <w14:ligatures w14:val="none"/>
                    </w:rPr>
                  </w:pPr>
                  <w:r w:rsidRPr="00A9296D">
                    <w:rPr>
                      <w:rFonts w:ascii="Times New Roman" w:eastAsia="Times New Roman" w:hAnsi="Times New Roman" w:cs="Times New Roman"/>
                      <w:b/>
                      <w:bCs/>
                      <w:color w:val="000000"/>
                      <w:kern w:val="0"/>
                      <w:sz w:val="24"/>
                      <w:szCs w:val="24"/>
                      <w:lang w:eastAsia="id-ID" w:bidi="ar-SA"/>
                      <w14:ligatures w14:val="none"/>
                    </w:rPr>
                    <w:t>1</w:t>
                  </w:r>
                </w:p>
              </w:tc>
              <w:tc>
                <w:tcPr>
                  <w:tcW w:w="1407" w:type="dxa"/>
                  <w:tcBorders>
                    <w:top w:val="nil"/>
                    <w:left w:val="nil"/>
                    <w:bottom w:val="single" w:sz="4" w:space="0" w:color="auto"/>
                    <w:right w:val="single" w:sz="4" w:space="0" w:color="auto"/>
                  </w:tcBorders>
                  <w:shd w:val="clear" w:color="auto" w:fill="auto"/>
                  <w:noWrap/>
                  <w:vAlign w:val="bottom"/>
                  <w:hideMark/>
                </w:tcPr>
                <w:p w14:paraId="69B48065"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1113" w:type="dxa"/>
                  <w:tcBorders>
                    <w:top w:val="nil"/>
                    <w:left w:val="nil"/>
                    <w:bottom w:val="single" w:sz="4" w:space="0" w:color="auto"/>
                    <w:right w:val="single" w:sz="8" w:space="0" w:color="auto"/>
                  </w:tcBorders>
                  <w:shd w:val="clear" w:color="auto" w:fill="auto"/>
                  <w:noWrap/>
                  <w:vAlign w:val="bottom"/>
                  <w:hideMark/>
                </w:tcPr>
                <w:p w14:paraId="4CAE8273"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236" w:type="dxa"/>
                  <w:tcBorders>
                    <w:top w:val="nil"/>
                    <w:left w:val="nil"/>
                    <w:bottom w:val="nil"/>
                    <w:right w:val="nil"/>
                  </w:tcBorders>
                  <w:shd w:val="clear" w:color="auto" w:fill="auto"/>
                  <w:noWrap/>
                  <w:vAlign w:val="bottom"/>
                  <w:hideMark/>
                </w:tcPr>
                <w:p w14:paraId="5DCF54DC"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p>
              </w:tc>
              <w:tc>
                <w:tcPr>
                  <w:tcW w:w="1010" w:type="dxa"/>
                  <w:tcBorders>
                    <w:top w:val="nil"/>
                    <w:left w:val="single" w:sz="8" w:space="0" w:color="auto"/>
                    <w:bottom w:val="single" w:sz="4" w:space="0" w:color="auto"/>
                    <w:right w:val="single" w:sz="4" w:space="0" w:color="auto"/>
                  </w:tcBorders>
                  <w:shd w:val="clear" w:color="auto" w:fill="auto"/>
                  <w:noWrap/>
                  <w:vAlign w:val="bottom"/>
                  <w:hideMark/>
                </w:tcPr>
                <w:p w14:paraId="75F76904"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b/>
                      <w:bCs/>
                      <w:color w:val="000000"/>
                      <w:kern w:val="0"/>
                      <w:sz w:val="24"/>
                      <w:szCs w:val="24"/>
                      <w:lang w:eastAsia="id-ID" w:bidi="ar-SA"/>
                      <w14:ligatures w14:val="none"/>
                    </w:rPr>
                  </w:pPr>
                  <w:r w:rsidRPr="00A9296D">
                    <w:rPr>
                      <w:rFonts w:ascii="Times New Roman" w:eastAsia="Times New Roman" w:hAnsi="Times New Roman" w:cs="Times New Roman"/>
                      <w:b/>
                      <w:bCs/>
                      <w:color w:val="000000"/>
                      <w:kern w:val="0"/>
                      <w:sz w:val="24"/>
                      <w:szCs w:val="24"/>
                      <w:lang w:eastAsia="id-ID" w:bidi="ar-SA"/>
                      <w14:ligatures w14:val="none"/>
                    </w:rPr>
                    <w:t>26</w:t>
                  </w:r>
                </w:p>
              </w:tc>
              <w:tc>
                <w:tcPr>
                  <w:tcW w:w="1550" w:type="dxa"/>
                  <w:tcBorders>
                    <w:top w:val="nil"/>
                    <w:left w:val="nil"/>
                    <w:bottom w:val="single" w:sz="4" w:space="0" w:color="auto"/>
                    <w:right w:val="single" w:sz="4" w:space="0" w:color="auto"/>
                  </w:tcBorders>
                  <w:shd w:val="clear" w:color="auto" w:fill="auto"/>
                  <w:noWrap/>
                  <w:vAlign w:val="bottom"/>
                  <w:hideMark/>
                </w:tcPr>
                <w:p w14:paraId="2F84AA47"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1127" w:type="dxa"/>
                  <w:tcBorders>
                    <w:top w:val="nil"/>
                    <w:left w:val="nil"/>
                    <w:bottom w:val="single" w:sz="4" w:space="0" w:color="auto"/>
                    <w:right w:val="single" w:sz="8" w:space="0" w:color="auto"/>
                  </w:tcBorders>
                  <w:shd w:val="clear" w:color="auto" w:fill="auto"/>
                  <w:noWrap/>
                  <w:vAlign w:val="bottom"/>
                  <w:hideMark/>
                </w:tcPr>
                <w:p w14:paraId="0F8527F5"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688" w:type="dxa"/>
                  <w:gridSpan w:val="2"/>
                  <w:vAlign w:val="center"/>
                  <w:hideMark/>
                </w:tcPr>
                <w:p w14:paraId="025AA465" w14:textId="77777777" w:rsidR="00A9296D" w:rsidRPr="00A9296D" w:rsidRDefault="00A9296D" w:rsidP="00316026">
                  <w:pPr>
                    <w:framePr w:hSpace="180" w:wrap="around" w:vAnchor="text" w:hAnchor="margin" w:xAlign="center" w:y="-716"/>
                    <w:spacing w:after="0" w:line="240" w:lineRule="auto"/>
                    <w:rPr>
                      <w:rFonts w:ascii="Times New Roman" w:eastAsia="Times New Roman" w:hAnsi="Times New Roman" w:cs="Times New Roman"/>
                      <w:kern w:val="0"/>
                      <w:sz w:val="20"/>
                      <w:lang w:eastAsia="id-ID" w:bidi="ar-SA"/>
                      <w14:ligatures w14:val="none"/>
                    </w:rPr>
                  </w:pPr>
                </w:p>
              </w:tc>
            </w:tr>
            <w:tr w:rsidR="00A9296D" w:rsidRPr="00A9296D" w14:paraId="7DB93B2D" w14:textId="77777777" w:rsidTr="00A24AF1">
              <w:trPr>
                <w:gridAfter w:val="1"/>
                <w:wAfter w:w="105" w:type="dxa"/>
                <w:trHeight w:val="291"/>
              </w:trPr>
              <w:tc>
                <w:tcPr>
                  <w:tcW w:w="990" w:type="dxa"/>
                  <w:tcBorders>
                    <w:top w:val="nil"/>
                    <w:left w:val="single" w:sz="8" w:space="0" w:color="auto"/>
                    <w:bottom w:val="single" w:sz="4" w:space="0" w:color="auto"/>
                    <w:right w:val="single" w:sz="4" w:space="0" w:color="auto"/>
                  </w:tcBorders>
                  <w:shd w:val="clear" w:color="auto" w:fill="auto"/>
                  <w:noWrap/>
                  <w:vAlign w:val="bottom"/>
                  <w:hideMark/>
                </w:tcPr>
                <w:p w14:paraId="35D109B1"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b/>
                      <w:bCs/>
                      <w:color w:val="000000"/>
                      <w:kern w:val="0"/>
                      <w:sz w:val="24"/>
                      <w:szCs w:val="24"/>
                      <w:lang w:eastAsia="id-ID" w:bidi="ar-SA"/>
                      <w14:ligatures w14:val="none"/>
                    </w:rPr>
                  </w:pPr>
                  <w:r w:rsidRPr="00A9296D">
                    <w:rPr>
                      <w:rFonts w:ascii="Times New Roman" w:eastAsia="Times New Roman" w:hAnsi="Times New Roman" w:cs="Times New Roman"/>
                      <w:b/>
                      <w:bCs/>
                      <w:color w:val="000000"/>
                      <w:kern w:val="0"/>
                      <w:sz w:val="24"/>
                      <w:szCs w:val="24"/>
                      <w:lang w:eastAsia="id-ID" w:bidi="ar-SA"/>
                      <w14:ligatures w14:val="none"/>
                    </w:rPr>
                    <w:t>2</w:t>
                  </w:r>
                </w:p>
              </w:tc>
              <w:tc>
                <w:tcPr>
                  <w:tcW w:w="1407" w:type="dxa"/>
                  <w:tcBorders>
                    <w:top w:val="nil"/>
                    <w:left w:val="nil"/>
                    <w:bottom w:val="single" w:sz="4" w:space="0" w:color="auto"/>
                    <w:right w:val="single" w:sz="4" w:space="0" w:color="auto"/>
                  </w:tcBorders>
                  <w:shd w:val="clear" w:color="auto" w:fill="auto"/>
                  <w:noWrap/>
                  <w:vAlign w:val="bottom"/>
                  <w:hideMark/>
                </w:tcPr>
                <w:p w14:paraId="2F6DAE5B"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1113" w:type="dxa"/>
                  <w:tcBorders>
                    <w:top w:val="nil"/>
                    <w:left w:val="nil"/>
                    <w:bottom w:val="single" w:sz="4" w:space="0" w:color="auto"/>
                    <w:right w:val="single" w:sz="8" w:space="0" w:color="auto"/>
                  </w:tcBorders>
                  <w:shd w:val="clear" w:color="auto" w:fill="auto"/>
                  <w:noWrap/>
                  <w:vAlign w:val="bottom"/>
                  <w:hideMark/>
                </w:tcPr>
                <w:p w14:paraId="1DC6B7D8"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236" w:type="dxa"/>
                  <w:tcBorders>
                    <w:top w:val="nil"/>
                    <w:left w:val="nil"/>
                    <w:bottom w:val="nil"/>
                    <w:right w:val="nil"/>
                  </w:tcBorders>
                  <w:shd w:val="clear" w:color="auto" w:fill="auto"/>
                  <w:noWrap/>
                  <w:vAlign w:val="bottom"/>
                  <w:hideMark/>
                </w:tcPr>
                <w:p w14:paraId="6B87AAB0"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p>
              </w:tc>
              <w:tc>
                <w:tcPr>
                  <w:tcW w:w="1010" w:type="dxa"/>
                  <w:tcBorders>
                    <w:top w:val="nil"/>
                    <w:left w:val="single" w:sz="8" w:space="0" w:color="auto"/>
                    <w:bottom w:val="single" w:sz="4" w:space="0" w:color="auto"/>
                    <w:right w:val="single" w:sz="4" w:space="0" w:color="auto"/>
                  </w:tcBorders>
                  <w:shd w:val="clear" w:color="auto" w:fill="auto"/>
                  <w:noWrap/>
                  <w:vAlign w:val="bottom"/>
                  <w:hideMark/>
                </w:tcPr>
                <w:p w14:paraId="4EAC1E3E"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b/>
                      <w:bCs/>
                      <w:color w:val="000000"/>
                      <w:kern w:val="0"/>
                      <w:sz w:val="24"/>
                      <w:szCs w:val="24"/>
                      <w:lang w:eastAsia="id-ID" w:bidi="ar-SA"/>
                      <w14:ligatures w14:val="none"/>
                    </w:rPr>
                  </w:pPr>
                  <w:r w:rsidRPr="00A9296D">
                    <w:rPr>
                      <w:rFonts w:ascii="Times New Roman" w:eastAsia="Times New Roman" w:hAnsi="Times New Roman" w:cs="Times New Roman"/>
                      <w:b/>
                      <w:bCs/>
                      <w:color w:val="000000"/>
                      <w:kern w:val="0"/>
                      <w:sz w:val="24"/>
                      <w:szCs w:val="24"/>
                      <w:lang w:eastAsia="id-ID" w:bidi="ar-SA"/>
                      <w14:ligatures w14:val="none"/>
                    </w:rPr>
                    <w:t>27</w:t>
                  </w:r>
                </w:p>
              </w:tc>
              <w:tc>
                <w:tcPr>
                  <w:tcW w:w="1550" w:type="dxa"/>
                  <w:tcBorders>
                    <w:top w:val="nil"/>
                    <w:left w:val="nil"/>
                    <w:bottom w:val="single" w:sz="4" w:space="0" w:color="auto"/>
                    <w:right w:val="single" w:sz="4" w:space="0" w:color="auto"/>
                  </w:tcBorders>
                  <w:shd w:val="clear" w:color="auto" w:fill="auto"/>
                  <w:noWrap/>
                  <w:vAlign w:val="bottom"/>
                  <w:hideMark/>
                </w:tcPr>
                <w:p w14:paraId="3C11178D"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1127" w:type="dxa"/>
                  <w:tcBorders>
                    <w:top w:val="nil"/>
                    <w:left w:val="nil"/>
                    <w:bottom w:val="single" w:sz="4" w:space="0" w:color="auto"/>
                    <w:right w:val="single" w:sz="8" w:space="0" w:color="auto"/>
                  </w:tcBorders>
                  <w:shd w:val="clear" w:color="auto" w:fill="auto"/>
                  <w:noWrap/>
                  <w:vAlign w:val="bottom"/>
                  <w:hideMark/>
                </w:tcPr>
                <w:p w14:paraId="76C14CB1"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688" w:type="dxa"/>
                  <w:gridSpan w:val="2"/>
                  <w:vAlign w:val="center"/>
                  <w:hideMark/>
                </w:tcPr>
                <w:p w14:paraId="70A825A6" w14:textId="77777777" w:rsidR="00A9296D" w:rsidRPr="00A9296D" w:rsidRDefault="00A9296D" w:rsidP="00316026">
                  <w:pPr>
                    <w:framePr w:hSpace="180" w:wrap="around" w:vAnchor="text" w:hAnchor="margin" w:xAlign="center" w:y="-716"/>
                    <w:spacing w:after="0" w:line="240" w:lineRule="auto"/>
                    <w:rPr>
                      <w:rFonts w:ascii="Times New Roman" w:eastAsia="Times New Roman" w:hAnsi="Times New Roman" w:cs="Times New Roman"/>
                      <w:kern w:val="0"/>
                      <w:sz w:val="20"/>
                      <w:lang w:eastAsia="id-ID" w:bidi="ar-SA"/>
                      <w14:ligatures w14:val="none"/>
                    </w:rPr>
                  </w:pPr>
                </w:p>
              </w:tc>
            </w:tr>
            <w:tr w:rsidR="00A9296D" w:rsidRPr="00A9296D" w14:paraId="5A4A9570" w14:textId="77777777" w:rsidTr="00A24AF1">
              <w:trPr>
                <w:gridAfter w:val="1"/>
                <w:wAfter w:w="105" w:type="dxa"/>
                <w:trHeight w:val="291"/>
              </w:trPr>
              <w:tc>
                <w:tcPr>
                  <w:tcW w:w="990" w:type="dxa"/>
                  <w:tcBorders>
                    <w:top w:val="nil"/>
                    <w:left w:val="single" w:sz="8" w:space="0" w:color="auto"/>
                    <w:bottom w:val="single" w:sz="4" w:space="0" w:color="auto"/>
                    <w:right w:val="single" w:sz="4" w:space="0" w:color="auto"/>
                  </w:tcBorders>
                  <w:shd w:val="clear" w:color="auto" w:fill="auto"/>
                  <w:noWrap/>
                  <w:vAlign w:val="bottom"/>
                  <w:hideMark/>
                </w:tcPr>
                <w:p w14:paraId="46202083"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b/>
                      <w:bCs/>
                      <w:color w:val="000000"/>
                      <w:kern w:val="0"/>
                      <w:sz w:val="24"/>
                      <w:szCs w:val="24"/>
                      <w:lang w:eastAsia="id-ID" w:bidi="ar-SA"/>
                      <w14:ligatures w14:val="none"/>
                    </w:rPr>
                  </w:pPr>
                  <w:r w:rsidRPr="00A9296D">
                    <w:rPr>
                      <w:rFonts w:ascii="Times New Roman" w:eastAsia="Times New Roman" w:hAnsi="Times New Roman" w:cs="Times New Roman"/>
                      <w:b/>
                      <w:bCs/>
                      <w:color w:val="000000"/>
                      <w:kern w:val="0"/>
                      <w:sz w:val="24"/>
                      <w:szCs w:val="24"/>
                      <w:lang w:eastAsia="id-ID" w:bidi="ar-SA"/>
                      <w14:ligatures w14:val="none"/>
                    </w:rPr>
                    <w:t>3</w:t>
                  </w:r>
                </w:p>
              </w:tc>
              <w:tc>
                <w:tcPr>
                  <w:tcW w:w="1407" w:type="dxa"/>
                  <w:tcBorders>
                    <w:top w:val="nil"/>
                    <w:left w:val="nil"/>
                    <w:bottom w:val="single" w:sz="4" w:space="0" w:color="auto"/>
                    <w:right w:val="single" w:sz="4" w:space="0" w:color="auto"/>
                  </w:tcBorders>
                  <w:shd w:val="clear" w:color="auto" w:fill="auto"/>
                  <w:noWrap/>
                  <w:vAlign w:val="bottom"/>
                  <w:hideMark/>
                </w:tcPr>
                <w:p w14:paraId="598C2279"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1113" w:type="dxa"/>
                  <w:tcBorders>
                    <w:top w:val="nil"/>
                    <w:left w:val="nil"/>
                    <w:bottom w:val="single" w:sz="4" w:space="0" w:color="auto"/>
                    <w:right w:val="single" w:sz="8" w:space="0" w:color="auto"/>
                  </w:tcBorders>
                  <w:shd w:val="clear" w:color="auto" w:fill="auto"/>
                  <w:noWrap/>
                  <w:vAlign w:val="bottom"/>
                  <w:hideMark/>
                </w:tcPr>
                <w:p w14:paraId="70135079"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236" w:type="dxa"/>
                  <w:tcBorders>
                    <w:top w:val="nil"/>
                    <w:left w:val="nil"/>
                    <w:bottom w:val="nil"/>
                    <w:right w:val="nil"/>
                  </w:tcBorders>
                  <w:shd w:val="clear" w:color="auto" w:fill="auto"/>
                  <w:noWrap/>
                  <w:vAlign w:val="bottom"/>
                  <w:hideMark/>
                </w:tcPr>
                <w:p w14:paraId="30032DF7"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p>
              </w:tc>
              <w:tc>
                <w:tcPr>
                  <w:tcW w:w="1010" w:type="dxa"/>
                  <w:tcBorders>
                    <w:top w:val="nil"/>
                    <w:left w:val="single" w:sz="8" w:space="0" w:color="auto"/>
                    <w:bottom w:val="single" w:sz="4" w:space="0" w:color="auto"/>
                    <w:right w:val="single" w:sz="4" w:space="0" w:color="auto"/>
                  </w:tcBorders>
                  <w:shd w:val="clear" w:color="auto" w:fill="auto"/>
                  <w:noWrap/>
                  <w:vAlign w:val="bottom"/>
                  <w:hideMark/>
                </w:tcPr>
                <w:p w14:paraId="050727E3"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b/>
                      <w:bCs/>
                      <w:color w:val="000000"/>
                      <w:kern w:val="0"/>
                      <w:sz w:val="24"/>
                      <w:szCs w:val="24"/>
                      <w:lang w:eastAsia="id-ID" w:bidi="ar-SA"/>
                      <w14:ligatures w14:val="none"/>
                    </w:rPr>
                  </w:pPr>
                  <w:r w:rsidRPr="00A9296D">
                    <w:rPr>
                      <w:rFonts w:ascii="Times New Roman" w:eastAsia="Times New Roman" w:hAnsi="Times New Roman" w:cs="Times New Roman"/>
                      <w:b/>
                      <w:bCs/>
                      <w:color w:val="000000"/>
                      <w:kern w:val="0"/>
                      <w:sz w:val="24"/>
                      <w:szCs w:val="24"/>
                      <w:lang w:eastAsia="id-ID" w:bidi="ar-SA"/>
                      <w14:ligatures w14:val="none"/>
                    </w:rPr>
                    <w:t>28</w:t>
                  </w:r>
                </w:p>
              </w:tc>
              <w:tc>
                <w:tcPr>
                  <w:tcW w:w="1550" w:type="dxa"/>
                  <w:tcBorders>
                    <w:top w:val="nil"/>
                    <w:left w:val="nil"/>
                    <w:bottom w:val="single" w:sz="4" w:space="0" w:color="auto"/>
                    <w:right w:val="single" w:sz="4" w:space="0" w:color="auto"/>
                  </w:tcBorders>
                  <w:shd w:val="clear" w:color="auto" w:fill="auto"/>
                  <w:noWrap/>
                  <w:vAlign w:val="bottom"/>
                  <w:hideMark/>
                </w:tcPr>
                <w:p w14:paraId="7E91EA0E"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1127" w:type="dxa"/>
                  <w:tcBorders>
                    <w:top w:val="nil"/>
                    <w:left w:val="nil"/>
                    <w:bottom w:val="single" w:sz="4" w:space="0" w:color="auto"/>
                    <w:right w:val="single" w:sz="8" w:space="0" w:color="auto"/>
                  </w:tcBorders>
                  <w:shd w:val="clear" w:color="auto" w:fill="auto"/>
                  <w:noWrap/>
                  <w:vAlign w:val="bottom"/>
                  <w:hideMark/>
                </w:tcPr>
                <w:p w14:paraId="3ECD1CF0"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688" w:type="dxa"/>
                  <w:gridSpan w:val="2"/>
                  <w:vAlign w:val="center"/>
                  <w:hideMark/>
                </w:tcPr>
                <w:p w14:paraId="5DDBF4C8" w14:textId="77777777" w:rsidR="00A9296D" w:rsidRPr="00A9296D" w:rsidRDefault="00A9296D" w:rsidP="00316026">
                  <w:pPr>
                    <w:framePr w:hSpace="180" w:wrap="around" w:vAnchor="text" w:hAnchor="margin" w:xAlign="center" w:y="-716"/>
                    <w:spacing w:after="0" w:line="240" w:lineRule="auto"/>
                    <w:rPr>
                      <w:rFonts w:ascii="Times New Roman" w:eastAsia="Times New Roman" w:hAnsi="Times New Roman" w:cs="Times New Roman"/>
                      <w:kern w:val="0"/>
                      <w:sz w:val="20"/>
                      <w:lang w:eastAsia="id-ID" w:bidi="ar-SA"/>
                      <w14:ligatures w14:val="none"/>
                    </w:rPr>
                  </w:pPr>
                </w:p>
              </w:tc>
            </w:tr>
            <w:tr w:rsidR="00A9296D" w:rsidRPr="00A9296D" w14:paraId="574BDCBA" w14:textId="77777777" w:rsidTr="00A24AF1">
              <w:trPr>
                <w:gridAfter w:val="1"/>
                <w:wAfter w:w="105" w:type="dxa"/>
                <w:trHeight w:val="291"/>
              </w:trPr>
              <w:tc>
                <w:tcPr>
                  <w:tcW w:w="990" w:type="dxa"/>
                  <w:tcBorders>
                    <w:top w:val="nil"/>
                    <w:left w:val="single" w:sz="8" w:space="0" w:color="auto"/>
                    <w:bottom w:val="single" w:sz="4" w:space="0" w:color="auto"/>
                    <w:right w:val="single" w:sz="4" w:space="0" w:color="auto"/>
                  </w:tcBorders>
                  <w:shd w:val="clear" w:color="auto" w:fill="auto"/>
                  <w:noWrap/>
                  <w:vAlign w:val="bottom"/>
                  <w:hideMark/>
                </w:tcPr>
                <w:p w14:paraId="7A53E265"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b/>
                      <w:bCs/>
                      <w:color w:val="000000"/>
                      <w:kern w:val="0"/>
                      <w:sz w:val="24"/>
                      <w:szCs w:val="24"/>
                      <w:lang w:eastAsia="id-ID" w:bidi="ar-SA"/>
                      <w14:ligatures w14:val="none"/>
                    </w:rPr>
                  </w:pPr>
                  <w:r w:rsidRPr="00A9296D">
                    <w:rPr>
                      <w:rFonts w:ascii="Times New Roman" w:eastAsia="Times New Roman" w:hAnsi="Times New Roman" w:cs="Times New Roman"/>
                      <w:b/>
                      <w:bCs/>
                      <w:color w:val="000000"/>
                      <w:kern w:val="0"/>
                      <w:sz w:val="24"/>
                      <w:szCs w:val="24"/>
                      <w:lang w:eastAsia="id-ID" w:bidi="ar-SA"/>
                      <w14:ligatures w14:val="none"/>
                    </w:rPr>
                    <w:t>4</w:t>
                  </w:r>
                </w:p>
              </w:tc>
              <w:tc>
                <w:tcPr>
                  <w:tcW w:w="1407" w:type="dxa"/>
                  <w:tcBorders>
                    <w:top w:val="nil"/>
                    <w:left w:val="nil"/>
                    <w:bottom w:val="single" w:sz="4" w:space="0" w:color="auto"/>
                    <w:right w:val="single" w:sz="4" w:space="0" w:color="auto"/>
                  </w:tcBorders>
                  <w:shd w:val="clear" w:color="auto" w:fill="auto"/>
                  <w:noWrap/>
                  <w:vAlign w:val="bottom"/>
                  <w:hideMark/>
                </w:tcPr>
                <w:p w14:paraId="7F212E6E"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1113" w:type="dxa"/>
                  <w:tcBorders>
                    <w:top w:val="nil"/>
                    <w:left w:val="nil"/>
                    <w:bottom w:val="single" w:sz="4" w:space="0" w:color="auto"/>
                    <w:right w:val="single" w:sz="8" w:space="0" w:color="auto"/>
                  </w:tcBorders>
                  <w:shd w:val="clear" w:color="auto" w:fill="auto"/>
                  <w:noWrap/>
                  <w:vAlign w:val="bottom"/>
                  <w:hideMark/>
                </w:tcPr>
                <w:p w14:paraId="36FF27F9"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236" w:type="dxa"/>
                  <w:tcBorders>
                    <w:top w:val="nil"/>
                    <w:left w:val="nil"/>
                    <w:bottom w:val="nil"/>
                    <w:right w:val="nil"/>
                  </w:tcBorders>
                  <w:shd w:val="clear" w:color="auto" w:fill="auto"/>
                  <w:noWrap/>
                  <w:vAlign w:val="bottom"/>
                  <w:hideMark/>
                </w:tcPr>
                <w:p w14:paraId="75AD5897"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p>
              </w:tc>
              <w:tc>
                <w:tcPr>
                  <w:tcW w:w="1010" w:type="dxa"/>
                  <w:tcBorders>
                    <w:top w:val="nil"/>
                    <w:left w:val="single" w:sz="8" w:space="0" w:color="auto"/>
                    <w:bottom w:val="single" w:sz="4" w:space="0" w:color="auto"/>
                    <w:right w:val="single" w:sz="4" w:space="0" w:color="auto"/>
                  </w:tcBorders>
                  <w:shd w:val="clear" w:color="auto" w:fill="auto"/>
                  <w:noWrap/>
                  <w:vAlign w:val="bottom"/>
                  <w:hideMark/>
                </w:tcPr>
                <w:p w14:paraId="162C9098"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b/>
                      <w:bCs/>
                      <w:color w:val="000000"/>
                      <w:kern w:val="0"/>
                      <w:sz w:val="24"/>
                      <w:szCs w:val="24"/>
                      <w:lang w:eastAsia="id-ID" w:bidi="ar-SA"/>
                      <w14:ligatures w14:val="none"/>
                    </w:rPr>
                  </w:pPr>
                  <w:r w:rsidRPr="00A9296D">
                    <w:rPr>
                      <w:rFonts w:ascii="Times New Roman" w:eastAsia="Times New Roman" w:hAnsi="Times New Roman" w:cs="Times New Roman"/>
                      <w:b/>
                      <w:bCs/>
                      <w:color w:val="000000"/>
                      <w:kern w:val="0"/>
                      <w:sz w:val="24"/>
                      <w:szCs w:val="24"/>
                      <w:lang w:eastAsia="id-ID" w:bidi="ar-SA"/>
                      <w14:ligatures w14:val="none"/>
                    </w:rPr>
                    <w:t>29</w:t>
                  </w:r>
                </w:p>
              </w:tc>
              <w:tc>
                <w:tcPr>
                  <w:tcW w:w="1550" w:type="dxa"/>
                  <w:tcBorders>
                    <w:top w:val="nil"/>
                    <w:left w:val="nil"/>
                    <w:bottom w:val="single" w:sz="4" w:space="0" w:color="auto"/>
                    <w:right w:val="single" w:sz="4" w:space="0" w:color="auto"/>
                  </w:tcBorders>
                  <w:shd w:val="clear" w:color="auto" w:fill="auto"/>
                  <w:noWrap/>
                  <w:vAlign w:val="bottom"/>
                  <w:hideMark/>
                </w:tcPr>
                <w:p w14:paraId="46B3D4E2"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1127" w:type="dxa"/>
                  <w:tcBorders>
                    <w:top w:val="nil"/>
                    <w:left w:val="nil"/>
                    <w:bottom w:val="single" w:sz="4" w:space="0" w:color="auto"/>
                    <w:right w:val="single" w:sz="8" w:space="0" w:color="auto"/>
                  </w:tcBorders>
                  <w:shd w:val="clear" w:color="auto" w:fill="auto"/>
                  <w:noWrap/>
                  <w:vAlign w:val="bottom"/>
                  <w:hideMark/>
                </w:tcPr>
                <w:p w14:paraId="7BFACEBF"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688" w:type="dxa"/>
                  <w:gridSpan w:val="2"/>
                  <w:vAlign w:val="center"/>
                  <w:hideMark/>
                </w:tcPr>
                <w:p w14:paraId="5FDA5DC3" w14:textId="77777777" w:rsidR="00A9296D" w:rsidRPr="00A9296D" w:rsidRDefault="00A9296D" w:rsidP="00316026">
                  <w:pPr>
                    <w:framePr w:hSpace="180" w:wrap="around" w:vAnchor="text" w:hAnchor="margin" w:xAlign="center" w:y="-716"/>
                    <w:spacing w:after="0" w:line="240" w:lineRule="auto"/>
                    <w:rPr>
                      <w:rFonts w:ascii="Times New Roman" w:eastAsia="Times New Roman" w:hAnsi="Times New Roman" w:cs="Times New Roman"/>
                      <w:kern w:val="0"/>
                      <w:sz w:val="20"/>
                      <w:lang w:eastAsia="id-ID" w:bidi="ar-SA"/>
                      <w14:ligatures w14:val="none"/>
                    </w:rPr>
                  </w:pPr>
                </w:p>
              </w:tc>
            </w:tr>
            <w:tr w:rsidR="00A9296D" w:rsidRPr="00A9296D" w14:paraId="3F97174B" w14:textId="77777777" w:rsidTr="00A24AF1">
              <w:trPr>
                <w:gridAfter w:val="1"/>
                <w:wAfter w:w="105" w:type="dxa"/>
                <w:trHeight w:val="291"/>
              </w:trPr>
              <w:tc>
                <w:tcPr>
                  <w:tcW w:w="990" w:type="dxa"/>
                  <w:tcBorders>
                    <w:top w:val="nil"/>
                    <w:left w:val="single" w:sz="8" w:space="0" w:color="auto"/>
                    <w:bottom w:val="single" w:sz="4" w:space="0" w:color="auto"/>
                    <w:right w:val="single" w:sz="4" w:space="0" w:color="auto"/>
                  </w:tcBorders>
                  <w:shd w:val="clear" w:color="auto" w:fill="auto"/>
                  <w:noWrap/>
                  <w:vAlign w:val="bottom"/>
                  <w:hideMark/>
                </w:tcPr>
                <w:p w14:paraId="145FB213"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b/>
                      <w:bCs/>
                      <w:color w:val="000000"/>
                      <w:kern w:val="0"/>
                      <w:sz w:val="24"/>
                      <w:szCs w:val="24"/>
                      <w:lang w:eastAsia="id-ID" w:bidi="ar-SA"/>
                      <w14:ligatures w14:val="none"/>
                    </w:rPr>
                  </w:pPr>
                  <w:r w:rsidRPr="00A9296D">
                    <w:rPr>
                      <w:rFonts w:ascii="Times New Roman" w:eastAsia="Times New Roman" w:hAnsi="Times New Roman" w:cs="Times New Roman"/>
                      <w:b/>
                      <w:bCs/>
                      <w:color w:val="000000"/>
                      <w:kern w:val="0"/>
                      <w:sz w:val="24"/>
                      <w:szCs w:val="24"/>
                      <w:lang w:eastAsia="id-ID" w:bidi="ar-SA"/>
                      <w14:ligatures w14:val="none"/>
                    </w:rPr>
                    <w:t>5</w:t>
                  </w:r>
                </w:p>
              </w:tc>
              <w:tc>
                <w:tcPr>
                  <w:tcW w:w="1407" w:type="dxa"/>
                  <w:tcBorders>
                    <w:top w:val="nil"/>
                    <w:left w:val="nil"/>
                    <w:bottom w:val="single" w:sz="4" w:space="0" w:color="auto"/>
                    <w:right w:val="single" w:sz="4" w:space="0" w:color="auto"/>
                  </w:tcBorders>
                  <w:shd w:val="clear" w:color="auto" w:fill="auto"/>
                  <w:noWrap/>
                  <w:vAlign w:val="bottom"/>
                  <w:hideMark/>
                </w:tcPr>
                <w:p w14:paraId="363F48F6"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1113" w:type="dxa"/>
                  <w:tcBorders>
                    <w:top w:val="nil"/>
                    <w:left w:val="nil"/>
                    <w:bottom w:val="single" w:sz="4" w:space="0" w:color="auto"/>
                    <w:right w:val="single" w:sz="8" w:space="0" w:color="auto"/>
                  </w:tcBorders>
                  <w:shd w:val="clear" w:color="auto" w:fill="auto"/>
                  <w:noWrap/>
                  <w:vAlign w:val="bottom"/>
                  <w:hideMark/>
                </w:tcPr>
                <w:p w14:paraId="34DED8D7"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236" w:type="dxa"/>
                  <w:tcBorders>
                    <w:top w:val="nil"/>
                    <w:left w:val="nil"/>
                    <w:bottom w:val="nil"/>
                    <w:right w:val="nil"/>
                  </w:tcBorders>
                  <w:shd w:val="clear" w:color="auto" w:fill="auto"/>
                  <w:noWrap/>
                  <w:vAlign w:val="bottom"/>
                  <w:hideMark/>
                </w:tcPr>
                <w:p w14:paraId="643170EB"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p>
              </w:tc>
              <w:tc>
                <w:tcPr>
                  <w:tcW w:w="1010" w:type="dxa"/>
                  <w:tcBorders>
                    <w:top w:val="nil"/>
                    <w:left w:val="single" w:sz="8" w:space="0" w:color="auto"/>
                    <w:bottom w:val="single" w:sz="4" w:space="0" w:color="auto"/>
                    <w:right w:val="single" w:sz="4" w:space="0" w:color="auto"/>
                  </w:tcBorders>
                  <w:shd w:val="clear" w:color="auto" w:fill="auto"/>
                  <w:noWrap/>
                  <w:vAlign w:val="bottom"/>
                  <w:hideMark/>
                </w:tcPr>
                <w:p w14:paraId="57C5C5C8"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b/>
                      <w:bCs/>
                      <w:color w:val="000000"/>
                      <w:kern w:val="0"/>
                      <w:sz w:val="24"/>
                      <w:szCs w:val="24"/>
                      <w:lang w:eastAsia="id-ID" w:bidi="ar-SA"/>
                      <w14:ligatures w14:val="none"/>
                    </w:rPr>
                  </w:pPr>
                  <w:r w:rsidRPr="00A9296D">
                    <w:rPr>
                      <w:rFonts w:ascii="Times New Roman" w:eastAsia="Times New Roman" w:hAnsi="Times New Roman" w:cs="Times New Roman"/>
                      <w:b/>
                      <w:bCs/>
                      <w:color w:val="000000"/>
                      <w:kern w:val="0"/>
                      <w:sz w:val="24"/>
                      <w:szCs w:val="24"/>
                      <w:lang w:eastAsia="id-ID" w:bidi="ar-SA"/>
                      <w14:ligatures w14:val="none"/>
                    </w:rPr>
                    <w:t>30</w:t>
                  </w:r>
                </w:p>
              </w:tc>
              <w:tc>
                <w:tcPr>
                  <w:tcW w:w="1550" w:type="dxa"/>
                  <w:tcBorders>
                    <w:top w:val="nil"/>
                    <w:left w:val="nil"/>
                    <w:bottom w:val="single" w:sz="4" w:space="0" w:color="auto"/>
                    <w:right w:val="single" w:sz="4" w:space="0" w:color="auto"/>
                  </w:tcBorders>
                  <w:shd w:val="clear" w:color="auto" w:fill="auto"/>
                  <w:noWrap/>
                  <w:vAlign w:val="bottom"/>
                  <w:hideMark/>
                </w:tcPr>
                <w:p w14:paraId="59415E66"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1127" w:type="dxa"/>
                  <w:tcBorders>
                    <w:top w:val="nil"/>
                    <w:left w:val="nil"/>
                    <w:bottom w:val="single" w:sz="4" w:space="0" w:color="auto"/>
                    <w:right w:val="single" w:sz="8" w:space="0" w:color="auto"/>
                  </w:tcBorders>
                  <w:shd w:val="clear" w:color="auto" w:fill="auto"/>
                  <w:noWrap/>
                  <w:vAlign w:val="bottom"/>
                  <w:hideMark/>
                </w:tcPr>
                <w:p w14:paraId="3BCF599A"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688" w:type="dxa"/>
                  <w:gridSpan w:val="2"/>
                  <w:vAlign w:val="center"/>
                  <w:hideMark/>
                </w:tcPr>
                <w:p w14:paraId="1CAD4E07" w14:textId="77777777" w:rsidR="00A9296D" w:rsidRPr="00A9296D" w:rsidRDefault="00A9296D" w:rsidP="00316026">
                  <w:pPr>
                    <w:framePr w:hSpace="180" w:wrap="around" w:vAnchor="text" w:hAnchor="margin" w:xAlign="center" w:y="-716"/>
                    <w:spacing w:after="0" w:line="240" w:lineRule="auto"/>
                    <w:rPr>
                      <w:rFonts w:ascii="Times New Roman" w:eastAsia="Times New Roman" w:hAnsi="Times New Roman" w:cs="Times New Roman"/>
                      <w:kern w:val="0"/>
                      <w:sz w:val="20"/>
                      <w:lang w:eastAsia="id-ID" w:bidi="ar-SA"/>
                      <w14:ligatures w14:val="none"/>
                    </w:rPr>
                  </w:pPr>
                </w:p>
              </w:tc>
            </w:tr>
            <w:tr w:rsidR="00A9296D" w:rsidRPr="00A9296D" w14:paraId="19560C36" w14:textId="77777777" w:rsidTr="00A24AF1">
              <w:trPr>
                <w:gridAfter w:val="1"/>
                <w:wAfter w:w="105" w:type="dxa"/>
                <w:trHeight w:val="291"/>
              </w:trPr>
              <w:tc>
                <w:tcPr>
                  <w:tcW w:w="990" w:type="dxa"/>
                  <w:tcBorders>
                    <w:top w:val="nil"/>
                    <w:left w:val="single" w:sz="8" w:space="0" w:color="auto"/>
                    <w:bottom w:val="single" w:sz="4" w:space="0" w:color="auto"/>
                    <w:right w:val="single" w:sz="4" w:space="0" w:color="auto"/>
                  </w:tcBorders>
                  <w:shd w:val="clear" w:color="auto" w:fill="auto"/>
                  <w:noWrap/>
                  <w:vAlign w:val="bottom"/>
                  <w:hideMark/>
                </w:tcPr>
                <w:p w14:paraId="22656D4B"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b/>
                      <w:bCs/>
                      <w:color w:val="000000"/>
                      <w:kern w:val="0"/>
                      <w:sz w:val="24"/>
                      <w:szCs w:val="24"/>
                      <w:lang w:eastAsia="id-ID" w:bidi="ar-SA"/>
                      <w14:ligatures w14:val="none"/>
                    </w:rPr>
                  </w:pPr>
                  <w:r w:rsidRPr="00A9296D">
                    <w:rPr>
                      <w:rFonts w:ascii="Times New Roman" w:eastAsia="Times New Roman" w:hAnsi="Times New Roman" w:cs="Times New Roman"/>
                      <w:b/>
                      <w:bCs/>
                      <w:color w:val="000000"/>
                      <w:kern w:val="0"/>
                      <w:sz w:val="24"/>
                      <w:szCs w:val="24"/>
                      <w:lang w:eastAsia="id-ID" w:bidi="ar-SA"/>
                      <w14:ligatures w14:val="none"/>
                    </w:rPr>
                    <w:t>6</w:t>
                  </w:r>
                </w:p>
              </w:tc>
              <w:tc>
                <w:tcPr>
                  <w:tcW w:w="1407" w:type="dxa"/>
                  <w:tcBorders>
                    <w:top w:val="nil"/>
                    <w:left w:val="nil"/>
                    <w:bottom w:val="single" w:sz="4" w:space="0" w:color="auto"/>
                    <w:right w:val="single" w:sz="4" w:space="0" w:color="auto"/>
                  </w:tcBorders>
                  <w:shd w:val="clear" w:color="auto" w:fill="auto"/>
                  <w:noWrap/>
                  <w:vAlign w:val="bottom"/>
                  <w:hideMark/>
                </w:tcPr>
                <w:p w14:paraId="281E8FF1"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1113" w:type="dxa"/>
                  <w:tcBorders>
                    <w:top w:val="nil"/>
                    <w:left w:val="nil"/>
                    <w:bottom w:val="single" w:sz="4" w:space="0" w:color="auto"/>
                    <w:right w:val="single" w:sz="8" w:space="0" w:color="auto"/>
                  </w:tcBorders>
                  <w:shd w:val="clear" w:color="auto" w:fill="auto"/>
                  <w:noWrap/>
                  <w:vAlign w:val="bottom"/>
                  <w:hideMark/>
                </w:tcPr>
                <w:p w14:paraId="3784E525"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236" w:type="dxa"/>
                  <w:tcBorders>
                    <w:top w:val="nil"/>
                    <w:left w:val="nil"/>
                    <w:bottom w:val="nil"/>
                    <w:right w:val="nil"/>
                  </w:tcBorders>
                  <w:shd w:val="clear" w:color="auto" w:fill="auto"/>
                  <w:noWrap/>
                  <w:vAlign w:val="bottom"/>
                  <w:hideMark/>
                </w:tcPr>
                <w:p w14:paraId="0057990F"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p>
              </w:tc>
              <w:tc>
                <w:tcPr>
                  <w:tcW w:w="1010" w:type="dxa"/>
                  <w:tcBorders>
                    <w:top w:val="nil"/>
                    <w:left w:val="single" w:sz="8" w:space="0" w:color="auto"/>
                    <w:bottom w:val="single" w:sz="4" w:space="0" w:color="auto"/>
                    <w:right w:val="single" w:sz="4" w:space="0" w:color="auto"/>
                  </w:tcBorders>
                  <w:shd w:val="clear" w:color="auto" w:fill="auto"/>
                  <w:noWrap/>
                  <w:vAlign w:val="bottom"/>
                  <w:hideMark/>
                </w:tcPr>
                <w:p w14:paraId="3B97750B"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b/>
                      <w:bCs/>
                      <w:color w:val="000000"/>
                      <w:kern w:val="0"/>
                      <w:sz w:val="24"/>
                      <w:szCs w:val="24"/>
                      <w:lang w:eastAsia="id-ID" w:bidi="ar-SA"/>
                      <w14:ligatures w14:val="none"/>
                    </w:rPr>
                  </w:pPr>
                  <w:r w:rsidRPr="00A9296D">
                    <w:rPr>
                      <w:rFonts w:ascii="Times New Roman" w:eastAsia="Times New Roman" w:hAnsi="Times New Roman" w:cs="Times New Roman"/>
                      <w:b/>
                      <w:bCs/>
                      <w:color w:val="000000"/>
                      <w:kern w:val="0"/>
                      <w:sz w:val="24"/>
                      <w:szCs w:val="24"/>
                      <w:lang w:eastAsia="id-ID" w:bidi="ar-SA"/>
                      <w14:ligatures w14:val="none"/>
                    </w:rPr>
                    <w:t>31</w:t>
                  </w:r>
                </w:p>
              </w:tc>
              <w:tc>
                <w:tcPr>
                  <w:tcW w:w="1550" w:type="dxa"/>
                  <w:tcBorders>
                    <w:top w:val="nil"/>
                    <w:left w:val="nil"/>
                    <w:bottom w:val="single" w:sz="4" w:space="0" w:color="auto"/>
                    <w:right w:val="single" w:sz="4" w:space="0" w:color="auto"/>
                  </w:tcBorders>
                  <w:shd w:val="clear" w:color="auto" w:fill="auto"/>
                  <w:noWrap/>
                  <w:vAlign w:val="bottom"/>
                  <w:hideMark/>
                </w:tcPr>
                <w:p w14:paraId="3C72015D"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1127" w:type="dxa"/>
                  <w:tcBorders>
                    <w:top w:val="nil"/>
                    <w:left w:val="nil"/>
                    <w:bottom w:val="single" w:sz="4" w:space="0" w:color="auto"/>
                    <w:right w:val="single" w:sz="8" w:space="0" w:color="auto"/>
                  </w:tcBorders>
                  <w:shd w:val="clear" w:color="auto" w:fill="auto"/>
                  <w:noWrap/>
                  <w:vAlign w:val="bottom"/>
                  <w:hideMark/>
                </w:tcPr>
                <w:p w14:paraId="7CAB10E4"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688" w:type="dxa"/>
                  <w:gridSpan w:val="2"/>
                  <w:vAlign w:val="center"/>
                  <w:hideMark/>
                </w:tcPr>
                <w:p w14:paraId="49B3FF4D" w14:textId="77777777" w:rsidR="00A9296D" w:rsidRPr="00A9296D" w:rsidRDefault="00A9296D" w:rsidP="00316026">
                  <w:pPr>
                    <w:framePr w:hSpace="180" w:wrap="around" w:vAnchor="text" w:hAnchor="margin" w:xAlign="center" w:y="-716"/>
                    <w:spacing w:after="0" w:line="240" w:lineRule="auto"/>
                    <w:rPr>
                      <w:rFonts w:ascii="Times New Roman" w:eastAsia="Times New Roman" w:hAnsi="Times New Roman" w:cs="Times New Roman"/>
                      <w:kern w:val="0"/>
                      <w:sz w:val="20"/>
                      <w:lang w:eastAsia="id-ID" w:bidi="ar-SA"/>
                      <w14:ligatures w14:val="none"/>
                    </w:rPr>
                  </w:pPr>
                </w:p>
              </w:tc>
            </w:tr>
            <w:tr w:rsidR="00A9296D" w:rsidRPr="00A9296D" w14:paraId="6DECAA77" w14:textId="77777777" w:rsidTr="00A24AF1">
              <w:trPr>
                <w:gridAfter w:val="1"/>
                <w:wAfter w:w="105" w:type="dxa"/>
                <w:trHeight w:val="291"/>
              </w:trPr>
              <w:tc>
                <w:tcPr>
                  <w:tcW w:w="990" w:type="dxa"/>
                  <w:tcBorders>
                    <w:top w:val="nil"/>
                    <w:left w:val="single" w:sz="8" w:space="0" w:color="auto"/>
                    <w:bottom w:val="single" w:sz="4" w:space="0" w:color="auto"/>
                    <w:right w:val="single" w:sz="4" w:space="0" w:color="auto"/>
                  </w:tcBorders>
                  <w:shd w:val="clear" w:color="auto" w:fill="auto"/>
                  <w:noWrap/>
                  <w:vAlign w:val="bottom"/>
                  <w:hideMark/>
                </w:tcPr>
                <w:p w14:paraId="151F21ED"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b/>
                      <w:bCs/>
                      <w:color w:val="000000"/>
                      <w:kern w:val="0"/>
                      <w:sz w:val="24"/>
                      <w:szCs w:val="24"/>
                      <w:lang w:eastAsia="id-ID" w:bidi="ar-SA"/>
                      <w14:ligatures w14:val="none"/>
                    </w:rPr>
                  </w:pPr>
                  <w:r w:rsidRPr="00A9296D">
                    <w:rPr>
                      <w:rFonts w:ascii="Times New Roman" w:eastAsia="Times New Roman" w:hAnsi="Times New Roman" w:cs="Times New Roman"/>
                      <w:b/>
                      <w:bCs/>
                      <w:color w:val="000000"/>
                      <w:kern w:val="0"/>
                      <w:sz w:val="24"/>
                      <w:szCs w:val="24"/>
                      <w:lang w:eastAsia="id-ID" w:bidi="ar-SA"/>
                      <w14:ligatures w14:val="none"/>
                    </w:rPr>
                    <w:t>7</w:t>
                  </w:r>
                </w:p>
              </w:tc>
              <w:tc>
                <w:tcPr>
                  <w:tcW w:w="1407" w:type="dxa"/>
                  <w:tcBorders>
                    <w:top w:val="nil"/>
                    <w:left w:val="nil"/>
                    <w:bottom w:val="single" w:sz="4" w:space="0" w:color="auto"/>
                    <w:right w:val="single" w:sz="4" w:space="0" w:color="auto"/>
                  </w:tcBorders>
                  <w:shd w:val="clear" w:color="auto" w:fill="auto"/>
                  <w:noWrap/>
                  <w:vAlign w:val="bottom"/>
                  <w:hideMark/>
                </w:tcPr>
                <w:p w14:paraId="66653E50"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1113" w:type="dxa"/>
                  <w:tcBorders>
                    <w:top w:val="nil"/>
                    <w:left w:val="nil"/>
                    <w:bottom w:val="single" w:sz="4" w:space="0" w:color="auto"/>
                    <w:right w:val="single" w:sz="8" w:space="0" w:color="auto"/>
                  </w:tcBorders>
                  <w:shd w:val="clear" w:color="auto" w:fill="auto"/>
                  <w:noWrap/>
                  <w:vAlign w:val="bottom"/>
                  <w:hideMark/>
                </w:tcPr>
                <w:p w14:paraId="55146C43"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236" w:type="dxa"/>
                  <w:tcBorders>
                    <w:top w:val="nil"/>
                    <w:left w:val="nil"/>
                    <w:bottom w:val="nil"/>
                    <w:right w:val="nil"/>
                  </w:tcBorders>
                  <w:shd w:val="clear" w:color="auto" w:fill="auto"/>
                  <w:noWrap/>
                  <w:vAlign w:val="bottom"/>
                  <w:hideMark/>
                </w:tcPr>
                <w:p w14:paraId="0B8A2115"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p>
              </w:tc>
              <w:tc>
                <w:tcPr>
                  <w:tcW w:w="1010" w:type="dxa"/>
                  <w:tcBorders>
                    <w:top w:val="nil"/>
                    <w:left w:val="single" w:sz="8" w:space="0" w:color="auto"/>
                    <w:bottom w:val="single" w:sz="4" w:space="0" w:color="auto"/>
                    <w:right w:val="single" w:sz="4" w:space="0" w:color="auto"/>
                  </w:tcBorders>
                  <w:shd w:val="clear" w:color="auto" w:fill="auto"/>
                  <w:noWrap/>
                  <w:vAlign w:val="bottom"/>
                  <w:hideMark/>
                </w:tcPr>
                <w:p w14:paraId="4D23D4D5"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b/>
                      <w:bCs/>
                      <w:color w:val="000000"/>
                      <w:kern w:val="0"/>
                      <w:sz w:val="24"/>
                      <w:szCs w:val="24"/>
                      <w:lang w:eastAsia="id-ID" w:bidi="ar-SA"/>
                      <w14:ligatures w14:val="none"/>
                    </w:rPr>
                  </w:pPr>
                  <w:r w:rsidRPr="00A9296D">
                    <w:rPr>
                      <w:rFonts w:ascii="Times New Roman" w:eastAsia="Times New Roman" w:hAnsi="Times New Roman" w:cs="Times New Roman"/>
                      <w:b/>
                      <w:bCs/>
                      <w:color w:val="000000"/>
                      <w:kern w:val="0"/>
                      <w:sz w:val="24"/>
                      <w:szCs w:val="24"/>
                      <w:lang w:eastAsia="id-ID" w:bidi="ar-SA"/>
                      <w14:ligatures w14:val="none"/>
                    </w:rPr>
                    <w:t>32</w:t>
                  </w:r>
                </w:p>
              </w:tc>
              <w:tc>
                <w:tcPr>
                  <w:tcW w:w="1550" w:type="dxa"/>
                  <w:tcBorders>
                    <w:top w:val="nil"/>
                    <w:left w:val="nil"/>
                    <w:bottom w:val="single" w:sz="4" w:space="0" w:color="auto"/>
                    <w:right w:val="single" w:sz="4" w:space="0" w:color="auto"/>
                  </w:tcBorders>
                  <w:shd w:val="clear" w:color="auto" w:fill="auto"/>
                  <w:noWrap/>
                  <w:vAlign w:val="bottom"/>
                  <w:hideMark/>
                </w:tcPr>
                <w:p w14:paraId="72A8BDAD"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1127" w:type="dxa"/>
                  <w:tcBorders>
                    <w:top w:val="nil"/>
                    <w:left w:val="nil"/>
                    <w:bottom w:val="single" w:sz="4" w:space="0" w:color="auto"/>
                    <w:right w:val="single" w:sz="8" w:space="0" w:color="auto"/>
                  </w:tcBorders>
                  <w:shd w:val="clear" w:color="auto" w:fill="auto"/>
                  <w:noWrap/>
                  <w:vAlign w:val="bottom"/>
                  <w:hideMark/>
                </w:tcPr>
                <w:p w14:paraId="4E818EEE"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688" w:type="dxa"/>
                  <w:gridSpan w:val="2"/>
                  <w:vAlign w:val="center"/>
                  <w:hideMark/>
                </w:tcPr>
                <w:p w14:paraId="5B552EAE" w14:textId="77777777" w:rsidR="00A9296D" w:rsidRPr="00A9296D" w:rsidRDefault="00A9296D" w:rsidP="00316026">
                  <w:pPr>
                    <w:framePr w:hSpace="180" w:wrap="around" w:vAnchor="text" w:hAnchor="margin" w:xAlign="center" w:y="-716"/>
                    <w:spacing w:after="0" w:line="240" w:lineRule="auto"/>
                    <w:rPr>
                      <w:rFonts w:ascii="Times New Roman" w:eastAsia="Times New Roman" w:hAnsi="Times New Roman" w:cs="Times New Roman"/>
                      <w:kern w:val="0"/>
                      <w:sz w:val="20"/>
                      <w:lang w:eastAsia="id-ID" w:bidi="ar-SA"/>
                      <w14:ligatures w14:val="none"/>
                    </w:rPr>
                  </w:pPr>
                </w:p>
              </w:tc>
            </w:tr>
            <w:tr w:rsidR="00A9296D" w:rsidRPr="00A9296D" w14:paraId="34D86A03" w14:textId="77777777" w:rsidTr="00A24AF1">
              <w:trPr>
                <w:gridAfter w:val="1"/>
                <w:wAfter w:w="105" w:type="dxa"/>
                <w:trHeight w:val="291"/>
              </w:trPr>
              <w:tc>
                <w:tcPr>
                  <w:tcW w:w="990" w:type="dxa"/>
                  <w:tcBorders>
                    <w:top w:val="nil"/>
                    <w:left w:val="single" w:sz="8" w:space="0" w:color="auto"/>
                    <w:bottom w:val="single" w:sz="4" w:space="0" w:color="auto"/>
                    <w:right w:val="single" w:sz="4" w:space="0" w:color="auto"/>
                  </w:tcBorders>
                  <w:shd w:val="clear" w:color="auto" w:fill="auto"/>
                  <w:noWrap/>
                  <w:vAlign w:val="bottom"/>
                  <w:hideMark/>
                </w:tcPr>
                <w:p w14:paraId="2B548E98"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b/>
                      <w:bCs/>
                      <w:color w:val="000000"/>
                      <w:kern w:val="0"/>
                      <w:sz w:val="24"/>
                      <w:szCs w:val="24"/>
                      <w:lang w:eastAsia="id-ID" w:bidi="ar-SA"/>
                      <w14:ligatures w14:val="none"/>
                    </w:rPr>
                  </w:pPr>
                  <w:r w:rsidRPr="00A9296D">
                    <w:rPr>
                      <w:rFonts w:ascii="Times New Roman" w:eastAsia="Times New Roman" w:hAnsi="Times New Roman" w:cs="Times New Roman"/>
                      <w:b/>
                      <w:bCs/>
                      <w:color w:val="000000"/>
                      <w:kern w:val="0"/>
                      <w:sz w:val="24"/>
                      <w:szCs w:val="24"/>
                      <w:lang w:eastAsia="id-ID" w:bidi="ar-SA"/>
                      <w14:ligatures w14:val="none"/>
                    </w:rPr>
                    <w:t>8</w:t>
                  </w:r>
                </w:p>
              </w:tc>
              <w:tc>
                <w:tcPr>
                  <w:tcW w:w="1407" w:type="dxa"/>
                  <w:tcBorders>
                    <w:top w:val="nil"/>
                    <w:left w:val="nil"/>
                    <w:bottom w:val="single" w:sz="4" w:space="0" w:color="auto"/>
                    <w:right w:val="single" w:sz="4" w:space="0" w:color="auto"/>
                  </w:tcBorders>
                  <w:shd w:val="clear" w:color="auto" w:fill="auto"/>
                  <w:noWrap/>
                  <w:vAlign w:val="bottom"/>
                  <w:hideMark/>
                </w:tcPr>
                <w:p w14:paraId="65EF1E54"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1113" w:type="dxa"/>
                  <w:tcBorders>
                    <w:top w:val="nil"/>
                    <w:left w:val="nil"/>
                    <w:bottom w:val="single" w:sz="4" w:space="0" w:color="auto"/>
                    <w:right w:val="single" w:sz="8" w:space="0" w:color="auto"/>
                  </w:tcBorders>
                  <w:shd w:val="clear" w:color="auto" w:fill="auto"/>
                  <w:noWrap/>
                  <w:vAlign w:val="bottom"/>
                  <w:hideMark/>
                </w:tcPr>
                <w:p w14:paraId="216B76CD"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236" w:type="dxa"/>
                  <w:tcBorders>
                    <w:top w:val="nil"/>
                    <w:left w:val="nil"/>
                    <w:bottom w:val="nil"/>
                    <w:right w:val="nil"/>
                  </w:tcBorders>
                  <w:shd w:val="clear" w:color="auto" w:fill="auto"/>
                  <w:noWrap/>
                  <w:vAlign w:val="bottom"/>
                  <w:hideMark/>
                </w:tcPr>
                <w:p w14:paraId="32B95ABC"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p>
              </w:tc>
              <w:tc>
                <w:tcPr>
                  <w:tcW w:w="1010" w:type="dxa"/>
                  <w:tcBorders>
                    <w:top w:val="nil"/>
                    <w:left w:val="single" w:sz="8" w:space="0" w:color="auto"/>
                    <w:bottom w:val="single" w:sz="4" w:space="0" w:color="auto"/>
                    <w:right w:val="single" w:sz="4" w:space="0" w:color="auto"/>
                  </w:tcBorders>
                  <w:shd w:val="clear" w:color="auto" w:fill="auto"/>
                  <w:noWrap/>
                  <w:vAlign w:val="bottom"/>
                  <w:hideMark/>
                </w:tcPr>
                <w:p w14:paraId="0BDAA3FC"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b/>
                      <w:bCs/>
                      <w:color w:val="000000"/>
                      <w:kern w:val="0"/>
                      <w:sz w:val="24"/>
                      <w:szCs w:val="24"/>
                      <w:lang w:eastAsia="id-ID" w:bidi="ar-SA"/>
                      <w14:ligatures w14:val="none"/>
                    </w:rPr>
                  </w:pPr>
                  <w:r w:rsidRPr="00A9296D">
                    <w:rPr>
                      <w:rFonts w:ascii="Times New Roman" w:eastAsia="Times New Roman" w:hAnsi="Times New Roman" w:cs="Times New Roman"/>
                      <w:b/>
                      <w:bCs/>
                      <w:color w:val="000000"/>
                      <w:kern w:val="0"/>
                      <w:sz w:val="24"/>
                      <w:szCs w:val="24"/>
                      <w:lang w:eastAsia="id-ID" w:bidi="ar-SA"/>
                      <w14:ligatures w14:val="none"/>
                    </w:rPr>
                    <w:t>33</w:t>
                  </w:r>
                </w:p>
              </w:tc>
              <w:tc>
                <w:tcPr>
                  <w:tcW w:w="1550" w:type="dxa"/>
                  <w:tcBorders>
                    <w:top w:val="nil"/>
                    <w:left w:val="nil"/>
                    <w:bottom w:val="single" w:sz="4" w:space="0" w:color="auto"/>
                    <w:right w:val="single" w:sz="4" w:space="0" w:color="auto"/>
                  </w:tcBorders>
                  <w:shd w:val="clear" w:color="auto" w:fill="auto"/>
                  <w:noWrap/>
                  <w:vAlign w:val="bottom"/>
                  <w:hideMark/>
                </w:tcPr>
                <w:p w14:paraId="5DD1AB2D"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1127" w:type="dxa"/>
                  <w:tcBorders>
                    <w:top w:val="nil"/>
                    <w:left w:val="nil"/>
                    <w:bottom w:val="single" w:sz="4" w:space="0" w:color="auto"/>
                    <w:right w:val="single" w:sz="8" w:space="0" w:color="auto"/>
                  </w:tcBorders>
                  <w:shd w:val="clear" w:color="auto" w:fill="auto"/>
                  <w:noWrap/>
                  <w:vAlign w:val="bottom"/>
                  <w:hideMark/>
                </w:tcPr>
                <w:p w14:paraId="4FA0B2C4"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688" w:type="dxa"/>
                  <w:gridSpan w:val="2"/>
                  <w:vAlign w:val="center"/>
                  <w:hideMark/>
                </w:tcPr>
                <w:p w14:paraId="62F6E5BD" w14:textId="77777777" w:rsidR="00A9296D" w:rsidRPr="00A9296D" w:rsidRDefault="00A9296D" w:rsidP="00316026">
                  <w:pPr>
                    <w:framePr w:hSpace="180" w:wrap="around" w:vAnchor="text" w:hAnchor="margin" w:xAlign="center" w:y="-716"/>
                    <w:spacing w:after="0" w:line="240" w:lineRule="auto"/>
                    <w:rPr>
                      <w:rFonts w:ascii="Times New Roman" w:eastAsia="Times New Roman" w:hAnsi="Times New Roman" w:cs="Times New Roman"/>
                      <w:kern w:val="0"/>
                      <w:sz w:val="20"/>
                      <w:lang w:eastAsia="id-ID" w:bidi="ar-SA"/>
                      <w14:ligatures w14:val="none"/>
                    </w:rPr>
                  </w:pPr>
                </w:p>
              </w:tc>
            </w:tr>
            <w:tr w:rsidR="00A9296D" w:rsidRPr="00A9296D" w14:paraId="7C2D3F70" w14:textId="77777777" w:rsidTr="00A24AF1">
              <w:trPr>
                <w:gridAfter w:val="1"/>
                <w:wAfter w:w="105" w:type="dxa"/>
                <w:trHeight w:val="291"/>
              </w:trPr>
              <w:tc>
                <w:tcPr>
                  <w:tcW w:w="990" w:type="dxa"/>
                  <w:tcBorders>
                    <w:top w:val="nil"/>
                    <w:left w:val="single" w:sz="8" w:space="0" w:color="auto"/>
                    <w:bottom w:val="single" w:sz="4" w:space="0" w:color="auto"/>
                    <w:right w:val="single" w:sz="4" w:space="0" w:color="auto"/>
                  </w:tcBorders>
                  <w:shd w:val="clear" w:color="auto" w:fill="auto"/>
                  <w:noWrap/>
                  <w:vAlign w:val="bottom"/>
                  <w:hideMark/>
                </w:tcPr>
                <w:p w14:paraId="6D67D392"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b/>
                      <w:bCs/>
                      <w:color w:val="000000"/>
                      <w:kern w:val="0"/>
                      <w:sz w:val="24"/>
                      <w:szCs w:val="24"/>
                      <w:lang w:eastAsia="id-ID" w:bidi="ar-SA"/>
                      <w14:ligatures w14:val="none"/>
                    </w:rPr>
                  </w:pPr>
                  <w:r w:rsidRPr="00A9296D">
                    <w:rPr>
                      <w:rFonts w:ascii="Times New Roman" w:eastAsia="Times New Roman" w:hAnsi="Times New Roman" w:cs="Times New Roman"/>
                      <w:b/>
                      <w:bCs/>
                      <w:color w:val="000000"/>
                      <w:kern w:val="0"/>
                      <w:sz w:val="24"/>
                      <w:szCs w:val="24"/>
                      <w:lang w:eastAsia="id-ID" w:bidi="ar-SA"/>
                      <w14:ligatures w14:val="none"/>
                    </w:rPr>
                    <w:t>9</w:t>
                  </w:r>
                </w:p>
              </w:tc>
              <w:tc>
                <w:tcPr>
                  <w:tcW w:w="1407" w:type="dxa"/>
                  <w:tcBorders>
                    <w:top w:val="nil"/>
                    <w:left w:val="nil"/>
                    <w:bottom w:val="single" w:sz="4" w:space="0" w:color="auto"/>
                    <w:right w:val="single" w:sz="4" w:space="0" w:color="auto"/>
                  </w:tcBorders>
                  <w:shd w:val="clear" w:color="auto" w:fill="auto"/>
                  <w:noWrap/>
                  <w:vAlign w:val="bottom"/>
                  <w:hideMark/>
                </w:tcPr>
                <w:p w14:paraId="432C8A1D"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1113" w:type="dxa"/>
                  <w:tcBorders>
                    <w:top w:val="nil"/>
                    <w:left w:val="nil"/>
                    <w:bottom w:val="single" w:sz="4" w:space="0" w:color="auto"/>
                    <w:right w:val="single" w:sz="8" w:space="0" w:color="auto"/>
                  </w:tcBorders>
                  <w:shd w:val="clear" w:color="auto" w:fill="auto"/>
                  <w:noWrap/>
                  <w:vAlign w:val="bottom"/>
                  <w:hideMark/>
                </w:tcPr>
                <w:p w14:paraId="1EBB60F7"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236" w:type="dxa"/>
                  <w:tcBorders>
                    <w:top w:val="nil"/>
                    <w:left w:val="nil"/>
                    <w:bottom w:val="nil"/>
                    <w:right w:val="nil"/>
                  </w:tcBorders>
                  <w:shd w:val="clear" w:color="auto" w:fill="auto"/>
                  <w:noWrap/>
                  <w:vAlign w:val="bottom"/>
                  <w:hideMark/>
                </w:tcPr>
                <w:p w14:paraId="1583A2D3"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p>
              </w:tc>
              <w:tc>
                <w:tcPr>
                  <w:tcW w:w="1010" w:type="dxa"/>
                  <w:tcBorders>
                    <w:top w:val="nil"/>
                    <w:left w:val="single" w:sz="8" w:space="0" w:color="auto"/>
                    <w:bottom w:val="single" w:sz="4" w:space="0" w:color="auto"/>
                    <w:right w:val="single" w:sz="4" w:space="0" w:color="auto"/>
                  </w:tcBorders>
                  <w:shd w:val="clear" w:color="auto" w:fill="auto"/>
                  <w:noWrap/>
                  <w:vAlign w:val="bottom"/>
                  <w:hideMark/>
                </w:tcPr>
                <w:p w14:paraId="760A29E1"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b/>
                      <w:bCs/>
                      <w:color w:val="000000"/>
                      <w:kern w:val="0"/>
                      <w:sz w:val="24"/>
                      <w:szCs w:val="24"/>
                      <w:lang w:eastAsia="id-ID" w:bidi="ar-SA"/>
                      <w14:ligatures w14:val="none"/>
                    </w:rPr>
                  </w:pPr>
                  <w:r w:rsidRPr="00A9296D">
                    <w:rPr>
                      <w:rFonts w:ascii="Times New Roman" w:eastAsia="Times New Roman" w:hAnsi="Times New Roman" w:cs="Times New Roman"/>
                      <w:b/>
                      <w:bCs/>
                      <w:color w:val="000000"/>
                      <w:kern w:val="0"/>
                      <w:sz w:val="24"/>
                      <w:szCs w:val="24"/>
                      <w:lang w:eastAsia="id-ID" w:bidi="ar-SA"/>
                      <w14:ligatures w14:val="none"/>
                    </w:rPr>
                    <w:t>34</w:t>
                  </w:r>
                </w:p>
              </w:tc>
              <w:tc>
                <w:tcPr>
                  <w:tcW w:w="1550" w:type="dxa"/>
                  <w:tcBorders>
                    <w:top w:val="nil"/>
                    <w:left w:val="nil"/>
                    <w:bottom w:val="single" w:sz="4" w:space="0" w:color="auto"/>
                    <w:right w:val="single" w:sz="4" w:space="0" w:color="auto"/>
                  </w:tcBorders>
                  <w:shd w:val="clear" w:color="auto" w:fill="auto"/>
                  <w:noWrap/>
                  <w:vAlign w:val="bottom"/>
                  <w:hideMark/>
                </w:tcPr>
                <w:p w14:paraId="7EF58389"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1127" w:type="dxa"/>
                  <w:tcBorders>
                    <w:top w:val="nil"/>
                    <w:left w:val="nil"/>
                    <w:bottom w:val="single" w:sz="4" w:space="0" w:color="auto"/>
                    <w:right w:val="single" w:sz="8" w:space="0" w:color="auto"/>
                  </w:tcBorders>
                  <w:shd w:val="clear" w:color="auto" w:fill="auto"/>
                  <w:noWrap/>
                  <w:vAlign w:val="bottom"/>
                  <w:hideMark/>
                </w:tcPr>
                <w:p w14:paraId="2BC42711"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688" w:type="dxa"/>
                  <w:gridSpan w:val="2"/>
                  <w:vAlign w:val="center"/>
                  <w:hideMark/>
                </w:tcPr>
                <w:p w14:paraId="1F1B7A3D" w14:textId="77777777" w:rsidR="00A9296D" w:rsidRPr="00A9296D" w:rsidRDefault="00A9296D" w:rsidP="00316026">
                  <w:pPr>
                    <w:framePr w:hSpace="180" w:wrap="around" w:vAnchor="text" w:hAnchor="margin" w:xAlign="center" w:y="-716"/>
                    <w:spacing w:after="0" w:line="240" w:lineRule="auto"/>
                    <w:rPr>
                      <w:rFonts w:ascii="Times New Roman" w:eastAsia="Times New Roman" w:hAnsi="Times New Roman" w:cs="Times New Roman"/>
                      <w:kern w:val="0"/>
                      <w:sz w:val="20"/>
                      <w:lang w:eastAsia="id-ID" w:bidi="ar-SA"/>
                      <w14:ligatures w14:val="none"/>
                    </w:rPr>
                  </w:pPr>
                </w:p>
              </w:tc>
            </w:tr>
            <w:tr w:rsidR="00A9296D" w:rsidRPr="00A9296D" w14:paraId="6AB8E6A6" w14:textId="77777777" w:rsidTr="00A24AF1">
              <w:trPr>
                <w:gridAfter w:val="1"/>
                <w:wAfter w:w="105" w:type="dxa"/>
                <w:trHeight w:val="291"/>
              </w:trPr>
              <w:tc>
                <w:tcPr>
                  <w:tcW w:w="990" w:type="dxa"/>
                  <w:tcBorders>
                    <w:top w:val="nil"/>
                    <w:left w:val="single" w:sz="8" w:space="0" w:color="auto"/>
                    <w:bottom w:val="single" w:sz="4" w:space="0" w:color="auto"/>
                    <w:right w:val="single" w:sz="4" w:space="0" w:color="auto"/>
                  </w:tcBorders>
                  <w:shd w:val="clear" w:color="auto" w:fill="auto"/>
                  <w:noWrap/>
                  <w:vAlign w:val="bottom"/>
                  <w:hideMark/>
                </w:tcPr>
                <w:p w14:paraId="6EE79E40"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b/>
                      <w:bCs/>
                      <w:color w:val="000000"/>
                      <w:kern w:val="0"/>
                      <w:sz w:val="24"/>
                      <w:szCs w:val="24"/>
                      <w:lang w:eastAsia="id-ID" w:bidi="ar-SA"/>
                      <w14:ligatures w14:val="none"/>
                    </w:rPr>
                  </w:pPr>
                  <w:r w:rsidRPr="00A9296D">
                    <w:rPr>
                      <w:rFonts w:ascii="Times New Roman" w:eastAsia="Times New Roman" w:hAnsi="Times New Roman" w:cs="Times New Roman"/>
                      <w:b/>
                      <w:bCs/>
                      <w:color w:val="000000"/>
                      <w:kern w:val="0"/>
                      <w:sz w:val="24"/>
                      <w:szCs w:val="24"/>
                      <w:lang w:eastAsia="id-ID" w:bidi="ar-SA"/>
                      <w14:ligatures w14:val="none"/>
                    </w:rPr>
                    <w:t>10</w:t>
                  </w:r>
                </w:p>
              </w:tc>
              <w:tc>
                <w:tcPr>
                  <w:tcW w:w="1407" w:type="dxa"/>
                  <w:tcBorders>
                    <w:top w:val="nil"/>
                    <w:left w:val="nil"/>
                    <w:bottom w:val="single" w:sz="4" w:space="0" w:color="auto"/>
                    <w:right w:val="single" w:sz="4" w:space="0" w:color="auto"/>
                  </w:tcBorders>
                  <w:shd w:val="clear" w:color="auto" w:fill="auto"/>
                  <w:noWrap/>
                  <w:vAlign w:val="bottom"/>
                  <w:hideMark/>
                </w:tcPr>
                <w:p w14:paraId="46AEF31D"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1113" w:type="dxa"/>
                  <w:tcBorders>
                    <w:top w:val="nil"/>
                    <w:left w:val="nil"/>
                    <w:bottom w:val="single" w:sz="4" w:space="0" w:color="auto"/>
                    <w:right w:val="single" w:sz="8" w:space="0" w:color="auto"/>
                  </w:tcBorders>
                  <w:shd w:val="clear" w:color="auto" w:fill="auto"/>
                  <w:noWrap/>
                  <w:vAlign w:val="bottom"/>
                  <w:hideMark/>
                </w:tcPr>
                <w:p w14:paraId="40B16EBC"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236" w:type="dxa"/>
                  <w:tcBorders>
                    <w:top w:val="nil"/>
                    <w:left w:val="nil"/>
                    <w:bottom w:val="nil"/>
                    <w:right w:val="nil"/>
                  </w:tcBorders>
                  <w:shd w:val="clear" w:color="auto" w:fill="auto"/>
                  <w:noWrap/>
                  <w:vAlign w:val="bottom"/>
                  <w:hideMark/>
                </w:tcPr>
                <w:p w14:paraId="71F1FBE9"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p>
              </w:tc>
              <w:tc>
                <w:tcPr>
                  <w:tcW w:w="1010" w:type="dxa"/>
                  <w:tcBorders>
                    <w:top w:val="nil"/>
                    <w:left w:val="single" w:sz="8" w:space="0" w:color="auto"/>
                    <w:bottom w:val="single" w:sz="4" w:space="0" w:color="auto"/>
                    <w:right w:val="single" w:sz="4" w:space="0" w:color="auto"/>
                  </w:tcBorders>
                  <w:shd w:val="clear" w:color="auto" w:fill="auto"/>
                  <w:noWrap/>
                  <w:vAlign w:val="bottom"/>
                  <w:hideMark/>
                </w:tcPr>
                <w:p w14:paraId="6B59FCC6"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b/>
                      <w:bCs/>
                      <w:color w:val="000000"/>
                      <w:kern w:val="0"/>
                      <w:sz w:val="24"/>
                      <w:szCs w:val="24"/>
                      <w:lang w:eastAsia="id-ID" w:bidi="ar-SA"/>
                      <w14:ligatures w14:val="none"/>
                    </w:rPr>
                  </w:pPr>
                  <w:r w:rsidRPr="00A9296D">
                    <w:rPr>
                      <w:rFonts w:ascii="Times New Roman" w:eastAsia="Times New Roman" w:hAnsi="Times New Roman" w:cs="Times New Roman"/>
                      <w:b/>
                      <w:bCs/>
                      <w:color w:val="000000"/>
                      <w:kern w:val="0"/>
                      <w:sz w:val="24"/>
                      <w:szCs w:val="24"/>
                      <w:lang w:eastAsia="id-ID" w:bidi="ar-SA"/>
                      <w14:ligatures w14:val="none"/>
                    </w:rPr>
                    <w:t>35</w:t>
                  </w:r>
                </w:p>
              </w:tc>
              <w:tc>
                <w:tcPr>
                  <w:tcW w:w="1550" w:type="dxa"/>
                  <w:tcBorders>
                    <w:top w:val="nil"/>
                    <w:left w:val="nil"/>
                    <w:bottom w:val="single" w:sz="4" w:space="0" w:color="auto"/>
                    <w:right w:val="single" w:sz="4" w:space="0" w:color="auto"/>
                  </w:tcBorders>
                  <w:shd w:val="clear" w:color="auto" w:fill="auto"/>
                  <w:noWrap/>
                  <w:vAlign w:val="bottom"/>
                  <w:hideMark/>
                </w:tcPr>
                <w:p w14:paraId="76431DC1"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1127" w:type="dxa"/>
                  <w:tcBorders>
                    <w:top w:val="nil"/>
                    <w:left w:val="nil"/>
                    <w:bottom w:val="single" w:sz="4" w:space="0" w:color="auto"/>
                    <w:right w:val="single" w:sz="8" w:space="0" w:color="auto"/>
                  </w:tcBorders>
                  <w:shd w:val="clear" w:color="auto" w:fill="auto"/>
                  <w:noWrap/>
                  <w:vAlign w:val="bottom"/>
                  <w:hideMark/>
                </w:tcPr>
                <w:p w14:paraId="07D96FA0"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688" w:type="dxa"/>
                  <w:gridSpan w:val="2"/>
                  <w:vAlign w:val="center"/>
                  <w:hideMark/>
                </w:tcPr>
                <w:p w14:paraId="3B9C0000" w14:textId="77777777" w:rsidR="00A9296D" w:rsidRPr="00A9296D" w:rsidRDefault="00A9296D" w:rsidP="00316026">
                  <w:pPr>
                    <w:framePr w:hSpace="180" w:wrap="around" w:vAnchor="text" w:hAnchor="margin" w:xAlign="center" w:y="-716"/>
                    <w:spacing w:after="0" w:line="240" w:lineRule="auto"/>
                    <w:rPr>
                      <w:rFonts w:ascii="Times New Roman" w:eastAsia="Times New Roman" w:hAnsi="Times New Roman" w:cs="Times New Roman"/>
                      <w:kern w:val="0"/>
                      <w:sz w:val="20"/>
                      <w:lang w:eastAsia="id-ID" w:bidi="ar-SA"/>
                      <w14:ligatures w14:val="none"/>
                    </w:rPr>
                  </w:pPr>
                </w:p>
              </w:tc>
            </w:tr>
            <w:tr w:rsidR="00A9296D" w:rsidRPr="00A9296D" w14:paraId="52B67C9E" w14:textId="77777777" w:rsidTr="00A24AF1">
              <w:trPr>
                <w:gridAfter w:val="1"/>
                <w:wAfter w:w="105" w:type="dxa"/>
                <w:trHeight w:val="291"/>
              </w:trPr>
              <w:tc>
                <w:tcPr>
                  <w:tcW w:w="990" w:type="dxa"/>
                  <w:tcBorders>
                    <w:top w:val="nil"/>
                    <w:left w:val="single" w:sz="8" w:space="0" w:color="auto"/>
                    <w:bottom w:val="single" w:sz="4" w:space="0" w:color="auto"/>
                    <w:right w:val="single" w:sz="4" w:space="0" w:color="auto"/>
                  </w:tcBorders>
                  <w:shd w:val="clear" w:color="auto" w:fill="auto"/>
                  <w:noWrap/>
                  <w:vAlign w:val="bottom"/>
                  <w:hideMark/>
                </w:tcPr>
                <w:p w14:paraId="527568A9"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b/>
                      <w:bCs/>
                      <w:color w:val="000000"/>
                      <w:kern w:val="0"/>
                      <w:sz w:val="24"/>
                      <w:szCs w:val="24"/>
                      <w:lang w:eastAsia="id-ID" w:bidi="ar-SA"/>
                      <w14:ligatures w14:val="none"/>
                    </w:rPr>
                  </w:pPr>
                  <w:r w:rsidRPr="00A9296D">
                    <w:rPr>
                      <w:rFonts w:ascii="Times New Roman" w:eastAsia="Times New Roman" w:hAnsi="Times New Roman" w:cs="Times New Roman"/>
                      <w:b/>
                      <w:bCs/>
                      <w:color w:val="000000"/>
                      <w:kern w:val="0"/>
                      <w:sz w:val="24"/>
                      <w:szCs w:val="24"/>
                      <w:lang w:eastAsia="id-ID" w:bidi="ar-SA"/>
                      <w14:ligatures w14:val="none"/>
                    </w:rPr>
                    <w:t>11</w:t>
                  </w:r>
                </w:p>
              </w:tc>
              <w:tc>
                <w:tcPr>
                  <w:tcW w:w="1407" w:type="dxa"/>
                  <w:tcBorders>
                    <w:top w:val="nil"/>
                    <w:left w:val="nil"/>
                    <w:bottom w:val="single" w:sz="4" w:space="0" w:color="auto"/>
                    <w:right w:val="single" w:sz="4" w:space="0" w:color="auto"/>
                  </w:tcBorders>
                  <w:shd w:val="clear" w:color="auto" w:fill="auto"/>
                  <w:noWrap/>
                  <w:vAlign w:val="bottom"/>
                  <w:hideMark/>
                </w:tcPr>
                <w:p w14:paraId="7D3D0CFB"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1113" w:type="dxa"/>
                  <w:tcBorders>
                    <w:top w:val="nil"/>
                    <w:left w:val="nil"/>
                    <w:bottom w:val="single" w:sz="4" w:space="0" w:color="auto"/>
                    <w:right w:val="single" w:sz="8" w:space="0" w:color="auto"/>
                  </w:tcBorders>
                  <w:shd w:val="clear" w:color="auto" w:fill="auto"/>
                  <w:noWrap/>
                  <w:vAlign w:val="bottom"/>
                  <w:hideMark/>
                </w:tcPr>
                <w:p w14:paraId="2A280779"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236" w:type="dxa"/>
                  <w:tcBorders>
                    <w:top w:val="nil"/>
                    <w:left w:val="nil"/>
                    <w:bottom w:val="nil"/>
                    <w:right w:val="nil"/>
                  </w:tcBorders>
                  <w:shd w:val="clear" w:color="auto" w:fill="auto"/>
                  <w:noWrap/>
                  <w:vAlign w:val="bottom"/>
                  <w:hideMark/>
                </w:tcPr>
                <w:p w14:paraId="5CB38466"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p>
              </w:tc>
              <w:tc>
                <w:tcPr>
                  <w:tcW w:w="1010" w:type="dxa"/>
                  <w:tcBorders>
                    <w:top w:val="nil"/>
                    <w:left w:val="single" w:sz="8" w:space="0" w:color="auto"/>
                    <w:bottom w:val="single" w:sz="4" w:space="0" w:color="auto"/>
                    <w:right w:val="single" w:sz="4" w:space="0" w:color="auto"/>
                  </w:tcBorders>
                  <w:shd w:val="clear" w:color="auto" w:fill="auto"/>
                  <w:noWrap/>
                  <w:vAlign w:val="bottom"/>
                  <w:hideMark/>
                </w:tcPr>
                <w:p w14:paraId="6DEB15EB"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b/>
                      <w:bCs/>
                      <w:color w:val="000000"/>
                      <w:kern w:val="0"/>
                      <w:sz w:val="24"/>
                      <w:szCs w:val="24"/>
                      <w:lang w:eastAsia="id-ID" w:bidi="ar-SA"/>
                      <w14:ligatures w14:val="none"/>
                    </w:rPr>
                  </w:pPr>
                  <w:r w:rsidRPr="00A9296D">
                    <w:rPr>
                      <w:rFonts w:ascii="Times New Roman" w:eastAsia="Times New Roman" w:hAnsi="Times New Roman" w:cs="Times New Roman"/>
                      <w:b/>
                      <w:bCs/>
                      <w:color w:val="000000"/>
                      <w:kern w:val="0"/>
                      <w:sz w:val="24"/>
                      <w:szCs w:val="24"/>
                      <w:lang w:eastAsia="id-ID" w:bidi="ar-SA"/>
                      <w14:ligatures w14:val="none"/>
                    </w:rPr>
                    <w:t>36</w:t>
                  </w:r>
                </w:p>
              </w:tc>
              <w:tc>
                <w:tcPr>
                  <w:tcW w:w="1550" w:type="dxa"/>
                  <w:tcBorders>
                    <w:top w:val="nil"/>
                    <w:left w:val="nil"/>
                    <w:bottom w:val="single" w:sz="4" w:space="0" w:color="auto"/>
                    <w:right w:val="single" w:sz="4" w:space="0" w:color="auto"/>
                  </w:tcBorders>
                  <w:shd w:val="clear" w:color="auto" w:fill="auto"/>
                  <w:noWrap/>
                  <w:vAlign w:val="bottom"/>
                  <w:hideMark/>
                </w:tcPr>
                <w:p w14:paraId="6EB4C28B"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1127" w:type="dxa"/>
                  <w:tcBorders>
                    <w:top w:val="nil"/>
                    <w:left w:val="nil"/>
                    <w:bottom w:val="single" w:sz="4" w:space="0" w:color="auto"/>
                    <w:right w:val="single" w:sz="8" w:space="0" w:color="auto"/>
                  </w:tcBorders>
                  <w:shd w:val="clear" w:color="auto" w:fill="auto"/>
                  <w:noWrap/>
                  <w:vAlign w:val="bottom"/>
                  <w:hideMark/>
                </w:tcPr>
                <w:p w14:paraId="2798372C"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688" w:type="dxa"/>
                  <w:gridSpan w:val="2"/>
                  <w:vAlign w:val="center"/>
                  <w:hideMark/>
                </w:tcPr>
                <w:p w14:paraId="15896363" w14:textId="77777777" w:rsidR="00A9296D" w:rsidRPr="00A9296D" w:rsidRDefault="00A9296D" w:rsidP="00316026">
                  <w:pPr>
                    <w:framePr w:hSpace="180" w:wrap="around" w:vAnchor="text" w:hAnchor="margin" w:xAlign="center" w:y="-716"/>
                    <w:spacing w:after="0" w:line="240" w:lineRule="auto"/>
                    <w:rPr>
                      <w:rFonts w:ascii="Times New Roman" w:eastAsia="Times New Roman" w:hAnsi="Times New Roman" w:cs="Times New Roman"/>
                      <w:kern w:val="0"/>
                      <w:sz w:val="20"/>
                      <w:lang w:eastAsia="id-ID" w:bidi="ar-SA"/>
                      <w14:ligatures w14:val="none"/>
                    </w:rPr>
                  </w:pPr>
                </w:p>
              </w:tc>
            </w:tr>
            <w:tr w:rsidR="00A9296D" w:rsidRPr="00A9296D" w14:paraId="4B4F679B" w14:textId="77777777" w:rsidTr="00A24AF1">
              <w:trPr>
                <w:gridAfter w:val="1"/>
                <w:wAfter w:w="105" w:type="dxa"/>
                <w:trHeight w:val="291"/>
              </w:trPr>
              <w:tc>
                <w:tcPr>
                  <w:tcW w:w="990" w:type="dxa"/>
                  <w:tcBorders>
                    <w:top w:val="nil"/>
                    <w:left w:val="single" w:sz="8" w:space="0" w:color="auto"/>
                    <w:bottom w:val="single" w:sz="4" w:space="0" w:color="auto"/>
                    <w:right w:val="single" w:sz="4" w:space="0" w:color="auto"/>
                  </w:tcBorders>
                  <w:shd w:val="clear" w:color="auto" w:fill="auto"/>
                  <w:noWrap/>
                  <w:vAlign w:val="bottom"/>
                  <w:hideMark/>
                </w:tcPr>
                <w:p w14:paraId="3DD7A752"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b/>
                      <w:bCs/>
                      <w:color w:val="000000"/>
                      <w:kern w:val="0"/>
                      <w:sz w:val="24"/>
                      <w:szCs w:val="24"/>
                      <w:lang w:eastAsia="id-ID" w:bidi="ar-SA"/>
                      <w14:ligatures w14:val="none"/>
                    </w:rPr>
                  </w:pPr>
                  <w:r w:rsidRPr="00A9296D">
                    <w:rPr>
                      <w:rFonts w:ascii="Times New Roman" w:eastAsia="Times New Roman" w:hAnsi="Times New Roman" w:cs="Times New Roman"/>
                      <w:b/>
                      <w:bCs/>
                      <w:color w:val="000000"/>
                      <w:kern w:val="0"/>
                      <w:sz w:val="24"/>
                      <w:szCs w:val="24"/>
                      <w:lang w:eastAsia="id-ID" w:bidi="ar-SA"/>
                      <w14:ligatures w14:val="none"/>
                    </w:rPr>
                    <w:t>12</w:t>
                  </w:r>
                </w:p>
              </w:tc>
              <w:tc>
                <w:tcPr>
                  <w:tcW w:w="1407" w:type="dxa"/>
                  <w:tcBorders>
                    <w:top w:val="nil"/>
                    <w:left w:val="nil"/>
                    <w:bottom w:val="single" w:sz="4" w:space="0" w:color="auto"/>
                    <w:right w:val="single" w:sz="4" w:space="0" w:color="auto"/>
                  </w:tcBorders>
                  <w:shd w:val="clear" w:color="auto" w:fill="auto"/>
                  <w:noWrap/>
                  <w:vAlign w:val="bottom"/>
                  <w:hideMark/>
                </w:tcPr>
                <w:p w14:paraId="153ABA2D"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1113" w:type="dxa"/>
                  <w:tcBorders>
                    <w:top w:val="nil"/>
                    <w:left w:val="nil"/>
                    <w:bottom w:val="single" w:sz="4" w:space="0" w:color="auto"/>
                    <w:right w:val="single" w:sz="8" w:space="0" w:color="auto"/>
                  </w:tcBorders>
                  <w:shd w:val="clear" w:color="auto" w:fill="auto"/>
                  <w:noWrap/>
                  <w:vAlign w:val="bottom"/>
                  <w:hideMark/>
                </w:tcPr>
                <w:p w14:paraId="09050B78"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236" w:type="dxa"/>
                  <w:tcBorders>
                    <w:top w:val="nil"/>
                    <w:left w:val="nil"/>
                    <w:bottom w:val="nil"/>
                    <w:right w:val="nil"/>
                  </w:tcBorders>
                  <w:shd w:val="clear" w:color="auto" w:fill="auto"/>
                  <w:noWrap/>
                  <w:vAlign w:val="bottom"/>
                  <w:hideMark/>
                </w:tcPr>
                <w:p w14:paraId="2195BA23"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p>
              </w:tc>
              <w:tc>
                <w:tcPr>
                  <w:tcW w:w="1010" w:type="dxa"/>
                  <w:tcBorders>
                    <w:top w:val="nil"/>
                    <w:left w:val="single" w:sz="8" w:space="0" w:color="auto"/>
                    <w:bottom w:val="single" w:sz="4" w:space="0" w:color="auto"/>
                    <w:right w:val="single" w:sz="4" w:space="0" w:color="auto"/>
                  </w:tcBorders>
                  <w:shd w:val="clear" w:color="auto" w:fill="auto"/>
                  <w:noWrap/>
                  <w:vAlign w:val="bottom"/>
                  <w:hideMark/>
                </w:tcPr>
                <w:p w14:paraId="08128565"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b/>
                      <w:bCs/>
                      <w:color w:val="000000"/>
                      <w:kern w:val="0"/>
                      <w:sz w:val="24"/>
                      <w:szCs w:val="24"/>
                      <w:lang w:eastAsia="id-ID" w:bidi="ar-SA"/>
                      <w14:ligatures w14:val="none"/>
                    </w:rPr>
                  </w:pPr>
                  <w:r w:rsidRPr="00A9296D">
                    <w:rPr>
                      <w:rFonts w:ascii="Times New Roman" w:eastAsia="Times New Roman" w:hAnsi="Times New Roman" w:cs="Times New Roman"/>
                      <w:b/>
                      <w:bCs/>
                      <w:color w:val="000000"/>
                      <w:kern w:val="0"/>
                      <w:sz w:val="24"/>
                      <w:szCs w:val="24"/>
                      <w:lang w:eastAsia="id-ID" w:bidi="ar-SA"/>
                      <w14:ligatures w14:val="none"/>
                    </w:rPr>
                    <w:t>37</w:t>
                  </w:r>
                </w:p>
              </w:tc>
              <w:tc>
                <w:tcPr>
                  <w:tcW w:w="1550" w:type="dxa"/>
                  <w:tcBorders>
                    <w:top w:val="nil"/>
                    <w:left w:val="nil"/>
                    <w:bottom w:val="single" w:sz="4" w:space="0" w:color="auto"/>
                    <w:right w:val="single" w:sz="4" w:space="0" w:color="auto"/>
                  </w:tcBorders>
                  <w:shd w:val="clear" w:color="auto" w:fill="auto"/>
                  <w:noWrap/>
                  <w:vAlign w:val="bottom"/>
                  <w:hideMark/>
                </w:tcPr>
                <w:p w14:paraId="49941B67"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2</w:t>
                  </w:r>
                </w:p>
              </w:tc>
              <w:tc>
                <w:tcPr>
                  <w:tcW w:w="1127" w:type="dxa"/>
                  <w:tcBorders>
                    <w:top w:val="nil"/>
                    <w:left w:val="nil"/>
                    <w:bottom w:val="single" w:sz="4" w:space="0" w:color="auto"/>
                    <w:right w:val="single" w:sz="8" w:space="0" w:color="auto"/>
                  </w:tcBorders>
                  <w:shd w:val="clear" w:color="auto" w:fill="auto"/>
                  <w:noWrap/>
                  <w:vAlign w:val="bottom"/>
                  <w:hideMark/>
                </w:tcPr>
                <w:p w14:paraId="51EC2299"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2</w:t>
                  </w:r>
                </w:p>
              </w:tc>
              <w:tc>
                <w:tcPr>
                  <w:tcW w:w="688" w:type="dxa"/>
                  <w:gridSpan w:val="2"/>
                  <w:vAlign w:val="center"/>
                  <w:hideMark/>
                </w:tcPr>
                <w:p w14:paraId="6AF81BCD" w14:textId="77777777" w:rsidR="00A9296D" w:rsidRPr="00A9296D" w:rsidRDefault="00A9296D" w:rsidP="00316026">
                  <w:pPr>
                    <w:framePr w:hSpace="180" w:wrap="around" w:vAnchor="text" w:hAnchor="margin" w:xAlign="center" w:y="-716"/>
                    <w:spacing w:after="0" w:line="240" w:lineRule="auto"/>
                    <w:rPr>
                      <w:rFonts w:ascii="Times New Roman" w:eastAsia="Times New Roman" w:hAnsi="Times New Roman" w:cs="Times New Roman"/>
                      <w:kern w:val="0"/>
                      <w:sz w:val="20"/>
                      <w:lang w:eastAsia="id-ID" w:bidi="ar-SA"/>
                      <w14:ligatures w14:val="none"/>
                    </w:rPr>
                  </w:pPr>
                </w:p>
              </w:tc>
            </w:tr>
            <w:tr w:rsidR="00A9296D" w:rsidRPr="00A9296D" w14:paraId="3500591F" w14:textId="77777777" w:rsidTr="00A24AF1">
              <w:trPr>
                <w:gridAfter w:val="1"/>
                <w:wAfter w:w="105" w:type="dxa"/>
                <w:trHeight w:val="291"/>
              </w:trPr>
              <w:tc>
                <w:tcPr>
                  <w:tcW w:w="990" w:type="dxa"/>
                  <w:tcBorders>
                    <w:top w:val="nil"/>
                    <w:left w:val="single" w:sz="8" w:space="0" w:color="auto"/>
                    <w:bottom w:val="single" w:sz="4" w:space="0" w:color="auto"/>
                    <w:right w:val="single" w:sz="4" w:space="0" w:color="auto"/>
                  </w:tcBorders>
                  <w:shd w:val="clear" w:color="auto" w:fill="auto"/>
                  <w:noWrap/>
                  <w:vAlign w:val="bottom"/>
                  <w:hideMark/>
                </w:tcPr>
                <w:p w14:paraId="404680F2"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b/>
                      <w:bCs/>
                      <w:color w:val="000000"/>
                      <w:kern w:val="0"/>
                      <w:sz w:val="24"/>
                      <w:szCs w:val="24"/>
                      <w:lang w:eastAsia="id-ID" w:bidi="ar-SA"/>
                      <w14:ligatures w14:val="none"/>
                    </w:rPr>
                  </w:pPr>
                  <w:r w:rsidRPr="00A9296D">
                    <w:rPr>
                      <w:rFonts w:ascii="Times New Roman" w:eastAsia="Times New Roman" w:hAnsi="Times New Roman" w:cs="Times New Roman"/>
                      <w:b/>
                      <w:bCs/>
                      <w:color w:val="000000"/>
                      <w:kern w:val="0"/>
                      <w:sz w:val="24"/>
                      <w:szCs w:val="24"/>
                      <w:lang w:eastAsia="id-ID" w:bidi="ar-SA"/>
                      <w14:ligatures w14:val="none"/>
                    </w:rPr>
                    <w:t>13</w:t>
                  </w:r>
                </w:p>
              </w:tc>
              <w:tc>
                <w:tcPr>
                  <w:tcW w:w="1407" w:type="dxa"/>
                  <w:tcBorders>
                    <w:top w:val="nil"/>
                    <w:left w:val="nil"/>
                    <w:bottom w:val="single" w:sz="4" w:space="0" w:color="auto"/>
                    <w:right w:val="single" w:sz="4" w:space="0" w:color="auto"/>
                  </w:tcBorders>
                  <w:shd w:val="clear" w:color="auto" w:fill="auto"/>
                  <w:noWrap/>
                  <w:vAlign w:val="bottom"/>
                  <w:hideMark/>
                </w:tcPr>
                <w:p w14:paraId="6BCDA35F"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1113" w:type="dxa"/>
                  <w:tcBorders>
                    <w:top w:val="nil"/>
                    <w:left w:val="nil"/>
                    <w:bottom w:val="single" w:sz="4" w:space="0" w:color="auto"/>
                    <w:right w:val="single" w:sz="8" w:space="0" w:color="auto"/>
                  </w:tcBorders>
                  <w:shd w:val="clear" w:color="auto" w:fill="auto"/>
                  <w:noWrap/>
                  <w:vAlign w:val="bottom"/>
                  <w:hideMark/>
                </w:tcPr>
                <w:p w14:paraId="4B015D16"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236" w:type="dxa"/>
                  <w:tcBorders>
                    <w:top w:val="nil"/>
                    <w:left w:val="nil"/>
                    <w:bottom w:val="nil"/>
                    <w:right w:val="nil"/>
                  </w:tcBorders>
                  <w:shd w:val="clear" w:color="auto" w:fill="auto"/>
                  <w:noWrap/>
                  <w:vAlign w:val="bottom"/>
                  <w:hideMark/>
                </w:tcPr>
                <w:p w14:paraId="0E5CEC49"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p>
              </w:tc>
              <w:tc>
                <w:tcPr>
                  <w:tcW w:w="1010" w:type="dxa"/>
                  <w:tcBorders>
                    <w:top w:val="nil"/>
                    <w:left w:val="single" w:sz="8" w:space="0" w:color="auto"/>
                    <w:bottom w:val="single" w:sz="4" w:space="0" w:color="auto"/>
                    <w:right w:val="single" w:sz="4" w:space="0" w:color="auto"/>
                  </w:tcBorders>
                  <w:shd w:val="clear" w:color="auto" w:fill="auto"/>
                  <w:noWrap/>
                  <w:vAlign w:val="bottom"/>
                  <w:hideMark/>
                </w:tcPr>
                <w:p w14:paraId="1DE17773"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b/>
                      <w:bCs/>
                      <w:color w:val="000000"/>
                      <w:kern w:val="0"/>
                      <w:sz w:val="24"/>
                      <w:szCs w:val="24"/>
                      <w:lang w:eastAsia="id-ID" w:bidi="ar-SA"/>
                      <w14:ligatures w14:val="none"/>
                    </w:rPr>
                  </w:pPr>
                  <w:r w:rsidRPr="00A9296D">
                    <w:rPr>
                      <w:rFonts w:ascii="Times New Roman" w:eastAsia="Times New Roman" w:hAnsi="Times New Roman" w:cs="Times New Roman"/>
                      <w:b/>
                      <w:bCs/>
                      <w:color w:val="000000"/>
                      <w:kern w:val="0"/>
                      <w:sz w:val="24"/>
                      <w:szCs w:val="24"/>
                      <w:lang w:eastAsia="id-ID" w:bidi="ar-SA"/>
                      <w14:ligatures w14:val="none"/>
                    </w:rPr>
                    <w:t>38</w:t>
                  </w:r>
                </w:p>
              </w:tc>
              <w:tc>
                <w:tcPr>
                  <w:tcW w:w="1550" w:type="dxa"/>
                  <w:tcBorders>
                    <w:top w:val="nil"/>
                    <w:left w:val="nil"/>
                    <w:bottom w:val="single" w:sz="4" w:space="0" w:color="auto"/>
                    <w:right w:val="single" w:sz="4" w:space="0" w:color="auto"/>
                  </w:tcBorders>
                  <w:shd w:val="clear" w:color="auto" w:fill="auto"/>
                  <w:noWrap/>
                  <w:vAlign w:val="bottom"/>
                  <w:hideMark/>
                </w:tcPr>
                <w:p w14:paraId="6DB042D4"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1127" w:type="dxa"/>
                  <w:tcBorders>
                    <w:top w:val="nil"/>
                    <w:left w:val="nil"/>
                    <w:bottom w:val="single" w:sz="4" w:space="0" w:color="auto"/>
                    <w:right w:val="single" w:sz="8" w:space="0" w:color="auto"/>
                  </w:tcBorders>
                  <w:shd w:val="clear" w:color="auto" w:fill="auto"/>
                  <w:noWrap/>
                  <w:vAlign w:val="bottom"/>
                  <w:hideMark/>
                </w:tcPr>
                <w:p w14:paraId="1E00A6DE"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688" w:type="dxa"/>
                  <w:gridSpan w:val="2"/>
                  <w:vAlign w:val="center"/>
                  <w:hideMark/>
                </w:tcPr>
                <w:p w14:paraId="1A0E6333" w14:textId="77777777" w:rsidR="00A9296D" w:rsidRPr="00A9296D" w:rsidRDefault="00A9296D" w:rsidP="00316026">
                  <w:pPr>
                    <w:framePr w:hSpace="180" w:wrap="around" w:vAnchor="text" w:hAnchor="margin" w:xAlign="center" w:y="-716"/>
                    <w:spacing w:after="0" w:line="240" w:lineRule="auto"/>
                    <w:rPr>
                      <w:rFonts w:ascii="Times New Roman" w:eastAsia="Times New Roman" w:hAnsi="Times New Roman" w:cs="Times New Roman"/>
                      <w:kern w:val="0"/>
                      <w:sz w:val="20"/>
                      <w:lang w:eastAsia="id-ID" w:bidi="ar-SA"/>
                      <w14:ligatures w14:val="none"/>
                    </w:rPr>
                  </w:pPr>
                </w:p>
              </w:tc>
            </w:tr>
            <w:tr w:rsidR="00A9296D" w:rsidRPr="00A9296D" w14:paraId="092DA48D" w14:textId="77777777" w:rsidTr="00A24AF1">
              <w:trPr>
                <w:gridAfter w:val="1"/>
                <w:wAfter w:w="105" w:type="dxa"/>
                <w:trHeight w:val="291"/>
              </w:trPr>
              <w:tc>
                <w:tcPr>
                  <w:tcW w:w="990" w:type="dxa"/>
                  <w:tcBorders>
                    <w:top w:val="nil"/>
                    <w:left w:val="single" w:sz="8" w:space="0" w:color="auto"/>
                    <w:bottom w:val="single" w:sz="4" w:space="0" w:color="auto"/>
                    <w:right w:val="single" w:sz="4" w:space="0" w:color="auto"/>
                  </w:tcBorders>
                  <w:shd w:val="clear" w:color="auto" w:fill="auto"/>
                  <w:noWrap/>
                  <w:vAlign w:val="bottom"/>
                  <w:hideMark/>
                </w:tcPr>
                <w:p w14:paraId="6967B993"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b/>
                      <w:bCs/>
                      <w:color w:val="000000"/>
                      <w:kern w:val="0"/>
                      <w:sz w:val="24"/>
                      <w:szCs w:val="24"/>
                      <w:lang w:eastAsia="id-ID" w:bidi="ar-SA"/>
                      <w14:ligatures w14:val="none"/>
                    </w:rPr>
                  </w:pPr>
                  <w:r w:rsidRPr="00A9296D">
                    <w:rPr>
                      <w:rFonts w:ascii="Times New Roman" w:eastAsia="Times New Roman" w:hAnsi="Times New Roman" w:cs="Times New Roman"/>
                      <w:b/>
                      <w:bCs/>
                      <w:color w:val="000000"/>
                      <w:kern w:val="0"/>
                      <w:sz w:val="24"/>
                      <w:szCs w:val="24"/>
                      <w:lang w:eastAsia="id-ID" w:bidi="ar-SA"/>
                      <w14:ligatures w14:val="none"/>
                    </w:rPr>
                    <w:t>14</w:t>
                  </w:r>
                </w:p>
              </w:tc>
              <w:tc>
                <w:tcPr>
                  <w:tcW w:w="1407" w:type="dxa"/>
                  <w:tcBorders>
                    <w:top w:val="nil"/>
                    <w:left w:val="nil"/>
                    <w:bottom w:val="single" w:sz="4" w:space="0" w:color="auto"/>
                    <w:right w:val="single" w:sz="4" w:space="0" w:color="auto"/>
                  </w:tcBorders>
                  <w:shd w:val="clear" w:color="auto" w:fill="auto"/>
                  <w:noWrap/>
                  <w:vAlign w:val="bottom"/>
                  <w:hideMark/>
                </w:tcPr>
                <w:p w14:paraId="4B4728E6"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1113" w:type="dxa"/>
                  <w:tcBorders>
                    <w:top w:val="nil"/>
                    <w:left w:val="nil"/>
                    <w:bottom w:val="single" w:sz="4" w:space="0" w:color="auto"/>
                    <w:right w:val="single" w:sz="8" w:space="0" w:color="auto"/>
                  </w:tcBorders>
                  <w:shd w:val="clear" w:color="auto" w:fill="auto"/>
                  <w:noWrap/>
                  <w:vAlign w:val="bottom"/>
                  <w:hideMark/>
                </w:tcPr>
                <w:p w14:paraId="03F8D9FF"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236" w:type="dxa"/>
                  <w:tcBorders>
                    <w:top w:val="nil"/>
                    <w:left w:val="nil"/>
                    <w:bottom w:val="nil"/>
                    <w:right w:val="nil"/>
                  </w:tcBorders>
                  <w:shd w:val="clear" w:color="auto" w:fill="auto"/>
                  <w:noWrap/>
                  <w:vAlign w:val="bottom"/>
                  <w:hideMark/>
                </w:tcPr>
                <w:p w14:paraId="7CCFC853"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p>
              </w:tc>
              <w:tc>
                <w:tcPr>
                  <w:tcW w:w="1010" w:type="dxa"/>
                  <w:tcBorders>
                    <w:top w:val="nil"/>
                    <w:left w:val="single" w:sz="8" w:space="0" w:color="auto"/>
                    <w:bottom w:val="single" w:sz="4" w:space="0" w:color="auto"/>
                    <w:right w:val="single" w:sz="4" w:space="0" w:color="auto"/>
                  </w:tcBorders>
                  <w:shd w:val="clear" w:color="auto" w:fill="auto"/>
                  <w:noWrap/>
                  <w:vAlign w:val="bottom"/>
                  <w:hideMark/>
                </w:tcPr>
                <w:p w14:paraId="4A451D4D"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b/>
                      <w:bCs/>
                      <w:color w:val="000000"/>
                      <w:kern w:val="0"/>
                      <w:sz w:val="24"/>
                      <w:szCs w:val="24"/>
                      <w:lang w:eastAsia="id-ID" w:bidi="ar-SA"/>
                      <w14:ligatures w14:val="none"/>
                    </w:rPr>
                  </w:pPr>
                  <w:r w:rsidRPr="00A9296D">
                    <w:rPr>
                      <w:rFonts w:ascii="Times New Roman" w:eastAsia="Times New Roman" w:hAnsi="Times New Roman" w:cs="Times New Roman"/>
                      <w:b/>
                      <w:bCs/>
                      <w:color w:val="000000"/>
                      <w:kern w:val="0"/>
                      <w:sz w:val="24"/>
                      <w:szCs w:val="24"/>
                      <w:lang w:eastAsia="id-ID" w:bidi="ar-SA"/>
                      <w14:ligatures w14:val="none"/>
                    </w:rPr>
                    <w:t>39</w:t>
                  </w:r>
                </w:p>
              </w:tc>
              <w:tc>
                <w:tcPr>
                  <w:tcW w:w="1550" w:type="dxa"/>
                  <w:tcBorders>
                    <w:top w:val="nil"/>
                    <w:left w:val="nil"/>
                    <w:bottom w:val="single" w:sz="4" w:space="0" w:color="auto"/>
                    <w:right w:val="single" w:sz="4" w:space="0" w:color="auto"/>
                  </w:tcBorders>
                  <w:shd w:val="clear" w:color="auto" w:fill="auto"/>
                  <w:noWrap/>
                  <w:vAlign w:val="bottom"/>
                  <w:hideMark/>
                </w:tcPr>
                <w:p w14:paraId="5881E445"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1127" w:type="dxa"/>
                  <w:tcBorders>
                    <w:top w:val="nil"/>
                    <w:left w:val="nil"/>
                    <w:bottom w:val="single" w:sz="4" w:space="0" w:color="auto"/>
                    <w:right w:val="single" w:sz="8" w:space="0" w:color="auto"/>
                  </w:tcBorders>
                  <w:shd w:val="clear" w:color="auto" w:fill="auto"/>
                  <w:noWrap/>
                  <w:vAlign w:val="bottom"/>
                  <w:hideMark/>
                </w:tcPr>
                <w:p w14:paraId="0A1F07FB"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688" w:type="dxa"/>
                  <w:gridSpan w:val="2"/>
                  <w:vAlign w:val="center"/>
                  <w:hideMark/>
                </w:tcPr>
                <w:p w14:paraId="6381E4A6" w14:textId="77777777" w:rsidR="00A9296D" w:rsidRPr="00A9296D" w:rsidRDefault="00A9296D" w:rsidP="00316026">
                  <w:pPr>
                    <w:framePr w:hSpace="180" w:wrap="around" w:vAnchor="text" w:hAnchor="margin" w:xAlign="center" w:y="-716"/>
                    <w:spacing w:after="0" w:line="240" w:lineRule="auto"/>
                    <w:rPr>
                      <w:rFonts w:ascii="Times New Roman" w:eastAsia="Times New Roman" w:hAnsi="Times New Roman" w:cs="Times New Roman"/>
                      <w:kern w:val="0"/>
                      <w:sz w:val="20"/>
                      <w:lang w:eastAsia="id-ID" w:bidi="ar-SA"/>
                      <w14:ligatures w14:val="none"/>
                    </w:rPr>
                  </w:pPr>
                </w:p>
              </w:tc>
            </w:tr>
            <w:tr w:rsidR="00A9296D" w:rsidRPr="00A9296D" w14:paraId="0F1DD719" w14:textId="77777777" w:rsidTr="00A24AF1">
              <w:trPr>
                <w:gridAfter w:val="1"/>
                <w:wAfter w:w="105" w:type="dxa"/>
                <w:trHeight w:val="291"/>
              </w:trPr>
              <w:tc>
                <w:tcPr>
                  <w:tcW w:w="990" w:type="dxa"/>
                  <w:tcBorders>
                    <w:top w:val="nil"/>
                    <w:left w:val="single" w:sz="8" w:space="0" w:color="auto"/>
                    <w:bottom w:val="single" w:sz="4" w:space="0" w:color="auto"/>
                    <w:right w:val="single" w:sz="4" w:space="0" w:color="auto"/>
                  </w:tcBorders>
                  <w:shd w:val="clear" w:color="auto" w:fill="auto"/>
                  <w:noWrap/>
                  <w:vAlign w:val="bottom"/>
                  <w:hideMark/>
                </w:tcPr>
                <w:p w14:paraId="370E6C72"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b/>
                      <w:bCs/>
                      <w:color w:val="000000"/>
                      <w:kern w:val="0"/>
                      <w:sz w:val="24"/>
                      <w:szCs w:val="24"/>
                      <w:lang w:eastAsia="id-ID" w:bidi="ar-SA"/>
                      <w14:ligatures w14:val="none"/>
                    </w:rPr>
                  </w:pPr>
                  <w:r w:rsidRPr="00A9296D">
                    <w:rPr>
                      <w:rFonts w:ascii="Times New Roman" w:eastAsia="Times New Roman" w:hAnsi="Times New Roman" w:cs="Times New Roman"/>
                      <w:b/>
                      <w:bCs/>
                      <w:color w:val="000000"/>
                      <w:kern w:val="0"/>
                      <w:sz w:val="24"/>
                      <w:szCs w:val="24"/>
                      <w:lang w:eastAsia="id-ID" w:bidi="ar-SA"/>
                      <w14:ligatures w14:val="none"/>
                    </w:rPr>
                    <w:t>15</w:t>
                  </w:r>
                </w:p>
              </w:tc>
              <w:tc>
                <w:tcPr>
                  <w:tcW w:w="1407" w:type="dxa"/>
                  <w:tcBorders>
                    <w:top w:val="nil"/>
                    <w:left w:val="nil"/>
                    <w:bottom w:val="single" w:sz="4" w:space="0" w:color="auto"/>
                    <w:right w:val="single" w:sz="4" w:space="0" w:color="auto"/>
                  </w:tcBorders>
                  <w:shd w:val="clear" w:color="auto" w:fill="auto"/>
                  <w:noWrap/>
                  <w:vAlign w:val="bottom"/>
                  <w:hideMark/>
                </w:tcPr>
                <w:p w14:paraId="3F63263C"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1113" w:type="dxa"/>
                  <w:tcBorders>
                    <w:top w:val="nil"/>
                    <w:left w:val="nil"/>
                    <w:bottom w:val="single" w:sz="4" w:space="0" w:color="auto"/>
                    <w:right w:val="single" w:sz="8" w:space="0" w:color="auto"/>
                  </w:tcBorders>
                  <w:shd w:val="clear" w:color="auto" w:fill="auto"/>
                  <w:noWrap/>
                  <w:vAlign w:val="bottom"/>
                  <w:hideMark/>
                </w:tcPr>
                <w:p w14:paraId="59BE96F3"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236" w:type="dxa"/>
                  <w:tcBorders>
                    <w:top w:val="nil"/>
                    <w:left w:val="nil"/>
                    <w:bottom w:val="nil"/>
                    <w:right w:val="nil"/>
                  </w:tcBorders>
                  <w:shd w:val="clear" w:color="auto" w:fill="auto"/>
                  <w:noWrap/>
                  <w:vAlign w:val="bottom"/>
                  <w:hideMark/>
                </w:tcPr>
                <w:p w14:paraId="7FB1C93B"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p>
              </w:tc>
              <w:tc>
                <w:tcPr>
                  <w:tcW w:w="1010" w:type="dxa"/>
                  <w:tcBorders>
                    <w:top w:val="nil"/>
                    <w:left w:val="single" w:sz="8" w:space="0" w:color="auto"/>
                    <w:bottom w:val="single" w:sz="4" w:space="0" w:color="auto"/>
                    <w:right w:val="single" w:sz="4" w:space="0" w:color="auto"/>
                  </w:tcBorders>
                  <w:shd w:val="clear" w:color="auto" w:fill="auto"/>
                  <w:noWrap/>
                  <w:vAlign w:val="bottom"/>
                  <w:hideMark/>
                </w:tcPr>
                <w:p w14:paraId="6281DE48"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b/>
                      <w:bCs/>
                      <w:color w:val="000000"/>
                      <w:kern w:val="0"/>
                      <w:sz w:val="24"/>
                      <w:szCs w:val="24"/>
                      <w:lang w:eastAsia="id-ID" w:bidi="ar-SA"/>
                      <w14:ligatures w14:val="none"/>
                    </w:rPr>
                  </w:pPr>
                  <w:r w:rsidRPr="00A9296D">
                    <w:rPr>
                      <w:rFonts w:ascii="Times New Roman" w:eastAsia="Times New Roman" w:hAnsi="Times New Roman" w:cs="Times New Roman"/>
                      <w:b/>
                      <w:bCs/>
                      <w:color w:val="000000"/>
                      <w:kern w:val="0"/>
                      <w:sz w:val="24"/>
                      <w:szCs w:val="24"/>
                      <w:lang w:eastAsia="id-ID" w:bidi="ar-SA"/>
                      <w14:ligatures w14:val="none"/>
                    </w:rPr>
                    <w:t>40</w:t>
                  </w:r>
                </w:p>
              </w:tc>
              <w:tc>
                <w:tcPr>
                  <w:tcW w:w="1550" w:type="dxa"/>
                  <w:tcBorders>
                    <w:top w:val="nil"/>
                    <w:left w:val="nil"/>
                    <w:bottom w:val="single" w:sz="4" w:space="0" w:color="auto"/>
                    <w:right w:val="single" w:sz="4" w:space="0" w:color="auto"/>
                  </w:tcBorders>
                  <w:shd w:val="clear" w:color="auto" w:fill="auto"/>
                  <w:noWrap/>
                  <w:vAlign w:val="bottom"/>
                  <w:hideMark/>
                </w:tcPr>
                <w:p w14:paraId="2B39681E"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1127" w:type="dxa"/>
                  <w:tcBorders>
                    <w:top w:val="nil"/>
                    <w:left w:val="nil"/>
                    <w:bottom w:val="single" w:sz="4" w:space="0" w:color="auto"/>
                    <w:right w:val="single" w:sz="8" w:space="0" w:color="auto"/>
                  </w:tcBorders>
                  <w:shd w:val="clear" w:color="auto" w:fill="auto"/>
                  <w:noWrap/>
                  <w:vAlign w:val="bottom"/>
                  <w:hideMark/>
                </w:tcPr>
                <w:p w14:paraId="545C1952"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688" w:type="dxa"/>
                  <w:gridSpan w:val="2"/>
                  <w:vAlign w:val="center"/>
                  <w:hideMark/>
                </w:tcPr>
                <w:p w14:paraId="6C443122" w14:textId="77777777" w:rsidR="00A9296D" w:rsidRPr="00A9296D" w:rsidRDefault="00A9296D" w:rsidP="00316026">
                  <w:pPr>
                    <w:framePr w:hSpace="180" w:wrap="around" w:vAnchor="text" w:hAnchor="margin" w:xAlign="center" w:y="-716"/>
                    <w:spacing w:after="0" w:line="240" w:lineRule="auto"/>
                    <w:rPr>
                      <w:rFonts w:ascii="Times New Roman" w:eastAsia="Times New Roman" w:hAnsi="Times New Roman" w:cs="Times New Roman"/>
                      <w:kern w:val="0"/>
                      <w:sz w:val="20"/>
                      <w:lang w:eastAsia="id-ID" w:bidi="ar-SA"/>
                      <w14:ligatures w14:val="none"/>
                    </w:rPr>
                  </w:pPr>
                </w:p>
              </w:tc>
            </w:tr>
            <w:tr w:rsidR="00A9296D" w:rsidRPr="00A9296D" w14:paraId="1DA25EDB" w14:textId="77777777" w:rsidTr="00A24AF1">
              <w:trPr>
                <w:gridAfter w:val="1"/>
                <w:wAfter w:w="105" w:type="dxa"/>
                <w:trHeight w:val="291"/>
              </w:trPr>
              <w:tc>
                <w:tcPr>
                  <w:tcW w:w="990" w:type="dxa"/>
                  <w:tcBorders>
                    <w:top w:val="nil"/>
                    <w:left w:val="single" w:sz="8" w:space="0" w:color="auto"/>
                    <w:bottom w:val="single" w:sz="4" w:space="0" w:color="auto"/>
                    <w:right w:val="single" w:sz="4" w:space="0" w:color="auto"/>
                  </w:tcBorders>
                  <w:shd w:val="clear" w:color="auto" w:fill="auto"/>
                  <w:noWrap/>
                  <w:vAlign w:val="bottom"/>
                  <w:hideMark/>
                </w:tcPr>
                <w:p w14:paraId="06D1835F"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b/>
                      <w:bCs/>
                      <w:color w:val="000000"/>
                      <w:kern w:val="0"/>
                      <w:sz w:val="24"/>
                      <w:szCs w:val="24"/>
                      <w:lang w:eastAsia="id-ID" w:bidi="ar-SA"/>
                      <w14:ligatures w14:val="none"/>
                    </w:rPr>
                  </w:pPr>
                  <w:r w:rsidRPr="00A9296D">
                    <w:rPr>
                      <w:rFonts w:ascii="Times New Roman" w:eastAsia="Times New Roman" w:hAnsi="Times New Roman" w:cs="Times New Roman"/>
                      <w:b/>
                      <w:bCs/>
                      <w:color w:val="000000"/>
                      <w:kern w:val="0"/>
                      <w:sz w:val="24"/>
                      <w:szCs w:val="24"/>
                      <w:lang w:eastAsia="id-ID" w:bidi="ar-SA"/>
                      <w14:ligatures w14:val="none"/>
                    </w:rPr>
                    <w:t>16</w:t>
                  </w:r>
                </w:p>
              </w:tc>
              <w:tc>
                <w:tcPr>
                  <w:tcW w:w="1407" w:type="dxa"/>
                  <w:tcBorders>
                    <w:top w:val="nil"/>
                    <w:left w:val="nil"/>
                    <w:bottom w:val="single" w:sz="4" w:space="0" w:color="auto"/>
                    <w:right w:val="single" w:sz="4" w:space="0" w:color="auto"/>
                  </w:tcBorders>
                  <w:shd w:val="clear" w:color="auto" w:fill="auto"/>
                  <w:noWrap/>
                  <w:vAlign w:val="bottom"/>
                  <w:hideMark/>
                </w:tcPr>
                <w:p w14:paraId="2EA98A36"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1113" w:type="dxa"/>
                  <w:tcBorders>
                    <w:top w:val="nil"/>
                    <w:left w:val="nil"/>
                    <w:bottom w:val="single" w:sz="4" w:space="0" w:color="auto"/>
                    <w:right w:val="single" w:sz="8" w:space="0" w:color="auto"/>
                  </w:tcBorders>
                  <w:shd w:val="clear" w:color="auto" w:fill="auto"/>
                  <w:noWrap/>
                  <w:vAlign w:val="bottom"/>
                  <w:hideMark/>
                </w:tcPr>
                <w:p w14:paraId="39280406"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236" w:type="dxa"/>
                  <w:tcBorders>
                    <w:top w:val="nil"/>
                    <w:left w:val="nil"/>
                    <w:bottom w:val="nil"/>
                    <w:right w:val="nil"/>
                  </w:tcBorders>
                  <w:shd w:val="clear" w:color="auto" w:fill="auto"/>
                  <w:noWrap/>
                  <w:vAlign w:val="bottom"/>
                  <w:hideMark/>
                </w:tcPr>
                <w:p w14:paraId="4F2F1BD1"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p>
              </w:tc>
              <w:tc>
                <w:tcPr>
                  <w:tcW w:w="1010" w:type="dxa"/>
                  <w:tcBorders>
                    <w:top w:val="nil"/>
                    <w:left w:val="single" w:sz="8" w:space="0" w:color="auto"/>
                    <w:bottom w:val="single" w:sz="4" w:space="0" w:color="auto"/>
                    <w:right w:val="single" w:sz="4" w:space="0" w:color="auto"/>
                  </w:tcBorders>
                  <w:shd w:val="clear" w:color="auto" w:fill="auto"/>
                  <w:noWrap/>
                  <w:vAlign w:val="bottom"/>
                  <w:hideMark/>
                </w:tcPr>
                <w:p w14:paraId="5D4AFF42"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b/>
                      <w:bCs/>
                      <w:color w:val="000000"/>
                      <w:kern w:val="0"/>
                      <w:sz w:val="24"/>
                      <w:szCs w:val="24"/>
                      <w:lang w:eastAsia="id-ID" w:bidi="ar-SA"/>
                      <w14:ligatures w14:val="none"/>
                    </w:rPr>
                  </w:pPr>
                  <w:r w:rsidRPr="00A9296D">
                    <w:rPr>
                      <w:rFonts w:ascii="Times New Roman" w:eastAsia="Times New Roman" w:hAnsi="Times New Roman" w:cs="Times New Roman"/>
                      <w:b/>
                      <w:bCs/>
                      <w:color w:val="000000"/>
                      <w:kern w:val="0"/>
                      <w:sz w:val="24"/>
                      <w:szCs w:val="24"/>
                      <w:lang w:eastAsia="id-ID" w:bidi="ar-SA"/>
                      <w14:ligatures w14:val="none"/>
                    </w:rPr>
                    <w:t>41</w:t>
                  </w:r>
                </w:p>
              </w:tc>
              <w:tc>
                <w:tcPr>
                  <w:tcW w:w="1550" w:type="dxa"/>
                  <w:tcBorders>
                    <w:top w:val="nil"/>
                    <w:left w:val="nil"/>
                    <w:bottom w:val="single" w:sz="4" w:space="0" w:color="auto"/>
                    <w:right w:val="single" w:sz="4" w:space="0" w:color="auto"/>
                  </w:tcBorders>
                  <w:shd w:val="clear" w:color="auto" w:fill="auto"/>
                  <w:noWrap/>
                  <w:vAlign w:val="bottom"/>
                  <w:hideMark/>
                </w:tcPr>
                <w:p w14:paraId="212F7B1E"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1127" w:type="dxa"/>
                  <w:tcBorders>
                    <w:top w:val="nil"/>
                    <w:left w:val="nil"/>
                    <w:bottom w:val="single" w:sz="4" w:space="0" w:color="auto"/>
                    <w:right w:val="single" w:sz="8" w:space="0" w:color="auto"/>
                  </w:tcBorders>
                  <w:shd w:val="clear" w:color="auto" w:fill="auto"/>
                  <w:noWrap/>
                  <w:vAlign w:val="bottom"/>
                  <w:hideMark/>
                </w:tcPr>
                <w:p w14:paraId="3592F635"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2</w:t>
                  </w:r>
                </w:p>
              </w:tc>
              <w:tc>
                <w:tcPr>
                  <w:tcW w:w="688" w:type="dxa"/>
                  <w:gridSpan w:val="2"/>
                  <w:vAlign w:val="center"/>
                  <w:hideMark/>
                </w:tcPr>
                <w:p w14:paraId="61FC0D98" w14:textId="77777777" w:rsidR="00A9296D" w:rsidRPr="00A9296D" w:rsidRDefault="00A9296D" w:rsidP="00316026">
                  <w:pPr>
                    <w:framePr w:hSpace="180" w:wrap="around" w:vAnchor="text" w:hAnchor="margin" w:xAlign="center" w:y="-716"/>
                    <w:spacing w:after="0" w:line="240" w:lineRule="auto"/>
                    <w:rPr>
                      <w:rFonts w:ascii="Times New Roman" w:eastAsia="Times New Roman" w:hAnsi="Times New Roman" w:cs="Times New Roman"/>
                      <w:kern w:val="0"/>
                      <w:sz w:val="20"/>
                      <w:lang w:eastAsia="id-ID" w:bidi="ar-SA"/>
                      <w14:ligatures w14:val="none"/>
                    </w:rPr>
                  </w:pPr>
                </w:p>
              </w:tc>
            </w:tr>
            <w:tr w:rsidR="00A9296D" w:rsidRPr="00A9296D" w14:paraId="334E5138" w14:textId="77777777" w:rsidTr="00A24AF1">
              <w:trPr>
                <w:gridAfter w:val="1"/>
                <w:wAfter w:w="105" w:type="dxa"/>
                <w:trHeight w:val="291"/>
              </w:trPr>
              <w:tc>
                <w:tcPr>
                  <w:tcW w:w="990" w:type="dxa"/>
                  <w:tcBorders>
                    <w:top w:val="nil"/>
                    <w:left w:val="single" w:sz="8" w:space="0" w:color="auto"/>
                    <w:bottom w:val="single" w:sz="4" w:space="0" w:color="auto"/>
                    <w:right w:val="single" w:sz="4" w:space="0" w:color="auto"/>
                  </w:tcBorders>
                  <w:shd w:val="clear" w:color="auto" w:fill="auto"/>
                  <w:noWrap/>
                  <w:vAlign w:val="bottom"/>
                  <w:hideMark/>
                </w:tcPr>
                <w:p w14:paraId="791DBAD7"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b/>
                      <w:bCs/>
                      <w:color w:val="000000"/>
                      <w:kern w:val="0"/>
                      <w:sz w:val="24"/>
                      <w:szCs w:val="24"/>
                      <w:lang w:eastAsia="id-ID" w:bidi="ar-SA"/>
                      <w14:ligatures w14:val="none"/>
                    </w:rPr>
                  </w:pPr>
                  <w:r w:rsidRPr="00A9296D">
                    <w:rPr>
                      <w:rFonts w:ascii="Times New Roman" w:eastAsia="Times New Roman" w:hAnsi="Times New Roman" w:cs="Times New Roman"/>
                      <w:b/>
                      <w:bCs/>
                      <w:color w:val="000000"/>
                      <w:kern w:val="0"/>
                      <w:sz w:val="24"/>
                      <w:szCs w:val="24"/>
                      <w:lang w:eastAsia="id-ID" w:bidi="ar-SA"/>
                      <w14:ligatures w14:val="none"/>
                    </w:rPr>
                    <w:t>17</w:t>
                  </w:r>
                </w:p>
              </w:tc>
              <w:tc>
                <w:tcPr>
                  <w:tcW w:w="1407" w:type="dxa"/>
                  <w:tcBorders>
                    <w:top w:val="nil"/>
                    <w:left w:val="nil"/>
                    <w:bottom w:val="single" w:sz="4" w:space="0" w:color="auto"/>
                    <w:right w:val="single" w:sz="4" w:space="0" w:color="auto"/>
                  </w:tcBorders>
                  <w:shd w:val="clear" w:color="auto" w:fill="auto"/>
                  <w:noWrap/>
                  <w:vAlign w:val="bottom"/>
                  <w:hideMark/>
                </w:tcPr>
                <w:p w14:paraId="0495CEA8"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1113" w:type="dxa"/>
                  <w:tcBorders>
                    <w:top w:val="nil"/>
                    <w:left w:val="nil"/>
                    <w:bottom w:val="single" w:sz="4" w:space="0" w:color="auto"/>
                    <w:right w:val="single" w:sz="8" w:space="0" w:color="auto"/>
                  </w:tcBorders>
                  <w:shd w:val="clear" w:color="auto" w:fill="auto"/>
                  <w:noWrap/>
                  <w:vAlign w:val="bottom"/>
                  <w:hideMark/>
                </w:tcPr>
                <w:p w14:paraId="0225C2F3"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236" w:type="dxa"/>
                  <w:tcBorders>
                    <w:top w:val="nil"/>
                    <w:left w:val="nil"/>
                    <w:bottom w:val="nil"/>
                    <w:right w:val="nil"/>
                  </w:tcBorders>
                  <w:shd w:val="clear" w:color="auto" w:fill="auto"/>
                  <w:noWrap/>
                  <w:vAlign w:val="bottom"/>
                  <w:hideMark/>
                </w:tcPr>
                <w:p w14:paraId="7DB4956D"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p>
              </w:tc>
              <w:tc>
                <w:tcPr>
                  <w:tcW w:w="1010" w:type="dxa"/>
                  <w:tcBorders>
                    <w:top w:val="nil"/>
                    <w:left w:val="single" w:sz="8" w:space="0" w:color="auto"/>
                    <w:bottom w:val="single" w:sz="4" w:space="0" w:color="auto"/>
                    <w:right w:val="single" w:sz="4" w:space="0" w:color="auto"/>
                  </w:tcBorders>
                  <w:shd w:val="clear" w:color="auto" w:fill="auto"/>
                  <w:noWrap/>
                  <w:vAlign w:val="bottom"/>
                  <w:hideMark/>
                </w:tcPr>
                <w:p w14:paraId="13D57CCD"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b/>
                      <w:bCs/>
                      <w:color w:val="000000"/>
                      <w:kern w:val="0"/>
                      <w:sz w:val="24"/>
                      <w:szCs w:val="24"/>
                      <w:lang w:eastAsia="id-ID" w:bidi="ar-SA"/>
                      <w14:ligatures w14:val="none"/>
                    </w:rPr>
                  </w:pPr>
                  <w:r w:rsidRPr="00A9296D">
                    <w:rPr>
                      <w:rFonts w:ascii="Times New Roman" w:eastAsia="Times New Roman" w:hAnsi="Times New Roman" w:cs="Times New Roman"/>
                      <w:b/>
                      <w:bCs/>
                      <w:color w:val="000000"/>
                      <w:kern w:val="0"/>
                      <w:sz w:val="24"/>
                      <w:szCs w:val="24"/>
                      <w:lang w:eastAsia="id-ID" w:bidi="ar-SA"/>
                      <w14:ligatures w14:val="none"/>
                    </w:rPr>
                    <w:t>42</w:t>
                  </w:r>
                </w:p>
              </w:tc>
              <w:tc>
                <w:tcPr>
                  <w:tcW w:w="1550" w:type="dxa"/>
                  <w:tcBorders>
                    <w:top w:val="nil"/>
                    <w:left w:val="nil"/>
                    <w:bottom w:val="single" w:sz="4" w:space="0" w:color="auto"/>
                    <w:right w:val="single" w:sz="4" w:space="0" w:color="auto"/>
                  </w:tcBorders>
                  <w:shd w:val="clear" w:color="auto" w:fill="auto"/>
                  <w:noWrap/>
                  <w:vAlign w:val="bottom"/>
                  <w:hideMark/>
                </w:tcPr>
                <w:p w14:paraId="002174CE"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2</w:t>
                  </w:r>
                </w:p>
              </w:tc>
              <w:tc>
                <w:tcPr>
                  <w:tcW w:w="1127" w:type="dxa"/>
                  <w:tcBorders>
                    <w:top w:val="nil"/>
                    <w:left w:val="nil"/>
                    <w:bottom w:val="single" w:sz="4" w:space="0" w:color="auto"/>
                    <w:right w:val="single" w:sz="8" w:space="0" w:color="auto"/>
                  </w:tcBorders>
                  <w:shd w:val="clear" w:color="auto" w:fill="auto"/>
                  <w:noWrap/>
                  <w:vAlign w:val="bottom"/>
                  <w:hideMark/>
                </w:tcPr>
                <w:p w14:paraId="1E8ABC62"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2</w:t>
                  </w:r>
                </w:p>
              </w:tc>
              <w:tc>
                <w:tcPr>
                  <w:tcW w:w="688" w:type="dxa"/>
                  <w:gridSpan w:val="2"/>
                  <w:vAlign w:val="center"/>
                  <w:hideMark/>
                </w:tcPr>
                <w:p w14:paraId="4B69C243" w14:textId="77777777" w:rsidR="00A9296D" w:rsidRPr="00A9296D" w:rsidRDefault="00A9296D" w:rsidP="00316026">
                  <w:pPr>
                    <w:framePr w:hSpace="180" w:wrap="around" w:vAnchor="text" w:hAnchor="margin" w:xAlign="center" w:y="-716"/>
                    <w:spacing w:after="0" w:line="240" w:lineRule="auto"/>
                    <w:rPr>
                      <w:rFonts w:ascii="Times New Roman" w:eastAsia="Times New Roman" w:hAnsi="Times New Roman" w:cs="Times New Roman"/>
                      <w:kern w:val="0"/>
                      <w:sz w:val="20"/>
                      <w:lang w:eastAsia="id-ID" w:bidi="ar-SA"/>
                      <w14:ligatures w14:val="none"/>
                    </w:rPr>
                  </w:pPr>
                </w:p>
              </w:tc>
            </w:tr>
            <w:tr w:rsidR="00A9296D" w:rsidRPr="00A9296D" w14:paraId="743E730A" w14:textId="77777777" w:rsidTr="00A24AF1">
              <w:trPr>
                <w:gridAfter w:val="1"/>
                <w:wAfter w:w="105" w:type="dxa"/>
                <w:trHeight w:val="291"/>
              </w:trPr>
              <w:tc>
                <w:tcPr>
                  <w:tcW w:w="990" w:type="dxa"/>
                  <w:tcBorders>
                    <w:top w:val="nil"/>
                    <w:left w:val="single" w:sz="8" w:space="0" w:color="auto"/>
                    <w:bottom w:val="single" w:sz="4" w:space="0" w:color="auto"/>
                    <w:right w:val="single" w:sz="4" w:space="0" w:color="auto"/>
                  </w:tcBorders>
                  <w:shd w:val="clear" w:color="auto" w:fill="auto"/>
                  <w:noWrap/>
                  <w:vAlign w:val="bottom"/>
                  <w:hideMark/>
                </w:tcPr>
                <w:p w14:paraId="5E8E92C1"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b/>
                      <w:bCs/>
                      <w:color w:val="000000"/>
                      <w:kern w:val="0"/>
                      <w:sz w:val="24"/>
                      <w:szCs w:val="24"/>
                      <w:lang w:eastAsia="id-ID" w:bidi="ar-SA"/>
                      <w14:ligatures w14:val="none"/>
                    </w:rPr>
                  </w:pPr>
                  <w:r w:rsidRPr="00A9296D">
                    <w:rPr>
                      <w:rFonts w:ascii="Times New Roman" w:eastAsia="Times New Roman" w:hAnsi="Times New Roman" w:cs="Times New Roman"/>
                      <w:b/>
                      <w:bCs/>
                      <w:color w:val="000000"/>
                      <w:kern w:val="0"/>
                      <w:sz w:val="24"/>
                      <w:szCs w:val="24"/>
                      <w:lang w:eastAsia="id-ID" w:bidi="ar-SA"/>
                      <w14:ligatures w14:val="none"/>
                    </w:rPr>
                    <w:t>18</w:t>
                  </w:r>
                </w:p>
              </w:tc>
              <w:tc>
                <w:tcPr>
                  <w:tcW w:w="1407" w:type="dxa"/>
                  <w:tcBorders>
                    <w:top w:val="nil"/>
                    <w:left w:val="nil"/>
                    <w:bottom w:val="single" w:sz="4" w:space="0" w:color="auto"/>
                    <w:right w:val="single" w:sz="4" w:space="0" w:color="auto"/>
                  </w:tcBorders>
                  <w:shd w:val="clear" w:color="auto" w:fill="auto"/>
                  <w:noWrap/>
                  <w:vAlign w:val="bottom"/>
                  <w:hideMark/>
                </w:tcPr>
                <w:p w14:paraId="1EA0E5E9"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1113" w:type="dxa"/>
                  <w:tcBorders>
                    <w:top w:val="nil"/>
                    <w:left w:val="nil"/>
                    <w:bottom w:val="single" w:sz="4" w:space="0" w:color="auto"/>
                    <w:right w:val="single" w:sz="8" w:space="0" w:color="auto"/>
                  </w:tcBorders>
                  <w:shd w:val="clear" w:color="auto" w:fill="auto"/>
                  <w:noWrap/>
                  <w:vAlign w:val="bottom"/>
                  <w:hideMark/>
                </w:tcPr>
                <w:p w14:paraId="1DA0CF6C"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236" w:type="dxa"/>
                  <w:tcBorders>
                    <w:top w:val="nil"/>
                    <w:left w:val="nil"/>
                    <w:bottom w:val="nil"/>
                    <w:right w:val="nil"/>
                  </w:tcBorders>
                  <w:shd w:val="clear" w:color="auto" w:fill="auto"/>
                  <w:noWrap/>
                  <w:vAlign w:val="bottom"/>
                  <w:hideMark/>
                </w:tcPr>
                <w:p w14:paraId="3D42296B"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p>
              </w:tc>
              <w:tc>
                <w:tcPr>
                  <w:tcW w:w="1010" w:type="dxa"/>
                  <w:tcBorders>
                    <w:top w:val="nil"/>
                    <w:left w:val="single" w:sz="8" w:space="0" w:color="auto"/>
                    <w:bottom w:val="single" w:sz="4" w:space="0" w:color="auto"/>
                    <w:right w:val="single" w:sz="4" w:space="0" w:color="auto"/>
                  </w:tcBorders>
                  <w:shd w:val="clear" w:color="auto" w:fill="auto"/>
                  <w:noWrap/>
                  <w:vAlign w:val="bottom"/>
                  <w:hideMark/>
                </w:tcPr>
                <w:p w14:paraId="2E3BB6C7"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b/>
                      <w:bCs/>
                      <w:color w:val="000000"/>
                      <w:kern w:val="0"/>
                      <w:sz w:val="24"/>
                      <w:szCs w:val="24"/>
                      <w:lang w:eastAsia="id-ID" w:bidi="ar-SA"/>
                      <w14:ligatures w14:val="none"/>
                    </w:rPr>
                  </w:pPr>
                  <w:r w:rsidRPr="00A9296D">
                    <w:rPr>
                      <w:rFonts w:ascii="Times New Roman" w:eastAsia="Times New Roman" w:hAnsi="Times New Roman" w:cs="Times New Roman"/>
                      <w:b/>
                      <w:bCs/>
                      <w:color w:val="000000"/>
                      <w:kern w:val="0"/>
                      <w:sz w:val="24"/>
                      <w:szCs w:val="24"/>
                      <w:lang w:eastAsia="id-ID" w:bidi="ar-SA"/>
                      <w14:ligatures w14:val="none"/>
                    </w:rPr>
                    <w:t>43</w:t>
                  </w:r>
                </w:p>
              </w:tc>
              <w:tc>
                <w:tcPr>
                  <w:tcW w:w="1550" w:type="dxa"/>
                  <w:tcBorders>
                    <w:top w:val="nil"/>
                    <w:left w:val="nil"/>
                    <w:bottom w:val="single" w:sz="4" w:space="0" w:color="auto"/>
                    <w:right w:val="single" w:sz="4" w:space="0" w:color="auto"/>
                  </w:tcBorders>
                  <w:shd w:val="clear" w:color="auto" w:fill="auto"/>
                  <w:noWrap/>
                  <w:vAlign w:val="bottom"/>
                  <w:hideMark/>
                </w:tcPr>
                <w:p w14:paraId="43DFC004"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2</w:t>
                  </w:r>
                </w:p>
              </w:tc>
              <w:tc>
                <w:tcPr>
                  <w:tcW w:w="1127" w:type="dxa"/>
                  <w:tcBorders>
                    <w:top w:val="nil"/>
                    <w:left w:val="nil"/>
                    <w:bottom w:val="single" w:sz="4" w:space="0" w:color="auto"/>
                    <w:right w:val="single" w:sz="8" w:space="0" w:color="auto"/>
                  </w:tcBorders>
                  <w:shd w:val="clear" w:color="auto" w:fill="auto"/>
                  <w:noWrap/>
                  <w:vAlign w:val="bottom"/>
                  <w:hideMark/>
                </w:tcPr>
                <w:p w14:paraId="79D63D7B"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2</w:t>
                  </w:r>
                </w:p>
              </w:tc>
              <w:tc>
                <w:tcPr>
                  <w:tcW w:w="688" w:type="dxa"/>
                  <w:gridSpan w:val="2"/>
                  <w:vAlign w:val="center"/>
                  <w:hideMark/>
                </w:tcPr>
                <w:p w14:paraId="2B018455" w14:textId="77777777" w:rsidR="00A9296D" w:rsidRPr="00A9296D" w:rsidRDefault="00A9296D" w:rsidP="00316026">
                  <w:pPr>
                    <w:framePr w:hSpace="180" w:wrap="around" w:vAnchor="text" w:hAnchor="margin" w:xAlign="center" w:y="-716"/>
                    <w:spacing w:after="0" w:line="240" w:lineRule="auto"/>
                    <w:rPr>
                      <w:rFonts w:ascii="Times New Roman" w:eastAsia="Times New Roman" w:hAnsi="Times New Roman" w:cs="Times New Roman"/>
                      <w:kern w:val="0"/>
                      <w:sz w:val="20"/>
                      <w:lang w:eastAsia="id-ID" w:bidi="ar-SA"/>
                      <w14:ligatures w14:val="none"/>
                    </w:rPr>
                  </w:pPr>
                </w:p>
              </w:tc>
            </w:tr>
            <w:tr w:rsidR="00A9296D" w:rsidRPr="00A9296D" w14:paraId="5DBC4436" w14:textId="77777777" w:rsidTr="00A24AF1">
              <w:trPr>
                <w:gridAfter w:val="1"/>
                <w:wAfter w:w="105" w:type="dxa"/>
                <w:trHeight w:val="291"/>
              </w:trPr>
              <w:tc>
                <w:tcPr>
                  <w:tcW w:w="990" w:type="dxa"/>
                  <w:tcBorders>
                    <w:top w:val="nil"/>
                    <w:left w:val="single" w:sz="8" w:space="0" w:color="auto"/>
                    <w:bottom w:val="single" w:sz="4" w:space="0" w:color="auto"/>
                    <w:right w:val="single" w:sz="4" w:space="0" w:color="auto"/>
                  </w:tcBorders>
                  <w:shd w:val="clear" w:color="auto" w:fill="auto"/>
                  <w:noWrap/>
                  <w:vAlign w:val="bottom"/>
                  <w:hideMark/>
                </w:tcPr>
                <w:p w14:paraId="1AD02F63"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b/>
                      <w:bCs/>
                      <w:color w:val="000000"/>
                      <w:kern w:val="0"/>
                      <w:sz w:val="24"/>
                      <w:szCs w:val="24"/>
                      <w:lang w:eastAsia="id-ID" w:bidi="ar-SA"/>
                      <w14:ligatures w14:val="none"/>
                    </w:rPr>
                  </w:pPr>
                  <w:r w:rsidRPr="00A9296D">
                    <w:rPr>
                      <w:rFonts w:ascii="Times New Roman" w:eastAsia="Times New Roman" w:hAnsi="Times New Roman" w:cs="Times New Roman"/>
                      <w:b/>
                      <w:bCs/>
                      <w:color w:val="000000"/>
                      <w:kern w:val="0"/>
                      <w:sz w:val="24"/>
                      <w:szCs w:val="24"/>
                      <w:lang w:eastAsia="id-ID" w:bidi="ar-SA"/>
                      <w14:ligatures w14:val="none"/>
                    </w:rPr>
                    <w:t>19</w:t>
                  </w:r>
                </w:p>
              </w:tc>
              <w:tc>
                <w:tcPr>
                  <w:tcW w:w="1407" w:type="dxa"/>
                  <w:tcBorders>
                    <w:top w:val="nil"/>
                    <w:left w:val="nil"/>
                    <w:bottom w:val="single" w:sz="4" w:space="0" w:color="auto"/>
                    <w:right w:val="single" w:sz="4" w:space="0" w:color="auto"/>
                  </w:tcBorders>
                  <w:shd w:val="clear" w:color="auto" w:fill="auto"/>
                  <w:noWrap/>
                  <w:vAlign w:val="bottom"/>
                  <w:hideMark/>
                </w:tcPr>
                <w:p w14:paraId="3FB69A0B"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1113" w:type="dxa"/>
                  <w:tcBorders>
                    <w:top w:val="nil"/>
                    <w:left w:val="nil"/>
                    <w:bottom w:val="single" w:sz="4" w:space="0" w:color="auto"/>
                    <w:right w:val="single" w:sz="8" w:space="0" w:color="auto"/>
                  </w:tcBorders>
                  <w:shd w:val="clear" w:color="auto" w:fill="auto"/>
                  <w:noWrap/>
                  <w:vAlign w:val="bottom"/>
                  <w:hideMark/>
                </w:tcPr>
                <w:p w14:paraId="5B4070DC"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236" w:type="dxa"/>
                  <w:tcBorders>
                    <w:top w:val="nil"/>
                    <w:left w:val="nil"/>
                    <w:bottom w:val="nil"/>
                    <w:right w:val="nil"/>
                  </w:tcBorders>
                  <w:shd w:val="clear" w:color="auto" w:fill="auto"/>
                  <w:noWrap/>
                  <w:vAlign w:val="bottom"/>
                  <w:hideMark/>
                </w:tcPr>
                <w:p w14:paraId="52369218"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p>
              </w:tc>
              <w:tc>
                <w:tcPr>
                  <w:tcW w:w="1010" w:type="dxa"/>
                  <w:tcBorders>
                    <w:top w:val="nil"/>
                    <w:left w:val="single" w:sz="8" w:space="0" w:color="auto"/>
                    <w:bottom w:val="single" w:sz="4" w:space="0" w:color="auto"/>
                    <w:right w:val="single" w:sz="4" w:space="0" w:color="auto"/>
                  </w:tcBorders>
                  <w:shd w:val="clear" w:color="auto" w:fill="auto"/>
                  <w:noWrap/>
                  <w:vAlign w:val="bottom"/>
                  <w:hideMark/>
                </w:tcPr>
                <w:p w14:paraId="128F8B52"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b/>
                      <w:bCs/>
                      <w:color w:val="000000"/>
                      <w:kern w:val="0"/>
                      <w:sz w:val="24"/>
                      <w:szCs w:val="24"/>
                      <w:lang w:eastAsia="id-ID" w:bidi="ar-SA"/>
                      <w14:ligatures w14:val="none"/>
                    </w:rPr>
                  </w:pPr>
                  <w:r w:rsidRPr="00A9296D">
                    <w:rPr>
                      <w:rFonts w:ascii="Times New Roman" w:eastAsia="Times New Roman" w:hAnsi="Times New Roman" w:cs="Times New Roman"/>
                      <w:b/>
                      <w:bCs/>
                      <w:color w:val="000000"/>
                      <w:kern w:val="0"/>
                      <w:sz w:val="24"/>
                      <w:szCs w:val="24"/>
                      <w:lang w:eastAsia="id-ID" w:bidi="ar-SA"/>
                      <w14:ligatures w14:val="none"/>
                    </w:rPr>
                    <w:t>44</w:t>
                  </w:r>
                </w:p>
              </w:tc>
              <w:tc>
                <w:tcPr>
                  <w:tcW w:w="1550" w:type="dxa"/>
                  <w:tcBorders>
                    <w:top w:val="nil"/>
                    <w:left w:val="nil"/>
                    <w:bottom w:val="single" w:sz="4" w:space="0" w:color="auto"/>
                    <w:right w:val="single" w:sz="4" w:space="0" w:color="auto"/>
                  </w:tcBorders>
                  <w:shd w:val="clear" w:color="auto" w:fill="auto"/>
                  <w:noWrap/>
                  <w:vAlign w:val="bottom"/>
                  <w:hideMark/>
                </w:tcPr>
                <w:p w14:paraId="27E09225"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2</w:t>
                  </w:r>
                </w:p>
              </w:tc>
              <w:tc>
                <w:tcPr>
                  <w:tcW w:w="1127" w:type="dxa"/>
                  <w:tcBorders>
                    <w:top w:val="nil"/>
                    <w:left w:val="nil"/>
                    <w:bottom w:val="single" w:sz="4" w:space="0" w:color="auto"/>
                    <w:right w:val="single" w:sz="8" w:space="0" w:color="auto"/>
                  </w:tcBorders>
                  <w:shd w:val="clear" w:color="auto" w:fill="auto"/>
                  <w:noWrap/>
                  <w:vAlign w:val="bottom"/>
                  <w:hideMark/>
                </w:tcPr>
                <w:p w14:paraId="6D53689C"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2</w:t>
                  </w:r>
                </w:p>
              </w:tc>
              <w:tc>
                <w:tcPr>
                  <w:tcW w:w="688" w:type="dxa"/>
                  <w:gridSpan w:val="2"/>
                  <w:vAlign w:val="center"/>
                  <w:hideMark/>
                </w:tcPr>
                <w:p w14:paraId="33E11A57" w14:textId="77777777" w:rsidR="00A9296D" w:rsidRPr="00A9296D" w:rsidRDefault="00A9296D" w:rsidP="00316026">
                  <w:pPr>
                    <w:framePr w:hSpace="180" w:wrap="around" w:vAnchor="text" w:hAnchor="margin" w:xAlign="center" w:y="-716"/>
                    <w:spacing w:after="0" w:line="240" w:lineRule="auto"/>
                    <w:rPr>
                      <w:rFonts w:ascii="Times New Roman" w:eastAsia="Times New Roman" w:hAnsi="Times New Roman" w:cs="Times New Roman"/>
                      <w:kern w:val="0"/>
                      <w:sz w:val="20"/>
                      <w:lang w:eastAsia="id-ID" w:bidi="ar-SA"/>
                      <w14:ligatures w14:val="none"/>
                    </w:rPr>
                  </w:pPr>
                </w:p>
              </w:tc>
            </w:tr>
            <w:tr w:rsidR="00A9296D" w:rsidRPr="00A9296D" w14:paraId="20028046" w14:textId="77777777" w:rsidTr="00A24AF1">
              <w:trPr>
                <w:gridAfter w:val="1"/>
                <w:wAfter w:w="105" w:type="dxa"/>
                <w:trHeight w:val="291"/>
              </w:trPr>
              <w:tc>
                <w:tcPr>
                  <w:tcW w:w="990" w:type="dxa"/>
                  <w:tcBorders>
                    <w:top w:val="nil"/>
                    <w:left w:val="single" w:sz="8" w:space="0" w:color="auto"/>
                    <w:bottom w:val="single" w:sz="4" w:space="0" w:color="auto"/>
                    <w:right w:val="single" w:sz="4" w:space="0" w:color="auto"/>
                  </w:tcBorders>
                  <w:shd w:val="clear" w:color="auto" w:fill="auto"/>
                  <w:noWrap/>
                  <w:vAlign w:val="bottom"/>
                  <w:hideMark/>
                </w:tcPr>
                <w:p w14:paraId="1A91A5D5"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b/>
                      <w:bCs/>
                      <w:color w:val="000000"/>
                      <w:kern w:val="0"/>
                      <w:sz w:val="24"/>
                      <w:szCs w:val="24"/>
                      <w:lang w:eastAsia="id-ID" w:bidi="ar-SA"/>
                      <w14:ligatures w14:val="none"/>
                    </w:rPr>
                  </w:pPr>
                  <w:r w:rsidRPr="00A9296D">
                    <w:rPr>
                      <w:rFonts w:ascii="Times New Roman" w:eastAsia="Times New Roman" w:hAnsi="Times New Roman" w:cs="Times New Roman"/>
                      <w:b/>
                      <w:bCs/>
                      <w:color w:val="000000"/>
                      <w:kern w:val="0"/>
                      <w:sz w:val="24"/>
                      <w:szCs w:val="24"/>
                      <w:lang w:eastAsia="id-ID" w:bidi="ar-SA"/>
                      <w14:ligatures w14:val="none"/>
                    </w:rPr>
                    <w:t>20</w:t>
                  </w:r>
                </w:p>
              </w:tc>
              <w:tc>
                <w:tcPr>
                  <w:tcW w:w="1407" w:type="dxa"/>
                  <w:tcBorders>
                    <w:top w:val="nil"/>
                    <w:left w:val="nil"/>
                    <w:bottom w:val="single" w:sz="4" w:space="0" w:color="auto"/>
                    <w:right w:val="single" w:sz="4" w:space="0" w:color="auto"/>
                  </w:tcBorders>
                  <w:shd w:val="clear" w:color="auto" w:fill="auto"/>
                  <w:noWrap/>
                  <w:vAlign w:val="bottom"/>
                  <w:hideMark/>
                </w:tcPr>
                <w:p w14:paraId="6093AA87"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1113" w:type="dxa"/>
                  <w:tcBorders>
                    <w:top w:val="nil"/>
                    <w:left w:val="nil"/>
                    <w:bottom w:val="single" w:sz="4" w:space="0" w:color="auto"/>
                    <w:right w:val="single" w:sz="8" w:space="0" w:color="auto"/>
                  </w:tcBorders>
                  <w:shd w:val="clear" w:color="auto" w:fill="auto"/>
                  <w:noWrap/>
                  <w:vAlign w:val="bottom"/>
                  <w:hideMark/>
                </w:tcPr>
                <w:p w14:paraId="1C01E831"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236" w:type="dxa"/>
                  <w:tcBorders>
                    <w:top w:val="nil"/>
                    <w:left w:val="nil"/>
                    <w:bottom w:val="nil"/>
                    <w:right w:val="nil"/>
                  </w:tcBorders>
                  <w:shd w:val="clear" w:color="auto" w:fill="auto"/>
                  <w:noWrap/>
                  <w:vAlign w:val="bottom"/>
                  <w:hideMark/>
                </w:tcPr>
                <w:p w14:paraId="10356FE7"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p>
              </w:tc>
              <w:tc>
                <w:tcPr>
                  <w:tcW w:w="1010" w:type="dxa"/>
                  <w:tcBorders>
                    <w:top w:val="nil"/>
                    <w:left w:val="single" w:sz="8" w:space="0" w:color="auto"/>
                    <w:bottom w:val="single" w:sz="4" w:space="0" w:color="auto"/>
                    <w:right w:val="single" w:sz="4" w:space="0" w:color="auto"/>
                  </w:tcBorders>
                  <w:shd w:val="clear" w:color="auto" w:fill="auto"/>
                  <w:noWrap/>
                  <w:vAlign w:val="bottom"/>
                  <w:hideMark/>
                </w:tcPr>
                <w:p w14:paraId="6D12AB0F"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b/>
                      <w:bCs/>
                      <w:color w:val="000000"/>
                      <w:kern w:val="0"/>
                      <w:sz w:val="24"/>
                      <w:szCs w:val="24"/>
                      <w:lang w:eastAsia="id-ID" w:bidi="ar-SA"/>
                      <w14:ligatures w14:val="none"/>
                    </w:rPr>
                  </w:pPr>
                  <w:r w:rsidRPr="00A9296D">
                    <w:rPr>
                      <w:rFonts w:ascii="Times New Roman" w:eastAsia="Times New Roman" w:hAnsi="Times New Roman" w:cs="Times New Roman"/>
                      <w:b/>
                      <w:bCs/>
                      <w:color w:val="000000"/>
                      <w:kern w:val="0"/>
                      <w:sz w:val="24"/>
                      <w:szCs w:val="24"/>
                      <w:lang w:eastAsia="id-ID" w:bidi="ar-SA"/>
                      <w14:ligatures w14:val="none"/>
                    </w:rPr>
                    <w:t>45</w:t>
                  </w:r>
                </w:p>
              </w:tc>
              <w:tc>
                <w:tcPr>
                  <w:tcW w:w="1550" w:type="dxa"/>
                  <w:tcBorders>
                    <w:top w:val="nil"/>
                    <w:left w:val="nil"/>
                    <w:bottom w:val="single" w:sz="4" w:space="0" w:color="auto"/>
                    <w:right w:val="single" w:sz="4" w:space="0" w:color="auto"/>
                  </w:tcBorders>
                  <w:shd w:val="clear" w:color="auto" w:fill="auto"/>
                  <w:noWrap/>
                  <w:vAlign w:val="bottom"/>
                  <w:hideMark/>
                </w:tcPr>
                <w:p w14:paraId="00395CDC"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1127" w:type="dxa"/>
                  <w:tcBorders>
                    <w:top w:val="nil"/>
                    <w:left w:val="nil"/>
                    <w:bottom w:val="single" w:sz="4" w:space="0" w:color="auto"/>
                    <w:right w:val="single" w:sz="8" w:space="0" w:color="auto"/>
                  </w:tcBorders>
                  <w:shd w:val="clear" w:color="auto" w:fill="auto"/>
                  <w:noWrap/>
                  <w:vAlign w:val="bottom"/>
                  <w:hideMark/>
                </w:tcPr>
                <w:p w14:paraId="33AC0185"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688" w:type="dxa"/>
                  <w:gridSpan w:val="2"/>
                  <w:vAlign w:val="center"/>
                  <w:hideMark/>
                </w:tcPr>
                <w:p w14:paraId="68C31B7D" w14:textId="77777777" w:rsidR="00A9296D" w:rsidRPr="00A9296D" w:rsidRDefault="00A9296D" w:rsidP="00316026">
                  <w:pPr>
                    <w:framePr w:hSpace="180" w:wrap="around" w:vAnchor="text" w:hAnchor="margin" w:xAlign="center" w:y="-716"/>
                    <w:spacing w:after="0" w:line="240" w:lineRule="auto"/>
                    <w:rPr>
                      <w:rFonts w:ascii="Times New Roman" w:eastAsia="Times New Roman" w:hAnsi="Times New Roman" w:cs="Times New Roman"/>
                      <w:kern w:val="0"/>
                      <w:sz w:val="20"/>
                      <w:lang w:eastAsia="id-ID" w:bidi="ar-SA"/>
                      <w14:ligatures w14:val="none"/>
                    </w:rPr>
                  </w:pPr>
                </w:p>
              </w:tc>
            </w:tr>
            <w:tr w:rsidR="00A9296D" w:rsidRPr="00A9296D" w14:paraId="5CAC01BA" w14:textId="77777777" w:rsidTr="00A24AF1">
              <w:trPr>
                <w:gridAfter w:val="1"/>
                <w:wAfter w:w="105" w:type="dxa"/>
                <w:trHeight w:val="291"/>
              </w:trPr>
              <w:tc>
                <w:tcPr>
                  <w:tcW w:w="990" w:type="dxa"/>
                  <w:tcBorders>
                    <w:top w:val="nil"/>
                    <w:left w:val="single" w:sz="8" w:space="0" w:color="auto"/>
                    <w:bottom w:val="single" w:sz="4" w:space="0" w:color="auto"/>
                    <w:right w:val="single" w:sz="4" w:space="0" w:color="auto"/>
                  </w:tcBorders>
                  <w:shd w:val="clear" w:color="auto" w:fill="auto"/>
                  <w:noWrap/>
                  <w:vAlign w:val="bottom"/>
                  <w:hideMark/>
                </w:tcPr>
                <w:p w14:paraId="1AFFCC8E"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b/>
                      <w:bCs/>
                      <w:color w:val="000000"/>
                      <w:kern w:val="0"/>
                      <w:sz w:val="24"/>
                      <w:szCs w:val="24"/>
                      <w:lang w:eastAsia="id-ID" w:bidi="ar-SA"/>
                      <w14:ligatures w14:val="none"/>
                    </w:rPr>
                  </w:pPr>
                  <w:r w:rsidRPr="00A9296D">
                    <w:rPr>
                      <w:rFonts w:ascii="Times New Roman" w:eastAsia="Times New Roman" w:hAnsi="Times New Roman" w:cs="Times New Roman"/>
                      <w:b/>
                      <w:bCs/>
                      <w:color w:val="000000"/>
                      <w:kern w:val="0"/>
                      <w:sz w:val="24"/>
                      <w:szCs w:val="24"/>
                      <w:lang w:eastAsia="id-ID" w:bidi="ar-SA"/>
                      <w14:ligatures w14:val="none"/>
                    </w:rPr>
                    <w:t>21</w:t>
                  </w:r>
                </w:p>
              </w:tc>
              <w:tc>
                <w:tcPr>
                  <w:tcW w:w="1407" w:type="dxa"/>
                  <w:tcBorders>
                    <w:top w:val="nil"/>
                    <w:left w:val="nil"/>
                    <w:bottom w:val="single" w:sz="4" w:space="0" w:color="auto"/>
                    <w:right w:val="single" w:sz="4" w:space="0" w:color="auto"/>
                  </w:tcBorders>
                  <w:shd w:val="clear" w:color="auto" w:fill="auto"/>
                  <w:noWrap/>
                  <w:vAlign w:val="bottom"/>
                  <w:hideMark/>
                </w:tcPr>
                <w:p w14:paraId="6257363B"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1113" w:type="dxa"/>
                  <w:tcBorders>
                    <w:top w:val="nil"/>
                    <w:left w:val="nil"/>
                    <w:bottom w:val="single" w:sz="4" w:space="0" w:color="auto"/>
                    <w:right w:val="single" w:sz="8" w:space="0" w:color="auto"/>
                  </w:tcBorders>
                  <w:shd w:val="clear" w:color="auto" w:fill="auto"/>
                  <w:noWrap/>
                  <w:vAlign w:val="bottom"/>
                  <w:hideMark/>
                </w:tcPr>
                <w:p w14:paraId="46C85CAF"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236" w:type="dxa"/>
                  <w:tcBorders>
                    <w:top w:val="nil"/>
                    <w:left w:val="nil"/>
                    <w:bottom w:val="nil"/>
                    <w:right w:val="nil"/>
                  </w:tcBorders>
                  <w:shd w:val="clear" w:color="auto" w:fill="auto"/>
                  <w:noWrap/>
                  <w:vAlign w:val="bottom"/>
                  <w:hideMark/>
                </w:tcPr>
                <w:p w14:paraId="0F988AF5"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p>
              </w:tc>
              <w:tc>
                <w:tcPr>
                  <w:tcW w:w="1010" w:type="dxa"/>
                  <w:tcBorders>
                    <w:top w:val="nil"/>
                    <w:left w:val="single" w:sz="8" w:space="0" w:color="auto"/>
                    <w:bottom w:val="single" w:sz="4" w:space="0" w:color="auto"/>
                    <w:right w:val="single" w:sz="4" w:space="0" w:color="auto"/>
                  </w:tcBorders>
                  <w:shd w:val="clear" w:color="auto" w:fill="auto"/>
                  <w:noWrap/>
                  <w:vAlign w:val="bottom"/>
                  <w:hideMark/>
                </w:tcPr>
                <w:p w14:paraId="6A178343"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b/>
                      <w:bCs/>
                      <w:color w:val="000000"/>
                      <w:kern w:val="0"/>
                      <w:sz w:val="24"/>
                      <w:szCs w:val="24"/>
                      <w:lang w:eastAsia="id-ID" w:bidi="ar-SA"/>
                      <w14:ligatures w14:val="none"/>
                    </w:rPr>
                  </w:pPr>
                  <w:r w:rsidRPr="00A9296D">
                    <w:rPr>
                      <w:rFonts w:ascii="Times New Roman" w:eastAsia="Times New Roman" w:hAnsi="Times New Roman" w:cs="Times New Roman"/>
                      <w:b/>
                      <w:bCs/>
                      <w:color w:val="000000"/>
                      <w:kern w:val="0"/>
                      <w:sz w:val="24"/>
                      <w:szCs w:val="24"/>
                      <w:lang w:eastAsia="id-ID" w:bidi="ar-SA"/>
                      <w14:ligatures w14:val="none"/>
                    </w:rPr>
                    <w:t>46</w:t>
                  </w:r>
                </w:p>
              </w:tc>
              <w:tc>
                <w:tcPr>
                  <w:tcW w:w="1550" w:type="dxa"/>
                  <w:tcBorders>
                    <w:top w:val="nil"/>
                    <w:left w:val="nil"/>
                    <w:bottom w:val="single" w:sz="4" w:space="0" w:color="auto"/>
                    <w:right w:val="single" w:sz="4" w:space="0" w:color="auto"/>
                  </w:tcBorders>
                  <w:shd w:val="clear" w:color="auto" w:fill="auto"/>
                  <w:noWrap/>
                  <w:vAlign w:val="bottom"/>
                  <w:hideMark/>
                </w:tcPr>
                <w:p w14:paraId="23138C44"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1127" w:type="dxa"/>
                  <w:tcBorders>
                    <w:top w:val="nil"/>
                    <w:left w:val="nil"/>
                    <w:bottom w:val="single" w:sz="4" w:space="0" w:color="auto"/>
                    <w:right w:val="single" w:sz="8" w:space="0" w:color="auto"/>
                  </w:tcBorders>
                  <w:shd w:val="clear" w:color="auto" w:fill="auto"/>
                  <w:noWrap/>
                  <w:vAlign w:val="bottom"/>
                  <w:hideMark/>
                </w:tcPr>
                <w:p w14:paraId="3FF8C7E6"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688" w:type="dxa"/>
                  <w:gridSpan w:val="2"/>
                  <w:vAlign w:val="center"/>
                  <w:hideMark/>
                </w:tcPr>
                <w:p w14:paraId="46198910" w14:textId="77777777" w:rsidR="00A9296D" w:rsidRPr="00A9296D" w:rsidRDefault="00A9296D" w:rsidP="00316026">
                  <w:pPr>
                    <w:framePr w:hSpace="180" w:wrap="around" w:vAnchor="text" w:hAnchor="margin" w:xAlign="center" w:y="-716"/>
                    <w:spacing w:after="0" w:line="240" w:lineRule="auto"/>
                    <w:rPr>
                      <w:rFonts w:ascii="Times New Roman" w:eastAsia="Times New Roman" w:hAnsi="Times New Roman" w:cs="Times New Roman"/>
                      <w:kern w:val="0"/>
                      <w:sz w:val="20"/>
                      <w:lang w:eastAsia="id-ID" w:bidi="ar-SA"/>
                      <w14:ligatures w14:val="none"/>
                    </w:rPr>
                  </w:pPr>
                </w:p>
              </w:tc>
            </w:tr>
            <w:tr w:rsidR="00A9296D" w:rsidRPr="00A9296D" w14:paraId="79D09BAD" w14:textId="77777777" w:rsidTr="00A24AF1">
              <w:trPr>
                <w:gridAfter w:val="1"/>
                <w:wAfter w:w="105" w:type="dxa"/>
                <w:trHeight w:val="291"/>
              </w:trPr>
              <w:tc>
                <w:tcPr>
                  <w:tcW w:w="990" w:type="dxa"/>
                  <w:tcBorders>
                    <w:top w:val="nil"/>
                    <w:left w:val="single" w:sz="8" w:space="0" w:color="auto"/>
                    <w:bottom w:val="single" w:sz="4" w:space="0" w:color="auto"/>
                    <w:right w:val="single" w:sz="4" w:space="0" w:color="auto"/>
                  </w:tcBorders>
                  <w:shd w:val="clear" w:color="auto" w:fill="auto"/>
                  <w:noWrap/>
                  <w:vAlign w:val="bottom"/>
                  <w:hideMark/>
                </w:tcPr>
                <w:p w14:paraId="4DCB3162"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b/>
                      <w:bCs/>
                      <w:color w:val="000000"/>
                      <w:kern w:val="0"/>
                      <w:sz w:val="24"/>
                      <w:szCs w:val="24"/>
                      <w:lang w:eastAsia="id-ID" w:bidi="ar-SA"/>
                      <w14:ligatures w14:val="none"/>
                    </w:rPr>
                  </w:pPr>
                  <w:r w:rsidRPr="00A9296D">
                    <w:rPr>
                      <w:rFonts w:ascii="Times New Roman" w:eastAsia="Times New Roman" w:hAnsi="Times New Roman" w:cs="Times New Roman"/>
                      <w:b/>
                      <w:bCs/>
                      <w:color w:val="000000"/>
                      <w:kern w:val="0"/>
                      <w:sz w:val="24"/>
                      <w:szCs w:val="24"/>
                      <w:lang w:eastAsia="id-ID" w:bidi="ar-SA"/>
                      <w14:ligatures w14:val="none"/>
                    </w:rPr>
                    <w:t>22</w:t>
                  </w:r>
                </w:p>
              </w:tc>
              <w:tc>
                <w:tcPr>
                  <w:tcW w:w="1407" w:type="dxa"/>
                  <w:tcBorders>
                    <w:top w:val="nil"/>
                    <w:left w:val="nil"/>
                    <w:bottom w:val="single" w:sz="4" w:space="0" w:color="auto"/>
                    <w:right w:val="single" w:sz="4" w:space="0" w:color="auto"/>
                  </w:tcBorders>
                  <w:shd w:val="clear" w:color="auto" w:fill="auto"/>
                  <w:noWrap/>
                  <w:vAlign w:val="bottom"/>
                  <w:hideMark/>
                </w:tcPr>
                <w:p w14:paraId="07325D43"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1113" w:type="dxa"/>
                  <w:tcBorders>
                    <w:top w:val="nil"/>
                    <w:left w:val="nil"/>
                    <w:bottom w:val="single" w:sz="4" w:space="0" w:color="auto"/>
                    <w:right w:val="single" w:sz="8" w:space="0" w:color="auto"/>
                  </w:tcBorders>
                  <w:shd w:val="clear" w:color="auto" w:fill="auto"/>
                  <w:noWrap/>
                  <w:vAlign w:val="bottom"/>
                  <w:hideMark/>
                </w:tcPr>
                <w:p w14:paraId="323092F5"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236" w:type="dxa"/>
                  <w:tcBorders>
                    <w:top w:val="nil"/>
                    <w:left w:val="nil"/>
                    <w:bottom w:val="nil"/>
                    <w:right w:val="nil"/>
                  </w:tcBorders>
                  <w:shd w:val="clear" w:color="auto" w:fill="auto"/>
                  <w:noWrap/>
                  <w:vAlign w:val="bottom"/>
                  <w:hideMark/>
                </w:tcPr>
                <w:p w14:paraId="0C827CA6"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p>
              </w:tc>
              <w:tc>
                <w:tcPr>
                  <w:tcW w:w="1010" w:type="dxa"/>
                  <w:tcBorders>
                    <w:top w:val="nil"/>
                    <w:left w:val="single" w:sz="8" w:space="0" w:color="auto"/>
                    <w:bottom w:val="single" w:sz="4" w:space="0" w:color="auto"/>
                    <w:right w:val="single" w:sz="4" w:space="0" w:color="auto"/>
                  </w:tcBorders>
                  <w:shd w:val="clear" w:color="auto" w:fill="auto"/>
                  <w:noWrap/>
                  <w:vAlign w:val="bottom"/>
                  <w:hideMark/>
                </w:tcPr>
                <w:p w14:paraId="04F4B643"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b/>
                      <w:bCs/>
                      <w:color w:val="000000"/>
                      <w:kern w:val="0"/>
                      <w:sz w:val="24"/>
                      <w:szCs w:val="24"/>
                      <w:lang w:eastAsia="id-ID" w:bidi="ar-SA"/>
                      <w14:ligatures w14:val="none"/>
                    </w:rPr>
                  </w:pPr>
                  <w:r w:rsidRPr="00A9296D">
                    <w:rPr>
                      <w:rFonts w:ascii="Times New Roman" w:eastAsia="Times New Roman" w:hAnsi="Times New Roman" w:cs="Times New Roman"/>
                      <w:b/>
                      <w:bCs/>
                      <w:color w:val="000000"/>
                      <w:kern w:val="0"/>
                      <w:sz w:val="24"/>
                      <w:szCs w:val="24"/>
                      <w:lang w:eastAsia="id-ID" w:bidi="ar-SA"/>
                      <w14:ligatures w14:val="none"/>
                    </w:rPr>
                    <w:t>47</w:t>
                  </w:r>
                </w:p>
              </w:tc>
              <w:tc>
                <w:tcPr>
                  <w:tcW w:w="1550" w:type="dxa"/>
                  <w:tcBorders>
                    <w:top w:val="nil"/>
                    <w:left w:val="nil"/>
                    <w:bottom w:val="single" w:sz="4" w:space="0" w:color="auto"/>
                    <w:right w:val="single" w:sz="4" w:space="0" w:color="auto"/>
                  </w:tcBorders>
                  <w:shd w:val="clear" w:color="auto" w:fill="auto"/>
                  <w:noWrap/>
                  <w:vAlign w:val="bottom"/>
                  <w:hideMark/>
                </w:tcPr>
                <w:p w14:paraId="3B00E688"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1127" w:type="dxa"/>
                  <w:tcBorders>
                    <w:top w:val="nil"/>
                    <w:left w:val="nil"/>
                    <w:bottom w:val="single" w:sz="4" w:space="0" w:color="auto"/>
                    <w:right w:val="single" w:sz="8" w:space="0" w:color="auto"/>
                  </w:tcBorders>
                  <w:shd w:val="clear" w:color="auto" w:fill="auto"/>
                  <w:noWrap/>
                  <w:vAlign w:val="bottom"/>
                  <w:hideMark/>
                </w:tcPr>
                <w:p w14:paraId="2C98C01B"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688" w:type="dxa"/>
                  <w:gridSpan w:val="2"/>
                  <w:vAlign w:val="center"/>
                  <w:hideMark/>
                </w:tcPr>
                <w:p w14:paraId="7B0E9755" w14:textId="77777777" w:rsidR="00A9296D" w:rsidRPr="00A9296D" w:rsidRDefault="00A9296D" w:rsidP="00316026">
                  <w:pPr>
                    <w:framePr w:hSpace="180" w:wrap="around" w:vAnchor="text" w:hAnchor="margin" w:xAlign="center" w:y="-716"/>
                    <w:spacing w:after="0" w:line="240" w:lineRule="auto"/>
                    <w:rPr>
                      <w:rFonts w:ascii="Times New Roman" w:eastAsia="Times New Roman" w:hAnsi="Times New Roman" w:cs="Times New Roman"/>
                      <w:kern w:val="0"/>
                      <w:sz w:val="20"/>
                      <w:lang w:eastAsia="id-ID" w:bidi="ar-SA"/>
                      <w14:ligatures w14:val="none"/>
                    </w:rPr>
                  </w:pPr>
                </w:p>
              </w:tc>
            </w:tr>
            <w:tr w:rsidR="00A9296D" w:rsidRPr="00A9296D" w14:paraId="658EF88B" w14:textId="77777777" w:rsidTr="00A24AF1">
              <w:trPr>
                <w:gridAfter w:val="1"/>
                <w:wAfter w:w="105" w:type="dxa"/>
                <w:trHeight w:val="301"/>
              </w:trPr>
              <w:tc>
                <w:tcPr>
                  <w:tcW w:w="990" w:type="dxa"/>
                  <w:tcBorders>
                    <w:top w:val="nil"/>
                    <w:left w:val="single" w:sz="8" w:space="0" w:color="auto"/>
                    <w:bottom w:val="single" w:sz="4" w:space="0" w:color="auto"/>
                    <w:right w:val="single" w:sz="4" w:space="0" w:color="auto"/>
                  </w:tcBorders>
                  <w:shd w:val="clear" w:color="auto" w:fill="auto"/>
                  <w:noWrap/>
                  <w:vAlign w:val="bottom"/>
                  <w:hideMark/>
                </w:tcPr>
                <w:p w14:paraId="52F1292B"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b/>
                      <w:bCs/>
                      <w:color w:val="000000"/>
                      <w:kern w:val="0"/>
                      <w:sz w:val="24"/>
                      <w:szCs w:val="24"/>
                      <w:lang w:eastAsia="id-ID" w:bidi="ar-SA"/>
                      <w14:ligatures w14:val="none"/>
                    </w:rPr>
                  </w:pPr>
                  <w:r w:rsidRPr="00A9296D">
                    <w:rPr>
                      <w:rFonts w:ascii="Times New Roman" w:eastAsia="Times New Roman" w:hAnsi="Times New Roman" w:cs="Times New Roman"/>
                      <w:b/>
                      <w:bCs/>
                      <w:color w:val="000000"/>
                      <w:kern w:val="0"/>
                      <w:sz w:val="24"/>
                      <w:szCs w:val="24"/>
                      <w:lang w:eastAsia="id-ID" w:bidi="ar-SA"/>
                      <w14:ligatures w14:val="none"/>
                    </w:rPr>
                    <w:t>23</w:t>
                  </w:r>
                </w:p>
              </w:tc>
              <w:tc>
                <w:tcPr>
                  <w:tcW w:w="1407" w:type="dxa"/>
                  <w:tcBorders>
                    <w:top w:val="nil"/>
                    <w:left w:val="nil"/>
                    <w:bottom w:val="single" w:sz="4" w:space="0" w:color="auto"/>
                    <w:right w:val="single" w:sz="4" w:space="0" w:color="auto"/>
                  </w:tcBorders>
                  <w:shd w:val="clear" w:color="auto" w:fill="auto"/>
                  <w:noWrap/>
                  <w:vAlign w:val="bottom"/>
                  <w:hideMark/>
                </w:tcPr>
                <w:p w14:paraId="08C53110"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1113" w:type="dxa"/>
                  <w:tcBorders>
                    <w:top w:val="nil"/>
                    <w:left w:val="nil"/>
                    <w:bottom w:val="single" w:sz="4" w:space="0" w:color="auto"/>
                    <w:right w:val="single" w:sz="8" w:space="0" w:color="auto"/>
                  </w:tcBorders>
                  <w:shd w:val="clear" w:color="auto" w:fill="auto"/>
                  <w:noWrap/>
                  <w:vAlign w:val="bottom"/>
                  <w:hideMark/>
                </w:tcPr>
                <w:p w14:paraId="0FF7EF82"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236" w:type="dxa"/>
                  <w:tcBorders>
                    <w:top w:val="nil"/>
                    <w:left w:val="nil"/>
                    <w:bottom w:val="nil"/>
                    <w:right w:val="nil"/>
                  </w:tcBorders>
                  <w:shd w:val="clear" w:color="auto" w:fill="auto"/>
                  <w:noWrap/>
                  <w:vAlign w:val="bottom"/>
                  <w:hideMark/>
                </w:tcPr>
                <w:p w14:paraId="35AC06A6"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p>
              </w:tc>
              <w:tc>
                <w:tcPr>
                  <w:tcW w:w="1010" w:type="dxa"/>
                  <w:tcBorders>
                    <w:top w:val="nil"/>
                    <w:left w:val="single" w:sz="8" w:space="0" w:color="auto"/>
                    <w:bottom w:val="single" w:sz="8" w:space="0" w:color="auto"/>
                    <w:right w:val="single" w:sz="4" w:space="0" w:color="auto"/>
                  </w:tcBorders>
                  <w:shd w:val="clear" w:color="auto" w:fill="auto"/>
                  <w:noWrap/>
                  <w:vAlign w:val="bottom"/>
                  <w:hideMark/>
                </w:tcPr>
                <w:p w14:paraId="2387DF87"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b/>
                      <w:bCs/>
                      <w:color w:val="000000"/>
                      <w:kern w:val="0"/>
                      <w:sz w:val="24"/>
                      <w:szCs w:val="24"/>
                      <w:lang w:eastAsia="id-ID" w:bidi="ar-SA"/>
                      <w14:ligatures w14:val="none"/>
                    </w:rPr>
                  </w:pPr>
                  <w:r w:rsidRPr="00A9296D">
                    <w:rPr>
                      <w:rFonts w:ascii="Times New Roman" w:eastAsia="Times New Roman" w:hAnsi="Times New Roman" w:cs="Times New Roman"/>
                      <w:b/>
                      <w:bCs/>
                      <w:color w:val="000000"/>
                      <w:kern w:val="0"/>
                      <w:sz w:val="24"/>
                      <w:szCs w:val="24"/>
                      <w:lang w:eastAsia="id-ID" w:bidi="ar-SA"/>
                      <w14:ligatures w14:val="none"/>
                    </w:rPr>
                    <w:t>48</w:t>
                  </w:r>
                </w:p>
              </w:tc>
              <w:tc>
                <w:tcPr>
                  <w:tcW w:w="1550" w:type="dxa"/>
                  <w:tcBorders>
                    <w:top w:val="nil"/>
                    <w:left w:val="nil"/>
                    <w:bottom w:val="single" w:sz="8" w:space="0" w:color="auto"/>
                    <w:right w:val="single" w:sz="4" w:space="0" w:color="auto"/>
                  </w:tcBorders>
                  <w:shd w:val="clear" w:color="auto" w:fill="auto"/>
                  <w:noWrap/>
                  <w:vAlign w:val="bottom"/>
                  <w:hideMark/>
                </w:tcPr>
                <w:p w14:paraId="2E9713FD"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1127" w:type="dxa"/>
                  <w:tcBorders>
                    <w:top w:val="nil"/>
                    <w:left w:val="nil"/>
                    <w:bottom w:val="single" w:sz="8" w:space="0" w:color="auto"/>
                    <w:right w:val="single" w:sz="8" w:space="0" w:color="auto"/>
                  </w:tcBorders>
                  <w:shd w:val="clear" w:color="auto" w:fill="auto"/>
                  <w:noWrap/>
                  <w:vAlign w:val="bottom"/>
                  <w:hideMark/>
                </w:tcPr>
                <w:p w14:paraId="74E6917F"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688" w:type="dxa"/>
                  <w:gridSpan w:val="2"/>
                  <w:vAlign w:val="center"/>
                  <w:hideMark/>
                </w:tcPr>
                <w:p w14:paraId="4C68A501" w14:textId="77777777" w:rsidR="00A9296D" w:rsidRPr="00A9296D" w:rsidRDefault="00A9296D" w:rsidP="00316026">
                  <w:pPr>
                    <w:framePr w:hSpace="180" w:wrap="around" w:vAnchor="text" w:hAnchor="margin" w:xAlign="center" w:y="-716"/>
                    <w:spacing w:after="0" w:line="240" w:lineRule="auto"/>
                    <w:rPr>
                      <w:rFonts w:ascii="Times New Roman" w:eastAsia="Times New Roman" w:hAnsi="Times New Roman" w:cs="Times New Roman"/>
                      <w:kern w:val="0"/>
                      <w:sz w:val="20"/>
                      <w:lang w:eastAsia="id-ID" w:bidi="ar-SA"/>
                      <w14:ligatures w14:val="none"/>
                    </w:rPr>
                  </w:pPr>
                </w:p>
              </w:tc>
            </w:tr>
            <w:tr w:rsidR="00A9296D" w:rsidRPr="00A9296D" w14:paraId="3D221907" w14:textId="77777777" w:rsidTr="00A24AF1">
              <w:trPr>
                <w:gridAfter w:val="1"/>
                <w:wAfter w:w="105" w:type="dxa"/>
                <w:trHeight w:val="291"/>
              </w:trPr>
              <w:tc>
                <w:tcPr>
                  <w:tcW w:w="990" w:type="dxa"/>
                  <w:tcBorders>
                    <w:top w:val="nil"/>
                    <w:left w:val="single" w:sz="8" w:space="0" w:color="auto"/>
                    <w:bottom w:val="single" w:sz="4" w:space="0" w:color="auto"/>
                    <w:right w:val="single" w:sz="4" w:space="0" w:color="auto"/>
                  </w:tcBorders>
                  <w:shd w:val="clear" w:color="auto" w:fill="auto"/>
                  <w:noWrap/>
                  <w:vAlign w:val="bottom"/>
                  <w:hideMark/>
                </w:tcPr>
                <w:p w14:paraId="38E1DCE4"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b/>
                      <w:bCs/>
                      <w:color w:val="000000"/>
                      <w:kern w:val="0"/>
                      <w:sz w:val="24"/>
                      <w:szCs w:val="24"/>
                      <w:lang w:eastAsia="id-ID" w:bidi="ar-SA"/>
                      <w14:ligatures w14:val="none"/>
                    </w:rPr>
                  </w:pPr>
                  <w:r w:rsidRPr="00A9296D">
                    <w:rPr>
                      <w:rFonts w:ascii="Times New Roman" w:eastAsia="Times New Roman" w:hAnsi="Times New Roman" w:cs="Times New Roman"/>
                      <w:b/>
                      <w:bCs/>
                      <w:color w:val="000000"/>
                      <w:kern w:val="0"/>
                      <w:sz w:val="24"/>
                      <w:szCs w:val="24"/>
                      <w:lang w:eastAsia="id-ID" w:bidi="ar-SA"/>
                      <w14:ligatures w14:val="none"/>
                    </w:rPr>
                    <w:t>24</w:t>
                  </w:r>
                </w:p>
              </w:tc>
              <w:tc>
                <w:tcPr>
                  <w:tcW w:w="1407" w:type="dxa"/>
                  <w:tcBorders>
                    <w:top w:val="nil"/>
                    <w:left w:val="nil"/>
                    <w:bottom w:val="single" w:sz="4" w:space="0" w:color="auto"/>
                    <w:right w:val="single" w:sz="4" w:space="0" w:color="auto"/>
                  </w:tcBorders>
                  <w:shd w:val="clear" w:color="auto" w:fill="auto"/>
                  <w:noWrap/>
                  <w:vAlign w:val="bottom"/>
                  <w:hideMark/>
                </w:tcPr>
                <w:p w14:paraId="4BE3DBFD"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1113" w:type="dxa"/>
                  <w:tcBorders>
                    <w:top w:val="nil"/>
                    <w:left w:val="nil"/>
                    <w:bottom w:val="single" w:sz="4" w:space="0" w:color="auto"/>
                    <w:right w:val="single" w:sz="8" w:space="0" w:color="auto"/>
                  </w:tcBorders>
                  <w:shd w:val="clear" w:color="auto" w:fill="auto"/>
                  <w:noWrap/>
                  <w:vAlign w:val="bottom"/>
                  <w:hideMark/>
                </w:tcPr>
                <w:p w14:paraId="7F7B457C"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1</w:t>
                  </w:r>
                </w:p>
              </w:tc>
              <w:tc>
                <w:tcPr>
                  <w:tcW w:w="236" w:type="dxa"/>
                  <w:tcBorders>
                    <w:top w:val="nil"/>
                    <w:left w:val="nil"/>
                    <w:bottom w:val="nil"/>
                    <w:right w:val="nil"/>
                  </w:tcBorders>
                  <w:shd w:val="clear" w:color="auto" w:fill="auto"/>
                  <w:noWrap/>
                  <w:vAlign w:val="bottom"/>
                  <w:hideMark/>
                </w:tcPr>
                <w:p w14:paraId="37259850"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p>
              </w:tc>
              <w:tc>
                <w:tcPr>
                  <w:tcW w:w="1010" w:type="dxa"/>
                  <w:tcBorders>
                    <w:top w:val="nil"/>
                    <w:left w:val="nil"/>
                    <w:bottom w:val="nil"/>
                    <w:right w:val="nil"/>
                  </w:tcBorders>
                  <w:shd w:val="clear" w:color="auto" w:fill="auto"/>
                  <w:noWrap/>
                  <w:vAlign w:val="bottom"/>
                  <w:hideMark/>
                </w:tcPr>
                <w:p w14:paraId="38510F0D"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kern w:val="0"/>
                      <w:sz w:val="20"/>
                      <w:lang w:eastAsia="id-ID" w:bidi="ar-SA"/>
                      <w14:ligatures w14:val="none"/>
                    </w:rPr>
                  </w:pPr>
                </w:p>
              </w:tc>
              <w:tc>
                <w:tcPr>
                  <w:tcW w:w="1550" w:type="dxa"/>
                  <w:tcBorders>
                    <w:top w:val="nil"/>
                    <w:left w:val="nil"/>
                    <w:bottom w:val="nil"/>
                    <w:right w:val="nil"/>
                  </w:tcBorders>
                  <w:shd w:val="clear" w:color="auto" w:fill="auto"/>
                  <w:noWrap/>
                  <w:vAlign w:val="bottom"/>
                  <w:hideMark/>
                </w:tcPr>
                <w:p w14:paraId="18BB4555"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kern w:val="0"/>
                      <w:sz w:val="20"/>
                      <w:lang w:eastAsia="id-ID" w:bidi="ar-SA"/>
                      <w14:ligatures w14:val="none"/>
                    </w:rPr>
                  </w:pPr>
                </w:p>
              </w:tc>
              <w:tc>
                <w:tcPr>
                  <w:tcW w:w="1127" w:type="dxa"/>
                  <w:tcBorders>
                    <w:top w:val="nil"/>
                    <w:left w:val="nil"/>
                    <w:bottom w:val="nil"/>
                    <w:right w:val="nil"/>
                  </w:tcBorders>
                  <w:shd w:val="clear" w:color="auto" w:fill="auto"/>
                  <w:noWrap/>
                  <w:vAlign w:val="bottom"/>
                  <w:hideMark/>
                </w:tcPr>
                <w:p w14:paraId="635F9F06"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kern w:val="0"/>
                      <w:sz w:val="20"/>
                      <w:lang w:eastAsia="id-ID" w:bidi="ar-SA"/>
                      <w14:ligatures w14:val="none"/>
                    </w:rPr>
                  </w:pPr>
                </w:p>
              </w:tc>
              <w:tc>
                <w:tcPr>
                  <w:tcW w:w="688" w:type="dxa"/>
                  <w:gridSpan w:val="2"/>
                  <w:vAlign w:val="center"/>
                  <w:hideMark/>
                </w:tcPr>
                <w:p w14:paraId="66649E84" w14:textId="77777777" w:rsidR="00A9296D" w:rsidRPr="00A9296D" w:rsidRDefault="00A9296D" w:rsidP="00316026">
                  <w:pPr>
                    <w:framePr w:hSpace="180" w:wrap="around" w:vAnchor="text" w:hAnchor="margin" w:xAlign="center" w:y="-716"/>
                    <w:spacing w:after="0" w:line="240" w:lineRule="auto"/>
                    <w:rPr>
                      <w:rFonts w:ascii="Times New Roman" w:eastAsia="Times New Roman" w:hAnsi="Times New Roman" w:cs="Times New Roman"/>
                      <w:kern w:val="0"/>
                      <w:sz w:val="20"/>
                      <w:lang w:eastAsia="id-ID" w:bidi="ar-SA"/>
                      <w14:ligatures w14:val="none"/>
                    </w:rPr>
                  </w:pPr>
                </w:p>
              </w:tc>
            </w:tr>
            <w:tr w:rsidR="00A9296D" w:rsidRPr="00A9296D" w14:paraId="54CF6024" w14:textId="77777777" w:rsidTr="00A24AF1">
              <w:trPr>
                <w:gridAfter w:val="1"/>
                <w:wAfter w:w="105" w:type="dxa"/>
                <w:trHeight w:val="301"/>
              </w:trPr>
              <w:tc>
                <w:tcPr>
                  <w:tcW w:w="990" w:type="dxa"/>
                  <w:tcBorders>
                    <w:top w:val="nil"/>
                    <w:left w:val="single" w:sz="8" w:space="0" w:color="auto"/>
                    <w:bottom w:val="single" w:sz="8" w:space="0" w:color="auto"/>
                    <w:right w:val="single" w:sz="4" w:space="0" w:color="auto"/>
                  </w:tcBorders>
                  <w:shd w:val="clear" w:color="auto" w:fill="auto"/>
                  <w:noWrap/>
                  <w:vAlign w:val="bottom"/>
                  <w:hideMark/>
                </w:tcPr>
                <w:p w14:paraId="6026EAAC"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b/>
                      <w:bCs/>
                      <w:color w:val="000000"/>
                      <w:kern w:val="0"/>
                      <w:sz w:val="24"/>
                      <w:szCs w:val="24"/>
                      <w:lang w:eastAsia="id-ID" w:bidi="ar-SA"/>
                      <w14:ligatures w14:val="none"/>
                    </w:rPr>
                  </w:pPr>
                  <w:r w:rsidRPr="00A9296D">
                    <w:rPr>
                      <w:rFonts w:ascii="Times New Roman" w:eastAsia="Times New Roman" w:hAnsi="Times New Roman" w:cs="Times New Roman"/>
                      <w:b/>
                      <w:bCs/>
                      <w:color w:val="000000"/>
                      <w:kern w:val="0"/>
                      <w:sz w:val="24"/>
                      <w:szCs w:val="24"/>
                      <w:lang w:eastAsia="id-ID" w:bidi="ar-SA"/>
                      <w14:ligatures w14:val="none"/>
                    </w:rPr>
                    <w:t>25</w:t>
                  </w:r>
                </w:p>
              </w:tc>
              <w:tc>
                <w:tcPr>
                  <w:tcW w:w="1407" w:type="dxa"/>
                  <w:tcBorders>
                    <w:top w:val="nil"/>
                    <w:left w:val="nil"/>
                    <w:bottom w:val="single" w:sz="8" w:space="0" w:color="auto"/>
                    <w:right w:val="single" w:sz="4" w:space="0" w:color="auto"/>
                  </w:tcBorders>
                  <w:shd w:val="clear" w:color="auto" w:fill="auto"/>
                  <w:noWrap/>
                  <w:vAlign w:val="bottom"/>
                  <w:hideMark/>
                </w:tcPr>
                <w:p w14:paraId="5005AD1D"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2</w:t>
                  </w:r>
                </w:p>
              </w:tc>
              <w:tc>
                <w:tcPr>
                  <w:tcW w:w="1113" w:type="dxa"/>
                  <w:tcBorders>
                    <w:top w:val="nil"/>
                    <w:left w:val="nil"/>
                    <w:bottom w:val="single" w:sz="8" w:space="0" w:color="auto"/>
                    <w:right w:val="single" w:sz="8" w:space="0" w:color="auto"/>
                  </w:tcBorders>
                  <w:shd w:val="clear" w:color="auto" w:fill="auto"/>
                  <w:noWrap/>
                  <w:vAlign w:val="bottom"/>
                  <w:hideMark/>
                </w:tcPr>
                <w:p w14:paraId="04CF0935"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r w:rsidRPr="00A9296D">
                    <w:rPr>
                      <w:rFonts w:ascii="Calibri" w:eastAsia="Times New Roman" w:hAnsi="Calibri" w:cs="Calibri"/>
                      <w:b/>
                      <w:bCs/>
                      <w:color w:val="000000"/>
                      <w:kern w:val="0"/>
                      <w:szCs w:val="22"/>
                      <w:lang w:eastAsia="id-ID" w:bidi="ar-SA"/>
                      <w14:ligatures w14:val="none"/>
                    </w:rPr>
                    <w:t>2</w:t>
                  </w:r>
                </w:p>
              </w:tc>
              <w:tc>
                <w:tcPr>
                  <w:tcW w:w="236" w:type="dxa"/>
                  <w:tcBorders>
                    <w:top w:val="nil"/>
                    <w:left w:val="nil"/>
                    <w:bottom w:val="nil"/>
                    <w:right w:val="nil"/>
                  </w:tcBorders>
                  <w:shd w:val="clear" w:color="auto" w:fill="auto"/>
                  <w:noWrap/>
                  <w:vAlign w:val="bottom"/>
                  <w:hideMark/>
                </w:tcPr>
                <w:p w14:paraId="15A0D74D" w14:textId="77777777" w:rsidR="00A9296D" w:rsidRPr="00A9296D" w:rsidRDefault="00A9296D" w:rsidP="00316026">
                  <w:pPr>
                    <w:framePr w:hSpace="180" w:wrap="around" w:vAnchor="text" w:hAnchor="margin" w:xAlign="center" w:y="-716"/>
                    <w:spacing w:after="0" w:line="240" w:lineRule="auto"/>
                    <w:jc w:val="center"/>
                    <w:rPr>
                      <w:rFonts w:ascii="Calibri" w:eastAsia="Times New Roman" w:hAnsi="Calibri" w:cs="Calibri"/>
                      <w:b/>
                      <w:bCs/>
                      <w:color w:val="000000"/>
                      <w:kern w:val="0"/>
                      <w:szCs w:val="22"/>
                      <w:lang w:eastAsia="id-ID" w:bidi="ar-SA"/>
                      <w14:ligatures w14:val="none"/>
                    </w:rPr>
                  </w:pPr>
                </w:p>
              </w:tc>
              <w:tc>
                <w:tcPr>
                  <w:tcW w:w="1010" w:type="dxa"/>
                  <w:tcBorders>
                    <w:top w:val="nil"/>
                    <w:left w:val="nil"/>
                    <w:bottom w:val="nil"/>
                    <w:right w:val="nil"/>
                  </w:tcBorders>
                  <w:shd w:val="clear" w:color="auto" w:fill="auto"/>
                  <w:noWrap/>
                  <w:vAlign w:val="bottom"/>
                  <w:hideMark/>
                </w:tcPr>
                <w:p w14:paraId="56705C6B"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kern w:val="0"/>
                      <w:sz w:val="20"/>
                      <w:lang w:eastAsia="id-ID" w:bidi="ar-SA"/>
                      <w14:ligatures w14:val="none"/>
                    </w:rPr>
                  </w:pPr>
                </w:p>
              </w:tc>
              <w:tc>
                <w:tcPr>
                  <w:tcW w:w="1550" w:type="dxa"/>
                  <w:tcBorders>
                    <w:top w:val="nil"/>
                    <w:left w:val="nil"/>
                    <w:bottom w:val="nil"/>
                    <w:right w:val="nil"/>
                  </w:tcBorders>
                  <w:shd w:val="clear" w:color="auto" w:fill="auto"/>
                  <w:noWrap/>
                  <w:vAlign w:val="bottom"/>
                  <w:hideMark/>
                </w:tcPr>
                <w:p w14:paraId="2F965E99"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kern w:val="0"/>
                      <w:sz w:val="20"/>
                      <w:lang w:eastAsia="id-ID" w:bidi="ar-SA"/>
                      <w14:ligatures w14:val="none"/>
                    </w:rPr>
                  </w:pPr>
                </w:p>
              </w:tc>
              <w:tc>
                <w:tcPr>
                  <w:tcW w:w="1127" w:type="dxa"/>
                  <w:tcBorders>
                    <w:top w:val="nil"/>
                    <w:left w:val="nil"/>
                    <w:bottom w:val="nil"/>
                    <w:right w:val="nil"/>
                  </w:tcBorders>
                  <w:shd w:val="clear" w:color="auto" w:fill="auto"/>
                  <w:noWrap/>
                  <w:vAlign w:val="bottom"/>
                  <w:hideMark/>
                </w:tcPr>
                <w:p w14:paraId="36B7D25F" w14:textId="77777777" w:rsidR="00A9296D" w:rsidRPr="00A9296D" w:rsidRDefault="00A9296D" w:rsidP="00316026">
                  <w:pPr>
                    <w:framePr w:hSpace="180" w:wrap="around" w:vAnchor="text" w:hAnchor="margin" w:xAlign="center" w:y="-716"/>
                    <w:spacing w:after="0" w:line="240" w:lineRule="auto"/>
                    <w:jc w:val="center"/>
                    <w:rPr>
                      <w:rFonts w:ascii="Times New Roman" w:eastAsia="Times New Roman" w:hAnsi="Times New Roman" w:cs="Times New Roman"/>
                      <w:kern w:val="0"/>
                      <w:sz w:val="20"/>
                      <w:lang w:eastAsia="id-ID" w:bidi="ar-SA"/>
                      <w14:ligatures w14:val="none"/>
                    </w:rPr>
                  </w:pPr>
                </w:p>
              </w:tc>
              <w:tc>
                <w:tcPr>
                  <w:tcW w:w="688" w:type="dxa"/>
                  <w:gridSpan w:val="2"/>
                  <w:vAlign w:val="center"/>
                  <w:hideMark/>
                </w:tcPr>
                <w:p w14:paraId="450E6898" w14:textId="77777777" w:rsidR="00A9296D" w:rsidRPr="00A9296D" w:rsidRDefault="00A9296D" w:rsidP="00316026">
                  <w:pPr>
                    <w:framePr w:hSpace="180" w:wrap="around" w:vAnchor="text" w:hAnchor="margin" w:xAlign="center" w:y="-716"/>
                    <w:spacing w:after="0" w:line="240" w:lineRule="auto"/>
                    <w:rPr>
                      <w:rFonts w:ascii="Times New Roman" w:eastAsia="Times New Roman" w:hAnsi="Times New Roman" w:cs="Times New Roman"/>
                      <w:kern w:val="0"/>
                      <w:sz w:val="20"/>
                      <w:lang w:eastAsia="id-ID" w:bidi="ar-SA"/>
                      <w14:ligatures w14:val="none"/>
                    </w:rPr>
                  </w:pPr>
                </w:p>
              </w:tc>
            </w:tr>
          </w:tbl>
          <w:p w14:paraId="4F45E12B" w14:textId="77777777" w:rsidR="00A24AF1" w:rsidRDefault="00A24AF1" w:rsidP="00852568">
            <w:pPr>
              <w:rPr>
                <w:rFonts w:ascii="Times New Roman" w:eastAsiaTheme="majorEastAsia" w:hAnsi="Times New Roman" w:cstheme="majorBidi"/>
                <w:b/>
                <w:sz w:val="24"/>
                <w:szCs w:val="24"/>
              </w:rPr>
            </w:pPr>
          </w:p>
          <w:p w14:paraId="05BDC7C7" w14:textId="776DEDBA" w:rsidR="00852568" w:rsidRPr="00852568" w:rsidRDefault="00852568" w:rsidP="00852568">
            <w:pPr>
              <w:rPr>
                <w:rFonts w:ascii="Times New Roman" w:eastAsiaTheme="majorEastAsia" w:hAnsi="Times New Roman" w:cstheme="majorBidi"/>
                <w:b/>
                <w:sz w:val="24"/>
                <w:szCs w:val="24"/>
              </w:rPr>
            </w:pPr>
            <w:r w:rsidRPr="00852568">
              <w:rPr>
                <w:rFonts w:ascii="Times New Roman" w:eastAsiaTheme="majorEastAsia" w:hAnsi="Times New Roman" w:cstheme="majorBidi"/>
                <w:b/>
                <w:sz w:val="24"/>
                <w:szCs w:val="24"/>
              </w:rPr>
              <w:t xml:space="preserve">Keterangan  : </w:t>
            </w:r>
          </w:p>
          <w:p w14:paraId="5CA5DFD4" w14:textId="77777777" w:rsidR="00852568" w:rsidRPr="00362C66" w:rsidRDefault="00852568" w:rsidP="00852568">
            <w:pPr>
              <w:spacing w:line="360" w:lineRule="auto"/>
              <w:rPr>
                <w:rFonts w:ascii="Times New Roman" w:eastAsiaTheme="majorEastAsia" w:hAnsi="Times New Roman" w:cstheme="majorBidi"/>
                <w:b/>
                <w:sz w:val="24"/>
                <w:szCs w:val="24"/>
              </w:rPr>
            </w:pPr>
            <w:r w:rsidRPr="00362C66">
              <w:rPr>
                <w:rFonts w:ascii="Times New Roman" w:eastAsiaTheme="majorEastAsia" w:hAnsi="Times New Roman" w:cstheme="majorBidi"/>
                <w:b/>
                <w:sz w:val="24"/>
                <w:szCs w:val="24"/>
              </w:rPr>
              <w:t xml:space="preserve">Dukungan Keluarga </w:t>
            </w:r>
            <w:r w:rsidRPr="00362C66">
              <w:rPr>
                <w:rFonts w:ascii="Times New Roman" w:eastAsiaTheme="majorEastAsia" w:hAnsi="Times New Roman" w:cstheme="majorBidi"/>
                <w:b/>
                <w:sz w:val="24"/>
                <w:szCs w:val="24"/>
              </w:rPr>
              <w:tab/>
            </w:r>
            <w:r w:rsidRPr="00362C66">
              <w:rPr>
                <w:rFonts w:ascii="Times New Roman" w:eastAsiaTheme="majorEastAsia" w:hAnsi="Times New Roman" w:cstheme="majorBidi"/>
                <w:b/>
                <w:sz w:val="24"/>
                <w:szCs w:val="24"/>
              </w:rPr>
              <w:tab/>
              <w:t xml:space="preserve">Motivasi </w:t>
            </w:r>
          </w:p>
          <w:p w14:paraId="6288AD3E" w14:textId="77777777" w:rsidR="00852568" w:rsidRPr="00362C66" w:rsidRDefault="00852568" w:rsidP="00852568">
            <w:pPr>
              <w:spacing w:line="240" w:lineRule="auto"/>
              <w:rPr>
                <w:rFonts w:ascii="Times New Roman" w:eastAsiaTheme="majorEastAsia" w:hAnsi="Times New Roman" w:cstheme="majorBidi"/>
                <w:bCs/>
                <w:sz w:val="24"/>
                <w:szCs w:val="24"/>
                <w:lang w:val="fi-FI"/>
              </w:rPr>
            </w:pPr>
            <w:r w:rsidRPr="00362C66">
              <w:rPr>
                <w:rFonts w:ascii="Times New Roman" w:eastAsiaTheme="majorEastAsia" w:hAnsi="Times New Roman" w:cstheme="majorBidi"/>
                <w:bCs/>
                <w:sz w:val="24"/>
                <w:szCs w:val="24"/>
                <w:lang w:val="fi-FI"/>
              </w:rPr>
              <w:t>1 = Tinggi</w:t>
            </w:r>
            <w:r w:rsidRPr="00362C66">
              <w:rPr>
                <w:rFonts w:ascii="Times New Roman" w:eastAsiaTheme="majorEastAsia" w:hAnsi="Times New Roman" w:cstheme="majorBidi"/>
                <w:bCs/>
                <w:sz w:val="24"/>
                <w:szCs w:val="24"/>
                <w:lang w:val="fi-FI"/>
              </w:rPr>
              <w:tab/>
            </w:r>
            <w:r w:rsidRPr="00362C66">
              <w:rPr>
                <w:rFonts w:ascii="Times New Roman" w:eastAsiaTheme="majorEastAsia" w:hAnsi="Times New Roman" w:cstheme="majorBidi"/>
                <w:bCs/>
                <w:sz w:val="24"/>
                <w:szCs w:val="24"/>
                <w:lang w:val="fi-FI"/>
              </w:rPr>
              <w:tab/>
              <w:t>1 = Kuat</w:t>
            </w:r>
          </w:p>
          <w:p w14:paraId="306B0C93" w14:textId="77777777" w:rsidR="00852568" w:rsidRPr="00362C66" w:rsidRDefault="00852568" w:rsidP="00852568">
            <w:pPr>
              <w:spacing w:line="240" w:lineRule="auto"/>
              <w:rPr>
                <w:rFonts w:ascii="Times New Roman" w:eastAsiaTheme="majorEastAsia" w:hAnsi="Times New Roman" w:cstheme="majorBidi"/>
                <w:bCs/>
                <w:sz w:val="24"/>
                <w:szCs w:val="24"/>
                <w:lang w:val="fi-FI"/>
              </w:rPr>
            </w:pPr>
            <w:r w:rsidRPr="00362C66">
              <w:rPr>
                <w:rFonts w:ascii="Times New Roman" w:eastAsiaTheme="majorEastAsia" w:hAnsi="Times New Roman" w:cstheme="majorBidi"/>
                <w:bCs/>
                <w:sz w:val="24"/>
                <w:szCs w:val="24"/>
                <w:lang w:val="fi-FI"/>
              </w:rPr>
              <w:t xml:space="preserve">2 = Sedang </w:t>
            </w:r>
            <w:r w:rsidRPr="00362C66">
              <w:rPr>
                <w:rFonts w:ascii="Times New Roman" w:eastAsiaTheme="majorEastAsia" w:hAnsi="Times New Roman" w:cstheme="majorBidi"/>
                <w:bCs/>
                <w:sz w:val="24"/>
                <w:szCs w:val="24"/>
                <w:lang w:val="fi-FI"/>
              </w:rPr>
              <w:tab/>
            </w:r>
            <w:r w:rsidRPr="00362C66">
              <w:rPr>
                <w:rFonts w:ascii="Times New Roman" w:eastAsiaTheme="majorEastAsia" w:hAnsi="Times New Roman" w:cstheme="majorBidi"/>
                <w:bCs/>
                <w:sz w:val="24"/>
                <w:szCs w:val="24"/>
                <w:lang w:val="fi-FI"/>
              </w:rPr>
              <w:tab/>
              <w:t>2 = Sedang</w:t>
            </w:r>
          </w:p>
          <w:p w14:paraId="120FC2A3" w14:textId="221C1BB3" w:rsidR="00852568" w:rsidRPr="00362C66" w:rsidRDefault="00852568" w:rsidP="00852568">
            <w:pPr>
              <w:spacing w:line="240" w:lineRule="auto"/>
              <w:rPr>
                <w:rFonts w:ascii="Times New Roman" w:eastAsiaTheme="majorEastAsia" w:hAnsi="Times New Roman" w:cstheme="majorBidi"/>
                <w:bCs/>
                <w:sz w:val="24"/>
                <w:szCs w:val="24"/>
                <w:lang w:val="fi-FI"/>
              </w:rPr>
            </w:pPr>
            <w:r w:rsidRPr="00362C66">
              <w:rPr>
                <w:rFonts w:ascii="Times New Roman" w:eastAsiaTheme="majorEastAsia" w:hAnsi="Times New Roman" w:cstheme="majorBidi"/>
                <w:bCs/>
                <w:sz w:val="24"/>
                <w:szCs w:val="24"/>
                <w:lang w:val="fi-FI"/>
              </w:rPr>
              <w:t>3 = Lemah</w:t>
            </w:r>
            <w:r w:rsidRPr="00362C66">
              <w:rPr>
                <w:rFonts w:ascii="Times New Roman" w:eastAsiaTheme="majorEastAsia" w:hAnsi="Times New Roman" w:cstheme="majorBidi"/>
                <w:bCs/>
                <w:sz w:val="24"/>
                <w:szCs w:val="24"/>
                <w:lang w:val="fi-FI"/>
              </w:rPr>
              <w:tab/>
            </w:r>
            <w:r w:rsidRPr="00362C66">
              <w:rPr>
                <w:rFonts w:ascii="Times New Roman" w:eastAsiaTheme="majorEastAsia" w:hAnsi="Times New Roman" w:cstheme="majorBidi"/>
                <w:bCs/>
                <w:sz w:val="24"/>
                <w:szCs w:val="24"/>
                <w:lang w:val="fi-FI"/>
              </w:rPr>
              <w:tab/>
              <w:t>3 = Lemah</w:t>
            </w:r>
          </w:p>
          <w:p w14:paraId="0D862B8A" w14:textId="77777777" w:rsidR="00A24AF1" w:rsidRPr="00362C66" w:rsidRDefault="00A24AF1" w:rsidP="00852568">
            <w:pPr>
              <w:pStyle w:val="Judul1"/>
              <w:jc w:val="left"/>
              <w:rPr>
                <w:lang w:val="fi-FI"/>
              </w:rPr>
            </w:pPr>
            <w:bookmarkStart w:id="337" w:name="_Toc158705865"/>
            <w:bookmarkStart w:id="338" w:name="_Toc161205925"/>
          </w:p>
          <w:p w14:paraId="5DFC49F4" w14:textId="04F030A0" w:rsidR="00852568" w:rsidRPr="00845488" w:rsidRDefault="00852568" w:rsidP="00852568">
            <w:pPr>
              <w:pStyle w:val="Judul1"/>
              <w:jc w:val="left"/>
              <w:rPr>
                <w:lang w:val="fi-FI"/>
              </w:rPr>
            </w:pPr>
            <w:r w:rsidRPr="00845488">
              <w:rPr>
                <w:lang w:val="fi-FI"/>
              </w:rPr>
              <w:lastRenderedPageBreak/>
              <w:t xml:space="preserve">Lampiran </w:t>
            </w:r>
            <w:bookmarkEnd w:id="337"/>
            <w:r w:rsidRPr="00845488">
              <w:rPr>
                <w:lang w:val="fi-FI"/>
              </w:rPr>
              <w:t>7</w:t>
            </w:r>
            <w:bookmarkEnd w:id="338"/>
          </w:p>
          <w:p w14:paraId="3B9958CB" w14:textId="77777777" w:rsidR="00A24AF1" w:rsidRPr="00845488" w:rsidRDefault="00A24AF1" w:rsidP="00A24AF1">
            <w:pPr>
              <w:jc w:val="center"/>
              <w:rPr>
                <w:lang w:val="fi-FI"/>
              </w:rPr>
            </w:pPr>
          </w:p>
          <w:p w14:paraId="6363111C" w14:textId="6F41168F" w:rsidR="00A24AF1" w:rsidRPr="00D36560" w:rsidRDefault="00852568" w:rsidP="00A24AF1">
            <w:pPr>
              <w:jc w:val="center"/>
              <w:rPr>
                <w:rFonts w:ascii="Times New Roman" w:hAnsi="Times New Roman" w:cs="Times New Roman"/>
                <w:b/>
                <w:bCs/>
                <w:sz w:val="24"/>
                <w:szCs w:val="24"/>
                <w:lang w:val="fi-FI"/>
              </w:rPr>
            </w:pPr>
            <w:r w:rsidRPr="00964FE1">
              <w:rPr>
                <w:rFonts w:ascii="Times New Roman" w:hAnsi="Times New Roman" w:cs="Times New Roman"/>
                <w:b/>
                <w:bCs/>
                <w:sz w:val="24"/>
                <w:szCs w:val="24"/>
                <w:lang w:val="fi-FI"/>
              </w:rPr>
              <w:t>FREKUENSI DATA UMUM</w:t>
            </w:r>
          </w:p>
          <w:p w14:paraId="7FB025C0" w14:textId="2C26B240" w:rsidR="008F4556" w:rsidRPr="00A24AF1" w:rsidRDefault="00573B98" w:rsidP="008F4556">
            <w:pPr>
              <w:autoSpaceDE w:val="0"/>
              <w:autoSpaceDN w:val="0"/>
              <w:adjustRightInd w:val="0"/>
              <w:spacing w:after="0" w:line="240" w:lineRule="auto"/>
              <w:ind w:right="60"/>
              <w:jc w:val="center"/>
              <w:rPr>
                <w:rFonts w:ascii="Times New Roman" w:eastAsia="Calibri" w:hAnsi="Times New Roman" w:cs="Times New Roman"/>
                <w:b/>
                <w:bCs/>
                <w:color w:val="000000"/>
                <w:kern w:val="0"/>
                <w:sz w:val="24"/>
                <w:szCs w:val="24"/>
                <w:lang w:val="fi-FI" w:bidi="ar-SA"/>
                <w14:ligatures w14:val="none"/>
              </w:rPr>
            </w:pPr>
            <w:r w:rsidRPr="00A24AF1">
              <w:rPr>
                <w:rFonts w:ascii="Times New Roman" w:eastAsia="Calibri" w:hAnsi="Times New Roman" w:cs="Times New Roman"/>
                <w:b/>
                <w:bCs/>
                <w:color w:val="000000"/>
                <w:kern w:val="0"/>
                <w:sz w:val="24"/>
                <w:szCs w:val="24"/>
                <w:lang w:val="fi-FI" w:bidi="ar-SA"/>
                <w14:ligatures w14:val="none"/>
              </w:rPr>
              <w:t>Statistik</w:t>
            </w:r>
          </w:p>
          <w:p w14:paraId="4BFDAA40" w14:textId="77777777" w:rsidR="008F4556" w:rsidRPr="00A24AF1" w:rsidRDefault="008F4556" w:rsidP="008F4556">
            <w:pPr>
              <w:autoSpaceDE w:val="0"/>
              <w:autoSpaceDN w:val="0"/>
              <w:adjustRightInd w:val="0"/>
              <w:spacing w:after="0" w:line="240" w:lineRule="auto"/>
              <w:ind w:right="60"/>
              <w:jc w:val="center"/>
              <w:rPr>
                <w:rFonts w:ascii="Times New Roman" w:eastAsia="Calibri" w:hAnsi="Times New Roman" w:cs="Times New Roman"/>
                <w:b/>
                <w:bCs/>
                <w:color w:val="000000"/>
                <w:kern w:val="0"/>
                <w:sz w:val="24"/>
                <w:szCs w:val="24"/>
                <w:lang w:val="fi-FI" w:bidi="ar-SA"/>
                <w14:ligatures w14:val="none"/>
              </w:rPr>
            </w:pPr>
          </w:p>
          <w:p w14:paraId="0CD7F479" w14:textId="77777777" w:rsidR="008F4556" w:rsidRPr="00A24AF1" w:rsidRDefault="008F4556" w:rsidP="008F4556">
            <w:pPr>
              <w:tabs>
                <w:tab w:val="left" w:pos="707"/>
              </w:tabs>
              <w:autoSpaceDE w:val="0"/>
              <w:autoSpaceDN w:val="0"/>
              <w:adjustRightInd w:val="0"/>
              <w:spacing w:after="0" w:line="240" w:lineRule="auto"/>
              <w:ind w:right="60"/>
              <w:jc w:val="center"/>
              <w:rPr>
                <w:rFonts w:ascii="Times New Roman" w:eastAsia="Calibri" w:hAnsi="Times New Roman" w:cs="Times New Roman"/>
                <w:b/>
                <w:bCs/>
                <w:color w:val="000000"/>
                <w:kern w:val="0"/>
                <w:sz w:val="24"/>
                <w:szCs w:val="24"/>
                <w:lang w:val="fi-FI" w:bidi="ar-SA"/>
                <w14:ligatures w14:val="none"/>
              </w:rPr>
            </w:pPr>
          </w:p>
          <w:tbl>
            <w:tblPr>
              <w:tblpPr w:leftFromText="180" w:rightFromText="180" w:vertAnchor="text" w:tblpY="1"/>
              <w:tblOverlap w:val="never"/>
              <w:tblW w:w="79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0"/>
              <w:gridCol w:w="900"/>
              <w:gridCol w:w="900"/>
              <w:gridCol w:w="630"/>
              <w:gridCol w:w="630"/>
              <w:gridCol w:w="540"/>
              <w:gridCol w:w="540"/>
              <w:gridCol w:w="620"/>
              <w:gridCol w:w="550"/>
              <w:gridCol w:w="630"/>
              <w:gridCol w:w="899"/>
              <w:gridCol w:w="888"/>
            </w:tblGrid>
            <w:tr w:rsidR="008F4556" w:rsidRPr="008F4556" w14:paraId="3D68CFA4" w14:textId="77777777" w:rsidTr="0053303C">
              <w:trPr>
                <w:cantSplit/>
                <w:trHeight w:val="1206"/>
              </w:trPr>
              <w:tc>
                <w:tcPr>
                  <w:tcW w:w="1170" w:type="dxa"/>
                  <w:gridSpan w:val="2"/>
                  <w:tcBorders>
                    <w:top w:val="nil"/>
                    <w:left w:val="nil"/>
                    <w:bottom w:val="single" w:sz="8" w:space="0" w:color="152935"/>
                    <w:right w:val="nil"/>
                  </w:tcBorders>
                  <w:shd w:val="clear" w:color="auto" w:fill="FFFFFF"/>
                  <w:vAlign w:val="bottom"/>
                </w:tcPr>
                <w:p w14:paraId="45F4ACEA" w14:textId="77777777" w:rsidR="008F4556" w:rsidRPr="008F4556" w:rsidRDefault="008F4556" w:rsidP="008F4556">
                  <w:pPr>
                    <w:autoSpaceDE w:val="0"/>
                    <w:autoSpaceDN w:val="0"/>
                    <w:adjustRightInd w:val="0"/>
                    <w:spacing w:after="0" w:line="240" w:lineRule="auto"/>
                    <w:rPr>
                      <w:rFonts w:ascii="Times New Roman" w:eastAsia="Calibri" w:hAnsi="Times New Roman" w:cs="Times New Roman"/>
                      <w:kern w:val="0"/>
                      <w:sz w:val="24"/>
                      <w:szCs w:val="24"/>
                      <w:lang w:bidi="ar-SA"/>
                    </w:rPr>
                  </w:pPr>
                </w:p>
              </w:tc>
              <w:tc>
                <w:tcPr>
                  <w:tcW w:w="900" w:type="dxa"/>
                  <w:tcBorders>
                    <w:top w:val="nil"/>
                    <w:left w:val="nil"/>
                    <w:bottom w:val="single" w:sz="8" w:space="0" w:color="152935"/>
                    <w:right w:val="single" w:sz="8" w:space="0" w:color="E0E0E0"/>
                  </w:tcBorders>
                  <w:shd w:val="clear" w:color="auto" w:fill="FFFFFF"/>
                  <w:vAlign w:val="bottom"/>
                </w:tcPr>
                <w:p w14:paraId="569A6379" w14:textId="77777777" w:rsidR="008F4556" w:rsidRPr="008F4556" w:rsidRDefault="008F4556" w:rsidP="008F4556">
                  <w:pPr>
                    <w:autoSpaceDE w:val="0"/>
                    <w:autoSpaceDN w:val="0"/>
                    <w:adjustRightInd w:val="0"/>
                    <w:spacing w:after="0" w:line="320" w:lineRule="atLeast"/>
                    <w:ind w:left="60" w:right="60"/>
                    <w:jc w:val="center"/>
                    <w:rPr>
                      <w:rFonts w:ascii="Arial" w:eastAsia="Calibri" w:hAnsi="Arial" w:cs="Arial"/>
                      <w:color w:val="264A60"/>
                      <w:kern w:val="0"/>
                      <w:sz w:val="18"/>
                      <w:szCs w:val="18"/>
                      <w:lang w:bidi="ar-SA"/>
                    </w:rPr>
                  </w:pPr>
                  <w:r w:rsidRPr="008F4556">
                    <w:rPr>
                      <w:rFonts w:ascii="Arial" w:eastAsia="Calibri" w:hAnsi="Arial" w:cs="Arial"/>
                      <w:color w:val="264A60"/>
                      <w:kern w:val="0"/>
                      <w:sz w:val="18"/>
                      <w:szCs w:val="18"/>
                      <w:lang w:bidi="ar-SA"/>
                    </w:rPr>
                    <w:t>Status Dalam Keluarga</w:t>
                  </w:r>
                </w:p>
              </w:tc>
              <w:tc>
                <w:tcPr>
                  <w:tcW w:w="630" w:type="dxa"/>
                  <w:tcBorders>
                    <w:top w:val="nil"/>
                    <w:left w:val="single" w:sz="8" w:space="0" w:color="E0E0E0"/>
                    <w:bottom w:val="single" w:sz="8" w:space="0" w:color="152935"/>
                    <w:right w:val="single" w:sz="8" w:space="0" w:color="E0E0E0"/>
                  </w:tcBorders>
                  <w:shd w:val="clear" w:color="auto" w:fill="FFFFFF"/>
                  <w:vAlign w:val="bottom"/>
                </w:tcPr>
                <w:p w14:paraId="7BE70A52" w14:textId="77777777" w:rsidR="008F4556" w:rsidRPr="008F4556" w:rsidRDefault="008F4556" w:rsidP="008F4556">
                  <w:pPr>
                    <w:autoSpaceDE w:val="0"/>
                    <w:autoSpaceDN w:val="0"/>
                    <w:adjustRightInd w:val="0"/>
                    <w:spacing w:after="0" w:line="320" w:lineRule="atLeast"/>
                    <w:ind w:left="60" w:right="60"/>
                    <w:jc w:val="center"/>
                    <w:rPr>
                      <w:rFonts w:ascii="Arial" w:eastAsia="Calibri" w:hAnsi="Arial" w:cs="Arial"/>
                      <w:color w:val="264A60"/>
                      <w:kern w:val="0"/>
                      <w:sz w:val="18"/>
                      <w:szCs w:val="18"/>
                      <w:lang w:bidi="ar-SA"/>
                    </w:rPr>
                  </w:pPr>
                  <w:r w:rsidRPr="008F4556">
                    <w:rPr>
                      <w:rFonts w:ascii="Arial" w:eastAsia="Calibri" w:hAnsi="Arial" w:cs="Arial"/>
                      <w:color w:val="264A60"/>
                      <w:kern w:val="0"/>
                      <w:sz w:val="18"/>
                      <w:szCs w:val="18"/>
                      <w:lang w:bidi="ar-SA"/>
                    </w:rPr>
                    <w:t>Jenis Kelamin</w:t>
                  </w:r>
                </w:p>
              </w:tc>
              <w:tc>
                <w:tcPr>
                  <w:tcW w:w="630" w:type="dxa"/>
                  <w:tcBorders>
                    <w:top w:val="nil"/>
                    <w:left w:val="single" w:sz="8" w:space="0" w:color="E0E0E0"/>
                    <w:bottom w:val="single" w:sz="8" w:space="0" w:color="152935"/>
                    <w:right w:val="single" w:sz="8" w:space="0" w:color="E0E0E0"/>
                  </w:tcBorders>
                  <w:shd w:val="clear" w:color="auto" w:fill="FFFFFF"/>
                  <w:vAlign w:val="bottom"/>
                </w:tcPr>
                <w:p w14:paraId="6983E52C" w14:textId="77777777" w:rsidR="008F4556" w:rsidRPr="008F4556" w:rsidRDefault="008F4556" w:rsidP="008F4556">
                  <w:pPr>
                    <w:autoSpaceDE w:val="0"/>
                    <w:autoSpaceDN w:val="0"/>
                    <w:adjustRightInd w:val="0"/>
                    <w:spacing w:after="0" w:line="320" w:lineRule="atLeast"/>
                    <w:ind w:left="60" w:right="60"/>
                    <w:jc w:val="center"/>
                    <w:rPr>
                      <w:rFonts w:ascii="Arial" w:eastAsia="Calibri" w:hAnsi="Arial" w:cs="Arial"/>
                      <w:color w:val="264A60"/>
                      <w:kern w:val="0"/>
                      <w:sz w:val="18"/>
                      <w:szCs w:val="18"/>
                      <w:lang w:bidi="ar-SA"/>
                    </w:rPr>
                  </w:pPr>
                  <w:r w:rsidRPr="008F4556">
                    <w:rPr>
                      <w:rFonts w:ascii="Arial" w:eastAsia="Calibri" w:hAnsi="Arial" w:cs="Arial"/>
                      <w:color w:val="264A60"/>
                      <w:kern w:val="0"/>
                      <w:sz w:val="18"/>
                      <w:szCs w:val="18"/>
                      <w:lang w:bidi="ar-SA"/>
                    </w:rPr>
                    <w:t>Usia(tahun)</w:t>
                  </w:r>
                </w:p>
              </w:tc>
              <w:tc>
                <w:tcPr>
                  <w:tcW w:w="540" w:type="dxa"/>
                  <w:tcBorders>
                    <w:top w:val="nil"/>
                    <w:left w:val="single" w:sz="8" w:space="0" w:color="E0E0E0"/>
                    <w:bottom w:val="single" w:sz="8" w:space="0" w:color="152935"/>
                    <w:right w:val="single" w:sz="8" w:space="0" w:color="E0E0E0"/>
                  </w:tcBorders>
                  <w:shd w:val="clear" w:color="auto" w:fill="FFFFFF"/>
                  <w:vAlign w:val="bottom"/>
                </w:tcPr>
                <w:p w14:paraId="03FBACB8" w14:textId="77777777" w:rsidR="008F4556" w:rsidRPr="008F4556" w:rsidRDefault="008F4556" w:rsidP="008F4556">
                  <w:pPr>
                    <w:autoSpaceDE w:val="0"/>
                    <w:autoSpaceDN w:val="0"/>
                    <w:adjustRightInd w:val="0"/>
                    <w:spacing w:after="0" w:line="320" w:lineRule="atLeast"/>
                    <w:ind w:left="60" w:right="60"/>
                    <w:jc w:val="center"/>
                    <w:rPr>
                      <w:rFonts w:ascii="Arial" w:eastAsia="Calibri" w:hAnsi="Arial" w:cs="Arial"/>
                      <w:color w:val="264A60"/>
                      <w:kern w:val="0"/>
                      <w:sz w:val="18"/>
                      <w:szCs w:val="18"/>
                      <w:lang w:bidi="ar-SA"/>
                    </w:rPr>
                  </w:pPr>
                  <w:r w:rsidRPr="008F4556">
                    <w:rPr>
                      <w:rFonts w:ascii="Arial" w:eastAsia="Calibri" w:hAnsi="Arial" w:cs="Arial"/>
                      <w:color w:val="264A60"/>
                      <w:kern w:val="0"/>
                      <w:sz w:val="18"/>
                      <w:szCs w:val="18"/>
                      <w:lang w:bidi="ar-SA"/>
                    </w:rPr>
                    <w:t>Agama</w:t>
                  </w:r>
                </w:p>
              </w:tc>
              <w:tc>
                <w:tcPr>
                  <w:tcW w:w="540" w:type="dxa"/>
                  <w:tcBorders>
                    <w:top w:val="nil"/>
                    <w:left w:val="single" w:sz="8" w:space="0" w:color="E0E0E0"/>
                    <w:bottom w:val="single" w:sz="8" w:space="0" w:color="152935"/>
                    <w:right w:val="single" w:sz="8" w:space="0" w:color="E0E0E0"/>
                  </w:tcBorders>
                  <w:shd w:val="clear" w:color="auto" w:fill="FFFFFF"/>
                  <w:vAlign w:val="bottom"/>
                </w:tcPr>
                <w:p w14:paraId="691DB940" w14:textId="77777777" w:rsidR="008F4556" w:rsidRPr="008F4556" w:rsidRDefault="008F4556" w:rsidP="008F4556">
                  <w:pPr>
                    <w:autoSpaceDE w:val="0"/>
                    <w:autoSpaceDN w:val="0"/>
                    <w:adjustRightInd w:val="0"/>
                    <w:spacing w:after="0" w:line="320" w:lineRule="atLeast"/>
                    <w:ind w:left="60" w:right="60"/>
                    <w:jc w:val="center"/>
                    <w:rPr>
                      <w:rFonts w:ascii="Arial" w:eastAsia="Calibri" w:hAnsi="Arial" w:cs="Arial"/>
                      <w:color w:val="264A60"/>
                      <w:kern w:val="0"/>
                      <w:sz w:val="18"/>
                      <w:szCs w:val="18"/>
                      <w:lang w:bidi="ar-SA"/>
                    </w:rPr>
                  </w:pPr>
                  <w:r w:rsidRPr="008F4556">
                    <w:rPr>
                      <w:rFonts w:ascii="Arial" w:eastAsia="Calibri" w:hAnsi="Arial" w:cs="Arial"/>
                      <w:color w:val="264A60"/>
                      <w:kern w:val="0"/>
                      <w:sz w:val="18"/>
                      <w:szCs w:val="18"/>
                      <w:lang w:bidi="ar-SA"/>
                    </w:rPr>
                    <w:t>Pendidikan Terakhir</w:t>
                  </w:r>
                </w:p>
              </w:tc>
              <w:tc>
                <w:tcPr>
                  <w:tcW w:w="620" w:type="dxa"/>
                  <w:tcBorders>
                    <w:top w:val="nil"/>
                    <w:left w:val="single" w:sz="8" w:space="0" w:color="E0E0E0"/>
                    <w:bottom w:val="single" w:sz="8" w:space="0" w:color="152935"/>
                    <w:right w:val="single" w:sz="8" w:space="0" w:color="E0E0E0"/>
                  </w:tcBorders>
                  <w:shd w:val="clear" w:color="auto" w:fill="FFFFFF"/>
                  <w:vAlign w:val="bottom"/>
                </w:tcPr>
                <w:p w14:paraId="3458C51C" w14:textId="77777777" w:rsidR="008F4556" w:rsidRPr="008F4556" w:rsidRDefault="008F4556" w:rsidP="008F4556">
                  <w:pPr>
                    <w:autoSpaceDE w:val="0"/>
                    <w:autoSpaceDN w:val="0"/>
                    <w:adjustRightInd w:val="0"/>
                    <w:spacing w:after="0" w:line="320" w:lineRule="atLeast"/>
                    <w:ind w:left="60" w:right="60"/>
                    <w:jc w:val="center"/>
                    <w:rPr>
                      <w:rFonts w:ascii="Arial" w:eastAsia="Calibri" w:hAnsi="Arial" w:cs="Arial"/>
                      <w:color w:val="264A60"/>
                      <w:kern w:val="0"/>
                      <w:sz w:val="18"/>
                      <w:szCs w:val="18"/>
                      <w:lang w:bidi="ar-SA"/>
                    </w:rPr>
                  </w:pPr>
                  <w:r w:rsidRPr="008F4556">
                    <w:rPr>
                      <w:rFonts w:ascii="Arial" w:eastAsia="Calibri" w:hAnsi="Arial" w:cs="Arial"/>
                      <w:color w:val="264A60"/>
                      <w:kern w:val="0"/>
                      <w:sz w:val="18"/>
                      <w:szCs w:val="18"/>
                      <w:lang w:bidi="ar-SA"/>
                    </w:rPr>
                    <w:t>Status Perkawinan</w:t>
                  </w:r>
                </w:p>
              </w:tc>
              <w:tc>
                <w:tcPr>
                  <w:tcW w:w="550" w:type="dxa"/>
                  <w:tcBorders>
                    <w:top w:val="nil"/>
                    <w:left w:val="single" w:sz="8" w:space="0" w:color="E0E0E0"/>
                    <w:bottom w:val="single" w:sz="8" w:space="0" w:color="152935"/>
                    <w:right w:val="single" w:sz="8" w:space="0" w:color="E0E0E0"/>
                  </w:tcBorders>
                  <w:shd w:val="clear" w:color="auto" w:fill="FFFFFF"/>
                  <w:vAlign w:val="bottom"/>
                </w:tcPr>
                <w:p w14:paraId="4C8E9C7C" w14:textId="77777777" w:rsidR="008F4556" w:rsidRPr="008F4556" w:rsidRDefault="008F4556" w:rsidP="008F4556">
                  <w:pPr>
                    <w:autoSpaceDE w:val="0"/>
                    <w:autoSpaceDN w:val="0"/>
                    <w:adjustRightInd w:val="0"/>
                    <w:spacing w:after="0" w:line="320" w:lineRule="atLeast"/>
                    <w:ind w:left="60" w:right="60"/>
                    <w:jc w:val="center"/>
                    <w:rPr>
                      <w:rFonts w:ascii="Arial" w:eastAsia="Calibri" w:hAnsi="Arial" w:cs="Arial"/>
                      <w:color w:val="264A60"/>
                      <w:kern w:val="0"/>
                      <w:sz w:val="18"/>
                      <w:szCs w:val="18"/>
                      <w:lang w:bidi="ar-SA"/>
                    </w:rPr>
                  </w:pPr>
                  <w:r w:rsidRPr="008F4556">
                    <w:rPr>
                      <w:rFonts w:ascii="Arial" w:eastAsia="Calibri" w:hAnsi="Arial" w:cs="Arial"/>
                      <w:color w:val="264A60"/>
                      <w:kern w:val="0"/>
                      <w:sz w:val="18"/>
                      <w:szCs w:val="18"/>
                      <w:lang w:bidi="ar-SA"/>
                    </w:rPr>
                    <w:t>Pekerjaan Saat Ini</w:t>
                  </w:r>
                </w:p>
              </w:tc>
              <w:tc>
                <w:tcPr>
                  <w:tcW w:w="630" w:type="dxa"/>
                  <w:tcBorders>
                    <w:top w:val="nil"/>
                    <w:left w:val="single" w:sz="8" w:space="0" w:color="E0E0E0"/>
                    <w:bottom w:val="single" w:sz="8" w:space="0" w:color="152935"/>
                    <w:right w:val="single" w:sz="8" w:space="0" w:color="E0E0E0"/>
                  </w:tcBorders>
                  <w:shd w:val="clear" w:color="auto" w:fill="FFFFFF"/>
                  <w:vAlign w:val="bottom"/>
                </w:tcPr>
                <w:p w14:paraId="16162EAB" w14:textId="77777777" w:rsidR="008F4556" w:rsidRPr="008F4556" w:rsidRDefault="008F4556" w:rsidP="008F4556">
                  <w:pPr>
                    <w:autoSpaceDE w:val="0"/>
                    <w:autoSpaceDN w:val="0"/>
                    <w:adjustRightInd w:val="0"/>
                    <w:spacing w:after="0" w:line="320" w:lineRule="atLeast"/>
                    <w:ind w:left="60" w:right="60"/>
                    <w:jc w:val="center"/>
                    <w:rPr>
                      <w:rFonts w:ascii="Arial" w:eastAsia="Calibri" w:hAnsi="Arial" w:cs="Arial"/>
                      <w:color w:val="264A60"/>
                      <w:kern w:val="0"/>
                      <w:sz w:val="18"/>
                      <w:szCs w:val="18"/>
                      <w:lang w:bidi="ar-SA"/>
                    </w:rPr>
                  </w:pPr>
                  <w:r w:rsidRPr="008F4556">
                    <w:rPr>
                      <w:rFonts w:ascii="Arial" w:eastAsia="Calibri" w:hAnsi="Arial" w:cs="Arial"/>
                      <w:color w:val="264A60"/>
                      <w:kern w:val="0"/>
                      <w:sz w:val="18"/>
                      <w:szCs w:val="18"/>
                      <w:lang w:bidi="ar-SA"/>
                    </w:rPr>
                    <w:t>Siklus Kemoterapi</w:t>
                  </w:r>
                </w:p>
              </w:tc>
              <w:tc>
                <w:tcPr>
                  <w:tcW w:w="899" w:type="dxa"/>
                  <w:tcBorders>
                    <w:top w:val="nil"/>
                    <w:left w:val="single" w:sz="8" w:space="0" w:color="E0E0E0"/>
                    <w:bottom w:val="single" w:sz="8" w:space="0" w:color="152935"/>
                    <w:right w:val="single" w:sz="8" w:space="0" w:color="E0E0E0"/>
                  </w:tcBorders>
                  <w:shd w:val="clear" w:color="auto" w:fill="FFFFFF"/>
                  <w:vAlign w:val="bottom"/>
                </w:tcPr>
                <w:p w14:paraId="6C0925FE" w14:textId="77777777" w:rsidR="008F4556" w:rsidRPr="008F4556" w:rsidRDefault="008F4556" w:rsidP="008F4556">
                  <w:pPr>
                    <w:autoSpaceDE w:val="0"/>
                    <w:autoSpaceDN w:val="0"/>
                    <w:adjustRightInd w:val="0"/>
                    <w:spacing w:after="0" w:line="320" w:lineRule="atLeast"/>
                    <w:ind w:left="60" w:right="60"/>
                    <w:jc w:val="center"/>
                    <w:rPr>
                      <w:rFonts w:ascii="Arial" w:eastAsia="Calibri" w:hAnsi="Arial" w:cs="Arial"/>
                      <w:color w:val="264A60"/>
                      <w:kern w:val="0"/>
                      <w:sz w:val="18"/>
                      <w:szCs w:val="18"/>
                      <w:lang w:bidi="ar-SA"/>
                    </w:rPr>
                  </w:pPr>
                  <w:r w:rsidRPr="008F4556">
                    <w:rPr>
                      <w:rFonts w:ascii="Arial" w:eastAsia="Calibri" w:hAnsi="Arial" w:cs="Arial"/>
                      <w:color w:val="264A60"/>
                      <w:kern w:val="0"/>
                      <w:sz w:val="18"/>
                      <w:szCs w:val="18"/>
                      <w:lang w:bidi="ar-SA"/>
                    </w:rPr>
                    <w:t>Stadium Penyakit</w:t>
                  </w:r>
                </w:p>
              </w:tc>
              <w:tc>
                <w:tcPr>
                  <w:tcW w:w="888" w:type="dxa"/>
                  <w:tcBorders>
                    <w:top w:val="nil"/>
                    <w:left w:val="single" w:sz="8" w:space="0" w:color="E0E0E0"/>
                    <w:bottom w:val="single" w:sz="8" w:space="0" w:color="152935"/>
                    <w:right w:val="single" w:sz="8" w:space="0" w:color="E0E0E0"/>
                  </w:tcBorders>
                  <w:shd w:val="clear" w:color="auto" w:fill="FFFFFF"/>
                  <w:vAlign w:val="bottom"/>
                </w:tcPr>
                <w:p w14:paraId="3603733E" w14:textId="77777777" w:rsidR="008F4556" w:rsidRPr="008F4556" w:rsidRDefault="008F4556" w:rsidP="008F4556">
                  <w:pPr>
                    <w:autoSpaceDE w:val="0"/>
                    <w:autoSpaceDN w:val="0"/>
                    <w:adjustRightInd w:val="0"/>
                    <w:spacing w:after="0" w:line="320" w:lineRule="atLeast"/>
                    <w:ind w:left="60" w:right="60"/>
                    <w:jc w:val="center"/>
                    <w:rPr>
                      <w:rFonts w:ascii="Arial" w:eastAsia="Calibri" w:hAnsi="Arial" w:cs="Arial"/>
                      <w:color w:val="264A60"/>
                      <w:kern w:val="0"/>
                      <w:sz w:val="18"/>
                      <w:szCs w:val="18"/>
                      <w:lang w:bidi="ar-SA"/>
                    </w:rPr>
                  </w:pPr>
                  <w:r w:rsidRPr="008F4556">
                    <w:rPr>
                      <w:rFonts w:ascii="Arial" w:eastAsia="Calibri" w:hAnsi="Arial" w:cs="Arial"/>
                      <w:color w:val="264A60"/>
                      <w:kern w:val="0"/>
                      <w:sz w:val="18"/>
                      <w:szCs w:val="18"/>
                      <w:lang w:bidi="ar-SA"/>
                    </w:rPr>
                    <w:t>Keluarga Yang Merawat</w:t>
                  </w:r>
                </w:p>
              </w:tc>
            </w:tr>
            <w:tr w:rsidR="008F4556" w:rsidRPr="008F4556" w14:paraId="7A7137D1" w14:textId="77777777" w:rsidTr="0053303C">
              <w:trPr>
                <w:cantSplit/>
                <w:trHeight w:val="307"/>
              </w:trPr>
              <w:tc>
                <w:tcPr>
                  <w:tcW w:w="270" w:type="dxa"/>
                  <w:vMerge w:val="restart"/>
                  <w:tcBorders>
                    <w:top w:val="single" w:sz="8" w:space="0" w:color="152935"/>
                    <w:left w:val="nil"/>
                    <w:bottom w:val="single" w:sz="8" w:space="0" w:color="152935"/>
                    <w:right w:val="nil"/>
                  </w:tcBorders>
                  <w:shd w:val="clear" w:color="auto" w:fill="E0E0E0"/>
                </w:tcPr>
                <w:p w14:paraId="78F2904E" w14:textId="77777777" w:rsidR="008F4556" w:rsidRPr="008F4556" w:rsidRDefault="008F4556" w:rsidP="008F4556">
                  <w:pPr>
                    <w:autoSpaceDE w:val="0"/>
                    <w:autoSpaceDN w:val="0"/>
                    <w:adjustRightInd w:val="0"/>
                    <w:spacing w:after="0" w:line="320" w:lineRule="atLeast"/>
                    <w:ind w:left="60" w:right="60"/>
                    <w:rPr>
                      <w:rFonts w:ascii="Arial" w:eastAsia="Calibri" w:hAnsi="Arial" w:cs="Arial"/>
                      <w:color w:val="264A60"/>
                      <w:kern w:val="0"/>
                      <w:sz w:val="18"/>
                      <w:szCs w:val="18"/>
                      <w:lang w:bidi="ar-SA"/>
                    </w:rPr>
                  </w:pPr>
                  <w:r w:rsidRPr="008F4556">
                    <w:rPr>
                      <w:rFonts w:ascii="Arial" w:eastAsia="Calibri" w:hAnsi="Arial" w:cs="Arial"/>
                      <w:color w:val="264A60"/>
                      <w:kern w:val="0"/>
                      <w:sz w:val="18"/>
                      <w:szCs w:val="18"/>
                      <w:lang w:bidi="ar-SA"/>
                    </w:rPr>
                    <w:t>N</w:t>
                  </w:r>
                </w:p>
              </w:tc>
              <w:tc>
                <w:tcPr>
                  <w:tcW w:w="900" w:type="dxa"/>
                  <w:tcBorders>
                    <w:top w:val="single" w:sz="8" w:space="0" w:color="152935"/>
                    <w:left w:val="nil"/>
                    <w:bottom w:val="single" w:sz="8" w:space="0" w:color="AEAEAE"/>
                    <w:right w:val="nil"/>
                  </w:tcBorders>
                  <w:shd w:val="clear" w:color="auto" w:fill="E0E0E0"/>
                </w:tcPr>
                <w:p w14:paraId="0C96F65A" w14:textId="77777777" w:rsidR="008F4556" w:rsidRPr="008F4556" w:rsidRDefault="008F4556" w:rsidP="008F4556">
                  <w:pPr>
                    <w:autoSpaceDE w:val="0"/>
                    <w:autoSpaceDN w:val="0"/>
                    <w:adjustRightInd w:val="0"/>
                    <w:spacing w:after="0" w:line="320" w:lineRule="atLeast"/>
                    <w:ind w:left="60" w:right="60"/>
                    <w:rPr>
                      <w:rFonts w:ascii="Arial" w:eastAsia="Calibri" w:hAnsi="Arial" w:cs="Arial"/>
                      <w:color w:val="264A60"/>
                      <w:kern w:val="0"/>
                      <w:sz w:val="18"/>
                      <w:szCs w:val="18"/>
                      <w:lang w:bidi="ar-SA"/>
                    </w:rPr>
                  </w:pPr>
                  <w:r w:rsidRPr="008F4556">
                    <w:rPr>
                      <w:rFonts w:ascii="Arial" w:eastAsia="Calibri" w:hAnsi="Arial" w:cs="Arial"/>
                      <w:color w:val="264A60"/>
                      <w:kern w:val="0"/>
                      <w:sz w:val="18"/>
                      <w:szCs w:val="18"/>
                      <w:lang w:bidi="ar-SA"/>
                    </w:rPr>
                    <w:t>Valid</w:t>
                  </w:r>
                </w:p>
              </w:tc>
              <w:tc>
                <w:tcPr>
                  <w:tcW w:w="900" w:type="dxa"/>
                  <w:tcBorders>
                    <w:top w:val="single" w:sz="8" w:space="0" w:color="152935"/>
                    <w:left w:val="nil"/>
                    <w:bottom w:val="single" w:sz="8" w:space="0" w:color="AEAEAE"/>
                    <w:right w:val="single" w:sz="8" w:space="0" w:color="E0E0E0"/>
                  </w:tcBorders>
                  <w:shd w:val="clear" w:color="auto" w:fill="FFFFFF"/>
                </w:tcPr>
                <w:p w14:paraId="16759179" w14:textId="77777777" w:rsidR="008F4556" w:rsidRPr="008F4556" w:rsidRDefault="008F4556" w:rsidP="008F4556">
                  <w:pPr>
                    <w:autoSpaceDE w:val="0"/>
                    <w:autoSpaceDN w:val="0"/>
                    <w:adjustRightInd w:val="0"/>
                    <w:spacing w:after="0" w:line="320" w:lineRule="atLeast"/>
                    <w:ind w:left="60" w:right="60"/>
                    <w:jc w:val="right"/>
                    <w:rPr>
                      <w:rFonts w:ascii="Arial" w:eastAsia="Calibri" w:hAnsi="Arial" w:cs="Arial"/>
                      <w:color w:val="010205"/>
                      <w:kern w:val="0"/>
                      <w:sz w:val="18"/>
                      <w:szCs w:val="18"/>
                      <w:lang w:bidi="ar-SA"/>
                    </w:rPr>
                  </w:pPr>
                  <w:r w:rsidRPr="008F4556">
                    <w:rPr>
                      <w:rFonts w:ascii="Arial" w:eastAsia="Calibri" w:hAnsi="Arial" w:cs="Arial"/>
                      <w:color w:val="010205"/>
                      <w:kern w:val="0"/>
                      <w:sz w:val="18"/>
                      <w:szCs w:val="18"/>
                      <w:lang w:bidi="ar-SA"/>
                    </w:rPr>
                    <w:t>48</w:t>
                  </w:r>
                </w:p>
              </w:tc>
              <w:tc>
                <w:tcPr>
                  <w:tcW w:w="630" w:type="dxa"/>
                  <w:tcBorders>
                    <w:top w:val="single" w:sz="8" w:space="0" w:color="152935"/>
                    <w:left w:val="single" w:sz="8" w:space="0" w:color="E0E0E0"/>
                    <w:bottom w:val="single" w:sz="8" w:space="0" w:color="AEAEAE"/>
                    <w:right w:val="single" w:sz="8" w:space="0" w:color="E0E0E0"/>
                  </w:tcBorders>
                  <w:shd w:val="clear" w:color="auto" w:fill="FFFFFF"/>
                </w:tcPr>
                <w:p w14:paraId="375A79F7" w14:textId="77777777" w:rsidR="008F4556" w:rsidRPr="008F4556" w:rsidRDefault="008F4556" w:rsidP="008F4556">
                  <w:pPr>
                    <w:autoSpaceDE w:val="0"/>
                    <w:autoSpaceDN w:val="0"/>
                    <w:adjustRightInd w:val="0"/>
                    <w:spacing w:after="0" w:line="320" w:lineRule="atLeast"/>
                    <w:ind w:left="60" w:right="60"/>
                    <w:jc w:val="right"/>
                    <w:rPr>
                      <w:rFonts w:ascii="Arial" w:eastAsia="Calibri" w:hAnsi="Arial" w:cs="Arial"/>
                      <w:color w:val="010205"/>
                      <w:kern w:val="0"/>
                      <w:sz w:val="18"/>
                      <w:szCs w:val="18"/>
                      <w:lang w:bidi="ar-SA"/>
                    </w:rPr>
                  </w:pPr>
                  <w:r w:rsidRPr="008F4556">
                    <w:rPr>
                      <w:rFonts w:ascii="Arial" w:eastAsia="Calibri" w:hAnsi="Arial" w:cs="Arial"/>
                      <w:color w:val="010205"/>
                      <w:kern w:val="0"/>
                      <w:sz w:val="18"/>
                      <w:szCs w:val="18"/>
                      <w:lang w:bidi="ar-SA"/>
                    </w:rPr>
                    <w:t>48</w:t>
                  </w:r>
                </w:p>
              </w:tc>
              <w:tc>
                <w:tcPr>
                  <w:tcW w:w="630" w:type="dxa"/>
                  <w:tcBorders>
                    <w:top w:val="single" w:sz="8" w:space="0" w:color="152935"/>
                    <w:left w:val="single" w:sz="8" w:space="0" w:color="E0E0E0"/>
                    <w:bottom w:val="single" w:sz="8" w:space="0" w:color="AEAEAE"/>
                    <w:right w:val="single" w:sz="8" w:space="0" w:color="E0E0E0"/>
                  </w:tcBorders>
                  <w:shd w:val="clear" w:color="auto" w:fill="FFFFFF"/>
                </w:tcPr>
                <w:p w14:paraId="2505DC9D" w14:textId="77777777" w:rsidR="008F4556" w:rsidRPr="008F4556" w:rsidRDefault="008F4556" w:rsidP="008F4556">
                  <w:pPr>
                    <w:autoSpaceDE w:val="0"/>
                    <w:autoSpaceDN w:val="0"/>
                    <w:adjustRightInd w:val="0"/>
                    <w:spacing w:after="0" w:line="320" w:lineRule="atLeast"/>
                    <w:ind w:left="60" w:right="60"/>
                    <w:jc w:val="right"/>
                    <w:rPr>
                      <w:rFonts w:ascii="Arial" w:eastAsia="Calibri" w:hAnsi="Arial" w:cs="Arial"/>
                      <w:color w:val="010205"/>
                      <w:kern w:val="0"/>
                      <w:sz w:val="18"/>
                      <w:szCs w:val="18"/>
                      <w:lang w:bidi="ar-SA"/>
                    </w:rPr>
                  </w:pPr>
                  <w:r w:rsidRPr="008F4556">
                    <w:rPr>
                      <w:rFonts w:ascii="Arial" w:eastAsia="Calibri" w:hAnsi="Arial" w:cs="Arial"/>
                      <w:color w:val="010205"/>
                      <w:kern w:val="0"/>
                      <w:sz w:val="18"/>
                      <w:szCs w:val="18"/>
                      <w:lang w:bidi="ar-SA"/>
                    </w:rPr>
                    <w:t>48</w:t>
                  </w:r>
                </w:p>
              </w:tc>
              <w:tc>
                <w:tcPr>
                  <w:tcW w:w="540" w:type="dxa"/>
                  <w:tcBorders>
                    <w:top w:val="single" w:sz="8" w:space="0" w:color="152935"/>
                    <w:left w:val="single" w:sz="8" w:space="0" w:color="E0E0E0"/>
                    <w:bottom w:val="single" w:sz="8" w:space="0" w:color="AEAEAE"/>
                    <w:right w:val="single" w:sz="8" w:space="0" w:color="E0E0E0"/>
                  </w:tcBorders>
                  <w:shd w:val="clear" w:color="auto" w:fill="FFFFFF"/>
                </w:tcPr>
                <w:p w14:paraId="6CED2B61" w14:textId="77777777" w:rsidR="008F4556" w:rsidRPr="008F4556" w:rsidRDefault="008F4556" w:rsidP="008F4556">
                  <w:pPr>
                    <w:autoSpaceDE w:val="0"/>
                    <w:autoSpaceDN w:val="0"/>
                    <w:adjustRightInd w:val="0"/>
                    <w:spacing w:after="0" w:line="320" w:lineRule="atLeast"/>
                    <w:ind w:left="60" w:right="60"/>
                    <w:jc w:val="right"/>
                    <w:rPr>
                      <w:rFonts w:ascii="Arial" w:eastAsia="Calibri" w:hAnsi="Arial" w:cs="Arial"/>
                      <w:color w:val="010205"/>
                      <w:kern w:val="0"/>
                      <w:sz w:val="18"/>
                      <w:szCs w:val="18"/>
                      <w:lang w:bidi="ar-SA"/>
                    </w:rPr>
                  </w:pPr>
                  <w:r w:rsidRPr="008F4556">
                    <w:rPr>
                      <w:rFonts w:ascii="Arial" w:eastAsia="Calibri" w:hAnsi="Arial" w:cs="Arial"/>
                      <w:color w:val="010205"/>
                      <w:kern w:val="0"/>
                      <w:sz w:val="18"/>
                      <w:szCs w:val="18"/>
                      <w:lang w:bidi="ar-SA"/>
                    </w:rPr>
                    <w:t>48</w:t>
                  </w:r>
                </w:p>
              </w:tc>
              <w:tc>
                <w:tcPr>
                  <w:tcW w:w="540" w:type="dxa"/>
                  <w:tcBorders>
                    <w:top w:val="single" w:sz="8" w:space="0" w:color="152935"/>
                    <w:left w:val="single" w:sz="8" w:space="0" w:color="E0E0E0"/>
                    <w:bottom w:val="single" w:sz="8" w:space="0" w:color="AEAEAE"/>
                    <w:right w:val="single" w:sz="8" w:space="0" w:color="E0E0E0"/>
                  </w:tcBorders>
                  <w:shd w:val="clear" w:color="auto" w:fill="FFFFFF"/>
                </w:tcPr>
                <w:p w14:paraId="61A618DB" w14:textId="77777777" w:rsidR="008F4556" w:rsidRPr="008F4556" w:rsidRDefault="008F4556" w:rsidP="008F4556">
                  <w:pPr>
                    <w:autoSpaceDE w:val="0"/>
                    <w:autoSpaceDN w:val="0"/>
                    <w:adjustRightInd w:val="0"/>
                    <w:spacing w:after="0" w:line="320" w:lineRule="atLeast"/>
                    <w:ind w:left="60" w:right="60"/>
                    <w:jc w:val="right"/>
                    <w:rPr>
                      <w:rFonts w:ascii="Arial" w:eastAsia="Calibri" w:hAnsi="Arial" w:cs="Arial"/>
                      <w:color w:val="010205"/>
                      <w:kern w:val="0"/>
                      <w:sz w:val="18"/>
                      <w:szCs w:val="18"/>
                      <w:lang w:bidi="ar-SA"/>
                    </w:rPr>
                  </w:pPr>
                  <w:r w:rsidRPr="008F4556">
                    <w:rPr>
                      <w:rFonts w:ascii="Arial" w:eastAsia="Calibri" w:hAnsi="Arial" w:cs="Arial"/>
                      <w:color w:val="010205"/>
                      <w:kern w:val="0"/>
                      <w:sz w:val="18"/>
                      <w:szCs w:val="18"/>
                      <w:lang w:bidi="ar-SA"/>
                    </w:rPr>
                    <w:t>48</w:t>
                  </w:r>
                </w:p>
              </w:tc>
              <w:tc>
                <w:tcPr>
                  <w:tcW w:w="620" w:type="dxa"/>
                  <w:tcBorders>
                    <w:top w:val="single" w:sz="8" w:space="0" w:color="152935"/>
                    <w:left w:val="single" w:sz="8" w:space="0" w:color="E0E0E0"/>
                    <w:bottom w:val="single" w:sz="8" w:space="0" w:color="AEAEAE"/>
                    <w:right w:val="single" w:sz="8" w:space="0" w:color="E0E0E0"/>
                  </w:tcBorders>
                  <w:shd w:val="clear" w:color="auto" w:fill="FFFFFF"/>
                </w:tcPr>
                <w:p w14:paraId="3C1463B3" w14:textId="77777777" w:rsidR="008F4556" w:rsidRPr="008F4556" w:rsidRDefault="008F4556" w:rsidP="008F4556">
                  <w:pPr>
                    <w:autoSpaceDE w:val="0"/>
                    <w:autoSpaceDN w:val="0"/>
                    <w:adjustRightInd w:val="0"/>
                    <w:spacing w:after="0" w:line="320" w:lineRule="atLeast"/>
                    <w:ind w:left="60" w:right="60"/>
                    <w:jc w:val="right"/>
                    <w:rPr>
                      <w:rFonts w:ascii="Arial" w:eastAsia="Calibri" w:hAnsi="Arial" w:cs="Arial"/>
                      <w:color w:val="010205"/>
                      <w:kern w:val="0"/>
                      <w:sz w:val="18"/>
                      <w:szCs w:val="18"/>
                      <w:lang w:bidi="ar-SA"/>
                    </w:rPr>
                  </w:pPr>
                  <w:r w:rsidRPr="008F4556">
                    <w:rPr>
                      <w:rFonts w:ascii="Arial" w:eastAsia="Calibri" w:hAnsi="Arial" w:cs="Arial"/>
                      <w:color w:val="010205"/>
                      <w:kern w:val="0"/>
                      <w:sz w:val="18"/>
                      <w:szCs w:val="18"/>
                      <w:lang w:bidi="ar-SA"/>
                    </w:rPr>
                    <w:t>48</w:t>
                  </w:r>
                </w:p>
              </w:tc>
              <w:tc>
                <w:tcPr>
                  <w:tcW w:w="550" w:type="dxa"/>
                  <w:tcBorders>
                    <w:top w:val="single" w:sz="8" w:space="0" w:color="152935"/>
                    <w:left w:val="single" w:sz="8" w:space="0" w:color="E0E0E0"/>
                    <w:bottom w:val="single" w:sz="8" w:space="0" w:color="AEAEAE"/>
                    <w:right w:val="single" w:sz="8" w:space="0" w:color="E0E0E0"/>
                  </w:tcBorders>
                  <w:shd w:val="clear" w:color="auto" w:fill="FFFFFF"/>
                </w:tcPr>
                <w:p w14:paraId="75419135" w14:textId="77777777" w:rsidR="008F4556" w:rsidRPr="008F4556" w:rsidRDefault="008F4556" w:rsidP="008F4556">
                  <w:pPr>
                    <w:autoSpaceDE w:val="0"/>
                    <w:autoSpaceDN w:val="0"/>
                    <w:adjustRightInd w:val="0"/>
                    <w:spacing w:after="0" w:line="320" w:lineRule="atLeast"/>
                    <w:ind w:left="60" w:right="60"/>
                    <w:jc w:val="right"/>
                    <w:rPr>
                      <w:rFonts w:ascii="Arial" w:eastAsia="Calibri" w:hAnsi="Arial" w:cs="Arial"/>
                      <w:color w:val="010205"/>
                      <w:kern w:val="0"/>
                      <w:sz w:val="18"/>
                      <w:szCs w:val="18"/>
                      <w:lang w:bidi="ar-SA"/>
                    </w:rPr>
                  </w:pPr>
                  <w:r w:rsidRPr="008F4556">
                    <w:rPr>
                      <w:rFonts w:ascii="Arial" w:eastAsia="Calibri" w:hAnsi="Arial" w:cs="Arial"/>
                      <w:color w:val="010205"/>
                      <w:kern w:val="0"/>
                      <w:sz w:val="18"/>
                      <w:szCs w:val="18"/>
                      <w:lang w:bidi="ar-SA"/>
                    </w:rPr>
                    <w:t>48</w:t>
                  </w:r>
                </w:p>
              </w:tc>
              <w:tc>
                <w:tcPr>
                  <w:tcW w:w="630" w:type="dxa"/>
                  <w:tcBorders>
                    <w:top w:val="single" w:sz="8" w:space="0" w:color="152935"/>
                    <w:left w:val="single" w:sz="8" w:space="0" w:color="E0E0E0"/>
                    <w:bottom w:val="single" w:sz="8" w:space="0" w:color="AEAEAE"/>
                    <w:right w:val="single" w:sz="8" w:space="0" w:color="E0E0E0"/>
                  </w:tcBorders>
                  <w:shd w:val="clear" w:color="auto" w:fill="FFFFFF"/>
                </w:tcPr>
                <w:p w14:paraId="6F6C8D85" w14:textId="77777777" w:rsidR="008F4556" w:rsidRPr="008F4556" w:rsidRDefault="008F4556" w:rsidP="008F4556">
                  <w:pPr>
                    <w:autoSpaceDE w:val="0"/>
                    <w:autoSpaceDN w:val="0"/>
                    <w:adjustRightInd w:val="0"/>
                    <w:spacing w:after="0" w:line="320" w:lineRule="atLeast"/>
                    <w:ind w:left="60" w:right="60"/>
                    <w:jc w:val="right"/>
                    <w:rPr>
                      <w:rFonts w:ascii="Arial" w:eastAsia="Calibri" w:hAnsi="Arial" w:cs="Arial"/>
                      <w:color w:val="010205"/>
                      <w:kern w:val="0"/>
                      <w:sz w:val="18"/>
                      <w:szCs w:val="18"/>
                      <w:lang w:bidi="ar-SA"/>
                    </w:rPr>
                  </w:pPr>
                  <w:r w:rsidRPr="008F4556">
                    <w:rPr>
                      <w:rFonts w:ascii="Arial" w:eastAsia="Calibri" w:hAnsi="Arial" w:cs="Arial"/>
                      <w:color w:val="010205"/>
                      <w:kern w:val="0"/>
                      <w:sz w:val="18"/>
                      <w:szCs w:val="18"/>
                      <w:lang w:bidi="ar-SA"/>
                    </w:rPr>
                    <w:t>48</w:t>
                  </w:r>
                </w:p>
              </w:tc>
              <w:tc>
                <w:tcPr>
                  <w:tcW w:w="899" w:type="dxa"/>
                  <w:tcBorders>
                    <w:top w:val="single" w:sz="8" w:space="0" w:color="152935"/>
                    <w:left w:val="single" w:sz="8" w:space="0" w:color="E0E0E0"/>
                    <w:bottom w:val="single" w:sz="8" w:space="0" w:color="AEAEAE"/>
                    <w:right w:val="single" w:sz="8" w:space="0" w:color="E0E0E0"/>
                  </w:tcBorders>
                  <w:shd w:val="clear" w:color="auto" w:fill="FFFFFF"/>
                </w:tcPr>
                <w:p w14:paraId="327E1D7B" w14:textId="77777777" w:rsidR="008F4556" w:rsidRPr="008F4556" w:rsidRDefault="008F4556" w:rsidP="008F4556">
                  <w:pPr>
                    <w:autoSpaceDE w:val="0"/>
                    <w:autoSpaceDN w:val="0"/>
                    <w:adjustRightInd w:val="0"/>
                    <w:spacing w:after="0" w:line="320" w:lineRule="atLeast"/>
                    <w:ind w:left="60" w:right="60"/>
                    <w:jc w:val="right"/>
                    <w:rPr>
                      <w:rFonts w:ascii="Arial" w:eastAsia="Calibri" w:hAnsi="Arial" w:cs="Arial"/>
                      <w:color w:val="010205"/>
                      <w:kern w:val="0"/>
                      <w:sz w:val="18"/>
                      <w:szCs w:val="18"/>
                      <w:lang w:bidi="ar-SA"/>
                    </w:rPr>
                  </w:pPr>
                  <w:r w:rsidRPr="008F4556">
                    <w:rPr>
                      <w:rFonts w:ascii="Arial" w:eastAsia="Calibri" w:hAnsi="Arial" w:cs="Arial"/>
                      <w:color w:val="010205"/>
                      <w:kern w:val="0"/>
                      <w:sz w:val="18"/>
                      <w:szCs w:val="18"/>
                      <w:lang w:bidi="ar-SA"/>
                    </w:rPr>
                    <w:t>48</w:t>
                  </w:r>
                </w:p>
              </w:tc>
              <w:tc>
                <w:tcPr>
                  <w:tcW w:w="888" w:type="dxa"/>
                  <w:tcBorders>
                    <w:top w:val="single" w:sz="8" w:space="0" w:color="152935"/>
                    <w:left w:val="single" w:sz="8" w:space="0" w:color="E0E0E0"/>
                    <w:bottom w:val="single" w:sz="8" w:space="0" w:color="AEAEAE"/>
                    <w:right w:val="single" w:sz="8" w:space="0" w:color="E0E0E0"/>
                  </w:tcBorders>
                  <w:shd w:val="clear" w:color="auto" w:fill="FFFFFF"/>
                </w:tcPr>
                <w:p w14:paraId="2B3DBC65" w14:textId="77777777" w:rsidR="008F4556" w:rsidRPr="008F4556" w:rsidRDefault="008F4556" w:rsidP="008F4556">
                  <w:pPr>
                    <w:autoSpaceDE w:val="0"/>
                    <w:autoSpaceDN w:val="0"/>
                    <w:adjustRightInd w:val="0"/>
                    <w:spacing w:after="0" w:line="320" w:lineRule="atLeast"/>
                    <w:ind w:left="60" w:right="60"/>
                    <w:jc w:val="right"/>
                    <w:rPr>
                      <w:rFonts w:ascii="Arial" w:eastAsia="Calibri" w:hAnsi="Arial" w:cs="Arial"/>
                      <w:color w:val="010205"/>
                      <w:kern w:val="0"/>
                      <w:sz w:val="18"/>
                      <w:szCs w:val="18"/>
                      <w:lang w:bidi="ar-SA"/>
                    </w:rPr>
                  </w:pPr>
                  <w:r w:rsidRPr="008F4556">
                    <w:rPr>
                      <w:rFonts w:ascii="Arial" w:eastAsia="Calibri" w:hAnsi="Arial" w:cs="Arial"/>
                      <w:color w:val="010205"/>
                      <w:kern w:val="0"/>
                      <w:sz w:val="18"/>
                      <w:szCs w:val="18"/>
                      <w:lang w:bidi="ar-SA"/>
                    </w:rPr>
                    <w:t>48</w:t>
                  </w:r>
                </w:p>
              </w:tc>
            </w:tr>
            <w:tr w:rsidR="008F4556" w:rsidRPr="008F4556" w14:paraId="3CAC7446" w14:textId="77777777" w:rsidTr="0053303C">
              <w:trPr>
                <w:cantSplit/>
                <w:trHeight w:val="136"/>
              </w:trPr>
              <w:tc>
                <w:tcPr>
                  <w:tcW w:w="270" w:type="dxa"/>
                  <w:vMerge/>
                  <w:tcBorders>
                    <w:top w:val="single" w:sz="8" w:space="0" w:color="152935"/>
                    <w:left w:val="nil"/>
                    <w:bottom w:val="single" w:sz="8" w:space="0" w:color="152935"/>
                    <w:right w:val="nil"/>
                  </w:tcBorders>
                  <w:shd w:val="clear" w:color="auto" w:fill="E0E0E0"/>
                </w:tcPr>
                <w:p w14:paraId="647757EA" w14:textId="77777777" w:rsidR="008F4556" w:rsidRPr="008F4556" w:rsidRDefault="008F4556" w:rsidP="008F4556">
                  <w:pPr>
                    <w:autoSpaceDE w:val="0"/>
                    <w:autoSpaceDN w:val="0"/>
                    <w:adjustRightInd w:val="0"/>
                    <w:spacing w:after="0" w:line="240" w:lineRule="auto"/>
                    <w:rPr>
                      <w:rFonts w:ascii="Arial" w:eastAsia="Calibri" w:hAnsi="Arial" w:cs="Arial"/>
                      <w:color w:val="010205"/>
                      <w:kern w:val="0"/>
                      <w:sz w:val="18"/>
                      <w:szCs w:val="18"/>
                      <w:lang w:bidi="ar-SA"/>
                    </w:rPr>
                  </w:pPr>
                </w:p>
              </w:tc>
              <w:tc>
                <w:tcPr>
                  <w:tcW w:w="900" w:type="dxa"/>
                  <w:tcBorders>
                    <w:top w:val="single" w:sz="8" w:space="0" w:color="AEAEAE"/>
                    <w:left w:val="nil"/>
                    <w:bottom w:val="single" w:sz="8" w:space="0" w:color="152935"/>
                    <w:right w:val="nil"/>
                  </w:tcBorders>
                  <w:shd w:val="clear" w:color="auto" w:fill="E0E0E0"/>
                </w:tcPr>
                <w:p w14:paraId="5174AA1D" w14:textId="77777777" w:rsidR="008F4556" w:rsidRPr="008F4556" w:rsidRDefault="008F4556" w:rsidP="008F4556">
                  <w:pPr>
                    <w:autoSpaceDE w:val="0"/>
                    <w:autoSpaceDN w:val="0"/>
                    <w:adjustRightInd w:val="0"/>
                    <w:spacing w:after="0" w:line="320" w:lineRule="atLeast"/>
                    <w:ind w:left="60" w:right="60"/>
                    <w:rPr>
                      <w:rFonts w:ascii="Arial" w:eastAsia="Calibri" w:hAnsi="Arial" w:cs="Arial"/>
                      <w:color w:val="264A60"/>
                      <w:kern w:val="0"/>
                      <w:sz w:val="18"/>
                      <w:szCs w:val="18"/>
                      <w:lang w:bidi="ar-SA"/>
                    </w:rPr>
                  </w:pPr>
                  <w:r w:rsidRPr="008F4556">
                    <w:rPr>
                      <w:rFonts w:ascii="Arial" w:eastAsia="Calibri" w:hAnsi="Arial" w:cs="Arial"/>
                      <w:color w:val="264A60"/>
                      <w:kern w:val="0"/>
                      <w:sz w:val="18"/>
                      <w:szCs w:val="18"/>
                      <w:lang w:bidi="ar-SA"/>
                    </w:rPr>
                    <w:t>Missing</w:t>
                  </w:r>
                </w:p>
              </w:tc>
              <w:tc>
                <w:tcPr>
                  <w:tcW w:w="900" w:type="dxa"/>
                  <w:tcBorders>
                    <w:top w:val="single" w:sz="8" w:space="0" w:color="AEAEAE"/>
                    <w:left w:val="nil"/>
                    <w:bottom w:val="single" w:sz="8" w:space="0" w:color="152935"/>
                    <w:right w:val="single" w:sz="8" w:space="0" w:color="E0E0E0"/>
                  </w:tcBorders>
                  <w:shd w:val="clear" w:color="auto" w:fill="FFFFFF"/>
                </w:tcPr>
                <w:p w14:paraId="03AEE8EA" w14:textId="77777777" w:rsidR="008F4556" w:rsidRPr="008F4556" w:rsidRDefault="008F4556" w:rsidP="008F4556">
                  <w:pPr>
                    <w:autoSpaceDE w:val="0"/>
                    <w:autoSpaceDN w:val="0"/>
                    <w:adjustRightInd w:val="0"/>
                    <w:spacing w:after="0" w:line="320" w:lineRule="atLeast"/>
                    <w:ind w:left="60" w:right="60"/>
                    <w:jc w:val="right"/>
                    <w:rPr>
                      <w:rFonts w:ascii="Arial" w:eastAsia="Calibri" w:hAnsi="Arial" w:cs="Arial"/>
                      <w:color w:val="010205"/>
                      <w:kern w:val="0"/>
                      <w:sz w:val="18"/>
                      <w:szCs w:val="18"/>
                      <w:lang w:bidi="ar-SA"/>
                    </w:rPr>
                  </w:pPr>
                  <w:r w:rsidRPr="008F4556">
                    <w:rPr>
                      <w:rFonts w:ascii="Arial" w:eastAsia="Calibri" w:hAnsi="Arial" w:cs="Arial"/>
                      <w:color w:val="010205"/>
                      <w:kern w:val="0"/>
                      <w:sz w:val="18"/>
                      <w:szCs w:val="18"/>
                      <w:lang w:bidi="ar-SA"/>
                    </w:rPr>
                    <w:t>0</w:t>
                  </w:r>
                </w:p>
              </w:tc>
              <w:tc>
                <w:tcPr>
                  <w:tcW w:w="630" w:type="dxa"/>
                  <w:tcBorders>
                    <w:top w:val="single" w:sz="8" w:space="0" w:color="AEAEAE"/>
                    <w:left w:val="single" w:sz="8" w:space="0" w:color="E0E0E0"/>
                    <w:bottom w:val="single" w:sz="8" w:space="0" w:color="152935"/>
                    <w:right w:val="single" w:sz="8" w:space="0" w:color="E0E0E0"/>
                  </w:tcBorders>
                  <w:shd w:val="clear" w:color="auto" w:fill="FFFFFF"/>
                </w:tcPr>
                <w:p w14:paraId="682A0C55" w14:textId="77777777" w:rsidR="008F4556" w:rsidRPr="008F4556" w:rsidRDefault="008F4556" w:rsidP="008F4556">
                  <w:pPr>
                    <w:autoSpaceDE w:val="0"/>
                    <w:autoSpaceDN w:val="0"/>
                    <w:adjustRightInd w:val="0"/>
                    <w:spacing w:after="0" w:line="320" w:lineRule="atLeast"/>
                    <w:ind w:left="60" w:right="60"/>
                    <w:jc w:val="right"/>
                    <w:rPr>
                      <w:rFonts w:ascii="Arial" w:eastAsia="Calibri" w:hAnsi="Arial" w:cs="Arial"/>
                      <w:color w:val="010205"/>
                      <w:kern w:val="0"/>
                      <w:sz w:val="18"/>
                      <w:szCs w:val="18"/>
                      <w:lang w:bidi="ar-SA"/>
                    </w:rPr>
                  </w:pPr>
                  <w:r w:rsidRPr="008F4556">
                    <w:rPr>
                      <w:rFonts w:ascii="Arial" w:eastAsia="Calibri" w:hAnsi="Arial" w:cs="Arial"/>
                      <w:color w:val="010205"/>
                      <w:kern w:val="0"/>
                      <w:sz w:val="18"/>
                      <w:szCs w:val="18"/>
                      <w:lang w:bidi="ar-SA"/>
                    </w:rPr>
                    <w:t>0</w:t>
                  </w:r>
                </w:p>
              </w:tc>
              <w:tc>
                <w:tcPr>
                  <w:tcW w:w="630" w:type="dxa"/>
                  <w:tcBorders>
                    <w:top w:val="single" w:sz="8" w:space="0" w:color="AEAEAE"/>
                    <w:left w:val="single" w:sz="8" w:space="0" w:color="E0E0E0"/>
                    <w:bottom w:val="single" w:sz="8" w:space="0" w:color="152935"/>
                    <w:right w:val="single" w:sz="8" w:space="0" w:color="E0E0E0"/>
                  </w:tcBorders>
                  <w:shd w:val="clear" w:color="auto" w:fill="FFFFFF"/>
                </w:tcPr>
                <w:p w14:paraId="302802FB" w14:textId="77777777" w:rsidR="008F4556" w:rsidRPr="008F4556" w:rsidRDefault="008F4556" w:rsidP="008F4556">
                  <w:pPr>
                    <w:autoSpaceDE w:val="0"/>
                    <w:autoSpaceDN w:val="0"/>
                    <w:adjustRightInd w:val="0"/>
                    <w:spacing w:after="0" w:line="320" w:lineRule="atLeast"/>
                    <w:ind w:left="60" w:right="60"/>
                    <w:jc w:val="right"/>
                    <w:rPr>
                      <w:rFonts w:ascii="Arial" w:eastAsia="Calibri" w:hAnsi="Arial" w:cs="Arial"/>
                      <w:color w:val="010205"/>
                      <w:kern w:val="0"/>
                      <w:sz w:val="18"/>
                      <w:szCs w:val="18"/>
                      <w:lang w:bidi="ar-SA"/>
                    </w:rPr>
                  </w:pPr>
                  <w:r w:rsidRPr="008F4556">
                    <w:rPr>
                      <w:rFonts w:ascii="Arial" w:eastAsia="Calibri" w:hAnsi="Arial" w:cs="Arial"/>
                      <w:color w:val="010205"/>
                      <w:kern w:val="0"/>
                      <w:sz w:val="18"/>
                      <w:szCs w:val="18"/>
                      <w:lang w:bidi="ar-SA"/>
                    </w:rPr>
                    <w:t>0</w:t>
                  </w:r>
                </w:p>
              </w:tc>
              <w:tc>
                <w:tcPr>
                  <w:tcW w:w="540" w:type="dxa"/>
                  <w:tcBorders>
                    <w:top w:val="single" w:sz="8" w:space="0" w:color="AEAEAE"/>
                    <w:left w:val="single" w:sz="8" w:space="0" w:color="E0E0E0"/>
                    <w:bottom w:val="single" w:sz="8" w:space="0" w:color="152935"/>
                    <w:right w:val="single" w:sz="8" w:space="0" w:color="E0E0E0"/>
                  </w:tcBorders>
                  <w:shd w:val="clear" w:color="auto" w:fill="FFFFFF"/>
                </w:tcPr>
                <w:p w14:paraId="0A071275" w14:textId="77777777" w:rsidR="008F4556" w:rsidRPr="008F4556" w:rsidRDefault="008F4556" w:rsidP="008F4556">
                  <w:pPr>
                    <w:autoSpaceDE w:val="0"/>
                    <w:autoSpaceDN w:val="0"/>
                    <w:adjustRightInd w:val="0"/>
                    <w:spacing w:after="0" w:line="320" w:lineRule="atLeast"/>
                    <w:ind w:left="60" w:right="60"/>
                    <w:jc w:val="right"/>
                    <w:rPr>
                      <w:rFonts w:ascii="Arial" w:eastAsia="Calibri" w:hAnsi="Arial" w:cs="Arial"/>
                      <w:color w:val="010205"/>
                      <w:kern w:val="0"/>
                      <w:sz w:val="18"/>
                      <w:szCs w:val="18"/>
                      <w:lang w:bidi="ar-SA"/>
                    </w:rPr>
                  </w:pPr>
                  <w:r w:rsidRPr="008F4556">
                    <w:rPr>
                      <w:rFonts w:ascii="Arial" w:eastAsia="Calibri" w:hAnsi="Arial" w:cs="Arial"/>
                      <w:color w:val="010205"/>
                      <w:kern w:val="0"/>
                      <w:sz w:val="18"/>
                      <w:szCs w:val="18"/>
                      <w:lang w:bidi="ar-SA"/>
                    </w:rPr>
                    <w:t>0</w:t>
                  </w:r>
                </w:p>
              </w:tc>
              <w:tc>
                <w:tcPr>
                  <w:tcW w:w="540" w:type="dxa"/>
                  <w:tcBorders>
                    <w:top w:val="single" w:sz="8" w:space="0" w:color="AEAEAE"/>
                    <w:left w:val="single" w:sz="8" w:space="0" w:color="E0E0E0"/>
                    <w:bottom w:val="single" w:sz="8" w:space="0" w:color="152935"/>
                    <w:right w:val="single" w:sz="8" w:space="0" w:color="E0E0E0"/>
                  </w:tcBorders>
                  <w:shd w:val="clear" w:color="auto" w:fill="FFFFFF"/>
                </w:tcPr>
                <w:p w14:paraId="4C5BB99E" w14:textId="77777777" w:rsidR="008F4556" w:rsidRPr="008F4556" w:rsidRDefault="008F4556" w:rsidP="008F4556">
                  <w:pPr>
                    <w:autoSpaceDE w:val="0"/>
                    <w:autoSpaceDN w:val="0"/>
                    <w:adjustRightInd w:val="0"/>
                    <w:spacing w:after="0" w:line="320" w:lineRule="atLeast"/>
                    <w:ind w:left="60" w:right="60"/>
                    <w:jc w:val="right"/>
                    <w:rPr>
                      <w:rFonts w:ascii="Arial" w:eastAsia="Calibri" w:hAnsi="Arial" w:cs="Arial"/>
                      <w:color w:val="010205"/>
                      <w:kern w:val="0"/>
                      <w:sz w:val="18"/>
                      <w:szCs w:val="18"/>
                      <w:lang w:bidi="ar-SA"/>
                    </w:rPr>
                  </w:pPr>
                  <w:r w:rsidRPr="008F4556">
                    <w:rPr>
                      <w:rFonts w:ascii="Arial" w:eastAsia="Calibri" w:hAnsi="Arial" w:cs="Arial"/>
                      <w:color w:val="010205"/>
                      <w:kern w:val="0"/>
                      <w:sz w:val="18"/>
                      <w:szCs w:val="18"/>
                      <w:lang w:bidi="ar-SA"/>
                    </w:rPr>
                    <w:t>0</w:t>
                  </w:r>
                </w:p>
              </w:tc>
              <w:tc>
                <w:tcPr>
                  <w:tcW w:w="620" w:type="dxa"/>
                  <w:tcBorders>
                    <w:top w:val="single" w:sz="8" w:space="0" w:color="AEAEAE"/>
                    <w:left w:val="single" w:sz="8" w:space="0" w:color="E0E0E0"/>
                    <w:bottom w:val="single" w:sz="8" w:space="0" w:color="152935"/>
                    <w:right w:val="single" w:sz="8" w:space="0" w:color="E0E0E0"/>
                  </w:tcBorders>
                  <w:shd w:val="clear" w:color="auto" w:fill="FFFFFF"/>
                </w:tcPr>
                <w:p w14:paraId="75ECB531" w14:textId="77777777" w:rsidR="008F4556" w:rsidRPr="008F4556" w:rsidRDefault="008F4556" w:rsidP="008F4556">
                  <w:pPr>
                    <w:autoSpaceDE w:val="0"/>
                    <w:autoSpaceDN w:val="0"/>
                    <w:adjustRightInd w:val="0"/>
                    <w:spacing w:after="0" w:line="320" w:lineRule="atLeast"/>
                    <w:ind w:left="60" w:right="60"/>
                    <w:jc w:val="right"/>
                    <w:rPr>
                      <w:rFonts w:ascii="Arial" w:eastAsia="Calibri" w:hAnsi="Arial" w:cs="Arial"/>
                      <w:color w:val="010205"/>
                      <w:kern w:val="0"/>
                      <w:sz w:val="18"/>
                      <w:szCs w:val="18"/>
                      <w:lang w:bidi="ar-SA"/>
                    </w:rPr>
                  </w:pPr>
                  <w:r w:rsidRPr="008F4556">
                    <w:rPr>
                      <w:rFonts w:ascii="Arial" w:eastAsia="Calibri" w:hAnsi="Arial" w:cs="Arial"/>
                      <w:color w:val="010205"/>
                      <w:kern w:val="0"/>
                      <w:sz w:val="18"/>
                      <w:szCs w:val="18"/>
                      <w:lang w:bidi="ar-SA"/>
                    </w:rPr>
                    <w:t>0</w:t>
                  </w:r>
                </w:p>
              </w:tc>
              <w:tc>
                <w:tcPr>
                  <w:tcW w:w="550" w:type="dxa"/>
                  <w:tcBorders>
                    <w:top w:val="single" w:sz="8" w:space="0" w:color="AEAEAE"/>
                    <w:left w:val="single" w:sz="8" w:space="0" w:color="E0E0E0"/>
                    <w:bottom w:val="single" w:sz="8" w:space="0" w:color="152935"/>
                    <w:right w:val="single" w:sz="8" w:space="0" w:color="E0E0E0"/>
                  </w:tcBorders>
                  <w:shd w:val="clear" w:color="auto" w:fill="FFFFFF"/>
                </w:tcPr>
                <w:p w14:paraId="14F00DFE" w14:textId="77777777" w:rsidR="008F4556" w:rsidRPr="008F4556" w:rsidRDefault="008F4556" w:rsidP="008F4556">
                  <w:pPr>
                    <w:autoSpaceDE w:val="0"/>
                    <w:autoSpaceDN w:val="0"/>
                    <w:adjustRightInd w:val="0"/>
                    <w:spacing w:after="0" w:line="320" w:lineRule="atLeast"/>
                    <w:ind w:left="60" w:right="60"/>
                    <w:jc w:val="right"/>
                    <w:rPr>
                      <w:rFonts w:ascii="Arial" w:eastAsia="Calibri" w:hAnsi="Arial" w:cs="Arial"/>
                      <w:color w:val="010205"/>
                      <w:kern w:val="0"/>
                      <w:sz w:val="18"/>
                      <w:szCs w:val="18"/>
                      <w:lang w:bidi="ar-SA"/>
                    </w:rPr>
                  </w:pPr>
                  <w:r w:rsidRPr="008F4556">
                    <w:rPr>
                      <w:rFonts w:ascii="Arial" w:eastAsia="Calibri" w:hAnsi="Arial" w:cs="Arial"/>
                      <w:color w:val="010205"/>
                      <w:kern w:val="0"/>
                      <w:sz w:val="18"/>
                      <w:szCs w:val="18"/>
                      <w:lang w:bidi="ar-SA"/>
                    </w:rPr>
                    <w:t>0</w:t>
                  </w:r>
                </w:p>
              </w:tc>
              <w:tc>
                <w:tcPr>
                  <w:tcW w:w="630" w:type="dxa"/>
                  <w:tcBorders>
                    <w:top w:val="single" w:sz="8" w:space="0" w:color="AEAEAE"/>
                    <w:left w:val="single" w:sz="8" w:space="0" w:color="E0E0E0"/>
                    <w:bottom w:val="single" w:sz="8" w:space="0" w:color="152935"/>
                    <w:right w:val="single" w:sz="8" w:space="0" w:color="E0E0E0"/>
                  </w:tcBorders>
                  <w:shd w:val="clear" w:color="auto" w:fill="FFFFFF"/>
                </w:tcPr>
                <w:p w14:paraId="5855800B" w14:textId="77777777" w:rsidR="008F4556" w:rsidRPr="008F4556" w:rsidRDefault="008F4556" w:rsidP="008F4556">
                  <w:pPr>
                    <w:autoSpaceDE w:val="0"/>
                    <w:autoSpaceDN w:val="0"/>
                    <w:adjustRightInd w:val="0"/>
                    <w:spacing w:after="0" w:line="320" w:lineRule="atLeast"/>
                    <w:ind w:left="60" w:right="60"/>
                    <w:jc w:val="right"/>
                    <w:rPr>
                      <w:rFonts w:ascii="Arial" w:eastAsia="Calibri" w:hAnsi="Arial" w:cs="Arial"/>
                      <w:color w:val="010205"/>
                      <w:kern w:val="0"/>
                      <w:sz w:val="18"/>
                      <w:szCs w:val="18"/>
                      <w:lang w:bidi="ar-SA"/>
                    </w:rPr>
                  </w:pPr>
                  <w:r w:rsidRPr="008F4556">
                    <w:rPr>
                      <w:rFonts w:ascii="Arial" w:eastAsia="Calibri" w:hAnsi="Arial" w:cs="Arial"/>
                      <w:color w:val="010205"/>
                      <w:kern w:val="0"/>
                      <w:sz w:val="18"/>
                      <w:szCs w:val="18"/>
                      <w:lang w:bidi="ar-SA"/>
                    </w:rPr>
                    <w:t>0</w:t>
                  </w:r>
                </w:p>
              </w:tc>
              <w:tc>
                <w:tcPr>
                  <w:tcW w:w="899" w:type="dxa"/>
                  <w:tcBorders>
                    <w:top w:val="single" w:sz="8" w:space="0" w:color="AEAEAE"/>
                    <w:left w:val="single" w:sz="8" w:space="0" w:color="E0E0E0"/>
                    <w:bottom w:val="single" w:sz="8" w:space="0" w:color="152935"/>
                    <w:right w:val="single" w:sz="8" w:space="0" w:color="E0E0E0"/>
                  </w:tcBorders>
                  <w:shd w:val="clear" w:color="auto" w:fill="FFFFFF"/>
                </w:tcPr>
                <w:p w14:paraId="631E1DBB" w14:textId="77777777" w:rsidR="008F4556" w:rsidRPr="008F4556" w:rsidRDefault="008F4556" w:rsidP="008F4556">
                  <w:pPr>
                    <w:autoSpaceDE w:val="0"/>
                    <w:autoSpaceDN w:val="0"/>
                    <w:adjustRightInd w:val="0"/>
                    <w:spacing w:after="0" w:line="320" w:lineRule="atLeast"/>
                    <w:ind w:left="60" w:right="60"/>
                    <w:jc w:val="right"/>
                    <w:rPr>
                      <w:rFonts w:ascii="Arial" w:eastAsia="Calibri" w:hAnsi="Arial" w:cs="Arial"/>
                      <w:color w:val="010205"/>
                      <w:kern w:val="0"/>
                      <w:sz w:val="18"/>
                      <w:szCs w:val="18"/>
                      <w:lang w:bidi="ar-SA"/>
                    </w:rPr>
                  </w:pPr>
                  <w:r w:rsidRPr="008F4556">
                    <w:rPr>
                      <w:rFonts w:ascii="Arial" w:eastAsia="Calibri" w:hAnsi="Arial" w:cs="Arial"/>
                      <w:color w:val="010205"/>
                      <w:kern w:val="0"/>
                      <w:sz w:val="18"/>
                      <w:szCs w:val="18"/>
                      <w:lang w:bidi="ar-SA"/>
                    </w:rPr>
                    <w:t>0</w:t>
                  </w:r>
                </w:p>
              </w:tc>
              <w:tc>
                <w:tcPr>
                  <w:tcW w:w="888" w:type="dxa"/>
                  <w:tcBorders>
                    <w:top w:val="single" w:sz="8" w:space="0" w:color="AEAEAE"/>
                    <w:left w:val="single" w:sz="8" w:space="0" w:color="E0E0E0"/>
                    <w:bottom w:val="single" w:sz="8" w:space="0" w:color="152935"/>
                    <w:right w:val="single" w:sz="8" w:space="0" w:color="E0E0E0"/>
                  </w:tcBorders>
                  <w:shd w:val="clear" w:color="auto" w:fill="FFFFFF"/>
                </w:tcPr>
                <w:p w14:paraId="156772D1" w14:textId="77777777" w:rsidR="008F4556" w:rsidRPr="008F4556" w:rsidRDefault="008F4556" w:rsidP="008F4556">
                  <w:pPr>
                    <w:autoSpaceDE w:val="0"/>
                    <w:autoSpaceDN w:val="0"/>
                    <w:adjustRightInd w:val="0"/>
                    <w:spacing w:after="0" w:line="320" w:lineRule="atLeast"/>
                    <w:ind w:left="60" w:right="60"/>
                    <w:jc w:val="right"/>
                    <w:rPr>
                      <w:rFonts w:ascii="Arial" w:eastAsia="Calibri" w:hAnsi="Arial" w:cs="Arial"/>
                      <w:color w:val="010205"/>
                      <w:kern w:val="0"/>
                      <w:sz w:val="18"/>
                      <w:szCs w:val="18"/>
                      <w:lang w:bidi="ar-SA"/>
                    </w:rPr>
                  </w:pPr>
                  <w:r w:rsidRPr="008F4556">
                    <w:rPr>
                      <w:rFonts w:ascii="Arial" w:eastAsia="Calibri" w:hAnsi="Arial" w:cs="Arial"/>
                      <w:color w:val="010205"/>
                      <w:kern w:val="0"/>
                      <w:sz w:val="18"/>
                      <w:szCs w:val="18"/>
                      <w:lang w:bidi="ar-SA"/>
                    </w:rPr>
                    <w:t>0</w:t>
                  </w:r>
                </w:p>
              </w:tc>
            </w:tr>
          </w:tbl>
          <w:p w14:paraId="4743B8F8" w14:textId="4644F6DF" w:rsidR="008F4556" w:rsidRPr="00A24AF1" w:rsidRDefault="008F4556" w:rsidP="00852568">
            <w:pPr>
              <w:autoSpaceDE w:val="0"/>
              <w:autoSpaceDN w:val="0"/>
              <w:adjustRightInd w:val="0"/>
              <w:spacing w:after="0" w:line="240" w:lineRule="auto"/>
              <w:ind w:right="60"/>
              <w:jc w:val="center"/>
              <w:rPr>
                <w:rFonts w:ascii="Times New Roman" w:eastAsia="Calibri" w:hAnsi="Times New Roman" w:cs="Times New Roman"/>
                <w:color w:val="000000"/>
                <w:kern w:val="0"/>
                <w:sz w:val="24"/>
                <w:szCs w:val="24"/>
                <w:lang w:val="fi-FI" w:bidi="ar-SA"/>
                <w14:ligatures w14:val="none"/>
              </w:rPr>
            </w:pPr>
          </w:p>
        </w:tc>
      </w:tr>
    </w:tbl>
    <w:p w14:paraId="6BCE7F24" w14:textId="77777777" w:rsidR="00A41B6D" w:rsidRPr="00A41B6D" w:rsidRDefault="00A41B6D" w:rsidP="00A41B6D">
      <w:pPr>
        <w:autoSpaceDE w:val="0"/>
        <w:autoSpaceDN w:val="0"/>
        <w:adjustRightInd w:val="0"/>
        <w:spacing w:after="0" w:line="240" w:lineRule="auto"/>
        <w:rPr>
          <w:rFonts w:ascii="Times New Roman" w:hAnsi="Times New Roman" w:cs="Times New Roman"/>
          <w:kern w:val="0"/>
          <w:sz w:val="24"/>
          <w:szCs w:val="24"/>
          <w:lang w:bidi="ar-SA"/>
        </w:rPr>
      </w:pPr>
    </w:p>
    <w:tbl>
      <w:tblPr>
        <w:tblW w:w="8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7"/>
        <w:gridCol w:w="1825"/>
        <w:gridCol w:w="1249"/>
        <w:gridCol w:w="1101"/>
        <w:gridCol w:w="1495"/>
        <w:gridCol w:w="1553"/>
      </w:tblGrid>
      <w:tr w:rsidR="00A41B6D" w:rsidRPr="00A41B6D" w14:paraId="051C2A52" w14:textId="77777777" w:rsidTr="008F4556">
        <w:trPr>
          <w:cantSplit/>
          <w:trHeight w:val="322"/>
        </w:trPr>
        <w:tc>
          <w:tcPr>
            <w:tcW w:w="8010" w:type="dxa"/>
            <w:gridSpan w:val="6"/>
            <w:tcBorders>
              <w:top w:val="nil"/>
              <w:left w:val="nil"/>
              <w:bottom w:val="nil"/>
              <w:right w:val="nil"/>
            </w:tcBorders>
            <w:shd w:val="clear" w:color="auto" w:fill="FFFFFF"/>
            <w:vAlign w:val="center"/>
          </w:tcPr>
          <w:p w14:paraId="6BF0849B" w14:textId="25772F6B" w:rsidR="00A41B6D" w:rsidRPr="00A41B6D" w:rsidRDefault="00A41B6D" w:rsidP="00A41B6D">
            <w:pPr>
              <w:autoSpaceDE w:val="0"/>
              <w:autoSpaceDN w:val="0"/>
              <w:adjustRightInd w:val="0"/>
              <w:spacing w:after="0" w:line="320" w:lineRule="atLeast"/>
              <w:ind w:left="60" w:right="60"/>
              <w:jc w:val="center"/>
              <w:rPr>
                <w:rFonts w:ascii="Arial" w:hAnsi="Arial" w:cs="Arial"/>
                <w:color w:val="010205"/>
                <w:kern w:val="0"/>
                <w:szCs w:val="22"/>
                <w:lang w:bidi="ar-SA"/>
              </w:rPr>
            </w:pPr>
            <w:r w:rsidRPr="00A41B6D">
              <w:rPr>
                <w:rFonts w:ascii="Arial" w:hAnsi="Arial" w:cs="Arial"/>
                <w:b/>
                <w:bCs/>
                <w:color w:val="010205"/>
                <w:kern w:val="0"/>
                <w:szCs w:val="22"/>
                <w:lang w:bidi="ar-SA"/>
              </w:rPr>
              <w:t>Status Dalam Keluarga</w:t>
            </w:r>
          </w:p>
        </w:tc>
      </w:tr>
      <w:tr w:rsidR="00A41B6D" w:rsidRPr="00A41B6D" w14:paraId="7B493D4B" w14:textId="77777777" w:rsidTr="008F4556">
        <w:trPr>
          <w:cantSplit/>
          <w:trHeight w:val="631"/>
        </w:trPr>
        <w:tc>
          <w:tcPr>
            <w:tcW w:w="2612" w:type="dxa"/>
            <w:gridSpan w:val="2"/>
            <w:tcBorders>
              <w:top w:val="nil"/>
              <w:left w:val="nil"/>
              <w:bottom w:val="single" w:sz="8" w:space="0" w:color="152935"/>
              <w:right w:val="nil"/>
            </w:tcBorders>
            <w:shd w:val="clear" w:color="auto" w:fill="FFFFFF"/>
            <w:vAlign w:val="bottom"/>
          </w:tcPr>
          <w:p w14:paraId="24903095" w14:textId="77777777" w:rsidR="00A41B6D" w:rsidRPr="00A41B6D" w:rsidRDefault="00A41B6D" w:rsidP="00A41B6D">
            <w:pPr>
              <w:autoSpaceDE w:val="0"/>
              <w:autoSpaceDN w:val="0"/>
              <w:adjustRightInd w:val="0"/>
              <w:spacing w:after="0" w:line="240" w:lineRule="auto"/>
              <w:rPr>
                <w:rFonts w:ascii="Times New Roman" w:hAnsi="Times New Roman" w:cs="Times New Roman"/>
                <w:kern w:val="0"/>
                <w:sz w:val="24"/>
                <w:szCs w:val="24"/>
                <w:lang w:bidi="ar-SA"/>
              </w:rPr>
            </w:pPr>
          </w:p>
        </w:tc>
        <w:tc>
          <w:tcPr>
            <w:tcW w:w="1249" w:type="dxa"/>
            <w:tcBorders>
              <w:top w:val="nil"/>
              <w:left w:val="nil"/>
              <w:bottom w:val="single" w:sz="8" w:space="0" w:color="152935"/>
              <w:right w:val="single" w:sz="8" w:space="0" w:color="E0E0E0"/>
            </w:tcBorders>
            <w:shd w:val="clear" w:color="auto" w:fill="FFFFFF"/>
            <w:vAlign w:val="bottom"/>
          </w:tcPr>
          <w:p w14:paraId="4AA47EB9" w14:textId="77777777" w:rsidR="00A41B6D" w:rsidRPr="00A41B6D" w:rsidRDefault="00A41B6D" w:rsidP="00A41B6D">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A41B6D">
              <w:rPr>
                <w:rFonts w:ascii="Arial" w:hAnsi="Arial" w:cs="Arial"/>
                <w:color w:val="264A60"/>
                <w:kern w:val="0"/>
                <w:sz w:val="18"/>
                <w:szCs w:val="18"/>
                <w:lang w:bidi="ar-SA"/>
              </w:rPr>
              <w:t>Frequency</w:t>
            </w:r>
          </w:p>
        </w:tc>
        <w:tc>
          <w:tcPr>
            <w:tcW w:w="1101" w:type="dxa"/>
            <w:tcBorders>
              <w:top w:val="nil"/>
              <w:left w:val="single" w:sz="8" w:space="0" w:color="E0E0E0"/>
              <w:bottom w:val="single" w:sz="8" w:space="0" w:color="152935"/>
              <w:right w:val="single" w:sz="8" w:space="0" w:color="E0E0E0"/>
            </w:tcBorders>
            <w:shd w:val="clear" w:color="auto" w:fill="FFFFFF"/>
            <w:vAlign w:val="bottom"/>
          </w:tcPr>
          <w:p w14:paraId="239E5AB2" w14:textId="77777777" w:rsidR="00A41B6D" w:rsidRPr="00A41B6D" w:rsidRDefault="00A41B6D" w:rsidP="00A41B6D">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A41B6D">
              <w:rPr>
                <w:rFonts w:ascii="Arial" w:hAnsi="Arial" w:cs="Arial"/>
                <w:color w:val="264A60"/>
                <w:kern w:val="0"/>
                <w:sz w:val="18"/>
                <w:szCs w:val="18"/>
                <w:lang w:bidi="ar-SA"/>
              </w:rPr>
              <w:t>Percent</w:t>
            </w:r>
          </w:p>
        </w:tc>
        <w:tc>
          <w:tcPr>
            <w:tcW w:w="1495" w:type="dxa"/>
            <w:tcBorders>
              <w:top w:val="nil"/>
              <w:left w:val="single" w:sz="8" w:space="0" w:color="E0E0E0"/>
              <w:bottom w:val="single" w:sz="8" w:space="0" w:color="152935"/>
              <w:right w:val="single" w:sz="8" w:space="0" w:color="E0E0E0"/>
            </w:tcBorders>
            <w:shd w:val="clear" w:color="auto" w:fill="FFFFFF"/>
            <w:vAlign w:val="bottom"/>
          </w:tcPr>
          <w:p w14:paraId="0D0A3031" w14:textId="77777777" w:rsidR="00A41B6D" w:rsidRPr="00A41B6D" w:rsidRDefault="00A41B6D" w:rsidP="00A41B6D">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A41B6D">
              <w:rPr>
                <w:rFonts w:ascii="Arial" w:hAnsi="Arial" w:cs="Arial"/>
                <w:color w:val="264A60"/>
                <w:kern w:val="0"/>
                <w:sz w:val="18"/>
                <w:szCs w:val="18"/>
                <w:lang w:bidi="ar-SA"/>
              </w:rPr>
              <w:t>Valid Percent</w:t>
            </w:r>
          </w:p>
        </w:tc>
        <w:tc>
          <w:tcPr>
            <w:tcW w:w="1553" w:type="dxa"/>
            <w:tcBorders>
              <w:top w:val="nil"/>
              <w:left w:val="single" w:sz="8" w:space="0" w:color="E0E0E0"/>
              <w:bottom w:val="single" w:sz="8" w:space="0" w:color="152935"/>
              <w:right w:val="nil"/>
            </w:tcBorders>
            <w:shd w:val="clear" w:color="auto" w:fill="FFFFFF"/>
            <w:vAlign w:val="bottom"/>
          </w:tcPr>
          <w:p w14:paraId="5AE76CE4" w14:textId="77777777" w:rsidR="00A41B6D" w:rsidRPr="00A41B6D" w:rsidRDefault="00A41B6D" w:rsidP="00A41B6D">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A41B6D">
              <w:rPr>
                <w:rFonts w:ascii="Arial" w:hAnsi="Arial" w:cs="Arial"/>
                <w:color w:val="264A60"/>
                <w:kern w:val="0"/>
                <w:sz w:val="18"/>
                <w:szCs w:val="18"/>
                <w:lang w:bidi="ar-SA"/>
              </w:rPr>
              <w:t>Cumulative Percent</w:t>
            </w:r>
          </w:p>
        </w:tc>
      </w:tr>
      <w:tr w:rsidR="00A41B6D" w:rsidRPr="00A41B6D" w14:paraId="6111DD9D" w14:textId="77777777" w:rsidTr="008F4556">
        <w:trPr>
          <w:cantSplit/>
          <w:trHeight w:val="322"/>
        </w:trPr>
        <w:tc>
          <w:tcPr>
            <w:tcW w:w="787" w:type="dxa"/>
            <w:vMerge w:val="restart"/>
            <w:tcBorders>
              <w:top w:val="single" w:sz="8" w:space="0" w:color="152935"/>
              <w:left w:val="nil"/>
              <w:bottom w:val="single" w:sz="8" w:space="0" w:color="152935"/>
              <w:right w:val="nil"/>
            </w:tcBorders>
            <w:shd w:val="clear" w:color="auto" w:fill="E0E0E0"/>
          </w:tcPr>
          <w:p w14:paraId="43C1579D" w14:textId="77777777" w:rsidR="00A41B6D" w:rsidRPr="00A41B6D" w:rsidRDefault="00A41B6D" w:rsidP="00A41B6D">
            <w:pPr>
              <w:autoSpaceDE w:val="0"/>
              <w:autoSpaceDN w:val="0"/>
              <w:adjustRightInd w:val="0"/>
              <w:spacing w:after="0" w:line="320" w:lineRule="atLeast"/>
              <w:ind w:left="60" w:right="60"/>
              <w:rPr>
                <w:rFonts w:ascii="Arial" w:hAnsi="Arial" w:cs="Arial"/>
                <w:color w:val="264A60"/>
                <w:kern w:val="0"/>
                <w:sz w:val="18"/>
                <w:szCs w:val="18"/>
                <w:lang w:bidi="ar-SA"/>
              </w:rPr>
            </w:pPr>
            <w:r w:rsidRPr="00A41B6D">
              <w:rPr>
                <w:rFonts w:ascii="Arial" w:hAnsi="Arial" w:cs="Arial"/>
                <w:color w:val="264A60"/>
                <w:kern w:val="0"/>
                <w:sz w:val="18"/>
                <w:szCs w:val="18"/>
                <w:lang w:bidi="ar-SA"/>
              </w:rPr>
              <w:t>Valid</w:t>
            </w:r>
          </w:p>
        </w:tc>
        <w:tc>
          <w:tcPr>
            <w:tcW w:w="1825" w:type="dxa"/>
            <w:tcBorders>
              <w:top w:val="single" w:sz="8" w:space="0" w:color="152935"/>
              <w:left w:val="nil"/>
              <w:bottom w:val="single" w:sz="8" w:space="0" w:color="AEAEAE"/>
              <w:right w:val="nil"/>
            </w:tcBorders>
            <w:shd w:val="clear" w:color="auto" w:fill="E0E0E0"/>
          </w:tcPr>
          <w:p w14:paraId="6B4AF521" w14:textId="77777777" w:rsidR="00A41B6D" w:rsidRPr="00A41B6D" w:rsidRDefault="00A41B6D" w:rsidP="00A41B6D">
            <w:pPr>
              <w:autoSpaceDE w:val="0"/>
              <w:autoSpaceDN w:val="0"/>
              <w:adjustRightInd w:val="0"/>
              <w:spacing w:after="0" w:line="320" w:lineRule="atLeast"/>
              <w:ind w:left="60" w:right="60"/>
              <w:rPr>
                <w:rFonts w:ascii="Arial" w:hAnsi="Arial" w:cs="Arial"/>
                <w:color w:val="264A60"/>
                <w:kern w:val="0"/>
                <w:sz w:val="18"/>
                <w:szCs w:val="18"/>
                <w:lang w:bidi="ar-SA"/>
              </w:rPr>
            </w:pPr>
            <w:r w:rsidRPr="00A41B6D">
              <w:rPr>
                <w:rFonts w:ascii="Arial" w:hAnsi="Arial" w:cs="Arial"/>
                <w:color w:val="264A60"/>
                <w:kern w:val="0"/>
                <w:sz w:val="18"/>
                <w:szCs w:val="18"/>
                <w:lang w:bidi="ar-SA"/>
              </w:rPr>
              <w:t>Kepala Keluarga</w:t>
            </w:r>
          </w:p>
        </w:tc>
        <w:tc>
          <w:tcPr>
            <w:tcW w:w="1249" w:type="dxa"/>
            <w:tcBorders>
              <w:top w:val="single" w:sz="8" w:space="0" w:color="152935"/>
              <w:left w:val="nil"/>
              <w:bottom w:val="single" w:sz="8" w:space="0" w:color="AEAEAE"/>
              <w:right w:val="single" w:sz="8" w:space="0" w:color="E0E0E0"/>
            </w:tcBorders>
            <w:shd w:val="clear" w:color="auto" w:fill="FFFFFF"/>
          </w:tcPr>
          <w:p w14:paraId="35AADDB0" w14:textId="77777777" w:rsidR="00A41B6D" w:rsidRPr="00A41B6D" w:rsidRDefault="00A41B6D" w:rsidP="00A41B6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A41B6D">
              <w:rPr>
                <w:rFonts w:ascii="Arial" w:hAnsi="Arial" w:cs="Arial"/>
                <w:color w:val="010205"/>
                <w:kern w:val="0"/>
                <w:sz w:val="18"/>
                <w:szCs w:val="18"/>
                <w:lang w:bidi="ar-SA"/>
              </w:rPr>
              <w:t>26</w:t>
            </w:r>
          </w:p>
        </w:tc>
        <w:tc>
          <w:tcPr>
            <w:tcW w:w="1101" w:type="dxa"/>
            <w:tcBorders>
              <w:top w:val="single" w:sz="8" w:space="0" w:color="152935"/>
              <w:left w:val="single" w:sz="8" w:space="0" w:color="E0E0E0"/>
              <w:bottom w:val="single" w:sz="8" w:space="0" w:color="AEAEAE"/>
              <w:right w:val="single" w:sz="8" w:space="0" w:color="E0E0E0"/>
            </w:tcBorders>
            <w:shd w:val="clear" w:color="auto" w:fill="FFFFFF"/>
          </w:tcPr>
          <w:p w14:paraId="77077596" w14:textId="77777777" w:rsidR="00A41B6D" w:rsidRPr="00A41B6D" w:rsidRDefault="00A41B6D" w:rsidP="00A41B6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A41B6D">
              <w:rPr>
                <w:rFonts w:ascii="Arial" w:hAnsi="Arial" w:cs="Arial"/>
                <w:color w:val="010205"/>
                <w:kern w:val="0"/>
                <w:sz w:val="18"/>
                <w:szCs w:val="18"/>
                <w:lang w:bidi="ar-SA"/>
              </w:rPr>
              <w:t>54.2</w:t>
            </w:r>
          </w:p>
        </w:tc>
        <w:tc>
          <w:tcPr>
            <w:tcW w:w="1495" w:type="dxa"/>
            <w:tcBorders>
              <w:top w:val="single" w:sz="8" w:space="0" w:color="152935"/>
              <w:left w:val="single" w:sz="8" w:space="0" w:color="E0E0E0"/>
              <w:bottom w:val="single" w:sz="8" w:space="0" w:color="AEAEAE"/>
              <w:right w:val="single" w:sz="8" w:space="0" w:color="E0E0E0"/>
            </w:tcBorders>
            <w:shd w:val="clear" w:color="auto" w:fill="FFFFFF"/>
          </w:tcPr>
          <w:p w14:paraId="7436F4B9" w14:textId="77777777" w:rsidR="00A41B6D" w:rsidRPr="00A41B6D" w:rsidRDefault="00A41B6D" w:rsidP="00A41B6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A41B6D">
              <w:rPr>
                <w:rFonts w:ascii="Arial" w:hAnsi="Arial" w:cs="Arial"/>
                <w:color w:val="010205"/>
                <w:kern w:val="0"/>
                <w:sz w:val="18"/>
                <w:szCs w:val="18"/>
                <w:lang w:bidi="ar-SA"/>
              </w:rPr>
              <w:t>54.2</w:t>
            </w:r>
          </w:p>
        </w:tc>
        <w:tc>
          <w:tcPr>
            <w:tcW w:w="1553" w:type="dxa"/>
            <w:tcBorders>
              <w:top w:val="single" w:sz="8" w:space="0" w:color="152935"/>
              <w:left w:val="single" w:sz="8" w:space="0" w:color="E0E0E0"/>
              <w:bottom w:val="single" w:sz="8" w:space="0" w:color="AEAEAE"/>
              <w:right w:val="nil"/>
            </w:tcBorders>
            <w:shd w:val="clear" w:color="auto" w:fill="FFFFFF"/>
          </w:tcPr>
          <w:p w14:paraId="7B575983" w14:textId="77777777" w:rsidR="00A41B6D" w:rsidRPr="00A41B6D" w:rsidRDefault="00A41B6D" w:rsidP="00A41B6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A41B6D">
              <w:rPr>
                <w:rFonts w:ascii="Arial" w:hAnsi="Arial" w:cs="Arial"/>
                <w:color w:val="010205"/>
                <w:kern w:val="0"/>
                <w:sz w:val="18"/>
                <w:szCs w:val="18"/>
                <w:lang w:bidi="ar-SA"/>
              </w:rPr>
              <w:t>54.2</w:t>
            </w:r>
          </w:p>
        </w:tc>
      </w:tr>
      <w:tr w:rsidR="00A41B6D" w:rsidRPr="00A41B6D" w14:paraId="3A93DB0D" w14:textId="77777777" w:rsidTr="008F4556">
        <w:trPr>
          <w:cantSplit/>
          <w:trHeight w:val="142"/>
        </w:trPr>
        <w:tc>
          <w:tcPr>
            <w:tcW w:w="787" w:type="dxa"/>
            <w:vMerge/>
            <w:tcBorders>
              <w:top w:val="single" w:sz="8" w:space="0" w:color="152935"/>
              <w:left w:val="nil"/>
              <w:bottom w:val="single" w:sz="8" w:space="0" w:color="152935"/>
              <w:right w:val="nil"/>
            </w:tcBorders>
            <w:shd w:val="clear" w:color="auto" w:fill="E0E0E0"/>
          </w:tcPr>
          <w:p w14:paraId="056FC6F3" w14:textId="77777777" w:rsidR="00A41B6D" w:rsidRPr="00A41B6D" w:rsidRDefault="00A41B6D" w:rsidP="00A41B6D">
            <w:pPr>
              <w:autoSpaceDE w:val="0"/>
              <w:autoSpaceDN w:val="0"/>
              <w:adjustRightInd w:val="0"/>
              <w:spacing w:after="0" w:line="240" w:lineRule="auto"/>
              <w:rPr>
                <w:rFonts w:ascii="Arial" w:hAnsi="Arial" w:cs="Arial"/>
                <w:color w:val="010205"/>
                <w:kern w:val="0"/>
                <w:sz w:val="18"/>
                <w:szCs w:val="18"/>
                <w:lang w:bidi="ar-SA"/>
              </w:rPr>
            </w:pPr>
          </w:p>
        </w:tc>
        <w:tc>
          <w:tcPr>
            <w:tcW w:w="1825" w:type="dxa"/>
            <w:tcBorders>
              <w:top w:val="single" w:sz="8" w:space="0" w:color="AEAEAE"/>
              <w:left w:val="nil"/>
              <w:bottom w:val="single" w:sz="8" w:space="0" w:color="AEAEAE"/>
              <w:right w:val="nil"/>
            </w:tcBorders>
            <w:shd w:val="clear" w:color="auto" w:fill="E0E0E0"/>
          </w:tcPr>
          <w:p w14:paraId="2C3015DF" w14:textId="77777777" w:rsidR="00A41B6D" w:rsidRPr="00A41B6D" w:rsidRDefault="00A41B6D" w:rsidP="00A41B6D">
            <w:pPr>
              <w:autoSpaceDE w:val="0"/>
              <w:autoSpaceDN w:val="0"/>
              <w:adjustRightInd w:val="0"/>
              <w:spacing w:after="0" w:line="320" w:lineRule="atLeast"/>
              <w:ind w:left="60" w:right="60"/>
              <w:rPr>
                <w:rFonts w:ascii="Arial" w:hAnsi="Arial" w:cs="Arial"/>
                <w:color w:val="264A60"/>
                <w:kern w:val="0"/>
                <w:sz w:val="18"/>
                <w:szCs w:val="18"/>
                <w:lang w:bidi="ar-SA"/>
              </w:rPr>
            </w:pPr>
            <w:r w:rsidRPr="00A41B6D">
              <w:rPr>
                <w:rFonts w:ascii="Arial" w:hAnsi="Arial" w:cs="Arial"/>
                <w:color w:val="264A60"/>
                <w:kern w:val="0"/>
                <w:sz w:val="18"/>
                <w:szCs w:val="18"/>
                <w:lang w:bidi="ar-SA"/>
              </w:rPr>
              <w:t>Istri</w:t>
            </w:r>
          </w:p>
        </w:tc>
        <w:tc>
          <w:tcPr>
            <w:tcW w:w="1249" w:type="dxa"/>
            <w:tcBorders>
              <w:top w:val="single" w:sz="8" w:space="0" w:color="AEAEAE"/>
              <w:left w:val="nil"/>
              <w:bottom w:val="single" w:sz="8" w:space="0" w:color="AEAEAE"/>
              <w:right w:val="single" w:sz="8" w:space="0" w:color="E0E0E0"/>
            </w:tcBorders>
            <w:shd w:val="clear" w:color="auto" w:fill="FFFFFF"/>
          </w:tcPr>
          <w:p w14:paraId="4BC3CB53" w14:textId="77777777" w:rsidR="00A41B6D" w:rsidRPr="00A41B6D" w:rsidRDefault="00A41B6D" w:rsidP="00A41B6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A41B6D">
              <w:rPr>
                <w:rFonts w:ascii="Arial" w:hAnsi="Arial" w:cs="Arial"/>
                <w:color w:val="010205"/>
                <w:kern w:val="0"/>
                <w:sz w:val="18"/>
                <w:szCs w:val="18"/>
                <w:lang w:bidi="ar-SA"/>
              </w:rPr>
              <w:t>15</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315C1BA6" w14:textId="77777777" w:rsidR="00A41B6D" w:rsidRPr="00A41B6D" w:rsidRDefault="00A41B6D" w:rsidP="00A41B6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A41B6D">
              <w:rPr>
                <w:rFonts w:ascii="Arial" w:hAnsi="Arial" w:cs="Arial"/>
                <w:color w:val="010205"/>
                <w:kern w:val="0"/>
                <w:sz w:val="18"/>
                <w:szCs w:val="18"/>
                <w:lang w:bidi="ar-SA"/>
              </w:rPr>
              <w:t>31.3</w:t>
            </w:r>
          </w:p>
        </w:tc>
        <w:tc>
          <w:tcPr>
            <w:tcW w:w="1495" w:type="dxa"/>
            <w:tcBorders>
              <w:top w:val="single" w:sz="8" w:space="0" w:color="AEAEAE"/>
              <w:left w:val="single" w:sz="8" w:space="0" w:color="E0E0E0"/>
              <w:bottom w:val="single" w:sz="8" w:space="0" w:color="AEAEAE"/>
              <w:right w:val="single" w:sz="8" w:space="0" w:color="E0E0E0"/>
            </w:tcBorders>
            <w:shd w:val="clear" w:color="auto" w:fill="FFFFFF"/>
          </w:tcPr>
          <w:p w14:paraId="359D89BE" w14:textId="77777777" w:rsidR="00A41B6D" w:rsidRPr="00A41B6D" w:rsidRDefault="00A41B6D" w:rsidP="00A41B6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A41B6D">
              <w:rPr>
                <w:rFonts w:ascii="Arial" w:hAnsi="Arial" w:cs="Arial"/>
                <w:color w:val="010205"/>
                <w:kern w:val="0"/>
                <w:sz w:val="18"/>
                <w:szCs w:val="18"/>
                <w:lang w:bidi="ar-SA"/>
              </w:rPr>
              <w:t>31.3</w:t>
            </w:r>
          </w:p>
        </w:tc>
        <w:tc>
          <w:tcPr>
            <w:tcW w:w="1553" w:type="dxa"/>
            <w:tcBorders>
              <w:top w:val="single" w:sz="8" w:space="0" w:color="AEAEAE"/>
              <w:left w:val="single" w:sz="8" w:space="0" w:color="E0E0E0"/>
              <w:bottom w:val="single" w:sz="8" w:space="0" w:color="AEAEAE"/>
              <w:right w:val="nil"/>
            </w:tcBorders>
            <w:shd w:val="clear" w:color="auto" w:fill="FFFFFF"/>
          </w:tcPr>
          <w:p w14:paraId="77BA2113" w14:textId="77777777" w:rsidR="00A41B6D" w:rsidRPr="00A41B6D" w:rsidRDefault="00A41B6D" w:rsidP="00A41B6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A41B6D">
              <w:rPr>
                <w:rFonts w:ascii="Arial" w:hAnsi="Arial" w:cs="Arial"/>
                <w:color w:val="010205"/>
                <w:kern w:val="0"/>
                <w:sz w:val="18"/>
                <w:szCs w:val="18"/>
                <w:lang w:bidi="ar-SA"/>
              </w:rPr>
              <w:t>85.4</w:t>
            </w:r>
          </w:p>
        </w:tc>
      </w:tr>
      <w:tr w:rsidR="00A41B6D" w:rsidRPr="00A41B6D" w14:paraId="59521B5A" w14:textId="77777777" w:rsidTr="008F4556">
        <w:trPr>
          <w:cantSplit/>
          <w:trHeight w:val="142"/>
        </w:trPr>
        <w:tc>
          <w:tcPr>
            <w:tcW w:w="787" w:type="dxa"/>
            <w:vMerge/>
            <w:tcBorders>
              <w:top w:val="single" w:sz="8" w:space="0" w:color="152935"/>
              <w:left w:val="nil"/>
              <w:bottom w:val="single" w:sz="8" w:space="0" w:color="152935"/>
              <w:right w:val="nil"/>
            </w:tcBorders>
            <w:shd w:val="clear" w:color="auto" w:fill="E0E0E0"/>
          </w:tcPr>
          <w:p w14:paraId="55475305" w14:textId="77777777" w:rsidR="00A41B6D" w:rsidRPr="00A41B6D" w:rsidRDefault="00A41B6D" w:rsidP="00A41B6D">
            <w:pPr>
              <w:autoSpaceDE w:val="0"/>
              <w:autoSpaceDN w:val="0"/>
              <w:adjustRightInd w:val="0"/>
              <w:spacing w:after="0" w:line="240" w:lineRule="auto"/>
              <w:rPr>
                <w:rFonts w:ascii="Arial" w:hAnsi="Arial" w:cs="Arial"/>
                <w:color w:val="010205"/>
                <w:kern w:val="0"/>
                <w:sz w:val="18"/>
                <w:szCs w:val="18"/>
                <w:lang w:bidi="ar-SA"/>
              </w:rPr>
            </w:pPr>
          </w:p>
        </w:tc>
        <w:tc>
          <w:tcPr>
            <w:tcW w:w="1825" w:type="dxa"/>
            <w:tcBorders>
              <w:top w:val="single" w:sz="8" w:space="0" w:color="AEAEAE"/>
              <w:left w:val="nil"/>
              <w:bottom w:val="single" w:sz="8" w:space="0" w:color="AEAEAE"/>
              <w:right w:val="nil"/>
            </w:tcBorders>
            <w:shd w:val="clear" w:color="auto" w:fill="E0E0E0"/>
          </w:tcPr>
          <w:p w14:paraId="2C48C3BB" w14:textId="77777777" w:rsidR="00A41B6D" w:rsidRPr="00A41B6D" w:rsidRDefault="00A41B6D" w:rsidP="00A41B6D">
            <w:pPr>
              <w:autoSpaceDE w:val="0"/>
              <w:autoSpaceDN w:val="0"/>
              <w:adjustRightInd w:val="0"/>
              <w:spacing w:after="0" w:line="320" w:lineRule="atLeast"/>
              <w:ind w:left="60" w:right="60"/>
              <w:rPr>
                <w:rFonts w:ascii="Arial" w:hAnsi="Arial" w:cs="Arial"/>
                <w:color w:val="264A60"/>
                <w:kern w:val="0"/>
                <w:sz w:val="18"/>
                <w:szCs w:val="18"/>
                <w:lang w:bidi="ar-SA"/>
              </w:rPr>
            </w:pPr>
            <w:r w:rsidRPr="00A41B6D">
              <w:rPr>
                <w:rFonts w:ascii="Arial" w:hAnsi="Arial" w:cs="Arial"/>
                <w:color w:val="264A60"/>
                <w:kern w:val="0"/>
                <w:sz w:val="18"/>
                <w:szCs w:val="18"/>
                <w:lang w:bidi="ar-SA"/>
              </w:rPr>
              <w:t>Anak</w:t>
            </w:r>
          </w:p>
        </w:tc>
        <w:tc>
          <w:tcPr>
            <w:tcW w:w="1249" w:type="dxa"/>
            <w:tcBorders>
              <w:top w:val="single" w:sz="8" w:space="0" w:color="AEAEAE"/>
              <w:left w:val="nil"/>
              <w:bottom w:val="single" w:sz="8" w:space="0" w:color="AEAEAE"/>
              <w:right w:val="single" w:sz="8" w:space="0" w:color="E0E0E0"/>
            </w:tcBorders>
            <w:shd w:val="clear" w:color="auto" w:fill="FFFFFF"/>
          </w:tcPr>
          <w:p w14:paraId="7E899966" w14:textId="77777777" w:rsidR="00A41B6D" w:rsidRPr="00A41B6D" w:rsidRDefault="00A41B6D" w:rsidP="00A41B6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A41B6D">
              <w:rPr>
                <w:rFonts w:ascii="Arial" w:hAnsi="Arial" w:cs="Arial"/>
                <w:color w:val="010205"/>
                <w:kern w:val="0"/>
                <w:sz w:val="18"/>
                <w:szCs w:val="18"/>
                <w:lang w:bidi="ar-SA"/>
              </w:rPr>
              <w:t>1</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7FCECE4B" w14:textId="77777777" w:rsidR="00A41B6D" w:rsidRPr="00A41B6D" w:rsidRDefault="00A41B6D" w:rsidP="00A41B6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A41B6D">
              <w:rPr>
                <w:rFonts w:ascii="Arial" w:hAnsi="Arial" w:cs="Arial"/>
                <w:color w:val="010205"/>
                <w:kern w:val="0"/>
                <w:sz w:val="18"/>
                <w:szCs w:val="18"/>
                <w:lang w:bidi="ar-SA"/>
              </w:rPr>
              <w:t>2.1</w:t>
            </w:r>
          </w:p>
        </w:tc>
        <w:tc>
          <w:tcPr>
            <w:tcW w:w="1495" w:type="dxa"/>
            <w:tcBorders>
              <w:top w:val="single" w:sz="8" w:space="0" w:color="AEAEAE"/>
              <w:left w:val="single" w:sz="8" w:space="0" w:color="E0E0E0"/>
              <w:bottom w:val="single" w:sz="8" w:space="0" w:color="AEAEAE"/>
              <w:right w:val="single" w:sz="8" w:space="0" w:color="E0E0E0"/>
            </w:tcBorders>
            <w:shd w:val="clear" w:color="auto" w:fill="FFFFFF"/>
          </w:tcPr>
          <w:p w14:paraId="3BCD1758" w14:textId="77777777" w:rsidR="00A41B6D" w:rsidRPr="00A41B6D" w:rsidRDefault="00A41B6D" w:rsidP="00A41B6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A41B6D">
              <w:rPr>
                <w:rFonts w:ascii="Arial" w:hAnsi="Arial" w:cs="Arial"/>
                <w:color w:val="010205"/>
                <w:kern w:val="0"/>
                <w:sz w:val="18"/>
                <w:szCs w:val="18"/>
                <w:lang w:bidi="ar-SA"/>
              </w:rPr>
              <w:t>2.1</w:t>
            </w:r>
          </w:p>
        </w:tc>
        <w:tc>
          <w:tcPr>
            <w:tcW w:w="1553" w:type="dxa"/>
            <w:tcBorders>
              <w:top w:val="single" w:sz="8" w:space="0" w:color="AEAEAE"/>
              <w:left w:val="single" w:sz="8" w:space="0" w:color="E0E0E0"/>
              <w:bottom w:val="single" w:sz="8" w:space="0" w:color="AEAEAE"/>
              <w:right w:val="nil"/>
            </w:tcBorders>
            <w:shd w:val="clear" w:color="auto" w:fill="FFFFFF"/>
          </w:tcPr>
          <w:p w14:paraId="46056DCD" w14:textId="77777777" w:rsidR="00A41B6D" w:rsidRPr="00A41B6D" w:rsidRDefault="00A41B6D" w:rsidP="00A41B6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A41B6D">
              <w:rPr>
                <w:rFonts w:ascii="Arial" w:hAnsi="Arial" w:cs="Arial"/>
                <w:color w:val="010205"/>
                <w:kern w:val="0"/>
                <w:sz w:val="18"/>
                <w:szCs w:val="18"/>
                <w:lang w:bidi="ar-SA"/>
              </w:rPr>
              <w:t>87.5</w:t>
            </w:r>
          </w:p>
        </w:tc>
      </w:tr>
      <w:tr w:rsidR="00A41B6D" w:rsidRPr="00A41B6D" w14:paraId="698D5E20" w14:textId="77777777" w:rsidTr="008F4556">
        <w:trPr>
          <w:cantSplit/>
          <w:trHeight w:val="142"/>
        </w:trPr>
        <w:tc>
          <w:tcPr>
            <w:tcW w:w="787" w:type="dxa"/>
            <w:vMerge/>
            <w:tcBorders>
              <w:top w:val="single" w:sz="8" w:space="0" w:color="152935"/>
              <w:left w:val="nil"/>
              <w:bottom w:val="single" w:sz="8" w:space="0" w:color="152935"/>
              <w:right w:val="nil"/>
            </w:tcBorders>
            <w:shd w:val="clear" w:color="auto" w:fill="E0E0E0"/>
          </w:tcPr>
          <w:p w14:paraId="3DF02948" w14:textId="77777777" w:rsidR="00A41B6D" w:rsidRPr="00A41B6D" w:rsidRDefault="00A41B6D" w:rsidP="00A41B6D">
            <w:pPr>
              <w:autoSpaceDE w:val="0"/>
              <w:autoSpaceDN w:val="0"/>
              <w:adjustRightInd w:val="0"/>
              <w:spacing w:after="0" w:line="240" w:lineRule="auto"/>
              <w:rPr>
                <w:rFonts w:ascii="Arial" w:hAnsi="Arial" w:cs="Arial"/>
                <w:color w:val="010205"/>
                <w:kern w:val="0"/>
                <w:sz w:val="18"/>
                <w:szCs w:val="18"/>
                <w:lang w:bidi="ar-SA"/>
              </w:rPr>
            </w:pPr>
          </w:p>
        </w:tc>
        <w:tc>
          <w:tcPr>
            <w:tcW w:w="1825" w:type="dxa"/>
            <w:tcBorders>
              <w:top w:val="single" w:sz="8" w:space="0" w:color="AEAEAE"/>
              <w:left w:val="nil"/>
              <w:bottom w:val="single" w:sz="8" w:space="0" w:color="AEAEAE"/>
              <w:right w:val="nil"/>
            </w:tcBorders>
            <w:shd w:val="clear" w:color="auto" w:fill="E0E0E0"/>
          </w:tcPr>
          <w:p w14:paraId="416C83FA" w14:textId="77777777" w:rsidR="00A41B6D" w:rsidRPr="00A41B6D" w:rsidRDefault="00A41B6D" w:rsidP="00A41B6D">
            <w:pPr>
              <w:autoSpaceDE w:val="0"/>
              <w:autoSpaceDN w:val="0"/>
              <w:adjustRightInd w:val="0"/>
              <w:spacing w:after="0" w:line="320" w:lineRule="atLeast"/>
              <w:ind w:left="60" w:right="60"/>
              <w:rPr>
                <w:rFonts w:ascii="Arial" w:hAnsi="Arial" w:cs="Arial"/>
                <w:color w:val="264A60"/>
                <w:kern w:val="0"/>
                <w:sz w:val="18"/>
                <w:szCs w:val="18"/>
                <w:lang w:bidi="ar-SA"/>
              </w:rPr>
            </w:pPr>
            <w:r w:rsidRPr="00A41B6D">
              <w:rPr>
                <w:rFonts w:ascii="Arial" w:hAnsi="Arial" w:cs="Arial"/>
                <w:color w:val="264A60"/>
                <w:kern w:val="0"/>
                <w:sz w:val="18"/>
                <w:szCs w:val="18"/>
                <w:lang w:bidi="ar-SA"/>
              </w:rPr>
              <w:t>Orang Tua</w:t>
            </w:r>
          </w:p>
        </w:tc>
        <w:tc>
          <w:tcPr>
            <w:tcW w:w="1249" w:type="dxa"/>
            <w:tcBorders>
              <w:top w:val="single" w:sz="8" w:space="0" w:color="AEAEAE"/>
              <w:left w:val="nil"/>
              <w:bottom w:val="single" w:sz="8" w:space="0" w:color="AEAEAE"/>
              <w:right w:val="single" w:sz="8" w:space="0" w:color="E0E0E0"/>
            </w:tcBorders>
            <w:shd w:val="clear" w:color="auto" w:fill="FFFFFF"/>
          </w:tcPr>
          <w:p w14:paraId="7B0FD8F8" w14:textId="77777777" w:rsidR="00A41B6D" w:rsidRPr="00A41B6D" w:rsidRDefault="00A41B6D" w:rsidP="00A41B6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A41B6D">
              <w:rPr>
                <w:rFonts w:ascii="Arial" w:hAnsi="Arial" w:cs="Arial"/>
                <w:color w:val="010205"/>
                <w:kern w:val="0"/>
                <w:sz w:val="18"/>
                <w:szCs w:val="18"/>
                <w:lang w:bidi="ar-SA"/>
              </w:rPr>
              <w:t>6</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2A03A96A" w14:textId="77777777" w:rsidR="00A41B6D" w:rsidRPr="00A41B6D" w:rsidRDefault="00A41B6D" w:rsidP="00A41B6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A41B6D">
              <w:rPr>
                <w:rFonts w:ascii="Arial" w:hAnsi="Arial" w:cs="Arial"/>
                <w:color w:val="010205"/>
                <w:kern w:val="0"/>
                <w:sz w:val="18"/>
                <w:szCs w:val="18"/>
                <w:lang w:bidi="ar-SA"/>
              </w:rPr>
              <w:t>12.5</w:t>
            </w:r>
          </w:p>
        </w:tc>
        <w:tc>
          <w:tcPr>
            <w:tcW w:w="1495" w:type="dxa"/>
            <w:tcBorders>
              <w:top w:val="single" w:sz="8" w:space="0" w:color="AEAEAE"/>
              <w:left w:val="single" w:sz="8" w:space="0" w:color="E0E0E0"/>
              <w:bottom w:val="single" w:sz="8" w:space="0" w:color="AEAEAE"/>
              <w:right w:val="single" w:sz="8" w:space="0" w:color="E0E0E0"/>
            </w:tcBorders>
            <w:shd w:val="clear" w:color="auto" w:fill="FFFFFF"/>
          </w:tcPr>
          <w:p w14:paraId="69872325" w14:textId="77777777" w:rsidR="00A41B6D" w:rsidRPr="00A41B6D" w:rsidRDefault="00A41B6D" w:rsidP="00A41B6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A41B6D">
              <w:rPr>
                <w:rFonts w:ascii="Arial" w:hAnsi="Arial" w:cs="Arial"/>
                <w:color w:val="010205"/>
                <w:kern w:val="0"/>
                <w:sz w:val="18"/>
                <w:szCs w:val="18"/>
                <w:lang w:bidi="ar-SA"/>
              </w:rPr>
              <w:t>12.5</w:t>
            </w:r>
          </w:p>
        </w:tc>
        <w:tc>
          <w:tcPr>
            <w:tcW w:w="1553" w:type="dxa"/>
            <w:tcBorders>
              <w:top w:val="single" w:sz="8" w:space="0" w:color="AEAEAE"/>
              <w:left w:val="single" w:sz="8" w:space="0" w:color="E0E0E0"/>
              <w:bottom w:val="single" w:sz="8" w:space="0" w:color="AEAEAE"/>
              <w:right w:val="nil"/>
            </w:tcBorders>
            <w:shd w:val="clear" w:color="auto" w:fill="FFFFFF"/>
          </w:tcPr>
          <w:p w14:paraId="005C21E7" w14:textId="77777777" w:rsidR="00A41B6D" w:rsidRPr="00A41B6D" w:rsidRDefault="00A41B6D" w:rsidP="00A41B6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A41B6D">
              <w:rPr>
                <w:rFonts w:ascii="Arial" w:hAnsi="Arial" w:cs="Arial"/>
                <w:color w:val="010205"/>
                <w:kern w:val="0"/>
                <w:sz w:val="18"/>
                <w:szCs w:val="18"/>
                <w:lang w:bidi="ar-SA"/>
              </w:rPr>
              <w:t>100.0</w:t>
            </w:r>
          </w:p>
        </w:tc>
      </w:tr>
      <w:tr w:rsidR="00A41B6D" w:rsidRPr="00A41B6D" w14:paraId="66B3F626" w14:textId="77777777" w:rsidTr="008F4556">
        <w:trPr>
          <w:cantSplit/>
          <w:trHeight w:val="142"/>
        </w:trPr>
        <w:tc>
          <w:tcPr>
            <w:tcW w:w="787" w:type="dxa"/>
            <w:vMerge/>
            <w:tcBorders>
              <w:top w:val="single" w:sz="8" w:space="0" w:color="152935"/>
              <w:left w:val="nil"/>
              <w:bottom w:val="single" w:sz="8" w:space="0" w:color="152935"/>
              <w:right w:val="nil"/>
            </w:tcBorders>
            <w:shd w:val="clear" w:color="auto" w:fill="E0E0E0"/>
          </w:tcPr>
          <w:p w14:paraId="6F60EF34" w14:textId="77777777" w:rsidR="00A41B6D" w:rsidRPr="00A41B6D" w:rsidRDefault="00A41B6D" w:rsidP="00A41B6D">
            <w:pPr>
              <w:autoSpaceDE w:val="0"/>
              <w:autoSpaceDN w:val="0"/>
              <w:adjustRightInd w:val="0"/>
              <w:spacing w:after="0" w:line="240" w:lineRule="auto"/>
              <w:rPr>
                <w:rFonts w:ascii="Arial" w:hAnsi="Arial" w:cs="Arial"/>
                <w:color w:val="010205"/>
                <w:kern w:val="0"/>
                <w:sz w:val="18"/>
                <w:szCs w:val="18"/>
                <w:lang w:bidi="ar-SA"/>
              </w:rPr>
            </w:pPr>
          </w:p>
        </w:tc>
        <w:tc>
          <w:tcPr>
            <w:tcW w:w="1825" w:type="dxa"/>
            <w:tcBorders>
              <w:top w:val="single" w:sz="8" w:space="0" w:color="AEAEAE"/>
              <w:left w:val="nil"/>
              <w:bottom w:val="single" w:sz="8" w:space="0" w:color="152935"/>
              <w:right w:val="nil"/>
            </w:tcBorders>
            <w:shd w:val="clear" w:color="auto" w:fill="E0E0E0"/>
          </w:tcPr>
          <w:p w14:paraId="74C59699" w14:textId="77777777" w:rsidR="00A41B6D" w:rsidRPr="00A41B6D" w:rsidRDefault="00A41B6D" w:rsidP="00A41B6D">
            <w:pPr>
              <w:autoSpaceDE w:val="0"/>
              <w:autoSpaceDN w:val="0"/>
              <w:adjustRightInd w:val="0"/>
              <w:spacing w:after="0" w:line="320" w:lineRule="atLeast"/>
              <w:ind w:left="60" w:right="60"/>
              <w:rPr>
                <w:rFonts w:ascii="Arial" w:hAnsi="Arial" w:cs="Arial"/>
                <w:color w:val="264A60"/>
                <w:kern w:val="0"/>
                <w:sz w:val="18"/>
                <w:szCs w:val="18"/>
                <w:lang w:bidi="ar-SA"/>
              </w:rPr>
            </w:pPr>
            <w:r w:rsidRPr="00A41B6D">
              <w:rPr>
                <w:rFonts w:ascii="Arial" w:hAnsi="Arial" w:cs="Arial"/>
                <w:color w:val="264A60"/>
                <w:kern w:val="0"/>
                <w:sz w:val="18"/>
                <w:szCs w:val="18"/>
                <w:lang w:bidi="ar-SA"/>
              </w:rPr>
              <w:t>Total</w:t>
            </w:r>
          </w:p>
        </w:tc>
        <w:tc>
          <w:tcPr>
            <w:tcW w:w="1249" w:type="dxa"/>
            <w:tcBorders>
              <w:top w:val="single" w:sz="8" w:space="0" w:color="AEAEAE"/>
              <w:left w:val="nil"/>
              <w:bottom w:val="single" w:sz="8" w:space="0" w:color="152935"/>
              <w:right w:val="single" w:sz="8" w:space="0" w:color="E0E0E0"/>
            </w:tcBorders>
            <w:shd w:val="clear" w:color="auto" w:fill="FFFFFF"/>
          </w:tcPr>
          <w:p w14:paraId="5B2F5D66" w14:textId="77777777" w:rsidR="00A41B6D" w:rsidRPr="00A41B6D" w:rsidRDefault="00A41B6D" w:rsidP="00A41B6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A41B6D">
              <w:rPr>
                <w:rFonts w:ascii="Arial" w:hAnsi="Arial" w:cs="Arial"/>
                <w:color w:val="010205"/>
                <w:kern w:val="0"/>
                <w:sz w:val="18"/>
                <w:szCs w:val="18"/>
                <w:lang w:bidi="ar-SA"/>
              </w:rPr>
              <w:t>48</w:t>
            </w:r>
          </w:p>
        </w:tc>
        <w:tc>
          <w:tcPr>
            <w:tcW w:w="1101" w:type="dxa"/>
            <w:tcBorders>
              <w:top w:val="single" w:sz="8" w:space="0" w:color="AEAEAE"/>
              <w:left w:val="single" w:sz="8" w:space="0" w:color="E0E0E0"/>
              <w:bottom w:val="single" w:sz="8" w:space="0" w:color="152935"/>
              <w:right w:val="single" w:sz="8" w:space="0" w:color="E0E0E0"/>
            </w:tcBorders>
            <w:shd w:val="clear" w:color="auto" w:fill="FFFFFF"/>
          </w:tcPr>
          <w:p w14:paraId="431EE899" w14:textId="77777777" w:rsidR="00A41B6D" w:rsidRPr="00A41B6D" w:rsidRDefault="00A41B6D" w:rsidP="00A41B6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A41B6D">
              <w:rPr>
                <w:rFonts w:ascii="Arial" w:hAnsi="Arial" w:cs="Arial"/>
                <w:color w:val="010205"/>
                <w:kern w:val="0"/>
                <w:sz w:val="18"/>
                <w:szCs w:val="18"/>
                <w:lang w:bidi="ar-SA"/>
              </w:rPr>
              <w:t>100.0</w:t>
            </w:r>
          </w:p>
        </w:tc>
        <w:tc>
          <w:tcPr>
            <w:tcW w:w="1495" w:type="dxa"/>
            <w:tcBorders>
              <w:top w:val="single" w:sz="8" w:space="0" w:color="AEAEAE"/>
              <w:left w:val="single" w:sz="8" w:space="0" w:color="E0E0E0"/>
              <w:bottom w:val="single" w:sz="8" w:space="0" w:color="152935"/>
              <w:right w:val="single" w:sz="8" w:space="0" w:color="E0E0E0"/>
            </w:tcBorders>
            <w:shd w:val="clear" w:color="auto" w:fill="FFFFFF"/>
          </w:tcPr>
          <w:p w14:paraId="13CE078E" w14:textId="77777777" w:rsidR="00A41B6D" w:rsidRPr="00A41B6D" w:rsidRDefault="00A41B6D" w:rsidP="00A41B6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A41B6D">
              <w:rPr>
                <w:rFonts w:ascii="Arial" w:hAnsi="Arial" w:cs="Arial"/>
                <w:color w:val="010205"/>
                <w:kern w:val="0"/>
                <w:sz w:val="18"/>
                <w:szCs w:val="18"/>
                <w:lang w:bidi="ar-SA"/>
              </w:rPr>
              <w:t>100.0</w:t>
            </w:r>
          </w:p>
        </w:tc>
        <w:tc>
          <w:tcPr>
            <w:tcW w:w="1553" w:type="dxa"/>
            <w:tcBorders>
              <w:top w:val="single" w:sz="8" w:space="0" w:color="AEAEAE"/>
              <w:left w:val="single" w:sz="8" w:space="0" w:color="E0E0E0"/>
              <w:bottom w:val="single" w:sz="8" w:space="0" w:color="152935"/>
              <w:right w:val="nil"/>
            </w:tcBorders>
            <w:shd w:val="clear" w:color="auto" w:fill="FFFFFF"/>
            <w:vAlign w:val="center"/>
          </w:tcPr>
          <w:p w14:paraId="6204A17C" w14:textId="77777777" w:rsidR="00A41B6D" w:rsidRPr="00A41B6D" w:rsidRDefault="00A41B6D" w:rsidP="00A41B6D">
            <w:pPr>
              <w:autoSpaceDE w:val="0"/>
              <w:autoSpaceDN w:val="0"/>
              <w:adjustRightInd w:val="0"/>
              <w:spacing w:after="0" w:line="240" w:lineRule="auto"/>
              <w:rPr>
                <w:rFonts w:ascii="Times New Roman" w:hAnsi="Times New Roman" w:cs="Times New Roman"/>
                <w:kern w:val="0"/>
                <w:sz w:val="24"/>
                <w:szCs w:val="24"/>
                <w:lang w:bidi="ar-SA"/>
              </w:rPr>
            </w:pPr>
          </w:p>
        </w:tc>
      </w:tr>
    </w:tbl>
    <w:p w14:paraId="37E4F733" w14:textId="77777777" w:rsidR="008F4556" w:rsidRPr="00B3611E" w:rsidRDefault="008F4556" w:rsidP="00B3611E">
      <w:pPr>
        <w:autoSpaceDE w:val="0"/>
        <w:autoSpaceDN w:val="0"/>
        <w:adjustRightInd w:val="0"/>
        <w:spacing w:after="0" w:line="240" w:lineRule="auto"/>
        <w:rPr>
          <w:rFonts w:ascii="Times New Roman" w:hAnsi="Times New Roman" w:cs="Times New Roman"/>
          <w:kern w:val="0"/>
          <w:sz w:val="24"/>
          <w:szCs w:val="24"/>
          <w:lang w:bidi="ar-SA"/>
        </w:rPr>
      </w:pPr>
    </w:p>
    <w:tbl>
      <w:tblPr>
        <w:tblW w:w="8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85"/>
        <w:gridCol w:w="1163"/>
        <w:gridCol w:w="1025"/>
        <w:gridCol w:w="1392"/>
        <w:gridCol w:w="2412"/>
      </w:tblGrid>
      <w:tr w:rsidR="00B3611E" w:rsidRPr="00B3611E" w14:paraId="18A7C129" w14:textId="77777777" w:rsidTr="008F4556">
        <w:trPr>
          <w:cantSplit/>
        </w:trPr>
        <w:tc>
          <w:tcPr>
            <w:tcW w:w="8010" w:type="dxa"/>
            <w:gridSpan w:val="6"/>
            <w:tcBorders>
              <w:top w:val="nil"/>
              <w:left w:val="nil"/>
              <w:bottom w:val="nil"/>
              <w:right w:val="nil"/>
            </w:tcBorders>
            <w:shd w:val="clear" w:color="auto" w:fill="FFFFFF"/>
            <w:vAlign w:val="center"/>
          </w:tcPr>
          <w:p w14:paraId="10C2B508" w14:textId="77777777" w:rsidR="00B3611E" w:rsidRPr="00B3611E" w:rsidRDefault="00B3611E" w:rsidP="00B3611E">
            <w:pPr>
              <w:autoSpaceDE w:val="0"/>
              <w:autoSpaceDN w:val="0"/>
              <w:adjustRightInd w:val="0"/>
              <w:spacing w:after="0" w:line="320" w:lineRule="atLeast"/>
              <w:ind w:left="60" w:right="60"/>
              <w:jc w:val="center"/>
              <w:rPr>
                <w:rFonts w:ascii="Arial" w:hAnsi="Arial" w:cs="Arial"/>
                <w:color w:val="010205"/>
                <w:kern w:val="0"/>
                <w:szCs w:val="22"/>
                <w:lang w:bidi="ar-SA"/>
              </w:rPr>
            </w:pPr>
            <w:r w:rsidRPr="00B3611E">
              <w:rPr>
                <w:rFonts w:ascii="Arial" w:hAnsi="Arial" w:cs="Arial"/>
                <w:b/>
                <w:bCs/>
                <w:color w:val="010205"/>
                <w:kern w:val="0"/>
                <w:szCs w:val="22"/>
                <w:lang w:bidi="ar-SA"/>
              </w:rPr>
              <w:t>Jenis Kelamin</w:t>
            </w:r>
          </w:p>
        </w:tc>
      </w:tr>
      <w:tr w:rsidR="00B3611E" w:rsidRPr="00B3611E" w14:paraId="2F90F00B" w14:textId="77777777" w:rsidTr="008F4556">
        <w:trPr>
          <w:cantSplit/>
        </w:trPr>
        <w:tc>
          <w:tcPr>
            <w:tcW w:w="2018" w:type="dxa"/>
            <w:gridSpan w:val="2"/>
            <w:tcBorders>
              <w:top w:val="nil"/>
              <w:left w:val="nil"/>
              <w:bottom w:val="single" w:sz="8" w:space="0" w:color="152935"/>
              <w:right w:val="nil"/>
            </w:tcBorders>
            <w:shd w:val="clear" w:color="auto" w:fill="FFFFFF"/>
            <w:vAlign w:val="bottom"/>
          </w:tcPr>
          <w:p w14:paraId="76A9FFC8" w14:textId="77777777" w:rsidR="00B3611E" w:rsidRPr="00B3611E" w:rsidRDefault="00B3611E" w:rsidP="00B3611E">
            <w:pPr>
              <w:autoSpaceDE w:val="0"/>
              <w:autoSpaceDN w:val="0"/>
              <w:adjustRightInd w:val="0"/>
              <w:spacing w:after="0" w:line="240" w:lineRule="auto"/>
              <w:rPr>
                <w:rFonts w:ascii="Times New Roman" w:hAnsi="Times New Roman" w:cs="Times New Roman"/>
                <w:kern w:val="0"/>
                <w:sz w:val="24"/>
                <w:szCs w:val="24"/>
                <w:lang w:bidi="ar-SA"/>
              </w:rPr>
            </w:pPr>
          </w:p>
        </w:tc>
        <w:tc>
          <w:tcPr>
            <w:tcW w:w="1163" w:type="dxa"/>
            <w:tcBorders>
              <w:top w:val="nil"/>
              <w:left w:val="nil"/>
              <w:bottom w:val="single" w:sz="8" w:space="0" w:color="152935"/>
              <w:right w:val="single" w:sz="8" w:space="0" w:color="E0E0E0"/>
            </w:tcBorders>
            <w:shd w:val="clear" w:color="auto" w:fill="FFFFFF"/>
            <w:vAlign w:val="bottom"/>
          </w:tcPr>
          <w:p w14:paraId="72C69D34" w14:textId="77777777" w:rsidR="00B3611E" w:rsidRPr="00B3611E" w:rsidRDefault="00B3611E" w:rsidP="00B3611E">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B3611E">
              <w:rPr>
                <w:rFonts w:ascii="Arial" w:hAnsi="Arial" w:cs="Arial"/>
                <w:color w:val="264A60"/>
                <w:kern w:val="0"/>
                <w:sz w:val="18"/>
                <w:szCs w:val="18"/>
                <w:lang w:bidi="ar-SA"/>
              </w:rPr>
              <w:t>Frequency</w:t>
            </w:r>
          </w:p>
        </w:tc>
        <w:tc>
          <w:tcPr>
            <w:tcW w:w="1025" w:type="dxa"/>
            <w:tcBorders>
              <w:top w:val="nil"/>
              <w:left w:val="single" w:sz="8" w:space="0" w:color="E0E0E0"/>
              <w:bottom w:val="single" w:sz="8" w:space="0" w:color="152935"/>
              <w:right w:val="single" w:sz="8" w:space="0" w:color="E0E0E0"/>
            </w:tcBorders>
            <w:shd w:val="clear" w:color="auto" w:fill="FFFFFF"/>
            <w:vAlign w:val="bottom"/>
          </w:tcPr>
          <w:p w14:paraId="4889D657" w14:textId="77777777" w:rsidR="00B3611E" w:rsidRPr="00B3611E" w:rsidRDefault="00B3611E" w:rsidP="00B3611E">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B3611E">
              <w:rPr>
                <w:rFonts w:ascii="Arial" w:hAnsi="Arial" w:cs="Arial"/>
                <w:color w:val="264A60"/>
                <w:kern w:val="0"/>
                <w:sz w:val="18"/>
                <w:szCs w:val="18"/>
                <w:lang w:bidi="ar-SA"/>
              </w:rPr>
              <w:t>Percent</w:t>
            </w:r>
          </w:p>
        </w:tc>
        <w:tc>
          <w:tcPr>
            <w:tcW w:w="1392" w:type="dxa"/>
            <w:tcBorders>
              <w:top w:val="nil"/>
              <w:left w:val="single" w:sz="8" w:space="0" w:color="E0E0E0"/>
              <w:bottom w:val="single" w:sz="8" w:space="0" w:color="152935"/>
              <w:right w:val="single" w:sz="8" w:space="0" w:color="E0E0E0"/>
            </w:tcBorders>
            <w:shd w:val="clear" w:color="auto" w:fill="FFFFFF"/>
            <w:vAlign w:val="bottom"/>
          </w:tcPr>
          <w:p w14:paraId="6AF0AA95" w14:textId="77777777" w:rsidR="00B3611E" w:rsidRPr="00B3611E" w:rsidRDefault="00B3611E" w:rsidP="00B3611E">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B3611E">
              <w:rPr>
                <w:rFonts w:ascii="Arial" w:hAnsi="Arial" w:cs="Arial"/>
                <w:color w:val="264A60"/>
                <w:kern w:val="0"/>
                <w:sz w:val="18"/>
                <w:szCs w:val="18"/>
                <w:lang w:bidi="ar-SA"/>
              </w:rPr>
              <w:t>Valid Percent</w:t>
            </w:r>
          </w:p>
        </w:tc>
        <w:tc>
          <w:tcPr>
            <w:tcW w:w="2412" w:type="dxa"/>
            <w:tcBorders>
              <w:top w:val="nil"/>
              <w:left w:val="single" w:sz="8" w:space="0" w:color="E0E0E0"/>
              <w:bottom w:val="single" w:sz="8" w:space="0" w:color="152935"/>
              <w:right w:val="nil"/>
            </w:tcBorders>
            <w:shd w:val="clear" w:color="auto" w:fill="FFFFFF"/>
            <w:vAlign w:val="bottom"/>
          </w:tcPr>
          <w:p w14:paraId="2DCD144F" w14:textId="77777777" w:rsidR="00B3611E" w:rsidRPr="00B3611E" w:rsidRDefault="00B3611E" w:rsidP="00B3611E">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B3611E">
              <w:rPr>
                <w:rFonts w:ascii="Arial" w:hAnsi="Arial" w:cs="Arial"/>
                <w:color w:val="264A60"/>
                <w:kern w:val="0"/>
                <w:sz w:val="18"/>
                <w:szCs w:val="18"/>
                <w:lang w:bidi="ar-SA"/>
              </w:rPr>
              <w:t>Cumulative Percent</w:t>
            </w:r>
          </w:p>
        </w:tc>
      </w:tr>
      <w:tr w:rsidR="00B3611E" w:rsidRPr="00B3611E" w14:paraId="439E56D7" w14:textId="77777777" w:rsidTr="008F4556">
        <w:trPr>
          <w:cantSplit/>
        </w:trPr>
        <w:tc>
          <w:tcPr>
            <w:tcW w:w="733" w:type="dxa"/>
            <w:vMerge w:val="restart"/>
            <w:tcBorders>
              <w:top w:val="single" w:sz="8" w:space="0" w:color="152935"/>
              <w:left w:val="nil"/>
              <w:bottom w:val="single" w:sz="8" w:space="0" w:color="152935"/>
              <w:right w:val="nil"/>
            </w:tcBorders>
            <w:shd w:val="clear" w:color="auto" w:fill="E0E0E0"/>
          </w:tcPr>
          <w:p w14:paraId="6655AB90" w14:textId="77777777" w:rsidR="00B3611E" w:rsidRPr="00B3611E" w:rsidRDefault="00B3611E" w:rsidP="00B3611E">
            <w:pPr>
              <w:autoSpaceDE w:val="0"/>
              <w:autoSpaceDN w:val="0"/>
              <w:adjustRightInd w:val="0"/>
              <w:spacing w:after="0" w:line="320" w:lineRule="atLeast"/>
              <w:ind w:left="60" w:right="60"/>
              <w:rPr>
                <w:rFonts w:ascii="Arial" w:hAnsi="Arial" w:cs="Arial"/>
                <w:color w:val="264A60"/>
                <w:kern w:val="0"/>
                <w:sz w:val="18"/>
                <w:szCs w:val="18"/>
                <w:lang w:bidi="ar-SA"/>
              </w:rPr>
            </w:pPr>
            <w:r w:rsidRPr="00B3611E">
              <w:rPr>
                <w:rFonts w:ascii="Arial" w:hAnsi="Arial" w:cs="Arial"/>
                <w:color w:val="264A60"/>
                <w:kern w:val="0"/>
                <w:sz w:val="18"/>
                <w:szCs w:val="18"/>
                <w:lang w:bidi="ar-SA"/>
              </w:rPr>
              <w:t>Valid</w:t>
            </w:r>
          </w:p>
        </w:tc>
        <w:tc>
          <w:tcPr>
            <w:tcW w:w="1285" w:type="dxa"/>
            <w:tcBorders>
              <w:top w:val="single" w:sz="8" w:space="0" w:color="152935"/>
              <w:left w:val="nil"/>
              <w:bottom w:val="single" w:sz="8" w:space="0" w:color="AEAEAE"/>
              <w:right w:val="nil"/>
            </w:tcBorders>
            <w:shd w:val="clear" w:color="auto" w:fill="E0E0E0"/>
          </w:tcPr>
          <w:p w14:paraId="7FA39DC8" w14:textId="77777777" w:rsidR="00B3611E" w:rsidRPr="00B3611E" w:rsidRDefault="00B3611E" w:rsidP="00B3611E">
            <w:pPr>
              <w:autoSpaceDE w:val="0"/>
              <w:autoSpaceDN w:val="0"/>
              <w:adjustRightInd w:val="0"/>
              <w:spacing w:after="0" w:line="320" w:lineRule="atLeast"/>
              <w:ind w:left="60" w:right="60"/>
              <w:rPr>
                <w:rFonts w:ascii="Arial" w:hAnsi="Arial" w:cs="Arial"/>
                <w:color w:val="264A60"/>
                <w:kern w:val="0"/>
                <w:sz w:val="18"/>
                <w:szCs w:val="18"/>
                <w:lang w:bidi="ar-SA"/>
              </w:rPr>
            </w:pPr>
            <w:r w:rsidRPr="00B3611E">
              <w:rPr>
                <w:rFonts w:ascii="Arial" w:hAnsi="Arial" w:cs="Arial"/>
                <w:color w:val="264A60"/>
                <w:kern w:val="0"/>
                <w:sz w:val="18"/>
                <w:szCs w:val="18"/>
                <w:lang w:bidi="ar-SA"/>
              </w:rPr>
              <w:t>Laki-Laki</w:t>
            </w:r>
          </w:p>
        </w:tc>
        <w:tc>
          <w:tcPr>
            <w:tcW w:w="1163" w:type="dxa"/>
            <w:tcBorders>
              <w:top w:val="single" w:sz="8" w:space="0" w:color="152935"/>
              <w:left w:val="nil"/>
              <w:bottom w:val="single" w:sz="8" w:space="0" w:color="AEAEAE"/>
              <w:right w:val="single" w:sz="8" w:space="0" w:color="E0E0E0"/>
            </w:tcBorders>
            <w:shd w:val="clear" w:color="auto" w:fill="FFFFFF"/>
          </w:tcPr>
          <w:p w14:paraId="42E90621"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24</w:t>
            </w:r>
          </w:p>
        </w:tc>
        <w:tc>
          <w:tcPr>
            <w:tcW w:w="1025" w:type="dxa"/>
            <w:tcBorders>
              <w:top w:val="single" w:sz="8" w:space="0" w:color="152935"/>
              <w:left w:val="single" w:sz="8" w:space="0" w:color="E0E0E0"/>
              <w:bottom w:val="single" w:sz="8" w:space="0" w:color="AEAEAE"/>
              <w:right w:val="single" w:sz="8" w:space="0" w:color="E0E0E0"/>
            </w:tcBorders>
            <w:shd w:val="clear" w:color="auto" w:fill="FFFFFF"/>
          </w:tcPr>
          <w:p w14:paraId="009CFF3A"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50.0</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14:paraId="21F80261"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50.0</w:t>
            </w:r>
          </w:p>
        </w:tc>
        <w:tc>
          <w:tcPr>
            <w:tcW w:w="2412" w:type="dxa"/>
            <w:tcBorders>
              <w:top w:val="single" w:sz="8" w:space="0" w:color="152935"/>
              <w:left w:val="single" w:sz="8" w:space="0" w:color="E0E0E0"/>
              <w:bottom w:val="single" w:sz="8" w:space="0" w:color="AEAEAE"/>
              <w:right w:val="nil"/>
            </w:tcBorders>
            <w:shd w:val="clear" w:color="auto" w:fill="FFFFFF"/>
          </w:tcPr>
          <w:p w14:paraId="42800075"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50.0</w:t>
            </w:r>
          </w:p>
        </w:tc>
      </w:tr>
      <w:tr w:rsidR="00B3611E" w:rsidRPr="00B3611E" w14:paraId="0AD6D6DB" w14:textId="77777777" w:rsidTr="008F4556">
        <w:trPr>
          <w:cantSplit/>
        </w:trPr>
        <w:tc>
          <w:tcPr>
            <w:tcW w:w="733" w:type="dxa"/>
            <w:vMerge/>
            <w:tcBorders>
              <w:top w:val="single" w:sz="8" w:space="0" w:color="152935"/>
              <w:left w:val="nil"/>
              <w:bottom w:val="single" w:sz="8" w:space="0" w:color="152935"/>
              <w:right w:val="nil"/>
            </w:tcBorders>
            <w:shd w:val="clear" w:color="auto" w:fill="E0E0E0"/>
          </w:tcPr>
          <w:p w14:paraId="2C765F75" w14:textId="77777777" w:rsidR="00B3611E" w:rsidRPr="00B3611E" w:rsidRDefault="00B3611E" w:rsidP="00B3611E">
            <w:pPr>
              <w:autoSpaceDE w:val="0"/>
              <w:autoSpaceDN w:val="0"/>
              <w:adjustRightInd w:val="0"/>
              <w:spacing w:after="0" w:line="240" w:lineRule="auto"/>
              <w:rPr>
                <w:rFonts w:ascii="Arial" w:hAnsi="Arial" w:cs="Arial"/>
                <w:color w:val="010205"/>
                <w:kern w:val="0"/>
                <w:sz w:val="18"/>
                <w:szCs w:val="18"/>
                <w:lang w:bidi="ar-SA"/>
              </w:rPr>
            </w:pPr>
          </w:p>
        </w:tc>
        <w:tc>
          <w:tcPr>
            <w:tcW w:w="1285" w:type="dxa"/>
            <w:tcBorders>
              <w:top w:val="single" w:sz="8" w:space="0" w:color="AEAEAE"/>
              <w:left w:val="nil"/>
              <w:bottom w:val="single" w:sz="8" w:space="0" w:color="AEAEAE"/>
              <w:right w:val="nil"/>
            </w:tcBorders>
            <w:shd w:val="clear" w:color="auto" w:fill="E0E0E0"/>
          </w:tcPr>
          <w:p w14:paraId="5438CDD1" w14:textId="77777777" w:rsidR="00B3611E" w:rsidRPr="00B3611E" w:rsidRDefault="00B3611E" w:rsidP="00B3611E">
            <w:pPr>
              <w:autoSpaceDE w:val="0"/>
              <w:autoSpaceDN w:val="0"/>
              <w:adjustRightInd w:val="0"/>
              <w:spacing w:after="0" w:line="320" w:lineRule="atLeast"/>
              <w:ind w:left="60" w:right="60"/>
              <w:rPr>
                <w:rFonts w:ascii="Arial" w:hAnsi="Arial" w:cs="Arial"/>
                <w:color w:val="264A60"/>
                <w:kern w:val="0"/>
                <w:sz w:val="18"/>
                <w:szCs w:val="18"/>
                <w:lang w:bidi="ar-SA"/>
              </w:rPr>
            </w:pPr>
            <w:r w:rsidRPr="00B3611E">
              <w:rPr>
                <w:rFonts w:ascii="Arial" w:hAnsi="Arial" w:cs="Arial"/>
                <w:color w:val="264A60"/>
                <w:kern w:val="0"/>
                <w:sz w:val="18"/>
                <w:szCs w:val="18"/>
                <w:lang w:bidi="ar-SA"/>
              </w:rPr>
              <w:t>Perempuan</w:t>
            </w:r>
          </w:p>
        </w:tc>
        <w:tc>
          <w:tcPr>
            <w:tcW w:w="1163" w:type="dxa"/>
            <w:tcBorders>
              <w:top w:val="single" w:sz="8" w:space="0" w:color="AEAEAE"/>
              <w:left w:val="nil"/>
              <w:bottom w:val="single" w:sz="8" w:space="0" w:color="AEAEAE"/>
              <w:right w:val="single" w:sz="8" w:space="0" w:color="E0E0E0"/>
            </w:tcBorders>
            <w:shd w:val="clear" w:color="auto" w:fill="FFFFFF"/>
          </w:tcPr>
          <w:p w14:paraId="223C9B40"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24</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14:paraId="0A1CB54E"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50.0</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0A6416A7"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50.0</w:t>
            </w:r>
          </w:p>
        </w:tc>
        <w:tc>
          <w:tcPr>
            <w:tcW w:w="2412" w:type="dxa"/>
            <w:tcBorders>
              <w:top w:val="single" w:sz="8" w:space="0" w:color="AEAEAE"/>
              <w:left w:val="single" w:sz="8" w:space="0" w:color="E0E0E0"/>
              <w:bottom w:val="single" w:sz="8" w:space="0" w:color="AEAEAE"/>
              <w:right w:val="nil"/>
            </w:tcBorders>
            <w:shd w:val="clear" w:color="auto" w:fill="FFFFFF"/>
          </w:tcPr>
          <w:p w14:paraId="3CC5C9AD"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100.0</w:t>
            </w:r>
          </w:p>
        </w:tc>
      </w:tr>
      <w:tr w:rsidR="00B3611E" w:rsidRPr="00B3611E" w14:paraId="4BCB8720" w14:textId="77777777" w:rsidTr="008F4556">
        <w:trPr>
          <w:cantSplit/>
        </w:trPr>
        <w:tc>
          <w:tcPr>
            <w:tcW w:w="733" w:type="dxa"/>
            <w:vMerge/>
            <w:tcBorders>
              <w:top w:val="single" w:sz="8" w:space="0" w:color="152935"/>
              <w:left w:val="nil"/>
              <w:bottom w:val="single" w:sz="8" w:space="0" w:color="152935"/>
              <w:right w:val="nil"/>
            </w:tcBorders>
            <w:shd w:val="clear" w:color="auto" w:fill="E0E0E0"/>
          </w:tcPr>
          <w:p w14:paraId="6EFD3D56" w14:textId="77777777" w:rsidR="00B3611E" w:rsidRPr="00B3611E" w:rsidRDefault="00B3611E" w:rsidP="00B3611E">
            <w:pPr>
              <w:autoSpaceDE w:val="0"/>
              <w:autoSpaceDN w:val="0"/>
              <w:adjustRightInd w:val="0"/>
              <w:spacing w:after="0" w:line="240" w:lineRule="auto"/>
              <w:rPr>
                <w:rFonts w:ascii="Arial" w:hAnsi="Arial" w:cs="Arial"/>
                <w:color w:val="010205"/>
                <w:kern w:val="0"/>
                <w:sz w:val="18"/>
                <w:szCs w:val="18"/>
                <w:lang w:bidi="ar-SA"/>
              </w:rPr>
            </w:pPr>
          </w:p>
        </w:tc>
        <w:tc>
          <w:tcPr>
            <w:tcW w:w="1285" w:type="dxa"/>
            <w:tcBorders>
              <w:top w:val="single" w:sz="8" w:space="0" w:color="AEAEAE"/>
              <w:left w:val="nil"/>
              <w:bottom w:val="single" w:sz="8" w:space="0" w:color="152935"/>
              <w:right w:val="nil"/>
            </w:tcBorders>
            <w:shd w:val="clear" w:color="auto" w:fill="E0E0E0"/>
          </w:tcPr>
          <w:p w14:paraId="04270BC6" w14:textId="77777777" w:rsidR="00B3611E" w:rsidRPr="00B3611E" w:rsidRDefault="00B3611E" w:rsidP="00B3611E">
            <w:pPr>
              <w:autoSpaceDE w:val="0"/>
              <w:autoSpaceDN w:val="0"/>
              <w:adjustRightInd w:val="0"/>
              <w:spacing w:after="0" w:line="320" w:lineRule="atLeast"/>
              <w:ind w:left="60" w:right="60"/>
              <w:rPr>
                <w:rFonts w:ascii="Arial" w:hAnsi="Arial" w:cs="Arial"/>
                <w:color w:val="264A60"/>
                <w:kern w:val="0"/>
                <w:sz w:val="18"/>
                <w:szCs w:val="18"/>
                <w:lang w:bidi="ar-SA"/>
              </w:rPr>
            </w:pPr>
            <w:r w:rsidRPr="00B3611E">
              <w:rPr>
                <w:rFonts w:ascii="Arial" w:hAnsi="Arial" w:cs="Arial"/>
                <w:color w:val="264A60"/>
                <w:kern w:val="0"/>
                <w:sz w:val="18"/>
                <w:szCs w:val="18"/>
                <w:lang w:bidi="ar-SA"/>
              </w:rPr>
              <w:t>Total</w:t>
            </w:r>
          </w:p>
        </w:tc>
        <w:tc>
          <w:tcPr>
            <w:tcW w:w="1163" w:type="dxa"/>
            <w:tcBorders>
              <w:top w:val="single" w:sz="8" w:space="0" w:color="AEAEAE"/>
              <w:left w:val="nil"/>
              <w:bottom w:val="single" w:sz="8" w:space="0" w:color="152935"/>
              <w:right w:val="single" w:sz="8" w:space="0" w:color="E0E0E0"/>
            </w:tcBorders>
            <w:shd w:val="clear" w:color="auto" w:fill="FFFFFF"/>
          </w:tcPr>
          <w:p w14:paraId="68FB6466"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48</w:t>
            </w:r>
          </w:p>
        </w:tc>
        <w:tc>
          <w:tcPr>
            <w:tcW w:w="1025" w:type="dxa"/>
            <w:tcBorders>
              <w:top w:val="single" w:sz="8" w:space="0" w:color="AEAEAE"/>
              <w:left w:val="single" w:sz="8" w:space="0" w:color="E0E0E0"/>
              <w:bottom w:val="single" w:sz="8" w:space="0" w:color="152935"/>
              <w:right w:val="single" w:sz="8" w:space="0" w:color="E0E0E0"/>
            </w:tcBorders>
            <w:shd w:val="clear" w:color="auto" w:fill="FFFFFF"/>
          </w:tcPr>
          <w:p w14:paraId="0F47831C"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tcPr>
          <w:p w14:paraId="457D8BC8"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100.0</w:t>
            </w:r>
          </w:p>
        </w:tc>
        <w:tc>
          <w:tcPr>
            <w:tcW w:w="2412" w:type="dxa"/>
            <w:tcBorders>
              <w:top w:val="single" w:sz="8" w:space="0" w:color="AEAEAE"/>
              <w:left w:val="single" w:sz="8" w:space="0" w:color="E0E0E0"/>
              <w:bottom w:val="single" w:sz="8" w:space="0" w:color="152935"/>
              <w:right w:val="nil"/>
            </w:tcBorders>
            <w:shd w:val="clear" w:color="auto" w:fill="FFFFFF"/>
            <w:vAlign w:val="center"/>
          </w:tcPr>
          <w:p w14:paraId="7C6863D9" w14:textId="77777777" w:rsidR="00B3611E" w:rsidRPr="00B3611E" w:rsidRDefault="00B3611E" w:rsidP="00B3611E">
            <w:pPr>
              <w:autoSpaceDE w:val="0"/>
              <w:autoSpaceDN w:val="0"/>
              <w:adjustRightInd w:val="0"/>
              <w:spacing w:after="0" w:line="240" w:lineRule="auto"/>
              <w:rPr>
                <w:rFonts w:ascii="Times New Roman" w:hAnsi="Times New Roman" w:cs="Times New Roman"/>
                <w:kern w:val="0"/>
                <w:sz w:val="24"/>
                <w:szCs w:val="24"/>
                <w:lang w:bidi="ar-SA"/>
              </w:rPr>
            </w:pPr>
          </w:p>
        </w:tc>
      </w:tr>
    </w:tbl>
    <w:p w14:paraId="5A61D9DA" w14:textId="77777777" w:rsidR="00B3611E" w:rsidRDefault="00B3611E" w:rsidP="00B3611E">
      <w:pPr>
        <w:autoSpaceDE w:val="0"/>
        <w:autoSpaceDN w:val="0"/>
        <w:adjustRightInd w:val="0"/>
        <w:spacing w:after="0" w:line="240" w:lineRule="auto"/>
        <w:rPr>
          <w:rFonts w:ascii="Times New Roman" w:hAnsi="Times New Roman" w:cs="Times New Roman"/>
          <w:kern w:val="0"/>
          <w:sz w:val="24"/>
          <w:szCs w:val="24"/>
          <w:lang w:bidi="ar-SA"/>
        </w:rPr>
      </w:pPr>
    </w:p>
    <w:p w14:paraId="29348E7C" w14:textId="77777777" w:rsidR="008F4556" w:rsidRPr="00B3611E" w:rsidRDefault="008F4556" w:rsidP="00B3611E">
      <w:pPr>
        <w:autoSpaceDE w:val="0"/>
        <w:autoSpaceDN w:val="0"/>
        <w:adjustRightInd w:val="0"/>
        <w:spacing w:after="0" w:line="240" w:lineRule="auto"/>
        <w:rPr>
          <w:rFonts w:ascii="Times New Roman" w:hAnsi="Times New Roman" w:cs="Times New Roman"/>
          <w:kern w:val="0"/>
          <w:sz w:val="24"/>
          <w:szCs w:val="24"/>
          <w:lang w:bidi="ar-SA"/>
        </w:rPr>
      </w:pPr>
    </w:p>
    <w:tbl>
      <w:tblPr>
        <w:tblW w:w="8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362"/>
        <w:gridCol w:w="1162"/>
        <w:gridCol w:w="1024"/>
        <w:gridCol w:w="1392"/>
        <w:gridCol w:w="2336"/>
      </w:tblGrid>
      <w:tr w:rsidR="00B3611E" w:rsidRPr="00B3611E" w14:paraId="59F2FF32" w14:textId="77777777" w:rsidTr="008F4556">
        <w:trPr>
          <w:cantSplit/>
        </w:trPr>
        <w:tc>
          <w:tcPr>
            <w:tcW w:w="8010" w:type="dxa"/>
            <w:gridSpan w:val="6"/>
            <w:tcBorders>
              <w:top w:val="nil"/>
              <w:left w:val="nil"/>
              <w:bottom w:val="nil"/>
              <w:right w:val="nil"/>
            </w:tcBorders>
            <w:shd w:val="clear" w:color="auto" w:fill="FFFFFF"/>
            <w:vAlign w:val="center"/>
          </w:tcPr>
          <w:p w14:paraId="76EF6B44" w14:textId="77777777" w:rsidR="00B3611E" w:rsidRPr="00B3611E" w:rsidRDefault="00B3611E" w:rsidP="00B3611E">
            <w:pPr>
              <w:autoSpaceDE w:val="0"/>
              <w:autoSpaceDN w:val="0"/>
              <w:adjustRightInd w:val="0"/>
              <w:spacing w:after="0" w:line="320" w:lineRule="atLeast"/>
              <w:ind w:left="60" w:right="60"/>
              <w:jc w:val="center"/>
              <w:rPr>
                <w:rFonts w:ascii="Arial" w:hAnsi="Arial" w:cs="Arial"/>
                <w:color w:val="010205"/>
                <w:kern w:val="0"/>
                <w:szCs w:val="22"/>
                <w:lang w:bidi="ar-SA"/>
              </w:rPr>
            </w:pPr>
            <w:r w:rsidRPr="00B3611E">
              <w:rPr>
                <w:rFonts w:ascii="Arial" w:hAnsi="Arial" w:cs="Arial"/>
                <w:b/>
                <w:bCs/>
                <w:color w:val="010205"/>
                <w:kern w:val="0"/>
                <w:szCs w:val="22"/>
                <w:lang w:bidi="ar-SA"/>
              </w:rPr>
              <w:t>Usia</w:t>
            </w:r>
          </w:p>
        </w:tc>
      </w:tr>
      <w:tr w:rsidR="00B3611E" w:rsidRPr="00B3611E" w14:paraId="5DF0B375" w14:textId="77777777" w:rsidTr="008F4556">
        <w:trPr>
          <w:cantSplit/>
        </w:trPr>
        <w:tc>
          <w:tcPr>
            <w:tcW w:w="2096" w:type="dxa"/>
            <w:gridSpan w:val="2"/>
            <w:tcBorders>
              <w:top w:val="nil"/>
              <w:left w:val="nil"/>
              <w:bottom w:val="single" w:sz="8" w:space="0" w:color="152935"/>
              <w:right w:val="nil"/>
            </w:tcBorders>
            <w:shd w:val="clear" w:color="auto" w:fill="FFFFFF"/>
            <w:vAlign w:val="bottom"/>
          </w:tcPr>
          <w:p w14:paraId="5A3505CB" w14:textId="77777777" w:rsidR="00B3611E" w:rsidRPr="00B3611E" w:rsidRDefault="00B3611E" w:rsidP="00B3611E">
            <w:pPr>
              <w:autoSpaceDE w:val="0"/>
              <w:autoSpaceDN w:val="0"/>
              <w:adjustRightInd w:val="0"/>
              <w:spacing w:after="0" w:line="240" w:lineRule="auto"/>
              <w:rPr>
                <w:rFonts w:ascii="Times New Roman" w:hAnsi="Times New Roman" w:cs="Times New Roman"/>
                <w:kern w:val="0"/>
                <w:sz w:val="24"/>
                <w:szCs w:val="24"/>
                <w:lang w:bidi="ar-SA"/>
              </w:rPr>
            </w:pPr>
          </w:p>
        </w:tc>
        <w:tc>
          <w:tcPr>
            <w:tcW w:w="1162" w:type="dxa"/>
            <w:tcBorders>
              <w:top w:val="nil"/>
              <w:left w:val="nil"/>
              <w:bottom w:val="single" w:sz="8" w:space="0" w:color="152935"/>
              <w:right w:val="single" w:sz="8" w:space="0" w:color="E0E0E0"/>
            </w:tcBorders>
            <w:shd w:val="clear" w:color="auto" w:fill="FFFFFF"/>
            <w:vAlign w:val="bottom"/>
          </w:tcPr>
          <w:p w14:paraId="3F2C146A" w14:textId="77777777" w:rsidR="00B3611E" w:rsidRPr="00B3611E" w:rsidRDefault="00B3611E" w:rsidP="00B3611E">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B3611E">
              <w:rPr>
                <w:rFonts w:ascii="Arial" w:hAnsi="Arial" w:cs="Arial"/>
                <w:color w:val="264A60"/>
                <w:kern w:val="0"/>
                <w:sz w:val="18"/>
                <w:szCs w:val="18"/>
                <w:lang w:bidi="ar-SA"/>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1917EDEB" w14:textId="77777777" w:rsidR="00B3611E" w:rsidRPr="00B3611E" w:rsidRDefault="00B3611E" w:rsidP="00B3611E">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B3611E">
              <w:rPr>
                <w:rFonts w:ascii="Arial" w:hAnsi="Arial" w:cs="Arial"/>
                <w:color w:val="264A60"/>
                <w:kern w:val="0"/>
                <w:sz w:val="18"/>
                <w:szCs w:val="18"/>
                <w:lang w:bidi="ar-SA"/>
              </w:rPr>
              <w:t>Percent</w:t>
            </w:r>
          </w:p>
        </w:tc>
        <w:tc>
          <w:tcPr>
            <w:tcW w:w="1392" w:type="dxa"/>
            <w:tcBorders>
              <w:top w:val="nil"/>
              <w:left w:val="single" w:sz="8" w:space="0" w:color="E0E0E0"/>
              <w:bottom w:val="single" w:sz="8" w:space="0" w:color="152935"/>
              <w:right w:val="single" w:sz="8" w:space="0" w:color="E0E0E0"/>
            </w:tcBorders>
            <w:shd w:val="clear" w:color="auto" w:fill="FFFFFF"/>
            <w:vAlign w:val="bottom"/>
          </w:tcPr>
          <w:p w14:paraId="460F07D1" w14:textId="77777777" w:rsidR="00B3611E" w:rsidRPr="00B3611E" w:rsidRDefault="00B3611E" w:rsidP="00B3611E">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B3611E">
              <w:rPr>
                <w:rFonts w:ascii="Arial" w:hAnsi="Arial" w:cs="Arial"/>
                <w:color w:val="264A60"/>
                <w:kern w:val="0"/>
                <w:sz w:val="18"/>
                <w:szCs w:val="18"/>
                <w:lang w:bidi="ar-SA"/>
              </w:rPr>
              <w:t>Valid Percent</w:t>
            </w:r>
          </w:p>
        </w:tc>
        <w:tc>
          <w:tcPr>
            <w:tcW w:w="2336" w:type="dxa"/>
            <w:tcBorders>
              <w:top w:val="nil"/>
              <w:left w:val="single" w:sz="8" w:space="0" w:color="E0E0E0"/>
              <w:bottom w:val="single" w:sz="8" w:space="0" w:color="152935"/>
              <w:right w:val="nil"/>
            </w:tcBorders>
            <w:shd w:val="clear" w:color="auto" w:fill="FFFFFF"/>
            <w:vAlign w:val="bottom"/>
          </w:tcPr>
          <w:p w14:paraId="49ABC6A6" w14:textId="77777777" w:rsidR="00B3611E" w:rsidRPr="00B3611E" w:rsidRDefault="00B3611E" w:rsidP="00B3611E">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B3611E">
              <w:rPr>
                <w:rFonts w:ascii="Arial" w:hAnsi="Arial" w:cs="Arial"/>
                <w:color w:val="264A60"/>
                <w:kern w:val="0"/>
                <w:sz w:val="18"/>
                <w:szCs w:val="18"/>
                <w:lang w:bidi="ar-SA"/>
              </w:rPr>
              <w:t>Cumulative Percent</w:t>
            </w:r>
          </w:p>
        </w:tc>
      </w:tr>
      <w:tr w:rsidR="00B3611E" w:rsidRPr="00B3611E" w14:paraId="09E31D14" w14:textId="77777777" w:rsidTr="008F4556">
        <w:trPr>
          <w:cantSplit/>
        </w:trPr>
        <w:tc>
          <w:tcPr>
            <w:tcW w:w="734" w:type="dxa"/>
            <w:vMerge w:val="restart"/>
            <w:tcBorders>
              <w:top w:val="single" w:sz="8" w:space="0" w:color="152935"/>
              <w:left w:val="nil"/>
              <w:bottom w:val="single" w:sz="8" w:space="0" w:color="152935"/>
              <w:right w:val="nil"/>
            </w:tcBorders>
            <w:shd w:val="clear" w:color="auto" w:fill="E0E0E0"/>
          </w:tcPr>
          <w:p w14:paraId="76217195" w14:textId="77777777" w:rsidR="00B3611E" w:rsidRPr="00B3611E" w:rsidRDefault="00B3611E" w:rsidP="00B3611E">
            <w:pPr>
              <w:autoSpaceDE w:val="0"/>
              <w:autoSpaceDN w:val="0"/>
              <w:adjustRightInd w:val="0"/>
              <w:spacing w:after="0" w:line="320" w:lineRule="atLeast"/>
              <w:ind w:left="60" w:right="60"/>
              <w:rPr>
                <w:rFonts w:ascii="Arial" w:hAnsi="Arial" w:cs="Arial"/>
                <w:color w:val="264A60"/>
                <w:kern w:val="0"/>
                <w:sz w:val="18"/>
                <w:szCs w:val="18"/>
                <w:lang w:bidi="ar-SA"/>
              </w:rPr>
            </w:pPr>
            <w:r w:rsidRPr="00B3611E">
              <w:rPr>
                <w:rFonts w:ascii="Arial" w:hAnsi="Arial" w:cs="Arial"/>
                <w:color w:val="264A60"/>
                <w:kern w:val="0"/>
                <w:sz w:val="18"/>
                <w:szCs w:val="18"/>
                <w:lang w:bidi="ar-SA"/>
              </w:rPr>
              <w:t>Valid</w:t>
            </w:r>
          </w:p>
        </w:tc>
        <w:tc>
          <w:tcPr>
            <w:tcW w:w="1362" w:type="dxa"/>
            <w:tcBorders>
              <w:top w:val="single" w:sz="8" w:space="0" w:color="152935"/>
              <w:left w:val="nil"/>
              <w:bottom w:val="single" w:sz="8" w:space="0" w:color="AEAEAE"/>
              <w:right w:val="nil"/>
            </w:tcBorders>
            <w:shd w:val="clear" w:color="auto" w:fill="E0E0E0"/>
          </w:tcPr>
          <w:p w14:paraId="7C0F5869" w14:textId="77777777" w:rsidR="00B3611E" w:rsidRPr="00B3611E" w:rsidRDefault="00B3611E" w:rsidP="00B3611E">
            <w:pPr>
              <w:autoSpaceDE w:val="0"/>
              <w:autoSpaceDN w:val="0"/>
              <w:adjustRightInd w:val="0"/>
              <w:spacing w:after="0" w:line="320" w:lineRule="atLeast"/>
              <w:ind w:left="60" w:right="60"/>
              <w:rPr>
                <w:rFonts w:ascii="Arial" w:hAnsi="Arial" w:cs="Arial"/>
                <w:color w:val="264A60"/>
                <w:kern w:val="0"/>
                <w:sz w:val="18"/>
                <w:szCs w:val="18"/>
                <w:lang w:bidi="ar-SA"/>
              </w:rPr>
            </w:pPr>
            <w:r w:rsidRPr="00B3611E">
              <w:rPr>
                <w:rFonts w:ascii="Arial" w:hAnsi="Arial" w:cs="Arial"/>
                <w:color w:val="264A60"/>
                <w:kern w:val="0"/>
                <w:sz w:val="18"/>
                <w:szCs w:val="18"/>
                <w:lang w:bidi="ar-SA"/>
              </w:rPr>
              <w:t>26-35 Tahun</w:t>
            </w:r>
          </w:p>
        </w:tc>
        <w:tc>
          <w:tcPr>
            <w:tcW w:w="1162" w:type="dxa"/>
            <w:tcBorders>
              <w:top w:val="single" w:sz="8" w:space="0" w:color="152935"/>
              <w:left w:val="nil"/>
              <w:bottom w:val="single" w:sz="8" w:space="0" w:color="AEAEAE"/>
              <w:right w:val="single" w:sz="8" w:space="0" w:color="E0E0E0"/>
            </w:tcBorders>
            <w:shd w:val="clear" w:color="auto" w:fill="FFFFFF"/>
          </w:tcPr>
          <w:p w14:paraId="73BFBAF0"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3</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1D7380B3"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6.3</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14:paraId="731D2213"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6.3</w:t>
            </w:r>
          </w:p>
        </w:tc>
        <w:tc>
          <w:tcPr>
            <w:tcW w:w="2336" w:type="dxa"/>
            <w:tcBorders>
              <w:top w:val="single" w:sz="8" w:space="0" w:color="152935"/>
              <w:left w:val="single" w:sz="8" w:space="0" w:color="E0E0E0"/>
              <w:bottom w:val="single" w:sz="8" w:space="0" w:color="AEAEAE"/>
              <w:right w:val="nil"/>
            </w:tcBorders>
            <w:shd w:val="clear" w:color="auto" w:fill="FFFFFF"/>
          </w:tcPr>
          <w:p w14:paraId="3FB124F2"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6.3</w:t>
            </w:r>
          </w:p>
        </w:tc>
      </w:tr>
      <w:tr w:rsidR="00B3611E" w:rsidRPr="00B3611E" w14:paraId="22876277" w14:textId="77777777" w:rsidTr="008F4556">
        <w:trPr>
          <w:cantSplit/>
        </w:trPr>
        <w:tc>
          <w:tcPr>
            <w:tcW w:w="734" w:type="dxa"/>
            <w:vMerge/>
            <w:tcBorders>
              <w:top w:val="single" w:sz="8" w:space="0" w:color="152935"/>
              <w:left w:val="nil"/>
              <w:bottom w:val="single" w:sz="8" w:space="0" w:color="152935"/>
              <w:right w:val="nil"/>
            </w:tcBorders>
            <w:shd w:val="clear" w:color="auto" w:fill="E0E0E0"/>
          </w:tcPr>
          <w:p w14:paraId="68DF2E7A" w14:textId="77777777" w:rsidR="00B3611E" w:rsidRPr="00B3611E" w:rsidRDefault="00B3611E" w:rsidP="00B3611E">
            <w:pPr>
              <w:autoSpaceDE w:val="0"/>
              <w:autoSpaceDN w:val="0"/>
              <w:adjustRightInd w:val="0"/>
              <w:spacing w:after="0" w:line="240" w:lineRule="auto"/>
              <w:rPr>
                <w:rFonts w:ascii="Arial" w:hAnsi="Arial" w:cs="Arial"/>
                <w:color w:val="010205"/>
                <w:kern w:val="0"/>
                <w:sz w:val="18"/>
                <w:szCs w:val="18"/>
                <w:lang w:bidi="ar-SA"/>
              </w:rPr>
            </w:pPr>
          </w:p>
        </w:tc>
        <w:tc>
          <w:tcPr>
            <w:tcW w:w="1362" w:type="dxa"/>
            <w:tcBorders>
              <w:top w:val="single" w:sz="8" w:space="0" w:color="AEAEAE"/>
              <w:left w:val="nil"/>
              <w:bottom w:val="single" w:sz="8" w:space="0" w:color="AEAEAE"/>
              <w:right w:val="nil"/>
            </w:tcBorders>
            <w:shd w:val="clear" w:color="auto" w:fill="E0E0E0"/>
          </w:tcPr>
          <w:p w14:paraId="5506F096" w14:textId="77777777" w:rsidR="00B3611E" w:rsidRPr="00B3611E" w:rsidRDefault="00B3611E" w:rsidP="00B3611E">
            <w:pPr>
              <w:autoSpaceDE w:val="0"/>
              <w:autoSpaceDN w:val="0"/>
              <w:adjustRightInd w:val="0"/>
              <w:spacing w:after="0" w:line="320" w:lineRule="atLeast"/>
              <w:ind w:left="60" w:right="60"/>
              <w:rPr>
                <w:rFonts w:ascii="Arial" w:hAnsi="Arial" w:cs="Arial"/>
                <w:color w:val="264A60"/>
                <w:kern w:val="0"/>
                <w:sz w:val="18"/>
                <w:szCs w:val="18"/>
                <w:lang w:bidi="ar-SA"/>
              </w:rPr>
            </w:pPr>
            <w:r w:rsidRPr="00B3611E">
              <w:rPr>
                <w:rFonts w:ascii="Arial" w:hAnsi="Arial" w:cs="Arial"/>
                <w:color w:val="264A60"/>
                <w:kern w:val="0"/>
                <w:sz w:val="18"/>
                <w:szCs w:val="18"/>
                <w:lang w:bidi="ar-SA"/>
              </w:rPr>
              <w:t>36-45 Tahun</w:t>
            </w:r>
          </w:p>
        </w:tc>
        <w:tc>
          <w:tcPr>
            <w:tcW w:w="1162" w:type="dxa"/>
            <w:tcBorders>
              <w:top w:val="single" w:sz="8" w:space="0" w:color="AEAEAE"/>
              <w:left w:val="nil"/>
              <w:bottom w:val="single" w:sz="8" w:space="0" w:color="AEAEAE"/>
              <w:right w:val="single" w:sz="8" w:space="0" w:color="E0E0E0"/>
            </w:tcBorders>
            <w:shd w:val="clear" w:color="auto" w:fill="FFFFFF"/>
          </w:tcPr>
          <w:p w14:paraId="06488469"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70C626C"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10.4</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21289E81"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10.4</w:t>
            </w:r>
          </w:p>
        </w:tc>
        <w:tc>
          <w:tcPr>
            <w:tcW w:w="2336" w:type="dxa"/>
            <w:tcBorders>
              <w:top w:val="single" w:sz="8" w:space="0" w:color="AEAEAE"/>
              <w:left w:val="single" w:sz="8" w:space="0" w:color="E0E0E0"/>
              <w:bottom w:val="single" w:sz="8" w:space="0" w:color="AEAEAE"/>
              <w:right w:val="nil"/>
            </w:tcBorders>
            <w:shd w:val="clear" w:color="auto" w:fill="FFFFFF"/>
          </w:tcPr>
          <w:p w14:paraId="2E558977"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16.7</w:t>
            </w:r>
          </w:p>
        </w:tc>
      </w:tr>
      <w:tr w:rsidR="00B3611E" w:rsidRPr="00B3611E" w14:paraId="7F7D63D2" w14:textId="77777777" w:rsidTr="008F4556">
        <w:trPr>
          <w:cantSplit/>
        </w:trPr>
        <w:tc>
          <w:tcPr>
            <w:tcW w:w="734" w:type="dxa"/>
            <w:vMerge/>
            <w:tcBorders>
              <w:top w:val="single" w:sz="8" w:space="0" w:color="152935"/>
              <w:left w:val="nil"/>
              <w:bottom w:val="single" w:sz="8" w:space="0" w:color="152935"/>
              <w:right w:val="nil"/>
            </w:tcBorders>
            <w:shd w:val="clear" w:color="auto" w:fill="E0E0E0"/>
          </w:tcPr>
          <w:p w14:paraId="3ED9269A" w14:textId="77777777" w:rsidR="00B3611E" w:rsidRPr="00B3611E" w:rsidRDefault="00B3611E" w:rsidP="00B3611E">
            <w:pPr>
              <w:autoSpaceDE w:val="0"/>
              <w:autoSpaceDN w:val="0"/>
              <w:adjustRightInd w:val="0"/>
              <w:spacing w:after="0" w:line="240" w:lineRule="auto"/>
              <w:rPr>
                <w:rFonts w:ascii="Arial" w:hAnsi="Arial" w:cs="Arial"/>
                <w:color w:val="010205"/>
                <w:kern w:val="0"/>
                <w:sz w:val="18"/>
                <w:szCs w:val="18"/>
                <w:lang w:bidi="ar-SA"/>
              </w:rPr>
            </w:pPr>
          </w:p>
        </w:tc>
        <w:tc>
          <w:tcPr>
            <w:tcW w:w="1362" w:type="dxa"/>
            <w:tcBorders>
              <w:top w:val="single" w:sz="8" w:space="0" w:color="AEAEAE"/>
              <w:left w:val="nil"/>
              <w:bottom w:val="single" w:sz="8" w:space="0" w:color="AEAEAE"/>
              <w:right w:val="nil"/>
            </w:tcBorders>
            <w:shd w:val="clear" w:color="auto" w:fill="E0E0E0"/>
          </w:tcPr>
          <w:p w14:paraId="2BAAC4B4" w14:textId="77777777" w:rsidR="00B3611E" w:rsidRPr="00B3611E" w:rsidRDefault="00B3611E" w:rsidP="00B3611E">
            <w:pPr>
              <w:autoSpaceDE w:val="0"/>
              <w:autoSpaceDN w:val="0"/>
              <w:adjustRightInd w:val="0"/>
              <w:spacing w:after="0" w:line="320" w:lineRule="atLeast"/>
              <w:ind w:left="60" w:right="60"/>
              <w:rPr>
                <w:rFonts w:ascii="Arial" w:hAnsi="Arial" w:cs="Arial"/>
                <w:color w:val="264A60"/>
                <w:kern w:val="0"/>
                <w:sz w:val="18"/>
                <w:szCs w:val="18"/>
                <w:lang w:bidi="ar-SA"/>
              </w:rPr>
            </w:pPr>
            <w:r w:rsidRPr="00B3611E">
              <w:rPr>
                <w:rFonts w:ascii="Arial" w:hAnsi="Arial" w:cs="Arial"/>
                <w:color w:val="264A60"/>
                <w:kern w:val="0"/>
                <w:sz w:val="18"/>
                <w:szCs w:val="18"/>
                <w:lang w:bidi="ar-SA"/>
              </w:rPr>
              <w:t>46-55 Tahun</w:t>
            </w:r>
          </w:p>
        </w:tc>
        <w:tc>
          <w:tcPr>
            <w:tcW w:w="1162" w:type="dxa"/>
            <w:tcBorders>
              <w:top w:val="single" w:sz="8" w:space="0" w:color="AEAEAE"/>
              <w:left w:val="nil"/>
              <w:bottom w:val="single" w:sz="8" w:space="0" w:color="AEAEAE"/>
              <w:right w:val="single" w:sz="8" w:space="0" w:color="E0E0E0"/>
            </w:tcBorders>
            <w:shd w:val="clear" w:color="auto" w:fill="FFFFFF"/>
          </w:tcPr>
          <w:p w14:paraId="5148F04D"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15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6379BAD"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31.3</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4E5C36A8"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31.3</w:t>
            </w:r>
          </w:p>
        </w:tc>
        <w:tc>
          <w:tcPr>
            <w:tcW w:w="2336" w:type="dxa"/>
            <w:tcBorders>
              <w:top w:val="single" w:sz="8" w:space="0" w:color="AEAEAE"/>
              <w:left w:val="single" w:sz="8" w:space="0" w:color="E0E0E0"/>
              <w:bottom w:val="single" w:sz="8" w:space="0" w:color="AEAEAE"/>
              <w:right w:val="nil"/>
            </w:tcBorders>
            <w:shd w:val="clear" w:color="auto" w:fill="FFFFFF"/>
          </w:tcPr>
          <w:p w14:paraId="42A999C8"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47.9</w:t>
            </w:r>
          </w:p>
        </w:tc>
      </w:tr>
      <w:tr w:rsidR="00B3611E" w:rsidRPr="00B3611E" w14:paraId="71594F42" w14:textId="77777777" w:rsidTr="008F4556">
        <w:trPr>
          <w:cantSplit/>
        </w:trPr>
        <w:tc>
          <w:tcPr>
            <w:tcW w:w="734" w:type="dxa"/>
            <w:vMerge/>
            <w:tcBorders>
              <w:top w:val="single" w:sz="8" w:space="0" w:color="152935"/>
              <w:left w:val="nil"/>
              <w:bottom w:val="single" w:sz="8" w:space="0" w:color="152935"/>
              <w:right w:val="nil"/>
            </w:tcBorders>
            <w:shd w:val="clear" w:color="auto" w:fill="E0E0E0"/>
          </w:tcPr>
          <w:p w14:paraId="086B6B26" w14:textId="77777777" w:rsidR="00B3611E" w:rsidRPr="00B3611E" w:rsidRDefault="00B3611E" w:rsidP="00B3611E">
            <w:pPr>
              <w:autoSpaceDE w:val="0"/>
              <w:autoSpaceDN w:val="0"/>
              <w:adjustRightInd w:val="0"/>
              <w:spacing w:after="0" w:line="240" w:lineRule="auto"/>
              <w:rPr>
                <w:rFonts w:ascii="Arial" w:hAnsi="Arial" w:cs="Arial"/>
                <w:color w:val="010205"/>
                <w:kern w:val="0"/>
                <w:sz w:val="18"/>
                <w:szCs w:val="18"/>
                <w:lang w:bidi="ar-SA"/>
              </w:rPr>
            </w:pPr>
          </w:p>
        </w:tc>
        <w:tc>
          <w:tcPr>
            <w:tcW w:w="1362" w:type="dxa"/>
            <w:tcBorders>
              <w:top w:val="single" w:sz="8" w:space="0" w:color="AEAEAE"/>
              <w:left w:val="nil"/>
              <w:bottom w:val="single" w:sz="8" w:space="0" w:color="AEAEAE"/>
              <w:right w:val="nil"/>
            </w:tcBorders>
            <w:shd w:val="clear" w:color="auto" w:fill="E0E0E0"/>
          </w:tcPr>
          <w:p w14:paraId="1BFA4E06" w14:textId="77777777" w:rsidR="00B3611E" w:rsidRPr="00B3611E" w:rsidRDefault="00B3611E" w:rsidP="00B3611E">
            <w:pPr>
              <w:autoSpaceDE w:val="0"/>
              <w:autoSpaceDN w:val="0"/>
              <w:adjustRightInd w:val="0"/>
              <w:spacing w:after="0" w:line="320" w:lineRule="atLeast"/>
              <w:ind w:left="60" w:right="60"/>
              <w:rPr>
                <w:rFonts w:ascii="Arial" w:hAnsi="Arial" w:cs="Arial"/>
                <w:color w:val="264A60"/>
                <w:kern w:val="0"/>
                <w:sz w:val="18"/>
                <w:szCs w:val="18"/>
                <w:lang w:bidi="ar-SA"/>
              </w:rPr>
            </w:pPr>
            <w:r w:rsidRPr="00B3611E">
              <w:rPr>
                <w:rFonts w:ascii="Arial" w:hAnsi="Arial" w:cs="Arial"/>
                <w:color w:val="264A60"/>
                <w:kern w:val="0"/>
                <w:sz w:val="18"/>
                <w:szCs w:val="18"/>
                <w:lang w:bidi="ar-SA"/>
              </w:rPr>
              <w:t>56-65 Tahun</w:t>
            </w:r>
          </w:p>
        </w:tc>
        <w:tc>
          <w:tcPr>
            <w:tcW w:w="1162" w:type="dxa"/>
            <w:tcBorders>
              <w:top w:val="single" w:sz="8" w:space="0" w:color="AEAEAE"/>
              <w:left w:val="nil"/>
              <w:bottom w:val="single" w:sz="8" w:space="0" w:color="AEAEAE"/>
              <w:right w:val="single" w:sz="8" w:space="0" w:color="E0E0E0"/>
            </w:tcBorders>
            <w:shd w:val="clear" w:color="auto" w:fill="FFFFFF"/>
          </w:tcPr>
          <w:p w14:paraId="6C8FFF03"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14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B371730"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29.2</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3B818B71"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29.2</w:t>
            </w:r>
          </w:p>
        </w:tc>
        <w:tc>
          <w:tcPr>
            <w:tcW w:w="2336" w:type="dxa"/>
            <w:tcBorders>
              <w:top w:val="single" w:sz="8" w:space="0" w:color="AEAEAE"/>
              <w:left w:val="single" w:sz="8" w:space="0" w:color="E0E0E0"/>
              <w:bottom w:val="single" w:sz="8" w:space="0" w:color="AEAEAE"/>
              <w:right w:val="nil"/>
            </w:tcBorders>
            <w:shd w:val="clear" w:color="auto" w:fill="FFFFFF"/>
          </w:tcPr>
          <w:p w14:paraId="73CF4364"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77.1</w:t>
            </w:r>
          </w:p>
        </w:tc>
      </w:tr>
      <w:tr w:rsidR="00B3611E" w:rsidRPr="00B3611E" w14:paraId="4B1D4229" w14:textId="77777777" w:rsidTr="008F4556">
        <w:trPr>
          <w:cantSplit/>
        </w:trPr>
        <w:tc>
          <w:tcPr>
            <w:tcW w:w="734" w:type="dxa"/>
            <w:vMerge/>
            <w:tcBorders>
              <w:top w:val="single" w:sz="8" w:space="0" w:color="152935"/>
              <w:left w:val="nil"/>
              <w:bottom w:val="single" w:sz="8" w:space="0" w:color="152935"/>
              <w:right w:val="nil"/>
            </w:tcBorders>
            <w:shd w:val="clear" w:color="auto" w:fill="E0E0E0"/>
          </w:tcPr>
          <w:p w14:paraId="0A42819A" w14:textId="77777777" w:rsidR="00B3611E" w:rsidRPr="00B3611E" w:rsidRDefault="00B3611E" w:rsidP="00B3611E">
            <w:pPr>
              <w:autoSpaceDE w:val="0"/>
              <w:autoSpaceDN w:val="0"/>
              <w:adjustRightInd w:val="0"/>
              <w:spacing w:after="0" w:line="240" w:lineRule="auto"/>
              <w:rPr>
                <w:rFonts w:ascii="Arial" w:hAnsi="Arial" w:cs="Arial"/>
                <w:color w:val="010205"/>
                <w:kern w:val="0"/>
                <w:sz w:val="18"/>
                <w:szCs w:val="18"/>
                <w:lang w:bidi="ar-SA"/>
              </w:rPr>
            </w:pPr>
          </w:p>
        </w:tc>
        <w:tc>
          <w:tcPr>
            <w:tcW w:w="1362" w:type="dxa"/>
            <w:tcBorders>
              <w:top w:val="single" w:sz="8" w:space="0" w:color="AEAEAE"/>
              <w:left w:val="nil"/>
              <w:bottom w:val="single" w:sz="8" w:space="0" w:color="AEAEAE"/>
              <w:right w:val="nil"/>
            </w:tcBorders>
            <w:shd w:val="clear" w:color="auto" w:fill="E0E0E0"/>
          </w:tcPr>
          <w:p w14:paraId="3472B6B4" w14:textId="77777777" w:rsidR="00B3611E" w:rsidRPr="00B3611E" w:rsidRDefault="00B3611E" w:rsidP="00B3611E">
            <w:pPr>
              <w:autoSpaceDE w:val="0"/>
              <w:autoSpaceDN w:val="0"/>
              <w:adjustRightInd w:val="0"/>
              <w:spacing w:after="0" w:line="320" w:lineRule="atLeast"/>
              <w:ind w:left="60" w:right="60"/>
              <w:rPr>
                <w:rFonts w:ascii="Arial" w:hAnsi="Arial" w:cs="Arial"/>
                <w:color w:val="264A60"/>
                <w:kern w:val="0"/>
                <w:sz w:val="18"/>
                <w:szCs w:val="18"/>
                <w:lang w:bidi="ar-SA"/>
              </w:rPr>
            </w:pPr>
            <w:r w:rsidRPr="00B3611E">
              <w:rPr>
                <w:rFonts w:ascii="Arial" w:hAnsi="Arial" w:cs="Arial"/>
                <w:color w:val="264A60"/>
                <w:kern w:val="0"/>
                <w:sz w:val="18"/>
                <w:szCs w:val="18"/>
                <w:lang w:bidi="ar-SA"/>
              </w:rPr>
              <w:t>≥ 65 tahun</w:t>
            </w:r>
          </w:p>
        </w:tc>
        <w:tc>
          <w:tcPr>
            <w:tcW w:w="1162" w:type="dxa"/>
            <w:tcBorders>
              <w:top w:val="single" w:sz="8" w:space="0" w:color="AEAEAE"/>
              <w:left w:val="nil"/>
              <w:bottom w:val="single" w:sz="8" w:space="0" w:color="AEAEAE"/>
              <w:right w:val="single" w:sz="8" w:space="0" w:color="E0E0E0"/>
            </w:tcBorders>
            <w:shd w:val="clear" w:color="auto" w:fill="FFFFFF"/>
          </w:tcPr>
          <w:p w14:paraId="2FD7F55A"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11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AEC4EFF"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22.9</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269F4330"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22.9</w:t>
            </w:r>
          </w:p>
        </w:tc>
        <w:tc>
          <w:tcPr>
            <w:tcW w:w="2336" w:type="dxa"/>
            <w:tcBorders>
              <w:top w:val="single" w:sz="8" w:space="0" w:color="AEAEAE"/>
              <w:left w:val="single" w:sz="8" w:space="0" w:color="E0E0E0"/>
              <w:bottom w:val="single" w:sz="8" w:space="0" w:color="AEAEAE"/>
              <w:right w:val="nil"/>
            </w:tcBorders>
            <w:shd w:val="clear" w:color="auto" w:fill="FFFFFF"/>
          </w:tcPr>
          <w:p w14:paraId="46E144E8"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100.0</w:t>
            </w:r>
          </w:p>
        </w:tc>
      </w:tr>
      <w:tr w:rsidR="00B3611E" w:rsidRPr="00B3611E" w14:paraId="22277A33" w14:textId="77777777" w:rsidTr="008F4556">
        <w:trPr>
          <w:cantSplit/>
        </w:trPr>
        <w:tc>
          <w:tcPr>
            <w:tcW w:w="734" w:type="dxa"/>
            <w:vMerge/>
            <w:tcBorders>
              <w:top w:val="single" w:sz="8" w:space="0" w:color="152935"/>
              <w:left w:val="nil"/>
              <w:bottom w:val="single" w:sz="8" w:space="0" w:color="152935"/>
              <w:right w:val="nil"/>
            </w:tcBorders>
            <w:shd w:val="clear" w:color="auto" w:fill="E0E0E0"/>
          </w:tcPr>
          <w:p w14:paraId="3C7FFC7B" w14:textId="77777777" w:rsidR="00B3611E" w:rsidRPr="00B3611E" w:rsidRDefault="00B3611E" w:rsidP="00B3611E">
            <w:pPr>
              <w:autoSpaceDE w:val="0"/>
              <w:autoSpaceDN w:val="0"/>
              <w:adjustRightInd w:val="0"/>
              <w:spacing w:after="0" w:line="240" w:lineRule="auto"/>
              <w:rPr>
                <w:rFonts w:ascii="Arial" w:hAnsi="Arial" w:cs="Arial"/>
                <w:color w:val="010205"/>
                <w:kern w:val="0"/>
                <w:sz w:val="18"/>
                <w:szCs w:val="18"/>
                <w:lang w:bidi="ar-SA"/>
              </w:rPr>
            </w:pPr>
          </w:p>
        </w:tc>
        <w:tc>
          <w:tcPr>
            <w:tcW w:w="1362" w:type="dxa"/>
            <w:tcBorders>
              <w:top w:val="single" w:sz="8" w:space="0" w:color="AEAEAE"/>
              <w:left w:val="nil"/>
              <w:bottom w:val="single" w:sz="8" w:space="0" w:color="152935"/>
              <w:right w:val="nil"/>
            </w:tcBorders>
            <w:shd w:val="clear" w:color="auto" w:fill="E0E0E0"/>
          </w:tcPr>
          <w:p w14:paraId="1505CF81" w14:textId="77777777" w:rsidR="00B3611E" w:rsidRPr="00B3611E" w:rsidRDefault="00B3611E" w:rsidP="00B3611E">
            <w:pPr>
              <w:autoSpaceDE w:val="0"/>
              <w:autoSpaceDN w:val="0"/>
              <w:adjustRightInd w:val="0"/>
              <w:spacing w:after="0" w:line="320" w:lineRule="atLeast"/>
              <w:ind w:left="60" w:right="60"/>
              <w:rPr>
                <w:rFonts w:ascii="Arial" w:hAnsi="Arial" w:cs="Arial"/>
                <w:color w:val="264A60"/>
                <w:kern w:val="0"/>
                <w:sz w:val="18"/>
                <w:szCs w:val="18"/>
                <w:lang w:bidi="ar-SA"/>
              </w:rPr>
            </w:pPr>
            <w:r w:rsidRPr="00B3611E">
              <w:rPr>
                <w:rFonts w:ascii="Arial" w:hAnsi="Arial" w:cs="Arial"/>
                <w:color w:val="264A60"/>
                <w:kern w:val="0"/>
                <w:sz w:val="18"/>
                <w:szCs w:val="18"/>
                <w:lang w:bidi="ar-SA"/>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1AF65305"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48</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76DBA168"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tcPr>
          <w:p w14:paraId="62CC14A1"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100.0</w:t>
            </w:r>
          </w:p>
        </w:tc>
        <w:tc>
          <w:tcPr>
            <w:tcW w:w="2336" w:type="dxa"/>
            <w:tcBorders>
              <w:top w:val="single" w:sz="8" w:space="0" w:color="AEAEAE"/>
              <w:left w:val="single" w:sz="8" w:space="0" w:color="E0E0E0"/>
              <w:bottom w:val="single" w:sz="8" w:space="0" w:color="152935"/>
              <w:right w:val="nil"/>
            </w:tcBorders>
            <w:shd w:val="clear" w:color="auto" w:fill="FFFFFF"/>
            <w:vAlign w:val="center"/>
          </w:tcPr>
          <w:p w14:paraId="4A405C73" w14:textId="77777777" w:rsidR="00B3611E" w:rsidRPr="00B3611E" w:rsidRDefault="00B3611E" w:rsidP="00B3611E">
            <w:pPr>
              <w:autoSpaceDE w:val="0"/>
              <w:autoSpaceDN w:val="0"/>
              <w:adjustRightInd w:val="0"/>
              <w:spacing w:after="0" w:line="240" w:lineRule="auto"/>
              <w:rPr>
                <w:rFonts w:ascii="Times New Roman" w:hAnsi="Times New Roman" w:cs="Times New Roman"/>
                <w:kern w:val="0"/>
                <w:sz w:val="24"/>
                <w:szCs w:val="24"/>
                <w:lang w:bidi="ar-SA"/>
              </w:rPr>
            </w:pPr>
          </w:p>
        </w:tc>
      </w:tr>
    </w:tbl>
    <w:p w14:paraId="5F87C8DF" w14:textId="77777777" w:rsidR="00B3611E" w:rsidRPr="00B3611E" w:rsidRDefault="00B3611E" w:rsidP="00B3611E">
      <w:pPr>
        <w:autoSpaceDE w:val="0"/>
        <w:autoSpaceDN w:val="0"/>
        <w:adjustRightInd w:val="0"/>
        <w:spacing w:after="0" w:line="400" w:lineRule="atLeast"/>
        <w:rPr>
          <w:rFonts w:ascii="Times New Roman" w:hAnsi="Times New Roman" w:cs="Times New Roman"/>
          <w:kern w:val="0"/>
          <w:sz w:val="24"/>
          <w:szCs w:val="24"/>
          <w:lang w:bidi="ar-SA"/>
        </w:rPr>
      </w:pPr>
    </w:p>
    <w:p w14:paraId="77CD89A5" w14:textId="77777777" w:rsidR="00B3611E" w:rsidRPr="00B3611E" w:rsidRDefault="00B3611E" w:rsidP="00B3611E">
      <w:pPr>
        <w:autoSpaceDE w:val="0"/>
        <w:autoSpaceDN w:val="0"/>
        <w:adjustRightInd w:val="0"/>
        <w:spacing w:after="0" w:line="240" w:lineRule="auto"/>
        <w:rPr>
          <w:rFonts w:ascii="Times New Roman" w:hAnsi="Times New Roman" w:cs="Times New Roman"/>
          <w:kern w:val="0"/>
          <w:sz w:val="24"/>
          <w:szCs w:val="24"/>
          <w:lang w:bidi="ar-SA"/>
        </w:rPr>
      </w:pPr>
    </w:p>
    <w:tbl>
      <w:tblPr>
        <w:tblW w:w="80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2"/>
        <w:gridCol w:w="1066"/>
        <w:gridCol w:w="1397"/>
        <w:gridCol w:w="1230"/>
        <w:gridCol w:w="1673"/>
        <w:gridCol w:w="1768"/>
      </w:tblGrid>
      <w:tr w:rsidR="00B3611E" w:rsidRPr="00B3611E" w14:paraId="1547B305" w14:textId="77777777" w:rsidTr="008F4556">
        <w:trPr>
          <w:cantSplit/>
          <w:trHeight w:val="359"/>
        </w:trPr>
        <w:tc>
          <w:tcPr>
            <w:tcW w:w="8016" w:type="dxa"/>
            <w:gridSpan w:val="6"/>
            <w:tcBorders>
              <w:top w:val="nil"/>
              <w:left w:val="nil"/>
              <w:bottom w:val="nil"/>
              <w:right w:val="nil"/>
            </w:tcBorders>
            <w:shd w:val="clear" w:color="auto" w:fill="FFFFFF"/>
            <w:vAlign w:val="center"/>
          </w:tcPr>
          <w:p w14:paraId="42363EC7" w14:textId="77777777" w:rsidR="00B3611E" w:rsidRDefault="00B3611E" w:rsidP="00B3611E">
            <w:pPr>
              <w:autoSpaceDE w:val="0"/>
              <w:autoSpaceDN w:val="0"/>
              <w:adjustRightInd w:val="0"/>
              <w:spacing w:after="0" w:line="320" w:lineRule="atLeast"/>
              <w:ind w:left="60" w:right="60"/>
              <w:jc w:val="center"/>
              <w:rPr>
                <w:rFonts w:ascii="Arial" w:hAnsi="Arial" w:cs="Arial"/>
                <w:b/>
                <w:bCs/>
                <w:color w:val="010205"/>
                <w:kern w:val="0"/>
                <w:szCs w:val="22"/>
                <w:lang w:bidi="ar-SA"/>
              </w:rPr>
            </w:pPr>
            <w:r w:rsidRPr="00B3611E">
              <w:rPr>
                <w:rFonts w:ascii="Arial" w:hAnsi="Arial" w:cs="Arial"/>
                <w:b/>
                <w:bCs/>
                <w:color w:val="010205"/>
                <w:kern w:val="0"/>
                <w:szCs w:val="22"/>
                <w:lang w:bidi="ar-SA"/>
              </w:rPr>
              <w:t>Agama</w:t>
            </w:r>
          </w:p>
          <w:p w14:paraId="23267448" w14:textId="77777777" w:rsidR="008F4556" w:rsidRPr="00B3611E" w:rsidRDefault="008F4556" w:rsidP="00B3611E">
            <w:pPr>
              <w:autoSpaceDE w:val="0"/>
              <w:autoSpaceDN w:val="0"/>
              <w:adjustRightInd w:val="0"/>
              <w:spacing w:after="0" w:line="320" w:lineRule="atLeast"/>
              <w:ind w:left="60" w:right="60"/>
              <w:jc w:val="center"/>
              <w:rPr>
                <w:rFonts w:ascii="Arial" w:hAnsi="Arial" w:cs="Arial"/>
                <w:color w:val="010205"/>
                <w:kern w:val="0"/>
                <w:szCs w:val="22"/>
                <w:lang w:bidi="ar-SA"/>
              </w:rPr>
            </w:pPr>
          </w:p>
        </w:tc>
      </w:tr>
      <w:tr w:rsidR="00B3611E" w:rsidRPr="00B3611E" w14:paraId="1269E51B" w14:textId="77777777" w:rsidTr="008F4556">
        <w:trPr>
          <w:cantSplit/>
          <w:trHeight w:val="703"/>
        </w:trPr>
        <w:tc>
          <w:tcPr>
            <w:tcW w:w="1948" w:type="dxa"/>
            <w:gridSpan w:val="2"/>
            <w:tcBorders>
              <w:top w:val="nil"/>
              <w:left w:val="nil"/>
              <w:bottom w:val="single" w:sz="8" w:space="0" w:color="152935"/>
              <w:right w:val="nil"/>
            </w:tcBorders>
            <w:shd w:val="clear" w:color="auto" w:fill="FFFFFF"/>
            <w:vAlign w:val="bottom"/>
          </w:tcPr>
          <w:p w14:paraId="7AAB7784" w14:textId="77777777" w:rsidR="00B3611E" w:rsidRPr="00B3611E" w:rsidRDefault="00B3611E" w:rsidP="00B3611E">
            <w:pPr>
              <w:autoSpaceDE w:val="0"/>
              <w:autoSpaceDN w:val="0"/>
              <w:adjustRightInd w:val="0"/>
              <w:spacing w:after="0" w:line="240" w:lineRule="auto"/>
              <w:rPr>
                <w:rFonts w:ascii="Times New Roman" w:hAnsi="Times New Roman" w:cs="Times New Roman"/>
                <w:kern w:val="0"/>
                <w:sz w:val="24"/>
                <w:szCs w:val="24"/>
                <w:lang w:bidi="ar-SA"/>
              </w:rPr>
            </w:pPr>
          </w:p>
        </w:tc>
        <w:tc>
          <w:tcPr>
            <w:tcW w:w="1397" w:type="dxa"/>
            <w:tcBorders>
              <w:top w:val="nil"/>
              <w:left w:val="nil"/>
              <w:bottom w:val="single" w:sz="8" w:space="0" w:color="152935"/>
              <w:right w:val="single" w:sz="8" w:space="0" w:color="E0E0E0"/>
            </w:tcBorders>
            <w:shd w:val="clear" w:color="auto" w:fill="FFFFFF"/>
            <w:vAlign w:val="bottom"/>
          </w:tcPr>
          <w:p w14:paraId="1F1505B5" w14:textId="77777777" w:rsidR="00B3611E" w:rsidRPr="00B3611E" w:rsidRDefault="00B3611E" w:rsidP="00B3611E">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B3611E">
              <w:rPr>
                <w:rFonts w:ascii="Arial" w:hAnsi="Arial" w:cs="Arial"/>
                <w:color w:val="264A60"/>
                <w:kern w:val="0"/>
                <w:sz w:val="18"/>
                <w:szCs w:val="18"/>
                <w:lang w:bidi="ar-SA"/>
              </w:rPr>
              <w:t>Frequency</w:t>
            </w:r>
          </w:p>
        </w:tc>
        <w:tc>
          <w:tcPr>
            <w:tcW w:w="1230" w:type="dxa"/>
            <w:tcBorders>
              <w:top w:val="nil"/>
              <w:left w:val="single" w:sz="8" w:space="0" w:color="E0E0E0"/>
              <w:bottom w:val="single" w:sz="8" w:space="0" w:color="152935"/>
              <w:right w:val="single" w:sz="8" w:space="0" w:color="E0E0E0"/>
            </w:tcBorders>
            <w:shd w:val="clear" w:color="auto" w:fill="FFFFFF"/>
            <w:vAlign w:val="bottom"/>
          </w:tcPr>
          <w:p w14:paraId="0488A2E3" w14:textId="77777777" w:rsidR="00B3611E" w:rsidRPr="00B3611E" w:rsidRDefault="00B3611E" w:rsidP="00B3611E">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B3611E">
              <w:rPr>
                <w:rFonts w:ascii="Arial" w:hAnsi="Arial" w:cs="Arial"/>
                <w:color w:val="264A60"/>
                <w:kern w:val="0"/>
                <w:sz w:val="18"/>
                <w:szCs w:val="18"/>
                <w:lang w:bidi="ar-SA"/>
              </w:rPr>
              <w:t>Percent</w:t>
            </w:r>
          </w:p>
        </w:tc>
        <w:tc>
          <w:tcPr>
            <w:tcW w:w="1673" w:type="dxa"/>
            <w:tcBorders>
              <w:top w:val="nil"/>
              <w:left w:val="single" w:sz="8" w:space="0" w:color="E0E0E0"/>
              <w:bottom w:val="single" w:sz="8" w:space="0" w:color="152935"/>
              <w:right w:val="single" w:sz="8" w:space="0" w:color="E0E0E0"/>
            </w:tcBorders>
            <w:shd w:val="clear" w:color="auto" w:fill="FFFFFF"/>
            <w:vAlign w:val="bottom"/>
          </w:tcPr>
          <w:p w14:paraId="08DD7F70" w14:textId="77777777" w:rsidR="00B3611E" w:rsidRPr="00B3611E" w:rsidRDefault="00B3611E" w:rsidP="00B3611E">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B3611E">
              <w:rPr>
                <w:rFonts w:ascii="Arial" w:hAnsi="Arial" w:cs="Arial"/>
                <w:color w:val="264A60"/>
                <w:kern w:val="0"/>
                <w:sz w:val="18"/>
                <w:szCs w:val="18"/>
                <w:lang w:bidi="ar-SA"/>
              </w:rPr>
              <w:t>Valid Percent</w:t>
            </w:r>
          </w:p>
        </w:tc>
        <w:tc>
          <w:tcPr>
            <w:tcW w:w="1765" w:type="dxa"/>
            <w:tcBorders>
              <w:top w:val="nil"/>
              <w:left w:val="single" w:sz="8" w:space="0" w:color="E0E0E0"/>
              <w:bottom w:val="single" w:sz="8" w:space="0" w:color="152935"/>
              <w:right w:val="nil"/>
            </w:tcBorders>
            <w:shd w:val="clear" w:color="auto" w:fill="FFFFFF"/>
            <w:vAlign w:val="bottom"/>
          </w:tcPr>
          <w:p w14:paraId="346E9C2B" w14:textId="77777777" w:rsidR="00B3611E" w:rsidRPr="00B3611E" w:rsidRDefault="00B3611E" w:rsidP="00B3611E">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B3611E">
              <w:rPr>
                <w:rFonts w:ascii="Arial" w:hAnsi="Arial" w:cs="Arial"/>
                <w:color w:val="264A60"/>
                <w:kern w:val="0"/>
                <w:sz w:val="18"/>
                <w:szCs w:val="18"/>
                <w:lang w:bidi="ar-SA"/>
              </w:rPr>
              <w:t>Cumulative Percent</w:t>
            </w:r>
          </w:p>
        </w:tc>
      </w:tr>
      <w:tr w:rsidR="00B3611E" w:rsidRPr="00B3611E" w14:paraId="5E4AB620" w14:textId="77777777" w:rsidTr="008F4556">
        <w:trPr>
          <w:cantSplit/>
          <w:trHeight w:val="359"/>
        </w:trPr>
        <w:tc>
          <w:tcPr>
            <w:tcW w:w="882" w:type="dxa"/>
            <w:vMerge w:val="restart"/>
            <w:tcBorders>
              <w:top w:val="single" w:sz="8" w:space="0" w:color="152935"/>
              <w:left w:val="nil"/>
              <w:bottom w:val="single" w:sz="8" w:space="0" w:color="152935"/>
              <w:right w:val="nil"/>
            </w:tcBorders>
            <w:shd w:val="clear" w:color="auto" w:fill="E0E0E0"/>
          </w:tcPr>
          <w:p w14:paraId="0386FB3A" w14:textId="77777777" w:rsidR="00B3611E" w:rsidRPr="00B3611E" w:rsidRDefault="00B3611E" w:rsidP="00B3611E">
            <w:pPr>
              <w:autoSpaceDE w:val="0"/>
              <w:autoSpaceDN w:val="0"/>
              <w:adjustRightInd w:val="0"/>
              <w:spacing w:after="0" w:line="320" w:lineRule="atLeast"/>
              <w:ind w:left="60" w:right="60"/>
              <w:rPr>
                <w:rFonts w:ascii="Arial" w:hAnsi="Arial" w:cs="Arial"/>
                <w:color w:val="264A60"/>
                <w:kern w:val="0"/>
                <w:sz w:val="18"/>
                <w:szCs w:val="18"/>
                <w:lang w:bidi="ar-SA"/>
              </w:rPr>
            </w:pPr>
            <w:r w:rsidRPr="00B3611E">
              <w:rPr>
                <w:rFonts w:ascii="Arial" w:hAnsi="Arial" w:cs="Arial"/>
                <w:color w:val="264A60"/>
                <w:kern w:val="0"/>
                <w:sz w:val="18"/>
                <w:szCs w:val="18"/>
                <w:lang w:bidi="ar-SA"/>
              </w:rPr>
              <w:t>Valid</w:t>
            </w:r>
          </w:p>
        </w:tc>
        <w:tc>
          <w:tcPr>
            <w:tcW w:w="1066" w:type="dxa"/>
            <w:tcBorders>
              <w:top w:val="single" w:sz="8" w:space="0" w:color="152935"/>
              <w:left w:val="nil"/>
              <w:bottom w:val="single" w:sz="8" w:space="0" w:color="AEAEAE"/>
              <w:right w:val="nil"/>
            </w:tcBorders>
            <w:shd w:val="clear" w:color="auto" w:fill="E0E0E0"/>
          </w:tcPr>
          <w:p w14:paraId="6C609F4F" w14:textId="77777777" w:rsidR="00B3611E" w:rsidRPr="00B3611E" w:rsidRDefault="00B3611E" w:rsidP="00B3611E">
            <w:pPr>
              <w:autoSpaceDE w:val="0"/>
              <w:autoSpaceDN w:val="0"/>
              <w:adjustRightInd w:val="0"/>
              <w:spacing w:after="0" w:line="320" w:lineRule="atLeast"/>
              <w:ind w:left="60" w:right="60"/>
              <w:rPr>
                <w:rFonts w:ascii="Arial" w:hAnsi="Arial" w:cs="Arial"/>
                <w:color w:val="264A60"/>
                <w:kern w:val="0"/>
                <w:sz w:val="18"/>
                <w:szCs w:val="18"/>
                <w:lang w:bidi="ar-SA"/>
              </w:rPr>
            </w:pPr>
            <w:r w:rsidRPr="00B3611E">
              <w:rPr>
                <w:rFonts w:ascii="Arial" w:hAnsi="Arial" w:cs="Arial"/>
                <w:color w:val="264A60"/>
                <w:kern w:val="0"/>
                <w:sz w:val="18"/>
                <w:szCs w:val="18"/>
                <w:lang w:bidi="ar-SA"/>
              </w:rPr>
              <w:t>Islam</w:t>
            </w:r>
          </w:p>
        </w:tc>
        <w:tc>
          <w:tcPr>
            <w:tcW w:w="1397" w:type="dxa"/>
            <w:tcBorders>
              <w:top w:val="single" w:sz="8" w:space="0" w:color="152935"/>
              <w:left w:val="nil"/>
              <w:bottom w:val="single" w:sz="8" w:space="0" w:color="AEAEAE"/>
              <w:right w:val="single" w:sz="8" w:space="0" w:color="E0E0E0"/>
            </w:tcBorders>
            <w:shd w:val="clear" w:color="auto" w:fill="FFFFFF"/>
          </w:tcPr>
          <w:p w14:paraId="51CC7F3A"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46</w:t>
            </w:r>
          </w:p>
        </w:tc>
        <w:tc>
          <w:tcPr>
            <w:tcW w:w="1230" w:type="dxa"/>
            <w:tcBorders>
              <w:top w:val="single" w:sz="8" w:space="0" w:color="152935"/>
              <w:left w:val="single" w:sz="8" w:space="0" w:color="E0E0E0"/>
              <w:bottom w:val="single" w:sz="8" w:space="0" w:color="AEAEAE"/>
              <w:right w:val="single" w:sz="8" w:space="0" w:color="E0E0E0"/>
            </w:tcBorders>
            <w:shd w:val="clear" w:color="auto" w:fill="FFFFFF"/>
          </w:tcPr>
          <w:p w14:paraId="2D39B2B5"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95.8</w:t>
            </w:r>
          </w:p>
        </w:tc>
        <w:tc>
          <w:tcPr>
            <w:tcW w:w="1673" w:type="dxa"/>
            <w:tcBorders>
              <w:top w:val="single" w:sz="8" w:space="0" w:color="152935"/>
              <w:left w:val="single" w:sz="8" w:space="0" w:color="E0E0E0"/>
              <w:bottom w:val="single" w:sz="8" w:space="0" w:color="AEAEAE"/>
              <w:right w:val="single" w:sz="8" w:space="0" w:color="E0E0E0"/>
            </w:tcBorders>
            <w:shd w:val="clear" w:color="auto" w:fill="FFFFFF"/>
          </w:tcPr>
          <w:p w14:paraId="19898D0B"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95.8</w:t>
            </w:r>
          </w:p>
        </w:tc>
        <w:tc>
          <w:tcPr>
            <w:tcW w:w="1765" w:type="dxa"/>
            <w:tcBorders>
              <w:top w:val="single" w:sz="8" w:space="0" w:color="152935"/>
              <w:left w:val="single" w:sz="8" w:space="0" w:color="E0E0E0"/>
              <w:bottom w:val="single" w:sz="8" w:space="0" w:color="AEAEAE"/>
              <w:right w:val="nil"/>
            </w:tcBorders>
            <w:shd w:val="clear" w:color="auto" w:fill="FFFFFF"/>
          </w:tcPr>
          <w:p w14:paraId="4CF496D1"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95.8</w:t>
            </w:r>
          </w:p>
        </w:tc>
      </w:tr>
      <w:tr w:rsidR="00B3611E" w:rsidRPr="00B3611E" w14:paraId="54CFB988" w14:textId="77777777" w:rsidTr="008F4556">
        <w:trPr>
          <w:cantSplit/>
          <w:trHeight w:val="158"/>
        </w:trPr>
        <w:tc>
          <w:tcPr>
            <w:tcW w:w="882" w:type="dxa"/>
            <w:vMerge/>
            <w:tcBorders>
              <w:top w:val="single" w:sz="8" w:space="0" w:color="152935"/>
              <w:left w:val="nil"/>
              <w:bottom w:val="single" w:sz="8" w:space="0" w:color="152935"/>
              <w:right w:val="nil"/>
            </w:tcBorders>
            <w:shd w:val="clear" w:color="auto" w:fill="E0E0E0"/>
          </w:tcPr>
          <w:p w14:paraId="7339E089" w14:textId="77777777" w:rsidR="00B3611E" w:rsidRPr="00B3611E" w:rsidRDefault="00B3611E" w:rsidP="00B3611E">
            <w:pPr>
              <w:autoSpaceDE w:val="0"/>
              <w:autoSpaceDN w:val="0"/>
              <w:adjustRightInd w:val="0"/>
              <w:spacing w:after="0" w:line="240" w:lineRule="auto"/>
              <w:rPr>
                <w:rFonts w:ascii="Arial" w:hAnsi="Arial" w:cs="Arial"/>
                <w:color w:val="010205"/>
                <w:kern w:val="0"/>
                <w:sz w:val="18"/>
                <w:szCs w:val="18"/>
                <w:lang w:bidi="ar-SA"/>
              </w:rPr>
            </w:pPr>
          </w:p>
        </w:tc>
        <w:tc>
          <w:tcPr>
            <w:tcW w:w="1066" w:type="dxa"/>
            <w:tcBorders>
              <w:top w:val="single" w:sz="8" w:space="0" w:color="AEAEAE"/>
              <w:left w:val="nil"/>
              <w:bottom w:val="single" w:sz="8" w:space="0" w:color="AEAEAE"/>
              <w:right w:val="nil"/>
            </w:tcBorders>
            <w:shd w:val="clear" w:color="auto" w:fill="E0E0E0"/>
          </w:tcPr>
          <w:p w14:paraId="0E67CBBA" w14:textId="77777777" w:rsidR="00B3611E" w:rsidRPr="00B3611E" w:rsidRDefault="00B3611E" w:rsidP="00B3611E">
            <w:pPr>
              <w:autoSpaceDE w:val="0"/>
              <w:autoSpaceDN w:val="0"/>
              <w:adjustRightInd w:val="0"/>
              <w:spacing w:after="0" w:line="320" w:lineRule="atLeast"/>
              <w:ind w:left="60" w:right="60"/>
              <w:rPr>
                <w:rFonts w:ascii="Arial" w:hAnsi="Arial" w:cs="Arial"/>
                <w:color w:val="264A60"/>
                <w:kern w:val="0"/>
                <w:sz w:val="18"/>
                <w:szCs w:val="18"/>
                <w:lang w:bidi="ar-SA"/>
              </w:rPr>
            </w:pPr>
            <w:r w:rsidRPr="00B3611E">
              <w:rPr>
                <w:rFonts w:ascii="Arial" w:hAnsi="Arial" w:cs="Arial"/>
                <w:color w:val="264A60"/>
                <w:kern w:val="0"/>
                <w:sz w:val="18"/>
                <w:szCs w:val="18"/>
                <w:lang w:bidi="ar-SA"/>
              </w:rPr>
              <w:t>Kristen</w:t>
            </w:r>
          </w:p>
        </w:tc>
        <w:tc>
          <w:tcPr>
            <w:tcW w:w="1397" w:type="dxa"/>
            <w:tcBorders>
              <w:top w:val="single" w:sz="8" w:space="0" w:color="AEAEAE"/>
              <w:left w:val="nil"/>
              <w:bottom w:val="single" w:sz="8" w:space="0" w:color="AEAEAE"/>
              <w:right w:val="single" w:sz="8" w:space="0" w:color="E0E0E0"/>
            </w:tcBorders>
            <w:shd w:val="clear" w:color="auto" w:fill="FFFFFF"/>
          </w:tcPr>
          <w:p w14:paraId="3EFF5E09"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2</w:t>
            </w:r>
          </w:p>
        </w:tc>
        <w:tc>
          <w:tcPr>
            <w:tcW w:w="1230" w:type="dxa"/>
            <w:tcBorders>
              <w:top w:val="single" w:sz="8" w:space="0" w:color="AEAEAE"/>
              <w:left w:val="single" w:sz="8" w:space="0" w:color="E0E0E0"/>
              <w:bottom w:val="single" w:sz="8" w:space="0" w:color="AEAEAE"/>
              <w:right w:val="single" w:sz="8" w:space="0" w:color="E0E0E0"/>
            </w:tcBorders>
            <w:shd w:val="clear" w:color="auto" w:fill="FFFFFF"/>
          </w:tcPr>
          <w:p w14:paraId="65C75356"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4.2</w:t>
            </w:r>
          </w:p>
        </w:tc>
        <w:tc>
          <w:tcPr>
            <w:tcW w:w="1673" w:type="dxa"/>
            <w:tcBorders>
              <w:top w:val="single" w:sz="8" w:space="0" w:color="AEAEAE"/>
              <w:left w:val="single" w:sz="8" w:space="0" w:color="E0E0E0"/>
              <w:bottom w:val="single" w:sz="8" w:space="0" w:color="AEAEAE"/>
              <w:right w:val="single" w:sz="8" w:space="0" w:color="E0E0E0"/>
            </w:tcBorders>
            <w:shd w:val="clear" w:color="auto" w:fill="FFFFFF"/>
          </w:tcPr>
          <w:p w14:paraId="2AD502CE"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4.2</w:t>
            </w:r>
          </w:p>
        </w:tc>
        <w:tc>
          <w:tcPr>
            <w:tcW w:w="1765" w:type="dxa"/>
            <w:tcBorders>
              <w:top w:val="single" w:sz="8" w:space="0" w:color="AEAEAE"/>
              <w:left w:val="single" w:sz="8" w:space="0" w:color="E0E0E0"/>
              <w:bottom w:val="single" w:sz="8" w:space="0" w:color="AEAEAE"/>
              <w:right w:val="nil"/>
            </w:tcBorders>
            <w:shd w:val="clear" w:color="auto" w:fill="FFFFFF"/>
          </w:tcPr>
          <w:p w14:paraId="48D95647"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100.0</w:t>
            </w:r>
          </w:p>
        </w:tc>
      </w:tr>
      <w:tr w:rsidR="00B3611E" w:rsidRPr="00B3611E" w14:paraId="772AA5D8" w14:textId="77777777" w:rsidTr="008F4556">
        <w:trPr>
          <w:cantSplit/>
          <w:trHeight w:val="158"/>
        </w:trPr>
        <w:tc>
          <w:tcPr>
            <w:tcW w:w="882" w:type="dxa"/>
            <w:vMerge/>
            <w:tcBorders>
              <w:top w:val="single" w:sz="8" w:space="0" w:color="152935"/>
              <w:left w:val="nil"/>
              <w:bottom w:val="single" w:sz="8" w:space="0" w:color="152935"/>
              <w:right w:val="nil"/>
            </w:tcBorders>
            <w:shd w:val="clear" w:color="auto" w:fill="E0E0E0"/>
          </w:tcPr>
          <w:p w14:paraId="400D8B25" w14:textId="77777777" w:rsidR="00B3611E" w:rsidRPr="00B3611E" w:rsidRDefault="00B3611E" w:rsidP="00B3611E">
            <w:pPr>
              <w:autoSpaceDE w:val="0"/>
              <w:autoSpaceDN w:val="0"/>
              <w:adjustRightInd w:val="0"/>
              <w:spacing w:after="0" w:line="240" w:lineRule="auto"/>
              <w:rPr>
                <w:rFonts w:ascii="Arial" w:hAnsi="Arial" w:cs="Arial"/>
                <w:color w:val="010205"/>
                <w:kern w:val="0"/>
                <w:sz w:val="18"/>
                <w:szCs w:val="18"/>
                <w:lang w:bidi="ar-SA"/>
              </w:rPr>
            </w:pPr>
          </w:p>
        </w:tc>
        <w:tc>
          <w:tcPr>
            <w:tcW w:w="1066" w:type="dxa"/>
            <w:tcBorders>
              <w:top w:val="single" w:sz="8" w:space="0" w:color="AEAEAE"/>
              <w:left w:val="nil"/>
              <w:bottom w:val="single" w:sz="8" w:space="0" w:color="152935"/>
              <w:right w:val="nil"/>
            </w:tcBorders>
            <w:shd w:val="clear" w:color="auto" w:fill="E0E0E0"/>
          </w:tcPr>
          <w:p w14:paraId="629FE421" w14:textId="77777777" w:rsidR="00B3611E" w:rsidRPr="00B3611E" w:rsidRDefault="00B3611E" w:rsidP="00B3611E">
            <w:pPr>
              <w:autoSpaceDE w:val="0"/>
              <w:autoSpaceDN w:val="0"/>
              <w:adjustRightInd w:val="0"/>
              <w:spacing w:after="0" w:line="320" w:lineRule="atLeast"/>
              <w:ind w:left="60" w:right="60"/>
              <w:rPr>
                <w:rFonts w:ascii="Arial" w:hAnsi="Arial" w:cs="Arial"/>
                <w:color w:val="264A60"/>
                <w:kern w:val="0"/>
                <w:sz w:val="18"/>
                <w:szCs w:val="18"/>
                <w:lang w:bidi="ar-SA"/>
              </w:rPr>
            </w:pPr>
            <w:r w:rsidRPr="00B3611E">
              <w:rPr>
                <w:rFonts w:ascii="Arial" w:hAnsi="Arial" w:cs="Arial"/>
                <w:color w:val="264A60"/>
                <w:kern w:val="0"/>
                <w:sz w:val="18"/>
                <w:szCs w:val="18"/>
                <w:lang w:bidi="ar-SA"/>
              </w:rPr>
              <w:t>Total</w:t>
            </w:r>
          </w:p>
        </w:tc>
        <w:tc>
          <w:tcPr>
            <w:tcW w:w="1397" w:type="dxa"/>
            <w:tcBorders>
              <w:top w:val="single" w:sz="8" w:space="0" w:color="AEAEAE"/>
              <w:left w:val="nil"/>
              <w:bottom w:val="single" w:sz="8" w:space="0" w:color="152935"/>
              <w:right w:val="single" w:sz="8" w:space="0" w:color="E0E0E0"/>
            </w:tcBorders>
            <w:shd w:val="clear" w:color="auto" w:fill="FFFFFF"/>
          </w:tcPr>
          <w:p w14:paraId="2AFFB017"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48</w:t>
            </w:r>
          </w:p>
        </w:tc>
        <w:tc>
          <w:tcPr>
            <w:tcW w:w="1230" w:type="dxa"/>
            <w:tcBorders>
              <w:top w:val="single" w:sz="8" w:space="0" w:color="AEAEAE"/>
              <w:left w:val="single" w:sz="8" w:space="0" w:color="E0E0E0"/>
              <w:bottom w:val="single" w:sz="8" w:space="0" w:color="152935"/>
              <w:right w:val="single" w:sz="8" w:space="0" w:color="E0E0E0"/>
            </w:tcBorders>
            <w:shd w:val="clear" w:color="auto" w:fill="FFFFFF"/>
          </w:tcPr>
          <w:p w14:paraId="2E131DA0"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100.0</w:t>
            </w:r>
          </w:p>
        </w:tc>
        <w:tc>
          <w:tcPr>
            <w:tcW w:w="1673" w:type="dxa"/>
            <w:tcBorders>
              <w:top w:val="single" w:sz="8" w:space="0" w:color="AEAEAE"/>
              <w:left w:val="single" w:sz="8" w:space="0" w:color="E0E0E0"/>
              <w:bottom w:val="single" w:sz="8" w:space="0" w:color="152935"/>
              <w:right w:val="single" w:sz="8" w:space="0" w:color="E0E0E0"/>
            </w:tcBorders>
            <w:shd w:val="clear" w:color="auto" w:fill="FFFFFF"/>
          </w:tcPr>
          <w:p w14:paraId="2E64509A"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100.0</w:t>
            </w:r>
          </w:p>
        </w:tc>
        <w:tc>
          <w:tcPr>
            <w:tcW w:w="1765" w:type="dxa"/>
            <w:tcBorders>
              <w:top w:val="single" w:sz="8" w:space="0" w:color="AEAEAE"/>
              <w:left w:val="single" w:sz="8" w:space="0" w:color="E0E0E0"/>
              <w:bottom w:val="single" w:sz="8" w:space="0" w:color="152935"/>
              <w:right w:val="nil"/>
            </w:tcBorders>
            <w:shd w:val="clear" w:color="auto" w:fill="FFFFFF"/>
            <w:vAlign w:val="center"/>
          </w:tcPr>
          <w:p w14:paraId="5974F6BD" w14:textId="77777777" w:rsidR="00B3611E" w:rsidRPr="00B3611E" w:rsidRDefault="00B3611E" w:rsidP="00B3611E">
            <w:pPr>
              <w:autoSpaceDE w:val="0"/>
              <w:autoSpaceDN w:val="0"/>
              <w:adjustRightInd w:val="0"/>
              <w:spacing w:after="0" w:line="240" w:lineRule="auto"/>
              <w:rPr>
                <w:rFonts w:ascii="Times New Roman" w:hAnsi="Times New Roman" w:cs="Times New Roman"/>
                <w:kern w:val="0"/>
                <w:sz w:val="24"/>
                <w:szCs w:val="24"/>
                <w:lang w:bidi="ar-SA"/>
              </w:rPr>
            </w:pPr>
          </w:p>
        </w:tc>
      </w:tr>
    </w:tbl>
    <w:p w14:paraId="75D6ECD4" w14:textId="77777777" w:rsidR="008F4556" w:rsidRPr="00B3611E" w:rsidRDefault="008F4556" w:rsidP="00B3611E">
      <w:pPr>
        <w:autoSpaceDE w:val="0"/>
        <w:autoSpaceDN w:val="0"/>
        <w:adjustRightInd w:val="0"/>
        <w:spacing w:after="0" w:line="240" w:lineRule="auto"/>
        <w:rPr>
          <w:rFonts w:ascii="Times New Roman" w:hAnsi="Times New Roman" w:cs="Times New Roman"/>
          <w:kern w:val="0"/>
          <w:sz w:val="24"/>
          <w:szCs w:val="24"/>
          <w:lang w:bidi="ar-SA"/>
        </w:rPr>
      </w:pPr>
    </w:p>
    <w:tbl>
      <w:tblPr>
        <w:tblW w:w="7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7"/>
        <w:gridCol w:w="1269"/>
        <w:gridCol w:w="1358"/>
        <w:gridCol w:w="1196"/>
        <w:gridCol w:w="1626"/>
        <w:gridCol w:w="1614"/>
      </w:tblGrid>
      <w:tr w:rsidR="00B3611E" w:rsidRPr="00B3611E" w14:paraId="3F55A0FA" w14:textId="77777777" w:rsidTr="008F4556">
        <w:trPr>
          <w:cantSplit/>
          <w:trHeight w:val="345"/>
        </w:trPr>
        <w:tc>
          <w:tcPr>
            <w:tcW w:w="7920" w:type="dxa"/>
            <w:gridSpan w:val="6"/>
            <w:tcBorders>
              <w:top w:val="nil"/>
              <w:left w:val="nil"/>
              <w:bottom w:val="nil"/>
              <w:right w:val="nil"/>
            </w:tcBorders>
            <w:shd w:val="clear" w:color="auto" w:fill="FFFFFF"/>
            <w:vAlign w:val="center"/>
          </w:tcPr>
          <w:p w14:paraId="1BDFA840" w14:textId="77777777" w:rsidR="00B3611E" w:rsidRDefault="00B3611E" w:rsidP="00B3611E">
            <w:pPr>
              <w:autoSpaceDE w:val="0"/>
              <w:autoSpaceDN w:val="0"/>
              <w:adjustRightInd w:val="0"/>
              <w:spacing w:after="0" w:line="320" w:lineRule="atLeast"/>
              <w:ind w:left="60" w:right="60"/>
              <w:jc w:val="center"/>
              <w:rPr>
                <w:rFonts w:ascii="Arial" w:hAnsi="Arial" w:cs="Arial"/>
                <w:b/>
                <w:bCs/>
                <w:color w:val="010205"/>
                <w:kern w:val="0"/>
                <w:szCs w:val="22"/>
                <w:lang w:bidi="ar-SA"/>
              </w:rPr>
            </w:pPr>
            <w:r w:rsidRPr="00B3611E">
              <w:rPr>
                <w:rFonts w:ascii="Arial" w:hAnsi="Arial" w:cs="Arial"/>
                <w:b/>
                <w:bCs/>
                <w:color w:val="010205"/>
                <w:kern w:val="0"/>
                <w:szCs w:val="22"/>
                <w:lang w:bidi="ar-SA"/>
              </w:rPr>
              <w:t>Pendidikan Terakhir</w:t>
            </w:r>
          </w:p>
          <w:p w14:paraId="02BD9DA6" w14:textId="77777777" w:rsidR="008F4556" w:rsidRPr="00B3611E" w:rsidRDefault="008F4556" w:rsidP="00B3611E">
            <w:pPr>
              <w:autoSpaceDE w:val="0"/>
              <w:autoSpaceDN w:val="0"/>
              <w:adjustRightInd w:val="0"/>
              <w:spacing w:after="0" w:line="320" w:lineRule="atLeast"/>
              <w:ind w:left="60" w:right="60"/>
              <w:jc w:val="center"/>
              <w:rPr>
                <w:rFonts w:ascii="Arial" w:hAnsi="Arial" w:cs="Arial"/>
                <w:color w:val="010205"/>
                <w:kern w:val="0"/>
                <w:szCs w:val="22"/>
                <w:lang w:bidi="ar-SA"/>
              </w:rPr>
            </w:pPr>
          </w:p>
        </w:tc>
      </w:tr>
      <w:tr w:rsidR="00B3611E" w:rsidRPr="00B3611E" w14:paraId="1DE626B6" w14:textId="77777777" w:rsidTr="008F4556">
        <w:trPr>
          <w:cantSplit/>
          <w:trHeight w:val="677"/>
        </w:trPr>
        <w:tc>
          <w:tcPr>
            <w:tcW w:w="2126" w:type="dxa"/>
            <w:gridSpan w:val="2"/>
            <w:tcBorders>
              <w:top w:val="nil"/>
              <w:left w:val="nil"/>
              <w:bottom w:val="single" w:sz="8" w:space="0" w:color="152935"/>
              <w:right w:val="nil"/>
            </w:tcBorders>
            <w:shd w:val="clear" w:color="auto" w:fill="FFFFFF"/>
            <w:vAlign w:val="bottom"/>
          </w:tcPr>
          <w:p w14:paraId="530D6F16" w14:textId="77777777" w:rsidR="00B3611E" w:rsidRPr="00B3611E" w:rsidRDefault="00B3611E" w:rsidP="00B3611E">
            <w:pPr>
              <w:autoSpaceDE w:val="0"/>
              <w:autoSpaceDN w:val="0"/>
              <w:adjustRightInd w:val="0"/>
              <w:spacing w:after="0" w:line="240" w:lineRule="auto"/>
              <w:rPr>
                <w:rFonts w:ascii="Times New Roman" w:hAnsi="Times New Roman" w:cs="Times New Roman"/>
                <w:kern w:val="0"/>
                <w:sz w:val="24"/>
                <w:szCs w:val="24"/>
                <w:lang w:bidi="ar-SA"/>
              </w:rPr>
            </w:pPr>
          </w:p>
        </w:tc>
        <w:tc>
          <w:tcPr>
            <w:tcW w:w="1358" w:type="dxa"/>
            <w:tcBorders>
              <w:top w:val="nil"/>
              <w:left w:val="nil"/>
              <w:bottom w:val="single" w:sz="8" w:space="0" w:color="152935"/>
              <w:right w:val="single" w:sz="8" w:space="0" w:color="E0E0E0"/>
            </w:tcBorders>
            <w:shd w:val="clear" w:color="auto" w:fill="FFFFFF"/>
            <w:vAlign w:val="bottom"/>
          </w:tcPr>
          <w:p w14:paraId="456B8EC9" w14:textId="77777777" w:rsidR="00B3611E" w:rsidRPr="00B3611E" w:rsidRDefault="00B3611E" w:rsidP="00B3611E">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B3611E">
              <w:rPr>
                <w:rFonts w:ascii="Arial" w:hAnsi="Arial" w:cs="Arial"/>
                <w:color w:val="264A60"/>
                <w:kern w:val="0"/>
                <w:sz w:val="18"/>
                <w:szCs w:val="18"/>
                <w:lang w:bidi="ar-SA"/>
              </w:rPr>
              <w:t>Frequency</w:t>
            </w:r>
          </w:p>
        </w:tc>
        <w:tc>
          <w:tcPr>
            <w:tcW w:w="1196" w:type="dxa"/>
            <w:tcBorders>
              <w:top w:val="nil"/>
              <w:left w:val="single" w:sz="8" w:space="0" w:color="E0E0E0"/>
              <w:bottom w:val="single" w:sz="8" w:space="0" w:color="152935"/>
              <w:right w:val="single" w:sz="8" w:space="0" w:color="E0E0E0"/>
            </w:tcBorders>
            <w:shd w:val="clear" w:color="auto" w:fill="FFFFFF"/>
            <w:vAlign w:val="bottom"/>
          </w:tcPr>
          <w:p w14:paraId="4A518F28" w14:textId="77777777" w:rsidR="00B3611E" w:rsidRPr="00B3611E" w:rsidRDefault="00B3611E" w:rsidP="00B3611E">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B3611E">
              <w:rPr>
                <w:rFonts w:ascii="Arial" w:hAnsi="Arial" w:cs="Arial"/>
                <w:color w:val="264A60"/>
                <w:kern w:val="0"/>
                <w:sz w:val="18"/>
                <w:szCs w:val="18"/>
                <w:lang w:bidi="ar-SA"/>
              </w:rPr>
              <w:t>Percent</w:t>
            </w:r>
          </w:p>
        </w:tc>
        <w:tc>
          <w:tcPr>
            <w:tcW w:w="1626" w:type="dxa"/>
            <w:tcBorders>
              <w:top w:val="nil"/>
              <w:left w:val="single" w:sz="8" w:space="0" w:color="E0E0E0"/>
              <w:bottom w:val="single" w:sz="8" w:space="0" w:color="152935"/>
              <w:right w:val="single" w:sz="8" w:space="0" w:color="E0E0E0"/>
            </w:tcBorders>
            <w:shd w:val="clear" w:color="auto" w:fill="FFFFFF"/>
            <w:vAlign w:val="bottom"/>
          </w:tcPr>
          <w:p w14:paraId="35EDDF14" w14:textId="77777777" w:rsidR="00B3611E" w:rsidRPr="00B3611E" w:rsidRDefault="00B3611E" w:rsidP="00B3611E">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B3611E">
              <w:rPr>
                <w:rFonts w:ascii="Arial" w:hAnsi="Arial" w:cs="Arial"/>
                <w:color w:val="264A60"/>
                <w:kern w:val="0"/>
                <w:sz w:val="18"/>
                <w:szCs w:val="18"/>
                <w:lang w:bidi="ar-SA"/>
              </w:rPr>
              <w:t>Valid Percent</w:t>
            </w:r>
          </w:p>
        </w:tc>
        <w:tc>
          <w:tcPr>
            <w:tcW w:w="1614" w:type="dxa"/>
            <w:tcBorders>
              <w:top w:val="nil"/>
              <w:left w:val="single" w:sz="8" w:space="0" w:color="E0E0E0"/>
              <w:bottom w:val="single" w:sz="8" w:space="0" w:color="152935"/>
              <w:right w:val="nil"/>
            </w:tcBorders>
            <w:shd w:val="clear" w:color="auto" w:fill="FFFFFF"/>
            <w:vAlign w:val="bottom"/>
          </w:tcPr>
          <w:p w14:paraId="0193CB2D" w14:textId="77777777" w:rsidR="00B3611E" w:rsidRPr="00B3611E" w:rsidRDefault="00B3611E" w:rsidP="00B3611E">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B3611E">
              <w:rPr>
                <w:rFonts w:ascii="Arial" w:hAnsi="Arial" w:cs="Arial"/>
                <w:color w:val="264A60"/>
                <w:kern w:val="0"/>
                <w:sz w:val="18"/>
                <w:szCs w:val="18"/>
                <w:lang w:bidi="ar-SA"/>
              </w:rPr>
              <w:t>Cumulative Percent</w:t>
            </w:r>
          </w:p>
        </w:tc>
      </w:tr>
      <w:tr w:rsidR="00B3611E" w:rsidRPr="00B3611E" w14:paraId="5F703932" w14:textId="77777777" w:rsidTr="008F4556">
        <w:trPr>
          <w:cantSplit/>
          <w:trHeight w:val="345"/>
        </w:trPr>
        <w:tc>
          <w:tcPr>
            <w:tcW w:w="857" w:type="dxa"/>
            <w:vMerge w:val="restart"/>
            <w:tcBorders>
              <w:top w:val="single" w:sz="8" w:space="0" w:color="152935"/>
              <w:left w:val="nil"/>
              <w:bottom w:val="single" w:sz="8" w:space="0" w:color="152935"/>
              <w:right w:val="nil"/>
            </w:tcBorders>
            <w:shd w:val="clear" w:color="auto" w:fill="E0E0E0"/>
          </w:tcPr>
          <w:p w14:paraId="2167D1C9" w14:textId="77777777" w:rsidR="00B3611E" w:rsidRPr="00B3611E" w:rsidRDefault="00B3611E" w:rsidP="00B3611E">
            <w:pPr>
              <w:autoSpaceDE w:val="0"/>
              <w:autoSpaceDN w:val="0"/>
              <w:adjustRightInd w:val="0"/>
              <w:spacing w:after="0" w:line="320" w:lineRule="atLeast"/>
              <w:ind w:left="60" w:right="60"/>
              <w:rPr>
                <w:rFonts w:ascii="Arial" w:hAnsi="Arial" w:cs="Arial"/>
                <w:color w:val="264A60"/>
                <w:kern w:val="0"/>
                <w:sz w:val="18"/>
                <w:szCs w:val="18"/>
                <w:lang w:bidi="ar-SA"/>
              </w:rPr>
            </w:pPr>
            <w:r w:rsidRPr="00B3611E">
              <w:rPr>
                <w:rFonts w:ascii="Arial" w:hAnsi="Arial" w:cs="Arial"/>
                <w:color w:val="264A60"/>
                <w:kern w:val="0"/>
                <w:sz w:val="18"/>
                <w:szCs w:val="18"/>
                <w:lang w:bidi="ar-SA"/>
              </w:rPr>
              <w:t>Valid</w:t>
            </w:r>
          </w:p>
        </w:tc>
        <w:tc>
          <w:tcPr>
            <w:tcW w:w="1269" w:type="dxa"/>
            <w:tcBorders>
              <w:top w:val="single" w:sz="8" w:space="0" w:color="152935"/>
              <w:left w:val="nil"/>
              <w:bottom w:val="single" w:sz="8" w:space="0" w:color="AEAEAE"/>
              <w:right w:val="nil"/>
            </w:tcBorders>
            <w:shd w:val="clear" w:color="auto" w:fill="E0E0E0"/>
          </w:tcPr>
          <w:p w14:paraId="26E7DDCE" w14:textId="77777777" w:rsidR="00B3611E" w:rsidRPr="00B3611E" w:rsidRDefault="00B3611E" w:rsidP="00B3611E">
            <w:pPr>
              <w:autoSpaceDE w:val="0"/>
              <w:autoSpaceDN w:val="0"/>
              <w:adjustRightInd w:val="0"/>
              <w:spacing w:after="0" w:line="320" w:lineRule="atLeast"/>
              <w:ind w:left="60" w:right="60"/>
              <w:rPr>
                <w:rFonts w:ascii="Arial" w:hAnsi="Arial" w:cs="Arial"/>
                <w:color w:val="264A60"/>
                <w:kern w:val="0"/>
                <w:sz w:val="18"/>
                <w:szCs w:val="18"/>
                <w:lang w:bidi="ar-SA"/>
              </w:rPr>
            </w:pPr>
            <w:r w:rsidRPr="00B3611E">
              <w:rPr>
                <w:rFonts w:ascii="Arial" w:hAnsi="Arial" w:cs="Arial"/>
                <w:color w:val="264A60"/>
                <w:kern w:val="0"/>
                <w:sz w:val="18"/>
                <w:szCs w:val="18"/>
                <w:lang w:bidi="ar-SA"/>
              </w:rPr>
              <w:t>SD</w:t>
            </w:r>
          </w:p>
        </w:tc>
        <w:tc>
          <w:tcPr>
            <w:tcW w:w="1358" w:type="dxa"/>
            <w:tcBorders>
              <w:top w:val="single" w:sz="8" w:space="0" w:color="152935"/>
              <w:left w:val="nil"/>
              <w:bottom w:val="single" w:sz="8" w:space="0" w:color="AEAEAE"/>
              <w:right w:val="single" w:sz="8" w:space="0" w:color="E0E0E0"/>
            </w:tcBorders>
            <w:shd w:val="clear" w:color="auto" w:fill="FFFFFF"/>
          </w:tcPr>
          <w:p w14:paraId="2834F87F"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20</w:t>
            </w:r>
          </w:p>
        </w:tc>
        <w:tc>
          <w:tcPr>
            <w:tcW w:w="1196" w:type="dxa"/>
            <w:tcBorders>
              <w:top w:val="single" w:sz="8" w:space="0" w:color="152935"/>
              <w:left w:val="single" w:sz="8" w:space="0" w:color="E0E0E0"/>
              <w:bottom w:val="single" w:sz="8" w:space="0" w:color="AEAEAE"/>
              <w:right w:val="single" w:sz="8" w:space="0" w:color="E0E0E0"/>
            </w:tcBorders>
            <w:shd w:val="clear" w:color="auto" w:fill="FFFFFF"/>
          </w:tcPr>
          <w:p w14:paraId="132DFB5D"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41.7</w:t>
            </w:r>
          </w:p>
        </w:tc>
        <w:tc>
          <w:tcPr>
            <w:tcW w:w="1626" w:type="dxa"/>
            <w:tcBorders>
              <w:top w:val="single" w:sz="8" w:space="0" w:color="152935"/>
              <w:left w:val="single" w:sz="8" w:space="0" w:color="E0E0E0"/>
              <w:bottom w:val="single" w:sz="8" w:space="0" w:color="AEAEAE"/>
              <w:right w:val="single" w:sz="8" w:space="0" w:color="E0E0E0"/>
            </w:tcBorders>
            <w:shd w:val="clear" w:color="auto" w:fill="FFFFFF"/>
          </w:tcPr>
          <w:p w14:paraId="6610EB19"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41.7</w:t>
            </w:r>
          </w:p>
        </w:tc>
        <w:tc>
          <w:tcPr>
            <w:tcW w:w="1614" w:type="dxa"/>
            <w:tcBorders>
              <w:top w:val="single" w:sz="8" w:space="0" w:color="152935"/>
              <w:left w:val="single" w:sz="8" w:space="0" w:color="E0E0E0"/>
              <w:bottom w:val="single" w:sz="8" w:space="0" w:color="AEAEAE"/>
              <w:right w:val="nil"/>
            </w:tcBorders>
            <w:shd w:val="clear" w:color="auto" w:fill="FFFFFF"/>
          </w:tcPr>
          <w:p w14:paraId="32180B24"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41.7</w:t>
            </w:r>
          </w:p>
        </w:tc>
      </w:tr>
      <w:tr w:rsidR="00B3611E" w:rsidRPr="00B3611E" w14:paraId="7E26E743" w14:textId="77777777" w:rsidTr="008F4556">
        <w:trPr>
          <w:cantSplit/>
          <w:trHeight w:val="152"/>
        </w:trPr>
        <w:tc>
          <w:tcPr>
            <w:tcW w:w="857" w:type="dxa"/>
            <w:vMerge/>
            <w:tcBorders>
              <w:top w:val="single" w:sz="8" w:space="0" w:color="152935"/>
              <w:left w:val="nil"/>
              <w:bottom w:val="single" w:sz="8" w:space="0" w:color="152935"/>
              <w:right w:val="nil"/>
            </w:tcBorders>
            <w:shd w:val="clear" w:color="auto" w:fill="E0E0E0"/>
          </w:tcPr>
          <w:p w14:paraId="6F4F1A30" w14:textId="77777777" w:rsidR="00B3611E" w:rsidRPr="00B3611E" w:rsidRDefault="00B3611E" w:rsidP="00B3611E">
            <w:pPr>
              <w:autoSpaceDE w:val="0"/>
              <w:autoSpaceDN w:val="0"/>
              <w:adjustRightInd w:val="0"/>
              <w:spacing w:after="0" w:line="240" w:lineRule="auto"/>
              <w:rPr>
                <w:rFonts w:ascii="Arial" w:hAnsi="Arial" w:cs="Arial"/>
                <w:color w:val="010205"/>
                <w:kern w:val="0"/>
                <w:sz w:val="18"/>
                <w:szCs w:val="18"/>
                <w:lang w:bidi="ar-SA"/>
              </w:rPr>
            </w:pPr>
          </w:p>
        </w:tc>
        <w:tc>
          <w:tcPr>
            <w:tcW w:w="1269" w:type="dxa"/>
            <w:tcBorders>
              <w:top w:val="single" w:sz="8" w:space="0" w:color="AEAEAE"/>
              <w:left w:val="nil"/>
              <w:bottom w:val="single" w:sz="8" w:space="0" w:color="AEAEAE"/>
              <w:right w:val="nil"/>
            </w:tcBorders>
            <w:shd w:val="clear" w:color="auto" w:fill="E0E0E0"/>
          </w:tcPr>
          <w:p w14:paraId="48AC9A46" w14:textId="77777777" w:rsidR="00B3611E" w:rsidRPr="00B3611E" w:rsidRDefault="00B3611E" w:rsidP="00B3611E">
            <w:pPr>
              <w:autoSpaceDE w:val="0"/>
              <w:autoSpaceDN w:val="0"/>
              <w:adjustRightInd w:val="0"/>
              <w:spacing w:after="0" w:line="320" w:lineRule="atLeast"/>
              <w:ind w:left="60" w:right="60"/>
              <w:rPr>
                <w:rFonts w:ascii="Arial" w:hAnsi="Arial" w:cs="Arial"/>
                <w:color w:val="264A60"/>
                <w:kern w:val="0"/>
                <w:sz w:val="18"/>
                <w:szCs w:val="18"/>
                <w:lang w:bidi="ar-SA"/>
              </w:rPr>
            </w:pPr>
            <w:r w:rsidRPr="00B3611E">
              <w:rPr>
                <w:rFonts w:ascii="Arial" w:hAnsi="Arial" w:cs="Arial"/>
                <w:color w:val="264A60"/>
                <w:kern w:val="0"/>
                <w:sz w:val="18"/>
                <w:szCs w:val="18"/>
                <w:lang w:bidi="ar-SA"/>
              </w:rPr>
              <w:t>SMP</w:t>
            </w:r>
          </w:p>
        </w:tc>
        <w:tc>
          <w:tcPr>
            <w:tcW w:w="1358" w:type="dxa"/>
            <w:tcBorders>
              <w:top w:val="single" w:sz="8" w:space="0" w:color="AEAEAE"/>
              <w:left w:val="nil"/>
              <w:bottom w:val="single" w:sz="8" w:space="0" w:color="AEAEAE"/>
              <w:right w:val="single" w:sz="8" w:space="0" w:color="E0E0E0"/>
            </w:tcBorders>
            <w:shd w:val="clear" w:color="auto" w:fill="FFFFFF"/>
          </w:tcPr>
          <w:p w14:paraId="20A74C91"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9</w:t>
            </w:r>
          </w:p>
        </w:tc>
        <w:tc>
          <w:tcPr>
            <w:tcW w:w="1196" w:type="dxa"/>
            <w:tcBorders>
              <w:top w:val="single" w:sz="8" w:space="0" w:color="AEAEAE"/>
              <w:left w:val="single" w:sz="8" w:space="0" w:color="E0E0E0"/>
              <w:bottom w:val="single" w:sz="8" w:space="0" w:color="AEAEAE"/>
              <w:right w:val="single" w:sz="8" w:space="0" w:color="E0E0E0"/>
            </w:tcBorders>
            <w:shd w:val="clear" w:color="auto" w:fill="FFFFFF"/>
          </w:tcPr>
          <w:p w14:paraId="4D31280C"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18.8</w:t>
            </w:r>
          </w:p>
        </w:tc>
        <w:tc>
          <w:tcPr>
            <w:tcW w:w="1626" w:type="dxa"/>
            <w:tcBorders>
              <w:top w:val="single" w:sz="8" w:space="0" w:color="AEAEAE"/>
              <w:left w:val="single" w:sz="8" w:space="0" w:color="E0E0E0"/>
              <w:bottom w:val="single" w:sz="8" w:space="0" w:color="AEAEAE"/>
              <w:right w:val="single" w:sz="8" w:space="0" w:color="E0E0E0"/>
            </w:tcBorders>
            <w:shd w:val="clear" w:color="auto" w:fill="FFFFFF"/>
          </w:tcPr>
          <w:p w14:paraId="71DA383C"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18.8</w:t>
            </w:r>
          </w:p>
        </w:tc>
        <w:tc>
          <w:tcPr>
            <w:tcW w:w="1614" w:type="dxa"/>
            <w:tcBorders>
              <w:top w:val="single" w:sz="8" w:space="0" w:color="AEAEAE"/>
              <w:left w:val="single" w:sz="8" w:space="0" w:color="E0E0E0"/>
              <w:bottom w:val="single" w:sz="8" w:space="0" w:color="AEAEAE"/>
              <w:right w:val="nil"/>
            </w:tcBorders>
            <w:shd w:val="clear" w:color="auto" w:fill="FFFFFF"/>
          </w:tcPr>
          <w:p w14:paraId="5BAC5ADE"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60.4</w:t>
            </w:r>
          </w:p>
        </w:tc>
      </w:tr>
      <w:tr w:rsidR="00B3611E" w:rsidRPr="00B3611E" w14:paraId="2AFE193F" w14:textId="77777777" w:rsidTr="008F4556">
        <w:trPr>
          <w:cantSplit/>
          <w:trHeight w:val="152"/>
        </w:trPr>
        <w:tc>
          <w:tcPr>
            <w:tcW w:w="857" w:type="dxa"/>
            <w:vMerge/>
            <w:tcBorders>
              <w:top w:val="single" w:sz="8" w:space="0" w:color="152935"/>
              <w:left w:val="nil"/>
              <w:bottom w:val="single" w:sz="8" w:space="0" w:color="152935"/>
              <w:right w:val="nil"/>
            </w:tcBorders>
            <w:shd w:val="clear" w:color="auto" w:fill="E0E0E0"/>
          </w:tcPr>
          <w:p w14:paraId="3582F5C5" w14:textId="77777777" w:rsidR="00B3611E" w:rsidRPr="00B3611E" w:rsidRDefault="00B3611E" w:rsidP="00B3611E">
            <w:pPr>
              <w:autoSpaceDE w:val="0"/>
              <w:autoSpaceDN w:val="0"/>
              <w:adjustRightInd w:val="0"/>
              <w:spacing w:after="0" w:line="240" w:lineRule="auto"/>
              <w:rPr>
                <w:rFonts w:ascii="Arial" w:hAnsi="Arial" w:cs="Arial"/>
                <w:color w:val="010205"/>
                <w:kern w:val="0"/>
                <w:sz w:val="18"/>
                <w:szCs w:val="18"/>
                <w:lang w:bidi="ar-SA"/>
              </w:rPr>
            </w:pPr>
          </w:p>
        </w:tc>
        <w:tc>
          <w:tcPr>
            <w:tcW w:w="1269" w:type="dxa"/>
            <w:tcBorders>
              <w:top w:val="single" w:sz="8" w:space="0" w:color="AEAEAE"/>
              <w:left w:val="nil"/>
              <w:bottom w:val="single" w:sz="8" w:space="0" w:color="AEAEAE"/>
              <w:right w:val="nil"/>
            </w:tcBorders>
            <w:shd w:val="clear" w:color="auto" w:fill="E0E0E0"/>
          </w:tcPr>
          <w:p w14:paraId="7C1B46ED" w14:textId="77777777" w:rsidR="00B3611E" w:rsidRPr="00B3611E" w:rsidRDefault="00B3611E" w:rsidP="00B3611E">
            <w:pPr>
              <w:autoSpaceDE w:val="0"/>
              <w:autoSpaceDN w:val="0"/>
              <w:adjustRightInd w:val="0"/>
              <w:spacing w:after="0" w:line="320" w:lineRule="atLeast"/>
              <w:ind w:left="60" w:right="60"/>
              <w:rPr>
                <w:rFonts w:ascii="Arial" w:hAnsi="Arial" w:cs="Arial"/>
                <w:color w:val="264A60"/>
                <w:kern w:val="0"/>
                <w:sz w:val="18"/>
                <w:szCs w:val="18"/>
                <w:lang w:bidi="ar-SA"/>
              </w:rPr>
            </w:pPr>
            <w:r w:rsidRPr="00B3611E">
              <w:rPr>
                <w:rFonts w:ascii="Arial" w:hAnsi="Arial" w:cs="Arial"/>
                <w:color w:val="264A60"/>
                <w:kern w:val="0"/>
                <w:sz w:val="18"/>
                <w:szCs w:val="18"/>
                <w:lang w:bidi="ar-SA"/>
              </w:rPr>
              <w:t>SMA/SMK</w:t>
            </w:r>
          </w:p>
        </w:tc>
        <w:tc>
          <w:tcPr>
            <w:tcW w:w="1358" w:type="dxa"/>
            <w:tcBorders>
              <w:top w:val="single" w:sz="8" w:space="0" w:color="AEAEAE"/>
              <w:left w:val="nil"/>
              <w:bottom w:val="single" w:sz="8" w:space="0" w:color="AEAEAE"/>
              <w:right w:val="single" w:sz="8" w:space="0" w:color="E0E0E0"/>
            </w:tcBorders>
            <w:shd w:val="clear" w:color="auto" w:fill="FFFFFF"/>
          </w:tcPr>
          <w:p w14:paraId="3D7CF36D"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16</w:t>
            </w:r>
          </w:p>
        </w:tc>
        <w:tc>
          <w:tcPr>
            <w:tcW w:w="1196" w:type="dxa"/>
            <w:tcBorders>
              <w:top w:val="single" w:sz="8" w:space="0" w:color="AEAEAE"/>
              <w:left w:val="single" w:sz="8" w:space="0" w:color="E0E0E0"/>
              <w:bottom w:val="single" w:sz="8" w:space="0" w:color="AEAEAE"/>
              <w:right w:val="single" w:sz="8" w:space="0" w:color="E0E0E0"/>
            </w:tcBorders>
            <w:shd w:val="clear" w:color="auto" w:fill="FFFFFF"/>
          </w:tcPr>
          <w:p w14:paraId="7D9363DA"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33.3</w:t>
            </w:r>
          </w:p>
        </w:tc>
        <w:tc>
          <w:tcPr>
            <w:tcW w:w="1626" w:type="dxa"/>
            <w:tcBorders>
              <w:top w:val="single" w:sz="8" w:space="0" w:color="AEAEAE"/>
              <w:left w:val="single" w:sz="8" w:space="0" w:color="E0E0E0"/>
              <w:bottom w:val="single" w:sz="8" w:space="0" w:color="AEAEAE"/>
              <w:right w:val="single" w:sz="8" w:space="0" w:color="E0E0E0"/>
            </w:tcBorders>
            <w:shd w:val="clear" w:color="auto" w:fill="FFFFFF"/>
          </w:tcPr>
          <w:p w14:paraId="1A6A986F"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33.3</w:t>
            </w:r>
          </w:p>
        </w:tc>
        <w:tc>
          <w:tcPr>
            <w:tcW w:w="1614" w:type="dxa"/>
            <w:tcBorders>
              <w:top w:val="single" w:sz="8" w:space="0" w:color="AEAEAE"/>
              <w:left w:val="single" w:sz="8" w:space="0" w:color="E0E0E0"/>
              <w:bottom w:val="single" w:sz="8" w:space="0" w:color="AEAEAE"/>
              <w:right w:val="nil"/>
            </w:tcBorders>
            <w:shd w:val="clear" w:color="auto" w:fill="FFFFFF"/>
          </w:tcPr>
          <w:p w14:paraId="0666A615"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93.8</w:t>
            </w:r>
          </w:p>
        </w:tc>
      </w:tr>
      <w:tr w:rsidR="00B3611E" w:rsidRPr="00B3611E" w14:paraId="7106C0D8" w14:textId="77777777" w:rsidTr="008F4556">
        <w:trPr>
          <w:cantSplit/>
          <w:trHeight w:val="152"/>
        </w:trPr>
        <w:tc>
          <w:tcPr>
            <w:tcW w:w="857" w:type="dxa"/>
            <w:vMerge/>
            <w:tcBorders>
              <w:top w:val="single" w:sz="8" w:space="0" w:color="152935"/>
              <w:left w:val="nil"/>
              <w:bottom w:val="single" w:sz="8" w:space="0" w:color="152935"/>
              <w:right w:val="nil"/>
            </w:tcBorders>
            <w:shd w:val="clear" w:color="auto" w:fill="E0E0E0"/>
          </w:tcPr>
          <w:p w14:paraId="711B4067" w14:textId="77777777" w:rsidR="00B3611E" w:rsidRPr="00B3611E" w:rsidRDefault="00B3611E" w:rsidP="00B3611E">
            <w:pPr>
              <w:autoSpaceDE w:val="0"/>
              <w:autoSpaceDN w:val="0"/>
              <w:adjustRightInd w:val="0"/>
              <w:spacing w:after="0" w:line="240" w:lineRule="auto"/>
              <w:rPr>
                <w:rFonts w:ascii="Arial" w:hAnsi="Arial" w:cs="Arial"/>
                <w:color w:val="010205"/>
                <w:kern w:val="0"/>
                <w:sz w:val="18"/>
                <w:szCs w:val="18"/>
                <w:lang w:bidi="ar-SA"/>
              </w:rPr>
            </w:pPr>
          </w:p>
        </w:tc>
        <w:tc>
          <w:tcPr>
            <w:tcW w:w="1269" w:type="dxa"/>
            <w:tcBorders>
              <w:top w:val="single" w:sz="8" w:space="0" w:color="AEAEAE"/>
              <w:left w:val="nil"/>
              <w:bottom w:val="single" w:sz="8" w:space="0" w:color="AEAEAE"/>
              <w:right w:val="nil"/>
            </w:tcBorders>
            <w:shd w:val="clear" w:color="auto" w:fill="E0E0E0"/>
          </w:tcPr>
          <w:p w14:paraId="3D82AA4D" w14:textId="77777777" w:rsidR="00B3611E" w:rsidRPr="00B3611E" w:rsidRDefault="00B3611E" w:rsidP="00B3611E">
            <w:pPr>
              <w:autoSpaceDE w:val="0"/>
              <w:autoSpaceDN w:val="0"/>
              <w:adjustRightInd w:val="0"/>
              <w:spacing w:after="0" w:line="320" w:lineRule="atLeast"/>
              <w:ind w:left="60" w:right="60"/>
              <w:rPr>
                <w:rFonts w:ascii="Arial" w:hAnsi="Arial" w:cs="Arial"/>
                <w:color w:val="264A60"/>
                <w:kern w:val="0"/>
                <w:sz w:val="18"/>
                <w:szCs w:val="18"/>
                <w:lang w:bidi="ar-SA"/>
              </w:rPr>
            </w:pPr>
            <w:r w:rsidRPr="00B3611E">
              <w:rPr>
                <w:rFonts w:ascii="Arial" w:hAnsi="Arial" w:cs="Arial"/>
                <w:color w:val="264A60"/>
                <w:kern w:val="0"/>
                <w:sz w:val="18"/>
                <w:szCs w:val="18"/>
                <w:lang w:bidi="ar-SA"/>
              </w:rPr>
              <w:t>Sarjan</w:t>
            </w:r>
          </w:p>
        </w:tc>
        <w:tc>
          <w:tcPr>
            <w:tcW w:w="1358" w:type="dxa"/>
            <w:tcBorders>
              <w:top w:val="single" w:sz="8" w:space="0" w:color="AEAEAE"/>
              <w:left w:val="nil"/>
              <w:bottom w:val="single" w:sz="8" w:space="0" w:color="AEAEAE"/>
              <w:right w:val="single" w:sz="8" w:space="0" w:color="E0E0E0"/>
            </w:tcBorders>
            <w:shd w:val="clear" w:color="auto" w:fill="FFFFFF"/>
          </w:tcPr>
          <w:p w14:paraId="58CC219D"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3</w:t>
            </w:r>
          </w:p>
        </w:tc>
        <w:tc>
          <w:tcPr>
            <w:tcW w:w="1196" w:type="dxa"/>
            <w:tcBorders>
              <w:top w:val="single" w:sz="8" w:space="0" w:color="AEAEAE"/>
              <w:left w:val="single" w:sz="8" w:space="0" w:color="E0E0E0"/>
              <w:bottom w:val="single" w:sz="8" w:space="0" w:color="AEAEAE"/>
              <w:right w:val="single" w:sz="8" w:space="0" w:color="E0E0E0"/>
            </w:tcBorders>
            <w:shd w:val="clear" w:color="auto" w:fill="FFFFFF"/>
          </w:tcPr>
          <w:p w14:paraId="2A32757A"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6.3</w:t>
            </w:r>
          </w:p>
        </w:tc>
        <w:tc>
          <w:tcPr>
            <w:tcW w:w="1626" w:type="dxa"/>
            <w:tcBorders>
              <w:top w:val="single" w:sz="8" w:space="0" w:color="AEAEAE"/>
              <w:left w:val="single" w:sz="8" w:space="0" w:color="E0E0E0"/>
              <w:bottom w:val="single" w:sz="8" w:space="0" w:color="AEAEAE"/>
              <w:right w:val="single" w:sz="8" w:space="0" w:color="E0E0E0"/>
            </w:tcBorders>
            <w:shd w:val="clear" w:color="auto" w:fill="FFFFFF"/>
          </w:tcPr>
          <w:p w14:paraId="6CD1A34F"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6.3</w:t>
            </w:r>
          </w:p>
        </w:tc>
        <w:tc>
          <w:tcPr>
            <w:tcW w:w="1614" w:type="dxa"/>
            <w:tcBorders>
              <w:top w:val="single" w:sz="8" w:space="0" w:color="AEAEAE"/>
              <w:left w:val="single" w:sz="8" w:space="0" w:color="E0E0E0"/>
              <w:bottom w:val="single" w:sz="8" w:space="0" w:color="AEAEAE"/>
              <w:right w:val="nil"/>
            </w:tcBorders>
            <w:shd w:val="clear" w:color="auto" w:fill="FFFFFF"/>
          </w:tcPr>
          <w:p w14:paraId="4172ED4F"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100.0</w:t>
            </w:r>
          </w:p>
        </w:tc>
      </w:tr>
      <w:tr w:rsidR="00B3611E" w:rsidRPr="00B3611E" w14:paraId="12A8E05A" w14:textId="77777777" w:rsidTr="008F4556">
        <w:trPr>
          <w:cantSplit/>
          <w:trHeight w:val="152"/>
        </w:trPr>
        <w:tc>
          <w:tcPr>
            <w:tcW w:w="857" w:type="dxa"/>
            <w:vMerge/>
            <w:tcBorders>
              <w:top w:val="single" w:sz="8" w:space="0" w:color="152935"/>
              <w:left w:val="nil"/>
              <w:bottom w:val="single" w:sz="8" w:space="0" w:color="152935"/>
              <w:right w:val="nil"/>
            </w:tcBorders>
            <w:shd w:val="clear" w:color="auto" w:fill="E0E0E0"/>
          </w:tcPr>
          <w:p w14:paraId="2B2113CF" w14:textId="77777777" w:rsidR="00B3611E" w:rsidRPr="00B3611E" w:rsidRDefault="00B3611E" w:rsidP="00B3611E">
            <w:pPr>
              <w:autoSpaceDE w:val="0"/>
              <w:autoSpaceDN w:val="0"/>
              <w:adjustRightInd w:val="0"/>
              <w:spacing w:after="0" w:line="240" w:lineRule="auto"/>
              <w:rPr>
                <w:rFonts w:ascii="Arial" w:hAnsi="Arial" w:cs="Arial"/>
                <w:color w:val="010205"/>
                <w:kern w:val="0"/>
                <w:sz w:val="18"/>
                <w:szCs w:val="18"/>
                <w:lang w:bidi="ar-SA"/>
              </w:rPr>
            </w:pPr>
          </w:p>
        </w:tc>
        <w:tc>
          <w:tcPr>
            <w:tcW w:w="1269" w:type="dxa"/>
            <w:tcBorders>
              <w:top w:val="single" w:sz="8" w:space="0" w:color="AEAEAE"/>
              <w:left w:val="nil"/>
              <w:bottom w:val="single" w:sz="8" w:space="0" w:color="152935"/>
              <w:right w:val="nil"/>
            </w:tcBorders>
            <w:shd w:val="clear" w:color="auto" w:fill="E0E0E0"/>
          </w:tcPr>
          <w:p w14:paraId="2F01B10F" w14:textId="77777777" w:rsidR="00B3611E" w:rsidRPr="00B3611E" w:rsidRDefault="00B3611E" w:rsidP="00B3611E">
            <w:pPr>
              <w:autoSpaceDE w:val="0"/>
              <w:autoSpaceDN w:val="0"/>
              <w:adjustRightInd w:val="0"/>
              <w:spacing w:after="0" w:line="320" w:lineRule="atLeast"/>
              <w:ind w:left="60" w:right="60"/>
              <w:rPr>
                <w:rFonts w:ascii="Arial" w:hAnsi="Arial" w:cs="Arial"/>
                <w:color w:val="264A60"/>
                <w:kern w:val="0"/>
                <w:sz w:val="18"/>
                <w:szCs w:val="18"/>
                <w:lang w:bidi="ar-SA"/>
              </w:rPr>
            </w:pPr>
            <w:r w:rsidRPr="00B3611E">
              <w:rPr>
                <w:rFonts w:ascii="Arial" w:hAnsi="Arial" w:cs="Arial"/>
                <w:color w:val="264A60"/>
                <w:kern w:val="0"/>
                <w:sz w:val="18"/>
                <w:szCs w:val="18"/>
                <w:lang w:bidi="ar-SA"/>
              </w:rPr>
              <w:t>Total</w:t>
            </w:r>
          </w:p>
        </w:tc>
        <w:tc>
          <w:tcPr>
            <w:tcW w:w="1358" w:type="dxa"/>
            <w:tcBorders>
              <w:top w:val="single" w:sz="8" w:space="0" w:color="AEAEAE"/>
              <w:left w:val="nil"/>
              <w:bottom w:val="single" w:sz="8" w:space="0" w:color="152935"/>
              <w:right w:val="single" w:sz="8" w:space="0" w:color="E0E0E0"/>
            </w:tcBorders>
            <w:shd w:val="clear" w:color="auto" w:fill="FFFFFF"/>
          </w:tcPr>
          <w:p w14:paraId="6EF26383"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48</w:t>
            </w:r>
          </w:p>
        </w:tc>
        <w:tc>
          <w:tcPr>
            <w:tcW w:w="1196" w:type="dxa"/>
            <w:tcBorders>
              <w:top w:val="single" w:sz="8" w:space="0" w:color="AEAEAE"/>
              <w:left w:val="single" w:sz="8" w:space="0" w:color="E0E0E0"/>
              <w:bottom w:val="single" w:sz="8" w:space="0" w:color="152935"/>
              <w:right w:val="single" w:sz="8" w:space="0" w:color="E0E0E0"/>
            </w:tcBorders>
            <w:shd w:val="clear" w:color="auto" w:fill="FFFFFF"/>
          </w:tcPr>
          <w:p w14:paraId="63E09B56"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100.0</w:t>
            </w:r>
          </w:p>
        </w:tc>
        <w:tc>
          <w:tcPr>
            <w:tcW w:w="1626" w:type="dxa"/>
            <w:tcBorders>
              <w:top w:val="single" w:sz="8" w:space="0" w:color="AEAEAE"/>
              <w:left w:val="single" w:sz="8" w:space="0" w:color="E0E0E0"/>
              <w:bottom w:val="single" w:sz="8" w:space="0" w:color="152935"/>
              <w:right w:val="single" w:sz="8" w:space="0" w:color="E0E0E0"/>
            </w:tcBorders>
            <w:shd w:val="clear" w:color="auto" w:fill="FFFFFF"/>
          </w:tcPr>
          <w:p w14:paraId="3AB43119"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100.0</w:t>
            </w:r>
          </w:p>
        </w:tc>
        <w:tc>
          <w:tcPr>
            <w:tcW w:w="1614" w:type="dxa"/>
            <w:tcBorders>
              <w:top w:val="single" w:sz="8" w:space="0" w:color="AEAEAE"/>
              <w:left w:val="single" w:sz="8" w:space="0" w:color="E0E0E0"/>
              <w:bottom w:val="single" w:sz="8" w:space="0" w:color="152935"/>
              <w:right w:val="nil"/>
            </w:tcBorders>
            <w:shd w:val="clear" w:color="auto" w:fill="FFFFFF"/>
            <w:vAlign w:val="center"/>
          </w:tcPr>
          <w:p w14:paraId="2DCC536A" w14:textId="77777777" w:rsidR="00B3611E" w:rsidRPr="00B3611E" w:rsidRDefault="00B3611E" w:rsidP="00B3611E">
            <w:pPr>
              <w:autoSpaceDE w:val="0"/>
              <w:autoSpaceDN w:val="0"/>
              <w:adjustRightInd w:val="0"/>
              <w:spacing w:after="0" w:line="240" w:lineRule="auto"/>
              <w:rPr>
                <w:rFonts w:ascii="Times New Roman" w:hAnsi="Times New Roman" w:cs="Times New Roman"/>
                <w:kern w:val="0"/>
                <w:sz w:val="24"/>
                <w:szCs w:val="24"/>
                <w:lang w:bidi="ar-SA"/>
              </w:rPr>
            </w:pPr>
          </w:p>
        </w:tc>
      </w:tr>
    </w:tbl>
    <w:p w14:paraId="572CD311" w14:textId="77777777" w:rsidR="008F4556" w:rsidRDefault="008F4556" w:rsidP="00B3611E">
      <w:pPr>
        <w:autoSpaceDE w:val="0"/>
        <w:autoSpaceDN w:val="0"/>
        <w:adjustRightInd w:val="0"/>
        <w:spacing w:after="0" w:line="240" w:lineRule="auto"/>
        <w:rPr>
          <w:rFonts w:ascii="Times New Roman" w:hAnsi="Times New Roman" w:cs="Times New Roman"/>
          <w:kern w:val="0"/>
          <w:sz w:val="24"/>
          <w:szCs w:val="24"/>
          <w:lang w:bidi="ar-SA"/>
        </w:rPr>
      </w:pPr>
    </w:p>
    <w:p w14:paraId="63A3A955" w14:textId="77777777" w:rsidR="008F4556" w:rsidRPr="00B3611E" w:rsidRDefault="008F4556" w:rsidP="00B3611E">
      <w:pPr>
        <w:autoSpaceDE w:val="0"/>
        <w:autoSpaceDN w:val="0"/>
        <w:adjustRightInd w:val="0"/>
        <w:spacing w:after="0" w:line="240" w:lineRule="auto"/>
        <w:rPr>
          <w:rFonts w:ascii="Times New Roman" w:hAnsi="Times New Roman" w:cs="Times New Roman"/>
          <w:kern w:val="0"/>
          <w:sz w:val="24"/>
          <w:szCs w:val="24"/>
          <w:lang w:bidi="ar-SA"/>
        </w:rPr>
      </w:pPr>
    </w:p>
    <w:tbl>
      <w:tblPr>
        <w:tblW w:w="7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5"/>
        <w:gridCol w:w="1726"/>
        <w:gridCol w:w="1261"/>
        <w:gridCol w:w="1111"/>
        <w:gridCol w:w="1510"/>
        <w:gridCol w:w="1517"/>
      </w:tblGrid>
      <w:tr w:rsidR="00B3611E" w:rsidRPr="00B3611E" w14:paraId="7DF0887A" w14:textId="77777777" w:rsidTr="008F4556">
        <w:trPr>
          <w:cantSplit/>
          <w:trHeight w:val="362"/>
        </w:trPr>
        <w:tc>
          <w:tcPr>
            <w:tcW w:w="7920" w:type="dxa"/>
            <w:gridSpan w:val="6"/>
            <w:tcBorders>
              <w:top w:val="nil"/>
              <w:left w:val="nil"/>
              <w:bottom w:val="nil"/>
              <w:right w:val="nil"/>
            </w:tcBorders>
            <w:shd w:val="clear" w:color="auto" w:fill="FFFFFF"/>
            <w:vAlign w:val="center"/>
          </w:tcPr>
          <w:p w14:paraId="077711BF" w14:textId="77777777" w:rsidR="00B3611E" w:rsidRPr="00B3611E" w:rsidRDefault="00B3611E" w:rsidP="00B3611E">
            <w:pPr>
              <w:autoSpaceDE w:val="0"/>
              <w:autoSpaceDN w:val="0"/>
              <w:adjustRightInd w:val="0"/>
              <w:spacing w:after="0" w:line="320" w:lineRule="atLeast"/>
              <w:ind w:left="60" w:right="60"/>
              <w:jc w:val="center"/>
              <w:rPr>
                <w:rFonts w:ascii="Arial" w:hAnsi="Arial" w:cs="Arial"/>
                <w:color w:val="010205"/>
                <w:kern w:val="0"/>
                <w:szCs w:val="22"/>
                <w:lang w:bidi="ar-SA"/>
              </w:rPr>
            </w:pPr>
            <w:r w:rsidRPr="00B3611E">
              <w:rPr>
                <w:rFonts w:ascii="Arial" w:hAnsi="Arial" w:cs="Arial"/>
                <w:b/>
                <w:bCs/>
                <w:color w:val="010205"/>
                <w:kern w:val="0"/>
                <w:szCs w:val="22"/>
                <w:lang w:bidi="ar-SA"/>
              </w:rPr>
              <w:t>Status Perkawinan</w:t>
            </w:r>
          </w:p>
        </w:tc>
      </w:tr>
      <w:tr w:rsidR="00B3611E" w:rsidRPr="00B3611E" w14:paraId="3AF73DF6" w14:textId="77777777" w:rsidTr="008F4556">
        <w:trPr>
          <w:cantSplit/>
          <w:trHeight w:val="708"/>
        </w:trPr>
        <w:tc>
          <w:tcPr>
            <w:tcW w:w="2521" w:type="dxa"/>
            <w:gridSpan w:val="2"/>
            <w:tcBorders>
              <w:top w:val="nil"/>
              <w:left w:val="nil"/>
              <w:bottom w:val="single" w:sz="8" w:space="0" w:color="152935"/>
              <w:right w:val="nil"/>
            </w:tcBorders>
            <w:shd w:val="clear" w:color="auto" w:fill="FFFFFF"/>
            <w:vAlign w:val="bottom"/>
          </w:tcPr>
          <w:p w14:paraId="0FB0A416" w14:textId="77777777" w:rsidR="00B3611E" w:rsidRPr="00B3611E" w:rsidRDefault="00B3611E" w:rsidP="00B3611E">
            <w:pPr>
              <w:autoSpaceDE w:val="0"/>
              <w:autoSpaceDN w:val="0"/>
              <w:adjustRightInd w:val="0"/>
              <w:spacing w:after="0" w:line="240" w:lineRule="auto"/>
              <w:rPr>
                <w:rFonts w:ascii="Times New Roman" w:hAnsi="Times New Roman" w:cs="Times New Roman"/>
                <w:kern w:val="0"/>
                <w:sz w:val="24"/>
                <w:szCs w:val="24"/>
                <w:lang w:bidi="ar-SA"/>
              </w:rPr>
            </w:pPr>
          </w:p>
        </w:tc>
        <w:tc>
          <w:tcPr>
            <w:tcW w:w="1261" w:type="dxa"/>
            <w:tcBorders>
              <w:top w:val="nil"/>
              <w:left w:val="nil"/>
              <w:bottom w:val="single" w:sz="8" w:space="0" w:color="152935"/>
              <w:right w:val="single" w:sz="8" w:space="0" w:color="E0E0E0"/>
            </w:tcBorders>
            <w:shd w:val="clear" w:color="auto" w:fill="FFFFFF"/>
            <w:vAlign w:val="bottom"/>
          </w:tcPr>
          <w:p w14:paraId="0693ABE6" w14:textId="77777777" w:rsidR="00B3611E" w:rsidRPr="00B3611E" w:rsidRDefault="00B3611E" w:rsidP="00B3611E">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B3611E">
              <w:rPr>
                <w:rFonts w:ascii="Arial" w:hAnsi="Arial" w:cs="Arial"/>
                <w:color w:val="264A60"/>
                <w:kern w:val="0"/>
                <w:sz w:val="18"/>
                <w:szCs w:val="18"/>
                <w:lang w:bidi="ar-SA"/>
              </w:rPr>
              <w:t>Frequency</w:t>
            </w:r>
          </w:p>
        </w:tc>
        <w:tc>
          <w:tcPr>
            <w:tcW w:w="1111" w:type="dxa"/>
            <w:tcBorders>
              <w:top w:val="nil"/>
              <w:left w:val="single" w:sz="8" w:space="0" w:color="E0E0E0"/>
              <w:bottom w:val="single" w:sz="8" w:space="0" w:color="152935"/>
              <w:right w:val="single" w:sz="8" w:space="0" w:color="E0E0E0"/>
            </w:tcBorders>
            <w:shd w:val="clear" w:color="auto" w:fill="FFFFFF"/>
            <w:vAlign w:val="bottom"/>
          </w:tcPr>
          <w:p w14:paraId="6A364A1A" w14:textId="77777777" w:rsidR="00B3611E" w:rsidRPr="00B3611E" w:rsidRDefault="00B3611E" w:rsidP="00B3611E">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B3611E">
              <w:rPr>
                <w:rFonts w:ascii="Arial" w:hAnsi="Arial" w:cs="Arial"/>
                <w:color w:val="264A60"/>
                <w:kern w:val="0"/>
                <w:sz w:val="18"/>
                <w:szCs w:val="18"/>
                <w:lang w:bidi="ar-SA"/>
              </w:rPr>
              <w:t>Percent</w:t>
            </w:r>
          </w:p>
        </w:tc>
        <w:tc>
          <w:tcPr>
            <w:tcW w:w="1510" w:type="dxa"/>
            <w:tcBorders>
              <w:top w:val="nil"/>
              <w:left w:val="single" w:sz="8" w:space="0" w:color="E0E0E0"/>
              <w:bottom w:val="single" w:sz="8" w:space="0" w:color="152935"/>
              <w:right w:val="single" w:sz="8" w:space="0" w:color="E0E0E0"/>
            </w:tcBorders>
            <w:shd w:val="clear" w:color="auto" w:fill="FFFFFF"/>
            <w:vAlign w:val="bottom"/>
          </w:tcPr>
          <w:p w14:paraId="3FC5C673" w14:textId="77777777" w:rsidR="00B3611E" w:rsidRPr="00B3611E" w:rsidRDefault="00B3611E" w:rsidP="00B3611E">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B3611E">
              <w:rPr>
                <w:rFonts w:ascii="Arial" w:hAnsi="Arial" w:cs="Arial"/>
                <w:color w:val="264A60"/>
                <w:kern w:val="0"/>
                <w:sz w:val="18"/>
                <w:szCs w:val="18"/>
                <w:lang w:bidi="ar-SA"/>
              </w:rPr>
              <w:t>Valid Percent</w:t>
            </w:r>
          </w:p>
        </w:tc>
        <w:tc>
          <w:tcPr>
            <w:tcW w:w="1517" w:type="dxa"/>
            <w:tcBorders>
              <w:top w:val="nil"/>
              <w:left w:val="single" w:sz="8" w:space="0" w:color="E0E0E0"/>
              <w:bottom w:val="single" w:sz="8" w:space="0" w:color="152935"/>
              <w:right w:val="nil"/>
            </w:tcBorders>
            <w:shd w:val="clear" w:color="auto" w:fill="FFFFFF"/>
            <w:vAlign w:val="bottom"/>
          </w:tcPr>
          <w:p w14:paraId="215AFF0C" w14:textId="77777777" w:rsidR="00B3611E" w:rsidRPr="00B3611E" w:rsidRDefault="00B3611E" w:rsidP="00B3611E">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B3611E">
              <w:rPr>
                <w:rFonts w:ascii="Arial" w:hAnsi="Arial" w:cs="Arial"/>
                <w:color w:val="264A60"/>
                <w:kern w:val="0"/>
                <w:sz w:val="18"/>
                <w:szCs w:val="18"/>
                <w:lang w:bidi="ar-SA"/>
              </w:rPr>
              <w:t>Cumulative Percent</w:t>
            </w:r>
          </w:p>
        </w:tc>
      </w:tr>
      <w:tr w:rsidR="00B3611E" w:rsidRPr="00B3611E" w14:paraId="37670304" w14:textId="77777777" w:rsidTr="008F4556">
        <w:trPr>
          <w:cantSplit/>
          <w:trHeight w:val="362"/>
        </w:trPr>
        <w:tc>
          <w:tcPr>
            <w:tcW w:w="795" w:type="dxa"/>
            <w:vMerge w:val="restart"/>
            <w:tcBorders>
              <w:top w:val="single" w:sz="8" w:space="0" w:color="152935"/>
              <w:left w:val="nil"/>
              <w:bottom w:val="single" w:sz="8" w:space="0" w:color="152935"/>
              <w:right w:val="nil"/>
            </w:tcBorders>
            <w:shd w:val="clear" w:color="auto" w:fill="E0E0E0"/>
          </w:tcPr>
          <w:p w14:paraId="3A10CE99" w14:textId="77777777" w:rsidR="00B3611E" w:rsidRPr="00B3611E" w:rsidRDefault="00B3611E" w:rsidP="00B3611E">
            <w:pPr>
              <w:autoSpaceDE w:val="0"/>
              <w:autoSpaceDN w:val="0"/>
              <w:adjustRightInd w:val="0"/>
              <w:spacing w:after="0" w:line="320" w:lineRule="atLeast"/>
              <w:ind w:left="60" w:right="60"/>
              <w:rPr>
                <w:rFonts w:ascii="Arial" w:hAnsi="Arial" w:cs="Arial"/>
                <w:color w:val="264A60"/>
                <w:kern w:val="0"/>
                <w:sz w:val="18"/>
                <w:szCs w:val="18"/>
                <w:lang w:bidi="ar-SA"/>
              </w:rPr>
            </w:pPr>
            <w:r w:rsidRPr="00B3611E">
              <w:rPr>
                <w:rFonts w:ascii="Arial" w:hAnsi="Arial" w:cs="Arial"/>
                <w:color w:val="264A60"/>
                <w:kern w:val="0"/>
                <w:sz w:val="18"/>
                <w:szCs w:val="18"/>
                <w:lang w:bidi="ar-SA"/>
              </w:rPr>
              <w:t>Valid</w:t>
            </w:r>
          </w:p>
        </w:tc>
        <w:tc>
          <w:tcPr>
            <w:tcW w:w="1726" w:type="dxa"/>
            <w:tcBorders>
              <w:top w:val="single" w:sz="8" w:space="0" w:color="152935"/>
              <w:left w:val="nil"/>
              <w:bottom w:val="single" w:sz="8" w:space="0" w:color="AEAEAE"/>
              <w:right w:val="nil"/>
            </w:tcBorders>
            <w:shd w:val="clear" w:color="auto" w:fill="E0E0E0"/>
          </w:tcPr>
          <w:p w14:paraId="31D2A152" w14:textId="77777777" w:rsidR="00B3611E" w:rsidRPr="00B3611E" w:rsidRDefault="00B3611E" w:rsidP="00B3611E">
            <w:pPr>
              <w:autoSpaceDE w:val="0"/>
              <w:autoSpaceDN w:val="0"/>
              <w:adjustRightInd w:val="0"/>
              <w:spacing w:after="0" w:line="320" w:lineRule="atLeast"/>
              <w:ind w:left="60" w:right="60"/>
              <w:rPr>
                <w:rFonts w:ascii="Arial" w:hAnsi="Arial" w:cs="Arial"/>
                <w:color w:val="264A60"/>
                <w:kern w:val="0"/>
                <w:sz w:val="18"/>
                <w:szCs w:val="18"/>
                <w:lang w:bidi="ar-SA"/>
              </w:rPr>
            </w:pPr>
            <w:r w:rsidRPr="00B3611E">
              <w:rPr>
                <w:rFonts w:ascii="Arial" w:hAnsi="Arial" w:cs="Arial"/>
                <w:color w:val="264A60"/>
                <w:kern w:val="0"/>
                <w:sz w:val="18"/>
                <w:szCs w:val="18"/>
                <w:lang w:bidi="ar-SA"/>
              </w:rPr>
              <w:t>Menikah</w:t>
            </w:r>
          </w:p>
        </w:tc>
        <w:tc>
          <w:tcPr>
            <w:tcW w:w="1261" w:type="dxa"/>
            <w:tcBorders>
              <w:top w:val="single" w:sz="8" w:space="0" w:color="152935"/>
              <w:left w:val="nil"/>
              <w:bottom w:val="single" w:sz="8" w:space="0" w:color="AEAEAE"/>
              <w:right w:val="single" w:sz="8" w:space="0" w:color="E0E0E0"/>
            </w:tcBorders>
            <w:shd w:val="clear" w:color="auto" w:fill="FFFFFF"/>
          </w:tcPr>
          <w:p w14:paraId="7883832E"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37</w:t>
            </w:r>
          </w:p>
        </w:tc>
        <w:tc>
          <w:tcPr>
            <w:tcW w:w="1111" w:type="dxa"/>
            <w:tcBorders>
              <w:top w:val="single" w:sz="8" w:space="0" w:color="152935"/>
              <w:left w:val="single" w:sz="8" w:space="0" w:color="E0E0E0"/>
              <w:bottom w:val="single" w:sz="8" w:space="0" w:color="AEAEAE"/>
              <w:right w:val="single" w:sz="8" w:space="0" w:color="E0E0E0"/>
            </w:tcBorders>
            <w:shd w:val="clear" w:color="auto" w:fill="FFFFFF"/>
          </w:tcPr>
          <w:p w14:paraId="684C64FC"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77.1</w:t>
            </w:r>
          </w:p>
        </w:tc>
        <w:tc>
          <w:tcPr>
            <w:tcW w:w="1510" w:type="dxa"/>
            <w:tcBorders>
              <w:top w:val="single" w:sz="8" w:space="0" w:color="152935"/>
              <w:left w:val="single" w:sz="8" w:space="0" w:color="E0E0E0"/>
              <w:bottom w:val="single" w:sz="8" w:space="0" w:color="AEAEAE"/>
              <w:right w:val="single" w:sz="8" w:space="0" w:color="E0E0E0"/>
            </w:tcBorders>
            <w:shd w:val="clear" w:color="auto" w:fill="FFFFFF"/>
          </w:tcPr>
          <w:p w14:paraId="55CAF954"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77.1</w:t>
            </w:r>
          </w:p>
        </w:tc>
        <w:tc>
          <w:tcPr>
            <w:tcW w:w="1517" w:type="dxa"/>
            <w:tcBorders>
              <w:top w:val="single" w:sz="8" w:space="0" w:color="152935"/>
              <w:left w:val="single" w:sz="8" w:space="0" w:color="E0E0E0"/>
              <w:bottom w:val="single" w:sz="8" w:space="0" w:color="AEAEAE"/>
              <w:right w:val="nil"/>
            </w:tcBorders>
            <w:shd w:val="clear" w:color="auto" w:fill="FFFFFF"/>
          </w:tcPr>
          <w:p w14:paraId="66CBE6ED"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77.1</w:t>
            </w:r>
          </w:p>
        </w:tc>
      </w:tr>
      <w:tr w:rsidR="00B3611E" w:rsidRPr="00B3611E" w14:paraId="627F1CB4" w14:textId="77777777" w:rsidTr="008F4556">
        <w:trPr>
          <w:cantSplit/>
          <w:trHeight w:val="159"/>
        </w:trPr>
        <w:tc>
          <w:tcPr>
            <w:tcW w:w="795" w:type="dxa"/>
            <w:vMerge/>
            <w:tcBorders>
              <w:top w:val="single" w:sz="8" w:space="0" w:color="152935"/>
              <w:left w:val="nil"/>
              <w:bottom w:val="single" w:sz="8" w:space="0" w:color="152935"/>
              <w:right w:val="nil"/>
            </w:tcBorders>
            <w:shd w:val="clear" w:color="auto" w:fill="E0E0E0"/>
          </w:tcPr>
          <w:p w14:paraId="05EB8008" w14:textId="77777777" w:rsidR="00B3611E" w:rsidRPr="00B3611E" w:rsidRDefault="00B3611E" w:rsidP="00B3611E">
            <w:pPr>
              <w:autoSpaceDE w:val="0"/>
              <w:autoSpaceDN w:val="0"/>
              <w:adjustRightInd w:val="0"/>
              <w:spacing w:after="0" w:line="240" w:lineRule="auto"/>
              <w:rPr>
                <w:rFonts w:ascii="Arial" w:hAnsi="Arial" w:cs="Arial"/>
                <w:color w:val="010205"/>
                <w:kern w:val="0"/>
                <w:sz w:val="18"/>
                <w:szCs w:val="18"/>
                <w:lang w:bidi="ar-SA"/>
              </w:rPr>
            </w:pPr>
          </w:p>
        </w:tc>
        <w:tc>
          <w:tcPr>
            <w:tcW w:w="1726" w:type="dxa"/>
            <w:tcBorders>
              <w:top w:val="single" w:sz="8" w:space="0" w:color="AEAEAE"/>
              <w:left w:val="nil"/>
              <w:bottom w:val="single" w:sz="8" w:space="0" w:color="AEAEAE"/>
              <w:right w:val="nil"/>
            </w:tcBorders>
            <w:shd w:val="clear" w:color="auto" w:fill="E0E0E0"/>
          </w:tcPr>
          <w:p w14:paraId="369B62A3" w14:textId="77777777" w:rsidR="00B3611E" w:rsidRPr="00B3611E" w:rsidRDefault="00B3611E" w:rsidP="00B3611E">
            <w:pPr>
              <w:autoSpaceDE w:val="0"/>
              <w:autoSpaceDN w:val="0"/>
              <w:adjustRightInd w:val="0"/>
              <w:spacing w:after="0" w:line="320" w:lineRule="atLeast"/>
              <w:ind w:left="60" w:right="60"/>
              <w:rPr>
                <w:rFonts w:ascii="Arial" w:hAnsi="Arial" w:cs="Arial"/>
                <w:color w:val="264A60"/>
                <w:kern w:val="0"/>
                <w:sz w:val="18"/>
                <w:szCs w:val="18"/>
                <w:lang w:bidi="ar-SA"/>
              </w:rPr>
            </w:pPr>
            <w:r w:rsidRPr="00B3611E">
              <w:rPr>
                <w:rFonts w:ascii="Arial" w:hAnsi="Arial" w:cs="Arial"/>
                <w:color w:val="264A60"/>
                <w:kern w:val="0"/>
                <w:sz w:val="18"/>
                <w:szCs w:val="18"/>
                <w:lang w:bidi="ar-SA"/>
              </w:rPr>
              <w:t>Janda/Duda</w:t>
            </w:r>
          </w:p>
        </w:tc>
        <w:tc>
          <w:tcPr>
            <w:tcW w:w="1261" w:type="dxa"/>
            <w:tcBorders>
              <w:top w:val="single" w:sz="8" w:space="0" w:color="AEAEAE"/>
              <w:left w:val="nil"/>
              <w:bottom w:val="single" w:sz="8" w:space="0" w:color="AEAEAE"/>
              <w:right w:val="single" w:sz="8" w:space="0" w:color="E0E0E0"/>
            </w:tcBorders>
            <w:shd w:val="clear" w:color="auto" w:fill="FFFFFF"/>
          </w:tcPr>
          <w:p w14:paraId="0223D5BE"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10</w:t>
            </w:r>
          </w:p>
        </w:tc>
        <w:tc>
          <w:tcPr>
            <w:tcW w:w="1111" w:type="dxa"/>
            <w:tcBorders>
              <w:top w:val="single" w:sz="8" w:space="0" w:color="AEAEAE"/>
              <w:left w:val="single" w:sz="8" w:space="0" w:color="E0E0E0"/>
              <w:bottom w:val="single" w:sz="8" w:space="0" w:color="AEAEAE"/>
              <w:right w:val="single" w:sz="8" w:space="0" w:color="E0E0E0"/>
            </w:tcBorders>
            <w:shd w:val="clear" w:color="auto" w:fill="FFFFFF"/>
          </w:tcPr>
          <w:p w14:paraId="33CB9B49"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20.8</w:t>
            </w:r>
          </w:p>
        </w:tc>
        <w:tc>
          <w:tcPr>
            <w:tcW w:w="1510" w:type="dxa"/>
            <w:tcBorders>
              <w:top w:val="single" w:sz="8" w:space="0" w:color="AEAEAE"/>
              <w:left w:val="single" w:sz="8" w:space="0" w:color="E0E0E0"/>
              <w:bottom w:val="single" w:sz="8" w:space="0" w:color="AEAEAE"/>
              <w:right w:val="single" w:sz="8" w:space="0" w:color="E0E0E0"/>
            </w:tcBorders>
            <w:shd w:val="clear" w:color="auto" w:fill="FFFFFF"/>
          </w:tcPr>
          <w:p w14:paraId="25112161"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20.8</w:t>
            </w:r>
          </w:p>
        </w:tc>
        <w:tc>
          <w:tcPr>
            <w:tcW w:w="1517" w:type="dxa"/>
            <w:tcBorders>
              <w:top w:val="single" w:sz="8" w:space="0" w:color="AEAEAE"/>
              <w:left w:val="single" w:sz="8" w:space="0" w:color="E0E0E0"/>
              <w:bottom w:val="single" w:sz="8" w:space="0" w:color="AEAEAE"/>
              <w:right w:val="nil"/>
            </w:tcBorders>
            <w:shd w:val="clear" w:color="auto" w:fill="FFFFFF"/>
          </w:tcPr>
          <w:p w14:paraId="1D3A5943"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97.9</w:t>
            </w:r>
          </w:p>
        </w:tc>
      </w:tr>
      <w:tr w:rsidR="00B3611E" w:rsidRPr="00B3611E" w14:paraId="3AC62124" w14:textId="77777777" w:rsidTr="008F4556">
        <w:trPr>
          <w:cantSplit/>
          <w:trHeight w:val="159"/>
        </w:trPr>
        <w:tc>
          <w:tcPr>
            <w:tcW w:w="795" w:type="dxa"/>
            <w:vMerge/>
            <w:tcBorders>
              <w:top w:val="single" w:sz="8" w:space="0" w:color="152935"/>
              <w:left w:val="nil"/>
              <w:bottom w:val="single" w:sz="8" w:space="0" w:color="152935"/>
              <w:right w:val="nil"/>
            </w:tcBorders>
            <w:shd w:val="clear" w:color="auto" w:fill="E0E0E0"/>
          </w:tcPr>
          <w:p w14:paraId="417D1C87" w14:textId="77777777" w:rsidR="00B3611E" w:rsidRPr="00B3611E" w:rsidRDefault="00B3611E" w:rsidP="00B3611E">
            <w:pPr>
              <w:autoSpaceDE w:val="0"/>
              <w:autoSpaceDN w:val="0"/>
              <w:adjustRightInd w:val="0"/>
              <w:spacing w:after="0" w:line="240" w:lineRule="auto"/>
              <w:rPr>
                <w:rFonts w:ascii="Arial" w:hAnsi="Arial" w:cs="Arial"/>
                <w:color w:val="010205"/>
                <w:kern w:val="0"/>
                <w:sz w:val="18"/>
                <w:szCs w:val="18"/>
                <w:lang w:bidi="ar-SA"/>
              </w:rPr>
            </w:pPr>
          </w:p>
        </w:tc>
        <w:tc>
          <w:tcPr>
            <w:tcW w:w="1726" w:type="dxa"/>
            <w:tcBorders>
              <w:top w:val="single" w:sz="8" w:space="0" w:color="AEAEAE"/>
              <w:left w:val="nil"/>
              <w:bottom w:val="single" w:sz="8" w:space="0" w:color="AEAEAE"/>
              <w:right w:val="nil"/>
            </w:tcBorders>
            <w:shd w:val="clear" w:color="auto" w:fill="E0E0E0"/>
          </w:tcPr>
          <w:p w14:paraId="77BC3989" w14:textId="77777777" w:rsidR="00B3611E" w:rsidRPr="00B3611E" w:rsidRDefault="00B3611E" w:rsidP="00B3611E">
            <w:pPr>
              <w:autoSpaceDE w:val="0"/>
              <w:autoSpaceDN w:val="0"/>
              <w:adjustRightInd w:val="0"/>
              <w:spacing w:after="0" w:line="320" w:lineRule="atLeast"/>
              <w:ind w:left="60" w:right="60"/>
              <w:rPr>
                <w:rFonts w:ascii="Arial" w:hAnsi="Arial" w:cs="Arial"/>
                <w:color w:val="264A60"/>
                <w:kern w:val="0"/>
                <w:sz w:val="18"/>
                <w:szCs w:val="18"/>
                <w:lang w:bidi="ar-SA"/>
              </w:rPr>
            </w:pPr>
            <w:r w:rsidRPr="00B3611E">
              <w:rPr>
                <w:rFonts w:ascii="Arial" w:hAnsi="Arial" w:cs="Arial"/>
                <w:color w:val="264A60"/>
                <w:kern w:val="0"/>
                <w:sz w:val="18"/>
                <w:szCs w:val="18"/>
                <w:lang w:bidi="ar-SA"/>
              </w:rPr>
              <w:t>Belum Menikah</w:t>
            </w:r>
          </w:p>
        </w:tc>
        <w:tc>
          <w:tcPr>
            <w:tcW w:w="1261" w:type="dxa"/>
            <w:tcBorders>
              <w:top w:val="single" w:sz="8" w:space="0" w:color="AEAEAE"/>
              <w:left w:val="nil"/>
              <w:bottom w:val="single" w:sz="8" w:space="0" w:color="AEAEAE"/>
              <w:right w:val="single" w:sz="8" w:space="0" w:color="E0E0E0"/>
            </w:tcBorders>
            <w:shd w:val="clear" w:color="auto" w:fill="FFFFFF"/>
          </w:tcPr>
          <w:p w14:paraId="0AF83C73"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1</w:t>
            </w:r>
          </w:p>
        </w:tc>
        <w:tc>
          <w:tcPr>
            <w:tcW w:w="1111" w:type="dxa"/>
            <w:tcBorders>
              <w:top w:val="single" w:sz="8" w:space="0" w:color="AEAEAE"/>
              <w:left w:val="single" w:sz="8" w:space="0" w:color="E0E0E0"/>
              <w:bottom w:val="single" w:sz="8" w:space="0" w:color="AEAEAE"/>
              <w:right w:val="single" w:sz="8" w:space="0" w:color="E0E0E0"/>
            </w:tcBorders>
            <w:shd w:val="clear" w:color="auto" w:fill="FFFFFF"/>
          </w:tcPr>
          <w:p w14:paraId="7033CF08"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2.1</w:t>
            </w:r>
          </w:p>
        </w:tc>
        <w:tc>
          <w:tcPr>
            <w:tcW w:w="1510" w:type="dxa"/>
            <w:tcBorders>
              <w:top w:val="single" w:sz="8" w:space="0" w:color="AEAEAE"/>
              <w:left w:val="single" w:sz="8" w:space="0" w:color="E0E0E0"/>
              <w:bottom w:val="single" w:sz="8" w:space="0" w:color="AEAEAE"/>
              <w:right w:val="single" w:sz="8" w:space="0" w:color="E0E0E0"/>
            </w:tcBorders>
            <w:shd w:val="clear" w:color="auto" w:fill="FFFFFF"/>
          </w:tcPr>
          <w:p w14:paraId="0E9A5C25"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2.1</w:t>
            </w:r>
          </w:p>
        </w:tc>
        <w:tc>
          <w:tcPr>
            <w:tcW w:w="1517" w:type="dxa"/>
            <w:tcBorders>
              <w:top w:val="single" w:sz="8" w:space="0" w:color="AEAEAE"/>
              <w:left w:val="single" w:sz="8" w:space="0" w:color="E0E0E0"/>
              <w:bottom w:val="single" w:sz="8" w:space="0" w:color="AEAEAE"/>
              <w:right w:val="nil"/>
            </w:tcBorders>
            <w:shd w:val="clear" w:color="auto" w:fill="FFFFFF"/>
          </w:tcPr>
          <w:p w14:paraId="52CDC331"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100.0</w:t>
            </w:r>
          </w:p>
        </w:tc>
      </w:tr>
      <w:tr w:rsidR="00B3611E" w:rsidRPr="00B3611E" w14:paraId="3FDF60B7" w14:textId="77777777" w:rsidTr="008F4556">
        <w:trPr>
          <w:cantSplit/>
          <w:trHeight w:val="159"/>
        </w:trPr>
        <w:tc>
          <w:tcPr>
            <w:tcW w:w="795" w:type="dxa"/>
            <w:vMerge/>
            <w:tcBorders>
              <w:top w:val="single" w:sz="8" w:space="0" w:color="152935"/>
              <w:left w:val="nil"/>
              <w:bottom w:val="single" w:sz="8" w:space="0" w:color="152935"/>
              <w:right w:val="nil"/>
            </w:tcBorders>
            <w:shd w:val="clear" w:color="auto" w:fill="E0E0E0"/>
          </w:tcPr>
          <w:p w14:paraId="5DF242F5" w14:textId="77777777" w:rsidR="00B3611E" w:rsidRPr="00B3611E" w:rsidRDefault="00B3611E" w:rsidP="00B3611E">
            <w:pPr>
              <w:autoSpaceDE w:val="0"/>
              <w:autoSpaceDN w:val="0"/>
              <w:adjustRightInd w:val="0"/>
              <w:spacing w:after="0" w:line="240" w:lineRule="auto"/>
              <w:rPr>
                <w:rFonts w:ascii="Arial" w:hAnsi="Arial" w:cs="Arial"/>
                <w:color w:val="010205"/>
                <w:kern w:val="0"/>
                <w:sz w:val="18"/>
                <w:szCs w:val="18"/>
                <w:lang w:bidi="ar-SA"/>
              </w:rPr>
            </w:pPr>
          </w:p>
        </w:tc>
        <w:tc>
          <w:tcPr>
            <w:tcW w:w="1726" w:type="dxa"/>
            <w:tcBorders>
              <w:top w:val="single" w:sz="8" w:space="0" w:color="AEAEAE"/>
              <w:left w:val="nil"/>
              <w:bottom w:val="single" w:sz="8" w:space="0" w:color="152935"/>
              <w:right w:val="nil"/>
            </w:tcBorders>
            <w:shd w:val="clear" w:color="auto" w:fill="E0E0E0"/>
          </w:tcPr>
          <w:p w14:paraId="31FFABE3" w14:textId="77777777" w:rsidR="00B3611E" w:rsidRPr="00B3611E" w:rsidRDefault="00B3611E" w:rsidP="00B3611E">
            <w:pPr>
              <w:autoSpaceDE w:val="0"/>
              <w:autoSpaceDN w:val="0"/>
              <w:adjustRightInd w:val="0"/>
              <w:spacing w:after="0" w:line="320" w:lineRule="atLeast"/>
              <w:ind w:left="60" w:right="60"/>
              <w:rPr>
                <w:rFonts w:ascii="Arial" w:hAnsi="Arial" w:cs="Arial"/>
                <w:color w:val="264A60"/>
                <w:kern w:val="0"/>
                <w:sz w:val="18"/>
                <w:szCs w:val="18"/>
                <w:lang w:bidi="ar-SA"/>
              </w:rPr>
            </w:pPr>
            <w:r w:rsidRPr="00B3611E">
              <w:rPr>
                <w:rFonts w:ascii="Arial" w:hAnsi="Arial" w:cs="Arial"/>
                <w:color w:val="264A60"/>
                <w:kern w:val="0"/>
                <w:sz w:val="18"/>
                <w:szCs w:val="18"/>
                <w:lang w:bidi="ar-SA"/>
              </w:rPr>
              <w:t>Total</w:t>
            </w:r>
          </w:p>
        </w:tc>
        <w:tc>
          <w:tcPr>
            <w:tcW w:w="1261" w:type="dxa"/>
            <w:tcBorders>
              <w:top w:val="single" w:sz="8" w:space="0" w:color="AEAEAE"/>
              <w:left w:val="nil"/>
              <w:bottom w:val="single" w:sz="8" w:space="0" w:color="152935"/>
              <w:right w:val="single" w:sz="8" w:space="0" w:color="E0E0E0"/>
            </w:tcBorders>
            <w:shd w:val="clear" w:color="auto" w:fill="FFFFFF"/>
          </w:tcPr>
          <w:p w14:paraId="3871F91C"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48</w:t>
            </w:r>
          </w:p>
        </w:tc>
        <w:tc>
          <w:tcPr>
            <w:tcW w:w="1111" w:type="dxa"/>
            <w:tcBorders>
              <w:top w:val="single" w:sz="8" w:space="0" w:color="AEAEAE"/>
              <w:left w:val="single" w:sz="8" w:space="0" w:color="E0E0E0"/>
              <w:bottom w:val="single" w:sz="8" w:space="0" w:color="152935"/>
              <w:right w:val="single" w:sz="8" w:space="0" w:color="E0E0E0"/>
            </w:tcBorders>
            <w:shd w:val="clear" w:color="auto" w:fill="FFFFFF"/>
          </w:tcPr>
          <w:p w14:paraId="076E7241"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100.0</w:t>
            </w:r>
          </w:p>
        </w:tc>
        <w:tc>
          <w:tcPr>
            <w:tcW w:w="1510" w:type="dxa"/>
            <w:tcBorders>
              <w:top w:val="single" w:sz="8" w:space="0" w:color="AEAEAE"/>
              <w:left w:val="single" w:sz="8" w:space="0" w:color="E0E0E0"/>
              <w:bottom w:val="single" w:sz="8" w:space="0" w:color="152935"/>
              <w:right w:val="single" w:sz="8" w:space="0" w:color="E0E0E0"/>
            </w:tcBorders>
            <w:shd w:val="clear" w:color="auto" w:fill="FFFFFF"/>
          </w:tcPr>
          <w:p w14:paraId="3321DB3D"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100.0</w:t>
            </w:r>
          </w:p>
        </w:tc>
        <w:tc>
          <w:tcPr>
            <w:tcW w:w="1517" w:type="dxa"/>
            <w:tcBorders>
              <w:top w:val="single" w:sz="8" w:space="0" w:color="AEAEAE"/>
              <w:left w:val="single" w:sz="8" w:space="0" w:color="E0E0E0"/>
              <w:bottom w:val="single" w:sz="8" w:space="0" w:color="152935"/>
              <w:right w:val="nil"/>
            </w:tcBorders>
            <w:shd w:val="clear" w:color="auto" w:fill="FFFFFF"/>
            <w:vAlign w:val="center"/>
          </w:tcPr>
          <w:p w14:paraId="34E492C5" w14:textId="77777777" w:rsidR="00B3611E" w:rsidRPr="00B3611E" w:rsidRDefault="00B3611E" w:rsidP="00B3611E">
            <w:pPr>
              <w:autoSpaceDE w:val="0"/>
              <w:autoSpaceDN w:val="0"/>
              <w:adjustRightInd w:val="0"/>
              <w:spacing w:after="0" w:line="240" w:lineRule="auto"/>
              <w:rPr>
                <w:rFonts w:ascii="Times New Roman" w:hAnsi="Times New Roman" w:cs="Times New Roman"/>
                <w:kern w:val="0"/>
                <w:sz w:val="24"/>
                <w:szCs w:val="24"/>
                <w:lang w:bidi="ar-SA"/>
              </w:rPr>
            </w:pPr>
          </w:p>
        </w:tc>
      </w:tr>
    </w:tbl>
    <w:p w14:paraId="26FC2EDF" w14:textId="77777777" w:rsidR="00B3611E" w:rsidRDefault="00B3611E" w:rsidP="00B3611E">
      <w:pPr>
        <w:autoSpaceDE w:val="0"/>
        <w:autoSpaceDN w:val="0"/>
        <w:adjustRightInd w:val="0"/>
        <w:spacing w:after="0" w:line="240" w:lineRule="auto"/>
        <w:rPr>
          <w:rFonts w:ascii="Times New Roman" w:hAnsi="Times New Roman" w:cs="Times New Roman"/>
          <w:kern w:val="0"/>
          <w:sz w:val="24"/>
          <w:szCs w:val="24"/>
          <w:lang w:bidi="ar-SA"/>
        </w:rPr>
      </w:pPr>
    </w:p>
    <w:p w14:paraId="69B408B5" w14:textId="77777777" w:rsidR="008F4556" w:rsidRPr="00B3611E" w:rsidRDefault="008F4556" w:rsidP="00B3611E">
      <w:pPr>
        <w:autoSpaceDE w:val="0"/>
        <w:autoSpaceDN w:val="0"/>
        <w:adjustRightInd w:val="0"/>
        <w:spacing w:after="0" w:line="240" w:lineRule="auto"/>
        <w:rPr>
          <w:rFonts w:ascii="Times New Roman" w:hAnsi="Times New Roman" w:cs="Times New Roman"/>
          <w:kern w:val="0"/>
          <w:sz w:val="24"/>
          <w:szCs w:val="24"/>
          <w:lang w:bidi="ar-SA"/>
        </w:rPr>
      </w:pPr>
    </w:p>
    <w:tbl>
      <w:tblPr>
        <w:tblW w:w="7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402"/>
        <w:gridCol w:w="1162"/>
        <w:gridCol w:w="1024"/>
        <w:gridCol w:w="1393"/>
        <w:gridCol w:w="1205"/>
      </w:tblGrid>
      <w:tr w:rsidR="00B3611E" w:rsidRPr="00B3611E" w14:paraId="72D12879" w14:textId="77777777" w:rsidTr="008F4556">
        <w:trPr>
          <w:cantSplit/>
        </w:trPr>
        <w:tc>
          <w:tcPr>
            <w:tcW w:w="7920" w:type="dxa"/>
            <w:gridSpan w:val="6"/>
            <w:tcBorders>
              <w:top w:val="nil"/>
              <w:left w:val="nil"/>
              <w:bottom w:val="nil"/>
              <w:right w:val="nil"/>
            </w:tcBorders>
            <w:shd w:val="clear" w:color="auto" w:fill="FFFFFF"/>
            <w:vAlign w:val="center"/>
          </w:tcPr>
          <w:p w14:paraId="2FDC02F6" w14:textId="77777777" w:rsidR="008F4556" w:rsidRDefault="008F4556" w:rsidP="00B3611E">
            <w:pPr>
              <w:autoSpaceDE w:val="0"/>
              <w:autoSpaceDN w:val="0"/>
              <w:adjustRightInd w:val="0"/>
              <w:spacing w:after="0" w:line="320" w:lineRule="atLeast"/>
              <w:ind w:left="60" w:right="60"/>
              <w:jc w:val="center"/>
              <w:rPr>
                <w:rFonts w:ascii="Arial" w:hAnsi="Arial" w:cs="Arial"/>
                <w:b/>
                <w:bCs/>
                <w:color w:val="010205"/>
                <w:kern w:val="0"/>
                <w:szCs w:val="22"/>
                <w:lang w:bidi="ar-SA"/>
              </w:rPr>
            </w:pPr>
          </w:p>
          <w:p w14:paraId="339EEC04" w14:textId="6DAA0DB0" w:rsidR="00B3611E" w:rsidRPr="00B3611E" w:rsidRDefault="00B3611E" w:rsidP="00B3611E">
            <w:pPr>
              <w:autoSpaceDE w:val="0"/>
              <w:autoSpaceDN w:val="0"/>
              <w:adjustRightInd w:val="0"/>
              <w:spacing w:after="0" w:line="320" w:lineRule="atLeast"/>
              <w:ind w:left="60" w:right="60"/>
              <w:jc w:val="center"/>
              <w:rPr>
                <w:rFonts w:ascii="Arial" w:hAnsi="Arial" w:cs="Arial"/>
                <w:color w:val="010205"/>
                <w:kern w:val="0"/>
                <w:szCs w:val="22"/>
                <w:lang w:bidi="ar-SA"/>
              </w:rPr>
            </w:pPr>
            <w:r w:rsidRPr="00B3611E">
              <w:rPr>
                <w:rFonts w:ascii="Arial" w:hAnsi="Arial" w:cs="Arial"/>
                <w:b/>
                <w:bCs/>
                <w:color w:val="010205"/>
                <w:kern w:val="0"/>
                <w:szCs w:val="22"/>
                <w:lang w:bidi="ar-SA"/>
              </w:rPr>
              <w:t>Pekerjaan Saat Ini</w:t>
            </w:r>
          </w:p>
        </w:tc>
      </w:tr>
      <w:tr w:rsidR="00B3611E" w:rsidRPr="00B3611E" w14:paraId="5171F3AA" w14:textId="77777777" w:rsidTr="008F4556">
        <w:trPr>
          <w:cantSplit/>
        </w:trPr>
        <w:tc>
          <w:tcPr>
            <w:tcW w:w="3136" w:type="dxa"/>
            <w:gridSpan w:val="2"/>
            <w:tcBorders>
              <w:top w:val="nil"/>
              <w:left w:val="nil"/>
              <w:bottom w:val="single" w:sz="8" w:space="0" w:color="152935"/>
              <w:right w:val="nil"/>
            </w:tcBorders>
            <w:shd w:val="clear" w:color="auto" w:fill="FFFFFF"/>
            <w:vAlign w:val="bottom"/>
          </w:tcPr>
          <w:p w14:paraId="5D0A8DAF" w14:textId="77777777" w:rsidR="00B3611E" w:rsidRPr="00B3611E" w:rsidRDefault="00B3611E" w:rsidP="00B3611E">
            <w:pPr>
              <w:autoSpaceDE w:val="0"/>
              <w:autoSpaceDN w:val="0"/>
              <w:adjustRightInd w:val="0"/>
              <w:spacing w:after="0" w:line="240" w:lineRule="auto"/>
              <w:rPr>
                <w:rFonts w:ascii="Times New Roman" w:hAnsi="Times New Roman" w:cs="Times New Roman"/>
                <w:kern w:val="0"/>
                <w:sz w:val="24"/>
                <w:szCs w:val="24"/>
                <w:lang w:bidi="ar-SA"/>
              </w:rPr>
            </w:pPr>
          </w:p>
        </w:tc>
        <w:tc>
          <w:tcPr>
            <w:tcW w:w="1162" w:type="dxa"/>
            <w:tcBorders>
              <w:top w:val="nil"/>
              <w:left w:val="nil"/>
              <w:bottom w:val="single" w:sz="8" w:space="0" w:color="152935"/>
              <w:right w:val="single" w:sz="8" w:space="0" w:color="E0E0E0"/>
            </w:tcBorders>
            <w:shd w:val="clear" w:color="auto" w:fill="FFFFFF"/>
            <w:vAlign w:val="bottom"/>
          </w:tcPr>
          <w:p w14:paraId="78EA69C8" w14:textId="77777777" w:rsidR="00B3611E" w:rsidRPr="00B3611E" w:rsidRDefault="00B3611E" w:rsidP="00B3611E">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B3611E">
              <w:rPr>
                <w:rFonts w:ascii="Arial" w:hAnsi="Arial" w:cs="Arial"/>
                <w:color w:val="264A60"/>
                <w:kern w:val="0"/>
                <w:sz w:val="18"/>
                <w:szCs w:val="18"/>
                <w:lang w:bidi="ar-SA"/>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53E91D7C" w14:textId="77777777" w:rsidR="00B3611E" w:rsidRPr="00B3611E" w:rsidRDefault="00B3611E" w:rsidP="00B3611E">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B3611E">
              <w:rPr>
                <w:rFonts w:ascii="Arial" w:hAnsi="Arial" w:cs="Arial"/>
                <w:color w:val="264A60"/>
                <w:kern w:val="0"/>
                <w:sz w:val="18"/>
                <w:szCs w:val="18"/>
                <w:lang w:bidi="ar-SA"/>
              </w:rPr>
              <w:t>Percent</w:t>
            </w:r>
          </w:p>
        </w:tc>
        <w:tc>
          <w:tcPr>
            <w:tcW w:w="1393" w:type="dxa"/>
            <w:tcBorders>
              <w:top w:val="nil"/>
              <w:left w:val="single" w:sz="8" w:space="0" w:color="E0E0E0"/>
              <w:bottom w:val="single" w:sz="8" w:space="0" w:color="152935"/>
              <w:right w:val="single" w:sz="8" w:space="0" w:color="E0E0E0"/>
            </w:tcBorders>
            <w:shd w:val="clear" w:color="auto" w:fill="FFFFFF"/>
            <w:vAlign w:val="bottom"/>
          </w:tcPr>
          <w:p w14:paraId="311CF364" w14:textId="77777777" w:rsidR="00B3611E" w:rsidRPr="00B3611E" w:rsidRDefault="00B3611E" w:rsidP="00B3611E">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B3611E">
              <w:rPr>
                <w:rFonts w:ascii="Arial" w:hAnsi="Arial" w:cs="Arial"/>
                <w:color w:val="264A60"/>
                <w:kern w:val="0"/>
                <w:sz w:val="18"/>
                <w:szCs w:val="18"/>
                <w:lang w:bidi="ar-SA"/>
              </w:rPr>
              <w:t>Valid Percent</w:t>
            </w:r>
          </w:p>
        </w:tc>
        <w:tc>
          <w:tcPr>
            <w:tcW w:w="1205" w:type="dxa"/>
            <w:tcBorders>
              <w:top w:val="nil"/>
              <w:left w:val="single" w:sz="8" w:space="0" w:color="E0E0E0"/>
              <w:bottom w:val="single" w:sz="8" w:space="0" w:color="152935"/>
              <w:right w:val="nil"/>
            </w:tcBorders>
            <w:shd w:val="clear" w:color="auto" w:fill="FFFFFF"/>
            <w:vAlign w:val="bottom"/>
          </w:tcPr>
          <w:p w14:paraId="3EB218E6" w14:textId="77777777" w:rsidR="00B3611E" w:rsidRPr="00B3611E" w:rsidRDefault="00B3611E" w:rsidP="00B3611E">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B3611E">
              <w:rPr>
                <w:rFonts w:ascii="Arial" w:hAnsi="Arial" w:cs="Arial"/>
                <w:color w:val="264A60"/>
                <w:kern w:val="0"/>
                <w:sz w:val="18"/>
                <w:szCs w:val="18"/>
                <w:lang w:bidi="ar-SA"/>
              </w:rPr>
              <w:t>Cumulative Percent</w:t>
            </w:r>
          </w:p>
        </w:tc>
      </w:tr>
      <w:tr w:rsidR="00B3611E" w:rsidRPr="00B3611E" w14:paraId="10EF39FF" w14:textId="77777777" w:rsidTr="008F4556">
        <w:trPr>
          <w:cantSplit/>
        </w:trPr>
        <w:tc>
          <w:tcPr>
            <w:tcW w:w="734" w:type="dxa"/>
            <w:vMerge w:val="restart"/>
            <w:tcBorders>
              <w:top w:val="single" w:sz="8" w:space="0" w:color="152935"/>
              <w:left w:val="nil"/>
              <w:bottom w:val="single" w:sz="8" w:space="0" w:color="152935"/>
              <w:right w:val="nil"/>
            </w:tcBorders>
            <w:shd w:val="clear" w:color="auto" w:fill="E0E0E0"/>
          </w:tcPr>
          <w:p w14:paraId="1B9D9EDF" w14:textId="77777777" w:rsidR="00B3611E" w:rsidRPr="00B3611E" w:rsidRDefault="00B3611E" w:rsidP="00B3611E">
            <w:pPr>
              <w:autoSpaceDE w:val="0"/>
              <w:autoSpaceDN w:val="0"/>
              <w:adjustRightInd w:val="0"/>
              <w:spacing w:after="0" w:line="320" w:lineRule="atLeast"/>
              <w:ind w:left="60" w:right="60"/>
              <w:rPr>
                <w:rFonts w:ascii="Arial" w:hAnsi="Arial" w:cs="Arial"/>
                <w:color w:val="264A60"/>
                <w:kern w:val="0"/>
                <w:sz w:val="18"/>
                <w:szCs w:val="18"/>
                <w:lang w:bidi="ar-SA"/>
              </w:rPr>
            </w:pPr>
            <w:r w:rsidRPr="00B3611E">
              <w:rPr>
                <w:rFonts w:ascii="Arial" w:hAnsi="Arial" w:cs="Arial"/>
                <w:color w:val="264A60"/>
                <w:kern w:val="0"/>
                <w:sz w:val="18"/>
                <w:szCs w:val="18"/>
                <w:lang w:bidi="ar-SA"/>
              </w:rPr>
              <w:t>Valid</w:t>
            </w:r>
          </w:p>
        </w:tc>
        <w:tc>
          <w:tcPr>
            <w:tcW w:w="2402" w:type="dxa"/>
            <w:tcBorders>
              <w:top w:val="single" w:sz="8" w:space="0" w:color="152935"/>
              <w:left w:val="nil"/>
              <w:bottom w:val="single" w:sz="8" w:space="0" w:color="AEAEAE"/>
              <w:right w:val="nil"/>
            </w:tcBorders>
            <w:shd w:val="clear" w:color="auto" w:fill="E0E0E0"/>
          </w:tcPr>
          <w:p w14:paraId="08E489E3" w14:textId="77777777" w:rsidR="00B3611E" w:rsidRPr="00B3611E" w:rsidRDefault="00B3611E" w:rsidP="00B3611E">
            <w:pPr>
              <w:autoSpaceDE w:val="0"/>
              <w:autoSpaceDN w:val="0"/>
              <w:adjustRightInd w:val="0"/>
              <w:spacing w:after="0" w:line="320" w:lineRule="atLeast"/>
              <w:ind w:left="60" w:right="60"/>
              <w:rPr>
                <w:rFonts w:ascii="Arial" w:hAnsi="Arial" w:cs="Arial"/>
                <w:color w:val="264A60"/>
                <w:kern w:val="0"/>
                <w:sz w:val="18"/>
                <w:szCs w:val="18"/>
                <w:lang w:bidi="ar-SA"/>
              </w:rPr>
            </w:pPr>
            <w:r w:rsidRPr="00B3611E">
              <w:rPr>
                <w:rFonts w:ascii="Arial" w:hAnsi="Arial" w:cs="Arial"/>
                <w:color w:val="264A60"/>
                <w:kern w:val="0"/>
                <w:sz w:val="18"/>
                <w:szCs w:val="18"/>
                <w:lang w:bidi="ar-SA"/>
              </w:rPr>
              <w:t>PNS</w:t>
            </w:r>
          </w:p>
        </w:tc>
        <w:tc>
          <w:tcPr>
            <w:tcW w:w="1162" w:type="dxa"/>
            <w:tcBorders>
              <w:top w:val="single" w:sz="8" w:space="0" w:color="152935"/>
              <w:left w:val="nil"/>
              <w:bottom w:val="single" w:sz="8" w:space="0" w:color="AEAEAE"/>
              <w:right w:val="single" w:sz="8" w:space="0" w:color="E0E0E0"/>
            </w:tcBorders>
            <w:shd w:val="clear" w:color="auto" w:fill="FFFFFF"/>
          </w:tcPr>
          <w:p w14:paraId="428A77C5"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5521A425"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2.1</w:t>
            </w:r>
          </w:p>
        </w:tc>
        <w:tc>
          <w:tcPr>
            <w:tcW w:w="1393" w:type="dxa"/>
            <w:tcBorders>
              <w:top w:val="single" w:sz="8" w:space="0" w:color="152935"/>
              <w:left w:val="single" w:sz="8" w:space="0" w:color="E0E0E0"/>
              <w:bottom w:val="single" w:sz="8" w:space="0" w:color="AEAEAE"/>
              <w:right w:val="single" w:sz="8" w:space="0" w:color="E0E0E0"/>
            </w:tcBorders>
            <w:shd w:val="clear" w:color="auto" w:fill="FFFFFF"/>
          </w:tcPr>
          <w:p w14:paraId="06A308A5"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2.1</w:t>
            </w:r>
          </w:p>
        </w:tc>
        <w:tc>
          <w:tcPr>
            <w:tcW w:w="1205" w:type="dxa"/>
            <w:tcBorders>
              <w:top w:val="single" w:sz="8" w:space="0" w:color="152935"/>
              <w:left w:val="single" w:sz="8" w:space="0" w:color="E0E0E0"/>
              <w:bottom w:val="single" w:sz="8" w:space="0" w:color="AEAEAE"/>
              <w:right w:val="nil"/>
            </w:tcBorders>
            <w:shd w:val="clear" w:color="auto" w:fill="FFFFFF"/>
          </w:tcPr>
          <w:p w14:paraId="378F5651"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2.1</w:t>
            </w:r>
          </w:p>
        </w:tc>
      </w:tr>
      <w:tr w:rsidR="00B3611E" w:rsidRPr="00B3611E" w14:paraId="1E1BDA92" w14:textId="77777777" w:rsidTr="008F4556">
        <w:trPr>
          <w:cantSplit/>
        </w:trPr>
        <w:tc>
          <w:tcPr>
            <w:tcW w:w="734" w:type="dxa"/>
            <w:vMerge/>
            <w:tcBorders>
              <w:top w:val="single" w:sz="8" w:space="0" w:color="152935"/>
              <w:left w:val="nil"/>
              <w:bottom w:val="single" w:sz="8" w:space="0" w:color="152935"/>
              <w:right w:val="nil"/>
            </w:tcBorders>
            <w:shd w:val="clear" w:color="auto" w:fill="E0E0E0"/>
          </w:tcPr>
          <w:p w14:paraId="44909393" w14:textId="77777777" w:rsidR="00B3611E" w:rsidRPr="00B3611E" w:rsidRDefault="00B3611E" w:rsidP="00B3611E">
            <w:pPr>
              <w:autoSpaceDE w:val="0"/>
              <w:autoSpaceDN w:val="0"/>
              <w:adjustRightInd w:val="0"/>
              <w:spacing w:after="0" w:line="240" w:lineRule="auto"/>
              <w:rPr>
                <w:rFonts w:ascii="Arial" w:hAnsi="Arial" w:cs="Arial"/>
                <w:color w:val="010205"/>
                <w:kern w:val="0"/>
                <w:sz w:val="18"/>
                <w:szCs w:val="18"/>
                <w:lang w:bidi="ar-SA"/>
              </w:rPr>
            </w:pPr>
          </w:p>
        </w:tc>
        <w:tc>
          <w:tcPr>
            <w:tcW w:w="2402" w:type="dxa"/>
            <w:tcBorders>
              <w:top w:val="single" w:sz="8" w:space="0" w:color="AEAEAE"/>
              <w:left w:val="nil"/>
              <w:bottom w:val="single" w:sz="8" w:space="0" w:color="AEAEAE"/>
              <w:right w:val="nil"/>
            </w:tcBorders>
            <w:shd w:val="clear" w:color="auto" w:fill="E0E0E0"/>
          </w:tcPr>
          <w:p w14:paraId="797A411F" w14:textId="77777777" w:rsidR="00B3611E" w:rsidRPr="00B3611E" w:rsidRDefault="00B3611E" w:rsidP="00B3611E">
            <w:pPr>
              <w:autoSpaceDE w:val="0"/>
              <w:autoSpaceDN w:val="0"/>
              <w:adjustRightInd w:val="0"/>
              <w:spacing w:after="0" w:line="320" w:lineRule="atLeast"/>
              <w:ind w:left="60" w:right="60"/>
              <w:rPr>
                <w:rFonts w:ascii="Arial" w:hAnsi="Arial" w:cs="Arial"/>
                <w:color w:val="264A60"/>
                <w:kern w:val="0"/>
                <w:sz w:val="18"/>
                <w:szCs w:val="18"/>
                <w:lang w:bidi="ar-SA"/>
              </w:rPr>
            </w:pPr>
            <w:r w:rsidRPr="00B3611E">
              <w:rPr>
                <w:rFonts w:ascii="Arial" w:hAnsi="Arial" w:cs="Arial"/>
                <w:color w:val="264A60"/>
                <w:kern w:val="0"/>
                <w:sz w:val="18"/>
                <w:szCs w:val="18"/>
                <w:lang w:bidi="ar-SA"/>
              </w:rPr>
              <w:t>Wiraswasta</w:t>
            </w:r>
          </w:p>
        </w:tc>
        <w:tc>
          <w:tcPr>
            <w:tcW w:w="1162" w:type="dxa"/>
            <w:tcBorders>
              <w:top w:val="single" w:sz="8" w:space="0" w:color="AEAEAE"/>
              <w:left w:val="nil"/>
              <w:bottom w:val="single" w:sz="8" w:space="0" w:color="AEAEAE"/>
              <w:right w:val="single" w:sz="8" w:space="0" w:color="E0E0E0"/>
            </w:tcBorders>
            <w:shd w:val="clear" w:color="auto" w:fill="FFFFFF"/>
          </w:tcPr>
          <w:p w14:paraId="6221307B"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24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E4DC004"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50.0</w:t>
            </w:r>
          </w:p>
        </w:tc>
        <w:tc>
          <w:tcPr>
            <w:tcW w:w="1393" w:type="dxa"/>
            <w:tcBorders>
              <w:top w:val="single" w:sz="8" w:space="0" w:color="AEAEAE"/>
              <w:left w:val="single" w:sz="8" w:space="0" w:color="E0E0E0"/>
              <w:bottom w:val="single" w:sz="8" w:space="0" w:color="AEAEAE"/>
              <w:right w:val="single" w:sz="8" w:space="0" w:color="E0E0E0"/>
            </w:tcBorders>
            <w:shd w:val="clear" w:color="auto" w:fill="FFFFFF"/>
          </w:tcPr>
          <w:p w14:paraId="77CC316A"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50.0</w:t>
            </w:r>
          </w:p>
        </w:tc>
        <w:tc>
          <w:tcPr>
            <w:tcW w:w="1205" w:type="dxa"/>
            <w:tcBorders>
              <w:top w:val="single" w:sz="8" w:space="0" w:color="AEAEAE"/>
              <w:left w:val="single" w:sz="8" w:space="0" w:color="E0E0E0"/>
              <w:bottom w:val="single" w:sz="8" w:space="0" w:color="AEAEAE"/>
              <w:right w:val="nil"/>
            </w:tcBorders>
            <w:shd w:val="clear" w:color="auto" w:fill="FFFFFF"/>
          </w:tcPr>
          <w:p w14:paraId="6F90B926"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52.1</w:t>
            </w:r>
          </w:p>
        </w:tc>
      </w:tr>
      <w:tr w:rsidR="00B3611E" w:rsidRPr="00B3611E" w14:paraId="172D25FE" w14:textId="77777777" w:rsidTr="008F4556">
        <w:trPr>
          <w:cantSplit/>
        </w:trPr>
        <w:tc>
          <w:tcPr>
            <w:tcW w:w="734" w:type="dxa"/>
            <w:vMerge/>
            <w:tcBorders>
              <w:top w:val="single" w:sz="8" w:space="0" w:color="152935"/>
              <w:left w:val="nil"/>
              <w:bottom w:val="single" w:sz="8" w:space="0" w:color="152935"/>
              <w:right w:val="nil"/>
            </w:tcBorders>
            <w:shd w:val="clear" w:color="auto" w:fill="E0E0E0"/>
          </w:tcPr>
          <w:p w14:paraId="2D9CDEF1" w14:textId="77777777" w:rsidR="00B3611E" w:rsidRPr="00B3611E" w:rsidRDefault="00B3611E" w:rsidP="00B3611E">
            <w:pPr>
              <w:autoSpaceDE w:val="0"/>
              <w:autoSpaceDN w:val="0"/>
              <w:adjustRightInd w:val="0"/>
              <w:spacing w:after="0" w:line="240" w:lineRule="auto"/>
              <w:rPr>
                <w:rFonts w:ascii="Arial" w:hAnsi="Arial" w:cs="Arial"/>
                <w:color w:val="010205"/>
                <w:kern w:val="0"/>
                <w:sz w:val="18"/>
                <w:szCs w:val="18"/>
                <w:lang w:bidi="ar-SA"/>
              </w:rPr>
            </w:pPr>
          </w:p>
        </w:tc>
        <w:tc>
          <w:tcPr>
            <w:tcW w:w="2402" w:type="dxa"/>
            <w:tcBorders>
              <w:top w:val="single" w:sz="8" w:space="0" w:color="AEAEAE"/>
              <w:left w:val="nil"/>
              <w:bottom w:val="single" w:sz="8" w:space="0" w:color="AEAEAE"/>
              <w:right w:val="nil"/>
            </w:tcBorders>
            <w:shd w:val="clear" w:color="auto" w:fill="E0E0E0"/>
          </w:tcPr>
          <w:p w14:paraId="76219D76" w14:textId="77777777" w:rsidR="00B3611E" w:rsidRPr="00B3611E" w:rsidRDefault="00B3611E" w:rsidP="00B3611E">
            <w:pPr>
              <w:autoSpaceDE w:val="0"/>
              <w:autoSpaceDN w:val="0"/>
              <w:adjustRightInd w:val="0"/>
              <w:spacing w:after="0" w:line="320" w:lineRule="atLeast"/>
              <w:ind w:left="60" w:right="60"/>
              <w:rPr>
                <w:rFonts w:ascii="Arial" w:hAnsi="Arial" w:cs="Arial"/>
                <w:color w:val="264A60"/>
                <w:kern w:val="0"/>
                <w:sz w:val="18"/>
                <w:szCs w:val="18"/>
                <w:lang w:bidi="ar-SA"/>
              </w:rPr>
            </w:pPr>
            <w:r w:rsidRPr="00B3611E">
              <w:rPr>
                <w:rFonts w:ascii="Arial" w:hAnsi="Arial" w:cs="Arial"/>
                <w:color w:val="264A60"/>
                <w:kern w:val="0"/>
                <w:sz w:val="18"/>
                <w:szCs w:val="18"/>
                <w:lang w:bidi="ar-SA"/>
              </w:rPr>
              <w:t>Swasta</w:t>
            </w:r>
          </w:p>
        </w:tc>
        <w:tc>
          <w:tcPr>
            <w:tcW w:w="1162" w:type="dxa"/>
            <w:tcBorders>
              <w:top w:val="single" w:sz="8" w:space="0" w:color="AEAEAE"/>
              <w:left w:val="nil"/>
              <w:bottom w:val="single" w:sz="8" w:space="0" w:color="AEAEAE"/>
              <w:right w:val="single" w:sz="8" w:space="0" w:color="E0E0E0"/>
            </w:tcBorders>
            <w:shd w:val="clear" w:color="auto" w:fill="FFFFFF"/>
          </w:tcPr>
          <w:p w14:paraId="02A2B6E0"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74E5E5B"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14.6</w:t>
            </w:r>
          </w:p>
        </w:tc>
        <w:tc>
          <w:tcPr>
            <w:tcW w:w="1393" w:type="dxa"/>
            <w:tcBorders>
              <w:top w:val="single" w:sz="8" w:space="0" w:color="AEAEAE"/>
              <w:left w:val="single" w:sz="8" w:space="0" w:color="E0E0E0"/>
              <w:bottom w:val="single" w:sz="8" w:space="0" w:color="AEAEAE"/>
              <w:right w:val="single" w:sz="8" w:space="0" w:color="E0E0E0"/>
            </w:tcBorders>
            <w:shd w:val="clear" w:color="auto" w:fill="FFFFFF"/>
          </w:tcPr>
          <w:p w14:paraId="54869EA1"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14.6</w:t>
            </w:r>
          </w:p>
        </w:tc>
        <w:tc>
          <w:tcPr>
            <w:tcW w:w="1205" w:type="dxa"/>
            <w:tcBorders>
              <w:top w:val="single" w:sz="8" w:space="0" w:color="AEAEAE"/>
              <w:left w:val="single" w:sz="8" w:space="0" w:color="E0E0E0"/>
              <w:bottom w:val="single" w:sz="8" w:space="0" w:color="AEAEAE"/>
              <w:right w:val="nil"/>
            </w:tcBorders>
            <w:shd w:val="clear" w:color="auto" w:fill="FFFFFF"/>
          </w:tcPr>
          <w:p w14:paraId="4B80619A"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66.7</w:t>
            </w:r>
          </w:p>
        </w:tc>
      </w:tr>
      <w:tr w:rsidR="00B3611E" w:rsidRPr="00B3611E" w14:paraId="70B3E5B4" w14:textId="77777777" w:rsidTr="008F4556">
        <w:trPr>
          <w:cantSplit/>
        </w:trPr>
        <w:tc>
          <w:tcPr>
            <w:tcW w:w="734" w:type="dxa"/>
            <w:vMerge/>
            <w:tcBorders>
              <w:top w:val="single" w:sz="8" w:space="0" w:color="152935"/>
              <w:left w:val="nil"/>
              <w:bottom w:val="single" w:sz="8" w:space="0" w:color="152935"/>
              <w:right w:val="nil"/>
            </w:tcBorders>
            <w:shd w:val="clear" w:color="auto" w:fill="E0E0E0"/>
          </w:tcPr>
          <w:p w14:paraId="3A173AF8" w14:textId="77777777" w:rsidR="00B3611E" w:rsidRPr="00B3611E" w:rsidRDefault="00B3611E" w:rsidP="00B3611E">
            <w:pPr>
              <w:autoSpaceDE w:val="0"/>
              <w:autoSpaceDN w:val="0"/>
              <w:adjustRightInd w:val="0"/>
              <w:spacing w:after="0" w:line="240" w:lineRule="auto"/>
              <w:rPr>
                <w:rFonts w:ascii="Arial" w:hAnsi="Arial" w:cs="Arial"/>
                <w:color w:val="010205"/>
                <w:kern w:val="0"/>
                <w:sz w:val="18"/>
                <w:szCs w:val="18"/>
                <w:lang w:bidi="ar-SA"/>
              </w:rPr>
            </w:pPr>
          </w:p>
        </w:tc>
        <w:tc>
          <w:tcPr>
            <w:tcW w:w="2402" w:type="dxa"/>
            <w:tcBorders>
              <w:top w:val="single" w:sz="8" w:space="0" w:color="AEAEAE"/>
              <w:left w:val="nil"/>
              <w:bottom w:val="single" w:sz="8" w:space="0" w:color="AEAEAE"/>
              <w:right w:val="nil"/>
            </w:tcBorders>
            <w:shd w:val="clear" w:color="auto" w:fill="E0E0E0"/>
          </w:tcPr>
          <w:p w14:paraId="283E10B1" w14:textId="77777777" w:rsidR="00B3611E" w:rsidRPr="00B3611E" w:rsidRDefault="00B3611E" w:rsidP="00B3611E">
            <w:pPr>
              <w:autoSpaceDE w:val="0"/>
              <w:autoSpaceDN w:val="0"/>
              <w:adjustRightInd w:val="0"/>
              <w:spacing w:after="0" w:line="320" w:lineRule="atLeast"/>
              <w:ind w:left="60" w:right="60"/>
              <w:rPr>
                <w:rFonts w:ascii="Arial" w:hAnsi="Arial" w:cs="Arial"/>
                <w:color w:val="264A60"/>
                <w:kern w:val="0"/>
                <w:sz w:val="18"/>
                <w:szCs w:val="18"/>
                <w:lang w:bidi="ar-SA"/>
              </w:rPr>
            </w:pPr>
            <w:r w:rsidRPr="00B3611E">
              <w:rPr>
                <w:rFonts w:ascii="Arial" w:hAnsi="Arial" w:cs="Arial"/>
                <w:color w:val="264A60"/>
                <w:kern w:val="0"/>
                <w:sz w:val="18"/>
                <w:szCs w:val="18"/>
                <w:lang w:bidi="ar-SA"/>
              </w:rPr>
              <w:t>Pensiunan/Tidak Bekerja</w:t>
            </w:r>
          </w:p>
        </w:tc>
        <w:tc>
          <w:tcPr>
            <w:tcW w:w="1162" w:type="dxa"/>
            <w:tcBorders>
              <w:top w:val="single" w:sz="8" w:space="0" w:color="AEAEAE"/>
              <w:left w:val="nil"/>
              <w:bottom w:val="single" w:sz="8" w:space="0" w:color="AEAEAE"/>
              <w:right w:val="single" w:sz="8" w:space="0" w:color="E0E0E0"/>
            </w:tcBorders>
            <w:shd w:val="clear" w:color="auto" w:fill="FFFFFF"/>
          </w:tcPr>
          <w:p w14:paraId="70130C8C"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16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5D5442F"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33.3</w:t>
            </w:r>
          </w:p>
        </w:tc>
        <w:tc>
          <w:tcPr>
            <w:tcW w:w="1393" w:type="dxa"/>
            <w:tcBorders>
              <w:top w:val="single" w:sz="8" w:space="0" w:color="AEAEAE"/>
              <w:left w:val="single" w:sz="8" w:space="0" w:color="E0E0E0"/>
              <w:bottom w:val="single" w:sz="8" w:space="0" w:color="AEAEAE"/>
              <w:right w:val="single" w:sz="8" w:space="0" w:color="E0E0E0"/>
            </w:tcBorders>
            <w:shd w:val="clear" w:color="auto" w:fill="FFFFFF"/>
          </w:tcPr>
          <w:p w14:paraId="01A57327"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33.3</w:t>
            </w:r>
          </w:p>
        </w:tc>
        <w:tc>
          <w:tcPr>
            <w:tcW w:w="1205" w:type="dxa"/>
            <w:tcBorders>
              <w:top w:val="single" w:sz="8" w:space="0" w:color="AEAEAE"/>
              <w:left w:val="single" w:sz="8" w:space="0" w:color="E0E0E0"/>
              <w:bottom w:val="single" w:sz="8" w:space="0" w:color="AEAEAE"/>
              <w:right w:val="nil"/>
            </w:tcBorders>
            <w:shd w:val="clear" w:color="auto" w:fill="FFFFFF"/>
          </w:tcPr>
          <w:p w14:paraId="433F5BDC"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100.0</w:t>
            </w:r>
          </w:p>
        </w:tc>
      </w:tr>
      <w:tr w:rsidR="00B3611E" w:rsidRPr="00B3611E" w14:paraId="696579DD" w14:textId="77777777" w:rsidTr="008F4556">
        <w:trPr>
          <w:cantSplit/>
        </w:trPr>
        <w:tc>
          <w:tcPr>
            <w:tcW w:w="734" w:type="dxa"/>
            <w:vMerge/>
            <w:tcBorders>
              <w:top w:val="single" w:sz="8" w:space="0" w:color="152935"/>
              <w:left w:val="nil"/>
              <w:bottom w:val="single" w:sz="8" w:space="0" w:color="152935"/>
              <w:right w:val="nil"/>
            </w:tcBorders>
            <w:shd w:val="clear" w:color="auto" w:fill="E0E0E0"/>
          </w:tcPr>
          <w:p w14:paraId="40802D71" w14:textId="77777777" w:rsidR="00B3611E" w:rsidRPr="00B3611E" w:rsidRDefault="00B3611E" w:rsidP="00B3611E">
            <w:pPr>
              <w:autoSpaceDE w:val="0"/>
              <w:autoSpaceDN w:val="0"/>
              <w:adjustRightInd w:val="0"/>
              <w:spacing w:after="0" w:line="240" w:lineRule="auto"/>
              <w:rPr>
                <w:rFonts w:ascii="Arial" w:hAnsi="Arial" w:cs="Arial"/>
                <w:color w:val="010205"/>
                <w:kern w:val="0"/>
                <w:sz w:val="18"/>
                <w:szCs w:val="18"/>
                <w:lang w:bidi="ar-SA"/>
              </w:rPr>
            </w:pPr>
          </w:p>
        </w:tc>
        <w:tc>
          <w:tcPr>
            <w:tcW w:w="2402" w:type="dxa"/>
            <w:tcBorders>
              <w:top w:val="single" w:sz="8" w:space="0" w:color="AEAEAE"/>
              <w:left w:val="nil"/>
              <w:bottom w:val="single" w:sz="8" w:space="0" w:color="152935"/>
              <w:right w:val="nil"/>
            </w:tcBorders>
            <w:shd w:val="clear" w:color="auto" w:fill="E0E0E0"/>
          </w:tcPr>
          <w:p w14:paraId="105C160E" w14:textId="77777777" w:rsidR="00B3611E" w:rsidRPr="00B3611E" w:rsidRDefault="00B3611E" w:rsidP="00B3611E">
            <w:pPr>
              <w:autoSpaceDE w:val="0"/>
              <w:autoSpaceDN w:val="0"/>
              <w:adjustRightInd w:val="0"/>
              <w:spacing w:after="0" w:line="320" w:lineRule="atLeast"/>
              <w:ind w:left="60" w:right="60"/>
              <w:rPr>
                <w:rFonts w:ascii="Arial" w:hAnsi="Arial" w:cs="Arial"/>
                <w:color w:val="264A60"/>
                <w:kern w:val="0"/>
                <w:sz w:val="18"/>
                <w:szCs w:val="18"/>
                <w:lang w:bidi="ar-SA"/>
              </w:rPr>
            </w:pPr>
            <w:r w:rsidRPr="00B3611E">
              <w:rPr>
                <w:rFonts w:ascii="Arial" w:hAnsi="Arial" w:cs="Arial"/>
                <w:color w:val="264A60"/>
                <w:kern w:val="0"/>
                <w:sz w:val="18"/>
                <w:szCs w:val="18"/>
                <w:lang w:bidi="ar-SA"/>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37C6CDEF"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48</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60D7222A"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100.0</w:t>
            </w:r>
          </w:p>
        </w:tc>
        <w:tc>
          <w:tcPr>
            <w:tcW w:w="1393" w:type="dxa"/>
            <w:tcBorders>
              <w:top w:val="single" w:sz="8" w:space="0" w:color="AEAEAE"/>
              <w:left w:val="single" w:sz="8" w:space="0" w:color="E0E0E0"/>
              <w:bottom w:val="single" w:sz="8" w:space="0" w:color="152935"/>
              <w:right w:val="single" w:sz="8" w:space="0" w:color="E0E0E0"/>
            </w:tcBorders>
            <w:shd w:val="clear" w:color="auto" w:fill="FFFFFF"/>
          </w:tcPr>
          <w:p w14:paraId="38468504"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100.0</w:t>
            </w:r>
          </w:p>
        </w:tc>
        <w:tc>
          <w:tcPr>
            <w:tcW w:w="1205" w:type="dxa"/>
            <w:tcBorders>
              <w:top w:val="single" w:sz="8" w:space="0" w:color="AEAEAE"/>
              <w:left w:val="single" w:sz="8" w:space="0" w:color="E0E0E0"/>
              <w:bottom w:val="single" w:sz="8" w:space="0" w:color="152935"/>
              <w:right w:val="nil"/>
            </w:tcBorders>
            <w:shd w:val="clear" w:color="auto" w:fill="FFFFFF"/>
            <w:vAlign w:val="center"/>
          </w:tcPr>
          <w:p w14:paraId="0469C98B" w14:textId="77777777" w:rsidR="00B3611E" w:rsidRPr="00B3611E" w:rsidRDefault="00B3611E" w:rsidP="00B3611E">
            <w:pPr>
              <w:autoSpaceDE w:val="0"/>
              <w:autoSpaceDN w:val="0"/>
              <w:adjustRightInd w:val="0"/>
              <w:spacing w:after="0" w:line="240" w:lineRule="auto"/>
              <w:rPr>
                <w:rFonts w:ascii="Times New Roman" w:hAnsi="Times New Roman" w:cs="Times New Roman"/>
                <w:kern w:val="0"/>
                <w:sz w:val="24"/>
                <w:szCs w:val="24"/>
                <w:lang w:bidi="ar-SA"/>
              </w:rPr>
            </w:pPr>
          </w:p>
        </w:tc>
      </w:tr>
    </w:tbl>
    <w:p w14:paraId="5D7D5515" w14:textId="77777777" w:rsidR="00B3611E" w:rsidRPr="00B3611E" w:rsidRDefault="00B3611E" w:rsidP="00B3611E">
      <w:pPr>
        <w:autoSpaceDE w:val="0"/>
        <w:autoSpaceDN w:val="0"/>
        <w:adjustRightInd w:val="0"/>
        <w:spacing w:after="0" w:line="240" w:lineRule="auto"/>
        <w:rPr>
          <w:rFonts w:ascii="Times New Roman" w:hAnsi="Times New Roman" w:cs="Times New Roman"/>
          <w:kern w:val="0"/>
          <w:sz w:val="24"/>
          <w:szCs w:val="24"/>
          <w:lang w:bidi="ar-SA"/>
        </w:rPr>
      </w:pPr>
    </w:p>
    <w:tbl>
      <w:tblPr>
        <w:tblW w:w="8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2"/>
        <w:gridCol w:w="902"/>
        <w:gridCol w:w="1429"/>
        <w:gridCol w:w="1259"/>
        <w:gridCol w:w="1711"/>
        <w:gridCol w:w="1807"/>
      </w:tblGrid>
      <w:tr w:rsidR="00B3611E" w:rsidRPr="00B3611E" w14:paraId="2B9A9A20" w14:textId="77777777" w:rsidTr="008F4556">
        <w:trPr>
          <w:cantSplit/>
          <w:trHeight w:val="340"/>
        </w:trPr>
        <w:tc>
          <w:tcPr>
            <w:tcW w:w="8010" w:type="dxa"/>
            <w:gridSpan w:val="6"/>
            <w:tcBorders>
              <w:top w:val="nil"/>
              <w:left w:val="nil"/>
              <w:bottom w:val="nil"/>
              <w:right w:val="nil"/>
            </w:tcBorders>
            <w:shd w:val="clear" w:color="auto" w:fill="FFFFFF"/>
            <w:vAlign w:val="center"/>
          </w:tcPr>
          <w:p w14:paraId="581EC2ED" w14:textId="77777777" w:rsidR="00A24AF1" w:rsidRDefault="00A24AF1" w:rsidP="001B34D0">
            <w:pPr>
              <w:autoSpaceDE w:val="0"/>
              <w:autoSpaceDN w:val="0"/>
              <w:adjustRightInd w:val="0"/>
              <w:spacing w:after="0" w:line="320" w:lineRule="atLeast"/>
              <w:ind w:right="60"/>
              <w:jc w:val="center"/>
              <w:rPr>
                <w:rFonts w:ascii="Arial" w:hAnsi="Arial" w:cs="Arial"/>
                <w:b/>
                <w:bCs/>
                <w:color w:val="010205"/>
                <w:kern w:val="0"/>
                <w:szCs w:val="22"/>
                <w:lang w:bidi="ar-SA"/>
              </w:rPr>
            </w:pPr>
          </w:p>
          <w:p w14:paraId="2C35EB8F" w14:textId="6A9458C7" w:rsidR="00B3611E" w:rsidRPr="00B3611E" w:rsidRDefault="00B3611E" w:rsidP="001B34D0">
            <w:pPr>
              <w:autoSpaceDE w:val="0"/>
              <w:autoSpaceDN w:val="0"/>
              <w:adjustRightInd w:val="0"/>
              <w:spacing w:after="0" w:line="320" w:lineRule="atLeast"/>
              <w:ind w:right="60"/>
              <w:jc w:val="center"/>
              <w:rPr>
                <w:rFonts w:ascii="Arial" w:hAnsi="Arial" w:cs="Arial"/>
                <w:color w:val="010205"/>
                <w:kern w:val="0"/>
                <w:szCs w:val="22"/>
                <w:lang w:bidi="ar-SA"/>
              </w:rPr>
            </w:pPr>
            <w:r w:rsidRPr="00B3611E">
              <w:rPr>
                <w:rFonts w:ascii="Arial" w:hAnsi="Arial" w:cs="Arial"/>
                <w:b/>
                <w:bCs/>
                <w:color w:val="010205"/>
                <w:kern w:val="0"/>
                <w:szCs w:val="22"/>
                <w:lang w:bidi="ar-SA"/>
              </w:rPr>
              <w:t>Siklus Kemoterapi</w:t>
            </w:r>
          </w:p>
        </w:tc>
      </w:tr>
      <w:tr w:rsidR="00B3611E" w:rsidRPr="00B3611E" w14:paraId="73B097DE" w14:textId="77777777" w:rsidTr="008F4556">
        <w:trPr>
          <w:cantSplit/>
          <w:trHeight w:val="666"/>
        </w:trPr>
        <w:tc>
          <w:tcPr>
            <w:tcW w:w="1804" w:type="dxa"/>
            <w:gridSpan w:val="2"/>
            <w:tcBorders>
              <w:top w:val="nil"/>
              <w:left w:val="nil"/>
              <w:bottom w:val="single" w:sz="8" w:space="0" w:color="152935"/>
              <w:right w:val="nil"/>
            </w:tcBorders>
            <w:shd w:val="clear" w:color="auto" w:fill="FFFFFF"/>
            <w:vAlign w:val="bottom"/>
          </w:tcPr>
          <w:p w14:paraId="65179AE9" w14:textId="77777777" w:rsidR="00B3611E" w:rsidRPr="00B3611E" w:rsidRDefault="00B3611E" w:rsidP="00B3611E">
            <w:pPr>
              <w:autoSpaceDE w:val="0"/>
              <w:autoSpaceDN w:val="0"/>
              <w:adjustRightInd w:val="0"/>
              <w:spacing w:after="0" w:line="240" w:lineRule="auto"/>
              <w:rPr>
                <w:rFonts w:ascii="Times New Roman" w:hAnsi="Times New Roman" w:cs="Times New Roman"/>
                <w:kern w:val="0"/>
                <w:sz w:val="24"/>
                <w:szCs w:val="24"/>
                <w:lang w:bidi="ar-SA"/>
              </w:rPr>
            </w:pPr>
          </w:p>
        </w:tc>
        <w:tc>
          <w:tcPr>
            <w:tcW w:w="1429" w:type="dxa"/>
            <w:tcBorders>
              <w:top w:val="nil"/>
              <w:left w:val="nil"/>
              <w:bottom w:val="single" w:sz="8" w:space="0" w:color="152935"/>
              <w:right w:val="single" w:sz="8" w:space="0" w:color="E0E0E0"/>
            </w:tcBorders>
            <w:shd w:val="clear" w:color="auto" w:fill="FFFFFF"/>
            <w:vAlign w:val="bottom"/>
          </w:tcPr>
          <w:p w14:paraId="559EBBF4" w14:textId="77777777" w:rsidR="00B3611E" w:rsidRPr="00B3611E" w:rsidRDefault="00B3611E" w:rsidP="00B3611E">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B3611E">
              <w:rPr>
                <w:rFonts w:ascii="Arial" w:hAnsi="Arial" w:cs="Arial"/>
                <w:color w:val="264A60"/>
                <w:kern w:val="0"/>
                <w:sz w:val="18"/>
                <w:szCs w:val="18"/>
                <w:lang w:bidi="ar-SA"/>
              </w:rPr>
              <w:t>Frequency</w:t>
            </w:r>
          </w:p>
        </w:tc>
        <w:tc>
          <w:tcPr>
            <w:tcW w:w="1259" w:type="dxa"/>
            <w:tcBorders>
              <w:top w:val="nil"/>
              <w:left w:val="single" w:sz="8" w:space="0" w:color="E0E0E0"/>
              <w:bottom w:val="single" w:sz="8" w:space="0" w:color="152935"/>
              <w:right w:val="single" w:sz="8" w:space="0" w:color="E0E0E0"/>
            </w:tcBorders>
            <w:shd w:val="clear" w:color="auto" w:fill="FFFFFF"/>
            <w:vAlign w:val="bottom"/>
          </w:tcPr>
          <w:p w14:paraId="459D5B47" w14:textId="77777777" w:rsidR="00B3611E" w:rsidRPr="00B3611E" w:rsidRDefault="00B3611E" w:rsidP="00B3611E">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B3611E">
              <w:rPr>
                <w:rFonts w:ascii="Arial" w:hAnsi="Arial" w:cs="Arial"/>
                <w:color w:val="264A60"/>
                <w:kern w:val="0"/>
                <w:sz w:val="18"/>
                <w:szCs w:val="18"/>
                <w:lang w:bidi="ar-SA"/>
              </w:rPr>
              <w:t>Percent</w:t>
            </w:r>
          </w:p>
        </w:tc>
        <w:tc>
          <w:tcPr>
            <w:tcW w:w="1711" w:type="dxa"/>
            <w:tcBorders>
              <w:top w:val="nil"/>
              <w:left w:val="single" w:sz="8" w:space="0" w:color="E0E0E0"/>
              <w:bottom w:val="single" w:sz="8" w:space="0" w:color="152935"/>
              <w:right w:val="single" w:sz="8" w:space="0" w:color="E0E0E0"/>
            </w:tcBorders>
            <w:shd w:val="clear" w:color="auto" w:fill="FFFFFF"/>
            <w:vAlign w:val="bottom"/>
          </w:tcPr>
          <w:p w14:paraId="40C39240" w14:textId="77777777" w:rsidR="00B3611E" w:rsidRPr="00B3611E" w:rsidRDefault="00B3611E" w:rsidP="00B3611E">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B3611E">
              <w:rPr>
                <w:rFonts w:ascii="Arial" w:hAnsi="Arial" w:cs="Arial"/>
                <w:color w:val="264A60"/>
                <w:kern w:val="0"/>
                <w:sz w:val="18"/>
                <w:szCs w:val="18"/>
                <w:lang w:bidi="ar-SA"/>
              </w:rPr>
              <w:t>Valid Percent</w:t>
            </w:r>
          </w:p>
        </w:tc>
        <w:tc>
          <w:tcPr>
            <w:tcW w:w="1807" w:type="dxa"/>
            <w:tcBorders>
              <w:top w:val="nil"/>
              <w:left w:val="single" w:sz="8" w:space="0" w:color="E0E0E0"/>
              <w:bottom w:val="single" w:sz="8" w:space="0" w:color="152935"/>
              <w:right w:val="nil"/>
            </w:tcBorders>
            <w:shd w:val="clear" w:color="auto" w:fill="FFFFFF"/>
            <w:vAlign w:val="bottom"/>
          </w:tcPr>
          <w:p w14:paraId="29CE8AD3" w14:textId="77777777" w:rsidR="00B3611E" w:rsidRPr="00B3611E" w:rsidRDefault="00B3611E" w:rsidP="00B3611E">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B3611E">
              <w:rPr>
                <w:rFonts w:ascii="Arial" w:hAnsi="Arial" w:cs="Arial"/>
                <w:color w:val="264A60"/>
                <w:kern w:val="0"/>
                <w:sz w:val="18"/>
                <w:szCs w:val="18"/>
                <w:lang w:bidi="ar-SA"/>
              </w:rPr>
              <w:t>Cumulative Percent</w:t>
            </w:r>
          </w:p>
        </w:tc>
      </w:tr>
      <w:tr w:rsidR="00B3611E" w:rsidRPr="00B3611E" w14:paraId="495B5A57" w14:textId="77777777" w:rsidTr="008F4556">
        <w:trPr>
          <w:cantSplit/>
          <w:trHeight w:val="340"/>
        </w:trPr>
        <w:tc>
          <w:tcPr>
            <w:tcW w:w="902" w:type="dxa"/>
            <w:vMerge w:val="restart"/>
            <w:tcBorders>
              <w:top w:val="single" w:sz="8" w:space="0" w:color="152935"/>
              <w:left w:val="nil"/>
              <w:bottom w:val="single" w:sz="8" w:space="0" w:color="152935"/>
              <w:right w:val="nil"/>
            </w:tcBorders>
            <w:shd w:val="clear" w:color="auto" w:fill="E0E0E0"/>
          </w:tcPr>
          <w:p w14:paraId="58BF09F8" w14:textId="77777777" w:rsidR="00B3611E" w:rsidRPr="00B3611E" w:rsidRDefault="00B3611E" w:rsidP="00B3611E">
            <w:pPr>
              <w:autoSpaceDE w:val="0"/>
              <w:autoSpaceDN w:val="0"/>
              <w:adjustRightInd w:val="0"/>
              <w:spacing w:after="0" w:line="320" w:lineRule="atLeast"/>
              <w:ind w:left="60" w:right="60"/>
              <w:rPr>
                <w:rFonts w:ascii="Arial" w:hAnsi="Arial" w:cs="Arial"/>
                <w:color w:val="264A60"/>
                <w:kern w:val="0"/>
                <w:sz w:val="18"/>
                <w:szCs w:val="18"/>
                <w:lang w:bidi="ar-SA"/>
              </w:rPr>
            </w:pPr>
            <w:r w:rsidRPr="00B3611E">
              <w:rPr>
                <w:rFonts w:ascii="Arial" w:hAnsi="Arial" w:cs="Arial"/>
                <w:color w:val="264A60"/>
                <w:kern w:val="0"/>
                <w:sz w:val="18"/>
                <w:szCs w:val="18"/>
                <w:lang w:bidi="ar-SA"/>
              </w:rPr>
              <w:t>Valid</w:t>
            </w:r>
          </w:p>
        </w:tc>
        <w:tc>
          <w:tcPr>
            <w:tcW w:w="902" w:type="dxa"/>
            <w:tcBorders>
              <w:top w:val="single" w:sz="8" w:space="0" w:color="152935"/>
              <w:left w:val="nil"/>
              <w:bottom w:val="single" w:sz="8" w:space="0" w:color="AEAEAE"/>
              <w:right w:val="nil"/>
            </w:tcBorders>
            <w:shd w:val="clear" w:color="auto" w:fill="E0E0E0"/>
          </w:tcPr>
          <w:p w14:paraId="33EE65B5" w14:textId="77777777" w:rsidR="00B3611E" w:rsidRPr="00B3611E" w:rsidRDefault="00B3611E" w:rsidP="00B3611E">
            <w:pPr>
              <w:autoSpaceDE w:val="0"/>
              <w:autoSpaceDN w:val="0"/>
              <w:adjustRightInd w:val="0"/>
              <w:spacing w:after="0" w:line="320" w:lineRule="atLeast"/>
              <w:ind w:left="60" w:right="60"/>
              <w:rPr>
                <w:rFonts w:ascii="Arial" w:hAnsi="Arial" w:cs="Arial"/>
                <w:color w:val="264A60"/>
                <w:kern w:val="0"/>
                <w:sz w:val="18"/>
                <w:szCs w:val="18"/>
                <w:lang w:bidi="ar-SA"/>
              </w:rPr>
            </w:pPr>
            <w:r w:rsidRPr="00B3611E">
              <w:rPr>
                <w:rFonts w:ascii="Arial" w:hAnsi="Arial" w:cs="Arial"/>
                <w:color w:val="264A60"/>
                <w:kern w:val="0"/>
                <w:sz w:val="18"/>
                <w:szCs w:val="18"/>
                <w:lang w:bidi="ar-SA"/>
              </w:rPr>
              <w:t>I</w:t>
            </w:r>
          </w:p>
        </w:tc>
        <w:tc>
          <w:tcPr>
            <w:tcW w:w="1429" w:type="dxa"/>
            <w:tcBorders>
              <w:top w:val="single" w:sz="8" w:space="0" w:color="152935"/>
              <w:left w:val="nil"/>
              <w:bottom w:val="single" w:sz="8" w:space="0" w:color="AEAEAE"/>
              <w:right w:val="single" w:sz="8" w:space="0" w:color="E0E0E0"/>
            </w:tcBorders>
            <w:shd w:val="clear" w:color="auto" w:fill="FFFFFF"/>
          </w:tcPr>
          <w:p w14:paraId="5BC098D5"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13</w:t>
            </w:r>
          </w:p>
        </w:tc>
        <w:tc>
          <w:tcPr>
            <w:tcW w:w="1259" w:type="dxa"/>
            <w:tcBorders>
              <w:top w:val="single" w:sz="8" w:space="0" w:color="152935"/>
              <w:left w:val="single" w:sz="8" w:space="0" w:color="E0E0E0"/>
              <w:bottom w:val="single" w:sz="8" w:space="0" w:color="AEAEAE"/>
              <w:right w:val="single" w:sz="8" w:space="0" w:color="E0E0E0"/>
            </w:tcBorders>
            <w:shd w:val="clear" w:color="auto" w:fill="FFFFFF"/>
          </w:tcPr>
          <w:p w14:paraId="06B4198B"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27.1</w:t>
            </w:r>
          </w:p>
        </w:tc>
        <w:tc>
          <w:tcPr>
            <w:tcW w:w="1711" w:type="dxa"/>
            <w:tcBorders>
              <w:top w:val="single" w:sz="8" w:space="0" w:color="152935"/>
              <w:left w:val="single" w:sz="8" w:space="0" w:color="E0E0E0"/>
              <w:bottom w:val="single" w:sz="8" w:space="0" w:color="AEAEAE"/>
              <w:right w:val="single" w:sz="8" w:space="0" w:color="E0E0E0"/>
            </w:tcBorders>
            <w:shd w:val="clear" w:color="auto" w:fill="FFFFFF"/>
          </w:tcPr>
          <w:p w14:paraId="4644AE21"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27.1</w:t>
            </w:r>
          </w:p>
        </w:tc>
        <w:tc>
          <w:tcPr>
            <w:tcW w:w="1807" w:type="dxa"/>
            <w:tcBorders>
              <w:top w:val="single" w:sz="8" w:space="0" w:color="152935"/>
              <w:left w:val="single" w:sz="8" w:space="0" w:color="E0E0E0"/>
              <w:bottom w:val="single" w:sz="8" w:space="0" w:color="AEAEAE"/>
              <w:right w:val="nil"/>
            </w:tcBorders>
            <w:shd w:val="clear" w:color="auto" w:fill="FFFFFF"/>
          </w:tcPr>
          <w:p w14:paraId="53D91083"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27.1</w:t>
            </w:r>
          </w:p>
        </w:tc>
      </w:tr>
      <w:tr w:rsidR="00B3611E" w:rsidRPr="00B3611E" w14:paraId="2A767539" w14:textId="77777777" w:rsidTr="008F4556">
        <w:trPr>
          <w:cantSplit/>
          <w:trHeight w:val="150"/>
        </w:trPr>
        <w:tc>
          <w:tcPr>
            <w:tcW w:w="902" w:type="dxa"/>
            <w:vMerge/>
            <w:tcBorders>
              <w:top w:val="single" w:sz="8" w:space="0" w:color="152935"/>
              <w:left w:val="nil"/>
              <w:bottom w:val="single" w:sz="8" w:space="0" w:color="152935"/>
              <w:right w:val="nil"/>
            </w:tcBorders>
            <w:shd w:val="clear" w:color="auto" w:fill="E0E0E0"/>
          </w:tcPr>
          <w:p w14:paraId="50A592E5" w14:textId="77777777" w:rsidR="00B3611E" w:rsidRPr="00B3611E" w:rsidRDefault="00B3611E" w:rsidP="00B3611E">
            <w:pPr>
              <w:autoSpaceDE w:val="0"/>
              <w:autoSpaceDN w:val="0"/>
              <w:adjustRightInd w:val="0"/>
              <w:spacing w:after="0" w:line="240" w:lineRule="auto"/>
              <w:rPr>
                <w:rFonts w:ascii="Arial" w:hAnsi="Arial" w:cs="Arial"/>
                <w:color w:val="010205"/>
                <w:kern w:val="0"/>
                <w:sz w:val="18"/>
                <w:szCs w:val="18"/>
                <w:lang w:bidi="ar-SA"/>
              </w:rPr>
            </w:pPr>
          </w:p>
        </w:tc>
        <w:tc>
          <w:tcPr>
            <w:tcW w:w="902" w:type="dxa"/>
            <w:tcBorders>
              <w:top w:val="single" w:sz="8" w:space="0" w:color="AEAEAE"/>
              <w:left w:val="nil"/>
              <w:bottom w:val="single" w:sz="8" w:space="0" w:color="AEAEAE"/>
              <w:right w:val="nil"/>
            </w:tcBorders>
            <w:shd w:val="clear" w:color="auto" w:fill="E0E0E0"/>
          </w:tcPr>
          <w:p w14:paraId="7B014C7B" w14:textId="77777777" w:rsidR="00B3611E" w:rsidRPr="00B3611E" w:rsidRDefault="00B3611E" w:rsidP="00B3611E">
            <w:pPr>
              <w:autoSpaceDE w:val="0"/>
              <w:autoSpaceDN w:val="0"/>
              <w:adjustRightInd w:val="0"/>
              <w:spacing w:after="0" w:line="320" w:lineRule="atLeast"/>
              <w:ind w:left="60" w:right="60"/>
              <w:rPr>
                <w:rFonts w:ascii="Arial" w:hAnsi="Arial" w:cs="Arial"/>
                <w:color w:val="264A60"/>
                <w:kern w:val="0"/>
                <w:sz w:val="18"/>
                <w:szCs w:val="18"/>
                <w:lang w:bidi="ar-SA"/>
              </w:rPr>
            </w:pPr>
            <w:r w:rsidRPr="00B3611E">
              <w:rPr>
                <w:rFonts w:ascii="Arial" w:hAnsi="Arial" w:cs="Arial"/>
                <w:color w:val="264A60"/>
                <w:kern w:val="0"/>
                <w:sz w:val="18"/>
                <w:szCs w:val="18"/>
                <w:lang w:bidi="ar-SA"/>
              </w:rPr>
              <w:t>II</w:t>
            </w:r>
          </w:p>
        </w:tc>
        <w:tc>
          <w:tcPr>
            <w:tcW w:w="1429" w:type="dxa"/>
            <w:tcBorders>
              <w:top w:val="single" w:sz="8" w:space="0" w:color="AEAEAE"/>
              <w:left w:val="nil"/>
              <w:bottom w:val="single" w:sz="8" w:space="0" w:color="AEAEAE"/>
              <w:right w:val="single" w:sz="8" w:space="0" w:color="E0E0E0"/>
            </w:tcBorders>
            <w:shd w:val="clear" w:color="auto" w:fill="FFFFFF"/>
          </w:tcPr>
          <w:p w14:paraId="7BDFFD19"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2</w:t>
            </w:r>
          </w:p>
        </w:tc>
        <w:tc>
          <w:tcPr>
            <w:tcW w:w="1259" w:type="dxa"/>
            <w:tcBorders>
              <w:top w:val="single" w:sz="8" w:space="0" w:color="AEAEAE"/>
              <w:left w:val="single" w:sz="8" w:space="0" w:color="E0E0E0"/>
              <w:bottom w:val="single" w:sz="8" w:space="0" w:color="AEAEAE"/>
              <w:right w:val="single" w:sz="8" w:space="0" w:color="E0E0E0"/>
            </w:tcBorders>
            <w:shd w:val="clear" w:color="auto" w:fill="FFFFFF"/>
          </w:tcPr>
          <w:p w14:paraId="5AFD9002"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4.2</w:t>
            </w:r>
          </w:p>
        </w:tc>
        <w:tc>
          <w:tcPr>
            <w:tcW w:w="1711" w:type="dxa"/>
            <w:tcBorders>
              <w:top w:val="single" w:sz="8" w:space="0" w:color="AEAEAE"/>
              <w:left w:val="single" w:sz="8" w:space="0" w:color="E0E0E0"/>
              <w:bottom w:val="single" w:sz="8" w:space="0" w:color="AEAEAE"/>
              <w:right w:val="single" w:sz="8" w:space="0" w:color="E0E0E0"/>
            </w:tcBorders>
            <w:shd w:val="clear" w:color="auto" w:fill="FFFFFF"/>
          </w:tcPr>
          <w:p w14:paraId="4C8A742B"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4.2</w:t>
            </w:r>
          </w:p>
        </w:tc>
        <w:tc>
          <w:tcPr>
            <w:tcW w:w="1807" w:type="dxa"/>
            <w:tcBorders>
              <w:top w:val="single" w:sz="8" w:space="0" w:color="AEAEAE"/>
              <w:left w:val="single" w:sz="8" w:space="0" w:color="E0E0E0"/>
              <w:bottom w:val="single" w:sz="8" w:space="0" w:color="AEAEAE"/>
              <w:right w:val="nil"/>
            </w:tcBorders>
            <w:shd w:val="clear" w:color="auto" w:fill="FFFFFF"/>
          </w:tcPr>
          <w:p w14:paraId="76976E7C"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31.3</w:t>
            </w:r>
          </w:p>
        </w:tc>
      </w:tr>
      <w:tr w:rsidR="00B3611E" w:rsidRPr="00B3611E" w14:paraId="11B9624B" w14:textId="77777777" w:rsidTr="008F4556">
        <w:trPr>
          <w:cantSplit/>
          <w:trHeight w:val="150"/>
        </w:trPr>
        <w:tc>
          <w:tcPr>
            <w:tcW w:w="902" w:type="dxa"/>
            <w:vMerge/>
            <w:tcBorders>
              <w:top w:val="single" w:sz="8" w:space="0" w:color="152935"/>
              <w:left w:val="nil"/>
              <w:bottom w:val="single" w:sz="8" w:space="0" w:color="152935"/>
              <w:right w:val="nil"/>
            </w:tcBorders>
            <w:shd w:val="clear" w:color="auto" w:fill="E0E0E0"/>
          </w:tcPr>
          <w:p w14:paraId="1D7BCE05" w14:textId="77777777" w:rsidR="00B3611E" w:rsidRPr="00B3611E" w:rsidRDefault="00B3611E" w:rsidP="00B3611E">
            <w:pPr>
              <w:autoSpaceDE w:val="0"/>
              <w:autoSpaceDN w:val="0"/>
              <w:adjustRightInd w:val="0"/>
              <w:spacing w:after="0" w:line="240" w:lineRule="auto"/>
              <w:rPr>
                <w:rFonts w:ascii="Arial" w:hAnsi="Arial" w:cs="Arial"/>
                <w:color w:val="010205"/>
                <w:kern w:val="0"/>
                <w:sz w:val="18"/>
                <w:szCs w:val="18"/>
                <w:lang w:bidi="ar-SA"/>
              </w:rPr>
            </w:pPr>
          </w:p>
        </w:tc>
        <w:tc>
          <w:tcPr>
            <w:tcW w:w="902" w:type="dxa"/>
            <w:tcBorders>
              <w:top w:val="single" w:sz="8" w:space="0" w:color="AEAEAE"/>
              <w:left w:val="nil"/>
              <w:bottom w:val="single" w:sz="8" w:space="0" w:color="AEAEAE"/>
              <w:right w:val="nil"/>
            </w:tcBorders>
            <w:shd w:val="clear" w:color="auto" w:fill="E0E0E0"/>
          </w:tcPr>
          <w:p w14:paraId="319B6624" w14:textId="77777777" w:rsidR="00B3611E" w:rsidRPr="00B3611E" w:rsidRDefault="00B3611E" w:rsidP="00B3611E">
            <w:pPr>
              <w:autoSpaceDE w:val="0"/>
              <w:autoSpaceDN w:val="0"/>
              <w:adjustRightInd w:val="0"/>
              <w:spacing w:after="0" w:line="320" w:lineRule="atLeast"/>
              <w:ind w:left="60" w:right="60"/>
              <w:rPr>
                <w:rFonts w:ascii="Arial" w:hAnsi="Arial" w:cs="Arial"/>
                <w:color w:val="264A60"/>
                <w:kern w:val="0"/>
                <w:sz w:val="18"/>
                <w:szCs w:val="18"/>
                <w:lang w:bidi="ar-SA"/>
              </w:rPr>
            </w:pPr>
            <w:r w:rsidRPr="00B3611E">
              <w:rPr>
                <w:rFonts w:ascii="Arial" w:hAnsi="Arial" w:cs="Arial"/>
                <w:color w:val="264A60"/>
                <w:kern w:val="0"/>
                <w:sz w:val="18"/>
                <w:szCs w:val="18"/>
                <w:lang w:bidi="ar-SA"/>
              </w:rPr>
              <w:t>III</w:t>
            </w:r>
          </w:p>
        </w:tc>
        <w:tc>
          <w:tcPr>
            <w:tcW w:w="1429" w:type="dxa"/>
            <w:tcBorders>
              <w:top w:val="single" w:sz="8" w:space="0" w:color="AEAEAE"/>
              <w:left w:val="nil"/>
              <w:bottom w:val="single" w:sz="8" w:space="0" w:color="AEAEAE"/>
              <w:right w:val="single" w:sz="8" w:space="0" w:color="E0E0E0"/>
            </w:tcBorders>
            <w:shd w:val="clear" w:color="auto" w:fill="FFFFFF"/>
          </w:tcPr>
          <w:p w14:paraId="31AA4221"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8</w:t>
            </w:r>
          </w:p>
        </w:tc>
        <w:tc>
          <w:tcPr>
            <w:tcW w:w="1259" w:type="dxa"/>
            <w:tcBorders>
              <w:top w:val="single" w:sz="8" w:space="0" w:color="AEAEAE"/>
              <w:left w:val="single" w:sz="8" w:space="0" w:color="E0E0E0"/>
              <w:bottom w:val="single" w:sz="8" w:space="0" w:color="AEAEAE"/>
              <w:right w:val="single" w:sz="8" w:space="0" w:color="E0E0E0"/>
            </w:tcBorders>
            <w:shd w:val="clear" w:color="auto" w:fill="FFFFFF"/>
          </w:tcPr>
          <w:p w14:paraId="6BB7B7AA"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16.7</w:t>
            </w:r>
          </w:p>
        </w:tc>
        <w:tc>
          <w:tcPr>
            <w:tcW w:w="1711" w:type="dxa"/>
            <w:tcBorders>
              <w:top w:val="single" w:sz="8" w:space="0" w:color="AEAEAE"/>
              <w:left w:val="single" w:sz="8" w:space="0" w:color="E0E0E0"/>
              <w:bottom w:val="single" w:sz="8" w:space="0" w:color="AEAEAE"/>
              <w:right w:val="single" w:sz="8" w:space="0" w:color="E0E0E0"/>
            </w:tcBorders>
            <w:shd w:val="clear" w:color="auto" w:fill="FFFFFF"/>
          </w:tcPr>
          <w:p w14:paraId="020DE022"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16.7</w:t>
            </w:r>
          </w:p>
        </w:tc>
        <w:tc>
          <w:tcPr>
            <w:tcW w:w="1807" w:type="dxa"/>
            <w:tcBorders>
              <w:top w:val="single" w:sz="8" w:space="0" w:color="AEAEAE"/>
              <w:left w:val="single" w:sz="8" w:space="0" w:color="E0E0E0"/>
              <w:bottom w:val="single" w:sz="8" w:space="0" w:color="AEAEAE"/>
              <w:right w:val="nil"/>
            </w:tcBorders>
            <w:shd w:val="clear" w:color="auto" w:fill="FFFFFF"/>
          </w:tcPr>
          <w:p w14:paraId="695C3710"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47.9</w:t>
            </w:r>
          </w:p>
        </w:tc>
      </w:tr>
      <w:tr w:rsidR="00B3611E" w:rsidRPr="00B3611E" w14:paraId="3F0249D8" w14:textId="77777777" w:rsidTr="008F4556">
        <w:trPr>
          <w:cantSplit/>
          <w:trHeight w:val="150"/>
        </w:trPr>
        <w:tc>
          <w:tcPr>
            <w:tcW w:w="902" w:type="dxa"/>
            <w:vMerge/>
            <w:tcBorders>
              <w:top w:val="single" w:sz="8" w:space="0" w:color="152935"/>
              <w:left w:val="nil"/>
              <w:bottom w:val="single" w:sz="8" w:space="0" w:color="152935"/>
              <w:right w:val="nil"/>
            </w:tcBorders>
            <w:shd w:val="clear" w:color="auto" w:fill="E0E0E0"/>
          </w:tcPr>
          <w:p w14:paraId="0FFC9CEF" w14:textId="77777777" w:rsidR="00B3611E" w:rsidRPr="00B3611E" w:rsidRDefault="00B3611E" w:rsidP="00B3611E">
            <w:pPr>
              <w:autoSpaceDE w:val="0"/>
              <w:autoSpaceDN w:val="0"/>
              <w:adjustRightInd w:val="0"/>
              <w:spacing w:after="0" w:line="240" w:lineRule="auto"/>
              <w:rPr>
                <w:rFonts w:ascii="Arial" w:hAnsi="Arial" w:cs="Arial"/>
                <w:color w:val="010205"/>
                <w:kern w:val="0"/>
                <w:sz w:val="18"/>
                <w:szCs w:val="18"/>
                <w:lang w:bidi="ar-SA"/>
              </w:rPr>
            </w:pPr>
          </w:p>
        </w:tc>
        <w:tc>
          <w:tcPr>
            <w:tcW w:w="902" w:type="dxa"/>
            <w:tcBorders>
              <w:top w:val="single" w:sz="8" w:space="0" w:color="AEAEAE"/>
              <w:left w:val="nil"/>
              <w:bottom w:val="single" w:sz="8" w:space="0" w:color="AEAEAE"/>
              <w:right w:val="nil"/>
            </w:tcBorders>
            <w:shd w:val="clear" w:color="auto" w:fill="E0E0E0"/>
          </w:tcPr>
          <w:p w14:paraId="691D2D73" w14:textId="77777777" w:rsidR="00B3611E" w:rsidRPr="00B3611E" w:rsidRDefault="00B3611E" w:rsidP="00B3611E">
            <w:pPr>
              <w:autoSpaceDE w:val="0"/>
              <w:autoSpaceDN w:val="0"/>
              <w:adjustRightInd w:val="0"/>
              <w:spacing w:after="0" w:line="320" w:lineRule="atLeast"/>
              <w:ind w:left="60" w:right="60"/>
              <w:rPr>
                <w:rFonts w:ascii="Arial" w:hAnsi="Arial" w:cs="Arial"/>
                <w:color w:val="264A60"/>
                <w:kern w:val="0"/>
                <w:sz w:val="18"/>
                <w:szCs w:val="18"/>
                <w:lang w:bidi="ar-SA"/>
              </w:rPr>
            </w:pPr>
            <w:r w:rsidRPr="00B3611E">
              <w:rPr>
                <w:rFonts w:ascii="Arial" w:hAnsi="Arial" w:cs="Arial"/>
                <w:color w:val="264A60"/>
                <w:kern w:val="0"/>
                <w:sz w:val="18"/>
                <w:szCs w:val="18"/>
                <w:lang w:bidi="ar-SA"/>
              </w:rPr>
              <w:t>IV</w:t>
            </w:r>
          </w:p>
        </w:tc>
        <w:tc>
          <w:tcPr>
            <w:tcW w:w="1429" w:type="dxa"/>
            <w:tcBorders>
              <w:top w:val="single" w:sz="8" w:space="0" w:color="AEAEAE"/>
              <w:left w:val="nil"/>
              <w:bottom w:val="single" w:sz="8" w:space="0" w:color="AEAEAE"/>
              <w:right w:val="single" w:sz="8" w:space="0" w:color="E0E0E0"/>
            </w:tcBorders>
            <w:shd w:val="clear" w:color="auto" w:fill="FFFFFF"/>
          </w:tcPr>
          <w:p w14:paraId="1F659090"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11</w:t>
            </w:r>
          </w:p>
        </w:tc>
        <w:tc>
          <w:tcPr>
            <w:tcW w:w="1259" w:type="dxa"/>
            <w:tcBorders>
              <w:top w:val="single" w:sz="8" w:space="0" w:color="AEAEAE"/>
              <w:left w:val="single" w:sz="8" w:space="0" w:color="E0E0E0"/>
              <w:bottom w:val="single" w:sz="8" w:space="0" w:color="AEAEAE"/>
              <w:right w:val="single" w:sz="8" w:space="0" w:color="E0E0E0"/>
            </w:tcBorders>
            <w:shd w:val="clear" w:color="auto" w:fill="FFFFFF"/>
          </w:tcPr>
          <w:p w14:paraId="16679A7D"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22.9</w:t>
            </w:r>
          </w:p>
        </w:tc>
        <w:tc>
          <w:tcPr>
            <w:tcW w:w="1711" w:type="dxa"/>
            <w:tcBorders>
              <w:top w:val="single" w:sz="8" w:space="0" w:color="AEAEAE"/>
              <w:left w:val="single" w:sz="8" w:space="0" w:color="E0E0E0"/>
              <w:bottom w:val="single" w:sz="8" w:space="0" w:color="AEAEAE"/>
              <w:right w:val="single" w:sz="8" w:space="0" w:color="E0E0E0"/>
            </w:tcBorders>
            <w:shd w:val="clear" w:color="auto" w:fill="FFFFFF"/>
          </w:tcPr>
          <w:p w14:paraId="1F9E6D67"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22.9</w:t>
            </w:r>
          </w:p>
        </w:tc>
        <w:tc>
          <w:tcPr>
            <w:tcW w:w="1807" w:type="dxa"/>
            <w:tcBorders>
              <w:top w:val="single" w:sz="8" w:space="0" w:color="AEAEAE"/>
              <w:left w:val="single" w:sz="8" w:space="0" w:color="E0E0E0"/>
              <w:bottom w:val="single" w:sz="8" w:space="0" w:color="AEAEAE"/>
              <w:right w:val="nil"/>
            </w:tcBorders>
            <w:shd w:val="clear" w:color="auto" w:fill="FFFFFF"/>
          </w:tcPr>
          <w:p w14:paraId="1BD7C08B"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70.8</w:t>
            </w:r>
          </w:p>
        </w:tc>
      </w:tr>
      <w:tr w:rsidR="00B3611E" w:rsidRPr="00B3611E" w14:paraId="6B60AEC7" w14:textId="77777777" w:rsidTr="008F4556">
        <w:trPr>
          <w:cantSplit/>
          <w:trHeight w:val="150"/>
        </w:trPr>
        <w:tc>
          <w:tcPr>
            <w:tcW w:w="902" w:type="dxa"/>
            <w:vMerge/>
            <w:tcBorders>
              <w:top w:val="single" w:sz="8" w:space="0" w:color="152935"/>
              <w:left w:val="nil"/>
              <w:bottom w:val="single" w:sz="8" w:space="0" w:color="152935"/>
              <w:right w:val="nil"/>
            </w:tcBorders>
            <w:shd w:val="clear" w:color="auto" w:fill="E0E0E0"/>
          </w:tcPr>
          <w:p w14:paraId="55D7C9E5" w14:textId="77777777" w:rsidR="00B3611E" w:rsidRPr="00B3611E" w:rsidRDefault="00B3611E" w:rsidP="00B3611E">
            <w:pPr>
              <w:autoSpaceDE w:val="0"/>
              <w:autoSpaceDN w:val="0"/>
              <w:adjustRightInd w:val="0"/>
              <w:spacing w:after="0" w:line="240" w:lineRule="auto"/>
              <w:rPr>
                <w:rFonts w:ascii="Arial" w:hAnsi="Arial" w:cs="Arial"/>
                <w:color w:val="010205"/>
                <w:kern w:val="0"/>
                <w:sz w:val="18"/>
                <w:szCs w:val="18"/>
                <w:lang w:bidi="ar-SA"/>
              </w:rPr>
            </w:pPr>
          </w:p>
        </w:tc>
        <w:tc>
          <w:tcPr>
            <w:tcW w:w="902" w:type="dxa"/>
            <w:tcBorders>
              <w:top w:val="single" w:sz="8" w:space="0" w:color="AEAEAE"/>
              <w:left w:val="nil"/>
              <w:bottom w:val="single" w:sz="8" w:space="0" w:color="AEAEAE"/>
              <w:right w:val="nil"/>
            </w:tcBorders>
            <w:shd w:val="clear" w:color="auto" w:fill="E0E0E0"/>
          </w:tcPr>
          <w:p w14:paraId="52693BA5" w14:textId="77777777" w:rsidR="00B3611E" w:rsidRPr="00B3611E" w:rsidRDefault="00B3611E" w:rsidP="00B3611E">
            <w:pPr>
              <w:autoSpaceDE w:val="0"/>
              <w:autoSpaceDN w:val="0"/>
              <w:adjustRightInd w:val="0"/>
              <w:spacing w:after="0" w:line="320" w:lineRule="atLeast"/>
              <w:ind w:left="60" w:right="60"/>
              <w:rPr>
                <w:rFonts w:ascii="Arial" w:hAnsi="Arial" w:cs="Arial"/>
                <w:color w:val="264A60"/>
                <w:kern w:val="0"/>
                <w:sz w:val="18"/>
                <w:szCs w:val="18"/>
                <w:lang w:bidi="ar-SA"/>
              </w:rPr>
            </w:pPr>
            <w:r w:rsidRPr="00B3611E">
              <w:rPr>
                <w:rFonts w:ascii="Arial" w:hAnsi="Arial" w:cs="Arial"/>
                <w:color w:val="264A60"/>
                <w:kern w:val="0"/>
                <w:sz w:val="18"/>
                <w:szCs w:val="18"/>
                <w:lang w:bidi="ar-SA"/>
              </w:rPr>
              <w:t>V</w:t>
            </w:r>
          </w:p>
        </w:tc>
        <w:tc>
          <w:tcPr>
            <w:tcW w:w="1429" w:type="dxa"/>
            <w:tcBorders>
              <w:top w:val="single" w:sz="8" w:space="0" w:color="AEAEAE"/>
              <w:left w:val="nil"/>
              <w:bottom w:val="single" w:sz="8" w:space="0" w:color="AEAEAE"/>
              <w:right w:val="single" w:sz="8" w:space="0" w:color="E0E0E0"/>
            </w:tcBorders>
            <w:shd w:val="clear" w:color="auto" w:fill="FFFFFF"/>
          </w:tcPr>
          <w:p w14:paraId="2A220089"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6</w:t>
            </w:r>
          </w:p>
        </w:tc>
        <w:tc>
          <w:tcPr>
            <w:tcW w:w="1259" w:type="dxa"/>
            <w:tcBorders>
              <w:top w:val="single" w:sz="8" w:space="0" w:color="AEAEAE"/>
              <w:left w:val="single" w:sz="8" w:space="0" w:color="E0E0E0"/>
              <w:bottom w:val="single" w:sz="8" w:space="0" w:color="AEAEAE"/>
              <w:right w:val="single" w:sz="8" w:space="0" w:color="E0E0E0"/>
            </w:tcBorders>
            <w:shd w:val="clear" w:color="auto" w:fill="FFFFFF"/>
          </w:tcPr>
          <w:p w14:paraId="757B4834"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12.5</w:t>
            </w:r>
          </w:p>
        </w:tc>
        <w:tc>
          <w:tcPr>
            <w:tcW w:w="1711" w:type="dxa"/>
            <w:tcBorders>
              <w:top w:val="single" w:sz="8" w:space="0" w:color="AEAEAE"/>
              <w:left w:val="single" w:sz="8" w:space="0" w:color="E0E0E0"/>
              <w:bottom w:val="single" w:sz="8" w:space="0" w:color="AEAEAE"/>
              <w:right w:val="single" w:sz="8" w:space="0" w:color="E0E0E0"/>
            </w:tcBorders>
            <w:shd w:val="clear" w:color="auto" w:fill="FFFFFF"/>
          </w:tcPr>
          <w:p w14:paraId="158DFB30"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12.5</w:t>
            </w:r>
          </w:p>
        </w:tc>
        <w:tc>
          <w:tcPr>
            <w:tcW w:w="1807" w:type="dxa"/>
            <w:tcBorders>
              <w:top w:val="single" w:sz="8" w:space="0" w:color="AEAEAE"/>
              <w:left w:val="single" w:sz="8" w:space="0" w:color="E0E0E0"/>
              <w:bottom w:val="single" w:sz="8" w:space="0" w:color="AEAEAE"/>
              <w:right w:val="nil"/>
            </w:tcBorders>
            <w:shd w:val="clear" w:color="auto" w:fill="FFFFFF"/>
          </w:tcPr>
          <w:p w14:paraId="02EA2381"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83.3</w:t>
            </w:r>
          </w:p>
        </w:tc>
      </w:tr>
      <w:tr w:rsidR="00B3611E" w:rsidRPr="00B3611E" w14:paraId="07B637D7" w14:textId="77777777" w:rsidTr="008F4556">
        <w:trPr>
          <w:cantSplit/>
          <w:trHeight w:val="150"/>
        </w:trPr>
        <w:tc>
          <w:tcPr>
            <w:tcW w:w="902" w:type="dxa"/>
            <w:vMerge/>
            <w:tcBorders>
              <w:top w:val="single" w:sz="8" w:space="0" w:color="152935"/>
              <w:left w:val="nil"/>
              <w:bottom w:val="single" w:sz="8" w:space="0" w:color="152935"/>
              <w:right w:val="nil"/>
            </w:tcBorders>
            <w:shd w:val="clear" w:color="auto" w:fill="E0E0E0"/>
          </w:tcPr>
          <w:p w14:paraId="771DFADC" w14:textId="77777777" w:rsidR="00B3611E" w:rsidRPr="00B3611E" w:rsidRDefault="00B3611E" w:rsidP="00B3611E">
            <w:pPr>
              <w:autoSpaceDE w:val="0"/>
              <w:autoSpaceDN w:val="0"/>
              <w:adjustRightInd w:val="0"/>
              <w:spacing w:after="0" w:line="240" w:lineRule="auto"/>
              <w:rPr>
                <w:rFonts w:ascii="Arial" w:hAnsi="Arial" w:cs="Arial"/>
                <w:color w:val="010205"/>
                <w:kern w:val="0"/>
                <w:sz w:val="18"/>
                <w:szCs w:val="18"/>
                <w:lang w:bidi="ar-SA"/>
              </w:rPr>
            </w:pPr>
          </w:p>
        </w:tc>
        <w:tc>
          <w:tcPr>
            <w:tcW w:w="902" w:type="dxa"/>
            <w:tcBorders>
              <w:top w:val="single" w:sz="8" w:space="0" w:color="AEAEAE"/>
              <w:left w:val="nil"/>
              <w:bottom w:val="single" w:sz="8" w:space="0" w:color="AEAEAE"/>
              <w:right w:val="nil"/>
            </w:tcBorders>
            <w:shd w:val="clear" w:color="auto" w:fill="E0E0E0"/>
          </w:tcPr>
          <w:p w14:paraId="542DB059" w14:textId="77777777" w:rsidR="00B3611E" w:rsidRPr="00B3611E" w:rsidRDefault="00B3611E" w:rsidP="00B3611E">
            <w:pPr>
              <w:autoSpaceDE w:val="0"/>
              <w:autoSpaceDN w:val="0"/>
              <w:adjustRightInd w:val="0"/>
              <w:spacing w:after="0" w:line="320" w:lineRule="atLeast"/>
              <w:ind w:left="60" w:right="60"/>
              <w:rPr>
                <w:rFonts w:ascii="Arial" w:hAnsi="Arial" w:cs="Arial"/>
                <w:color w:val="264A60"/>
                <w:kern w:val="0"/>
                <w:sz w:val="18"/>
                <w:szCs w:val="18"/>
                <w:lang w:bidi="ar-SA"/>
              </w:rPr>
            </w:pPr>
            <w:r w:rsidRPr="00B3611E">
              <w:rPr>
                <w:rFonts w:ascii="Arial" w:hAnsi="Arial" w:cs="Arial"/>
                <w:color w:val="264A60"/>
                <w:kern w:val="0"/>
                <w:sz w:val="18"/>
                <w:szCs w:val="18"/>
                <w:lang w:bidi="ar-SA"/>
              </w:rPr>
              <w:t>VI</w:t>
            </w:r>
          </w:p>
        </w:tc>
        <w:tc>
          <w:tcPr>
            <w:tcW w:w="1429" w:type="dxa"/>
            <w:tcBorders>
              <w:top w:val="single" w:sz="8" w:space="0" w:color="AEAEAE"/>
              <w:left w:val="nil"/>
              <w:bottom w:val="single" w:sz="8" w:space="0" w:color="AEAEAE"/>
              <w:right w:val="single" w:sz="8" w:space="0" w:color="E0E0E0"/>
            </w:tcBorders>
            <w:shd w:val="clear" w:color="auto" w:fill="FFFFFF"/>
          </w:tcPr>
          <w:p w14:paraId="77D32BDB"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1</w:t>
            </w:r>
          </w:p>
        </w:tc>
        <w:tc>
          <w:tcPr>
            <w:tcW w:w="1259" w:type="dxa"/>
            <w:tcBorders>
              <w:top w:val="single" w:sz="8" w:space="0" w:color="AEAEAE"/>
              <w:left w:val="single" w:sz="8" w:space="0" w:color="E0E0E0"/>
              <w:bottom w:val="single" w:sz="8" w:space="0" w:color="AEAEAE"/>
              <w:right w:val="single" w:sz="8" w:space="0" w:color="E0E0E0"/>
            </w:tcBorders>
            <w:shd w:val="clear" w:color="auto" w:fill="FFFFFF"/>
          </w:tcPr>
          <w:p w14:paraId="7B46757A"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2.1</w:t>
            </w:r>
          </w:p>
        </w:tc>
        <w:tc>
          <w:tcPr>
            <w:tcW w:w="1711" w:type="dxa"/>
            <w:tcBorders>
              <w:top w:val="single" w:sz="8" w:space="0" w:color="AEAEAE"/>
              <w:left w:val="single" w:sz="8" w:space="0" w:color="E0E0E0"/>
              <w:bottom w:val="single" w:sz="8" w:space="0" w:color="AEAEAE"/>
              <w:right w:val="single" w:sz="8" w:space="0" w:color="E0E0E0"/>
            </w:tcBorders>
            <w:shd w:val="clear" w:color="auto" w:fill="FFFFFF"/>
          </w:tcPr>
          <w:p w14:paraId="5915D283"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2.1</w:t>
            </w:r>
          </w:p>
        </w:tc>
        <w:tc>
          <w:tcPr>
            <w:tcW w:w="1807" w:type="dxa"/>
            <w:tcBorders>
              <w:top w:val="single" w:sz="8" w:space="0" w:color="AEAEAE"/>
              <w:left w:val="single" w:sz="8" w:space="0" w:color="E0E0E0"/>
              <w:bottom w:val="single" w:sz="8" w:space="0" w:color="AEAEAE"/>
              <w:right w:val="nil"/>
            </w:tcBorders>
            <w:shd w:val="clear" w:color="auto" w:fill="FFFFFF"/>
          </w:tcPr>
          <w:p w14:paraId="3539DBE9"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85.4</w:t>
            </w:r>
          </w:p>
        </w:tc>
      </w:tr>
      <w:tr w:rsidR="00B3611E" w:rsidRPr="00B3611E" w14:paraId="281009F4" w14:textId="77777777" w:rsidTr="008F4556">
        <w:trPr>
          <w:cantSplit/>
          <w:trHeight w:val="150"/>
        </w:trPr>
        <w:tc>
          <w:tcPr>
            <w:tcW w:w="902" w:type="dxa"/>
            <w:vMerge/>
            <w:tcBorders>
              <w:top w:val="single" w:sz="8" w:space="0" w:color="152935"/>
              <w:left w:val="nil"/>
              <w:bottom w:val="single" w:sz="8" w:space="0" w:color="152935"/>
              <w:right w:val="nil"/>
            </w:tcBorders>
            <w:shd w:val="clear" w:color="auto" w:fill="E0E0E0"/>
          </w:tcPr>
          <w:p w14:paraId="7488DD70" w14:textId="77777777" w:rsidR="00B3611E" w:rsidRPr="00B3611E" w:rsidRDefault="00B3611E" w:rsidP="00B3611E">
            <w:pPr>
              <w:autoSpaceDE w:val="0"/>
              <w:autoSpaceDN w:val="0"/>
              <w:adjustRightInd w:val="0"/>
              <w:spacing w:after="0" w:line="240" w:lineRule="auto"/>
              <w:rPr>
                <w:rFonts w:ascii="Arial" w:hAnsi="Arial" w:cs="Arial"/>
                <w:color w:val="010205"/>
                <w:kern w:val="0"/>
                <w:sz w:val="18"/>
                <w:szCs w:val="18"/>
                <w:lang w:bidi="ar-SA"/>
              </w:rPr>
            </w:pPr>
          </w:p>
        </w:tc>
        <w:tc>
          <w:tcPr>
            <w:tcW w:w="902" w:type="dxa"/>
            <w:tcBorders>
              <w:top w:val="single" w:sz="8" w:space="0" w:color="AEAEAE"/>
              <w:left w:val="nil"/>
              <w:bottom w:val="single" w:sz="8" w:space="0" w:color="AEAEAE"/>
              <w:right w:val="nil"/>
            </w:tcBorders>
            <w:shd w:val="clear" w:color="auto" w:fill="E0E0E0"/>
          </w:tcPr>
          <w:p w14:paraId="41A40394" w14:textId="77777777" w:rsidR="00B3611E" w:rsidRPr="00B3611E" w:rsidRDefault="00B3611E" w:rsidP="00B3611E">
            <w:pPr>
              <w:autoSpaceDE w:val="0"/>
              <w:autoSpaceDN w:val="0"/>
              <w:adjustRightInd w:val="0"/>
              <w:spacing w:after="0" w:line="320" w:lineRule="atLeast"/>
              <w:ind w:left="60" w:right="60"/>
              <w:rPr>
                <w:rFonts w:ascii="Arial" w:hAnsi="Arial" w:cs="Arial"/>
                <w:color w:val="264A60"/>
                <w:kern w:val="0"/>
                <w:sz w:val="18"/>
                <w:szCs w:val="18"/>
                <w:lang w:bidi="ar-SA"/>
              </w:rPr>
            </w:pPr>
            <w:r w:rsidRPr="00B3611E">
              <w:rPr>
                <w:rFonts w:ascii="Arial" w:hAnsi="Arial" w:cs="Arial"/>
                <w:color w:val="264A60"/>
                <w:kern w:val="0"/>
                <w:sz w:val="18"/>
                <w:szCs w:val="18"/>
                <w:lang w:bidi="ar-SA"/>
              </w:rPr>
              <w:t>&gt;VI</w:t>
            </w:r>
          </w:p>
        </w:tc>
        <w:tc>
          <w:tcPr>
            <w:tcW w:w="1429" w:type="dxa"/>
            <w:tcBorders>
              <w:top w:val="single" w:sz="8" w:space="0" w:color="AEAEAE"/>
              <w:left w:val="nil"/>
              <w:bottom w:val="single" w:sz="8" w:space="0" w:color="AEAEAE"/>
              <w:right w:val="single" w:sz="8" w:space="0" w:color="E0E0E0"/>
            </w:tcBorders>
            <w:shd w:val="clear" w:color="auto" w:fill="FFFFFF"/>
          </w:tcPr>
          <w:p w14:paraId="4C2A2233"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7</w:t>
            </w:r>
          </w:p>
        </w:tc>
        <w:tc>
          <w:tcPr>
            <w:tcW w:w="1259" w:type="dxa"/>
            <w:tcBorders>
              <w:top w:val="single" w:sz="8" w:space="0" w:color="AEAEAE"/>
              <w:left w:val="single" w:sz="8" w:space="0" w:color="E0E0E0"/>
              <w:bottom w:val="single" w:sz="8" w:space="0" w:color="AEAEAE"/>
              <w:right w:val="single" w:sz="8" w:space="0" w:color="E0E0E0"/>
            </w:tcBorders>
            <w:shd w:val="clear" w:color="auto" w:fill="FFFFFF"/>
          </w:tcPr>
          <w:p w14:paraId="076EEBC7"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14.6</w:t>
            </w:r>
          </w:p>
        </w:tc>
        <w:tc>
          <w:tcPr>
            <w:tcW w:w="1711" w:type="dxa"/>
            <w:tcBorders>
              <w:top w:val="single" w:sz="8" w:space="0" w:color="AEAEAE"/>
              <w:left w:val="single" w:sz="8" w:space="0" w:color="E0E0E0"/>
              <w:bottom w:val="single" w:sz="8" w:space="0" w:color="AEAEAE"/>
              <w:right w:val="single" w:sz="8" w:space="0" w:color="E0E0E0"/>
            </w:tcBorders>
            <w:shd w:val="clear" w:color="auto" w:fill="FFFFFF"/>
          </w:tcPr>
          <w:p w14:paraId="4557DE53"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14.6</w:t>
            </w:r>
          </w:p>
        </w:tc>
        <w:tc>
          <w:tcPr>
            <w:tcW w:w="1807" w:type="dxa"/>
            <w:tcBorders>
              <w:top w:val="single" w:sz="8" w:space="0" w:color="AEAEAE"/>
              <w:left w:val="single" w:sz="8" w:space="0" w:color="E0E0E0"/>
              <w:bottom w:val="single" w:sz="8" w:space="0" w:color="AEAEAE"/>
              <w:right w:val="nil"/>
            </w:tcBorders>
            <w:shd w:val="clear" w:color="auto" w:fill="FFFFFF"/>
          </w:tcPr>
          <w:p w14:paraId="56F8F65C"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100.0</w:t>
            </w:r>
          </w:p>
        </w:tc>
      </w:tr>
      <w:tr w:rsidR="00B3611E" w:rsidRPr="00B3611E" w14:paraId="733E4FFB" w14:textId="77777777" w:rsidTr="008F4556">
        <w:trPr>
          <w:cantSplit/>
          <w:trHeight w:val="150"/>
        </w:trPr>
        <w:tc>
          <w:tcPr>
            <w:tcW w:w="902" w:type="dxa"/>
            <w:vMerge/>
            <w:tcBorders>
              <w:top w:val="single" w:sz="8" w:space="0" w:color="152935"/>
              <w:left w:val="nil"/>
              <w:bottom w:val="single" w:sz="8" w:space="0" w:color="152935"/>
              <w:right w:val="nil"/>
            </w:tcBorders>
            <w:shd w:val="clear" w:color="auto" w:fill="E0E0E0"/>
          </w:tcPr>
          <w:p w14:paraId="0A5AAA03" w14:textId="77777777" w:rsidR="00B3611E" w:rsidRPr="00B3611E" w:rsidRDefault="00B3611E" w:rsidP="00B3611E">
            <w:pPr>
              <w:autoSpaceDE w:val="0"/>
              <w:autoSpaceDN w:val="0"/>
              <w:adjustRightInd w:val="0"/>
              <w:spacing w:after="0" w:line="240" w:lineRule="auto"/>
              <w:rPr>
                <w:rFonts w:ascii="Arial" w:hAnsi="Arial" w:cs="Arial"/>
                <w:color w:val="010205"/>
                <w:kern w:val="0"/>
                <w:sz w:val="18"/>
                <w:szCs w:val="18"/>
                <w:lang w:bidi="ar-SA"/>
              </w:rPr>
            </w:pPr>
          </w:p>
        </w:tc>
        <w:tc>
          <w:tcPr>
            <w:tcW w:w="902" w:type="dxa"/>
            <w:tcBorders>
              <w:top w:val="single" w:sz="8" w:space="0" w:color="AEAEAE"/>
              <w:left w:val="nil"/>
              <w:bottom w:val="single" w:sz="8" w:space="0" w:color="152935"/>
              <w:right w:val="nil"/>
            </w:tcBorders>
            <w:shd w:val="clear" w:color="auto" w:fill="E0E0E0"/>
          </w:tcPr>
          <w:p w14:paraId="5338FCCC" w14:textId="77777777" w:rsidR="00B3611E" w:rsidRPr="00B3611E" w:rsidRDefault="00B3611E" w:rsidP="00B3611E">
            <w:pPr>
              <w:autoSpaceDE w:val="0"/>
              <w:autoSpaceDN w:val="0"/>
              <w:adjustRightInd w:val="0"/>
              <w:spacing w:after="0" w:line="320" w:lineRule="atLeast"/>
              <w:ind w:left="60" w:right="60"/>
              <w:rPr>
                <w:rFonts w:ascii="Arial" w:hAnsi="Arial" w:cs="Arial"/>
                <w:color w:val="264A60"/>
                <w:kern w:val="0"/>
                <w:sz w:val="18"/>
                <w:szCs w:val="18"/>
                <w:lang w:bidi="ar-SA"/>
              </w:rPr>
            </w:pPr>
            <w:r w:rsidRPr="00B3611E">
              <w:rPr>
                <w:rFonts w:ascii="Arial" w:hAnsi="Arial" w:cs="Arial"/>
                <w:color w:val="264A60"/>
                <w:kern w:val="0"/>
                <w:sz w:val="18"/>
                <w:szCs w:val="18"/>
                <w:lang w:bidi="ar-SA"/>
              </w:rPr>
              <w:t>Total</w:t>
            </w:r>
          </w:p>
        </w:tc>
        <w:tc>
          <w:tcPr>
            <w:tcW w:w="1429" w:type="dxa"/>
            <w:tcBorders>
              <w:top w:val="single" w:sz="8" w:space="0" w:color="AEAEAE"/>
              <w:left w:val="nil"/>
              <w:bottom w:val="single" w:sz="8" w:space="0" w:color="152935"/>
              <w:right w:val="single" w:sz="8" w:space="0" w:color="E0E0E0"/>
            </w:tcBorders>
            <w:shd w:val="clear" w:color="auto" w:fill="FFFFFF"/>
          </w:tcPr>
          <w:p w14:paraId="4C46F16E"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48</w:t>
            </w:r>
          </w:p>
        </w:tc>
        <w:tc>
          <w:tcPr>
            <w:tcW w:w="1259" w:type="dxa"/>
            <w:tcBorders>
              <w:top w:val="single" w:sz="8" w:space="0" w:color="AEAEAE"/>
              <w:left w:val="single" w:sz="8" w:space="0" w:color="E0E0E0"/>
              <w:bottom w:val="single" w:sz="8" w:space="0" w:color="152935"/>
              <w:right w:val="single" w:sz="8" w:space="0" w:color="E0E0E0"/>
            </w:tcBorders>
            <w:shd w:val="clear" w:color="auto" w:fill="FFFFFF"/>
          </w:tcPr>
          <w:p w14:paraId="58A8E233"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100.0</w:t>
            </w:r>
          </w:p>
        </w:tc>
        <w:tc>
          <w:tcPr>
            <w:tcW w:w="1711" w:type="dxa"/>
            <w:tcBorders>
              <w:top w:val="single" w:sz="8" w:space="0" w:color="AEAEAE"/>
              <w:left w:val="single" w:sz="8" w:space="0" w:color="E0E0E0"/>
              <w:bottom w:val="single" w:sz="8" w:space="0" w:color="152935"/>
              <w:right w:val="single" w:sz="8" w:space="0" w:color="E0E0E0"/>
            </w:tcBorders>
            <w:shd w:val="clear" w:color="auto" w:fill="FFFFFF"/>
          </w:tcPr>
          <w:p w14:paraId="61FAA52D"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100.0</w:t>
            </w:r>
          </w:p>
        </w:tc>
        <w:tc>
          <w:tcPr>
            <w:tcW w:w="1807" w:type="dxa"/>
            <w:tcBorders>
              <w:top w:val="single" w:sz="8" w:space="0" w:color="AEAEAE"/>
              <w:left w:val="single" w:sz="8" w:space="0" w:color="E0E0E0"/>
              <w:bottom w:val="single" w:sz="8" w:space="0" w:color="152935"/>
              <w:right w:val="nil"/>
            </w:tcBorders>
            <w:shd w:val="clear" w:color="auto" w:fill="FFFFFF"/>
            <w:vAlign w:val="center"/>
          </w:tcPr>
          <w:p w14:paraId="679FA9B4" w14:textId="77777777" w:rsidR="00B3611E" w:rsidRPr="00B3611E" w:rsidRDefault="00B3611E" w:rsidP="00B3611E">
            <w:pPr>
              <w:autoSpaceDE w:val="0"/>
              <w:autoSpaceDN w:val="0"/>
              <w:adjustRightInd w:val="0"/>
              <w:spacing w:after="0" w:line="240" w:lineRule="auto"/>
              <w:rPr>
                <w:rFonts w:ascii="Times New Roman" w:hAnsi="Times New Roman" w:cs="Times New Roman"/>
                <w:kern w:val="0"/>
                <w:sz w:val="24"/>
                <w:szCs w:val="24"/>
                <w:lang w:bidi="ar-SA"/>
              </w:rPr>
            </w:pPr>
          </w:p>
        </w:tc>
      </w:tr>
    </w:tbl>
    <w:p w14:paraId="443F3281" w14:textId="77777777" w:rsidR="001B34D0" w:rsidRDefault="001B34D0" w:rsidP="00B3611E">
      <w:pPr>
        <w:autoSpaceDE w:val="0"/>
        <w:autoSpaceDN w:val="0"/>
        <w:adjustRightInd w:val="0"/>
        <w:spacing w:after="0" w:line="240" w:lineRule="auto"/>
        <w:rPr>
          <w:rFonts w:ascii="Times New Roman" w:hAnsi="Times New Roman" w:cs="Times New Roman"/>
          <w:kern w:val="0"/>
          <w:sz w:val="24"/>
          <w:szCs w:val="24"/>
          <w:lang w:bidi="ar-SA"/>
        </w:rPr>
      </w:pPr>
    </w:p>
    <w:p w14:paraId="21817B11" w14:textId="77777777" w:rsidR="00A24AF1" w:rsidRPr="00B3611E" w:rsidRDefault="00A24AF1" w:rsidP="00B3611E">
      <w:pPr>
        <w:autoSpaceDE w:val="0"/>
        <w:autoSpaceDN w:val="0"/>
        <w:adjustRightInd w:val="0"/>
        <w:spacing w:after="0" w:line="240" w:lineRule="auto"/>
        <w:rPr>
          <w:rFonts w:ascii="Times New Roman" w:hAnsi="Times New Roman" w:cs="Times New Roman"/>
          <w:kern w:val="0"/>
          <w:sz w:val="24"/>
          <w:szCs w:val="24"/>
          <w:lang w:bidi="ar-SA"/>
        </w:rPr>
      </w:pPr>
    </w:p>
    <w:tbl>
      <w:tblPr>
        <w:tblW w:w="80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6"/>
        <w:gridCol w:w="1378"/>
        <w:gridCol w:w="1342"/>
        <w:gridCol w:w="1181"/>
        <w:gridCol w:w="1606"/>
        <w:gridCol w:w="1697"/>
      </w:tblGrid>
      <w:tr w:rsidR="00B3611E" w:rsidRPr="00B3611E" w14:paraId="4FBDC2AC" w14:textId="77777777" w:rsidTr="008F4556">
        <w:trPr>
          <w:cantSplit/>
          <w:trHeight w:val="372"/>
        </w:trPr>
        <w:tc>
          <w:tcPr>
            <w:tcW w:w="8050" w:type="dxa"/>
            <w:gridSpan w:val="6"/>
            <w:tcBorders>
              <w:top w:val="nil"/>
              <w:left w:val="nil"/>
              <w:bottom w:val="nil"/>
              <w:right w:val="nil"/>
            </w:tcBorders>
            <w:shd w:val="clear" w:color="auto" w:fill="FFFFFF"/>
            <w:vAlign w:val="center"/>
          </w:tcPr>
          <w:p w14:paraId="60BD0D8D" w14:textId="77777777" w:rsidR="00B3611E" w:rsidRPr="00B3611E" w:rsidRDefault="00B3611E" w:rsidP="00B3611E">
            <w:pPr>
              <w:autoSpaceDE w:val="0"/>
              <w:autoSpaceDN w:val="0"/>
              <w:adjustRightInd w:val="0"/>
              <w:spacing w:after="0" w:line="320" w:lineRule="atLeast"/>
              <w:ind w:left="60" w:right="60"/>
              <w:jc w:val="center"/>
              <w:rPr>
                <w:rFonts w:ascii="Arial" w:hAnsi="Arial" w:cs="Arial"/>
                <w:color w:val="010205"/>
                <w:kern w:val="0"/>
                <w:szCs w:val="22"/>
                <w:lang w:bidi="ar-SA"/>
              </w:rPr>
            </w:pPr>
            <w:r w:rsidRPr="00B3611E">
              <w:rPr>
                <w:rFonts w:ascii="Arial" w:hAnsi="Arial" w:cs="Arial"/>
                <w:b/>
                <w:bCs/>
                <w:color w:val="010205"/>
                <w:kern w:val="0"/>
                <w:szCs w:val="22"/>
                <w:lang w:bidi="ar-SA"/>
              </w:rPr>
              <w:t>Stadium Penyakit</w:t>
            </w:r>
          </w:p>
        </w:tc>
      </w:tr>
      <w:tr w:rsidR="00B3611E" w:rsidRPr="00B3611E" w14:paraId="24C4FBEE" w14:textId="77777777" w:rsidTr="008F4556">
        <w:trPr>
          <w:cantSplit/>
          <w:trHeight w:val="729"/>
        </w:trPr>
        <w:tc>
          <w:tcPr>
            <w:tcW w:w="2224" w:type="dxa"/>
            <w:gridSpan w:val="2"/>
            <w:tcBorders>
              <w:top w:val="nil"/>
              <w:left w:val="nil"/>
              <w:bottom w:val="single" w:sz="8" w:space="0" w:color="152935"/>
              <w:right w:val="nil"/>
            </w:tcBorders>
            <w:shd w:val="clear" w:color="auto" w:fill="FFFFFF"/>
            <w:vAlign w:val="bottom"/>
          </w:tcPr>
          <w:p w14:paraId="3DE22244" w14:textId="77777777" w:rsidR="00B3611E" w:rsidRPr="00B3611E" w:rsidRDefault="00B3611E" w:rsidP="00B3611E">
            <w:pPr>
              <w:autoSpaceDE w:val="0"/>
              <w:autoSpaceDN w:val="0"/>
              <w:adjustRightInd w:val="0"/>
              <w:spacing w:after="0" w:line="240" w:lineRule="auto"/>
              <w:rPr>
                <w:rFonts w:ascii="Times New Roman" w:hAnsi="Times New Roman" w:cs="Times New Roman"/>
                <w:kern w:val="0"/>
                <w:sz w:val="24"/>
                <w:szCs w:val="24"/>
                <w:lang w:bidi="ar-SA"/>
              </w:rPr>
            </w:pPr>
          </w:p>
        </w:tc>
        <w:tc>
          <w:tcPr>
            <w:tcW w:w="1342" w:type="dxa"/>
            <w:tcBorders>
              <w:top w:val="nil"/>
              <w:left w:val="nil"/>
              <w:bottom w:val="single" w:sz="8" w:space="0" w:color="152935"/>
              <w:right w:val="single" w:sz="8" w:space="0" w:color="E0E0E0"/>
            </w:tcBorders>
            <w:shd w:val="clear" w:color="auto" w:fill="FFFFFF"/>
            <w:vAlign w:val="bottom"/>
          </w:tcPr>
          <w:p w14:paraId="2749661E" w14:textId="77777777" w:rsidR="00B3611E" w:rsidRPr="00B3611E" w:rsidRDefault="00B3611E" w:rsidP="00B3611E">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B3611E">
              <w:rPr>
                <w:rFonts w:ascii="Arial" w:hAnsi="Arial" w:cs="Arial"/>
                <w:color w:val="264A60"/>
                <w:kern w:val="0"/>
                <w:sz w:val="18"/>
                <w:szCs w:val="18"/>
                <w:lang w:bidi="ar-SA"/>
              </w:rPr>
              <w:t>Frequency</w:t>
            </w:r>
          </w:p>
        </w:tc>
        <w:tc>
          <w:tcPr>
            <w:tcW w:w="1181" w:type="dxa"/>
            <w:tcBorders>
              <w:top w:val="nil"/>
              <w:left w:val="single" w:sz="8" w:space="0" w:color="E0E0E0"/>
              <w:bottom w:val="single" w:sz="8" w:space="0" w:color="152935"/>
              <w:right w:val="single" w:sz="8" w:space="0" w:color="E0E0E0"/>
            </w:tcBorders>
            <w:shd w:val="clear" w:color="auto" w:fill="FFFFFF"/>
            <w:vAlign w:val="bottom"/>
          </w:tcPr>
          <w:p w14:paraId="45DF5774" w14:textId="77777777" w:rsidR="00B3611E" w:rsidRPr="00B3611E" w:rsidRDefault="00B3611E" w:rsidP="00B3611E">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B3611E">
              <w:rPr>
                <w:rFonts w:ascii="Arial" w:hAnsi="Arial" w:cs="Arial"/>
                <w:color w:val="264A60"/>
                <w:kern w:val="0"/>
                <w:sz w:val="18"/>
                <w:szCs w:val="18"/>
                <w:lang w:bidi="ar-SA"/>
              </w:rPr>
              <w:t>Percent</w:t>
            </w:r>
          </w:p>
        </w:tc>
        <w:tc>
          <w:tcPr>
            <w:tcW w:w="1606" w:type="dxa"/>
            <w:tcBorders>
              <w:top w:val="nil"/>
              <w:left w:val="single" w:sz="8" w:space="0" w:color="E0E0E0"/>
              <w:bottom w:val="single" w:sz="8" w:space="0" w:color="152935"/>
              <w:right w:val="single" w:sz="8" w:space="0" w:color="E0E0E0"/>
            </w:tcBorders>
            <w:shd w:val="clear" w:color="auto" w:fill="FFFFFF"/>
            <w:vAlign w:val="bottom"/>
          </w:tcPr>
          <w:p w14:paraId="242ACCB7" w14:textId="77777777" w:rsidR="00B3611E" w:rsidRPr="00B3611E" w:rsidRDefault="00B3611E" w:rsidP="00B3611E">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B3611E">
              <w:rPr>
                <w:rFonts w:ascii="Arial" w:hAnsi="Arial" w:cs="Arial"/>
                <w:color w:val="264A60"/>
                <w:kern w:val="0"/>
                <w:sz w:val="18"/>
                <w:szCs w:val="18"/>
                <w:lang w:bidi="ar-SA"/>
              </w:rPr>
              <w:t>Valid Percent</w:t>
            </w:r>
          </w:p>
        </w:tc>
        <w:tc>
          <w:tcPr>
            <w:tcW w:w="1695" w:type="dxa"/>
            <w:tcBorders>
              <w:top w:val="nil"/>
              <w:left w:val="single" w:sz="8" w:space="0" w:color="E0E0E0"/>
              <w:bottom w:val="single" w:sz="8" w:space="0" w:color="152935"/>
              <w:right w:val="nil"/>
            </w:tcBorders>
            <w:shd w:val="clear" w:color="auto" w:fill="FFFFFF"/>
            <w:vAlign w:val="bottom"/>
          </w:tcPr>
          <w:p w14:paraId="18FC5E93" w14:textId="77777777" w:rsidR="00B3611E" w:rsidRPr="00B3611E" w:rsidRDefault="00B3611E" w:rsidP="00B3611E">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B3611E">
              <w:rPr>
                <w:rFonts w:ascii="Arial" w:hAnsi="Arial" w:cs="Arial"/>
                <w:color w:val="264A60"/>
                <w:kern w:val="0"/>
                <w:sz w:val="18"/>
                <w:szCs w:val="18"/>
                <w:lang w:bidi="ar-SA"/>
              </w:rPr>
              <w:t>Cumulative Percent</w:t>
            </w:r>
          </w:p>
        </w:tc>
      </w:tr>
      <w:tr w:rsidR="00B3611E" w:rsidRPr="00B3611E" w14:paraId="7216E81A" w14:textId="77777777" w:rsidTr="008F4556">
        <w:trPr>
          <w:cantSplit/>
          <w:trHeight w:val="372"/>
        </w:trPr>
        <w:tc>
          <w:tcPr>
            <w:tcW w:w="846" w:type="dxa"/>
            <w:vMerge w:val="restart"/>
            <w:tcBorders>
              <w:top w:val="single" w:sz="8" w:space="0" w:color="152935"/>
              <w:left w:val="nil"/>
              <w:bottom w:val="single" w:sz="8" w:space="0" w:color="152935"/>
              <w:right w:val="nil"/>
            </w:tcBorders>
            <w:shd w:val="clear" w:color="auto" w:fill="E0E0E0"/>
          </w:tcPr>
          <w:p w14:paraId="34019AB9" w14:textId="77777777" w:rsidR="00B3611E" w:rsidRPr="00B3611E" w:rsidRDefault="00B3611E" w:rsidP="00B3611E">
            <w:pPr>
              <w:autoSpaceDE w:val="0"/>
              <w:autoSpaceDN w:val="0"/>
              <w:adjustRightInd w:val="0"/>
              <w:spacing w:after="0" w:line="320" w:lineRule="atLeast"/>
              <w:ind w:left="60" w:right="60"/>
              <w:rPr>
                <w:rFonts w:ascii="Arial" w:hAnsi="Arial" w:cs="Arial"/>
                <w:color w:val="264A60"/>
                <w:kern w:val="0"/>
                <w:sz w:val="18"/>
                <w:szCs w:val="18"/>
                <w:lang w:bidi="ar-SA"/>
              </w:rPr>
            </w:pPr>
            <w:r w:rsidRPr="00B3611E">
              <w:rPr>
                <w:rFonts w:ascii="Arial" w:hAnsi="Arial" w:cs="Arial"/>
                <w:color w:val="264A60"/>
                <w:kern w:val="0"/>
                <w:sz w:val="18"/>
                <w:szCs w:val="18"/>
                <w:lang w:bidi="ar-SA"/>
              </w:rPr>
              <w:t>Valid</w:t>
            </w:r>
          </w:p>
        </w:tc>
        <w:tc>
          <w:tcPr>
            <w:tcW w:w="1378" w:type="dxa"/>
            <w:tcBorders>
              <w:top w:val="single" w:sz="8" w:space="0" w:color="152935"/>
              <w:left w:val="nil"/>
              <w:bottom w:val="single" w:sz="8" w:space="0" w:color="AEAEAE"/>
              <w:right w:val="nil"/>
            </w:tcBorders>
            <w:shd w:val="clear" w:color="auto" w:fill="E0E0E0"/>
          </w:tcPr>
          <w:p w14:paraId="3C998D10" w14:textId="77777777" w:rsidR="00B3611E" w:rsidRPr="00B3611E" w:rsidRDefault="00B3611E" w:rsidP="00B3611E">
            <w:pPr>
              <w:autoSpaceDE w:val="0"/>
              <w:autoSpaceDN w:val="0"/>
              <w:adjustRightInd w:val="0"/>
              <w:spacing w:after="0" w:line="320" w:lineRule="atLeast"/>
              <w:ind w:left="60" w:right="60"/>
              <w:rPr>
                <w:rFonts w:ascii="Arial" w:hAnsi="Arial" w:cs="Arial"/>
                <w:color w:val="264A60"/>
                <w:kern w:val="0"/>
                <w:sz w:val="18"/>
                <w:szCs w:val="18"/>
                <w:lang w:bidi="ar-SA"/>
              </w:rPr>
            </w:pPr>
            <w:r w:rsidRPr="00B3611E">
              <w:rPr>
                <w:rFonts w:ascii="Arial" w:hAnsi="Arial" w:cs="Arial"/>
                <w:color w:val="264A60"/>
                <w:kern w:val="0"/>
                <w:sz w:val="18"/>
                <w:szCs w:val="18"/>
                <w:lang w:bidi="ar-SA"/>
              </w:rPr>
              <w:t>Stadium III</w:t>
            </w:r>
          </w:p>
        </w:tc>
        <w:tc>
          <w:tcPr>
            <w:tcW w:w="1342" w:type="dxa"/>
            <w:tcBorders>
              <w:top w:val="single" w:sz="8" w:space="0" w:color="152935"/>
              <w:left w:val="nil"/>
              <w:bottom w:val="single" w:sz="8" w:space="0" w:color="AEAEAE"/>
              <w:right w:val="single" w:sz="8" w:space="0" w:color="E0E0E0"/>
            </w:tcBorders>
            <w:shd w:val="clear" w:color="auto" w:fill="FFFFFF"/>
          </w:tcPr>
          <w:p w14:paraId="69C58131"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3</w:t>
            </w:r>
          </w:p>
        </w:tc>
        <w:tc>
          <w:tcPr>
            <w:tcW w:w="1181" w:type="dxa"/>
            <w:tcBorders>
              <w:top w:val="single" w:sz="8" w:space="0" w:color="152935"/>
              <w:left w:val="single" w:sz="8" w:space="0" w:color="E0E0E0"/>
              <w:bottom w:val="single" w:sz="8" w:space="0" w:color="AEAEAE"/>
              <w:right w:val="single" w:sz="8" w:space="0" w:color="E0E0E0"/>
            </w:tcBorders>
            <w:shd w:val="clear" w:color="auto" w:fill="FFFFFF"/>
          </w:tcPr>
          <w:p w14:paraId="58FA2198"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6.3</w:t>
            </w:r>
          </w:p>
        </w:tc>
        <w:tc>
          <w:tcPr>
            <w:tcW w:w="1606" w:type="dxa"/>
            <w:tcBorders>
              <w:top w:val="single" w:sz="8" w:space="0" w:color="152935"/>
              <w:left w:val="single" w:sz="8" w:space="0" w:color="E0E0E0"/>
              <w:bottom w:val="single" w:sz="8" w:space="0" w:color="AEAEAE"/>
              <w:right w:val="single" w:sz="8" w:space="0" w:color="E0E0E0"/>
            </w:tcBorders>
            <w:shd w:val="clear" w:color="auto" w:fill="FFFFFF"/>
          </w:tcPr>
          <w:p w14:paraId="0EE7BA89"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6.3</w:t>
            </w:r>
          </w:p>
        </w:tc>
        <w:tc>
          <w:tcPr>
            <w:tcW w:w="1695" w:type="dxa"/>
            <w:tcBorders>
              <w:top w:val="single" w:sz="8" w:space="0" w:color="152935"/>
              <w:left w:val="single" w:sz="8" w:space="0" w:color="E0E0E0"/>
              <w:bottom w:val="single" w:sz="8" w:space="0" w:color="AEAEAE"/>
              <w:right w:val="nil"/>
            </w:tcBorders>
            <w:shd w:val="clear" w:color="auto" w:fill="FFFFFF"/>
          </w:tcPr>
          <w:p w14:paraId="6AEBC5FA"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6.3</w:t>
            </w:r>
          </w:p>
        </w:tc>
      </w:tr>
      <w:tr w:rsidR="00B3611E" w:rsidRPr="00B3611E" w14:paraId="2C53C916" w14:textId="77777777" w:rsidTr="008F4556">
        <w:trPr>
          <w:cantSplit/>
          <w:trHeight w:val="164"/>
        </w:trPr>
        <w:tc>
          <w:tcPr>
            <w:tcW w:w="846" w:type="dxa"/>
            <w:vMerge/>
            <w:tcBorders>
              <w:top w:val="single" w:sz="8" w:space="0" w:color="152935"/>
              <w:left w:val="nil"/>
              <w:bottom w:val="single" w:sz="8" w:space="0" w:color="152935"/>
              <w:right w:val="nil"/>
            </w:tcBorders>
            <w:shd w:val="clear" w:color="auto" w:fill="E0E0E0"/>
          </w:tcPr>
          <w:p w14:paraId="73D31704" w14:textId="77777777" w:rsidR="00B3611E" w:rsidRPr="00B3611E" w:rsidRDefault="00B3611E" w:rsidP="00B3611E">
            <w:pPr>
              <w:autoSpaceDE w:val="0"/>
              <w:autoSpaceDN w:val="0"/>
              <w:adjustRightInd w:val="0"/>
              <w:spacing w:after="0" w:line="240" w:lineRule="auto"/>
              <w:rPr>
                <w:rFonts w:ascii="Arial" w:hAnsi="Arial" w:cs="Arial"/>
                <w:color w:val="010205"/>
                <w:kern w:val="0"/>
                <w:sz w:val="18"/>
                <w:szCs w:val="18"/>
                <w:lang w:bidi="ar-SA"/>
              </w:rPr>
            </w:pPr>
          </w:p>
        </w:tc>
        <w:tc>
          <w:tcPr>
            <w:tcW w:w="1378" w:type="dxa"/>
            <w:tcBorders>
              <w:top w:val="single" w:sz="8" w:space="0" w:color="AEAEAE"/>
              <w:left w:val="nil"/>
              <w:bottom w:val="single" w:sz="8" w:space="0" w:color="AEAEAE"/>
              <w:right w:val="nil"/>
            </w:tcBorders>
            <w:shd w:val="clear" w:color="auto" w:fill="E0E0E0"/>
          </w:tcPr>
          <w:p w14:paraId="0426F21D" w14:textId="77777777" w:rsidR="00B3611E" w:rsidRPr="00B3611E" w:rsidRDefault="00B3611E" w:rsidP="00B3611E">
            <w:pPr>
              <w:autoSpaceDE w:val="0"/>
              <w:autoSpaceDN w:val="0"/>
              <w:adjustRightInd w:val="0"/>
              <w:spacing w:after="0" w:line="320" w:lineRule="atLeast"/>
              <w:ind w:left="60" w:right="60"/>
              <w:rPr>
                <w:rFonts w:ascii="Arial" w:hAnsi="Arial" w:cs="Arial"/>
                <w:color w:val="264A60"/>
                <w:kern w:val="0"/>
                <w:sz w:val="18"/>
                <w:szCs w:val="18"/>
                <w:lang w:bidi="ar-SA"/>
              </w:rPr>
            </w:pPr>
            <w:r w:rsidRPr="00B3611E">
              <w:rPr>
                <w:rFonts w:ascii="Arial" w:hAnsi="Arial" w:cs="Arial"/>
                <w:color w:val="264A60"/>
                <w:kern w:val="0"/>
                <w:sz w:val="18"/>
                <w:szCs w:val="18"/>
                <w:lang w:bidi="ar-SA"/>
              </w:rPr>
              <w:t>Stadium IV</w:t>
            </w:r>
          </w:p>
        </w:tc>
        <w:tc>
          <w:tcPr>
            <w:tcW w:w="1342" w:type="dxa"/>
            <w:tcBorders>
              <w:top w:val="single" w:sz="8" w:space="0" w:color="AEAEAE"/>
              <w:left w:val="nil"/>
              <w:bottom w:val="single" w:sz="8" w:space="0" w:color="AEAEAE"/>
              <w:right w:val="single" w:sz="8" w:space="0" w:color="E0E0E0"/>
            </w:tcBorders>
            <w:shd w:val="clear" w:color="auto" w:fill="FFFFFF"/>
          </w:tcPr>
          <w:p w14:paraId="6522E72C"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45</w:t>
            </w:r>
          </w:p>
        </w:tc>
        <w:tc>
          <w:tcPr>
            <w:tcW w:w="1181" w:type="dxa"/>
            <w:tcBorders>
              <w:top w:val="single" w:sz="8" w:space="0" w:color="AEAEAE"/>
              <w:left w:val="single" w:sz="8" w:space="0" w:color="E0E0E0"/>
              <w:bottom w:val="single" w:sz="8" w:space="0" w:color="AEAEAE"/>
              <w:right w:val="single" w:sz="8" w:space="0" w:color="E0E0E0"/>
            </w:tcBorders>
            <w:shd w:val="clear" w:color="auto" w:fill="FFFFFF"/>
          </w:tcPr>
          <w:p w14:paraId="070B7C5F"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93.8</w:t>
            </w:r>
          </w:p>
        </w:tc>
        <w:tc>
          <w:tcPr>
            <w:tcW w:w="1606" w:type="dxa"/>
            <w:tcBorders>
              <w:top w:val="single" w:sz="8" w:space="0" w:color="AEAEAE"/>
              <w:left w:val="single" w:sz="8" w:space="0" w:color="E0E0E0"/>
              <w:bottom w:val="single" w:sz="8" w:space="0" w:color="AEAEAE"/>
              <w:right w:val="single" w:sz="8" w:space="0" w:color="E0E0E0"/>
            </w:tcBorders>
            <w:shd w:val="clear" w:color="auto" w:fill="FFFFFF"/>
          </w:tcPr>
          <w:p w14:paraId="5EAF05E0"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93.8</w:t>
            </w:r>
          </w:p>
        </w:tc>
        <w:tc>
          <w:tcPr>
            <w:tcW w:w="1695" w:type="dxa"/>
            <w:tcBorders>
              <w:top w:val="single" w:sz="8" w:space="0" w:color="AEAEAE"/>
              <w:left w:val="single" w:sz="8" w:space="0" w:color="E0E0E0"/>
              <w:bottom w:val="single" w:sz="8" w:space="0" w:color="AEAEAE"/>
              <w:right w:val="nil"/>
            </w:tcBorders>
            <w:shd w:val="clear" w:color="auto" w:fill="FFFFFF"/>
          </w:tcPr>
          <w:p w14:paraId="7B815982"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100.0</w:t>
            </w:r>
          </w:p>
        </w:tc>
      </w:tr>
      <w:tr w:rsidR="00B3611E" w:rsidRPr="00B3611E" w14:paraId="71831652" w14:textId="77777777" w:rsidTr="008F4556">
        <w:trPr>
          <w:cantSplit/>
          <w:trHeight w:val="164"/>
        </w:trPr>
        <w:tc>
          <w:tcPr>
            <w:tcW w:w="846" w:type="dxa"/>
            <w:vMerge/>
            <w:tcBorders>
              <w:top w:val="single" w:sz="8" w:space="0" w:color="152935"/>
              <w:left w:val="nil"/>
              <w:bottom w:val="single" w:sz="8" w:space="0" w:color="152935"/>
              <w:right w:val="nil"/>
            </w:tcBorders>
            <w:shd w:val="clear" w:color="auto" w:fill="E0E0E0"/>
          </w:tcPr>
          <w:p w14:paraId="25562A62" w14:textId="77777777" w:rsidR="00B3611E" w:rsidRPr="00B3611E" w:rsidRDefault="00B3611E" w:rsidP="00B3611E">
            <w:pPr>
              <w:autoSpaceDE w:val="0"/>
              <w:autoSpaceDN w:val="0"/>
              <w:adjustRightInd w:val="0"/>
              <w:spacing w:after="0" w:line="240" w:lineRule="auto"/>
              <w:rPr>
                <w:rFonts w:ascii="Arial" w:hAnsi="Arial" w:cs="Arial"/>
                <w:color w:val="010205"/>
                <w:kern w:val="0"/>
                <w:sz w:val="18"/>
                <w:szCs w:val="18"/>
                <w:lang w:bidi="ar-SA"/>
              </w:rPr>
            </w:pPr>
          </w:p>
        </w:tc>
        <w:tc>
          <w:tcPr>
            <w:tcW w:w="1378" w:type="dxa"/>
            <w:tcBorders>
              <w:top w:val="single" w:sz="8" w:space="0" w:color="AEAEAE"/>
              <w:left w:val="nil"/>
              <w:bottom w:val="single" w:sz="8" w:space="0" w:color="152935"/>
              <w:right w:val="nil"/>
            </w:tcBorders>
            <w:shd w:val="clear" w:color="auto" w:fill="E0E0E0"/>
          </w:tcPr>
          <w:p w14:paraId="75A4BFD3" w14:textId="77777777" w:rsidR="00B3611E" w:rsidRPr="00B3611E" w:rsidRDefault="00B3611E" w:rsidP="00B3611E">
            <w:pPr>
              <w:autoSpaceDE w:val="0"/>
              <w:autoSpaceDN w:val="0"/>
              <w:adjustRightInd w:val="0"/>
              <w:spacing w:after="0" w:line="320" w:lineRule="atLeast"/>
              <w:ind w:left="60" w:right="60"/>
              <w:rPr>
                <w:rFonts w:ascii="Arial" w:hAnsi="Arial" w:cs="Arial"/>
                <w:color w:val="264A60"/>
                <w:kern w:val="0"/>
                <w:sz w:val="18"/>
                <w:szCs w:val="18"/>
                <w:lang w:bidi="ar-SA"/>
              </w:rPr>
            </w:pPr>
            <w:r w:rsidRPr="00B3611E">
              <w:rPr>
                <w:rFonts w:ascii="Arial" w:hAnsi="Arial" w:cs="Arial"/>
                <w:color w:val="264A60"/>
                <w:kern w:val="0"/>
                <w:sz w:val="18"/>
                <w:szCs w:val="18"/>
                <w:lang w:bidi="ar-SA"/>
              </w:rPr>
              <w:t>Total</w:t>
            </w:r>
          </w:p>
        </w:tc>
        <w:tc>
          <w:tcPr>
            <w:tcW w:w="1342" w:type="dxa"/>
            <w:tcBorders>
              <w:top w:val="single" w:sz="8" w:space="0" w:color="AEAEAE"/>
              <w:left w:val="nil"/>
              <w:bottom w:val="single" w:sz="8" w:space="0" w:color="152935"/>
              <w:right w:val="single" w:sz="8" w:space="0" w:color="E0E0E0"/>
            </w:tcBorders>
            <w:shd w:val="clear" w:color="auto" w:fill="FFFFFF"/>
          </w:tcPr>
          <w:p w14:paraId="4C5FF3C5"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48</w:t>
            </w:r>
          </w:p>
        </w:tc>
        <w:tc>
          <w:tcPr>
            <w:tcW w:w="1181" w:type="dxa"/>
            <w:tcBorders>
              <w:top w:val="single" w:sz="8" w:space="0" w:color="AEAEAE"/>
              <w:left w:val="single" w:sz="8" w:space="0" w:color="E0E0E0"/>
              <w:bottom w:val="single" w:sz="8" w:space="0" w:color="152935"/>
              <w:right w:val="single" w:sz="8" w:space="0" w:color="E0E0E0"/>
            </w:tcBorders>
            <w:shd w:val="clear" w:color="auto" w:fill="FFFFFF"/>
          </w:tcPr>
          <w:p w14:paraId="1817989F"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100.0</w:t>
            </w:r>
          </w:p>
        </w:tc>
        <w:tc>
          <w:tcPr>
            <w:tcW w:w="1606" w:type="dxa"/>
            <w:tcBorders>
              <w:top w:val="single" w:sz="8" w:space="0" w:color="AEAEAE"/>
              <w:left w:val="single" w:sz="8" w:space="0" w:color="E0E0E0"/>
              <w:bottom w:val="single" w:sz="8" w:space="0" w:color="152935"/>
              <w:right w:val="single" w:sz="8" w:space="0" w:color="E0E0E0"/>
            </w:tcBorders>
            <w:shd w:val="clear" w:color="auto" w:fill="FFFFFF"/>
          </w:tcPr>
          <w:p w14:paraId="5C46CD3F"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100.0</w:t>
            </w:r>
          </w:p>
        </w:tc>
        <w:tc>
          <w:tcPr>
            <w:tcW w:w="1695" w:type="dxa"/>
            <w:tcBorders>
              <w:top w:val="single" w:sz="8" w:space="0" w:color="AEAEAE"/>
              <w:left w:val="single" w:sz="8" w:space="0" w:color="E0E0E0"/>
              <w:bottom w:val="single" w:sz="8" w:space="0" w:color="152935"/>
              <w:right w:val="nil"/>
            </w:tcBorders>
            <w:shd w:val="clear" w:color="auto" w:fill="FFFFFF"/>
            <w:vAlign w:val="center"/>
          </w:tcPr>
          <w:p w14:paraId="233CE0A6" w14:textId="77777777" w:rsidR="00B3611E" w:rsidRPr="00B3611E" w:rsidRDefault="00B3611E" w:rsidP="00B3611E">
            <w:pPr>
              <w:autoSpaceDE w:val="0"/>
              <w:autoSpaceDN w:val="0"/>
              <w:adjustRightInd w:val="0"/>
              <w:spacing w:after="0" w:line="240" w:lineRule="auto"/>
              <w:rPr>
                <w:rFonts w:ascii="Times New Roman" w:hAnsi="Times New Roman" w:cs="Times New Roman"/>
                <w:kern w:val="0"/>
                <w:sz w:val="24"/>
                <w:szCs w:val="24"/>
                <w:lang w:bidi="ar-SA"/>
              </w:rPr>
            </w:pPr>
          </w:p>
        </w:tc>
      </w:tr>
    </w:tbl>
    <w:p w14:paraId="31CD0B41" w14:textId="77777777" w:rsidR="001B34D0" w:rsidRDefault="001B34D0" w:rsidP="00B3611E">
      <w:pPr>
        <w:autoSpaceDE w:val="0"/>
        <w:autoSpaceDN w:val="0"/>
        <w:adjustRightInd w:val="0"/>
        <w:spacing w:after="0" w:line="240" w:lineRule="auto"/>
        <w:rPr>
          <w:rFonts w:ascii="Times New Roman" w:hAnsi="Times New Roman" w:cs="Times New Roman"/>
          <w:kern w:val="0"/>
          <w:sz w:val="24"/>
          <w:szCs w:val="24"/>
          <w:lang w:bidi="ar-SA"/>
        </w:rPr>
      </w:pPr>
    </w:p>
    <w:p w14:paraId="644C6565" w14:textId="77777777" w:rsidR="00A24AF1" w:rsidRPr="00B3611E" w:rsidRDefault="00A24AF1" w:rsidP="00B3611E">
      <w:pPr>
        <w:autoSpaceDE w:val="0"/>
        <w:autoSpaceDN w:val="0"/>
        <w:adjustRightInd w:val="0"/>
        <w:spacing w:after="0" w:line="240" w:lineRule="auto"/>
        <w:rPr>
          <w:rFonts w:ascii="Times New Roman" w:hAnsi="Times New Roman" w:cs="Times New Roman"/>
          <w:kern w:val="0"/>
          <w:sz w:val="24"/>
          <w:szCs w:val="24"/>
          <w:lang w:bidi="ar-SA"/>
        </w:rPr>
      </w:pPr>
    </w:p>
    <w:tbl>
      <w:tblPr>
        <w:tblW w:w="8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3"/>
        <w:gridCol w:w="1390"/>
        <w:gridCol w:w="1353"/>
        <w:gridCol w:w="1191"/>
        <w:gridCol w:w="1620"/>
        <w:gridCol w:w="1693"/>
      </w:tblGrid>
      <w:tr w:rsidR="00B3611E" w:rsidRPr="00B3611E" w14:paraId="21BC4CAA" w14:textId="77777777" w:rsidTr="001B34D0">
        <w:trPr>
          <w:cantSplit/>
          <w:trHeight w:val="380"/>
        </w:trPr>
        <w:tc>
          <w:tcPr>
            <w:tcW w:w="8100" w:type="dxa"/>
            <w:gridSpan w:val="6"/>
            <w:tcBorders>
              <w:top w:val="nil"/>
              <w:left w:val="nil"/>
              <w:bottom w:val="nil"/>
              <w:right w:val="nil"/>
            </w:tcBorders>
            <w:shd w:val="clear" w:color="auto" w:fill="FFFFFF"/>
            <w:vAlign w:val="center"/>
          </w:tcPr>
          <w:p w14:paraId="61EED05C" w14:textId="77777777" w:rsidR="00B3611E" w:rsidRPr="00B3611E" w:rsidRDefault="00B3611E" w:rsidP="00B3611E">
            <w:pPr>
              <w:autoSpaceDE w:val="0"/>
              <w:autoSpaceDN w:val="0"/>
              <w:adjustRightInd w:val="0"/>
              <w:spacing w:after="0" w:line="320" w:lineRule="atLeast"/>
              <w:ind w:left="60" w:right="60"/>
              <w:jc w:val="center"/>
              <w:rPr>
                <w:rFonts w:ascii="Arial" w:hAnsi="Arial" w:cs="Arial"/>
                <w:color w:val="010205"/>
                <w:kern w:val="0"/>
                <w:szCs w:val="22"/>
                <w:lang w:bidi="ar-SA"/>
              </w:rPr>
            </w:pPr>
            <w:r w:rsidRPr="00B3611E">
              <w:rPr>
                <w:rFonts w:ascii="Arial" w:hAnsi="Arial" w:cs="Arial"/>
                <w:b/>
                <w:bCs/>
                <w:color w:val="010205"/>
                <w:kern w:val="0"/>
                <w:szCs w:val="22"/>
                <w:lang w:bidi="ar-SA"/>
              </w:rPr>
              <w:t>Keluarga Yang Merawat</w:t>
            </w:r>
          </w:p>
        </w:tc>
      </w:tr>
      <w:tr w:rsidR="00B3611E" w:rsidRPr="00B3611E" w14:paraId="6323EE39" w14:textId="77777777" w:rsidTr="001B34D0">
        <w:trPr>
          <w:cantSplit/>
          <w:trHeight w:val="745"/>
        </w:trPr>
        <w:tc>
          <w:tcPr>
            <w:tcW w:w="2243" w:type="dxa"/>
            <w:gridSpan w:val="2"/>
            <w:tcBorders>
              <w:top w:val="nil"/>
              <w:left w:val="nil"/>
              <w:bottom w:val="single" w:sz="8" w:space="0" w:color="152935"/>
              <w:right w:val="nil"/>
            </w:tcBorders>
            <w:shd w:val="clear" w:color="auto" w:fill="FFFFFF"/>
            <w:vAlign w:val="bottom"/>
          </w:tcPr>
          <w:p w14:paraId="4FD5D72B" w14:textId="77777777" w:rsidR="00B3611E" w:rsidRPr="00B3611E" w:rsidRDefault="00B3611E" w:rsidP="00B3611E">
            <w:pPr>
              <w:autoSpaceDE w:val="0"/>
              <w:autoSpaceDN w:val="0"/>
              <w:adjustRightInd w:val="0"/>
              <w:spacing w:after="0" w:line="240" w:lineRule="auto"/>
              <w:rPr>
                <w:rFonts w:ascii="Times New Roman" w:hAnsi="Times New Roman" w:cs="Times New Roman"/>
                <w:kern w:val="0"/>
                <w:sz w:val="24"/>
                <w:szCs w:val="24"/>
                <w:lang w:bidi="ar-SA"/>
              </w:rPr>
            </w:pPr>
          </w:p>
        </w:tc>
        <w:tc>
          <w:tcPr>
            <w:tcW w:w="1353" w:type="dxa"/>
            <w:tcBorders>
              <w:top w:val="nil"/>
              <w:left w:val="nil"/>
              <w:bottom w:val="single" w:sz="8" w:space="0" w:color="152935"/>
              <w:right w:val="single" w:sz="8" w:space="0" w:color="E0E0E0"/>
            </w:tcBorders>
            <w:shd w:val="clear" w:color="auto" w:fill="FFFFFF"/>
            <w:vAlign w:val="bottom"/>
          </w:tcPr>
          <w:p w14:paraId="59AC7C6A" w14:textId="77777777" w:rsidR="00B3611E" w:rsidRPr="00B3611E" w:rsidRDefault="00B3611E" w:rsidP="00B3611E">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B3611E">
              <w:rPr>
                <w:rFonts w:ascii="Arial" w:hAnsi="Arial" w:cs="Arial"/>
                <w:color w:val="264A60"/>
                <w:kern w:val="0"/>
                <w:sz w:val="18"/>
                <w:szCs w:val="18"/>
                <w:lang w:bidi="ar-SA"/>
              </w:rPr>
              <w:t>Frequency</w:t>
            </w:r>
          </w:p>
        </w:tc>
        <w:tc>
          <w:tcPr>
            <w:tcW w:w="1191" w:type="dxa"/>
            <w:tcBorders>
              <w:top w:val="nil"/>
              <w:left w:val="single" w:sz="8" w:space="0" w:color="E0E0E0"/>
              <w:bottom w:val="single" w:sz="8" w:space="0" w:color="152935"/>
              <w:right w:val="single" w:sz="8" w:space="0" w:color="E0E0E0"/>
            </w:tcBorders>
            <w:shd w:val="clear" w:color="auto" w:fill="FFFFFF"/>
            <w:vAlign w:val="bottom"/>
          </w:tcPr>
          <w:p w14:paraId="492DC8A5" w14:textId="77777777" w:rsidR="00B3611E" w:rsidRPr="00B3611E" w:rsidRDefault="00B3611E" w:rsidP="00B3611E">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B3611E">
              <w:rPr>
                <w:rFonts w:ascii="Arial" w:hAnsi="Arial" w:cs="Arial"/>
                <w:color w:val="264A60"/>
                <w:kern w:val="0"/>
                <w:sz w:val="18"/>
                <w:szCs w:val="18"/>
                <w:lang w:bidi="ar-SA"/>
              </w:rPr>
              <w:t>Percent</w:t>
            </w:r>
          </w:p>
        </w:tc>
        <w:tc>
          <w:tcPr>
            <w:tcW w:w="1620" w:type="dxa"/>
            <w:tcBorders>
              <w:top w:val="nil"/>
              <w:left w:val="single" w:sz="8" w:space="0" w:color="E0E0E0"/>
              <w:bottom w:val="single" w:sz="8" w:space="0" w:color="152935"/>
              <w:right w:val="single" w:sz="8" w:space="0" w:color="E0E0E0"/>
            </w:tcBorders>
            <w:shd w:val="clear" w:color="auto" w:fill="FFFFFF"/>
            <w:vAlign w:val="bottom"/>
          </w:tcPr>
          <w:p w14:paraId="7C774F7C" w14:textId="77777777" w:rsidR="00B3611E" w:rsidRPr="00B3611E" w:rsidRDefault="00B3611E" w:rsidP="00B3611E">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B3611E">
              <w:rPr>
                <w:rFonts w:ascii="Arial" w:hAnsi="Arial" w:cs="Arial"/>
                <w:color w:val="264A60"/>
                <w:kern w:val="0"/>
                <w:sz w:val="18"/>
                <w:szCs w:val="18"/>
                <w:lang w:bidi="ar-SA"/>
              </w:rPr>
              <w:t>Valid Percent</w:t>
            </w:r>
          </w:p>
        </w:tc>
        <w:tc>
          <w:tcPr>
            <w:tcW w:w="1693" w:type="dxa"/>
            <w:tcBorders>
              <w:top w:val="nil"/>
              <w:left w:val="single" w:sz="8" w:space="0" w:color="E0E0E0"/>
              <w:bottom w:val="single" w:sz="8" w:space="0" w:color="152935"/>
              <w:right w:val="nil"/>
            </w:tcBorders>
            <w:shd w:val="clear" w:color="auto" w:fill="FFFFFF"/>
            <w:vAlign w:val="bottom"/>
          </w:tcPr>
          <w:p w14:paraId="08313752" w14:textId="77777777" w:rsidR="00B3611E" w:rsidRPr="00B3611E" w:rsidRDefault="00B3611E" w:rsidP="00B3611E">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B3611E">
              <w:rPr>
                <w:rFonts w:ascii="Arial" w:hAnsi="Arial" w:cs="Arial"/>
                <w:color w:val="264A60"/>
                <w:kern w:val="0"/>
                <w:sz w:val="18"/>
                <w:szCs w:val="18"/>
                <w:lang w:bidi="ar-SA"/>
              </w:rPr>
              <w:t>Cumulative Percent</w:t>
            </w:r>
          </w:p>
        </w:tc>
      </w:tr>
      <w:tr w:rsidR="00B3611E" w:rsidRPr="00B3611E" w14:paraId="3479AE71" w14:textId="77777777" w:rsidTr="001B34D0">
        <w:trPr>
          <w:cantSplit/>
          <w:trHeight w:val="380"/>
        </w:trPr>
        <w:tc>
          <w:tcPr>
            <w:tcW w:w="853" w:type="dxa"/>
            <w:vMerge w:val="restart"/>
            <w:tcBorders>
              <w:top w:val="single" w:sz="8" w:space="0" w:color="152935"/>
              <w:left w:val="nil"/>
              <w:bottom w:val="single" w:sz="8" w:space="0" w:color="152935"/>
              <w:right w:val="nil"/>
            </w:tcBorders>
            <w:shd w:val="clear" w:color="auto" w:fill="E0E0E0"/>
          </w:tcPr>
          <w:p w14:paraId="7476EBB4" w14:textId="77777777" w:rsidR="00B3611E" w:rsidRPr="00B3611E" w:rsidRDefault="00B3611E" w:rsidP="00B3611E">
            <w:pPr>
              <w:autoSpaceDE w:val="0"/>
              <w:autoSpaceDN w:val="0"/>
              <w:adjustRightInd w:val="0"/>
              <w:spacing w:after="0" w:line="320" w:lineRule="atLeast"/>
              <w:ind w:left="60" w:right="60"/>
              <w:rPr>
                <w:rFonts w:ascii="Arial" w:hAnsi="Arial" w:cs="Arial"/>
                <w:color w:val="264A60"/>
                <w:kern w:val="0"/>
                <w:sz w:val="18"/>
                <w:szCs w:val="18"/>
                <w:lang w:bidi="ar-SA"/>
              </w:rPr>
            </w:pPr>
            <w:r w:rsidRPr="00B3611E">
              <w:rPr>
                <w:rFonts w:ascii="Arial" w:hAnsi="Arial" w:cs="Arial"/>
                <w:color w:val="264A60"/>
                <w:kern w:val="0"/>
                <w:sz w:val="18"/>
                <w:szCs w:val="18"/>
                <w:lang w:bidi="ar-SA"/>
              </w:rPr>
              <w:t>Valid</w:t>
            </w:r>
          </w:p>
        </w:tc>
        <w:tc>
          <w:tcPr>
            <w:tcW w:w="1390" w:type="dxa"/>
            <w:tcBorders>
              <w:top w:val="single" w:sz="8" w:space="0" w:color="152935"/>
              <w:left w:val="nil"/>
              <w:bottom w:val="single" w:sz="8" w:space="0" w:color="AEAEAE"/>
              <w:right w:val="nil"/>
            </w:tcBorders>
            <w:shd w:val="clear" w:color="auto" w:fill="E0E0E0"/>
          </w:tcPr>
          <w:p w14:paraId="113D40EB" w14:textId="77777777" w:rsidR="00B3611E" w:rsidRPr="00B3611E" w:rsidRDefault="00B3611E" w:rsidP="00B3611E">
            <w:pPr>
              <w:autoSpaceDE w:val="0"/>
              <w:autoSpaceDN w:val="0"/>
              <w:adjustRightInd w:val="0"/>
              <w:spacing w:after="0" w:line="320" w:lineRule="atLeast"/>
              <w:ind w:left="60" w:right="60"/>
              <w:rPr>
                <w:rFonts w:ascii="Arial" w:hAnsi="Arial" w:cs="Arial"/>
                <w:color w:val="264A60"/>
                <w:kern w:val="0"/>
                <w:sz w:val="18"/>
                <w:szCs w:val="18"/>
                <w:lang w:bidi="ar-SA"/>
              </w:rPr>
            </w:pPr>
            <w:r w:rsidRPr="00B3611E">
              <w:rPr>
                <w:rFonts w:ascii="Arial" w:hAnsi="Arial" w:cs="Arial"/>
                <w:color w:val="264A60"/>
                <w:kern w:val="0"/>
                <w:sz w:val="18"/>
                <w:szCs w:val="18"/>
                <w:lang w:bidi="ar-SA"/>
              </w:rPr>
              <w:t>Suami/Istri</w:t>
            </w:r>
          </w:p>
        </w:tc>
        <w:tc>
          <w:tcPr>
            <w:tcW w:w="1353" w:type="dxa"/>
            <w:tcBorders>
              <w:top w:val="single" w:sz="8" w:space="0" w:color="152935"/>
              <w:left w:val="nil"/>
              <w:bottom w:val="single" w:sz="8" w:space="0" w:color="AEAEAE"/>
              <w:right w:val="single" w:sz="8" w:space="0" w:color="E0E0E0"/>
            </w:tcBorders>
            <w:shd w:val="clear" w:color="auto" w:fill="FFFFFF"/>
          </w:tcPr>
          <w:p w14:paraId="75F039D4"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32</w:t>
            </w:r>
          </w:p>
        </w:tc>
        <w:tc>
          <w:tcPr>
            <w:tcW w:w="1191" w:type="dxa"/>
            <w:tcBorders>
              <w:top w:val="single" w:sz="8" w:space="0" w:color="152935"/>
              <w:left w:val="single" w:sz="8" w:space="0" w:color="E0E0E0"/>
              <w:bottom w:val="single" w:sz="8" w:space="0" w:color="AEAEAE"/>
              <w:right w:val="single" w:sz="8" w:space="0" w:color="E0E0E0"/>
            </w:tcBorders>
            <w:shd w:val="clear" w:color="auto" w:fill="FFFFFF"/>
          </w:tcPr>
          <w:p w14:paraId="1BE77EA4"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66.7</w:t>
            </w:r>
          </w:p>
        </w:tc>
        <w:tc>
          <w:tcPr>
            <w:tcW w:w="1620" w:type="dxa"/>
            <w:tcBorders>
              <w:top w:val="single" w:sz="8" w:space="0" w:color="152935"/>
              <w:left w:val="single" w:sz="8" w:space="0" w:color="E0E0E0"/>
              <w:bottom w:val="single" w:sz="8" w:space="0" w:color="AEAEAE"/>
              <w:right w:val="single" w:sz="8" w:space="0" w:color="E0E0E0"/>
            </w:tcBorders>
            <w:shd w:val="clear" w:color="auto" w:fill="FFFFFF"/>
          </w:tcPr>
          <w:p w14:paraId="1AF2208A"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66.7</w:t>
            </w:r>
          </w:p>
        </w:tc>
        <w:tc>
          <w:tcPr>
            <w:tcW w:w="1693" w:type="dxa"/>
            <w:tcBorders>
              <w:top w:val="single" w:sz="8" w:space="0" w:color="152935"/>
              <w:left w:val="single" w:sz="8" w:space="0" w:color="E0E0E0"/>
              <w:bottom w:val="single" w:sz="8" w:space="0" w:color="AEAEAE"/>
              <w:right w:val="nil"/>
            </w:tcBorders>
            <w:shd w:val="clear" w:color="auto" w:fill="FFFFFF"/>
          </w:tcPr>
          <w:p w14:paraId="55D70222"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66.7</w:t>
            </w:r>
          </w:p>
        </w:tc>
      </w:tr>
      <w:tr w:rsidR="00B3611E" w:rsidRPr="00B3611E" w14:paraId="7164B01E" w14:textId="77777777" w:rsidTr="001B34D0">
        <w:trPr>
          <w:cantSplit/>
          <w:trHeight w:val="168"/>
        </w:trPr>
        <w:tc>
          <w:tcPr>
            <w:tcW w:w="853" w:type="dxa"/>
            <w:vMerge/>
            <w:tcBorders>
              <w:top w:val="single" w:sz="8" w:space="0" w:color="152935"/>
              <w:left w:val="nil"/>
              <w:bottom w:val="single" w:sz="8" w:space="0" w:color="152935"/>
              <w:right w:val="nil"/>
            </w:tcBorders>
            <w:shd w:val="clear" w:color="auto" w:fill="E0E0E0"/>
          </w:tcPr>
          <w:p w14:paraId="3B25E198" w14:textId="77777777" w:rsidR="00B3611E" w:rsidRPr="00B3611E" w:rsidRDefault="00B3611E" w:rsidP="00B3611E">
            <w:pPr>
              <w:autoSpaceDE w:val="0"/>
              <w:autoSpaceDN w:val="0"/>
              <w:adjustRightInd w:val="0"/>
              <w:spacing w:after="0" w:line="240" w:lineRule="auto"/>
              <w:rPr>
                <w:rFonts w:ascii="Arial" w:hAnsi="Arial" w:cs="Arial"/>
                <w:color w:val="010205"/>
                <w:kern w:val="0"/>
                <w:sz w:val="18"/>
                <w:szCs w:val="18"/>
                <w:lang w:bidi="ar-SA"/>
              </w:rPr>
            </w:pPr>
          </w:p>
        </w:tc>
        <w:tc>
          <w:tcPr>
            <w:tcW w:w="1390" w:type="dxa"/>
            <w:tcBorders>
              <w:top w:val="single" w:sz="8" w:space="0" w:color="AEAEAE"/>
              <w:left w:val="nil"/>
              <w:bottom w:val="single" w:sz="8" w:space="0" w:color="AEAEAE"/>
              <w:right w:val="nil"/>
            </w:tcBorders>
            <w:shd w:val="clear" w:color="auto" w:fill="E0E0E0"/>
          </w:tcPr>
          <w:p w14:paraId="374C5511" w14:textId="77777777" w:rsidR="00B3611E" w:rsidRPr="00B3611E" w:rsidRDefault="00B3611E" w:rsidP="00B3611E">
            <w:pPr>
              <w:autoSpaceDE w:val="0"/>
              <w:autoSpaceDN w:val="0"/>
              <w:adjustRightInd w:val="0"/>
              <w:spacing w:after="0" w:line="320" w:lineRule="atLeast"/>
              <w:ind w:left="60" w:right="60"/>
              <w:rPr>
                <w:rFonts w:ascii="Arial" w:hAnsi="Arial" w:cs="Arial"/>
                <w:color w:val="264A60"/>
                <w:kern w:val="0"/>
                <w:sz w:val="18"/>
                <w:szCs w:val="18"/>
                <w:lang w:bidi="ar-SA"/>
              </w:rPr>
            </w:pPr>
            <w:r w:rsidRPr="00B3611E">
              <w:rPr>
                <w:rFonts w:ascii="Arial" w:hAnsi="Arial" w:cs="Arial"/>
                <w:color w:val="264A60"/>
                <w:kern w:val="0"/>
                <w:sz w:val="18"/>
                <w:szCs w:val="18"/>
                <w:lang w:bidi="ar-SA"/>
              </w:rPr>
              <w:t>Orang Tua</w:t>
            </w:r>
          </w:p>
        </w:tc>
        <w:tc>
          <w:tcPr>
            <w:tcW w:w="1353" w:type="dxa"/>
            <w:tcBorders>
              <w:top w:val="single" w:sz="8" w:space="0" w:color="AEAEAE"/>
              <w:left w:val="nil"/>
              <w:bottom w:val="single" w:sz="8" w:space="0" w:color="AEAEAE"/>
              <w:right w:val="single" w:sz="8" w:space="0" w:color="E0E0E0"/>
            </w:tcBorders>
            <w:shd w:val="clear" w:color="auto" w:fill="FFFFFF"/>
          </w:tcPr>
          <w:p w14:paraId="066846A5"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1</w:t>
            </w:r>
          </w:p>
        </w:tc>
        <w:tc>
          <w:tcPr>
            <w:tcW w:w="1191" w:type="dxa"/>
            <w:tcBorders>
              <w:top w:val="single" w:sz="8" w:space="0" w:color="AEAEAE"/>
              <w:left w:val="single" w:sz="8" w:space="0" w:color="E0E0E0"/>
              <w:bottom w:val="single" w:sz="8" w:space="0" w:color="AEAEAE"/>
              <w:right w:val="single" w:sz="8" w:space="0" w:color="E0E0E0"/>
            </w:tcBorders>
            <w:shd w:val="clear" w:color="auto" w:fill="FFFFFF"/>
          </w:tcPr>
          <w:p w14:paraId="696AD6C5"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2.1</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14:paraId="42BE3190"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2.1</w:t>
            </w:r>
          </w:p>
        </w:tc>
        <w:tc>
          <w:tcPr>
            <w:tcW w:w="1693" w:type="dxa"/>
            <w:tcBorders>
              <w:top w:val="single" w:sz="8" w:space="0" w:color="AEAEAE"/>
              <w:left w:val="single" w:sz="8" w:space="0" w:color="E0E0E0"/>
              <w:bottom w:val="single" w:sz="8" w:space="0" w:color="AEAEAE"/>
              <w:right w:val="nil"/>
            </w:tcBorders>
            <w:shd w:val="clear" w:color="auto" w:fill="FFFFFF"/>
          </w:tcPr>
          <w:p w14:paraId="15802DAB"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68.8</w:t>
            </w:r>
          </w:p>
        </w:tc>
      </w:tr>
      <w:tr w:rsidR="00B3611E" w:rsidRPr="00B3611E" w14:paraId="163C8F40" w14:textId="77777777" w:rsidTr="001B34D0">
        <w:trPr>
          <w:cantSplit/>
          <w:trHeight w:val="168"/>
        </w:trPr>
        <w:tc>
          <w:tcPr>
            <w:tcW w:w="853" w:type="dxa"/>
            <w:vMerge/>
            <w:tcBorders>
              <w:top w:val="single" w:sz="8" w:space="0" w:color="152935"/>
              <w:left w:val="nil"/>
              <w:bottom w:val="single" w:sz="8" w:space="0" w:color="152935"/>
              <w:right w:val="nil"/>
            </w:tcBorders>
            <w:shd w:val="clear" w:color="auto" w:fill="E0E0E0"/>
          </w:tcPr>
          <w:p w14:paraId="3EC5552D" w14:textId="77777777" w:rsidR="00B3611E" w:rsidRPr="00B3611E" w:rsidRDefault="00B3611E" w:rsidP="00B3611E">
            <w:pPr>
              <w:autoSpaceDE w:val="0"/>
              <w:autoSpaceDN w:val="0"/>
              <w:adjustRightInd w:val="0"/>
              <w:spacing w:after="0" w:line="240" w:lineRule="auto"/>
              <w:rPr>
                <w:rFonts w:ascii="Arial" w:hAnsi="Arial" w:cs="Arial"/>
                <w:color w:val="010205"/>
                <w:kern w:val="0"/>
                <w:sz w:val="18"/>
                <w:szCs w:val="18"/>
                <w:lang w:bidi="ar-SA"/>
              </w:rPr>
            </w:pPr>
          </w:p>
        </w:tc>
        <w:tc>
          <w:tcPr>
            <w:tcW w:w="1390" w:type="dxa"/>
            <w:tcBorders>
              <w:top w:val="single" w:sz="8" w:space="0" w:color="AEAEAE"/>
              <w:left w:val="nil"/>
              <w:bottom w:val="single" w:sz="8" w:space="0" w:color="AEAEAE"/>
              <w:right w:val="nil"/>
            </w:tcBorders>
            <w:shd w:val="clear" w:color="auto" w:fill="E0E0E0"/>
          </w:tcPr>
          <w:p w14:paraId="336176F1" w14:textId="77777777" w:rsidR="00B3611E" w:rsidRPr="00B3611E" w:rsidRDefault="00B3611E" w:rsidP="00B3611E">
            <w:pPr>
              <w:autoSpaceDE w:val="0"/>
              <w:autoSpaceDN w:val="0"/>
              <w:adjustRightInd w:val="0"/>
              <w:spacing w:after="0" w:line="320" w:lineRule="atLeast"/>
              <w:ind w:left="60" w:right="60"/>
              <w:rPr>
                <w:rFonts w:ascii="Arial" w:hAnsi="Arial" w:cs="Arial"/>
                <w:color w:val="264A60"/>
                <w:kern w:val="0"/>
                <w:sz w:val="18"/>
                <w:szCs w:val="18"/>
                <w:lang w:bidi="ar-SA"/>
              </w:rPr>
            </w:pPr>
            <w:r w:rsidRPr="00B3611E">
              <w:rPr>
                <w:rFonts w:ascii="Arial" w:hAnsi="Arial" w:cs="Arial"/>
                <w:color w:val="264A60"/>
                <w:kern w:val="0"/>
                <w:sz w:val="18"/>
                <w:szCs w:val="18"/>
                <w:lang w:bidi="ar-SA"/>
              </w:rPr>
              <w:t>Anak</w:t>
            </w:r>
          </w:p>
        </w:tc>
        <w:tc>
          <w:tcPr>
            <w:tcW w:w="1353" w:type="dxa"/>
            <w:tcBorders>
              <w:top w:val="single" w:sz="8" w:space="0" w:color="AEAEAE"/>
              <w:left w:val="nil"/>
              <w:bottom w:val="single" w:sz="8" w:space="0" w:color="AEAEAE"/>
              <w:right w:val="single" w:sz="8" w:space="0" w:color="E0E0E0"/>
            </w:tcBorders>
            <w:shd w:val="clear" w:color="auto" w:fill="FFFFFF"/>
          </w:tcPr>
          <w:p w14:paraId="3D1CBBFD"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12</w:t>
            </w:r>
          </w:p>
        </w:tc>
        <w:tc>
          <w:tcPr>
            <w:tcW w:w="1191" w:type="dxa"/>
            <w:tcBorders>
              <w:top w:val="single" w:sz="8" w:space="0" w:color="AEAEAE"/>
              <w:left w:val="single" w:sz="8" w:space="0" w:color="E0E0E0"/>
              <w:bottom w:val="single" w:sz="8" w:space="0" w:color="AEAEAE"/>
              <w:right w:val="single" w:sz="8" w:space="0" w:color="E0E0E0"/>
            </w:tcBorders>
            <w:shd w:val="clear" w:color="auto" w:fill="FFFFFF"/>
          </w:tcPr>
          <w:p w14:paraId="1264BAD8"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25.0</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14:paraId="3D60B375"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25.0</w:t>
            </w:r>
          </w:p>
        </w:tc>
        <w:tc>
          <w:tcPr>
            <w:tcW w:w="1693" w:type="dxa"/>
            <w:tcBorders>
              <w:top w:val="single" w:sz="8" w:space="0" w:color="AEAEAE"/>
              <w:left w:val="single" w:sz="8" w:space="0" w:color="E0E0E0"/>
              <w:bottom w:val="single" w:sz="8" w:space="0" w:color="AEAEAE"/>
              <w:right w:val="nil"/>
            </w:tcBorders>
            <w:shd w:val="clear" w:color="auto" w:fill="FFFFFF"/>
          </w:tcPr>
          <w:p w14:paraId="41D151D1"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93.8</w:t>
            </w:r>
          </w:p>
        </w:tc>
      </w:tr>
      <w:tr w:rsidR="00B3611E" w:rsidRPr="00B3611E" w14:paraId="6946683F" w14:textId="77777777" w:rsidTr="001B34D0">
        <w:trPr>
          <w:cantSplit/>
          <w:trHeight w:val="168"/>
        </w:trPr>
        <w:tc>
          <w:tcPr>
            <w:tcW w:w="853" w:type="dxa"/>
            <w:vMerge/>
            <w:tcBorders>
              <w:top w:val="single" w:sz="8" w:space="0" w:color="152935"/>
              <w:left w:val="nil"/>
              <w:bottom w:val="single" w:sz="8" w:space="0" w:color="152935"/>
              <w:right w:val="nil"/>
            </w:tcBorders>
            <w:shd w:val="clear" w:color="auto" w:fill="E0E0E0"/>
          </w:tcPr>
          <w:p w14:paraId="2C50594D" w14:textId="77777777" w:rsidR="00B3611E" w:rsidRPr="00B3611E" w:rsidRDefault="00B3611E" w:rsidP="00B3611E">
            <w:pPr>
              <w:autoSpaceDE w:val="0"/>
              <w:autoSpaceDN w:val="0"/>
              <w:adjustRightInd w:val="0"/>
              <w:spacing w:after="0" w:line="240" w:lineRule="auto"/>
              <w:rPr>
                <w:rFonts w:ascii="Arial" w:hAnsi="Arial" w:cs="Arial"/>
                <w:color w:val="010205"/>
                <w:kern w:val="0"/>
                <w:sz w:val="18"/>
                <w:szCs w:val="18"/>
                <w:lang w:bidi="ar-SA"/>
              </w:rPr>
            </w:pPr>
          </w:p>
        </w:tc>
        <w:tc>
          <w:tcPr>
            <w:tcW w:w="1390" w:type="dxa"/>
            <w:tcBorders>
              <w:top w:val="single" w:sz="8" w:space="0" w:color="AEAEAE"/>
              <w:left w:val="nil"/>
              <w:bottom w:val="single" w:sz="8" w:space="0" w:color="AEAEAE"/>
              <w:right w:val="nil"/>
            </w:tcBorders>
            <w:shd w:val="clear" w:color="auto" w:fill="E0E0E0"/>
          </w:tcPr>
          <w:p w14:paraId="217EAAA7" w14:textId="77777777" w:rsidR="00B3611E" w:rsidRPr="00B3611E" w:rsidRDefault="00B3611E" w:rsidP="00B3611E">
            <w:pPr>
              <w:autoSpaceDE w:val="0"/>
              <w:autoSpaceDN w:val="0"/>
              <w:adjustRightInd w:val="0"/>
              <w:spacing w:after="0" w:line="320" w:lineRule="atLeast"/>
              <w:ind w:left="60" w:right="60"/>
              <w:rPr>
                <w:rFonts w:ascii="Arial" w:hAnsi="Arial" w:cs="Arial"/>
                <w:color w:val="264A60"/>
                <w:kern w:val="0"/>
                <w:sz w:val="18"/>
                <w:szCs w:val="18"/>
                <w:lang w:bidi="ar-SA"/>
              </w:rPr>
            </w:pPr>
            <w:r w:rsidRPr="00B3611E">
              <w:rPr>
                <w:rFonts w:ascii="Arial" w:hAnsi="Arial" w:cs="Arial"/>
                <w:color w:val="264A60"/>
                <w:kern w:val="0"/>
                <w:sz w:val="18"/>
                <w:szCs w:val="18"/>
                <w:lang w:bidi="ar-SA"/>
              </w:rPr>
              <w:t>Saudara</w:t>
            </w:r>
          </w:p>
        </w:tc>
        <w:tc>
          <w:tcPr>
            <w:tcW w:w="1353" w:type="dxa"/>
            <w:tcBorders>
              <w:top w:val="single" w:sz="8" w:space="0" w:color="AEAEAE"/>
              <w:left w:val="nil"/>
              <w:bottom w:val="single" w:sz="8" w:space="0" w:color="AEAEAE"/>
              <w:right w:val="single" w:sz="8" w:space="0" w:color="E0E0E0"/>
            </w:tcBorders>
            <w:shd w:val="clear" w:color="auto" w:fill="FFFFFF"/>
          </w:tcPr>
          <w:p w14:paraId="13658DAE"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3</w:t>
            </w:r>
          </w:p>
        </w:tc>
        <w:tc>
          <w:tcPr>
            <w:tcW w:w="1191" w:type="dxa"/>
            <w:tcBorders>
              <w:top w:val="single" w:sz="8" w:space="0" w:color="AEAEAE"/>
              <w:left w:val="single" w:sz="8" w:space="0" w:color="E0E0E0"/>
              <w:bottom w:val="single" w:sz="8" w:space="0" w:color="AEAEAE"/>
              <w:right w:val="single" w:sz="8" w:space="0" w:color="E0E0E0"/>
            </w:tcBorders>
            <w:shd w:val="clear" w:color="auto" w:fill="FFFFFF"/>
          </w:tcPr>
          <w:p w14:paraId="39F90ADA"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6.3</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14:paraId="22222158"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6.3</w:t>
            </w:r>
          </w:p>
        </w:tc>
        <w:tc>
          <w:tcPr>
            <w:tcW w:w="1693" w:type="dxa"/>
            <w:tcBorders>
              <w:top w:val="single" w:sz="8" w:space="0" w:color="AEAEAE"/>
              <w:left w:val="single" w:sz="8" w:space="0" w:color="E0E0E0"/>
              <w:bottom w:val="single" w:sz="8" w:space="0" w:color="AEAEAE"/>
              <w:right w:val="nil"/>
            </w:tcBorders>
            <w:shd w:val="clear" w:color="auto" w:fill="FFFFFF"/>
          </w:tcPr>
          <w:p w14:paraId="1265DFC6"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100.0</w:t>
            </w:r>
          </w:p>
        </w:tc>
      </w:tr>
      <w:tr w:rsidR="00B3611E" w:rsidRPr="00B3611E" w14:paraId="2E4C0460" w14:textId="77777777" w:rsidTr="001B34D0">
        <w:trPr>
          <w:cantSplit/>
          <w:trHeight w:val="168"/>
        </w:trPr>
        <w:tc>
          <w:tcPr>
            <w:tcW w:w="853" w:type="dxa"/>
            <w:vMerge/>
            <w:tcBorders>
              <w:top w:val="single" w:sz="8" w:space="0" w:color="152935"/>
              <w:left w:val="nil"/>
              <w:bottom w:val="single" w:sz="8" w:space="0" w:color="152935"/>
              <w:right w:val="nil"/>
            </w:tcBorders>
            <w:shd w:val="clear" w:color="auto" w:fill="E0E0E0"/>
          </w:tcPr>
          <w:p w14:paraId="4D1A375D" w14:textId="77777777" w:rsidR="00B3611E" w:rsidRPr="00B3611E" w:rsidRDefault="00B3611E" w:rsidP="00B3611E">
            <w:pPr>
              <w:autoSpaceDE w:val="0"/>
              <w:autoSpaceDN w:val="0"/>
              <w:adjustRightInd w:val="0"/>
              <w:spacing w:after="0" w:line="240" w:lineRule="auto"/>
              <w:rPr>
                <w:rFonts w:ascii="Arial" w:hAnsi="Arial" w:cs="Arial"/>
                <w:color w:val="010205"/>
                <w:kern w:val="0"/>
                <w:sz w:val="18"/>
                <w:szCs w:val="18"/>
                <w:lang w:bidi="ar-SA"/>
              </w:rPr>
            </w:pPr>
          </w:p>
        </w:tc>
        <w:tc>
          <w:tcPr>
            <w:tcW w:w="1390" w:type="dxa"/>
            <w:tcBorders>
              <w:top w:val="single" w:sz="8" w:space="0" w:color="AEAEAE"/>
              <w:left w:val="nil"/>
              <w:bottom w:val="single" w:sz="8" w:space="0" w:color="152935"/>
              <w:right w:val="nil"/>
            </w:tcBorders>
            <w:shd w:val="clear" w:color="auto" w:fill="E0E0E0"/>
          </w:tcPr>
          <w:p w14:paraId="01CADC02" w14:textId="77777777" w:rsidR="00B3611E" w:rsidRPr="00B3611E" w:rsidRDefault="00B3611E" w:rsidP="00B3611E">
            <w:pPr>
              <w:autoSpaceDE w:val="0"/>
              <w:autoSpaceDN w:val="0"/>
              <w:adjustRightInd w:val="0"/>
              <w:spacing w:after="0" w:line="320" w:lineRule="atLeast"/>
              <w:ind w:left="60" w:right="60"/>
              <w:rPr>
                <w:rFonts w:ascii="Arial" w:hAnsi="Arial" w:cs="Arial"/>
                <w:color w:val="264A60"/>
                <w:kern w:val="0"/>
                <w:sz w:val="18"/>
                <w:szCs w:val="18"/>
                <w:lang w:bidi="ar-SA"/>
              </w:rPr>
            </w:pPr>
            <w:r w:rsidRPr="00B3611E">
              <w:rPr>
                <w:rFonts w:ascii="Arial" w:hAnsi="Arial" w:cs="Arial"/>
                <w:color w:val="264A60"/>
                <w:kern w:val="0"/>
                <w:sz w:val="18"/>
                <w:szCs w:val="18"/>
                <w:lang w:bidi="ar-SA"/>
              </w:rPr>
              <w:t>Total</w:t>
            </w:r>
          </w:p>
        </w:tc>
        <w:tc>
          <w:tcPr>
            <w:tcW w:w="1353" w:type="dxa"/>
            <w:tcBorders>
              <w:top w:val="single" w:sz="8" w:space="0" w:color="AEAEAE"/>
              <w:left w:val="nil"/>
              <w:bottom w:val="single" w:sz="8" w:space="0" w:color="152935"/>
              <w:right w:val="single" w:sz="8" w:space="0" w:color="E0E0E0"/>
            </w:tcBorders>
            <w:shd w:val="clear" w:color="auto" w:fill="FFFFFF"/>
          </w:tcPr>
          <w:p w14:paraId="5E66D772"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48</w:t>
            </w:r>
          </w:p>
        </w:tc>
        <w:tc>
          <w:tcPr>
            <w:tcW w:w="1191" w:type="dxa"/>
            <w:tcBorders>
              <w:top w:val="single" w:sz="8" w:space="0" w:color="AEAEAE"/>
              <w:left w:val="single" w:sz="8" w:space="0" w:color="E0E0E0"/>
              <w:bottom w:val="single" w:sz="8" w:space="0" w:color="152935"/>
              <w:right w:val="single" w:sz="8" w:space="0" w:color="E0E0E0"/>
            </w:tcBorders>
            <w:shd w:val="clear" w:color="auto" w:fill="FFFFFF"/>
          </w:tcPr>
          <w:p w14:paraId="2A641C64"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100.0</w:t>
            </w:r>
          </w:p>
        </w:tc>
        <w:tc>
          <w:tcPr>
            <w:tcW w:w="1620" w:type="dxa"/>
            <w:tcBorders>
              <w:top w:val="single" w:sz="8" w:space="0" w:color="AEAEAE"/>
              <w:left w:val="single" w:sz="8" w:space="0" w:color="E0E0E0"/>
              <w:bottom w:val="single" w:sz="8" w:space="0" w:color="152935"/>
              <w:right w:val="single" w:sz="8" w:space="0" w:color="E0E0E0"/>
            </w:tcBorders>
            <w:shd w:val="clear" w:color="auto" w:fill="FFFFFF"/>
          </w:tcPr>
          <w:p w14:paraId="5DA1E8FD" w14:textId="77777777" w:rsidR="00B3611E" w:rsidRPr="00B3611E" w:rsidRDefault="00B3611E" w:rsidP="00B3611E">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B3611E">
              <w:rPr>
                <w:rFonts w:ascii="Arial" w:hAnsi="Arial" w:cs="Arial"/>
                <w:color w:val="010205"/>
                <w:kern w:val="0"/>
                <w:sz w:val="18"/>
                <w:szCs w:val="18"/>
                <w:lang w:bidi="ar-SA"/>
              </w:rPr>
              <w:t>100.0</w:t>
            </w:r>
          </w:p>
        </w:tc>
        <w:tc>
          <w:tcPr>
            <w:tcW w:w="1693" w:type="dxa"/>
            <w:tcBorders>
              <w:top w:val="single" w:sz="8" w:space="0" w:color="AEAEAE"/>
              <w:left w:val="single" w:sz="8" w:space="0" w:color="E0E0E0"/>
              <w:bottom w:val="single" w:sz="8" w:space="0" w:color="152935"/>
              <w:right w:val="nil"/>
            </w:tcBorders>
            <w:shd w:val="clear" w:color="auto" w:fill="FFFFFF"/>
            <w:vAlign w:val="center"/>
          </w:tcPr>
          <w:p w14:paraId="277428C0" w14:textId="77777777" w:rsidR="00B3611E" w:rsidRPr="00B3611E" w:rsidRDefault="00B3611E" w:rsidP="00B3611E">
            <w:pPr>
              <w:autoSpaceDE w:val="0"/>
              <w:autoSpaceDN w:val="0"/>
              <w:adjustRightInd w:val="0"/>
              <w:spacing w:after="0" w:line="240" w:lineRule="auto"/>
              <w:rPr>
                <w:rFonts w:ascii="Times New Roman" w:hAnsi="Times New Roman" w:cs="Times New Roman"/>
                <w:kern w:val="0"/>
                <w:sz w:val="24"/>
                <w:szCs w:val="24"/>
                <w:lang w:bidi="ar-SA"/>
              </w:rPr>
            </w:pPr>
          </w:p>
        </w:tc>
      </w:tr>
    </w:tbl>
    <w:p w14:paraId="35509A50" w14:textId="77777777" w:rsidR="00B3611E" w:rsidRPr="00B3611E" w:rsidRDefault="00B3611E" w:rsidP="00B3611E">
      <w:pPr>
        <w:autoSpaceDE w:val="0"/>
        <w:autoSpaceDN w:val="0"/>
        <w:adjustRightInd w:val="0"/>
        <w:spacing w:after="0" w:line="400" w:lineRule="atLeast"/>
        <w:rPr>
          <w:rFonts w:ascii="Times New Roman" w:hAnsi="Times New Roman" w:cs="Times New Roman"/>
          <w:kern w:val="0"/>
          <w:sz w:val="24"/>
          <w:szCs w:val="24"/>
          <w:lang w:bidi="ar-SA"/>
        </w:rPr>
      </w:pPr>
    </w:p>
    <w:p w14:paraId="70ABFD6B" w14:textId="77777777" w:rsidR="00E31CC9" w:rsidRDefault="00E31CC9" w:rsidP="00035FB7">
      <w:pPr>
        <w:autoSpaceDE w:val="0"/>
        <w:autoSpaceDN w:val="0"/>
        <w:adjustRightInd w:val="0"/>
        <w:spacing w:after="0" w:line="240" w:lineRule="auto"/>
        <w:rPr>
          <w:rFonts w:ascii="Times New Roman" w:eastAsia="Calibri" w:hAnsi="Times New Roman" w:cs="Times New Roman"/>
          <w:kern w:val="0"/>
          <w:szCs w:val="22"/>
          <w:lang w:val="en-US" w:bidi="ar-SA"/>
          <w14:ligatures w14:val="none"/>
        </w:rPr>
      </w:pPr>
    </w:p>
    <w:p w14:paraId="49AD8FF9" w14:textId="77777777" w:rsidR="00E31CC9" w:rsidRDefault="00E31CC9" w:rsidP="00035FB7">
      <w:pPr>
        <w:autoSpaceDE w:val="0"/>
        <w:autoSpaceDN w:val="0"/>
        <w:adjustRightInd w:val="0"/>
        <w:spacing w:after="0" w:line="240" w:lineRule="auto"/>
        <w:rPr>
          <w:rFonts w:ascii="Times New Roman" w:eastAsia="Calibri" w:hAnsi="Times New Roman" w:cs="Times New Roman"/>
          <w:kern w:val="0"/>
          <w:szCs w:val="22"/>
          <w:lang w:val="en-US" w:bidi="ar-SA"/>
          <w14:ligatures w14:val="none"/>
        </w:rPr>
      </w:pPr>
    </w:p>
    <w:p w14:paraId="19384937" w14:textId="77777777" w:rsidR="001B34D0" w:rsidRDefault="001B34D0" w:rsidP="001B34D0">
      <w:pPr>
        <w:autoSpaceDE w:val="0"/>
        <w:autoSpaceDN w:val="0"/>
        <w:adjustRightInd w:val="0"/>
        <w:spacing w:after="0" w:line="400" w:lineRule="atLeast"/>
        <w:rPr>
          <w:rFonts w:ascii="Times New Roman" w:eastAsia="Calibri" w:hAnsi="Times New Roman" w:cs="Times New Roman"/>
          <w:kern w:val="0"/>
          <w:sz w:val="24"/>
          <w:szCs w:val="24"/>
          <w:lang w:val="en-US" w:bidi="ar-SA"/>
          <w14:ligatures w14:val="none"/>
        </w:rPr>
      </w:pPr>
    </w:p>
    <w:p w14:paraId="60179C1A" w14:textId="77777777" w:rsidR="00A24AF1" w:rsidRDefault="00A24AF1" w:rsidP="001B34D0">
      <w:pPr>
        <w:autoSpaceDE w:val="0"/>
        <w:autoSpaceDN w:val="0"/>
        <w:adjustRightInd w:val="0"/>
        <w:spacing w:after="0" w:line="400" w:lineRule="atLeast"/>
        <w:rPr>
          <w:rFonts w:ascii="Times New Roman" w:eastAsia="Calibri" w:hAnsi="Times New Roman" w:cs="Times New Roman"/>
          <w:kern w:val="0"/>
          <w:sz w:val="24"/>
          <w:szCs w:val="24"/>
          <w:lang w:val="en-US" w:bidi="ar-SA"/>
          <w14:ligatures w14:val="none"/>
        </w:rPr>
      </w:pPr>
    </w:p>
    <w:p w14:paraId="36166953" w14:textId="77777777" w:rsidR="00A24AF1" w:rsidRDefault="00A24AF1" w:rsidP="001B34D0">
      <w:pPr>
        <w:autoSpaceDE w:val="0"/>
        <w:autoSpaceDN w:val="0"/>
        <w:adjustRightInd w:val="0"/>
        <w:spacing w:after="0" w:line="400" w:lineRule="atLeast"/>
        <w:rPr>
          <w:rFonts w:ascii="Times New Roman" w:eastAsia="Calibri" w:hAnsi="Times New Roman" w:cs="Times New Roman"/>
          <w:kern w:val="0"/>
          <w:sz w:val="24"/>
          <w:szCs w:val="24"/>
          <w:lang w:val="en-US" w:bidi="ar-SA"/>
          <w14:ligatures w14:val="none"/>
        </w:rPr>
      </w:pPr>
    </w:p>
    <w:p w14:paraId="0BEEB3A0" w14:textId="77777777" w:rsidR="00A24AF1" w:rsidRDefault="00A24AF1" w:rsidP="001B34D0">
      <w:pPr>
        <w:autoSpaceDE w:val="0"/>
        <w:autoSpaceDN w:val="0"/>
        <w:adjustRightInd w:val="0"/>
        <w:spacing w:after="0" w:line="400" w:lineRule="atLeast"/>
        <w:rPr>
          <w:rFonts w:ascii="Times New Roman" w:eastAsia="Calibri" w:hAnsi="Times New Roman" w:cs="Times New Roman"/>
          <w:kern w:val="0"/>
          <w:sz w:val="24"/>
          <w:szCs w:val="24"/>
          <w:lang w:val="en-US" w:bidi="ar-SA"/>
          <w14:ligatures w14:val="none"/>
        </w:rPr>
      </w:pPr>
    </w:p>
    <w:p w14:paraId="0E93CB2C" w14:textId="77777777" w:rsidR="00A24AF1" w:rsidRDefault="00A24AF1" w:rsidP="001B34D0">
      <w:pPr>
        <w:autoSpaceDE w:val="0"/>
        <w:autoSpaceDN w:val="0"/>
        <w:adjustRightInd w:val="0"/>
        <w:spacing w:after="0" w:line="400" w:lineRule="atLeast"/>
        <w:rPr>
          <w:rFonts w:ascii="Times New Roman" w:eastAsia="Calibri" w:hAnsi="Times New Roman" w:cs="Times New Roman"/>
          <w:kern w:val="0"/>
          <w:sz w:val="24"/>
          <w:szCs w:val="24"/>
          <w:lang w:val="en-US" w:bidi="ar-SA"/>
          <w14:ligatures w14:val="none"/>
        </w:rPr>
      </w:pPr>
    </w:p>
    <w:p w14:paraId="2E9F7F25" w14:textId="1F5D8A04" w:rsidR="00DE0870" w:rsidRDefault="004D2DEA" w:rsidP="001B34D0">
      <w:pPr>
        <w:autoSpaceDE w:val="0"/>
        <w:autoSpaceDN w:val="0"/>
        <w:adjustRightInd w:val="0"/>
        <w:spacing w:after="0" w:line="400" w:lineRule="atLeast"/>
        <w:jc w:val="center"/>
        <w:rPr>
          <w:rFonts w:ascii="Times New Roman" w:hAnsi="Times New Roman" w:cs="Times New Roman"/>
          <w:b/>
          <w:bCs/>
          <w:kern w:val="0"/>
          <w:szCs w:val="22"/>
          <w:lang w:val="en-US" w:bidi="ar-SA"/>
        </w:rPr>
      </w:pPr>
      <w:r w:rsidRPr="00436901">
        <w:rPr>
          <w:rFonts w:ascii="Times New Roman" w:hAnsi="Times New Roman" w:cs="Times New Roman"/>
          <w:b/>
          <w:bCs/>
          <w:kern w:val="0"/>
          <w:szCs w:val="22"/>
          <w:lang w:val="en-US" w:bidi="ar-SA"/>
        </w:rPr>
        <w:lastRenderedPageBreak/>
        <w:t>FREKUENSI DATA KHUSUS</w:t>
      </w:r>
    </w:p>
    <w:p w14:paraId="4CB4679F" w14:textId="77777777" w:rsidR="00DE0870" w:rsidRPr="00DE0870" w:rsidRDefault="00DE0870" w:rsidP="00DE0870">
      <w:pPr>
        <w:autoSpaceDE w:val="0"/>
        <w:autoSpaceDN w:val="0"/>
        <w:adjustRightInd w:val="0"/>
        <w:spacing w:after="0" w:line="400" w:lineRule="atLeast"/>
        <w:jc w:val="center"/>
        <w:rPr>
          <w:rFonts w:ascii="Times New Roman" w:hAnsi="Times New Roman" w:cs="Times New Roman"/>
          <w:b/>
          <w:bCs/>
          <w:kern w:val="0"/>
          <w:szCs w:val="22"/>
          <w:lang w:val="en-US" w:bidi="ar-SA"/>
        </w:rPr>
      </w:pPr>
    </w:p>
    <w:tbl>
      <w:tblPr>
        <w:tblW w:w="7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2"/>
        <w:gridCol w:w="1642"/>
        <w:gridCol w:w="2541"/>
        <w:gridCol w:w="2465"/>
      </w:tblGrid>
      <w:tr w:rsidR="00DE0870" w:rsidRPr="00DE0870" w14:paraId="73FBE75A" w14:textId="77777777" w:rsidTr="00DE0870">
        <w:trPr>
          <w:cantSplit/>
          <w:trHeight w:val="332"/>
        </w:trPr>
        <w:tc>
          <w:tcPr>
            <w:tcW w:w="7920" w:type="dxa"/>
            <w:gridSpan w:val="4"/>
            <w:tcBorders>
              <w:top w:val="nil"/>
              <w:left w:val="nil"/>
              <w:bottom w:val="nil"/>
              <w:right w:val="nil"/>
            </w:tcBorders>
            <w:shd w:val="clear" w:color="auto" w:fill="FFFFFF"/>
            <w:vAlign w:val="center"/>
          </w:tcPr>
          <w:p w14:paraId="321CADAC" w14:textId="77777777" w:rsidR="00A41B6D" w:rsidRDefault="00DE0870" w:rsidP="00A41B6D">
            <w:pPr>
              <w:autoSpaceDE w:val="0"/>
              <w:autoSpaceDN w:val="0"/>
              <w:adjustRightInd w:val="0"/>
              <w:spacing w:after="0" w:line="320" w:lineRule="atLeast"/>
              <w:ind w:left="60" w:right="60"/>
              <w:jc w:val="center"/>
              <w:rPr>
                <w:rFonts w:ascii="Arial" w:hAnsi="Arial" w:cs="Arial"/>
                <w:b/>
                <w:bCs/>
                <w:color w:val="010205"/>
                <w:kern w:val="0"/>
                <w:szCs w:val="22"/>
                <w:lang w:bidi="ar-SA"/>
              </w:rPr>
            </w:pPr>
            <w:r w:rsidRPr="00DE0870">
              <w:rPr>
                <w:rFonts w:ascii="Arial" w:hAnsi="Arial" w:cs="Arial"/>
                <w:b/>
                <w:bCs/>
                <w:color w:val="010205"/>
                <w:kern w:val="0"/>
                <w:szCs w:val="22"/>
                <w:lang w:bidi="ar-SA"/>
              </w:rPr>
              <w:t>Statistics</w:t>
            </w:r>
          </w:p>
          <w:p w14:paraId="7FE0F3F4" w14:textId="0A6F6252" w:rsidR="00A41B6D" w:rsidRPr="00DE0870" w:rsidRDefault="00A41B6D" w:rsidP="00A41B6D">
            <w:pPr>
              <w:autoSpaceDE w:val="0"/>
              <w:autoSpaceDN w:val="0"/>
              <w:adjustRightInd w:val="0"/>
              <w:spacing w:after="0" w:line="320" w:lineRule="atLeast"/>
              <w:ind w:right="60"/>
              <w:rPr>
                <w:rFonts w:ascii="Arial" w:hAnsi="Arial" w:cs="Arial"/>
                <w:b/>
                <w:bCs/>
                <w:color w:val="010205"/>
                <w:kern w:val="0"/>
                <w:szCs w:val="22"/>
                <w:lang w:bidi="ar-SA"/>
              </w:rPr>
            </w:pPr>
          </w:p>
        </w:tc>
      </w:tr>
      <w:tr w:rsidR="00DE0870" w:rsidRPr="00DE0870" w14:paraId="1CB49DB9" w14:textId="77777777" w:rsidTr="00A41B6D">
        <w:trPr>
          <w:cantSplit/>
          <w:trHeight w:val="560"/>
        </w:trPr>
        <w:tc>
          <w:tcPr>
            <w:tcW w:w="2914" w:type="dxa"/>
            <w:gridSpan w:val="2"/>
            <w:tcBorders>
              <w:top w:val="nil"/>
              <w:left w:val="nil"/>
              <w:bottom w:val="single" w:sz="8" w:space="0" w:color="152935"/>
              <w:right w:val="nil"/>
            </w:tcBorders>
            <w:shd w:val="clear" w:color="auto" w:fill="FFFFFF"/>
            <w:vAlign w:val="bottom"/>
          </w:tcPr>
          <w:p w14:paraId="21E75086" w14:textId="77777777" w:rsidR="00DE0870" w:rsidRPr="00DE0870" w:rsidRDefault="00DE0870" w:rsidP="0053303C">
            <w:pPr>
              <w:autoSpaceDE w:val="0"/>
              <w:autoSpaceDN w:val="0"/>
              <w:adjustRightInd w:val="0"/>
              <w:spacing w:after="0" w:line="240" w:lineRule="auto"/>
              <w:rPr>
                <w:rFonts w:ascii="Times New Roman" w:hAnsi="Times New Roman" w:cs="Times New Roman"/>
                <w:kern w:val="0"/>
                <w:sz w:val="24"/>
                <w:szCs w:val="24"/>
                <w:lang w:bidi="ar-SA"/>
              </w:rPr>
            </w:pPr>
          </w:p>
        </w:tc>
        <w:tc>
          <w:tcPr>
            <w:tcW w:w="2541" w:type="dxa"/>
            <w:tcBorders>
              <w:top w:val="nil"/>
              <w:left w:val="nil"/>
              <w:bottom w:val="single" w:sz="8" w:space="0" w:color="152935"/>
              <w:right w:val="single" w:sz="8" w:space="0" w:color="E0E0E0"/>
            </w:tcBorders>
            <w:shd w:val="clear" w:color="auto" w:fill="FFFFFF"/>
            <w:vAlign w:val="bottom"/>
          </w:tcPr>
          <w:p w14:paraId="4208DCA7" w14:textId="77777777" w:rsidR="00DE0870" w:rsidRPr="00DE0870" w:rsidRDefault="00DE0870" w:rsidP="0053303C">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DE0870">
              <w:rPr>
                <w:rFonts w:ascii="Arial" w:hAnsi="Arial" w:cs="Arial"/>
                <w:color w:val="264A60"/>
                <w:kern w:val="0"/>
                <w:sz w:val="18"/>
                <w:szCs w:val="18"/>
                <w:lang w:bidi="ar-SA"/>
              </w:rPr>
              <w:t>Kategori Dukungan Keluarga</w:t>
            </w:r>
          </w:p>
        </w:tc>
        <w:tc>
          <w:tcPr>
            <w:tcW w:w="2465" w:type="dxa"/>
            <w:tcBorders>
              <w:top w:val="nil"/>
              <w:left w:val="single" w:sz="8" w:space="0" w:color="E0E0E0"/>
              <w:bottom w:val="single" w:sz="8" w:space="0" w:color="152935"/>
              <w:right w:val="nil"/>
            </w:tcBorders>
            <w:shd w:val="clear" w:color="auto" w:fill="FFFFFF"/>
            <w:vAlign w:val="bottom"/>
          </w:tcPr>
          <w:p w14:paraId="6905C071" w14:textId="77777777" w:rsidR="00DE0870" w:rsidRPr="00DE0870" w:rsidRDefault="00DE0870" w:rsidP="0053303C">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DE0870">
              <w:rPr>
                <w:rFonts w:ascii="Arial" w:hAnsi="Arial" w:cs="Arial"/>
                <w:color w:val="264A60"/>
                <w:kern w:val="0"/>
                <w:sz w:val="18"/>
                <w:szCs w:val="18"/>
                <w:lang w:bidi="ar-SA"/>
              </w:rPr>
              <w:t>Kategori Motivasi Pasien</w:t>
            </w:r>
          </w:p>
        </w:tc>
      </w:tr>
      <w:tr w:rsidR="00DE0870" w:rsidRPr="00DE0870" w14:paraId="131087D1" w14:textId="77777777" w:rsidTr="00DE0870">
        <w:trPr>
          <w:cantSplit/>
          <w:trHeight w:val="332"/>
        </w:trPr>
        <w:tc>
          <w:tcPr>
            <w:tcW w:w="1272" w:type="dxa"/>
            <w:vMerge w:val="restart"/>
            <w:tcBorders>
              <w:top w:val="single" w:sz="8" w:space="0" w:color="152935"/>
              <w:left w:val="nil"/>
              <w:bottom w:val="single" w:sz="8" w:space="0" w:color="152935"/>
              <w:right w:val="nil"/>
            </w:tcBorders>
            <w:shd w:val="clear" w:color="auto" w:fill="E0E0E0"/>
          </w:tcPr>
          <w:p w14:paraId="5813808C" w14:textId="77777777" w:rsidR="00DE0870" w:rsidRPr="00DE0870" w:rsidRDefault="00DE0870" w:rsidP="0053303C">
            <w:pPr>
              <w:autoSpaceDE w:val="0"/>
              <w:autoSpaceDN w:val="0"/>
              <w:adjustRightInd w:val="0"/>
              <w:spacing w:after="0" w:line="320" w:lineRule="atLeast"/>
              <w:ind w:left="60" w:right="60"/>
              <w:rPr>
                <w:rFonts w:ascii="Arial" w:hAnsi="Arial" w:cs="Arial"/>
                <w:color w:val="264A60"/>
                <w:kern w:val="0"/>
                <w:sz w:val="18"/>
                <w:szCs w:val="18"/>
                <w:lang w:bidi="ar-SA"/>
              </w:rPr>
            </w:pPr>
            <w:r w:rsidRPr="00DE0870">
              <w:rPr>
                <w:rFonts w:ascii="Arial" w:hAnsi="Arial" w:cs="Arial"/>
                <w:color w:val="264A60"/>
                <w:kern w:val="0"/>
                <w:sz w:val="18"/>
                <w:szCs w:val="18"/>
                <w:lang w:bidi="ar-SA"/>
              </w:rPr>
              <w:t>N</w:t>
            </w:r>
          </w:p>
        </w:tc>
        <w:tc>
          <w:tcPr>
            <w:tcW w:w="1642" w:type="dxa"/>
            <w:tcBorders>
              <w:top w:val="single" w:sz="8" w:space="0" w:color="152935"/>
              <w:left w:val="nil"/>
              <w:bottom w:val="single" w:sz="8" w:space="0" w:color="AEAEAE"/>
              <w:right w:val="nil"/>
            </w:tcBorders>
            <w:shd w:val="clear" w:color="auto" w:fill="E0E0E0"/>
          </w:tcPr>
          <w:p w14:paraId="7F37597E" w14:textId="77777777" w:rsidR="00DE0870" w:rsidRPr="00DE0870" w:rsidRDefault="00DE0870" w:rsidP="0053303C">
            <w:pPr>
              <w:autoSpaceDE w:val="0"/>
              <w:autoSpaceDN w:val="0"/>
              <w:adjustRightInd w:val="0"/>
              <w:spacing w:after="0" w:line="320" w:lineRule="atLeast"/>
              <w:ind w:left="60" w:right="60"/>
              <w:rPr>
                <w:rFonts w:ascii="Arial" w:hAnsi="Arial" w:cs="Arial"/>
                <w:color w:val="264A60"/>
                <w:kern w:val="0"/>
                <w:sz w:val="18"/>
                <w:szCs w:val="18"/>
                <w:lang w:bidi="ar-SA"/>
              </w:rPr>
            </w:pPr>
            <w:r w:rsidRPr="00DE0870">
              <w:rPr>
                <w:rFonts w:ascii="Arial" w:hAnsi="Arial" w:cs="Arial"/>
                <w:color w:val="264A60"/>
                <w:kern w:val="0"/>
                <w:sz w:val="18"/>
                <w:szCs w:val="18"/>
                <w:lang w:bidi="ar-SA"/>
              </w:rPr>
              <w:t>Valid</w:t>
            </w:r>
          </w:p>
        </w:tc>
        <w:tc>
          <w:tcPr>
            <w:tcW w:w="2541" w:type="dxa"/>
            <w:tcBorders>
              <w:top w:val="single" w:sz="8" w:space="0" w:color="152935"/>
              <w:left w:val="nil"/>
              <w:bottom w:val="single" w:sz="8" w:space="0" w:color="AEAEAE"/>
              <w:right w:val="single" w:sz="8" w:space="0" w:color="E0E0E0"/>
            </w:tcBorders>
            <w:shd w:val="clear" w:color="auto" w:fill="FFFFFF"/>
          </w:tcPr>
          <w:p w14:paraId="0971206D" w14:textId="77777777" w:rsidR="00DE0870" w:rsidRPr="00DE0870" w:rsidRDefault="00DE0870" w:rsidP="0053303C">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DE0870">
              <w:rPr>
                <w:rFonts w:ascii="Arial" w:hAnsi="Arial" w:cs="Arial"/>
                <w:color w:val="010205"/>
                <w:kern w:val="0"/>
                <w:sz w:val="18"/>
                <w:szCs w:val="18"/>
                <w:lang w:bidi="ar-SA"/>
              </w:rPr>
              <w:t>48</w:t>
            </w:r>
          </w:p>
        </w:tc>
        <w:tc>
          <w:tcPr>
            <w:tcW w:w="2465" w:type="dxa"/>
            <w:tcBorders>
              <w:top w:val="single" w:sz="8" w:space="0" w:color="152935"/>
              <w:left w:val="single" w:sz="8" w:space="0" w:color="E0E0E0"/>
              <w:bottom w:val="single" w:sz="8" w:space="0" w:color="AEAEAE"/>
              <w:right w:val="nil"/>
            </w:tcBorders>
            <w:shd w:val="clear" w:color="auto" w:fill="FFFFFF"/>
          </w:tcPr>
          <w:p w14:paraId="53F5AD91" w14:textId="77777777" w:rsidR="00DE0870" w:rsidRPr="00DE0870" w:rsidRDefault="00DE0870" w:rsidP="0053303C">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DE0870">
              <w:rPr>
                <w:rFonts w:ascii="Arial" w:hAnsi="Arial" w:cs="Arial"/>
                <w:color w:val="010205"/>
                <w:kern w:val="0"/>
                <w:sz w:val="18"/>
                <w:szCs w:val="18"/>
                <w:lang w:bidi="ar-SA"/>
              </w:rPr>
              <w:t>48</w:t>
            </w:r>
          </w:p>
        </w:tc>
      </w:tr>
      <w:tr w:rsidR="00DE0870" w:rsidRPr="00DE0870" w14:paraId="4BEC045E" w14:textId="77777777" w:rsidTr="00DE0870">
        <w:trPr>
          <w:cantSplit/>
          <w:trHeight w:val="146"/>
        </w:trPr>
        <w:tc>
          <w:tcPr>
            <w:tcW w:w="1272" w:type="dxa"/>
            <w:vMerge/>
            <w:tcBorders>
              <w:top w:val="single" w:sz="8" w:space="0" w:color="152935"/>
              <w:left w:val="nil"/>
              <w:bottom w:val="single" w:sz="8" w:space="0" w:color="152935"/>
              <w:right w:val="nil"/>
            </w:tcBorders>
            <w:shd w:val="clear" w:color="auto" w:fill="E0E0E0"/>
          </w:tcPr>
          <w:p w14:paraId="7C37253A" w14:textId="77777777" w:rsidR="00DE0870" w:rsidRPr="00DE0870" w:rsidRDefault="00DE0870" w:rsidP="0053303C">
            <w:pPr>
              <w:autoSpaceDE w:val="0"/>
              <w:autoSpaceDN w:val="0"/>
              <w:adjustRightInd w:val="0"/>
              <w:spacing w:after="0" w:line="240" w:lineRule="auto"/>
              <w:rPr>
                <w:rFonts w:ascii="Arial" w:hAnsi="Arial" w:cs="Arial"/>
                <w:color w:val="010205"/>
                <w:kern w:val="0"/>
                <w:sz w:val="18"/>
                <w:szCs w:val="18"/>
                <w:lang w:bidi="ar-SA"/>
              </w:rPr>
            </w:pPr>
          </w:p>
        </w:tc>
        <w:tc>
          <w:tcPr>
            <w:tcW w:w="1642" w:type="dxa"/>
            <w:tcBorders>
              <w:top w:val="single" w:sz="8" w:space="0" w:color="AEAEAE"/>
              <w:left w:val="nil"/>
              <w:bottom w:val="single" w:sz="8" w:space="0" w:color="152935"/>
              <w:right w:val="nil"/>
            </w:tcBorders>
            <w:shd w:val="clear" w:color="auto" w:fill="E0E0E0"/>
          </w:tcPr>
          <w:p w14:paraId="6A9C2D23" w14:textId="77777777" w:rsidR="00DE0870" w:rsidRPr="00DE0870" w:rsidRDefault="00DE0870" w:rsidP="0053303C">
            <w:pPr>
              <w:autoSpaceDE w:val="0"/>
              <w:autoSpaceDN w:val="0"/>
              <w:adjustRightInd w:val="0"/>
              <w:spacing w:after="0" w:line="320" w:lineRule="atLeast"/>
              <w:ind w:left="60" w:right="60"/>
              <w:rPr>
                <w:rFonts w:ascii="Arial" w:hAnsi="Arial" w:cs="Arial"/>
                <w:color w:val="264A60"/>
                <w:kern w:val="0"/>
                <w:sz w:val="18"/>
                <w:szCs w:val="18"/>
                <w:lang w:bidi="ar-SA"/>
              </w:rPr>
            </w:pPr>
            <w:r w:rsidRPr="00DE0870">
              <w:rPr>
                <w:rFonts w:ascii="Arial" w:hAnsi="Arial" w:cs="Arial"/>
                <w:color w:val="264A60"/>
                <w:kern w:val="0"/>
                <w:sz w:val="18"/>
                <w:szCs w:val="18"/>
                <w:lang w:bidi="ar-SA"/>
              </w:rPr>
              <w:t>Missing</w:t>
            </w:r>
          </w:p>
        </w:tc>
        <w:tc>
          <w:tcPr>
            <w:tcW w:w="2541" w:type="dxa"/>
            <w:tcBorders>
              <w:top w:val="single" w:sz="8" w:space="0" w:color="AEAEAE"/>
              <w:left w:val="nil"/>
              <w:bottom w:val="single" w:sz="8" w:space="0" w:color="152935"/>
              <w:right w:val="single" w:sz="8" w:space="0" w:color="E0E0E0"/>
            </w:tcBorders>
            <w:shd w:val="clear" w:color="auto" w:fill="FFFFFF"/>
          </w:tcPr>
          <w:p w14:paraId="047C765A" w14:textId="77777777" w:rsidR="00DE0870" w:rsidRPr="00DE0870" w:rsidRDefault="00DE0870" w:rsidP="0053303C">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DE0870">
              <w:rPr>
                <w:rFonts w:ascii="Arial" w:hAnsi="Arial" w:cs="Arial"/>
                <w:color w:val="010205"/>
                <w:kern w:val="0"/>
                <w:sz w:val="18"/>
                <w:szCs w:val="18"/>
                <w:lang w:bidi="ar-SA"/>
              </w:rPr>
              <w:t>0</w:t>
            </w:r>
          </w:p>
        </w:tc>
        <w:tc>
          <w:tcPr>
            <w:tcW w:w="2465" w:type="dxa"/>
            <w:tcBorders>
              <w:top w:val="single" w:sz="8" w:space="0" w:color="AEAEAE"/>
              <w:left w:val="single" w:sz="8" w:space="0" w:color="E0E0E0"/>
              <w:bottom w:val="single" w:sz="8" w:space="0" w:color="152935"/>
              <w:right w:val="nil"/>
            </w:tcBorders>
            <w:shd w:val="clear" w:color="auto" w:fill="FFFFFF"/>
          </w:tcPr>
          <w:p w14:paraId="35D51DFB" w14:textId="77777777" w:rsidR="00DE0870" w:rsidRPr="00DE0870" w:rsidRDefault="00DE0870" w:rsidP="0053303C">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DE0870">
              <w:rPr>
                <w:rFonts w:ascii="Arial" w:hAnsi="Arial" w:cs="Arial"/>
                <w:color w:val="010205"/>
                <w:kern w:val="0"/>
                <w:sz w:val="18"/>
                <w:szCs w:val="18"/>
                <w:lang w:bidi="ar-SA"/>
              </w:rPr>
              <w:t>0</w:t>
            </w:r>
          </w:p>
        </w:tc>
      </w:tr>
    </w:tbl>
    <w:p w14:paraId="46C93683" w14:textId="77777777" w:rsidR="00DE0870" w:rsidRPr="00DE0870" w:rsidRDefault="00DE0870" w:rsidP="00DE0870">
      <w:pPr>
        <w:rPr>
          <w:rFonts w:ascii="Times New Roman" w:hAnsi="Times New Roman" w:cs="Times New Roman"/>
          <w:kern w:val="0"/>
          <w:sz w:val="24"/>
          <w:szCs w:val="24"/>
          <w:lang w:bidi="ar-SA"/>
        </w:rPr>
      </w:pPr>
    </w:p>
    <w:tbl>
      <w:tblPr>
        <w:tblW w:w="7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92"/>
        <w:gridCol w:w="1154"/>
        <w:gridCol w:w="1414"/>
        <w:gridCol w:w="1245"/>
        <w:gridCol w:w="1693"/>
        <w:gridCol w:w="1522"/>
      </w:tblGrid>
      <w:tr w:rsidR="00DE0870" w:rsidRPr="00DE0870" w14:paraId="2EA6E8BB" w14:textId="77777777" w:rsidTr="00DE0870">
        <w:trPr>
          <w:cantSplit/>
          <w:trHeight w:val="337"/>
        </w:trPr>
        <w:tc>
          <w:tcPr>
            <w:tcW w:w="7920" w:type="dxa"/>
            <w:gridSpan w:val="6"/>
            <w:tcBorders>
              <w:top w:val="nil"/>
              <w:left w:val="nil"/>
              <w:bottom w:val="nil"/>
              <w:right w:val="nil"/>
            </w:tcBorders>
            <w:shd w:val="clear" w:color="auto" w:fill="FFFFFF"/>
            <w:vAlign w:val="center"/>
          </w:tcPr>
          <w:p w14:paraId="09897A6E" w14:textId="77777777" w:rsidR="00A41B6D" w:rsidRDefault="00DE0870" w:rsidP="00A41B6D">
            <w:pPr>
              <w:autoSpaceDE w:val="0"/>
              <w:autoSpaceDN w:val="0"/>
              <w:adjustRightInd w:val="0"/>
              <w:spacing w:after="0" w:line="320" w:lineRule="atLeast"/>
              <w:ind w:right="60"/>
              <w:jc w:val="center"/>
              <w:rPr>
                <w:rFonts w:ascii="Arial" w:hAnsi="Arial" w:cs="Arial"/>
                <w:b/>
                <w:bCs/>
                <w:color w:val="010205"/>
                <w:kern w:val="0"/>
                <w:szCs w:val="22"/>
                <w:lang w:bidi="ar-SA"/>
              </w:rPr>
            </w:pPr>
            <w:r w:rsidRPr="00DE0870">
              <w:rPr>
                <w:rFonts w:ascii="Arial" w:hAnsi="Arial" w:cs="Arial"/>
                <w:b/>
                <w:bCs/>
                <w:color w:val="010205"/>
                <w:kern w:val="0"/>
                <w:szCs w:val="22"/>
                <w:lang w:bidi="ar-SA"/>
              </w:rPr>
              <w:t>Kategori Dukungan Keluarga</w:t>
            </w:r>
          </w:p>
          <w:p w14:paraId="49F142A8" w14:textId="77777777" w:rsidR="00A41B6D" w:rsidRDefault="00A41B6D" w:rsidP="00A41B6D">
            <w:pPr>
              <w:autoSpaceDE w:val="0"/>
              <w:autoSpaceDN w:val="0"/>
              <w:adjustRightInd w:val="0"/>
              <w:spacing w:after="0" w:line="320" w:lineRule="atLeast"/>
              <w:ind w:right="60"/>
              <w:jc w:val="center"/>
              <w:rPr>
                <w:rFonts w:ascii="Arial" w:hAnsi="Arial" w:cs="Arial"/>
                <w:b/>
                <w:bCs/>
                <w:color w:val="010205"/>
                <w:kern w:val="0"/>
                <w:szCs w:val="22"/>
                <w:lang w:bidi="ar-SA"/>
              </w:rPr>
            </w:pPr>
          </w:p>
          <w:p w14:paraId="00288C9C" w14:textId="460D28B8" w:rsidR="00A41B6D" w:rsidRPr="00DE0870" w:rsidRDefault="00A41B6D" w:rsidP="00A41B6D">
            <w:pPr>
              <w:autoSpaceDE w:val="0"/>
              <w:autoSpaceDN w:val="0"/>
              <w:adjustRightInd w:val="0"/>
              <w:spacing w:after="0" w:line="320" w:lineRule="atLeast"/>
              <w:ind w:right="60"/>
              <w:jc w:val="center"/>
              <w:rPr>
                <w:rFonts w:ascii="Arial" w:hAnsi="Arial" w:cs="Arial"/>
                <w:b/>
                <w:bCs/>
                <w:color w:val="010205"/>
                <w:kern w:val="0"/>
                <w:szCs w:val="22"/>
                <w:lang w:bidi="ar-SA"/>
              </w:rPr>
            </w:pPr>
          </w:p>
        </w:tc>
      </w:tr>
      <w:tr w:rsidR="00DE0870" w:rsidRPr="00DE0870" w14:paraId="36DEFD67" w14:textId="77777777" w:rsidTr="00DE0870">
        <w:trPr>
          <w:cantSplit/>
          <w:trHeight w:val="659"/>
        </w:trPr>
        <w:tc>
          <w:tcPr>
            <w:tcW w:w="2046" w:type="dxa"/>
            <w:gridSpan w:val="2"/>
            <w:tcBorders>
              <w:top w:val="nil"/>
              <w:left w:val="nil"/>
              <w:bottom w:val="single" w:sz="8" w:space="0" w:color="152935"/>
              <w:right w:val="nil"/>
            </w:tcBorders>
            <w:shd w:val="clear" w:color="auto" w:fill="FFFFFF"/>
            <w:vAlign w:val="bottom"/>
          </w:tcPr>
          <w:p w14:paraId="543B2048" w14:textId="77777777" w:rsidR="00DE0870" w:rsidRPr="00DE0870" w:rsidRDefault="00DE0870" w:rsidP="00DE0870">
            <w:pPr>
              <w:autoSpaceDE w:val="0"/>
              <w:autoSpaceDN w:val="0"/>
              <w:adjustRightInd w:val="0"/>
              <w:spacing w:after="0" w:line="240" w:lineRule="auto"/>
              <w:rPr>
                <w:rFonts w:ascii="Times New Roman" w:hAnsi="Times New Roman" w:cs="Times New Roman"/>
                <w:kern w:val="0"/>
                <w:sz w:val="24"/>
                <w:szCs w:val="24"/>
                <w:lang w:bidi="ar-SA"/>
              </w:rPr>
            </w:pPr>
          </w:p>
        </w:tc>
        <w:tc>
          <w:tcPr>
            <w:tcW w:w="1414" w:type="dxa"/>
            <w:tcBorders>
              <w:top w:val="nil"/>
              <w:left w:val="nil"/>
              <w:bottom w:val="single" w:sz="8" w:space="0" w:color="152935"/>
              <w:right w:val="single" w:sz="8" w:space="0" w:color="E0E0E0"/>
            </w:tcBorders>
            <w:shd w:val="clear" w:color="auto" w:fill="FFFFFF"/>
            <w:vAlign w:val="bottom"/>
          </w:tcPr>
          <w:p w14:paraId="7B5243EB" w14:textId="77777777" w:rsidR="00DE0870" w:rsidRPr="00DE0870" w:rsidRDefault="00DE0870" w:rsidP="00DE0870">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DE0870">
              <w:rPr>
                <w:rFonts w:ascii="Arial" w:hAnsi="Arial" w:cs="Arial"/>
                <w:color w:val="264A60"/>
                <w:kern w:val="0"/>
                <w:sz w:val="18"/>
                <w:szCs w:val="18"/>
                <w:lang w:bidi="ar-SA"/>
              </w:rPr>
              <w:t>Frequency</w:t>
            </w:r>
          </w:p>
        </w:tc>
        <w:tc>
          <w:tcPr>
            <w:tcW w:w="1245" w:type="dxa"/>
            <w:tcBorders>
              <w:top w:val="nil"/>
              <w:left w:val="single" w:sz="8" w:space="0" w:color="E0E0E0"/>
              <w:bottom w:val="single" w:sz="8" w:space="0" w:color="152935"/>
              <w:right w:val="single" w:sz="8" w:space="0" w:color="E0E0E0"/>
            </w:tcBorders>
            <w:shd w:val="clear" w:color="auto" w:fill="FFFFFF"/>
            <w:vAlign w:val="bottom"/>
          </w:tcPr>
          <w:p w14:paraId="1E047F71" w14:textId="77777777" w:rsidR="00DE0870" w:rsidRPr="00DE0870" w:rsidRDefault="00DE0870" w:rsidP="00DE0870">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DE0870">
              <w:rPr>
                <w:rFonts w:ascii="Arial" w:hAnsi="Arial" w:cs="Arial"/>
                <w:color w:val="264A60"/>
                <w:kern w:val="0"/>
                <w:sz w:val="18"/>
                <w:szCs w:val="18"/>
                <w:lang w:bidi="ar-SA"/>
              </w:rPr>
              <w:t>Percent</w:t>
            </w:r>
          </w:p>
        </w:tc>
        <w:tc>
          <w:tcPr>
            <w:tcW w:w="1693" w:type="dxa"/>
            <w:tcBorders>
              <w:top w:val="nil"/>
              <w:left w:val="single" w:sz="8" w:space="0" w:color="E0E0E0"/>
              <w:bottom w:val="single" w:sz="8" w:space="0" w:color="152935"/>
              <w:right w:val="single" w:sz="8" w:space="0" w:color="E0E0E0"/>
            </w:tcBorders>
            <w:shd w:val="clear" w:color="auto" w:fill="FFFFFF"/>
            <w:vAlign w:val="bottom"/>
          </w:tcPr>
          <w:p w14:paraId="2D99C946" w14:textId="77777777" w:rsidR="00DE0870" w:rsidRPr="00DE0870" w:rsidRDefault="00DE0870" w:rsidP="00DE0870">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DE0870">
              <w:rPr>
                <w:rFonts w:ascii="Arial" w:hAnsi="Arial" w:cs="Arial"/>
                <w:color w:val="264A60"/>
                <w:kern w:val="0"/>
                <w:sz w:val="18"/>
                <w:szCs w:val="18"/>
                <w:lang w:bidi="ar-SA"/>
              </w:rPr>
              <w:t>Valid Percent</w:t>
            </w:r>
          </w:p>
        </w:tc>
        <w:tc>
          <w:tcPr>
            <w:tcW w:w="1522" w:type="dxa"/>
            <w:tcBorders>
              <w:top w:val="nil"/>
              <w:left w:val="single" w:sz="8" w:space="0" w:color="E0E0E0"/>
              <w:bottom w:val="single" w:sz="8" w:space="0" w:color="152935"/>
              <w:right w:val="nil"/>
            </w:tcBorders>
            <w:shd w:val="clear" w:color="auto" w:fill="FFFFFF"/>
            <w:vAlign w:val="bottom"/>
          </w:tcPr>
          <w:p w14:paraId="7FCB573F" w14:textId="77777777" w:rsidR="00DE0870" w:rsidRPr="00DE0870" w:rsidRDefault="00DE0870" w:rsidP="00DE0870">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DE0870">
              <w:rPr>
                <w:rFonts w:ascii="Arial" w:hAnsi="Arial" w:cs="Arial"/>
                <w:color w:val="264A60"/>
                <w:kern w:val="0"/>
                <w:sz w:val="18"/>
                <w:szCs w:val="18"/>
                <w:lang w:bidi="ar-SA"/>
              </w:rPr>
              <w:t>Cumulative Percent</w:t>
            </w:r>
          </w:p>
        </w:tc>
      </w:tr>
      <w:tr w:rsidR="00DE0870" w:rsidRPr="00DE0870" w14:paraId="6C8B9F84" w14:textId="77777777" w:rsidTr="00DE0870">
        <w:trPr>
          <w:cantSplit/>
          <w:trHeight w:val="337"/>
        </w:trPr>
        <w:tc>
          <w:tcPr>
            <w:tcW w:w="892" w:type="dxa"/>
            <w:vMerge w:val="restart"/>
            <w:tcBorders>
              <w:top w:val="single" w:sz="8" w:space="0" w:color="152935"/>
              <w:left w:val="nil"/>
              <w:bottom w:val="single" w:sz="8" w:space="0" w:color="152935"/>
              <w:right w:val="nil"/>
            </w:tcBorders>
            <w:shd w:val="clear" w:color="auto" w:fill="E0E0E0"/>
          </w:tcPr>
          <w:p w14:paraId="23AC3974" w14:textId="77777777" w:rsidR="00DE0870" w:rsidRPr="00DE0870" w:rsidRDefault="00DE0870" w:rsidP="00DE0870">
            <w:pPr>
              <w:autoSpaceDE w:val="0"/>
              <w:autoSpaceDN w:val="0"/>
              <w:adjustRightInd w:val="0"/>
              <w:spacing w:after="0" w:line="320" w:lineRule="atLeast"/>
              <w:ind w:left="60" w:right="60"/>
              <w:rPr>
                <w:rFonts w:ascii="Arial" w:hAnsi="Arial" w:cs="Arial"/>
                <w:color w:val="264A60"/>
                <w:kern w:val="0"/>
                <w:sz w:val="18"/>
                <w:szCs w:val="18"/>
                <w:lang w:bidi="ar-SA"/>
              </w:rPr>
            </w:pPr>
            <w:r w:rsidRPr="00DE0870">
              <w:rPr>
                <w:rFonts w:ascii="Arial" w:hAnsi="Arial" w:cs="Arial"/>
                <w:color w:val="264A60"/>
                <w:kern w:val="0"/>
                <w:sz w:val="18"/>
                <w:szCs w:val="18"/>
                <w:lang w:bidi="ar-SA"/>
              </w:rPr>
              <w:t>Valid</w:t>
            </w:r>
          </w:p>
        </w:tc>
        <w:tc>
          <w:tcPr>
            <w:tcW w:w="1154" w:type="dxa"/>
            <w:tcBorders>
              <w:top w:val="single" w:sz="8" w:space="0" w:color="152935"/>
              <w:left w:val="nil"/>
              <w:bottom w:val="single" w:sz="8" w:space="0" w:color="AEAEAE"/>
              <w:right w:val="nil"/>
            </w:tcBorders>
            <w:shd w:val="clear" w:color="auto" w:fill="E0E0E0"/>
          </w:tcPr>
          <w:p w14:paraId="2124D33C" w14:textId="77777777" w:rsidR="00DE0870" w:rsidRPr="00DE0870" w:rsidRDefault="00DE0870" w:rsidP="00DE0870">
            <w:pPr>
              <w:autoSpaceDE w:val="0"/>
              <w:autoSpaceDN w:val="0"/>
              <w:adjustRightInd w:val="0"/>
              <w:spacing w:after="0" w:line="320" w:lineRule="atLeast"/>
              <w:ind w:left="60" w:right="60"/>
              <w:rPr>
                <w:rFonts w:ascii="Arial" w:hAnsi="Arial" w:cs="Arial"/>
                <w:color w:val="264A60"/>
                <w:kern w:val="0"/>
                <w:sz w:val="18"/>
                <w:szCs w:val="18"/>
                <w:lang w:bidi="ar-SA"/>
              </w:rPr>
            </w:pPr>
            <w:r w:rsidRPr="00DE0870">
              <w:rPr>
                <w:rFonts w:ascii="Arial" w:hAnsi="Arial" w:cs="Arial"/>
                <w:color w:val="264A60"/>
                <w:kern w:val="0"/>
                <w:sz w:val="18"/>
                <w:szCs w:val="18"/>
                <w:lang w:bidi="ar-SA"/>
              </w:rPr>
              <w:t>Tinggi</w:t>
            </w:r>
          </w:p>
        </w:tc>
        <w:tc>
          <w:tcPr>
            <w:tcW w:w="1414" w:type="dxa"/>
            <w:tcBorders>
              <w:top w:val="single" w:sz="8" w:space="0" w:color="152935"/>
              <w:left w:val="nil"/>
              <w:bottom w:val="single" w:sz="8" w:space="0" w:color="AEAEAE"/>
              <w:right w:val="single" w:sz="8" w:space="0" w:color="E0E0E0"/>
            </w:tcBorders>
            <w:shd w:val="clear" w:color="auto" w:fill="FFFFFF"/>
          </w:tcPr>
          <w:p w14:paraId="1CC87233" w14:textId="77777777" w:rsidR="00DE0870" w:rsidRPr="00DE0870" w:rsidRDefault="00DE0870" w:rsidP="00DE0870">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DE0870">
              <w:rPr>
                <w:rFonts w:ascii="Arial" w:hAnsi="Arial" w:cs="Arial"/>
                <w:color w:val="010205"/>
                <w:kern w:val="0"/>
                <w:sz w:val="18"/>
                <w:szCs w:val="18"/>
                <w:lang w:bidi="ar-SA"/>
              </w:rPr>
              <w:t>43</w:t>
            </w:r>
          </w:p>
        </w:tc>
        <w:tc>
          <w:tcPr>
            <w:tcW w:w="1245" w:type="dxa"/>
            <w:tcBorders>
              <w:top w:val="single" w:sz="8" w:space="0" w:color="152935"/>
              <w:left w:val="single" w:sz="8" w:space="0" w:color="E0E0E0"/>
              <w:bottom w:val="single" w:sz="8" w:space="0" w:color="AEAEAE"/>
              <w:right w:val="single" w:sz="8" w:space="0" w:color="E0E0E0"/>
            </w:tcBorders>
            <w:shd w:val="clear" w:color="auto" w:fill="FFFFFF"/>
          </w:tcPr>
          <w:p w14:paraId="50D1DA5B" w14:textId="77777777" w:rsidR="00DE0870" w:rsidRPr="00DE0870" w:rsidRDefault="00DE0870" w:rsidP="00DE0870">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DE0870">
              <w:rPr>
                <w:rFonts w:ascii="Arial" w:hAnsi="Arial" w:cs="Arial"/>
                <w:color w:val="010205"/>
                <w:kern w:val="0"/>
                <w:sz w:val="18"/>
                <w:szCs w:val="18"/>
                <w:lang w:bidi="ar-SA"/>
              </w:rPr>
              <w:t>89.6</w:t>
            </w:r>
          </w:p>
        </w:tc>
        <w:tc>
          <w:tcPr>
            <w:tcW w:w="1693" w:type="dxa"/>
            <w:tcBorders>
              <w:top w:val="single" w:sz="8" w:space="0" w:color="152935"/>
              <w:left w:val="single" w:sz="8" w:space="0" w:color="E0E0E0"/>
              <w:bottom w:val="single" w:sz="8" w:space="0" w:color="AEAEAE"/>
              <w:right w:val="single" w:sz="8" w:space="0" w:color="E0E0E0"/>
            </w:tcBorders>
            <w:shd w:val="clear" w:color="auto" w:fill="FFFFFF"/>
          </w:tcPr>
          <w:p w14:paraId="1DB2A802" w14:textId="77777777" w:rsidR="00DE0870" w:rsidRPr="00DE0870" w:rsidRDefault="00DE0870" w:rsidP="00DE0870">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DE0870">
              <w:rPr>
                <w:rFonts w:ascii="Arial" w:hAnsi="Arial" w:cs="Arial"/>
                <w:color w:val="010205"/>
                <w:kern w:val="0"/>
                <w:sz w:val="18"/>
                <w:szCs w:val="18"/>
                <w:lang w:bidi="ar-SA"/>
              </w:rPr>
              <w:t>89.6</w:t>
            </w:r>
          </w:p>
        </w:tc>
        <w:tc>
          <w:tcPr>
            <w:tcW w:w="1522" w:type="dxa"/>
            <w:tcBorders>
              <w:top w:val="single" w:sz="8" w:space="0" w:color="152935"/>
              <w:left w:val="single" w:sz="8" w:space="0" w:color="E0E0E0"/>
              <w:bottom w:val="single" w:sz="8" w:space="0" w:color="AEAEAE"/>
              <w:right w:val="nil"/>
            </w:tcBorders>
            <w:shd w:val="clear" w:color="auto" w:fill="FFFFFF"/>
          </w:tcPr>
          <w:p w14:paraId="69E40B1F" w14:textId="77777777" w:rsidR="00DE0870" w:rsidRPr="00DE0870" w:rsidRDefault="00DE0870" w:rsidP="00DE0870">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DE0870">
              <w:rPr>
                <w:rFonts w:ascii="Arial" w:hAnsi="Arial" w:cs="Arial"/>
                <w:color w:val="010205"/>
                <w:kern w:val="0"/>
                <w:sz w:val="18"/>
                <w:szCs w:val="18"/>
                <w:lang w:bidi="ar-SA"/>
              </w:rPr>
              <w:t>89.6</w:t>
            </w:r>
          </w:p>
        </w:tc>
      </w:tr>
      <w:tr w:rsidR="00DE0870" w:rsidRPr="00DE0870" w14:paraId="499ACF3E" w14:textId="77777777" w:rsidTr="00DE0870">
        <w:trPr>
          <w:cantSplit/>
          <w:trHeight w:val="148"/>
        </w:trPr>
        <w:tc>
          <w:tcPr>
            <w:tcW w:w="892" w:type="dxa"/>
            <w:vMerge/>
            <w:tcBorders>
              <w:top w:val="single" w:sz="8" w:space="0" w:color="152935"/>
              <w:left w:val="nil"/>
              <w:bottom w:val="single" w:sz="8" w:space="0" w:color="152935"/>
              <w:right w:val="nil"/>
            </w:tcBorders>
            <w:shd w:val="clear" w:color="auto" w:fill="E0E0E0"/>
          </w:tcPr>
          <w:p w14:paraId="43738370" w14:textId="77777777" w:rsidR="00DE0870" w:rsidRPr="00DE0870" w:rsidRDefault="00DE0870" w:rsidP="00DE0870">
            <w:pPr>
              <w:autoSpaceDE w:val="0"/>
              <w:autoSpaceDN w:val="0"/>
              <w:adjustRightInd w:val="0"/>
              <w:spacing w:after="0" w:line="240" w:lineRule="auto"/>
              <w:rPr>
                <w:rFonts w:ascii="Arial" w:hAnsi="Arial" w:cs="Arial"/>
                <w:color w:val="010205"/>
                <w:kern w:val="0"/>
                <w:sz w:val="18"/>
                <w:szCs w:val="18"/>
                <w:lang w:bidi="ar-SA"/>
              </w:rPr>
            </w:pPr>
          </w:p>
        </w:tc>
        <w:tc>
          <w:tcPr>
            <w:tcW w:w="1154" w:type="dxa"/>
            <w:tcBorders>
              <w:top w:val="single" w:sz="8" w:space="0" w:color="AEAEAE"/>
              <w:left w:val="nil"/>
              <w:bottom w:val="single" w:sz="8" w:space="0" w:color="AEAEAE"/>
              <w:right w:val="nil"/>
            </w:tcBorders>
            <w:shd w:val="clear" w:color="auto" w:fill="E0E0E0"/>
          </w:tcPr>
          <w:p w14:paraId="41863C86" w14:textId="77777777" w:rsidR="00DE0870" w:rsidRPr="00DE0870" w:rsidRDefault="00DE0870" w:rsidP="00DE0870">
            <w:pPr>
              <w:autoSpaceDE w:val="0"/>
              <w:autoSpaceDN w:val="0"/>
              <w:adjustRightInd w:val="0"/>
              <w:spacing w:after="0" w:line="320" w:lineRule="atLeast"/>
              <w:ind w:left="60" w:right="60"/>
              <w:rPr>
                <w:rFonts w:ascii="Arial" w:hAnsi="Arial" w:cs="Arial"/>
                <w:color w:val="264A60"/>
                <w:kern w:val="0"/>
                <w:sz w:val="18"/>
                <w:szCs w:val="18"/>
                <w:lang w:bidi="ar-SA"/>
              </w:rPr>
            </w:pPr>
            <w:r w:rsidRPr="00DE0870">
              <w:rPr>
                <w:rFonts w:ascii="Arial" w:hAnsi="Arial" w:cs="Arial"/>
                <w:color w:val="264A60"/>
                <w:kern w:val="0"/>
                <w:sz w:val="18"/>
                <w:szCs w:val="18"/>
                <w:lang w:bidi="ar-SA"/>
              </w:rPr>
              <w:t>Sedang</w:t>
            </w:r>
          </w:p>
        </w:tc>
        <w:tc>
          <w:tcPr>
            <w:tcW w:w="1414" w:type="dxa"/>
            <w:tcBorders>
              <w:top w:val="single" w:sz="8" w:space="0" w:color="AEAEAE"/>
              <w:left w:val="nil"/>
              <w:bottom w:val="single" w:sz="8" w:space="0" w:color="AEAEAE"/>
              <w:right w:val="single" w:sz="8" w:space="0" w:color="E0E0E0"/>
            </w:tcBorders>
            <w:shd w:val="clear" w:color="auto" w:fill="FFFFFF"/>
          </w:tcPr>
          <w:p w14:paraId="55CCBC8A" w14:textId="77777777" w:rsidR="00DE0870" w:rsidRPr="00DE0870" w:rsidRDefault="00DE0870" w:rsidP="00DE0870">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DE0870">
              <w:rPr>
                <w:rFonts w:ascii="Arial" w:hAnsi="Arial" w:cs="Arial"/>
                <w:color w:val="010205"/>
                <w:kern w:val="0"/>
                <w:sz w:val="18"/>
                <w:szCs w:val="18"/>
                <w:lang w:bidi="ar-SA"/>
              </w:rPr>
              <w:t>5</w:t>
            </w:r>
          </w:p>
        </w:tc>
        <w:tc>
          <w:tcPr>
            <w:tcW w:w="1245" w:type="dxa"/>
            <w:tcBorders>
              <w:top w:val="single" w:sz="8" w:space="0" w:color="AEAEAE"/>
              <w:left w:val="single" w:sz="8" w:space="0" w:color="E0E0E0"/>
              <w:bottom w:val="single" w:sz="8" w:space="0" w:color="AEAEAE"/>
              <w:right w:val="single" w:sz="8" w:space="0" w:color="E0E0E0"/>
            </w:tcBorders>
            <w:shd w:val="clear" w:color="auto" w:fill="FFFFFF"/>
          </w:tcPr>
          <w:p w14:paraId="2A69EE80" w14:textId="77777777" w:rsidR="00DE0870" w:rsidRPr="00DE0870" w:rsidRDefault="00DE0870" w:rsidP="00DE0870">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DE0870">
              <w:rPr>
                <w:rFonts w:ascii="Arial" w:hAnsi="Arial" w:cs="Arial"/>
                <w:color w:val="010205"/>
                <w:kern w:val="0"/>
                <w:sz w:val="18"/>
                <w:szCs w:val="18"/>
                <w:lang w:bidi="ar-SA"/>
              </w:rPr>
              <w:t>10.4</w:t>
            </w:r>
          </w:p>
        </w:tc>
        <w:tc>
          <w:tcPr>
            <w:tcW w:w="1693" w:type="dxa"/>
            <w:tcBorders>
              <w:top w:val="single" w:sz="8" w:space="0" w:color="AEAEAE"/>
              <w:left w:val="single" w:sz="8" w:space="0" w:color="E0E0E0"/>
              <w:bottom w:val="single" w:sz="8" w:space="0" w:color="AEAEAE"/>
              <w:right w:val="single" w:sz="8" w:space="0" w:color="E0E0E0"/>
            </w:tcBorders>
            <w:shd w:val="clear" w:color="auto" w:fill="FFFFFF"/>
          </w:tcPr>
          <w:p w14:paraId="3CEF5B59" w14:textId="77777777" w:rsidR="00DE0870" w:rsidRPr="00DE0870" w:rsidRDefault="00DE0870" w:rsidP="00DE0870">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DE0870">
              <w:rPr>
                <w:rFonts w:ascii="Arial" w:hAnsi="Arial" w:cs="Arial"/>
                <w:color w:val="010205"/>
                <w:kern w:val="0"/>
                <w:sz w:val="18"/>
                <w:szCs w:val="18"/>
                <w:lang w:bidi="ar-SA"/>
              </w:rPr>
              <w:t>10.4</w:t>
            </w:r>
          </w:p>
        </w:tc>
        <w:tc>
          <w:tcPr>
            <w:tcW w:w="1522" w:type="dxa"/>
            <w:tcBorders>
              <w:top w:val="single" w:sz="8" w:space="0" w:color="AEAEAE"/>
              <w:left w:val="single" w:sz="8" w:space="0" w:color="E0E0E0"/>
              <w:bottom w:val="single" w:sz="8" w:space="0" w:color="AEAEAE"/>
              <w:right w:val="nil"/>
            </w:tcBorders>
            <w:shd w:val="clear" w:color="auto" w:fill="FFFFFF"/>
          </w:tcPr>
          <w:p w14:paraId="45903DAC" w14:textId="77777777" w:rsidR="00DE0870" w:rsidRPr="00DE0870" w:rsidRDefault="00DE0870" w:rsidP="00DE0870">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DE0870">
              <w:rPr>
                <w:rFonts w:ascii="Arial" w:hAnsi="Arial" w:cs="Arial"/>
                <w:color w:val="010205"/>
                <w:kern w:val="0"/>
                <w:sz w:val="18"/>
                <w:szCs w:val="18"/>
                <w:lang w:bidi="ar-SA"/>
              </w:rPr>
              <w:t>100.0</w:t>
            </w:r>
          </w:p>
        </w:tc>
      </w:tr>
      <w:tr w:rsidR="00DE0870" w:rsidRPr="00DE0870" w14:paraId="4619AB24" w14:textId="77777777" w:rsidTr="00DE0870">
        <w:trPr>
          <w:cantSplit/>
          <w:trHeight w:val="148"/>
        </w:trPr>
        <w:tc>
          <w:tcPr>
            <w:tcW w:w="892" w:type="dxa"/>
            <w:vMerge/>
            <w:tcBorders>
              <w:top w:val="single" w:sz="8" w:space="0" w:color="152935"/>
              <w:left w:val="nil"/>
              <w:bottom w:val="single" w:sz="8" w:space="0" w:color="152935"/>
              <w:right w:val="nil"/>
            </w:tcBorders>
            <w:shd w:val="clear" w:color="auto" w:fill="E0E0E0"/>
          </w:tcPr>
          <w:p w14:paraId="530D5C9B" w14:textId="77777777" w:rsidR="00DE0870" w:rsidRPr="00DE0870" w:rsidRDefault="00DE0870" w:rsidP="00DE0870">
            <w:pPr>
              <w:autoSpaceDE w:val="0"/>
              <w:autoSpaceDN w:val="0"/>
              <w:adjustRightInd w:val="0"/>
              <w:spacing w:after="0" w:line="240" w:lineRule="auto"/>
              <w:rPr>
                <w:rFonts w:ascii="Arial" w:hAnsi="Arial" w:cs="Arial"/>
                <w:color w:val="010205"/>
                <w:kern w:val="0"/>
                <w:sz w:val="18"/>
                <w:szCs w:val="18"/>
                <w:lang w:bidi="ar-SA"/>
              </w:rPr>
            </w:pPr>
          </w:p>
        </w:tc>
        <w:tc>
          <w:tcPr>
            <w:tcW w:w="1154" w:type="dxa"/>
            <w:tcBorders>
              <w:top w:val="single" w:sz="8" w:space="0" w:color="AEAEAE"/>
              <w:left w:val="nil"/>
              <w:bottom w:val="single" w:sz="8" w:space="0" w:color="152935"/>
              <w:right w:val="nil"/>
            </w:tcBorders>
            <w:shd w:val="clear" w:color="auto" w:fill="E0E0E0"/>
          </w:tcPr>
          <w:p w14:paraId="42A69368" w14:textId="77777777" w:rsidR="00DE0870" w:rsidRPr="00DE0870" w:rsidRDefault="00DE0870" w:rsidP="00DE0870">
            <w:pPr>
              <w:autoSpaceDE w:val="0"/>
              <w:autoSpaceDN w:val="0"/>
              <w:adjustRightInd w:val="0"/>
              <w:spacing w:after="0" w:line="320" w:lineRule="atLeast"/>
              <w:ind w:left="60" w:right="60"/>
              <w:rPr>
                <w:rFonts w:ascii="Arial" w:hAnsi="Arial" w:cs="Arial"/>
                <w:color w:val="264A60"/>
                <w:kern w:val="0"/>
                <w:sz w:val="18"/>
                <w:szCs w:val="18"/>
                <w:lang w:bidi="ar-SA"/>
              </w:rPr>
            </w:pPr>
            <w:r w:rsidRPr="00DE0870">
              <w:rPr>
                <w:rFonts w:ascii="Arial" w:hAnsi="Arial" w:cs="Arial"/>
                <w:color w:val="264A60"/>
                <w:kern w:val="0"/>
                <w:sz w:val="18"/>
                <w:szCs w:val="18"/>
                <w:lang w:bidi="ar-SA"/>
              </w:rPr>
              <w:t>Total</w:t>
            </w:r>
          </w:p>
        </w:tc>
        <w:tc>
          <w:tcPr>
            <w:tcW w:w="1414" w:type="dxa"/>
            <w:tcBorders>
              <w:top w:val="single" w:sz="8" w:space="0" w:color="AEAEAE"/>
              <w:left w:val="nil"/>
              <w:bottom w:val="single" w:sz="8" w:space="0" w:color="152935"/>
              <w:right w:val="single" w:sz="8" w:space="0" w:color="E0E0E0"/>
            </w:tcBorders>
            <w:shd w:val="clear" w:color="auto" w:fill="FFFFFF"/>
          </w:tcPr>
          <w:p w14:paraId="0B71C23E" w14:textId="77777777" w:rsidR="00DE0870" w:rsidRPr="00DE0870" w:rsidRDefault="00DE0870" w:rsidP="00DE0870">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DE0870">
              <w:rPr>
                <w:rFonts w:ascii="Arial" w:hAnsi="Arial" w:cs="Arial"/>
                <w:color w:val="010205"/>
                <w:kern w:val="0"/>
                <w:sz w:val="18"/>
                <w:szCs w:val="18"/>
                <w:lang w:bidi="ar-SA"/>
              </w:rPr>
              <w:t>48</w:t>
            </w:r>
          </w:p>
        </w:tc>
        <w:tc>
          <w:tcPr>
            <w:tcW w:w="1245" w:type="dxa"/>
            <w:tcBorders>
              <w:top w:val="single" w:sz="8" w:space="0" w:color="AEAEAE"/>
              <w:left w:val="single" w:sz="8" w:space="0" w:color="E0E0E0"/>
              <w:bottom w:val="single" w:sz="8" w:space="0" w:color="152935"/>
              <w:right w:val="single" w:sz="8" w:space="0" w:color="E0E0E0"/>
            </w:tcBorders>
            <w:shd w:val="clear" w:color="auto" w:fill="FFFFFF"/>
          </w:tcPr>
          <w:p w14:paraId="2635869D" w14:textId="77777777" w:rsidR="00DE0870" w:rsidRPr="00DE0870" w:rsidRDefault="00DE0870" w:rsidP="00DE0870">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DE0870">
              <w:rPr>
                <w:rFonts w:ascii="Arial" w:hAnsi="Arial" w:cs="Arial"/>
                <w:color w:val="010205"/>
                <w:kern w:val="0"/>
                <w:sz w:val="18"/>
                <w:szCs w:val="18"/>
                <w:lang w:bidi="ar-SA"/>
              </w:rPr>
              <w:t>100.0</w:t>
            </w:r>
          </w:p>
        </w:tc>
        <w:tc>
          <w:tcPr>
            <w:tcW w:w="1693" w:type="dxa"/>
            <w:tcBorders>
              <w:top w:val="single" w:sz="8" w:space="0" w:color="AEAEAE"/>
              <w:left w:val="single" w:sz="8" w:space="0" w:color="E0E0E0"/>
              <w:bottom w:val="single" w:sz="8" w:space="0" w:color="152935"/>
              <w:right w:val="single" w:sz="8" w:space="0" w:color="E0E0E0"/>
            </w:tcBorders>
            <w:shd w:val="clear" w:color="auto" w:fill="FFFFFF"/>
          </w:tcPr>
          <w:p w14:paraId="6E79F073" w14:textId="77777777" w:rsidR="00DE0870" w:rsidRPr="00DE0870" w:rsidRDefault="00DE0870" w:rsidP="00DE0870">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DE0870">
              <w:rPr>
                <w:rFonts w:ascii="Arial" w:hAnsi="Arial" w:cs="Arial"/>
                <w:color w:val="010205"/>
                <w:kern w:val="0"/>
                <w:sz w:val="18"/>
                <w:szCs w:val="18"/>
                <w:lang w:bidi="ar-SA"/>
              </w:rPr>
              <w:t>100.0</w:t>
            </w:r>
          </w:p>
        </w:tc>
        <w:tc>
          <w:tcPr>
            <w:tcW w:w="1522" w:type="dxa"/>
            <w:tcBorders>
              <w:top w:val="single" w:sz="8" w:space="0" w:color="AEAEAE"/>
              <w:left w:val="single" w:sz="8" w:space="0" w:color="E0E0E0"/>
              <w:bottom w:val="single" w:sz="8" w:space="0" w:color="152935"/>
              <w:right w:val="nil"/>
            </w:tcBorders>
            <w:shd w:val="clear" w:color="auto" w:fill="FFFFFF"/>
            <w:vAlign w:val="center"/>
          </w:tcPr>
          <w:p w14:paraId="570A6D8D" w14:textId="77777777" w:rsidR="00DE0870" w:rsidRPr="00DE0870" w:rsidRDefault="00DE0870" w:rsidP="00DE0870">
            <w:pPr>
              <w:autoSpaceDE w:val="0"/>
              <w:autoSpaceDN w:val="0"/>
              <w:adjustRightInd w:val="0"/>
              <w:spacing w:after="0" w:line="240" w:lineRule="auto"/>
              <w:rPr>
                <w:rFonts w:ascii="Times New Roman" w:hAnsi="Times New Roman" w:cs="Times New Roman"/>
                <w:kern w:val="0"/>
                <w:sz w:val="24"/>
                <w:szCs w:val="24"/>
                <w:lang w:bidi="ar-SA"/>
              </w:rPr>
            </w:pPr>
          </w:p>
        </w:tc>
      </w:tr>
    </w:tbl>
    <w:p w14:paraId="1E65CB1F" w14:textId="77777777" w:rsidR="00DE0870" w:rsidRDefault="00DE0870" w:rsidP="00DE0870">
      <w:pPr>
        <w:autoSpaceDE w:val="0"/>
        <w:autoSpaceDN w:val="0"/>
        <w:adjustRightInd w:val="0"/>
        <w:spacing w:after="0" w:line="240" w:lineRule="auto"/>
        <w:rPr>
          <w:rFonts w:ascii="Times New Roman" w:hAnsi="Times New Roman" w:cs="Times New Roman"/>
          <w:kern w:val="0"/>
          <w:sz w:val="24"/>
          <w:szCs w:val="24"/>
          <w:lang w:bidi="ar-SA"/>
        </w:rPr>
      </w:pPr>
    </w:p>
    <w:p w14:paraId="0850EDF2" w14:textId="77777777" w:rsidR="00A41B6D" w:rsidRPr="00DE0870" w:rsidRDefault="00A41B6D" w:rsidP="00DE0870">
      <w:pPr>
        <w:autoSpaceDE w:val="0"/>
        <w:autoSpaceDN w:val="0"/>
        <w:adjustRightInd w:val="0"/>
        <w:spacing w:after="0" w:line="240" w:lineRule="auto"/>
        <w:rPr>
          <w:rFonts w:ascii="Times New Roman" w:hAnsi="Times New Roman" w:cs="Times New Roman"/>
          <w:kern w:val="0"/>
          <w:sz w:val="24"/>
          <w:szCs w:val="24"/>
          <w:lang w:bidi="ar-SA"/>
        </w:rPr>
      </w:pPr>
    </w:p>
    <w:tbl>
      <w:tblPr>
        <w:tblW w:w="7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98"/>
        <w:gridCol w:w="1161"/>
        <w:gridCol w:w="1424"/>
        <w:gridCol w:w="1254"/>
        <w:gridCol w:w="1704"/>
        <w:gridCol w:w="1479"/>
      </w:tblGrid>
      <w:tr w:rsidR="00DE0870" w:rsidRPr="00DE0870" w14:paraId="4157A836" w14:textId="77777777" w:rsidTr="00DE0870">
        <w:trPr>
          <w:cantSplit/>
          <w:trHeight w:val="323"/>
        </w:trPr>
        <w:tc>
          <w:tcPr>
            <w:tcW w:w="7920" w:type="dxa"/>
            <w:gridSpan w:val="6"/>
            <w:tcBorders>
              <w:top w:val="nil"/>
              <w:left w:val="nil"/>
              <w:bottom w:val="nil"/>
              <w:right w:val="nil"/>
            </w:tcBorders>
            <w:shd w:val="clear" w:color="auto" w:fill="FFFFFF"/>
            <w:vAlign w:val="center"/>
          </w:tcPr>
          <w:p w14:paraId="3AF5A5D3" w14:textId="77777777" w:rsidR="00A41B6D" w:rsidRDefault="00DE0870" w:rsidP="00A41B6D">
            <w:pPr>
              <w:autoSpaceDE w:val="0"/>
              <w:autoSpaceDN w:val="0"/>
              <w:adjustRightInd w:val="0"/>
              <w:spacing w:after="0" w:line="320" w:lineRule="atLeast"/>
              <w:ind w:left="60" w:right="60"/>
              <w:jc w:val="center"/>
              <w:rPr>
                <w:rFonts w:ascii="Arial" w:hAnsi="Arial" w:cs="Arial"/>
                <w:b/>
                <w:bCs/>
                <w:color w:val="010205"/>
                <w:kern w:val="0"/>
                <w:szCs w:val="22"/>
                <w:lang w:bidi="ar-SA"/>
              </w:rPr>
            </w:pPr>
            <w:r w:rsidRPr="00DE0870">
              <w:rPr>
                <w:rFonts w:ascii="Arial" w:hAnsi="Arial" w:cs="Arial"/>
                <w:b/>
                <w:bCs/>
                <w:color w:val="010205"/>
                <w:kern w:val="0"/>
                <w:szCs w:val="22"/>
                <w:lang w:bidi="ar-SA"/>
              </w:rPr>
              <w:t>Kategori Motivasi Pasien</w:t>
            </w:r>
          </w:p>
          <w:p w14:paraId="515FDFA1" w14:textId="77777777" w:rsidR="00A41B6D" w:rsidRDefault="00A41B6D" w:rsidP="00A41B6D">
            <w:pPr>
              <w:autoSpaceDE w:val="0"/>
              <w:autoSpaceDN w:val="0"/>
              <w:adjustRightInd w:val="0"/>
              <w:spacing w:after="0" w:line="320" w:lineRule="atLeast"/>
              <w:ind w:left="60" w:right="60"/>
              <w:jc w:val="center"/>
              <w:rPr>
                <w:rFonts w:ascii="Arial" w:hAnsi="Arial" w:cs="Arial"/>
                <w:b/>
                <w:bCs/>
                <w:color w:val="010205"/>
                <w:kern w:val="0"/>
                <w:szCs w:val="22"/>
                <w:lang w:bidi="ar-SA"/>
              </w:rPr>
            </w:pPr>
          </w:p>
          <w:p w14:paraId="5BAE1B3C" w14:textId="23C50680" w:rsidR="00A41B6D" w:rsidRPr="00DE0870" w:rsidRDefault="00A41B6D" w:rsidP="00A41B6D">
            <w:pPr>
              <w:autoSpaceDE w:val="0"/>
              <w:autoSpaceDN w:val="0"/>
              <w:adjustRightInd w:val="0"/>
              <w:spacing w:after="0" w:line="320" w:lineRule="atLeast"/>
              <w:ind w:left="60" w:right="60"/>
              <w:jc w:val="center"/>
              <w:rPr>
                <w:rFonts w:ascii="Arial" w:hAnsi="Arial" w:cs="Arial"/>
                <w:b/>
                <w:bCs/>
                <w:color w:val="010205"/>
                <w:kern w:val="0"/>
                <w:szCs w:val="22"/>
                <w:lang w:bidi="ar-SA"/>
              </w:rPr>
            </w:pPr>
          </w:p>
        </w:tc>
      </w:tr>
      <w:tr w:rsidR="00DE0870" w:rsidRPr="00DE0870" w14:paraId="54298168" w14:textId="77777777" w:rsidTr="00DE0870">
        <w:trPr>
          <w:cantSplit/>
          <w:trHeight w:val="633"/>
        </w:trPr>
        <w:tc>
          <w:tcPr>
            <w:tcW w:w="2059" w:type="dxa"/>
            <w:gridSpan w:val="2"/>
            <w:tcBorders>
              <w:top w:val="nil"/>
              <w:left w:val="nil"/>
              <w:bottom w:val="single" w:sz="8" w:space="0" w:color="152935"/>
              <w:right w:val="nil"/>
            </w:tcBorders>
            <w:shd w:val="clear" w:color="auto" w:fill="FFFFFF"/>
            <w:vAlign w:val="bottom"/>
          </w:tcPr>
          <w:p w14:paraId="5ADCEA2B" w14:textId="77777777" w:rsidR="00DE0870" w:rsidRPr="00DE0870" w:rsidRDefault="00DE0870" w:rsidP="00DE0870">
            <w:pPr>
              <w:autoSpaceDE w:val="0"/>
              <w:autoSpaceDN w:val="0"/>
              <w:adjustRightInd w:val="0"/>
              <w:spacing w:after="0" w:line="240" w:lineRule="auto"/>
              <w:rPr>
                <w:rFonts w:ascii="Times New Roman" w:hAnsi="Times New Roman" w:cs="Times New Roman"/>
                <w:kern w:val="0"/>
                <w:sz w:val="24"/>
                <w:szCs w:val="24"/>
                <w:lang w:bidi="ar-SA"/>
              </w:rPr>
            </w:pPr>
          </w:p>
        </w:tc>
        <w:tc>
          <w:tcPr>
            <w:tcW w:w="1424" w:type="dxa"/>
            <w:tcBorders>
              <w:top w:val="nil"/>
              <w:left w:val="nil"/>
              <w:bottom w:val="single" w:sz="8" w:space="0" w:color="152935"/>
              <w:right w:val="single" w:sz="8" w:space="0" w:color="E0E0E0"/>
            </w:tcBorders>
            <w:shd w:val="clear" w:color="auto" w:fill="FFFFFF"/>
            <w:vAlign w:val="bottom"/>
          </w:tcPr>
          <w:p w14:paraId="6810698E" w14:textId="77777777" w:rsidR="00DE0870" w:rsidRPr="00DE0870" w:rsidRDefault="00DE0870" w:rsidP="00DE0870">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DE0870">
              <w:rPr>
                <w:rFonts w:ascii="Arial" w:hAnsi="Arial" w:cs="Arial"/>
                <w:color w:val="264A60"/>
                <w:kern w:val="0"/>
                <w:sz w:val="18"/>
                <w:szCs w:val="18"/>
                <w:lang w:bidi="ar-SA"/>
              </w:rPr>
              <w:t>Frequency</w:t>
            </w:r>
          </w:p>
        </w:tc>
        <w:tc>
          <w:tcPr>
            <w:tcW w:w="1254" w:type="dxa"/>
            <w:tcBorders>
              <w:top w:val="nil"/>
              <w:left w:val="single" w:sz="8" w:space="0" w:color="E0E0E0"/>
              <w:bottom w:val="single" w:sz="8" w:space="0" w:color="152935"/>
              <w:right w:val="single" w:sz="8" w:space="0" w:color="E0E0E0"/>
            </w:tcBorders>
            <w:shd w:val="clear" w:color="auto" w:fill="FFFFFF"/>
            <w:vAlign w:val="bottom"/>
          </w:tcPr>
          <w:p w14:paraId="58AE690A" w14:textId="77777777" w:rsidR="00DE0870" w:rsidRPr="00DE0870" w:rsidRDefault="00DE0870" w:rsidP="00DE0870">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DE0870">
              <w:rPr>
                <w:rFonts w:ascii="Arial" w:hAnsi="Arial" w:cs="Arial"/>
                <w:color w:val="264A60"/>
                <w:kern w:val="0"/>
                <w:sz w:val="18"/>
                <w:szCs w:val="18"/>
                <w:lang w:bidi="ar-SA"/>
              </w:rPr>
              <w:t>Percent</w:t>
            </w:r>
          </w:p>
        </w:tc>
        <w:tc>
          <w:tcPr>
            <w:tcW w:w="1704" w:type="dxa"/>
            <w:tcBorders>
              <w:top w:val="nil"/>
              <w:left w:val="single" w:sz="8" w:space="0" w:color="E0E0E0"/>
              <w:bottom w:val="single" w:sz="8" w:space="0" w:color="152935"/>
              <w:right w:val="single" w:sz="8" w:space="0" w:color="E0E0E0"/>
            </w:tcBorders>
            <w:shd w:val="clear" w:color="auto" w:fill="FFFFFF"/>
            <w:vAlign w:val="bottom"/>
          </w:tcPr>
          <w:p w14:paraId="36009986" w14:textId="77777777" w:rsidR="00DE0870" w:rsidRPr="00DE0870" w:rsidRDefault="00DE0870" w:rsidP="00DE0870">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DE0870">
              <w:rPr>
                <w:rFonts w:ascii="Arial" w:hAnsi="Arial" w:cs="Arial"/>
                <w:color w:val="264A60"/>
                <w:kern w:val="0"/>
                <w:sz w:val="18"/>
                <w:szCs w:val="18"/>
                <w:lang w:bidi="ar-SA"/>
              </w:rPr>
              <w:t>Valid Percent</w:t>
            </w:r>
          </w:p>
        </w:tc>
        <w:tc>
          <w:tcPr>
            <w:tcW w:w="1479" w:type="dxa"/>
            <w:tcBorders>
              <w:top w:val="nil"/>
              <w:left w:val="single" w:sz="8" w:space="0" w:color="E0E0E0"/>
              <w:bottom w:val="single" w:sz="8" w:space="0" w:color="152935"/>
              <w:right w:val="nil"/>
            </w:tcBorders>
            <w:shd w:val="clear" w:color="auto" w:fill="FFFFFF"/>
            <w:vAlign w:val="bottom"/>
          </w:tcPr>
          <w:p w14:paraId="500E6AF1" w14:textId="77777777" w:rsidR="00DE0870" w:rsidRPr="00DE0870" w:rsidRDefault="00DE0870" w:rsidP="00DE0870">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DE0870">
              <w:rPr>
                <w:rFonts w:ascii="Arial" w:hAnsi="Arial" w:cs="Arial"/>
                <w:color w:val="264A60"/>
                <w:kern w:val="0"/>
                <w:sz w:val="18"/>
                <w:szCs w:val="18"/>
                <w:lang w:bidi="ar-SA"/>
              </w:rPr>
              <w:t>Cumulative Percent</w:t>
            </w:r>
          </w:p>
        </w:tc>
      </w:tr>
      <w:tr w:rsidR="00DE0870" w:rsidRPr="00DE0870" w14:paraId="2581D08A" w14:textId="77777777" w:rsidTr="00DE0870">
        <w:trPr>
          <w:cantSplit/>
          <w:trHeight w:val="323"/>
        </w:trPr>
        <w:tc>
          <w:tcPr>
            <w:tcW w:w="898" w:type="dxa"/>
            <w:vMerge w:val="restart"/>
            <w:tcBorders>
              <w:top w:val="single" w:sz="8" w:space="0" w:color="152935"/>
              <w:left w:val="nil"/>
              <w:bottom w:val="single" w:sz="8" w:space="0" w:color="152935"/>
              <w:right w:val="nil"/>
            </w:tcBorders>
            <w:shd w:val="clear" w:color="auto" w:fill="E0E0E0"/>
          </w:tcPr>
          <w:p w14:paraId="57565529" w14:textId="77777777" w:rsidR="00DE0870" w:rsidRPr="00DE0870" w:rsidRDefault="00DE0870" w:rsidP="00DE0870">
            <w:pPr>
              <w:autoSpaceDE w:val="0"/>
              <w:autoSpaceDN w:val="0"/>
              <w:adjustRightInd w:val="0"/>
              <w:spacing w:after="0" w:line="320" w:lineRule="atLeast"/>
              <w:ind w:left="60" w:right="60"/>
              <w:rPr>
                <w:rFonts w:ascii="Arial" w:hAnsi="Arial" w:cs="Arial"/>
                <w:color w:val="264A60"/>
                <w:kern w:val="0"/>
                <w:sz w:val="18"/>
                <w:szCs w:val="18"/>
                <w:lang w:bidi="ar-SA"/>
              </w:rPr>
            </w:pPr>
            <w:r w:rsidRPr="00DE0870">
              <w:rPr>
                <w:rFonts w:ascii="Arial" w:hAnsi="Arial" w:cs="Arial"/>
                <w:color w:val="264A60"/>
                <w:kern w:val="0"/>
                <w:sz w:val="18"/>
                <w:szCs w:val="18"/>
                <w:lang w:bidi="ar-SA"/>
              </w:rPr>
              <w:t>Valid</w:t>
            </w:r>
          </w:p>
        </w:tc>
        <w:tc>
          <w:tcPr>
            <w:tcW w:w="1161" w:type="dxa"/>
            <w:tcBorders>
              <w:top w:val="single" w:sz="8" w:space="0" w:color="152935"/>
              <w:left w:val="nil"/>
              <w:bottom w:val="single" w:sz="8" w:space="0" w:color="AEAEAE"/>
              <w:right w:val="nil"/>
            </w:tcBorders>
            <w:shd w:val="clear" w:color="auto" w:fill="E0E0E0"/>
          </w:tcPr>
          <w:p w14:paraId="260DF2B1" w14:textId="77777777" w:rsidR="00DE0870" w:rsidRPr="00DE0870" w:rsidRDefault="00DE0870" w:rsidP="00DE0870">
            <w:pPr>
              <w:autoSpaceDE w:val="0"/>
              <w:autoSpaceDN w:val="0"/>
              <w:adjustRightInd w:val="0"/>
              <w:spacing w:after="0" w:line="320" w:lineRule="atLeast"/>
              <w:ind w:left="60" w:right="60"/>
              <w:rPr>
                <w:rFonts w:ascii="Arial" w:hAnsi="Arial" w:cs="Arial"/>
                <w:color w:val="264A60"/>
                <w:kern w:val="0"/>
                <w:sz w:val="18"/>
                <w:szCs w:val="18"/>
                <w:lang w:bidi="ar-SA"/>
              </w:rPr>
            </w:pPr>
            <w:r w:rsidRPr="00DE0870">
              <w:rPr>
                <w:rFonts w:ascii="Arial" w:hAnsi="Arial" w:cs="Arial"/>
                <w:color w:val="264A60"/>
                <w:kern w:val="0"/>
                <w:sz w:val="18"/>
                <w:szCs w:val="18"/>
                <w:lang w:bidi="ar-SA"/>
              </w:rPr>
              <w:t>Kuat</w:t>
            </w:r>
          </w:p>
        </w:tc>
        <w:tc>
          <w:tcPr>
            <w:tcW w:w="1424" w:type="dxa"/>
            <w:tcBorders>
              <w:top w:val="single" w:sz="8" w:space="0" w:color="152935"/>
              <w:left w:val="nil"/>
              <w:bottom w:val="single" w:sz="8" w:space="0" w:color="AEAEAE"/>
              <w:right w:val="single" w:sz="8" w:space="0" w:color="E0E0E0"/>
            </w:tcBorders>
            <w:shd w:val="clear" w:color="auto" w:fill="FFFFFF"/>
          </w:tcPr>
          <w:p w14:paraId="00244041" w14:textId="77777777" w:rsidR="00DE0870" w:rsidRPr="00DE0870" w:rsidRDefault="00DE0870" w:rsidP="00DE0870">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DE0870">
              <w:rPr>
                <w:rFonts w:ascii="Arial" w:hAnsi="Arial" w:cs="Arial"/>
                <w:color w:val="010205"/>
                <w:kern w:val="0"/>
                <w:sz w:val="18"/>
                <w:szCs w:val="18"/>
                <w:lang w:bidi="ar-SA"/>
              </w:rPr>
              <w:t>42</w:t>
            </w:r>
          </w:p>
        </w:tc>
        <w:tc>
          <w:tcPr>
            <w:tcW w:w="1254" w:type="dxa"/>
            <w:tcBorders>
              <w:top w:val="single" w:sz="8" w:space="0" w:color="152935"/>
              <w:left w:val="single" w:sz="8" w:space="0" w:color="E0E0E0"/>
              <w:bottom w:val="single" w:sz="8" w:space="0" w:color="AEAEAE"/>
              <w:right w:val="single" w:sz="8" w:space="0" w:color="E0E0E0"/>
            </w:tcBorders>
            <w:shd w:val="clear" w:color="auto" w:fill="FFFFFF"/>
          </w:tcPr>
          <w:p w14:paraId="09C1A9D3" w14:textId="77777777" w:rsidR="00DE0870" w:rsidRPr="00DE0870" w:rsidRDefault="00DE0870" w:rsidP="00DE0870">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DE0870">
              <w:rPr>
                <w:rFonts w:ascii="Arial" w:hAnsi="Arial" w:cs="Arial"/>
                <w:color w:val="010205"/>
                <w:kern w:val="0"/>
                <w:sz w:val="18"/>
                <w:szCs w:val="18"/>
                <w:lang w:bidi="ar-SA"/>
              </w:rPr>
              <w:t>87.5</w:t>
            </w:r>
          </w:p>
        </w:tc>
        <w:tc>
          <w:tcPr>
            <w:tcW w:w="1704" w:type="dxa"/>
            <w:tcBorders>
              <w:top w:val="single" w:sz="8" w:space="0" w:color="152935"/>
              <w:left w:val="single" w:sz="8" w:space="0" w:color="E0E0E0"/>
              <w:bottom w:val="single" w:sz="8" w:space="0" w:color="AEAEAE"/>
              <w:right w:val="single" w:sz="8" w:space="0" w:color="E0E0E0"/>
            </w:tcBorders>
            <w:shd w:val="clear" w:color="auto" w:fill="FFFFFF"/>
          </w:tcPr>
          <w:p w14:paraId="659CBD92" w14:textId="77777777" w:rsidR="00DE0870" w:rsidRPr="00DE0870" w:rsidRDefault="00DE0870" w:rsidP="00DE0870">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DE0870">
              <w:rPr>
                <w:rFonts w:ascii="Arial" w:hAnsi="Arial" w:cs="Arial"/>
                <w:color w:val="010205"/>
                <w:kern w:val="0"/>
                <w:sz w:val="18"/>
                <w:szCs w:val="18"/>
                <w:lang w:bidi="ar-SA"/>
              </w:rPr>
              <w:t>87.5</w:t>
            </w:r>
          </w:p>
        </w:tc>
        <w:tc>
          <w:tcPr>
            <w:tcW w:w="1479" w:type="dxa"/>
            <w:tcBorders>
              <w:top w:val="single" w:sz="8" w:space="0" w:color="152935"/>
              <w:left w:val="single" w:sz="8" w:space="0" w:color="E0E0E0"/>
              <w:bottom w:val="single" w:sz="8" w:space="0" w:color="AEAEAE"/>
              <w:right w:val="nil"/>
            </w:tcBorders>
            <w:shd w:val="clear" w:color="auto" w:fill="FFFFFF"/>
          </w:tcPr>
          <w:p w14:paraId="492181EA" w14:textId="77777777" w:rsidR="00DE0870" w:rsidRPr="00DE0870" w:rsidRDefault="00DE0870" w:rsidP="00DE0870">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DE0870">
              <w:rPr>
                <w:rFonts w:ascii="Arial" w:hAnsi="Arial" w:cs="Arial"/>
                <w:color w:val="010205"/>
                <w:kern w:val="0"/>
                <w:sz w:val="18"/>
                <w:szCs w:val="18"/>
                <w:lang w:bidi="ar-SA"/>
              </w:rPr>
              <w:t>87.5</w:t>
            </w:r>
          </w:p>
        </w:tc>
      </w:tr>
      <w:tr w:rsidR="00DE0870" w:rsidRPr="00DE0870" w14:paraId="24180B38" w14:textId="77777777" w:rsidTr="00DE0870">
        <w:trPr>
          <w:cantSplit/>
          <w:trHeight w:val="142"/>
        </w:trPr>
        <w:tc>
          <w:tcPr>
            <w:tcW w:w="898" w:type="dxa"/>
            <w:vMerge/>
            <w:tcBorders>
              <w:top w:val="single" w:sz="8" w:space="0" w:color="152935"/>
              <w:left w:val="nil"/>
              <w:bottom w:val="single" w:sz="8" w:space="0" w:color="152935"/>
              <w:right w:val="nil"/>
            </w:tcBorders>
            <w:shd w:val="clear" w:color="auto" w:fill="E0E0E0"/>
          </w:tcPr>
          <w:p w14:paraId="002A1282" w14:textId="77777777" w:rsidR="00DE0870" w:rsidRPr="00DE0870" w:rsidRDefault="00DE0870" w:rsidP="00DE0870">
            <w:pPr>
              <w:autoSpaceDE w:val="0"/>
              <w:autoSpaceDN w:val="0"/>
              <w:adjustRightInd w:val="0"/>
              <w:spacing w:after="0" w:line="240" w:lineRule="auto"/>
              <w:rPr>
                <w:rFonts w:ascii="Arial" w:hAnsi="Arial" w:cs="Arial"/>
                <w:color w:val="010205"/>
                <w:kern w:val="0"/>
                <w:sz w:val="18"/>
                <w:szCs w:val="18"/>
                <w:lang w:bidi="ar-SA"/>
              </w:rPr>
            </w:pPr>
          </w:p>
        </w:tc>
        <w:tc>
          <w:tcPr>
            <w:tcW w:w="1161" w:type="dxa"/>
            <w:tcBorders>
              <w:top w:val="single" w:sz="8" w:space="0" w:color="AEAEAE"/>
              <w:left w:val="nil"/>
              <w:bottom w:val="single" w:sz="8" w:space="0" w:color="AEAEAE"/>
              <w:right w:val="nil"/>
            </w:tcBorders>
            <w:shd w:val="clear" w:color="auto" w:fill="E0E0E0"/>
          </w:tcPr>
          <w:p w14:paraId="6914A691" w14:textId="77777777" w:rsidR="00DE0870" w:rsidRPr="00DE0870" w:rsidRDefault="00DE0870" w:rsidP="00DE0870">
            <w:pPr>
              <w:autoSpaceDE w:val="0"/>
              <w:autoSpaceDN w:val="0"/>
              <w:adjustRightInd w:val="0"/>
              <w:spacing w:after="0" w:line="320" w:lineRule="atLeast"/>
              <w:ind w:left="60" w:right="60"/>
              <w:rPr>
                <w:rFonts w:ascii="Arial" w:hAnsi="Arial" w:cs="Arial"/>
                <w:color w:val="264A60"/>
                <w:kern w:val="0"/>
                <w:sz w:val="18"/>
                <w:szCs w:val="18"/>
                <w:lang w:bidi="ar-SA"/>
              </w:rPr>
            </w:pPr>
            <w:r w:rsidRPr="00DE0870">
              <w:rPr>
                <w:rFonts w:ascii="Arial" w:hAnsi="Arial" w:cs="Arial"/>
                <w:color w:val="264A60"/>
                <w:kern w:val="0"/>
                <w:sz w:val="18"/>
                <w:szCs w:val="18"/>
                <w:lang w:bidi="ar-SA"/>
              </w:rPr>
              <w:t>Sedang</w:t>
            </w:r>
          </w:p>
        </w:tc>
        <w:tc>
          <w:tcPr>
            <w:tcW w:w="1424" w:type="dxa"/>
            <w:tcBorders>
              <w:top w:val="single" w:sz="8" w:space="0" w:color="AEAEAE"/>
              <w:left w:val="nil"/>
              <w:bottom w:val="single" w:sz="8" w:space="0" w:color="AEAEAE"/>
              <w:right w:val="single" w:sz="8" w:space="0" w:color="E0E0E0"/>
            </w:tcBorders>
            <w:shd w:val="clear" w:color="auto" w:fill="FFFFFF"/>
          </w:tcPr>
          <w:p w14:paraId="5847025C" w14:textId="77777777" w:rsidR="00DE0870" w:rsidRPr="00DE0870" w:rsidRDefault="00DE0870" w:rsidP="00DE0870">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DE0870">
              <w:rPr>
                <w:rFonts w:ascii="Arial" w:hAnsi="Arial" w:cs="Arial"/>
                <w:color w:val="010205"/>
                <w:kern w:val="0"/>
                <w:sz w:val="18"/>
                <w:szCs w:val="18"/>
                <w:lang w:bidi="ar-SA"/>
              </w:rPr>
              <w:t>6</w:t>
            </w:r>
          </w:p>
        </w:tc>
        <w:tc>
          <w:tcPr>
            <w:tcW w:w="1254" w:type="dxa"/>
            <w:tcBorders>
              <w:top w:val="single" w:sz="8" w:space="0" w:color="AEAEAE"/>
              <w:left w:val="single" w:sz="8" w:space="0" w:color="E0E0E0"/>
              <w:bottom w:val="single" w:sz="8" w:space="0" w:color="AEAEAE"/>
              <w:right w:val="single" w:sz="8" w:space="0" w:color="E0E0E0"/>
            </w:tcBorders>
            <w:shd w:val="clear" w:color="auto" w:fill="FFFFFF"/>
          </w:tcPr>
          <w:p w14:paraId="37326B0C" w14:textId="77777777" w:rsidR="00DE0870" w:rsidRPr="00DE0870" w:rsidRDefault="00DE0870" w:rsidP="00DE0870">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DE0870">
              <w:rPr>
                <w:rFonts w:ascii="Arial" w:hAnsi="Arial" w:cs="Arial"/>
                <w:color w:val="010205"/>
                <w:kern w:val="0"/>
                <w:sz w:val="18"/>
                <w:szCs w:val="18"/>
                <w:lang w:bidi="ar-SA"/>
              </w:rPr>
              <w:t>12.5</w:t>
            </w:r>
          </w:p>
        </w:tc>
        <w:tc>
          <w:tcPr>
            <w:tcW w:w="1704" w:type="dxa"/>
            <w:tcBorders>
              <w:top w:val="single" w:sz="8" w:space="0" w:color="AEAEAE"/>
              <w:left w:val="single" w:sz="8" w:space="0" w:color="E0E0E0"/>
              <w:bottom w:val="single" w:sz="8" w:space="0" w:color="AEAEAE"/>
              <w:right w:val="single" w:sz="8" w:space="0" w:color="E0E0E0"/>
            </w:tcBorders>
            <w:shd w:val="clear" w:color="auto" w:fill="FFFFFF"/>
          </w:tcPr>
          <w:p w14:paraId="24418D38" w14:textId="77777777" w:rsidR="00DE0870" w:rsidRPr="00DE0870" w:rsidRDefault="00DE0870" w:rsidP="00DE0870">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DE0870">
              <w:rPr>
                <w:rFonts w:ascii="Arial" w:hAnsi="Arial" w:cs="Arial"/>
                <w:color w:val="010205"/>
                <w:kern w:val="0"/>
                <w:sz w:val="18"/>
                <w:szCs w:val="18"/>
                <w:lang w:bidi="ar-SA"/>
              </w:rPr>
              <w:t>12.5</w:t>
            </w:r>
          </w:p>
        </w:tc>
        <w:tc>
          <w:tcPr>
            <w:tcW w:w="1479" w:type="dxa"/>
            <w:tcBorders>
              <w:top w:val="single" w:sz="8" w:space="0" w:color="AEAEAE"/>
              <w:left w:val="single" w:sz="8" w:space="0" w:color="E0E0E0"/>
              <w:bottom w:val="single" w:sz="8" w:space="0" w:color="AEAEAE"/>
              <w:right w:val="nil"/>
            </w:tcBorders>
            <w:shd w:val="clear" w:color="auto" w:fill="FFFFFF"/>
          </w:tcPr>
          <w:p w14:paraId="01D3595E" w14:textId="77777777" w:rsidR="00DE0870" w:rsidRPr="00DE0870" w:rsidRDefault="00DE0870" w:rsidP="00DE0870">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DE0870">
              <w:rPr>
                <w:rFonts w:ascii="Arial" w:hAnsi="Arial" w:cs="Arial"/>
                <w:color w:val="010205"/>
                <w:kern w:val="0"/>
                <w:sz w:val="18"/>
                <w:szCs w:val="18"/>
                <w:lang w:bidi="ar-SA"/>
              </w:rPr>
              <w:t>100.0</w:t>
            </w:r>
          </w:p>
        </w:tc>
      </w:tr>
      <w:tr w:rsidR="00DE0870" w:rsidRPr="00DE0870" w14:paraId="132A1978" w14:textId="77777777" w:rsidTr="00DE0870">
        <w:trPr>
          <w:cantSplit/>
          <w:trHeight w:val="142"/>
        </w:trPr>
        <w:tc>
          <w:tcPr>
            <w:tcW w:w="898" w:type="dxa"/>
            <w:vMerge/>
            <w:tcBorders>
              <w:top w:val="single" w:sz="8" w:space="0" w:color="152935"/>
              <w:left w:val="nil"/>
              <w:bottom w:val="single" w:sz="8" w:space="0" w:color="152935"/>
              <w:right w:val="nil"/>
            </w:tcBorders>
            <w:shd w:val="clear" w:color="auto" w:fill="E0E0E0"/>
          </w:tcPr>
          <w:p w14:paraId="4973334B" w14:textId="77777777" w:rsidR="00DE0870" w:rsidRPr="00DE0870" w:rsidRDefault="00DE0870" w:rsidP="00DE0870">
            <w:pPr>
              <w:autoSpaceDE w:val="0"/>
              <w:autoSpaceDN w:val="0"/>
              <w:adjustRightInd w:val="0"/>
              <w:spacing w:after="0" w:line="240" w:lineRule="auto"/>
              <w:rPr>
                <w:rFonts w:ascii="Arial" w:hAnsi="Arial" w:cs="Arial"/>
                <w:color w:val="010205"/>
                <w:kern w:val="0"/>
                <w:sz w:val="18"/>
                <w:szCs w:val="18"/>
                <w:lang w:bidi="ar-SA"/>
              </w:rPr>
            </w:pPr>
          </w:p>
        </w:tc>
        <w:tc>
          <w:tcPr>
            <w:tcW w:w="1161" w:type="dxa"/>
            <w:tcBorders>
              <w:top w:val="single" w:sz="8" w:space="0" w:color="AEAEAE"/>
              <w:left w:val="nil"/>
              <w:bottom w:val="single" w:sz="8" w:space="0" w:color="152935"/>
              <w:right w:val="nil"/>
            </w:tcBorders>
            <w:shd w:val="clear" w:color="auto" w:fill="E0E0E0"/>
          </w:tcPr>
          <w:p w14:paraId="6383ADD1" w14:textId="77777777" w:rsidR="00DE0870" w:rsidRPr="00DE0870" w:rsidRDefault="00DE0870" w:rsidP="00DE0870">
            <w:pPr>
              <w:autoSpaceDE w:val="0"/>
              <w:autoSpaceDN w:val="0"/>
              <w:adjustRightInd w:val="0"/>
              <w:spacing w:after="0" w:line="320" w:lineRule="atLeast"/>
              <w:ind w:left="60" w:right="60"/>
              <w:rPr>
                <w:rFonts w:ascii="Arial" w:hAnsi="Arial" w:cs="Arial"/>
                <w:color w:val="264A60"/>
                <w:kern w:val="0"/>
                <w:sz w:val="18"/>
                <w:szCs w:val="18"/>
                <w:lang w:bidi="ar-SA"/>
              </w:rPr>
            </w:pPr>
            <w:r w:rsidRPr="00DE0870">
              <w:rPr>
                <w:rFonts w:ascii="Arial" w:hAnsi="Arial" w:cs="Arial"/>
                <w:color w:val="264A60"/>
                <w:kern w:val="0"/>
                <w:sz w:val="18"/>
                <w:szCs w:val="18"/>
                <w:lang w:bidi="ar-SA"/>
              </w:rPr>
              <w:t>Total</w:t>
            </w:r>
          </w:p>
        </w:tc>
        <w:tc>
          <w:tcPr>
            <w:tcW w:w="1424" w:type="dxa"/>
            <w:tcBorders>
              <w:top w:val="single" w:sz="8" w:space="0" w:color="AEAEAE"/>
              <w:left w:val="nil"/>
              <w:bottom w:val="single" w:sz="8" w:space="0" w:color="152935"/>
              <w:right w:val="single" w:sz="8" w:space="0" w:color="E0E0E0"/>
            </w:tcBorders>
            <w:shd w:val="clear" w:color="auto" w:fill="FFFFFF"/>
          </w:tcPr>
          <w:p w14:paraId="4DB02881" w14:textId="77777777" w:rsidR="00DE0870" w:rsidRPr="00DE0870" w:rsidRDefault="00DE0870" w:rsidP="00DE0870">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DE0870">
              <w:rPr>
                <w:rFonts w:ascii="Arial" w:hAnsi="Arial" w:cs="Arial"/>
                <w:color w:val="010205"/>
                <w:kern w:val="0"/>
                <w:sz w:val="18"/>
                <w:szCs w:val="18"/>
                <w:lang w:bidi="ar-SA"/>
              </w:rPr>
              <w:t>48</w:t>
            </w:r>
          </w:p>
        </w:tc>
        <w:tc>
          <w:tcPr>
            <w:tcW w:w="1254" w:type="dxa"/>
            <w:tcBorders>
              <w:top w:val="single" w:sz="8" w:space="0" w:color="AEAEAE"/>
              <w:left w:val="single" w:sz="8" w:space="0" w:color="E0E0E0"/>
              <w:bottom w:val="single" w:sz="8" w:space="0" w:color="152935"/>
              <w:right w:val="single" w:sz="8" w:space="0" w:color="E0E0E0"/>
            </w:tcBorders>
            <w:shd w:val="clear" w:color="auto" w:fill="FFFFFF"/>
          </w:tcPr>
          <w:p w14:paraId="7A0EC72F" w14:textId="77777777" w:rsidR="00DE0870" w:rsidRPr="00DE0870" w:rsidRDefault="00DE0870" w:rsidP="00DE0870">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DE0870">
              <w:rPr>
                <w:rFonts w:ascii="Arial" w:hAnsi="Arial" w:cs="Arial"/>
                <w:color w:val="010205"/>
                <w:kern w:val="0"/>
                <w:sz w:val="18"/>
                <w:szCs w:val="18"/>
                <w:lang w:bidi="ar-SA"/>
              </w:rPr>
              <w:t>100.0</w:t>
            </w:r>
          </w:p>
        </w:tc>
        <w:tc>
          <w:tcPr>
            <w:tcW w:w="1704" w:type="dxa"/>
            <w:tcBorders>
              <w:top w:val="single" w:sz="8" w:space="0" w:color="AEAEAE"/>
              <w:left w:val="single" w:sz="8" w:space="0" w:color="E0E0E0"/>
              <w:bottom w:val="single" w:sz="8" w:space="0" w:color="152935"/>
              <w:right w:val="single" w:sz="8" w:space="0" w:color="E0E0E0"/>
            </w:tcBorders>
            <w:shd w:val="clear" w:color="auto" w:fill="FFFFFF"/>
          </w:tcPr>
          <w:p w14:paraId="23FC4C9D" w14:textId="77777777" w:rsidR="00DE0870" w:rsidRPr="00DE0870" w:rsidRDefault="00DE0870" w:rsidP="00DE0870">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DE0870">
              <w:rPr>
                <w:rFonts w:ascii="Arial" w:hAnsi="Arial" w:cs="Arial"/>
                <w:color w:val="010205"/>
                <w:kern w:val="0"/>
                <w:sz w:val="18"/>
                <w:szCs w:val="18"/>
                <w:lang w:bidi="ar-SA"/>
              </w:rPr>
              <w:t>100.0</w:t>
            </w:r>
          </w:p>
        </w:tc>
        <w:tc>
          <w:tcPr>
            <w:tcW w:w="1479" w:type="dxa"/>
            <w:tcBorders>
              <w:top w:val="single" w:sz="8" w:space="0" w:color="AEAEAE"/>
              <w:left w:val="single" w:sz="8" w:space="0" w:color="E0E0E0"/>
              <w:bottom w:val="single" w:sz="8" w:space="0" w:color="152935"/>
              <w:right w:val="nil"/>
            </w:tcBorders>
            <w:shd w:val="clear" w:color="auto" w:fill="FFFFFF"/>
            <w:vAlign w:val="center"/>
          </w:tcPr>
          <w:p w14:paraId="2113E44D" w14:textId="77777777" w:rsidR="00DE0870" w:rsidRPr="00DE0870" w:rsidRDefault="00DE0870" w:rsidP="00DE0870">
            <w:pPr>
              <w:autoSpaceDE w:val="0"/>
              <w:autoSpaceDN w:val="0"/>
              <w:adjustRightInd w:val="0"/>
              <w:spacing w:after="0" w:line="240" w:lineRule="auto"/>
              <w:rPr>
                <w:rFonts w:ascii="Times New Roman" w:hAnsi="Times New Roman" w:cs="Times New Roman"/>
                <w:kern w:val="0"/>
                <w:sz w:val="24"/>
                <w:szCs w:val="24"/>
                <w:lang w:bidi="ar-SA"/>
              </w:rPr>
            </w:pPr>
          </w:p>
        </w:tc>
      </w:tr>
    </w:tbl>
    <w:p w14:paraId="511FCC9C" w14:textId="77777777" w:rsidR="00DE0870" w:rsidRPr="00DE0870" w:rsidRDefault="00DE0870" w:rsidP="00DE0870">
      <w:pPr>
        <w:autoSpaceDE w:val="0"/>
        <w:autoSpaceDN w:val="0"/>
        <w:adjustRightInd w:val="0"/>
        <w:spacing w:after="0" w:line="400" w:lineRule="atLeast"/>
        <w:rPr>
          <w:rFonts w:ascii="Times New Roman" w:hAnsi="Times New Roman" w:cs="Times New Roman"/>
          <w:kern w:val="0"/>
          <w:sz w:val="24"/>
          <w:szCs w:val="24"/>
          <w:lang w:bidi="ar-SA"/>
        </w:rPr>
      </w:pPr>
    </w:p>
    <w:p w14:paraId="2D74C9C2" w14:textId="77777777" w:rsidR="0057694E" w:rsidRPr="00070F37" w:rsidRDefault="0057694E" w:rsidP="0057694E">
      <w:pPr>
        <w:autoSpaceDE w:val="0"/>
        <w:autoSpaceDN w:val="0"/>
        <w:adjustRightInd w:val="0"/>
        <w:spacing w:after="0" w:line="240" w:lineRule="auto"/>
        <w:ind w:right="386"/>
        <w:rPr>
          <w:rFonts w:ascii="Arial" w:hAnsi="Arial" w:cs="Arial"/>
          <w:kern w:val="0"/>
          <w:sz w:val="18"/>
          <w:szCs w:val="18"/>
          <w:lang w:val="en-US" w:bidi="ar-SA"/>
        </w:rPr>
      </w:pPr>
    </w:p>
    <w:p w14:paraId="11085265" w14:textId="19618322" w:rsidR="0057694E" w:rsidRPr="00070F37" w:rsidRDefault="0057694E" w:rsidP="0057694E">
      <w:pPr>
        <w:autoSpaceDE w:val="0"/>
        <w:autoSpaceDN w:val="0"/>
        <w:adjustRightInd w:val="0"/>
        <w:spacing w:after="0" w:line="240" w:lineRule="auto"/>
        <w:ind w:right="386"/>
        <w:rPr>
          <w:rFonts w:ascii="Arial" w:hAnsi="Arial" w:cs="Arial"/>
          <w:kern w:val="0"/>
          <w:sz w:val="18"/>
          <w:szCs w:val="18"/>
          <w:lang w:val="en-US" w:bidi="ar-SA"/>
        </w:rPr>
      </w:pPr>
    </w:p>
    <w:p w14:paraId="4B08C0A2" w14:textId="77777777" w:rsidR="0057694E" w:rsidRPr="00070F37" w:rsidRDefault="0057694E" w:rsidP="0057694E">
      <w:pPr>
        <w:autoSpaceDE w:val="0"/>
        <w:autoSpaceDN w:val="0"/>
        <w:adjustRightInd w:val="0"/>
        <w:spacing w:after="0" w:line="240" w:lineRule="auto"/>
        <w:ind w:right="386"/>
        <w:rPr>
          <w:rFonts w:ascii="Arial" w:hAnsi="Arial" w:cs="Arial"/>
          <w:kern w:val="0"/>
          <w:sz w:val="18"/>
          <w:szCs w:val="18"/>
          <w:lang w:val="en-US" w:bidi="ar-SA"/>
        </w:rPr>
      </w:pPr>
    </w:p>
    <w:p w14:paraId="307BC2F4" w14:textId="77777777" w:rsidR="0057694E" w:rsidRPr="00070F37" w:rsidRDefault="0057694E" w:rsidP="0057694E">
      <w:pPr>
        <w:autoSpaceDE w:val="0"/>
        <w:autoSpaceDN w:val="0"/>
        <w:adjustRightInd w:val="0"/>
        <w:spacing w:after="0" w:line="240" w:lineRule="auto"/>
        <w:ind w:right="386"/>
        <w:rPr>
          <w:rFonts w:ascii="Arial" w:hAnsi="Arial" w:cs="Arial"/>
          <w:kern w:val="0"/>
          <w:sz w:val="18"/>
          <w:szCs w:val="18"/>
          <w:lang w:val="en-US" w:bidi="ar-SA"/>
        </w:rPr>
      </w:pPr>
    </w:p>
    <w:p w14:paraId="7EF1F754" w14:textId="77777777" w:rsidR="0057694E" w:rsidRPr="00070F37" w:rsidRDefault="0057694E" w:rsidP="0057694E">
      <w:pPr>
        <w:autoSpaceDE w:val="0"/>
        <w:autoSpaceDN w:val="0"/>
        <w:adjustRightInd w:val="0"/>
        <w:spacing w:after="0" w:line="240" w:lineRule="auto"/>
        <w:ind w:right="386"/>
        <w:rPr>
          <w:rFonts w:ascii="Arial" w:hAnsi="Arial" w:cs="Arial"/>
          <w:kern w:val="0"/>
          <w:sz w:val="18"/>
          <w:szCs w:val="18"/>
          <w:lang w:val="en-US" w:bidi="ar-SA"/>
        </w:rPr>
      </w:pPr>
    </w:p>
    <w:p w14:paraId="54F1957D" w14:textId="77777777" w:rsidR="0057694E" w:rsidRPr="00070F37" w:rsidRDefault="0057694E" w:rsidP="0057694E">
      <w:pPr>
        <w:autoSpaceDE w:val="0"/>
        <w:autoSpaceDN w:val="0"/>
        <w:adjustRightInd w:val="0"/>
        <w:spacing w:after="0" w:line="240" w:lineRule="auto"/>
        <w:ind w:right="386"/>
        <w:rPr>
          <w:rFonts w:ascii="Arial" w:hAnsi="Arial" w:cs="Arial"/>
          <w:kern w:val="0"/>
          <w:sz w:val="18"/>
          <w:szCs w:val="18"/>
          <w:lang w:val="en-US" w:bidi="ar-SA"/>
        </w:rPr>
      </w:pPr>
    </w:p>
    <w:p w14:paraId="1B27EAC9" w14:textId="77777777" w:rsidR="0057694E" w:rsidRPr="00070F37" w:rsidRDefault="0057694E" w:rsidP="0057694E">
      <w:pPr>
        <w:autoSpaceDE w:val="0"/>
        <w:autoSpaceDN w:val="0"/>
        <w:adjustRightInd w:val="0"/>
        <w:spacing w:after="0" w:line="240" w:lineRule="auto"/>
        <w:ind w:right="386"/>
        <w:rPr>
          <w:rFonts w:ascii="Arial" w:hAnsi="Arial" w:cs="Arial"/>
          <w:kern w:val="0"/>
          <w:sz w:val="18"/>
          <w:szCs w:val="18"/>
          <w:lang w:val="en-US" w:bidi="ar-SA"/>
        </w:rPr>
      </w:pPr>
    </w:p>
    <w:p w14:paraId="3520DBBE" w14:textId="77777777" w:rsidR="0057694E" w:rsidRPr="00070F37" w:rsidRDefault="0057694E" w:rsidP="0057694E">
      <w:pPr>
        <w:autoSpaceDE w:val="0"/>
        <w:autoSpaceDN w:val="0"/>
        <w:adjustRightInd w:val="0"/>
        <w:spacing w:after="0" w:line="240" w:lineRule="auto"/>
        <w:ind w:right="386"/>
        <w:rPr>
          <w:rFonts w:ascii="Arial" w:hAnsi="Arial" w:cs="Arial"/>
          <w:kern w:val="0"/>
          <w:sz w:val="18"/>
          <w:szCs w:val="18"/>
          <w:lang w:val="en-US" w:bidi="ar-SA"/>
        </w:rPr>
      </w:pPr>
    </w:p>
    <w:p w14:paraId="7F023341" w14:textId="77777777" w:rsidR="004F4881" w:rsidRPr="00070F37" w:rsidRDefault="004F4881" w:rsidP="004F4881">
      <w:pPr>
        <w:autoSpaceDE w:val="0"/>
        <w:autoSpaceDN w:val="0"/>
        <w:adjustRightInd w:val="0"/>
        <w:spacing w:after="0" w:line="240" w:lineRule="auto"/>
        <w:rPr>
          <w:rFonts w:ascii="Arial" w:hAnsi="Arial" w:cs="Arial"/>
          <w:kern w:val="0"/>
          <w:sz w:val="18"/>
          <w:szCs w:val="18"/>
          <w:lang w:val="en-US" w:bidi="ar-SA"/>
        </w:rPr>
      </w:pPr>
    </w:p>
    <w:p w14:paraId="7B449658" w14:textId="77777777" w:rsidR="004F4881" w:rsidRPr="00070F37" w:rsidRDefault="004F4881" w:rsidP="004F4881">
      <w:pPr>
        <w:autoSpaceDE w:val="0"/>
        <w:autoSpaceDN w:val="0"/>
        <w:adjustRightInd w:val="0"/>
        <w:spacing w:after="0" w:line="240" w:lineRule="auto"/>
        <w:rPr>
          <w:rFonts w:ascii="Arial" w:hAnsi="Arial" w:cs="Arial"/>
          <w:kern w:val="0"/>
          <w:sz w:val="18"/>
          <w:szCs w:val="18"/>
          <w:lang w:bidi="ar-SA"/>
        </w:rPr>
      </w:pPr>
    </w:p>
    <w:p w14:paraId="4E46675F" w14:textId="77777777" w:rsidR="004F4881" w:rsidRPr="00070F37" w:rsidRDefault="004F4881" w:rsidP="004F4881">
      <w:pPr>
        <w:autoSpaceDE w:val="0"/>
        <w:autoSpaceDN w:val="0"/>
        <w:adjustRightInd w:val="0"/>
        <w:spacing w:after="0" w:line="240" w:lineRule="auto"/>
        <w:rPr>
          <w:rFonts w:ascii="Arial" w:hAnsi="Arial" w:cs="Arial"/>
          <w:kern w:val="0"/>
          <w:sz w:val="18"/>
          <w:szCs w:val="18"/>
          <w:lang w:bidi="ar-SA"/>
        </w:rPr>
      </w:pPr>
    </w:p>
    <w:p w14:paraId="437BF7E1" w14:textId="77777777" w:rsidR="004F4881" w:rsidRPr="00070F37" w:rsidRDefault="004F4881" w:rsidP="0057694E">
      <w:pPr>
        <w:autoSpaceDE w:val="0"/>
        <w:autoSpaceDN w:val="0"/>
        <w:adjustRightInd w:val="0"/>
        <w:spacing w:after="0" w:line="240" w:lineRule="auto"/>
        <w:ind w:right="386"/>
        <w:rPr>
          <w:rFonts w:ascii="Arial" w:hAnsi="Arial" w:cs="Arial"/>
          <w:color w:val="000000" w:themeColor="text1"/>
          <w:kern w:val="0"/>
          <w:sz w:val="18"/>
          <w:szCs w:val="18"/>
          <w:lang w:val="en-US" w:bidi="ar-SA"/>
        </w:rPr>
      </w:pPr>
    </w:p>
    <w:p w14:paraId="2E916375" w14:textId="77777777" w:rsidR="004F4881" w:rsidRDefault="004F4881" w:rsidP="0057694E">
      <w:pPr>
        <w:autoSpaceDE w:val="0"/>
        <w:autoSpaceDN w:val="0"/>
        <w:adjustRightInd w:val="0"/>
        <w:spacing w:after="0" w:line="240" w:lineRule="auto"/>
        <w:ind w:right="386"/>
        <w:rPr>
          <w:rFonts w:ascii="Arial" w:hAnsi="Arial" w:cs="Arial"/>
          <w:color w:val="000000" w:themeColor="text1"/>
          <w:kern w:val="0"/>
          <w:sz w:val="18"/>
          <w:szCs w:val="18"/>
          <w:lang w:val="en-US" w:bidi="ar-SA"/>
        </w:rPr>
      </w:pPr>
    </w:p>
    <w:p w14:paraId="675803CB" w14:textId="77777777" w:rsidR="00070F37" w:rsidRDefault="00070F37" w:rsidP="0057694E">
      <w:pPr>
        <w:autoSpaceDE w:val="0"/>
        <w:autoSpaceDN w:val="0"/>
        <w:adjustRightInd w:val="0"/>
        <w:spacing w:after="0" w:line="240" w:lineRule="auto"/>
        <w:ind w:right="386"/>
        <w:rPr>
          <w:rFonts w:ascii="Arial" w:hAnsi="Arial" w:cs="Arial"/>
          <w:color w:val="000000" w:themeColor="text1"/>
          <w:kern w:val="0"/>
          <w:sz w:val="18"/>
          <w:szCs w:val="18"/>
          <w:lang w:val="en-US" w:bidi="ar-SA"/>
        </w:rPr>
      </w:pPr>
    </w:p>
    <w:tbl>
      <w:tblPr>
        <w:tblpPr w:leftFromText="180" w:rightFromText="180" w:vertAnchor="text" w:horzAnchor="margin" w:tblpXSpec="center" w:tblpY="-416"/>
        <w:tblW w:w="8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68"/>
        <w:gridCol w:w="1488"/>
        <w:gridCol w:w="2144"/>
        <w:gridCol w:w="1192"/>
        <w:gridCol w:w="1193"/>
        <w:gridCol w:w="745"/>
      </w:tblGrid>
      <w:tr w:rsidR="006660ED" w:rsidRPr="006660ED" w14:paraId="0A3AB4A7" w14:textId="77777777" w:rsidTr="006660ED">
        <w:trPr>
          <w:cantSplit/>
          <w:trHeight w:val="328"/>
        </w:trPr>
        <w:tc>
          <w:tcPr>
            <w:tcW w:w="8730" w:type="dxa"/>
            <w:gridSpan w:val="6"/>
            <w:tcBorders>
              <w:top w:val="nil"/>
              <w:left w:val="nil"/>
              <w:bottom w:val="nil"/>
              <w:right w:val="nil"/>
            </w:tcBorders>
            <w:shd w:val="clear" w:color="auto" w:fill="FFFFFF"/>
            <w:vAlign w:val="center"/>
          </w:tcPr>
          <w:p w14:paraId="2CC9AF44" w14:textId="4E81C182" w:rsidR="006660ED" w:rsidRPr="00825B35" w:rsidRDefault="00825B35" w:rsidP="00825B35">
            <w:pPr>
              <w:autoSpaceDE w:val="0"/>
              <w:autoSpaceDN w:val="0"/>
              <w:adjustRightInd w:val="0"/>
              <w:spacing w:after="0" w:line="240" w:lineRule="auto"/>
              <w:ind w:right="386"/>
              <w:jc w:val="center"/>
              <w:rPr>
                <w:rFonts w:ascii="Times New Roman" w:hAnsi="Times New Roman" w:cs="Times New Roman"/>
                <w:b/>
                <w:bCs/>
                <w:color w:val="000000" w:themeColor="text1"/>
                <w:kern w:val="0"/>
                <w:sz w:val="24"/>
                <w:szCs w:val="24"/>
                <w:lang w:val="en-US" w:bidi="ar-SA"/>
              </w:rPr>
            </w:pPr>
            <w:r w:rsidRPr="007501ED">
              <w:rPr>
                <w:rFonts w:ascii="Times New Roman" w:hAnsi="Times New Roman" w:cs="Times New Roman"/>
                <w:b/>
                <w:bCs/>
                <w:color w:val="000000" w:themeColor="text1"/>
                <w:kern w:val="0"/>
                <w:sz w:val="24"/>
                <w:szCs w:val="24"/>
                <w:lang w:val="en-US" w:bidi="ar-SA"/>
              </w:rPr>
              <w:lastRenderedPageBreak/>
              <w:t>Crosstabulation</w:t>
            </w:r>
            <w:r>
              <w:rPr>
                <w:rFonts w:ascii="Times New Roman" w:hAnsi="Times New Roman" w:cs="Times New Roman"/>
                <w:b/>
                <w:bCs/>
                <w:color w:val="000000" w:themeColor="text1"/>
                <w:kern w:val="0"/>
                <w:sz w:val="24"/>
                <w:szCs w:val="24"/>
                <w:lang w:val="en-US" w:bidi="ar-SA"/>
              </w:rPr>
              <w:t xml:space="preserve"> Dukungan keluarga </w:t>
            </w:r>
          </w:p>
          <w:p w14:paraId="27733811" w14:textId="1F30C386" w:rsidR="006660ED" w:rsidRPr="006660ED" w:rsidRDefault="006660ED" w:rsidP="006660ED">
            <w:pPr>
              <w:autoSpaceDE w:val="0"/>
              <w:autoSpaceDN w:val="0"/>
              <w:adjustRightInd w:val="0"/>
              <w:spacing w:after="0" w:line="320" w:lineRule="atLeast"/>
              <w:ind w:left="60" w:right="60"/>
              <w:jc w:val="center"/>
              <w:rPr>
                <w:rFonts w:ascii="Arial" w:hAnsi="Arial" w:cs="Arial"/>
                <w:color w:val="010205"/>
                <w:kern w:val="0"/>
                <w:szCs w:val="22"/>
                <w:lang w:bidi="ar-SA"/>
              </w:rPr>
            </w:pPr>
            <w:r w:rsidRPr="006660ED">
              <w:rPr>
                <w:rFonts w:ascii="Arial" w:hAnsi="Arial" w:cs="Arial"/>
                <w:b/>
                <w:bCs/>
                <w:color w:val="010205"/>
                <w:kern w:val="0"/>
                <w:szCs w:val="22"/>
                <w:lang w:bidi="ar-SA"/>
              </w:rPr>
              <w:t>Status Dalam Keluarga * Kategori Dukungan Keluarga Crosstabulation</w:t>
            </w:r>
          </w:p>
        </w:tc>
      </w:tr>
      <w:tr w:rsidR="006660ED" w:rsidRPr="006660ED" w14:paraId="02B3E2D8" w14:textId="77777777" w:rsidTr="006660ED">
        <w:trPr>
          <w:cantSplit/>
          <w:trHeight w:val="314"/>
        </w:trPr>
        <w:tc>
          <w:tcPr>
            <w:tcW w:w="5600" w:type="dxa"/>
            <w:gridSpan w:val="3"/>
            <w:vMerge w:val="restart"/>
            <w:tcBorders>
              <w:top w:val="nil"/>
              <w:left w:val="nil"/>
              <w:bottom w:val="nil"/>
              <w:right w:val="nil"/>
            </w:tcBorders>
            <w:shd w:val="clear" w:color="auto" w:fill="FFFFFF"/>
            <w:vAlign w:val="bottom"/>
          </w:tcPr>
          <w:p w14:paraId="0931214B" w14:textId="77777777" w:rsidR="006660ED" w:rsidRPr="006660ED" w:rsidRDefault="006660ED" w:rsidP="006660ED">
            <w:pPr>
              <w:autoSpaceDE w:val="0"/>
              <w:autoSpaceDN w:val="0"/>
              <w:adjustRightInd w:val="0"/>
              <w:spacing w:after="0" w:line="240" w:lineRule="auto"/>
              <w:rPr>
                <w:rFonts w:ascii="Times New Roman" w:hAnsi="Times New Roman" w:cs="Times New Roman"/>
                <w:kern w:val="0"/>
                <w:sz w:val="24"/>
                <w:szCs w:val="24"/>
                <w:lang w:bidi="ar-SA"/>
              </w:rPr>
            </w:pPr>
          </w:p>
        </w:tc>
        <w:tc>
          <w:tcPr>
            <w:tcW w:w="2385" w:type="dxa"/>
            <w:gridSpan w:val="2"/>
            <w:tcBorders>
              <w:top w:val="nil"/>
              <w:left w:val="nil"/>
              <w:bottom w:val="nil"/>
              <w:right w:val="single" w:sz="8" w:space="0" w:color="E0E0E0"/>
            </w:tcBorders>
            <w:shd w:val="clear" w:color="auto" w:fill="FFFFFF"/>
            <w:vAlign w:val="bottom"/>
          </w:tcPr>
          <w:p w14:paraId="3CD6FDAF" w14:textId="77777777" w:rsidR="006660ED" w:rsidRPr="006660ED" w:rsidRDefault="006660ED" w:rsidP="006660ED">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6660ED">
              <w:rPr>
                <w:rFonts w:ascii="Arial" w:hAnsi="Arial" w:cs="Arial"/>
                <w:color w:val="264A60"/>
                <w:kern w:val="0"/>
                <w:sz w:val="18"/>
                <w:szCs w:val="18"/>
                <w:lang w:bidi="ar-SA"/>
              </w:rPr>
              <w:t>Kategori Dukungan Keluarga</w:t>
            </w:r>
          </w:p>
        </w:tc>
        <w:tc>
          <w:tcPr>
            <w:tcW w:w="745" w:type="dxa"/>
            <w:vMerge w:val="restart"/>
            <w:tcBorders>
              <w:top w:val="nil"/>
              <w:left w:val="single" w:sz="8" w:space="0" w:color="E0E0E0"/>
              <w:bottom w:val="nil"/>
              <w:right w:val="nil"/>
            </w:tcBorders>
            <w:shd w:val="clear" w:color="auto" w:fill="FFFFFF"/>
            <w:vAlign w:val="bottom"/>
          </w:tcPr>
          <w:p w14:paraId="1ECEE856" w14:textId="77777777" w:rsidR="006660ED" w:rsidRPr="006660ED" w:rsidRDefault="006660ED" w:rsidP="006660ED">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6660ED">
              <w:rPr>
                <w:rFonts w:ascii="Arial" w:hAnsi="Arial" w:cs="Arial"/>
                <w:color w:val="264A60"/>
                <w:kern w:val="0"/>
                <w:sz w:val="18"/>
                <w:szCs w:val="18"/>
                <w:lang w:bidi="ar-SA"/>
              </w:rPr>
              <w:t>Total</w:t>
            </w:r>
          </w:p>
        </w:tc>
      </w:tr>
      <w:tr w:rsidR="006660ED" w:rsidRPr="006660ED" w14:paraId="5AE9A1A3" w14:textId="77777777" w:rsidTr="006660ED">
        <w:trPr>
          <w:cantSplit/>
          <w:trHeight w:val="144"/>
        </w:trPr>
        <w:tc>
          <w:tcPr>
            <w:tcW w:w="5600" w:type="dxa"/>
            <w:gridSpan w:val="3"/>
            <w:vMerge/>
            <w:tcBorders>
              <w:top w:val="nil"/>
              <w:left w:val="nil"/>
              <w:bottom w:val="nil"/>
              <w:right w:val="nil"/>
            </w:tcBorders>
            <w:shd w:val="clear" w:color="auto" w:fill="FFFFFF"/>
            <w:vAlign w:val="bottom"/>
          </w:tcPr>
          <w:p w14:paraId="4A122367" w14:textId="77777777" w:rsidR="006660ED" w:rsidRPr="006660ED" w:rsidRDefault="006660ED" w:rsidP="006660ED">
            <w:pPr>
              <w:autoSpaceDE w:val="0"/>
              <w:autoSpaceDN w:val="0"/>
              <w:adjustRightInd w:val="0"/>
              <w:spacing w:after="0" w:line="240" w:lineRule="auto"/>
              <w:rPr>
                <w:rFonts w:ascii="Arial" w:hAnsi="Arial" w:cs="Arial"/>
                <w:color w:val="264A60"/>
                <w:kern w:val="0"/>
                <w:sz w:val="18"/>
                <w:szCs w:val="18"/>
                <w:lang w:bidi="ar-SA"/>
              </w:rPr>
            </w:pPr>
          </w:p>
        </w:tc>
        <w:tc>
          <w:tcPr>
            <w:tcW w:w="1192" w:type="dxa"/>
            <w:tcBorders>
              <w:top w:val="nil"/>
              <w:left w:val="nil"/>
              <w:bottom w:val="single" w:sz="8" w:space="0" w:color="152935"/>
              <w:right w:val="single" w:sz="8" w:space="0" w:color="E0E0E0"/>
            </w:tcBorders>
            <w:shd w:val="clear" w:color="auto" w:fill="FFFFFF"/>
            <w:vAlign w:val="bottom"/>
          </w:tcPr>
          <w:p w14:paraId="34E50355" w14:textId="77777777" w:rsidR="006660ED" w:rsidRPr="006660ED" w:rsidRDefault="006660ED" w:rsidP="006660ED">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6660ED">
              <w:rPr>
                <w:rFonts w:ascii="Arial" w:hAnsi="Arial" w:cs="Arial"/>
                <w:color w:val="264A60"/>
                <w:kern w:val="0"/>
                <w:sz w:val="18"/>
                <w:szCs w:val="18"/>
                <w:lang w:bidi="ar-SA"/>
              </w:rPr>
              <w:t>Tinggi</w:t>
            </w:r>
          </w:p>
        </w:tc>
        <w:tc>
          <w:tcPr>
            <w:tcW w:w="1193" w:type="dxa"/>
            <w:tcBorders>
              <w:top w:val="nil"/>
              <w:left w:val="single" w:sz="8" w:space="0" w:color="E0E0E0"/>
              <w:bottom w:val="single" w:sz="8" w:space="0" w:color="152935"/>
              <w:right w:val="single" w:sz="8" w:space="0" w:color="E0E0E0"/>
            </w:tcBorders>
            <w:shd w:val="clear" w:color="auto" w:fill="FFFFFF"/>
            <w:vAlign w:val="bottom"/>
          </w:tcPr>
          <w:p w14:paraId="50BDA759" w14:textId="77777777" w:rsidR="006660ED" w:rsidRPr="006660ED" w:rsidRDefault="006660ED" w:rsidP="006660ED">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6660ED">
              <w:rPr>
                <w:rFonts w:ascii="Arial" w:hAnsi="Arial" w:cs="Arial"/>
                <w:color w:val="264A60"/>
                <w:kern w:val="0"/>
                <w:sz w:val="18"/>
                <w:szCs w:val="18"/>
                <w:lang w:bidi="ar-SA"/>
              </w:rPr>
              <w:t>Sedang</w:t>
            </w:r>
          </w:p>
        </w:tc>
        <w:tc>
          <w:tcPr>
            <w:tcW w:w="745" w:type="dxa"/>
            <w:vMerge/>
            <w:tcBorders>
              <w:top w:val="nil"/>
              <w:left w:val="single" w:sz="8" w:space="0" w:color="E0E0E0"/>
              <w:bottom w:val="nil"/>
              <w:right w:val="nil"/>
            </w:tcBorders>
            <w:shd w:val="clear" w:color="auto" w:fill="FFFFFF"/>
            <w:vAlign w:val="bottom"/>
          </w:tcPr>
          <w:p w14:paraId="16C9E883" w14:textId="77777777" w:rsidR="006660ED" w:rsidRPr="006660ED" w:rsidRDefault="006660ED" w:rsidP="006660ED">
            <w:pPr>
              <w:autoSpaceDE w:val="0"/>
              <w:autoSpaceDN w:val="0"/>
              <w:adjustRightInd w:val="0"/>
              <w:spacing w:after="0" w:line="240" w:lineRule="auto"/>
              <w:rPr>
                <w:rFonts w:ascii="Arial" w:hAnsi="Arial" w:cs="Arial"/>
                <w:color w:val="264A60"/>
                <w:kern w:val="0"/>
                <w:sz w:val="18"/>
                <w:szCs w:val="18"/>
                <w:lang w:bidi="ar-SA"/>
              </w:rPr>
            </w:pPr>
          </w:p>
        </w:tc>
      </w:tr>
      <w:tr w:rsidR="006660ED" w:rsidRPr="006660ED" w14:paraId="0E1AD351" w14:textId="77777777" w:rsidTr="006660ED">
        <w:trPr>
          <w:cantSplit/>
          <w:trHeight w:val="328"/>
        </w:trPr>
        <w:tc>
          <w:tcPr>
            <w:tcW w:w="1968" w:type="dxa"/>
            <w:vMerge w:val="restart"/>
            <w:tcBorders>
              <w:top w:val="single" w:sz="8" w:space="0" w:color="152935"/>
              <w:left w:val="nil"/>
              <w:bottom w:val="nil"/>
              <w:right w:val="nil"/>
            </w:tcBorders>
            <w:shd w:val="clear" w:color="auto" w:fill="E0E0E0"/>
          </w:tcPr>
          <w:p w14:paraId="4FEABEF5"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Status Dalam Keluarga</w:t>
            </w:r>
          </w:p>
        </w:tc>
        <w:tc>
          <w:tcPr>
            <w:tcW w:w="1488" w:type="dxa"/>
            <w:vMerge w:val="restart"/>
            <w:tcBorders>
              <w:top w:val="single" w:sz="8" w:space="0" w:color="152935"/>
              <w:left w:val="nil"/>
              <w:bottom w:val="nil"/>
              <w:right w:val="nil"/>
            </w:tcBorders>
            <w:shd w:val="clear" w:color="auto" w:fill="E0E0E0"/>
          </w:tcPr>
          <w:p w14:paraId="7BACA78C"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Kepala Keluarga</w:t>
            </w:r>
          </w:p>
        </w:tc>
        <w:tc>
          <w:tcPr>
            <w:tcW w:w="2144" w:type="dxa"/>
            <w:tcBorders>
              <w:top w:val="single" w:sz="8" w:space="0" w:color="152935"/>
              <w:left w:val="nil"/>
              <w:bottom w:val="single" w:sz="8" w:space="0" w:color="AEAEAE"/>
              <w:right w:val="nil"/>
            </w:tcBorders>
            <w:shd w:val="clear" w:color="auto" w:fill="E0E0E0"/>
          </w:tcPr>
          <w:p w14:paraId="29A4B14D"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Count</w:t>
            </w:r>
          </w:p>
        </w:tc>
        <w:tc>
          <w:tcPr>
            <w:tcW w:w="1192" w:type="dxa"/>
            <w:tcBorders>
              <w:top w:val="single" w:sz="8" w:space="0" w:color="152935"/>
              <w:left w:val="nil"/>
              <w:bottom w:val="single" w:sz="8" w:space="0" w:color="AEAEAE"/>
              <w:right w:val="single" w:sz="8" w:space="0" w:color="E0E0E0"/>
            </w:tcBorders>
            <w:shd w:val="clear" w:color="auto" w:fill="FFFFFF"/>
          </w:tcPr>
          <w:p w14:paraId="2E32B229"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21</w:t>
            </w:r>
          </w:p>
        </w:tc>
        <w:tc>
          <w:tcPr>
            <w:tcW w:w="1193" w:type="dxa"/>
            <w:tcBorders>
              <w:top w:val="single" w:sz="8" w:space="0" w:color="152935"/>
              <w:left w:val="single" w:sz="8" w:space="0" w:color="E0E0E0"/>
              <w:bottom w:val="single" w:sz="8" w:space="0" w:color="AEAEAE"/>
              <w:right w:val="single" w:sz="8" w:space="0" w:color="E0E0E0"/>
            </w:tcBorders>
            <w:shd w:val="clear" w:color="auto" w:fill="FFFFFF"/>
          </w:tcPr>
          <w:p w14:paraId="69E9AAE7"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5</w:t>
            </w:r>
          </w:p>
        </w:tc>
        <w:tc>
          <w:tcPr>
            <w:tcW w:w="745" w:type="dxa"/>
            <w:tcBorders>
              <w:top w:val="single" w:sz="8" w:space="0" w:color="152935"/>
              <w:left w:val="single" w:sz="8" w:space="0" w:color="E0E0E0"/>
              <w:bottom w:val="single" w:sz="8" w:space="0" w:color="AEAEAE"/>
              <w:right w:val="nil"/>
            </w:tcBorders>
            <w:shd w:val="clear" w:color="auto" w:fill="FFFFFF"/>
          </w:tcPr>
          <w:p w14:paraId="444E6238"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26</w:t>
            </w:r>
          </w:p>
        </w:tc>
      </w:tr>
      <w:tr w:rsidR="006660ED" w:rsidRPr="006660ED" w14:paraId="5DABD276" w14:textId="77777777" w:rsidTr="006660ED">
        <w:trPr>
          <w:cantSplit/>
          <w:trHeight w:val="144"/>
        </w:trPr>
        <w:tc>
          <w:tcPr>
            <w:tcW w:w="1968" w:type="dxa"/>
            <w:vMerge/>
            <w:tcBorders>
              <w:top w:val="single" w:sz="8" w:space="0" w:color="152935"/>
              <w:left w:val="nil"/>
              <w:bottom w:val="nil"/>
              <w:right w:val="nil"/>
            </w:tcBorders>
            <w:shd w:val="clear" w:color="auto" w:fill="E0E0E0"/>
          </w:tcPr>
          <w:p w14:paraId="36297D27" w14:textId="77777777" w:rsidR="006660ED" w:rsidRPr="006660ED" w:rsidRDefault="006660ED" w:rsidP="006660ED">
            <w:pPr>
              <w:autoSpaceDE w:val="0"/>
              <w:autoSpaceDN w:val="0"/>
              <w:adjustRightInd w:val="0"/>
              <w:spacing w:after="0" w:line="240" w:lineRule="auto"/>
              <w:rPr>
                <w:rFonts w:ascii="Arial" w:hAnsi="Arial" w:cs="Arial"/>
                <w:color w:val="010205"/>
                <w:kern w:val="0"/>
                <w:sz w:val="18"/>
                <w:szCs w:val="18"/>
                <w:lang w:bidi="ar-SA"/>
              </w:rPr>
            </w:pPr>
          </w:p>
        </w:tc>
        <w:tc>
          <w:tcPr>
            <w:tcW w:w="1488" w:type="dxa"/>
            <w:vMerge/>
            <w:tcBorders>
              <w:top w:val="single" w:sz="8" w:space="0" w:color="152935"/>
              <w:left w:val="nil"/>
              <w:bottom w:val="nil"/>
              <w:right w:val="nil"/>
            </w:tcBorders>
            <w:shd w:val="clear" w:color="auto" w:fill="E0E0E0"/>
          </w:tcPr>
          <w:p w14:paraId="70B319E1" w14:textId="77777777" w:rsidR="006660ED" w:rsidRPr="006660ED" w:rsidRDefault="006660ED" w:rsidP="006660ED">
            <w:pPr>
              <w:autoSpaceDE w:val="0"/>
              <w:autoSpaceDN w:val="0"/>
              <w:adjustRightInd w:val="0"/>
              <w:spacing w:after="0" w:line="240" w:lineRule="auto"/>
              <w:rPr>
                <w:rFonts w:ascii="Arial" w:hAnsi="Arial" w:cs="Arial"/>
                <w:color w:val="010205"/>
                <w:kern w:val="0"/>
                <w:sz w:val="18"/>
                <w:szCs w:val="18"/>
                <w:lang w:bidi="ar-SA"/>
              </w:rPr>
            </w:pPr>
          </w:p>
        </w:tc>
        <w:tc>
          <w:tcPr>
            <w:tcW w:w="2144" w:type="dxa"/>
            <w:tcBorders>
              <w:top w:val="single" w:sz="8" w:space="0" w:color="AEAEAE"/>
              <w:left w:val="nil"/>
              <w:bottom w:val="nil"/>
              <w:right w:val="nil"/>
            </w:tcBorders>
            <w:shd w:val="clear" w:color="auto" w:fill="E0E0E0"/>
          </w:tcPr>
          <w:p w14:paraId="21F4CF57"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 within Status Dalam Keluarga</w:t>
            </w:r>
          </w:p>
        </w:tc>
        <w:tc>
          <w:tcPr>
            <w:tcW w:w="1192" w:type="dxa"/>
            <w:tcBorders>
              <w:top w:val="single" w:sz="8" w:space="0" w:color="AEAEAE"/>
              <w:left w:val="nil"/>
              <w:bottom w:val="nil"/>
              <w:right w:val="single" w:sz="8" w:space="0" w:color="E0E0E0"/>
            </w:tcBorders>
            <w:shd w:val="clear" w:color="auto" w:fill="FFFFFF"/>
          </w:tcPr>
          <w:p w14:paraId="47C30729"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80.8%</w:t>
            </w:r>
          </w:p>
        </w:tc>
        <w:tc>
          <w:tcPr>
            <w:tcW w:w="1193" w:type="dxa"/>
            <w:tcBorders>
              <w:top w:val="single" w:sz="8" w:space="0" w:color="AEAEAE"/>
              <w:left w:val="single" w:sz="8" w:space="0" w:color="E0E0E0"/>
              <w:bottom w:val="nil"/>
              <w:right w:val="single" w:sz="8" w:space="0" w:color="E0E0E0"/>
            </w:tcBorders>
            <w:shd w:val="clear" w:color="auto" w:fill="FFFFFF"/>
          </w:tcPr>
          <w:p w14:paraId="1FF67F78"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19.2%</w:t>
            </w:r>
          </w:p>
        </w:tc>
        <w:tc>
          <w:tcPr>
            <w:tcW w:w="745" w:type="dxa"/>
            <w:tcBorders>
              <w:top w:val="single" w:sz="8" w:space="0" w:color="AEAEAE"/>
              <w:left w:val="single" w:sz="8" w:space="0" w:color="E0E0E0"/>
              <w:bottom w:val="nil"/>
              <w:right w:val="nil"/>
            </w:tcBorders>
            <w:shd w:val="clear" w:color="auto" w:fill="FFFFFF"/>
          </w:tcPr>
          <w:p w14:paraId="4E84F4B0"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100.0%</w:t>
            </w:r>
          </w:p>
        </w:tc>
      </w:tr>
      <w:tr w:rsidR="006660ED" w:rsidRPr="006660ED" w14:paraId="0EBAC858" w14:textId="77777777" w:rsidTr="006660ED">
        <w:trPr>
          <w:cantSplit/>
          <w:trHeight w:val="144"/>
        </w:trPr>
        <w:tc>
          <w:tcPr>
            <w:tcW w:w="1968" w:type="dxa"/>
            <w:vMerge/>
            <w:tcBorders>
              <w:top w:val="single" w:sz="8" w:space="0" w:color="152935"/>
              <w:left w:val="nil"/>
              <w:bottom w:val="nil"/>
              <w:right w:val="nil"/>
            </w:tcBorders>
            <w:shd w:val="clear" w:color="auto" w:fill="E0E0E0"/>
          </w:tcPr>
          <w:p w14:paraId="23B5E07F" w14:textId="77777777" w:rsidR="006660ED" w:rsidRPr="006660ED" w:rsidRDefault="006660ED" w:rsidP="006660ED">
            <w:pPr>
              <w:autoSpaceDE w:val="0"/>
              <w:autoSpaceDN w:val="0"/>
              <w:adjustRightInd w:val="0"/>
              <w:spacing w:after="0" w:line="240" w:lineRule="auto"/>
              <w:rPr>
                <w:rFonts w:ascii="Arial" w:hAnsi="Arial" w:cs="Arial"/>
                <w:color w:val="010205"/>
                <w:kern w:val="0"/>
                <w:sz w:val="18"/>
                <w:szCs w:val="18"/>
                <w:lang w:bidi="ar-SA"/>
              </w:rPr>
            </w:pPr>
          </w:p>
        </w:tc>
        <w:tc>
          <w:tcPr>
            <w:tcW w:w="1488" w:type="dxa"/>
            <w:vMerge w:val="restart"/>
            <w:tcBorders>
              <w:top w:val="single" w:sz="8" w:space="0" w:color="AEAEAE"/>
              <w:left w:val="nil"/>
              <w:bottom w:val="nil"/>
              <w:right w:val="nil"/>
            </w:tcBorders>
            <w:shd w:val="clear" w:color="auto" w:fill="E0E0E0"/>
          </w:tcPr>
          <w:p w14:paraId="137223A2"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Istri</w:t>
            </w:r>
          </w:p>
        </w:tc>
        <w:tc>
          <w:tcPr>
            <w:tcW w:w="2144" w:type="dxa"/>
            <w:tcBorders>
              <w:top w:val="single" w:sz="8" w:space="0" w:color="AEAEAE"/>
              <w:left w:val="nil"/>
              <w:bottom w:val="single" w:sz="8" w:space="0" w:color="AEAEAE"/>
              <w:right w:val="nil"/>
            </w:tcBorders>
            <w:shd w:val="clear" w:color="auto" w:fill="E0E0E0"/>
          </w:tcPr>
          <w:p w14:paraId="1CCDB9DF"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Count</w:t>
            </w:r>
          </w:p>
        </w:tc>
        <w:tc>
          <w:tcPr>
            <w:tcW w:w="1192" w:type="dxa"/>
            <w:tcBorders>
              <w:top w:val="single" w:sz="8" w:space="0" w:color="AEAEAE"/>
              <w:left w:val="nil"/>
              <w:bottom w:val="single" w:sz="8" w:space="0" w:color="AEAEAE"/>
              <w:right w:val="single" w:sz="8" w:space="0" w:color="E0E0E0"/>
            </w:tcBorders>
            <w:shd w:val="clear" w:color="auto" w:fill="FFFFFF"/>
          </w:tcPr>
          <w:p w14:paraId="1B606672"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15</w:t>
            </w:r>
          </w:p>
        </w:tc>
        <w:tc>
          <w:tcPr>
            <w:tcW w:w="1193" w:type="dxa"/>
            <w:tcBorders>
              <w:top w:val="single" w:sz="8" w:space="0" w:color="AEAEAE"/>
              <w:left w:val="single" w:sz="8" w:space="0" w:color="E0E0E0"/>
              <w:bottom w:val="single" w:sz="8" w:space="0" w:color="AEAEAE"/>
              <w:right w:val="single" w:sz="8" w:space="0" w:color="E0E0E0"/>
            </w:tcBorders>
            <w:shd w:val="clear" w:color="auto" w:fill="FFFFFF"/>
          </w:tcPr>
          <w:p w14:paraId="5C46F35C"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0</w:t>
            </w:r>
          </w:p>
        </w:tc>
        <w:tc>
          <w:tcPr>
            <w:tcW w:w="745" w:type="dxa"/>
            <w:tcBorders>
              <w:top w:val="single" w:sz="8" w:space="0" w:color="AEAEAE"/>
              <w:left w:val="single" w:sz="8" w:space="0" w:color="E0E0E0"/>
              <w:bottom w:val="single" w:sz="8" w:space="0" w:color="AEAEAE"/>
              <w:right w:val="nil"/>
            </w:tcBorders>
            <w:shd w:val="clear" w:color="auto" w:fill="FFFFFF"/>
          </w:tcPr>
          <w:p w14:paraId="28F3095C"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15</w:t>
            </w:r>
          </w:p>
        </w:tc>
      </w:tr>
      <w:tr w:rsidR="006660ED" w:rsidRPr="006660ED" w14:paraId="37F4C711" w14:textId="77777777" w:rsidTr="006660ED">
        <w:trPr>
          <w:cantSplit/>
          <w:trHeight w:val="144"/>
        </w:trPr>
        <w:tc>
          <w:tcPr>
            <w:tcW w:w="1968" w:type="dxa"/>
            <w:vMerge/>
            <w:tcBorders>
              <w:top w:val="single" w:sz="8" w:space="0" w:color="152935"/>
              <w:left w:val="nil"/>
              <w:bottom w:val="nil"/>
              <w:right w:val="nil"/>
            </w:tcBorders>
            <w:shd w:val="clear" w:color="auto" w:fill="E0E0E0"/>
          </w:tcPr>
          <w:p w14:paraId="2EA49B1B" w14:textId="77777777" w:rsidR="006660ED" w:rsidRPr="006660ED" w:rsidRDefault="006660ED" w:rsidP="006660ED">
            <w:pPr>
              <w:autoSpaceDE w:val="0"/>
              <w:autoSpaceDN w:val="0"/>
              <w:adjustRightInd w:val="0"/>
              <w:spacing w:after="0" w:line="240" w:lineRule="auto"/>
              <w:rPr>
                <w:rFonts w:ascii="Arial" w:hAnsi="Arial" w:cs="Arial"/>
                <w:color w:val="010205"/>
                <w:kern w:val="0"/>
                <w:sz w:val="18"/>
                <w:szCs w:val="18"/>
                <w:lang w:bidi="ar-SA"/>
              </w:rPr>
            </w:pPr>
          </w:p>
        </w:tc>
        <w:tc>
          <w:tcPr>
            <w:tcW w:w="1488" w:type="dxa"/>
            <w:vMerge/>
            <w:tcBorders>
              <w:top w:val="single" w:sz="8" w:space="0" w:color="AEAEAE"/>
              <w:left w:val="nil"/>
              <w:bottom w:val="nil"/>
              <w:right w:val="nil"/>
            </w:tcBorders>
            <w:shd w:val="clear" w:color="auto" w:fill="E0E0E0"/>
          </w:tcPr>
          <w:p w14:paraId="7BDF2B0E" w14:textId="77777777" w:rsidR="006660ED" w:rsidRPr="006660ED" w:rsidRDefault="006660ED" w:rsidP="006660ED">
            <w:pPr>
              <w:autoSpaceDE w:val="0"/>
              <w:autoSpaceDN w:val="0"/>
              <w:adjustRightInd w:val="0"/>
              <w:spacing w:after="0" w:line="240" w:lineRule="auto"/>
              <w:rPr>
                <w:rFonts w:ascii="Arial" w:hAnsi="Arial" w:cs="Arial"/>
                <w:color w:val="010205"/>
                <w:kern w:val="0"/>
                <w:sz w:val="18"/>
                <w:szCs w:val="18"/>
                <w:lang w:bidi="ar-SA"/>
              </w:rPr>
            </w:pPr>
          </w:p>
        </w:tc>
        <w:tc>
          <w:tcPr>
            <w:tcW w:w="2144" w:type="dxa"/>
            <w:tcBorders>
              <w:top w:val="single" w:sz="8" w:space="0" w:color="AEAEAE"/>
              <w:left w:val="nil"/>
              <w:bottom w:val="nil"/>
              <w:right w:val="nil"/>
            </w:tcBorders>
            <w:shd w:val="clear" w:color="auto" w:fill="E0E0E0"/>
          </w:tcPr>
          <w:p w14:paraId="3B83A688"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 within Status Dalam Keluarga</w:t>
            </w:r>
          </w:p>
        </w:tc>
        <w:tc>
          <w:tcPr>
            <w:tcW w:w="1192" w:type="dxa"/>
            <w:tcBorders>
              <w:top w:val="single" w:sz="8" w:space="0" w:color="AEAEAE"/>
              <w:left w:val="nil"/>
              <w:bottom w:val="nil"/>
              <w:right w:val="single" w:sz="8" w:space="0" w:color="E0E0E0"/>
            </w:tcBorders>
            <w:shd w:val="clear" w:color="auto" w:fill="FFFFFF"/>
          </w:tcPr>
          <w:p w14:paraId="44987F5B"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100.0%</w:t>
            </w:r>
          </w:p>
        </w:tc>
        <w:tc>
          <w:tcPr>
            <w:tcW w:w="1193" w:type="dxa"/>
            <w:tcBorders>
              <w:top w:val="single" w:sz="8" w:space="0" w:color="AEAEAE"/>
              <w:left w:val="single" w:sz="8" w:space="0" w:color="E0E0E0"/>
              <w:bottom w:val="nil"/>
              <w:right w:val="single" w:sz="8" w:space="0" w:color="E0E0E0"/>
            </w:tcBorders>
            <w:shd w:val="clear" w:color="auto" w:fill="FFFFFF"/>
          </w:tcPr>
          <w:p w14:paraId="295A98A2"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0.0%</w:t>
            </w:r>
          </w:p>
        </w:tc>
        <w:tc>
          <w:tcPr>
            <w:tcW w:w="745" w:type="dxa"/>
            <w:tcBorders>
              <w:top w:val="single" w:sz="8" w:space="0" w:color="AEAEAE"/>
              <w:left w:val="single" w:sz="8" w:space="0" w:color="E0E0E0"/>
              <w:bottom w:val="nil"/>
              <w:right w:val="nil"/>
            </w:tcBorders>
            <w:shd w:val="clear" w:color="auto" w:fill="FFFFFF"/>
          </w:tcPr>
          <w:p w14:paraId="139E38C6"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100.0%</w:t>
            </w:r>
          </w:p>
        </w:tc>
      </w:tr>
      <w:tr w:rsidR="006660ED" w:rsidRPr="006660ED" w14:paraId="19687DDE" w14:textId="77777777" w:rsidTr="006660ED">
        <w:trPr>
          <w:cantSplit/>
          <w:trHeight w:val="144"/>
        </w:trPr>
        <w:tc>
          <w:tcPr>
            <w:tcW w:w="1968" w:type="dxa"/>
            <w:vMerge/>
            <w:tcBorders>
              <w:top w:val="single" w:sz="8" w:space="0" w:color="152935"/>
              <w:left w:val="nil"/>
              <w:bottom w:val="nil"/>
              <w:right w:val="nil"/>
            </w:tcBorders>
            <w:shd w:val="clear" w:color="auto" w:fill="E0E0E0"/>
          </w:tcPr>
          <w:p w14:paraId="4485A76D" w14:textId="77777777" w:rsidR="006660ED" w:rsidRPr="006660ED" w:rsidRDefault="006660ED" w:rsidP="006660ED">
            <w:pPr>
              <w:autoSpaceDE w:val="0"/>
              <w:autoSpaceDN w:val="0"/>
              <w:adjustRightInd w:val="0"/>
              <w:spacing w:after="0" w:line="240" w:lineRule="auto"/>
              <w:rPr>
                <w:rFonts w:ascii="Arial" w:hAnsi="Arial" w:cs="Arial"/>
                <w:color w:val="010205"/>
                <w:kern w:val="0"/>
                <w:sz w:val="18"/>
                <w:szCs w:val="18"/>
                <w:lang w:bidi="ar-SA"/>
              </w:rPr>
            </w:pPr>
          </w:p>
        </w:tc>
        <w:tc>
          <w:tcPr>
            <w:tcW w:w="1488" w:type="dxa"/>
            <w:vMerge w:val="restart"/>
            <w:tcBorders>
              <w:top w:val="single" w:sz="8" w:space="0" w:color="AEAEAE"/>
              <w:left w:val="nil"/>
              <w:bottom w:val="nil"/>
              <w:right w:val="nil"/>
            </w:tcBorders>
            <w:shd w:val="clear" w:color="auto" w:fill="E0E0E0"/>
          </w:tcPr>
          <w:p w14:paraId="5674C8AD"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Anak</w:t>
            </w:r>
          </w:p>
        </w:tc>
        <w:tc>
          <w:tcPr>
            <w:tcW w:w="2144" w:type="dxa"/>
            <w:tcBorders>
              <w:top w:val="single" w:sz="8" w:space="0" w:color="AEAEAE"/>
              <w:left w:val="nil"/>
              <w:bottom w:val="single" w:sz="8" w:space="0" w:color="AEAEAE"/>
              <w:right w:val="nil"/>
            </w:tcBorders>
            <w:shd w:val="clear" w:color="auto" w:fill="E0E0E0"/>
          </w:tcPr>
          <w:p w14:paraId="59438B02"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Count</w:t>
            </w:r>
          </w:p>
        </w:tc>
        <w:tc>
          <w:tcPr>
            <w:tcW w:w="1192" w:type="dxa"/>
            <w:tcBorders>
              <w:top w:val="single" w:sz="8" w:space="0" w:color="AEAEAE"/>
              <w:left w:val="nil"/>
              <w:bottom w:val="single" w:sz="8" w:space="0" w:color="AEAEAE"/>
              <w:right w:val="single" w:sz="8" w:space="0" w:color="E0E0E0"/>
            </w:tcBorders>
            <w:shd w:val="clear" w:color="auto" w:fill="FFFFFF"/>
          </w:tcPr>
          <w:p w14:paraId="0F38B6BA"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1</w:t>
            </w:r>
          </w:p>
        </w:tc>
        <w:tc>
          <w:tcPr>
            <w:tcW w:w="1193" w:type="dxa"/>
            <w:tcBorders>
              <w:top w:val="single" w:sz="8" w:space="0" w:color="AEAEAE"/>
              <w:left w:val="single" w:sz="8" w:space="0" w:color="E0E0E0"/>
              <w:bottom w:val="single" w:sz="8" w:space="0" w:color="AEAEAE"/>
              <w:right w:val="single" w:sz="8" w:space="0" w:color="E0E0E0"/>
            </w:tcBorders>
            <w:shd w:val="clear" w:color="auto" w:fill="FFFFFF"/>
          </w:tcPr>
          <w:p w14:paraId="0DC6BFBC"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0</w:t>
            </w:r>
          </w:p>
        </w:tc>
        <w:tc>
          <w:tcPr>
            <w:tcW w:w="745" w:type="dxa"/>
            <w:tcBorders>
              <w:top w:val="single" w:sz="8" w:space="0" w:color="AEAEAE"/>
              <w:left w:val="single" w:sz="8" w:space="0" w:color="E0E0E0"/>
              <w:bottom w:val="single" w:sz="8" w:space="0" w:color="AEAEAE"/>
              <w:right w:val="nil"/>
            </w:tcBorders>
            <w:shd w:val="clear" w:color="auto" w:fill="FFFFFF"/>
          </w:tcPr>
          <w:p w14:paraId="1CB651B0"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1</w:t>
            </w:r>
          </w:p>
        </w:tc>
      </w:tr>
      <w:tr w:rsidR="006660ED" w:rsidRPr="006660ED" w14:paraId="660E74B7" w14:textId="77777777" w:rsidTr="006660ED">
        <w:trPr>
          <w:cantSplit/>
          <w:trHeight w:val="144"/>
        </w:trPr>
        <w:tc>
          <w:tcPr>
            <w:tcW w:w="1968" w:type="dxa"/>
            <w:vMerge/>
            <w:tcBorders>
              <w:top w:val="single" w:sz="8" w:space="0" w:color="152935"/>
              <w:left w:val="nil"/>
              <w:bottom w:val="nil"/>
              <w:right w:val="nil"/>
            </w:tcBorders>
            <w:shd w:val="clear" w:color="auto" w:fill="E0E0E0"/>
          </w:tcPr>
          <w:p w14:paraId="58B17893" w14:textId="77777777" w:rsidR="006660ED" w:rsidRPr="006660ED" w:rsidRDefault="006660ED" w:rsidP="006660ED">
            <w:pPr>
              <w:autoSpaceDE w:val="0"/>
              <w:autoSpaceDN w:val="0"/>
              <w:adjustRightInd w:val="0"/>
              <w:spacing w:after="0" w:line="240" w:lineRule="auto"/>
              <w:rPr>
                <w:rFonts w:ascii="Arial" w:hAnsi="Arial" w:cs="Arial"/>
                <w:color w:val="010205"/>
                <w:kern w:val="0"/>
                <w:sz w:val="18"/>
                <w:szCs w:val="18"/>
                <w:lang w:bidi="ar-SA"/>
              </w:rPr>
            </w:pPr>
          </w:p>
        </w:tc>
        <w:tc>
          <w:tcPr>
            <w:tcW w:w="1488" w:type="dxa"/>
            <w:vMerge/>
            <w:tcBorders>
              <w:top w:val="single" w:sz="8" w:space="0" w:color="AEAEAE"/>
              <w:left w:val="nil"/>
              <w:bottom w:val="nil"/>
              <w:right w:val="nil"/>
            </w:tcBorders>
            <w:shd w:val="clear" w:color="auto" w:fill="E0E0E0"/>
          </w:tcPr>
          <w:p w14:paraId="2B6B91D2" w14:textId="77777777" w:rsidR="006660ED" w:rsidRPr="006660ED" w:rsidRDefault="006660ED" w:rsidP="006660ED">
            <w:pPr>
              <w:autoSpaceDE w:val="0"/>
              <w:autoSpaceDN w:val="0"/>
              <w:adjustRightInd w:val="0"/>
              <w:spacing w:after="0" w:line="240" w:lineRule="auto"/>
              <w:rPr>
                <w:rFonts w:ascii="Arial" w:hAnsi="Arial" w:cs="Arial"/>
                <w:color w:val="010205"/>
                <w:kern w:val="0"/>
                <w:sz w:val="18"/>
                <w:szCs w:val="18"/>
                <w:lang w:bidi="ar-SA"/>
              </w:rPr>
            </w:pPr>
          </w:p>
        </w:tc>
        <w:tc>
          <w:tcPr>
            <w:tcW w:w="2144" w:type="dxa"/>
            <w:tcBorders>
              <w:top w:val="single" w:sz="8" w:space="0" w:color="AEAEAE"/>
              <w:left w:val="nil"/>
              <w:bottom w:val="nil"/>
              <w:right w:val="nil"/>
            </w:tcBorders>
            <w:shd w:val="clear" w:color="auto" w:fill="E0E0E0"/>
          </w:tcPr>
          <w:p w14:paraId="58C5E6C6"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 within Status Dalam Keluarga</w:t>
            </w:r>
          </w:p>
        </w:tc>
        <w:tc>
          <w:tcPr>
            <w:tcW w:w="1192" w:type="dxa"/>
            <w:tcBorders>
              <w:top w:val="single" w:sz="8" w:space="0" w:color="AEAEAE"/>
              <w:left w:val="nil"/>
              <w:bottom w:val="nil"/>
              <w:right w:val="single" w:sz="8" w:space="0" w:color="E0E0E0"/>
            </w:tcBorders>
            <w:shd w:val="clear" w:color="auto" w:fill="FFFFFF"/>
          </w:tcPr>
          <w:p w14:paraId="3B3330B1"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100.0%</w:t>
            </w:r>
          </w:p>
        </w:tc>
        <w:tc>
          <w:tcPr>
            <w:tcW w:w="1193" w:type="dxa"/>
            <w:tcBorders>
              <w:top w:val="single" w:sz="8" w:space="0" w:color="AEAEAE"/>
              <w:left w:val="single" w:sz="8" w:space="0" w:color="E0E0E0"/>
              <w:bottom w:val="nil"/>
              <w:right w:val="single" w:sz="8" w:space="0" w:color="E0E0E0"/>
            </w:tcBorders>
            <w:shd w:val="clear" w:color="auto" w:fill="FFFFFF"/>
          </w:tcPr>
          <w:p w14:paraId="35DFCC52"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0.0%</w:t>
            </w:r>
          </w:p>
        </w:tc>
        <w:tc>
          <w:tcPr>
            <w:tcW w:w="745" w:type="dxa"/>
            <w:tcBorders>
              <w:top w:val="single" w:sz="8" w:space="0" w:color="AEAEAE"/>
              <w:left w:val="single" w:sz="8" w:space="0" w:color="E0E0E0"/>
              <w:bottom w:val="nil"/>
              <w:right w:val="nil"/>
            </w:tcBorders>
            <w:shd w:val="clear" w:color="auto" w:fill="FFFFFF"/>
          </w:tcPr>
          <w:p w14:paraId="65AE2D58"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100.0%</w:t>
            </w:r>
          </w:p>
        </w:tc>
      </w:tr>
      <w:tr w:rsidR="006660ED" w:rsidRPr="006660ED" w14:paraId="4BBE9A02" w14:textId="77777777" w:rsidTr="006660ED">
        <w:trPr>
          <w:cantSplit/>
          <w:trHeight w:val="144"/>
        </w:trPr>
        <w:tc>
          <w:tcPr>
            <w:tcW w:w="1968" w:type="dxa"/>
            <w:vMerge/>
            <w:tcBorders>
              <w:top w:val="single" w:sz="8" w:space="0" w:color="152935"/>
              <w:left w:val="nil"/>
              <w:bottom w:val="nil"/>
              <w:right w:val="nil"/>
            </w:tcBorders>
            <w:shd w:val="clear" w:color="auto" w:fill="E0E0E0"/>
          </w:tcPr>
          <w:p w14:paraId="53A071F6" w14:textId="77777777" w:rsidR="006660ED" w:rsidRPr="006660ED" w:rsidRDefault="006660ED" w:rsidP="006660ED">
            <w:pPr>
              <w:autoSpaceDE w:val="0"/>
              <w:autoSpaceDN w:val="0"/>
              <w:adjustRightInd w:val="0"/>
              <w:spacing w:after="0" w:line="240" w:lineRule="auto"/>
              <w:rPr>
                <w:rFonts w:ascii="Arial" w:hAnsi="Arial" w:cs="Arial"/>
                <w:color w:val="010205"/>
                <w:kern w:val="0"/>
                <w:sz w:val="18"/>
                <w:szCs w:val="18"/>
                <w:lang w:bidi="ar-SA"/>
              </w:rPr>
            </w:pPr>
          </w:p>
        </w:tc>
        <w:tc>
          <w:tcPr>
            <w:tcW w:w="1488" w:type="dxa"/>
            <w:vMerge w:val="restart"/>
            <w:tcBorders>
              <w:top w:val="single" w:sz="8" w:space="0" w:color="AEAEAE"/>
              <w:left w:val="nil"/>
              <w:bottom w:val="nil"/>
              <w:right w:val="nil"/>
            </w:tcBorders>
            <w:shd w:val="clear" w:color="auto" w:fill="E0E0E0"/>
          </w:tcPr>
          <w:p w14:paraId="4D40D045"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Orang Tua</w:t>
            </w:r>
          </w:p>
        </w:tc>
        <w:tc>
          <w:tcPr>
            <w:tcW w:w="2144" w:type="dxa"/>
            <w:tcBorders>
              <w:top w:val="single" w:sz="8" w:space="0" w:color="AEAEAE"/>
              <w:left w:val="nil"/>
              <w:bottom w:val="single" w:sz="8" w:space="0" w:color="AEAEAE"/>
              <w:right w:val="nil"/>
            </w:tcBorders>
            <w:shd w:val="clear" w:color="auto" w:fill="E0E0E0"/>
          </w:tcPr>
          <w:p w14:paraId="4A82C21B"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Count</w:t>
            </w:r>
          </w:p>
        </w:tc>
        <w:tc>
          <w:tcPr>
            <w:tcW w:w="1192" w:type="dxa"/>
            <w:tcBorders>
              <w:top w:val="single" w:sz="8" w:space="0" w:color="AEAEAE"/>
              <w:left w:val="nil"/>
              <w:bottom w:val="single" w:sz="8" w:space="0" w:color="AEAEAE"/>
              <w:right w:val="single" w:sz="8" w:space="0" w:color="E0E0E0"/>
            </w:tcBorders>
            <w:shd w:val="clear" w:color="auto" w:fill="FFFFFF"/>
          </w:tcPr>
          <w:p w14:paraId="155D53E3"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6</w:t>
            </w:r>
          </w:p>
        </w:tc>
        <w:tc>
          <w:tcPr>
            <w:tcW w:w="1193" w:type="dxa"/>
            <w:tcBorders>
              <w:top w:val="single" w:sz="8" w:space="0" w:color="AEAEAE"/>
              <w:left w:val="single" w:sz="8" w:space="0" w:color="E0E0E0"/>
              <w:bottom w:val="single" w:sz="8" w:space="0" w:color="AEAEAE"/>
              <w:right w:val="single" w:sz="8" w:space="0" w:color="E0E0E0"/>
            </w:tcBorders>
            <w:shd w:val="clear" w:color="auto" w:fill="FFFFFF"/>
          </w:tcPr>
          <w:p w14:paraId="3867E948"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0</w:t>
            </w:r>
          </w:p>
        </w:tc>
        <w:tc>
          <w:tcPr>
            <w:tcW w:w="745" w:type="dxa"/>
            <w:tcBorders>
              <w:top w:val="single" w:sz="8" w:space="0" w:color="AEAEAE"/>
              <w:left w:val="single" w:sz="8" w:space="0" w:color="E0E0E0"/>
              <w:bottom w:val="single" w:sz="8" w:space="0" w:color="AEAEAE"/>
              <w:right w:val="nil"/>
            </w:tcBorders>
            <w:shd w:val="clear" w:color="auto" w:fill="FFFFFF"/>
          </w:tcPr>
          <w:p w14:paraId="056D4361"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6</w:t>
            </w:r>
          </w:p>
        </w:tc>
      </w:tr>
      <w:tr w:rsidR="006660ED" w:rsidRPr="006660ED" w14:paraId="2BCC81F6" w14:textId="77777777" w:rsidTr="006660ED">
        <w:trPr>
          <w:cantSplit/>
          <w:trHeight w:val="144"/>
        </w:trPr>
        <w:tc>
          <w:tcPr>
            <w:tcW w:w="1968" w:type="dxa"/>
            <w:vMerge/>
            <w:tcBorders>
              <w:top w:val="single" w:sz="8" w:space="0" w:color="152935"/>
              <w:left w:val="nil"/>
              <w:bottom w:val="nil"/>
              <w:right w:val="nil"/>
            </w:tcBorders>
            <w:shd w:val="clear" w:color="auto" w:fill="E0E0E0"/>
          </w:tcPr>
          <w:p w14:paraId="6A271A49" w14:textId="77777777" w:rsidR="006660ED" w:rsidRPr="006660ED" w:rsidRDefault="006660ED" w:rsidP="006660ED">
            <w:pPr>
              <w:autoSpaceDE w:val="0"/>
              <w:autoSpaceDN w:val="0"/>
              <w:adjustRightInd w:val="0"/>
              <w:spacing w:after="0" w:line="240" w:lineRule="auto"/>
              <w:rPr>
                <w:rFonts w:ascii="Arial" w:hAnsi="Arial" w:cs="Arial"/>
                <w:color w:val="010205"/>
                <w:kern w:val="0"/>
                <w:sz w:val="18"/>
                <w:szCs w:val="18"/>
                <w:lang w:bidi="ar-SA"/>
              </w:rPr>
            </w:pPr>
          </w:p>
        </w:tc>
        <w:tc>
          <w:tcPr>
            <w:tcW w:w="1488" w:type="dxa"/>
            <w:vMerge/>
            <w:tcBorders>
              <w:top w:val="single" w:sz="8" w:space="0" w:color="AEAEAE"/>
              <w:left w:val="nil"/>
              <w:bottom w:val="nil"/>
              <w:right w:val="nil"/>
            </w:tcBorders>
            <w:shd w:val="clear" w:color="auto" w:fill="E0E0E0"/>
          </w:tcPr>
          <w:p w14:paraId="7928615F" w14:textId="77777777" w:rsidR="006660ED" w:rsidRPr="006660ED" w:rsidRDefault="006660ED" w:rsidP="006660ED">
            <w:pPr>
              <w:autoSpaceDE w:val="0"/>
              <w:autoSpaceDN w:val="0"/>
              <w:adjustRightInd w:val="0"/>
              <w:spacing w:after="0" w:line="240" w:lineRule="auto"/>
              <w:rPr>
                <w:rFonts w:ascii="Arial" w:hAnsi="Arial" w:cs="Arial"/>
                <w:color w:val="010205"/>
                <w:kern w:val="0"/>
                <w:sz w:val="18"/>
                <w:szCs w:val="18"/>
                <w:lang w:bidi="ar-SA"/>
              </w:rPr>
            </w:pPr>
          </w:p>
        </w:tc>
        <w:tc>
          <w:tcPr>
            <w:tcW w:w="2144" w:type="dxa"/>
            <w:tcBorders>
              <w:top w:val="single" w:sz="8" w:space="0" w:color="AEAEAE"/>
              <w:left w:val="nil"/>
              <w:bottom w:val="nil"/>
              <w:right w:val="nil"/>
            </w:tcBorders>
            <w:shd w:val="clear" w:color="auto" w:fill="E0E0E0"/>
          </w:tcPr>
          <w:p w14:paraId="1D2C6736"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 within Status Dalam Keluarga</w:t>
            </w:r>
          </w:p>
        </w:tc>
        <w:tc>
          <w:tcPr>
            <w:tcW w:w="1192" w:type="dxa"/>
            <w:tcBorders>
              <w:top w:val="single" w:sz="8" w:space="0" w:color="AEAEAE"/>
              <w:left w:val="nil"/>
              <w:bottom w:val="nil"/>
              <w:right w:val="single" w:sz="8" w:space="0" w:color="E0E0E0"/>
            </w:tcBorders>
            <w:shd w:val="clear" w:color="auto" w:fill="FFFFFF"/>
          </w:tcPr>
          <w:p w14:paraId="4B803318"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100.0%</w:t>
            </w:r>
          </w:p>
        </w:tc>
        <w:tc>
          <w:tcPr>
            <w:tcW w:w="1193" w:type="dxa"/>
            <w:tcBorders>
              <w:top w:val="single" w:sz="8" w:space="0" w:color="AEAEAE"/>
              <w:left w:val="single" w:sz="8" w:space="0" w:color="E0E0E0"/>
              <w:bottom w:val="nil"/>
              <w:right w:val="single" w:sz="8" w:space="0" w:color="E0E0E0"/>
            </w:tcBorders>
            <w:shd w:val="clear" w:color="auto" w:fill="FFFFFF"/>
          </w:tcPr>
          <w:p w14:paraId="10350D91"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0.0%</w:t>
            </w:r>
          </w:p>
        </w:tc>
        <w:tc>
          <w:tcPr>
            <w:tcW w:w="745" w:type="dxa"/>
            <w:tcBorders>
              <w:top w:val="single" w:sz="8" w:space="0" w:color="AEAEAE"/>
              <w:left w:val="single" w:sz="8" w:space="0" w:color="E0E0E0"/>
              <w:bottom w:val="nil"/>
              <w:right w:val="nil"/>
            </w:tcBorders>
            <w:shd w:val="clear" w:color="auto" w:fill="FFFFFF"/>
          </w:tcPr>
          <w:p w14:paraId="5E563217"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100.0%</w:t>
            </w:r>
          </w:p>
        </w:tc>
      </w:tr>
      <w:tr w:rsidR="006660ED" w:rsidRPr="006660ED" w14:paraId="3CCD7545" w14:textId="77777777" w:rsidTr="006660ED">
        <w:trPr>
          <w:cantSplit/>
          <w:trHeight w:val="328"/>
        </w:trPr>
        <w:tc>
          <w:tcPr>
            <w:tcW w:w="3456" w:type="dxa"/>
            <w:gridSpan w:val="2"/>
            <w:vMerge w:val="restart"/>
            <w:tcBorders>
              <w:top w:val="single" w:sz="8" w:space="0" w:color="AEAEAE"/>
              <w:left w:val="nil"/>
              <w:bottom w:val="single" w:sz="8" w:space="0" w:color="152935"/>
              <w:right w:val="nil"/>
            </w:tcBorders>
            <w:shd w:val="clear" w:color="auto" w:fill="E0E0E0"/>
          </w:tcPr>
          <w:p w14:paraId="5FA27988"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Total</w:t>
            </w:r>
          </w:p>
        </w:tc>
        <w:tc>
          <w:tcPr>
            <w:tcW w:w="2144" w:type="dxa"/>
            <w:tcBorders>
              <w:top w:val="single" w:sz="8" w:space="0" w:color="AEAEAE"/>
              <w:left w:val="nil"/>
              <w:bottom w:val="single" w:sz="8" w:space="0" w:color="AEAEAE"/>
              <w:right w:val="nil"/>
            </w:tcBorders>
            <w:shd w:val="clear" w:color="auto" w:fill="E0E0E0"/>
          </w:tcPr>
          <w:p w14:paraId="771D34F6"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Count</w:t>
            </w:r>
          </w:p>
        </w:tc>
        <w:tc>
          <w:tcPr>
            <w:tcW w:w="1192" w:type="dxa"/>
            <w:tcBorders>
              <w:top w:val="single" w:sz="8" w:space="0" w:color="AEAEAE"/>
              <w:left w:val="nil"/>
              <w:bottom w:val="single" w:sz="8" w:space="0" w:color="AEAEAE"/>
              <w:right w:val="single" w:sz="8" w:space="0" w:color="E0E0E0"/>
            </w:tcBorders>
            <w:shd w:val="clear" w:color="auto" w:fill="FFFFFF"/>
          </w:tcPr>
          <w:p w14:paraId="3685CA69"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43</w:t>
            </w:r>
          </w:p>
        </w:tc>
        <w:tc>
          <w:tcPr>
            <w:tcW w:w="1193" w:type="dxa"/>
            <w:tcBorders>
              <w:top w:val="single" w:sz="8" w:space="0" w:color="AEAEAE"/>
              <w:left w:val="single" w:sz="8" w:space="0" w:color="E0E0E0"/>
              <w:bottom w:val="single" w:sz="8" w:space="0" w:color="AEAEAE"/>
              <w:right w:val="single" w:sz="8" w:space="0" w:color="E0E0E0"/>
            </w:tcBorders>
            <w:shd w:val="clear" w:color="auto" w:fill="FFFFFF"/>
          </w:tcPr>
          <w:p w14:paraId="45B30086"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5</w:t>
            </w:r>
          </w:p>
        </w:tc>
        <w:tc>
          <w:tcPr>
            <w:tcW w:w="745" w:type="dxa"/>
            <w:tcBorders>
              <w:top w:val="single" w:sz="8" w:space="0" w:color="AEAEAE"/>
              <w:left w:val="single" w:sz="8" w:space="0" w:color="E0E0E0"/>
              <w:bottom w:val="single" w:sz="8" w:space="0" w:color="AEAEAE"/>
              <w:right w:val="nil"/>
            </w:tcBorders>
            <w:shd w:val="clear" w:color="auto" w:fill="FFFFFF"/>
          </w:tcPr>
          <w:p w14:paraId="7F280179"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48</w:t>
            </w:r>
          </w:p>
        </w:tc>
      </w:tr>
      <w:tr w:rsidR="006660ED" w:rsidRPr="006660ED" w14:paraId="2135F1C5" w14:textId="77777777" w:rsidTr="006660ED">
        <w:trPr>
          <w:cantSplit/>
          <w:trHeight w:val="144"/>
        </w:trPr>
        <w:tc>
          <w:tcPr>
            <w:tcW w:w="3456" w:type="dxa"/>
            <w:gridSpan w:val="2"/>
            <w:vMerge/>
            <w:tcBorders>
              <w:top w:val="single" w:sz="8" w:space="0" w:color="AEAEAE"/>
              <w:left w:val="nil"/>
              <w:bottom w:val="single" w:sz="8" w:space="0" w:color="152935"/>
              <w:right w:val="nil"/>
            </w:tcBorders>
            <w:shd w:val="clear" w:color="auto" w:fill="E0E0E0"/>
          </w:tcPr>
          <w:p w14:paraId="3118AAB7" w14:textId="77777777" w:rsidR="006660ED" w:rsidRPr="006660ED" w:rsidRDefault="006660ED" w:rsidP="006660ED">
            <w:pPr>
              <w:autoSpaceDE w:val="0"/>
              <w:autoSpaceDN w:val="0"/>
              <w:adjustRightInd w:val="0"/>
              <w:spacing w:after="0" w:line="240" w:lineRule="auto"/>
              <w:rPr>
                <w:rFonts w:ascii="Arial" w:hAnsi="Arial" w:cs="Arial"/>
                <w:color w:val="010205"/>
                <w:kern w:val="0"/>
                <w:sz w:val="18"/>
                <w:szCs w:val="18"/>
                <w:lang w:bidi="ar-SA"/>
              </w:rPr>
            </w:pPr>
          </w:p>
        </w:tc>
        <w:tc>
          <w:tcPr>
            <w:tcW w:w="2144" w:type="dxa"/>
            <w:tcBorders>
              <w:top w:val="single" w:sz="8" w:space="0" w:color="AEAEAE"/>
              <w:left w:val="nil"/>
              <w:bottom w:val="single" w:sz="8" w:space="0" w:color="152935"/>
              <w:right w:val="nil"/>
            </w:tcBorders>
            <w:shd w:val="clear" w:color="auto" w:fill="E0E0E0"/>
          </w:tcPr>
          <w:p w14:paraId="1A59EF5F"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 within Status Dalam Keluarga</w:t>
            </w:r>
          </w:p>
        </w:tc>
        <w:tc>
          <w:tcPr>
            <w:tcW w:w="1192" w:type="dxa"/>
            <w:tcBorders>
              <w:top w:val="single" w:sz="8" w:space="0" w:color="AEAEAE"/>
              <w:left w:val="nil"/>
              <w:bottom w:val="single" w:sz="8" w:space="0" w:color="152935"/>
              <w:right w:val="single" w:sz="8" w:space="0" w:color="E0E0E0"/>
            </w:tcBorders>
            <w:shd w:val="clear" w:color="auto" w:fill="FFFFFF"/>
          </w:tcPr>
          <w:p w14:paraId="0740CE88"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89.6%</w:t>
            </w:r>
          </w:p>
        </w:tc>
        <w:tc>
          <w:tcPr>
            <w:tcW w:w="1193" w:type="dxa"/>
            <w:tcBorders>
              <w:top w:val="single" w:sz="8" w:space="0" w:color="AEAEAE"/>
              <w:left w:val="single" w:sz="8" w:space="0" w:color="E0E0E0"/>
              <w:bottom w:val="single" w:sz="8" w:space="0" w:color="152935"/>
              <w:right w:val="single" w:sz="8" w:space="0" w:color="E0E0E0"/>
            </w:tcBorders>
            <w:shd w:val="clear" w:color="auto" w:fill="FFFFFF"/>
          </w:tcPr>
          <w:p w14:paraId="5C3FE1AA"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10.4%</w:t>
            </w:r>
          </w:p>
        </w:tc>
        <w:tc>
          <w:tcPr>
            <w:tcW w:w="745" w:type="dxa"/>
            <w:tcBorders>
              <w:top w:val="single" w:sz="8" w:space="0" w:color="AEAEAE"/>
              <w:left w:val="single" w:sz="8" w:space="0" w:color="E0E0E0"/>
              <w:bottom w:val="single" w:sz="8" w:space="0" w:color="152935"/>
              <w:right w:val="nil"/>
            </w:tcBorders>
            <w:shd w:val="clear" w:color="auto" w:fill="FFFFFF"/>
          </w:tcPr>
          <w:p w14:paraId="19C121AF"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100.0%</w:t>
            </w:r>
          </w:p>
        </w:tc>
      </w:tr>
    </w:tbl>
    <w:p w14:paraId="5D946B92" w14:textId="77777777" w:rsidR="006660ED" w:rsidRPr="006660ED" w:rsidRDefault="006660ED" w:rsidP="006660ED">
      <w:pPr>
        <w:autoSpaceDE w:val="0"/>
        <w:autoSpaceDN w:val="0"/>
        <w:adjustRightInd w:val="0"/>
        <w:spacing w:after="0" w:line="240" w:lineRule="auto"/>
        <w:rPr>
          <w:rFonts w:ascii="Times New Roman" w:hAnsi="Times New Roman" w:cs="Times New Roman"/>
          <w:kern w:val="0"/>
          <w:sz w:val="24"/>
          <w:szCs w:val="24"/>
          <w:lang w:bidi="ar-SA"/>
        </w:rPr>
      </w:pPr>
    </w:p>
    <w:tbl>
      <w:tblPr>
        <w:tblW w:w="8280" w:type="dxa"/>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72"/>
        <w:gridCol w:w="1175"/>
        <w:gridCol w:w="2056"/>
        <w:gridCol w:w="1244"/>
        <w:gridCol w:w="1245"/>
        <w:gridCol w:w="1188"/>
      </w:tblGrid>
      <w:tr w:rsidR="006660ED" w:rsidRPr="006660ED" w14:paraId="01CF28D1" w14:textId="77777777" w:rsidTr="006660ED">
        <w:trPr>
          <w:cantSplit/>
          <w:trHeight w:val="344"/>
        </w:trPr>
        <w:tc>
          <w:tcPr>
            <w:tcW w:w="8280" w:type="dxa"/>
            <w:gridSpan w:val="6"/>
            <w:tcBorders>
              <w:top w:val="nil"/>
              <w:left w:val="nil"/>
              <w:bottom w:val="nil"/>
              <w:right w:val="nil"/>
            </w:tcBorders>
            <w:shd w:val="clear" w:color="auto" w:fill="FFFFFF"/>
            <w:vAlign w:val="center"/>
          </w:tcPr>
          <w:p w14:paraId="21EFA665" w14:textId="77777777" w:rsidR="006660ED" w:rsidRPr="006660ED" w:rsidRDefault="006660ED" w:rsidP="006660ED">
            <w:pPr>
              <w:autoSpaceDE w:val="0"/>
              <w:autoSpaceDN w:val="0"/>
              <w:adjustRightInd w:val="0"/>
              <w:spacing w:after="0" w:line="320" w:lineRule="atLeast"/>
              <w:ind w:left="60" w:right="60"/>
              <w:jc w:val="center"/>
              <w:rPr>
                <w:rFonts w:ascii="Arial" w:hAnsi="Arial" w:cs="Arial"/>
                <w:color w:val="010205"/>
                <w:kern w:val="0"/>
                <w:szCs w:val="22"/>
                <w:lang w:bidi="ar-SA"/>
              </w:rPr>
            </w:pPr>
            <w:r w:rsidRPr="006660ED">
              <w:rPr>
                <w:rFonts w:ascii="Arial" w:hAnsi="Arial" w:cs="Arial"/>
                <w:b/>
                <w:bCs/>
                <w:color w:val="010205"/>
                <w:kern w:val="0"/>
                <w:szCs w:val="22"/>
                <w:lang w:bidi="ar-SA"/>
              </w:rPr>
              <w:t>Jenis Kelamin * Kategori Dukungan Keluarga Crosstabulation</w:t>
            </w:r>
          </w:p>
        </w:tc>
      </w:tr>
      <w:tr w:rsidR="006660ED" w:rsidRPr="006660ED" w14:paraId="334467F8" w14:textId="77777777" w:rsidTr="006660ED">
        <w:trPr>
          <w:cantSplit/>
          <w:trHeight w:val="329"/>
        </w:trPr>
        <w:tc>
          <w:tcPr>
            <w:tcW w:w="4603" w:type="dxa"/>
            <w:gridSpan w:val="3"/>
            <w:vMerge w:val="restart"/>
            <w:tcBorders>
              <w:top w:val="nil"/>
              <w:left w:val="nil"/>
              <w:bottom w:val="nil"/>
              <w:right w:val="nil"/>
            </w:tcBorders>
            <w:shd w:val="clear" w:color="auto" w:fill="FFFFFF"/>
            <w:vAlign w:val="bottom"/>
          </w:tcPr>
          <w:p w14:paraId="035D8F47" w14:textId="77777777" w:rsidR="006660ED" w:rsidRPr="006660ED" w:rsidRDefault="006660ED" w:rsidP="006660ED">
            <w:pPr>
              <w:autoSpaceDE w:val="0"/>
              <w:autoSpaceDN w:val="0"/>
              <w:adjustRightInd w:val="0"/>
              <w:spacing w:after="0" w:line="240" w:lineRule="auto"/>
              <w:rPr>
                <w:rFonts w:ascii="Times New Roman" w:hAnsi="Times New Roman" w:cs="Times New Roman"/>
                <w:kern w:val="0"/>
                <w:sz w:val="24"/>
                <w:szCs w:val="24"/>
                <w:lang w:bidi="ar-SA"/>
              </w:rPr>
            </w:pPr>
          </w:p>
        </w:tc>
        <w:tc>
          <w:tcPr>
            <w:tcW w:w="2489" w:type="dxa"/>
            <w:gridSpan w:val="2"/>
            <w:tcBorders>
              <w:top w:val="nil"/>
              <w:left w:val="nil"/>
              <w:bottom w:val="nil"/>
              <w:right w:val="single" w:sz="8" w:space="0" w:color="E0E0E0"/>
            </w:tcBorders>
            <w:shd w:val="clear" w:color="auto" w:fill="FFFFFF"/>
            <w:vAlign w:val="bottom"/>
          </w:tcPr>
          <w:p w14:paraId="374E56DC" w14:textId="77777777" w:rsidR="006660ED" w:rsidRPr="006660ED" w:rsidRDefault="006660ED" w:rsidP="006660ED">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6660ED">
              <w:rPr>
                <w:rFonts w:ascii="Arial" w:hAnsi="Arial" w:cs="Arial"/>
                <w:color w:val="264A60"/>
                <w:kern w:val="0"/>
                <w:sz w:val="18"/>
                <w:szCs w:val="18"/>
                <w:lang w:bidi="ar-SA"/>
              </w:rPr>
              <w:t>Kategori Dukungan Keluarga</w:t>
            </w:r>
          </w:p>
        </w:tc>
        <w:tc>
          <w:tcPr>
            <w:tcW w:w="1188" w:type="dxa"/>
            <w:vMerge w:val="restart"/>
            <w:tcBorders>
              <w:top w:val="nil"/>
              <w:left w:val="single" w:sz="8" w:space="0" w:color="E0E0E0"/>
              <w:bottom w:val="nil"/>
              <w:right w:val="nil"/>
            </w:tcBorders>
            <w:shd w:val="clear" w:color="auto" w:fill="FFFFFF"/>
            <w:vAlign w:val="bottom"/>
          </w:tcPr>
          <w:p w14:paraId="53670C01" w14:textId="77777777" w:rsidR="006660ED" w:rsidRPr="006660ED" w:rsidRDefault="006660ED" w:rsidP="006660ED">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6660ED">
              <w:rPr>
                <w:rFonts w:ascii="Arial" w:hAnsi="Arial" w:cs="Arial"/>
                <w:color w:val="264A60"/>
                <w:kern w:val="0"/>
                <w:sz w:val="18"/>
                <w:szCs w:val="18"/>
                <w:lang w:bidi="ar-SA"/>
              </w:rPr>
              <w:t>Total</w:t>
            </w:r>
          </w:p>
        </w:tc>
      </w:tr>
      <w:tr w:rsidR="006660ED" w:rsidRPr="006660ED" w14:paraId="4D6D6954" w14:textId="77777777" w:rsidTr="006660ED">
        <w:trPr>
          <w:cantSplit/>
          <w:trHeight w:val="151"/>
        </w:trPr>
        <w:tc>
          <w:tcPr>
            <w:tcW w:w="4603" w:type="dxa"/>
            <w:gridSpan w:val="3"/>
            <w:vMerge/>
            <w:tcBorders>
              <w:top w:val="nil"/>
              <w:left w:val="nil"/>
              <w:bottom w:val="nil"/>
              <w:right w:val="nil"/>
            </w:tcBorders>
            <w:shd w:val="clear" w:color="auto" w:fill="FFFFFF"/>
            <w:vAlign w:val="bottom"/>
          </w:tcPr>
          <w:p w14:paraId="62555442" w14:textId="77777777" w:rsidR="006660ED" w:rsidRPr="006660ED" w:rsidRDefault="006660ED" w:rsidP="006660ED">
            <w:pPr>
              <w:autoSpaceDE w:val="0"/>
              <w:autoSpaceDN w:val="0"/>
              <w:adjustRightInd w:val="0"/>
              <w:spacing w:after="0" w:line="240" w:lineRule="auto"/>
              <w:rPr>
                <w:rFonts w:ascii="Arial" w:hAnsi="Arial" w:cs="Arial"/>
                <w:color w:val="264A60"/>
                <w:kern w:val="0"/>
                <w:sz w:val="18"/>
                <w:szCs w:val="18"/>
                <w:lang w:bidi="ar-SA"/>
              </w:rPr>
            </w:pPr>
          </w:p>
        </w:tc>
        <w:tc>
          <w:tcPr>
            <w:tcW w:w="1244" w:type="dxa"/>
            <w:tcBorders>
              <w:top w:val="nil"/>
              <w:left w:val="nil"/>
              <w:bottom w:val="single" w:sz="8" w:space="0" w:color="152935"/>
              <w:right w:val="single" w:sz="8" w:space="0" w:color="E0E0E0"/>
            </w:tcBorders>
            <w:shd w:val="clear" w:color="auto" w:fill="FFFFFF"/>
            <w:vAlign w:val="bottom"/>
          </w:tcPr>
          <w:p w14:paraId="7E8E4688" w14:textId="77777777" w:rsidR="006660ED" w:rsidRPr="006660ED" w:rsidRDefault="006660ED" w:rsidP="006660ED">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6660ED">
              <w:rPr>
                <w:rFonts w:ascii="Arial" w:hAnsi="Arial" w:cs="Arial"/>
                <w:color w:val="264A60"/>
                <w:kern w:val="0"/>
                <w:sz w:val="18"/>
                <w:szCs w:val="18"/>
                <w:lang w:bidi="ar-SA"/>
              </w:rPr>
              <w:t>Tinggi</w:t>
            </w:r>
          </w:p>
        </w:tc>
        <w:tc>
          <w:tcPr>
            <w:tcW w:w="1245" w:type="dxa"/>
            <w:tcBorders>
              <w:top w:val="nil"/>
              <w:left w:val="single" w:sz="8" w:space="0" w:color="E0E0E0"/>
              <w:bottom w:val="single" w:sz="8" w:space="0" w:color="152935"/>
              <w:right w:val="single" w:sz="8" w:space="0" w:color="E0E0E0"/>
            </w:tcBorders>
            <w:shd w:val="clear" w:color="auto" w:fill="FFFFFF"/>
            <w:vAlign w:val="bottom"/>
          </w:tcPr>
          <w:p w14:paraId="3334D874" w14:textId="77777777" w:rsidR="006660ED" w:rsidRPr="006660ED" w:rsidRDefault="006660ED" w:rsidP="006660ED">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6660ED">
              <w:rPr>
                <w:rFonts w:ascii="Arial" w:hAnsi="Arial" w:cs="Arial"/>
                <w:color w:val="264A60"/>
                <w:kern w:val="0"/>
                <w:sz w:val="18"/>
                <w:szCs w:val="18"/>
                <w:lang w:bidi="ar-SA"/>
              </w:rPr>
              <w:t>Sedang</w:t>
            </w:r>
          </w:p>
        </w:tc>
        <w:tc>
          <w:tcPr>
            <w:tcW w:w="1188" w:type="dxa"/>
            <w:vMerge/>
            <w:tcBorders>
              <w:top w:val="nil"/>
              <w:left w:val="single" w:sz="8" w:space="0" w:color="E0E0E0"/>
              <w:bottom w:val="nil"/>
              <w:right w:val="nil"/>
            </w:tcBorders>
            <w:shd w:val="clear" w:color="auto" w:fill="FFFFFF"/>
            <w:vAlign w:val="bottom"/>
          </w:tcPr>
          <w:p w14:paraId="0D609629" w14:textId="77777777" w:rsidR="006660ED" w:rsidRPr="006660ED" w:rsidRDefault="006660ED" w:rsidP="006660ED">
            <w:pPr>
              <w:autoSpaceDE w:val="0"/>
              <w:autoSpaceDN w:val="0"/>
              <w:adjustRightInd w:val="0"/>
              <w:spacing w:after="0" w:line="240" w:lineRule="auto"/>
              <w:rPr>
                <w:rFonts w:ascii="Arial" w:hAnsi="Arial" w:cs="Arial"/>
                <w:color w:val="264A60"/>
                <w:kern w:val="0"/>
                <w:sz w:val="18"/>
                <w:szCs w:val="18"/>
                <w:lang w:bidi="ar-SA"/>
              </w:rPr>
            </w:pPr>
          </w:p>
        </w:tc>
      </w:tr>
      <w:tr w:rsidR="006660ED" w:rsidRPr="006660ED" w14:paraId="13CF287C" w14:textId="77777777" w:rsidTr="006660ED">
        <w:trPr>
          <w:cantSplit/>
          <w:trHeight w:val="344"/>
        </w:trPr>
        <w:tc>
          <w:tcPr>
            <w:tcW w:w="1372" w:type="dxa"/>
            <w:vMerge w:val="restart"/>
            <w:tcBorders>
              <w:top w:val="single" w:sz="8" w:space="0" w:color="152935"/>
              <w:left w:val="nil"/>
              <w:bottom w:val="nil"/>
              <w:right w:val="nil"/>
            </w:tcBorders>
            <w:shd w:val="clear" w:color="auto" w:fill="E0E0E0"/>
          </w:tcPr>
          <w:p w14:paraId="796E8B76"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Jenis Kelamin</w:t>
            </w:r>
          </w:p>
        </w:tc>
        <w:tc>
          <w:tcPr>
            <w:tcW w:w="1175" w:type="dxa"/>
            <w:vMerge w:val="restart"/>
            <w:tcBorders>
              <w:top w:val="single" w:sz="8" w:space="0" w:color="152935"/>
              <w:left w:val="nil"/>
              <w:bottom w:val="nil"/>
              <w:right w:val="nil"/>
            </w:tcBorders>
            <w:shd w:val="clear" w:color="auto" w:fill="E0E0E0"/>
          </w:tcPr>
          <w:p w14:paraId="20E926CE"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Laki-Laki</w:t>
            </w:r>
          </w:p>
        </w:tc>
        <w:tc>
          <w:tcPr>
            <w:tcW w:w="2056" w:type="dxa"/>
            <w:tcBorders>
              <w:top w:val="single" w:sz="8" w:space="0" w:color="152935"/>
              <w:left w:val="nil"/>
              <w:bottom w:val="single" w:sz="8" w:space="0" w:color="AEAEAE"/>
              <w:right w:val="nil"/>
            </w:tcBorders>
            <w:shd w:val="clear" w:color="auto" w:fill="E0E0E0"/>
          </w:tcPr>
          <w:p w14:paraId="2B8266E8"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Count</w:t>
            </w:r>
          </w:p>
        </w:tc>
        <w:tc>
          <w:tcPr>
            <w:tcW w:w="1244" w:type="dxa"/>
            <w:tcBorders>
              <w:top w:val="single" w:sz="8" w:space="0" w:color="152935"/>
              <w:left w:val="nil"/>
              <w:bottom w:val="single" w:sz="8" w:space="0" w:color="AEAEAE"/>
              <w:right w:val="single" w:sz="8" w:space="0" w:color="E0E0E0"/>
            </w:tcBorders>
            <w:shd w:val="clear" w:color="auto" w:fill="FFFFFF"/>
          </w:tcPr>
          <w:p w14:paraId="44B2A35B"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20</w:t>
            </w:r>
          </w:p>
        </w:tc>
        <w:tc>
          <w:tcPr>
            <w:tcW w:w="1245" w:type="dxa"/>
            <w:tcBorders>
              <w:top w:val="single" w:sz="8" w:space="0" w:color="152935"/>
              <w:left w:val="single" w:sz="8" w:space="0" w:color="E0E0E0"/>
              <w:bottom w:val="single" w:sz="8" w:space="0" w:color="AEAEAE"/>
              <w:right w:val="single" w:sz="8" w:space="0" w:color="E0E0E0"/>
            </w:tcBorders>
            <w:shd w:val="clear" w:color="auto" w:fill="FFFFFF"/>
          </w:tcPr>
          <w:p w14:paraId="1431A211"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4</w:t>
            </w:r>
          </w:p>
        </w:tc>
        <w:tc>
          <w:tcPr>
            <w:tcW w:w="1188" w:type="dxa"/>
            <w:tcBorders>
              <w:top w:val="single" w:sz="8" w:space="0" w:color="152935"/>
              <w:left w:val="single" w:sz="8" w:space="0" w:color="E0E0E0"/>
              <w:bottom w:val="single" w:sz="8" w:space="0" w:color="AEAEAE"/>
              <w:right w:val="nil"/>
            </w:tcBorders>
            <w:shd w:val="clear" w:color="auto" w:fill="FFFFFF"/>
          </w:tcPr>
          <w:p w14:paraId="4F232F01"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24</w:t>
            </w:r>
          </w:p>
        </w:tc>
      </w:tr>
      <w:tr w:rsidR="006660ED" w:rsidRPr="006660ED" w14:paraId="02840CBA" w14:textId="77777777" w:rsidTr="006660ED">
        <w:trPr>
          <w:cantSplit/>
          <w:trHeight w:val="151"/>
        </w:trPr>
        <w:tc>
          <w:tcPr>
            <w:tcW w:w="1372" w:type="dxa"/>
            <w:vMerge/>
            <w:tcBorders>
              <w:top w:val="single" w:sz="8" w:space="0" w:color="152935"/>
              <w:left w:val="nil"/>
              <w:bottom w:val="nil"/>
              <w:right w:val="nil"/>
            </w:tcBorders>
            <w:shd w:val="clear" w:color="auto" w:fill="E0E0E0"/>
          </w:tcPr>
          <w:p w14:paraId="0D50DED6" w14:textId="77777777" w:rsidR="006660ED" w:rsidRPr="006660ED" w:rsidRDefault="006660ED" w:rsidP="006660ED">
            <w:pPr>
              <w:autoSpaceDE w:val="0"/>
              <w:autoSpaceDN w:val="0"/>
              <w:adjustRightInd w:val="0"/>
              <w:spacing w:after="0" w:line="240" w:lineRule="auto"/>
              <w:rPr>
                <w:rFonts w:ascii="Arial" w:hAnsi="Arial" w:cs="Arial"/>
                <w:color w:val="010205"/>
                <w:kern w:val="0"/>
                <w:sz w:val="18"/>
                <w:szCs w:val="18"/>
                <w:lang w:bidi="ar-SA"/>
              </w:rPr>
            </w:pPr>
          </w:p>
        </w:tc>
        <w:tc>
          <w:tcPr>
            <w:tcW w:w="1175" w:type="dxa"/>
            <w:vMerge/>
            <w:tcBorders>
              <w:top w:val="single" w:sz="8" w:space="0" w:color="152935"/>
              <w:left w:val="nil"/>
              <w:bottom w:val="nil"/>
              <w:right w:val="nil"/>
            </w:tcBorders>
            <w:shd w:val="clear" w:color="auto" w:fill="E0E0E0"/>
          </w:tcPr>
          <w:p w14:paraId="72817DA6" w14:textId="77777777" w:rsidR="006660ED" w:rsidRPr="006660ED" w:rsidRDefault="006660ED" w:rsidP="006660ED">
            <w:pPr>
              <w:autoSpaceDE w:val="0"/>
              <w:autoSpaceDN w:val="0"/>
              <w:adjustRightInd w:val="0"/>
              <w:spacing w:after="0" w:line="240" w:lineRule="auto"/>
              <w:rPr>
                <w:rFonts w:ascii="Arial" w:hAnsi="Arial" w:cs="Arial"/>
                <w:color w:val="010205"/>
                <w:kern w:val="0"/>
                <w:sz w:val="18"/>
                <w:szCs w:val="18"/>
                <w:lang w:bidi="ar-SA"/>
              </w:rPr>
            </w:pPr>
          </w:p>
        </w:tc>
        <w:tc>
          <w:tcPr>
            <w:tcW w:w="2056" w:type="dxa"/>
            <w:tcBorders>
              <w:top w:val="single" w:sz="8" w:space="0" w:color="AEAEAE"/>
              <w:left w:val="nil"/>
              <w:bottom w:val="nil"/>
              <w:right w:val="nil"/>
            </w:tcBorders>
            <w:shd w:val="clear" w:color="auto" w:fill="E0E0E0"/>
          </w:tcPr>
          <w:p w14:paraId="6CBE3533"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 within Jenis Kelamin</w:t>
            </w:r>
          </w:p>
        </w:tc>
        <w:tc>
          <w:tcPr>
            <w:tcW w:w="1244" w:type="dxa"/>
            <w:tcBorders>
              <w:top w:val="single" w:sz="8" w:space="0" w:color="AEAEAE"/>
              <w:left w:val="nil"/>
              <w:bottom w:val="nil"/>
              <w:right w:val="single" w:sz="8" w:space="0" w:color="E0E0E0"/>
            </w:tcBorders>
            <w:shd w:val="clear" w:color="auto" w:fill="FFFFFF"/>
          </w:tcPr>
          <w:p w14:paraId="580BD4F2"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83.3%</w:t>
            </w:r>
          </w:p>
        </w:tc>
        <w:tc>
          <w:tcPr>
            <w:tcW w:w="1245" w:type="dxa"/>
            <w:tcBorders>
              <w:top w:val="single" w:sz="8" w:space="0" w:color="AEAEAE"/>
              <w:left w:val="single" w:sz="8" w:space="0" w:color="E0E0E0"/>
              <w:bottom w:val="nil"/>
              <w:right w:val="single" w:sz="8" w:space="0" w:color="E0E0E0"/>
            </w:tcBorders>
            <w:shd w:val="clear" w:color="auto" w:fill="FFFFFF"/>
          </w:tcPr>
          <w:p w14:paraId="58F525A6"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16.7%</w:t>
            </w:r>
          </w:p>
        </w:tc>
        <w:tc>
          <w:tcPr>
            <w:tcW w:w="1188" w:type="dxa"/>
            <w:tcBorders>
              <w:top w:val="single" w:sz="8" w:space="0" w:color="AEAEAE"/>
              <w:left w:val="single" w:sz="8" w:space="0" w:color="E0E0E0"/>
              <w:bottom w:val="nil"/>
              <w:right w:val="nil"/>
            </w:tcBorders>
            <w:shd w:val="clear" w:color="auto" w:fill="FFFFFF"/>
          </w:tcPr>
          <w:p w14:paraId="4FB2340F"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100.0%</w:t>
            </w:r>
          </w:p>
        </w:tc>
      </w:tr>
      <w:tr w:rsidR="006660ED" w:rsidRPr="006660ED" w14:paraId="226D36EB" w14:textId="77777777" w:rsidTr="006660ED">
        <w:trPr>
          <w:cantSplit/>
          <w:trHeight w:val="151"/>
        </w:trPr>
        <w:tc>
          <w:tcPr>
            <w:tcW w:w="1372" w:type="dxa"/>
            <w:vMerge/>
            <w:tcBorders>
              <w:top w:val="single" w:sz="8" w:space="0" w:color="152935"/>
              <w:left w:val="nil"/>
              <w:bottom w:val="nil"/>
              <w:right w:val="nil"/>
            </w:tcBorders>
            <w:shd w:val="clear" w:color="auto" w:fill="E0E0E0"/>
          </w:tcPr>
          <w:p w14:paraId="1EE8F6EA" w14:textId="77777777" w:rsidR="006660ED" w:rsidRPr="006660ED" w:rsidRDefault="006660ED" w:rsidP="006660ED">
            <w:pPr>
              <w:autoSpaceDE w:val="0"/>
              <w:autoSpaceDN w:val="0"/>
              <w:adjustRightInd w:val="0"/>
              <w:spacing w:after="0" w:line="240" w:lineRule="auto"/>
              <w:rPr>
                <w:rFonts w:ascii="Arial" w:hAnsi="Arial" w:cs="Arial"/>
                <w:color w:val="010205"/>
                <w:kern w:val="0"/>
                <w:sz w:val="18"/>
                <w:szCs w:val="18"/>
                <w:lang w:bidi="ar-SA"/>
              </w:rPr>
            </w:pPr>
          </w:p>
        </w:tc>
        <w:tc>
          <w:tcPr>
            <w:tcW w:w="1175" w:type="dxa"/>
            <w:vMerge w:val="restart"/>
            <w:tcBorders>
              <w:top w:val="single" w:sz="8" w:space="0" w:color="AEAEAE"/>
              <w:left w:val="nil"/>
              <w:bottom w:val="nil"/>
              <w:right w:val="nil"/>
            </w:tcBorders>
            <w:shd w:val="clear" w:color="auto" w:fill="E0E0E0"/>
          </w:tcPr>
          <w:p w14:paraId="6A554374"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Perempuan</w:t>
            </w:r>
          </w:p>
        </w:tc>
        <w:tc>
          <w:tcPr>
            <w:tcW w:w="2056" w:type="dxa"/>
            <w:tcBorders>
              <w:top w:val="single" w:sz="8" w:space="0" w:color="AEAEAE"/>
              <w:left w:val="nil"/>
              <w:bottom w:val="single" w:sz="8" w:space="0" w:color="AEAEAE"/>
              <w:right w:val="nil"/>
            </w:tcBorders>
            <w:shd w:val="clear" w:color="auto" w:fill="E0E0E0"/>
          </w:tcPr>
          <w:p w14:paraId="64099ED1"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Count</w:t>
            </w:r>
          </w:p>
        </w:tc>
        <w:tc>
          <w:tcPr>
            <w:tcW w:w="1244" w:type="dxa"/>
            <w:tcBorders>
              <w:top w:val="single" w:sz="8" w:space="0" w:color="AEAEAE"/>
              <w:left w:val="nil"/>
              <w:bottom w:val="single" w:sz="8" w:space="0" w:color="AEAEAE"/>
              <w:right w:val="single" w:sz="8" w:space="0" w:color="E0E0E0"/>
            </w:tcBorders>
            <w:shd w:val="clear" w:color="auto" w:fill="FFFFFF"/>
          </w:tcPr>
          <w:p w14:paraId="601EA46C"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23</w:t>
            </w:r>
          </w:p>
        </w:tc>
        <w:tc>
          <w:tcPr>
            <w:tcW w:w="1245" w:type="dxa"/>
            <w:tcBorders>
              <w:top w:val="single" w:sz="8" w:space="0" w:color="AEAEAE"/>
              <w:left w:val="single" w:sz="8" w:space="0" w:color="E0E0E0"/>
              <w:bottom w:val="single" w:sz="8" w:space="0" w:color="AEAEAE"/>
              <w:right w:val="single" w:sz="8" w:space="0" w:color="E0E0E0"/>
            </w:tcBorders>
            <w:shd w:val="clear" w:color="auto" w:fill="FFFFFF"/>
          </w:tcPr>
          <w:p w14:paraId="12969DAD"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1</w:t>
            </w:r>
          </w:p>
        </w:tc>
        <w:tc>
          <w:tcPr>
            <w:tcW w:w="1188" w:type="dxa"/>
            <w:tcBorders>
              <w:top w:val="single" w:sz="8" w:space="0" w:color="AEAEAE"/>
              <w:left w:val="single" w:sz="8" w:space="0" w:color="E0E0E0"/>
              <w:bottom w:val="single" w:sz="8" w:space="0" w:color="AEAEAE"/>
              <w:right w:val="nil"/>
            </w:tcBorders>
            <w:shd w:val="clear" w:color="auto" w:fill="FFFFFF"/>
          </w:tcPr>
          <w:p w14:paraId="372BB28A"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24</w:t>
            </w:r>
          </w:p>
        </w:tc>
      </w:tr>
      <w:tr w:rsidR="006660ED" w:rsidRPr="006660ED" w14:paraId="16DBB2C2" w14:textId="77777777" w:rsidTr="006660ED">
        <w:trPr>
          <w:cantSplit/>
          <w:trHeight w:val="151"/>
        </w:trPr>
        <w:tc>
          <w:tcPr>
            <w:tcW w:w="1372" w:type="dxa"/>
            <w:vMerge/>
            <w:tcBorders>
              <w:top w:val="single" w:sz="8" w:space="0" w:color="152935"/>
              <w:left w:val="nil"/>
              <w:bottom w:val="nil"/>
              <w:right w:val="nil"/>
            </w:tcBorders>
            <w:shd w:val="clear" w:color="auto" w:fill="E0E0E0"/>
          </w:tcPr>
          <w:p w14:paraId="52E0A698" w14:textId="77777777" w:rsidR="006660ED" w:rsidRPr="006660ED" w:rsidRDefault="006660ED" w:rsidP="006660ED">
            <w:pPr>
              <w:autoSpaceDE w:val="0"/>
              <w:autoSpaceDN w:val="0"/>
              <w:adjustRightInd w:val="0"/>
              <w:spacing w:after="0" w:line="240" w:lineRule="auto"/>
              <w:rPr>
                <w:rFonts w:ascii="Arial" w:hAnsi="Arial" w:cs="Arial"/>
                <w:color w:val="010205"/>
                <w:kern w:val="0"/>
                <w:sz w:val="18"/>
                <w:szCs w:val="18"/>
                <w:lang w:bidi="ar-SA"/>
              </w:rPr>
            </w:pPr>
          </w:p>
        </w:tc>
        <w:tc>
          <w:tcPr>
            <w:tcW w:w="1175" w:type="dxa"/>
            <w:vMerge/>
            <w:tcBorders>
              <w:top w:val="single" w:sz="8" w:space="0" w:color="AEAEAE"/>
              <w:left w:val="nil"/>
              <w:bottom w:val="nil"/>
              <w:right w:val="nil"/>
            </w:tcBorders>
            <w:shd w:val="clear" w:color="auto" w:fill="E0E0E0"/>
          </w:tcPr>
          <w:p w14:paraId="0F63EB2A" w14:textId="77777777" w:rsidR="006660ED" w:rsidRPr="006660ED" w:rsidRDefault="006660ED" w:rsidP="006660ED">
            <w:pPr>
              <w:autoSpaceDE w:val="0"/>
              <w:autoSpaceDN w:val="0"/>
              <w:adjustRightInd w:val="0"/>
              <w:spacing w:after="0" w:line="240" w:lineRule="auto"/>
              <w:rPr>
                <w:rFonts w:ascii="Arial" w:hAnsi="Arial" w:cs="Arial"/>
                <w:color w:val="010205"/>
                <w:kern w:val="0"/>
                <w:sz w:val="18"/>
                <w:szCs w:val="18"/>
                <w:lang w:bidi="ar-SA"/>
              </w:rPr>
            </w:pPr>
          </w:p>
        </w:tc>
        <w:tc>
          <w:tcPr>
            <w:tcW w:w="2056" w:type="dxa"/>
            <w:tcBorders>
              <w:top w:val="single" w:sz="8" w:space="0" w:color="AEAEAE"/>
              <w:left w:val="nil"/>
              <w:bottom w:val="nil"/>
              <w:right w:val="nil"/>
            </w:tcBorders>
            <w:shd w:val="clear" w:color="auto" w:fill="E0E0E0"/>
          </w:tcPr>
          <w:p w14:paraId="07416ADA"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 within Jenis Kelamin</w:t>
            </w:r>
          </w:p>
        </w:tc>
        <w:tc>
          <w:tcPr>
            <w:tcW w:w="1244" w:type="dxa"/>
            <w:tcBorders>
              <w:top w:val="single" w:sz="8" w:space="0" w:color="AEAEAE"/>
              <w:left w:val="nil"/>
              <w:bottom w:val="nil"/>
              <w:right w:val="single" w:sz="8" w:space="0" w:color="E0E0E0"/>
            </w:tcBorders>
            <w:shd w:val="clear" w:color="auto" w:fill="FFFFFF"/>
          </w:tcPr>
          <w:p w14:paraId="73ACD055"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95.8%</w:t>
            </w:r>
          </w:p>
        </w:tc>
        <w:tc>
          <w:tcPr>
            <w:tcW w:w="1245" w:type="dxa"/>
            <w:tcBorders>
              <w:top w:val="single" w:sz="8" w:space="0" w:color="AEAEAE"/>
              <w:left w:val="single" w:sz="8" w:space="0" w:color="E0E0E0"/>
              <w:bottom w:val="nil"/>
              <w:right w:val="single" w:sz="8" w:space="0" w:color="E0E0E0"/>
            </w:tcBorders>
            <w:shd w:val="clear" w:color="auto" w:fill="FFFFFF"/>
          </w:tcPr>
          <w:p w14:paraId="47C15459"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4.2%</w:t>
            </w:r>
          </w:p>
        </w:tc>
        <w:tc>
          <w:tcPr>
            <w:tcW w:w="1188" w:type="dxa"/>
            <w:tcBorders>
              <w:top w:val="single" w:sz="8" w:space="0" w:color="AEAEAE"/>
              <w:left w:val="single" w:sz="8" w:space="0" w:color="E0E0E0"/>
              <w:bottom w:val="nil"/>
              <w:right w:val="nil"/>
            </w:tcBorders>
            <w:shd w:val="clear" w:color="auto" w:fill="FFFFFF"/>
          </w:tcPr>
          <w:p w14:paraId="5ECDC3C1"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100.0%</w:t>
            </w:r>
          </w:p>
        </w:tc>
      </w:tr>
      <w:tr w:rsidR="006660ED" w:rsidRPr="006660ED" w14:paraId="3A260905" w14:textId="77777777" w:rsidTr="006660ED">
        <w:trPr>
          <w:cantSplit/>
          <w:trHeight w:val="344"/>
        </w:trPr>
        <w:tc>
          <w:tcPr>
            <w:tcW w:w="2547" w:type="dxa"/>
            <w:gridSpan w:val="2"/>
            <w:vMerge w:val="restart"/>
            <w:tcBorders>
              <w:top w:val="single" w:sz="8" w:space="0" w:color="AEAEAE"/>
              <w:left w:val="nil"/>
              <w:bottom w:val="single" w:sz="8" w:space="0" w:color="152935"/>
              <w:right w:val="nil"/>
            </w:tcBorders>
            <w:shd w:val="clear" w:color="auto" w:fill="E0E0E0"/>
          </w:tcPr>
          <w:p w14:paraId="056588AF"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Total</w:t>
            </w:r>
          </w:p>
        </w:tc>
        <w:tc>
          <w:tcPr>
            <w:tcW w:w="2056" w:type="dxa"/>
            <w:tcBorders>
              <w:top w:val="single" w:sz="8" w:space="0" w:color="AEAEAE"/>
              <w:left w:val="nil"/>
              <w:bottom w:val="single" w:sz="8" w:space="0" w:color="AEAEAE"/>
              <w:right w:val="nil"/>
            </w:tcBorders>
            <w:shd w:val="clear" w:color="auto" w:fill="E0E0E0"/>
          </w:tcPr>
          <w:p w14:paraId="23394AA3"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Count</w:t>
            </w:r>
          </w:p>
        </w:tc>
        <w:tc>
          <w:tcPr>
            <w:tcW w:w="1244" w:type="dxa"/>
            <w:tcBorders>
              <w:top w:val="single" w:sz="8" w:space="0" w:color="AEAEAE"/>
              <w:left w:val="nil"/>
              <w:bottom w:val="single" w:sz="8" w:space="0" w:color="AEAEAE"/>
              <w:right w:val="single" w:sz="8" w:space="0" w:color="E0E0E0"/>
            </w:tcBorders>
            <w:shd w:val="clear" w:color="auto" w:fill="FFFFFF"/>
          </w:tcPr>
          <w:p w14:paraId="67F1175E"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43</w:t>
            </w:r>
          </w:p>
        </w:tc>
        <w:tc>
          <w:tcPr>
            <w:tcW w:w="1245" w:type="dxa"/>
            <w:tcBorders>
              <w:top w:val="single" w:sz="8" w:space="0" w:color="AEAEAE"/>
              <w:left w:val="single" w:sz="8" w:space="0" w:color="E0E0E0"/>
              <w:bottom w:val="single" w:sz="8" w:space="0" w:color="AEAEAE"/>
              <w:right w:val="single" w:sz="8" w:space="0" w:color="E0E0E0"/>
            </w:tcBorders>
            <w:shd w:val="clear" w:color="auto" w:fill="FFFFFF"/>
          </w:tcPr>
          <w:p w14:paraId="271A6E48"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5</w:t>
            </w:r>
          </w:p>
        </w:tc>
        <w:tc>
          <w:tcPr>
            <w:tcW w:w="1188" w:type="dxa"/>
            <w:tcBorders>
              <w:top w:val="single" w:sz="8" w:space="0" w:color="AEAEAE"/>
              <w:left w:val="single" w:sz="8" w:space="0" w:color="E0E0E0"/>
              <w:bottom w:val="single" w:sz="8" w:space="0" w:color="AEAEAE"/>
              <w:right w:val="nil"/>
            </w:tcBorders>
            <w:shd w:val="clear" w:color="auto" w:fill="FFFFFF"/>
          </w:tcPr>
          <w:p w14:paraId="3C0580AC"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48</w:t>
            </w:r>
          </w:p>
        </w:tc>
      </w:tr>
      <w:tr w:rsidR="006660ED" w:rsidRPr="006660ED" w14:paraId="3CB93051" w14:textId="77777777" w:rsidTr="006660ED">
        <w:trPr>
          <w:cantSplit/>
          <w:trHeight w:val="151"/>
        </w:trPr>
        <w:tc>
          <w:tcPr>
            <w:tcW w:w="2547" w:type="dxa"/>
            <w:gridSpan w:val="2"/>
            <w:vMerge/>
            <w:tcBorders>
              <w:top w:val="single" w:sz="8" w:space="0" w:color="AEAEAE"/>
              <w:left w:val="nil"/>
              <w:bottom w:val="single" w:sz="8" w:space="0" w:color="152935"/>
              <w:right w:val="nil"/>
            </w:tcBorders>
            <w:shd w:val="clear" w:color="auto" w:fill="E0E0E0"/>
          </w:tcPr>
          <w:p w14:paraId="6034EA0B" w14:textId="77777777" w:rsidR="006660ED" w:rsidRPr="006660ED" w:rsidRDefault="006660ED" w:rsidP="006660ED">
            <w:pPr>
              <w:autoSpaceDE w:val="0"/>
              <w:autoSpaceDN w:val="0"/>
              <w:adjustRightInd w:val="0"/>
              <w:spacing w:after="0" w:line="240" w:lineRule="auto"/>
              <w:rPr>
                <w:rFonts w:ascii="Arial" w:hAnsi="Arial" w:cs="Arial"/>
                <w:color w:val="010205"/>
                <w:kern w:val="0"/>
                <w:sz w:val="18"/>
                <w:szCs w:val="18"/>
                <w:lang w:bidi="ar-SA"/>
              </w:rPr>
            </w:pPr>
          </w:p>
        </w:tc>
        <w:tc>
          <w:tcPr>
            <w:tcW w:w="2056" w:type="dxa"/>
            <w:tcBorders>
              <w:top w:val="single" w:sz="8" w:space="0" w:color="AEAEAE"/>
              <w:left w:val="nil"/>
              <w:bottom w:val="single" w:sz="8" w:space="0" w:color="152935"/>
              <w:right w:val="nil"/>
            </w:tcBorders>
            <w:shd w:val="clear" w:color="auto" w:fill="E0E0E0"/>
          </w:tcPr>
          <w:p w14:paraId="6903910B"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 within Jenis Kelamin</w:t>
            </w:r>
          </w:p>
        </w:tc>
        <w:tc>
          <w:tcPr>
            <w:tcW w:w="1244" w:type="dxa"/>
            <w:tcBorders>
              <w:top w:val="single" w:sz="8" w:space="0" w:color="AEAEAE"/>
              <w:left w:val="nil"/>
              <w:bottom w:val="single" w:sz="8" w:space="0" w:color="152935"/>
              <w:right w:val="single" w:sz="8" w:space="0" w:color="E0E0E0"/>
            </w:tcBorders>
            <w:shd w:val="clear" w:color="auto" w:fill="FFFFFF"/>
          </w:tcPr>
          <w:p w14:paraId="48E04629"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89.6%</w:t>
            </w:r>
          </w:p>
        </w:tc>
        <w:tc>
          <w:tcPr>
            <w:tcW w:w="1245" w:type="dxa"/>
            <w:tcBorders>
              <w:top w:val="single" w:sz="8" w:space="0" w:color="AEAEAE"/>
              <w:left w:val="single" w:sz="8" w:space="0" w:color="E0E0E0"/>
              <w:bottom w:val="single" w:sz="8" w:space="0" w:color="152935"/>
              <w:right w:val="single" w:sz="8" w:space="0" w:color="E0E0E0"/>
            </w:tcBorders>
            <w:shd w:val="clear" w:color="auto" w:fill="FFFFFF"/>
          </w:tcPr>
          <w:p w14:paraId="5EF073B3"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10.4%</w:t>
            </w:r>
          </w:p>
        </w:tc>
        <w:tc>
          <w:tcPr>
            <w:tcW w:w="1188" w:type="dxa"/>
            <w:tcBorders>
              <w:top w:val="single" w:sz="8" w:space="0" w:color="AEAEAE"/>
              <w:left w:val="single" w:sz="8" w:space="0" w:color="E0E0E0"/>
              <w:bottom w:val="single" w:sz="8" w:space="0" w:color="152935"/>
              <w:right w:val="nil"/>
            </w:tcBorders>
            <w:shd w:val="clear" w:color="auto" w:fill="FFFFFF"/>
          </w:tcPr>
          <w:p w14:paraId="49938DF1"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100.0%</w:t>
            </w:r>
          </w:p>
        </w:tc>
      </w:tr>
    </w:tbl>
    <w:p w14:paraId="10774736" w14:textId="77777777" w:rsidR="006660ED" w:rsidRPr="006660ED" w:rsidRDefault="006660ED" w:rsidP="006660ED">
      <w:pPr>
        <w:autoSpaceDE w:val="0"/>
        <w:autoSpaceDN w:val="0"/>
        <w:adjustRightInd w:val="0"/>
        <w:spacing w:after="0" w:line="240" w:lineRule="auto"/>
        <w:rPr>
          <w:rFonts w:ascii="Times New Roman" w:hAnsi="Times New Roman" w:cs="Times New Roman"/>
          <w:kern w:val="0"/>
          <w:sz w:val="24"/>
          <w:szCs w:val="24"/>
          <w:lang w:bidi="ar-SA"/>
        </w:rPr>
      </w:pPr>
    </w:p>
    <w:tbl>
      <w:tblPr>
        <w:tblW w:w="9245" w:type="dxa"/>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01"/>
        <w:gridCol w:w="1001"/>
        <w:gridCol w:w="1848"/>
        <w:gridCol w:w="1537"/>
        <w:gridCol w:w="1537"/>
        <w:gridCol w:w="2321"/>
      </w:tblGrid>
      <w:tr w:rsidR="006660ED" w:rsidRPr="006660ED" w14:paraId="0024EDA0" w14:textId="77777777" w:rsidTr="00825B35">
        <w:trPr>
          <w:cantSplit/>
          <w:trHeight w:val="379"/>
        </w:trPr>
        <w:tc>
          <w:tcPr>
            <w:tcW w:w="9245" w:type="dxa"/>
            <w:gridSpan w:val="6"/>
            <w:tcBorders>
              <w:top w:val="nil"/>
              <w:left w:val="nil"/>
              <w:bottom w:val="nil"/>
              <w:right w:val="nil"/>
            </w:tcBorders>
            <w:shd w:val="clear" w:color="auto" w:fill="FFFFFF"/>
            <w:vAlign w:val="center"/>
          </w:tcPr>
          <w:p w14:paraId="4AF3A59A" w14:textId="77777777" w:rsidR="006660ED" w:rsidRPr="006660ED" w:rsidRDefault="006660ED" w:rsidP="006660ED">
            <w:pPr>
              <w:autoSpaceDE w:val="0"/>
              <w:autoSpaceDN w:val="0"/>
              <w:adjustRightInd w:val="0"/>
              <w:spacing w:after="0" w:line="320" w:lineRule="atLeast"/>
              <w:ind w:left="60" w:right="60"/>
              <w:jc w:val="center"/>
              <w:rPr>
                <w:rFonts w:ascii="Arial" w:hAnsi="Arial" w:cs="Arial"/>
                <w:color w:val="010205"/>
                <w:kern w:val="0"/>
                <w:szCs w:val="22"/>
                <w:lang w:bidi="ar-SA"/>
              </w:rPr>
            </w:pPr>
            <w:r w:rsidRPr="006660ED">
              <w:rPr>
                <w:rFonts w:ascii="Arial" w:hAnsi="Arial" w:cs="Arial"/>
                <w:b/>
                <w:bCs/>
                <w:color w:val="010205"/>
                <w:kern w:val="0"/>
                <w:szCs w:val="22"/>
                <w:lang w:bidi="ar-SA"/>
              </w:rPr>
              <w:t>Agama * Kategori Dukungan Keluarga Crosstabulation</w:t>
            </w:r>
          </w:p>
        </w:tc>
      </w:tr>
      <w:tr w:rsidR="006660ED" w:rsidRPr="006660ED" w14:paraId="4C3F8A07" w14:textId="77777777" w:rsidTr="00825B35">
        <w:trPr>
          <w:cantSplit/>
          <w:trHeight w:val="379"/>
        </w:trPr>
        <w:tc>
          <w:tcPr>
            <w:tcW w:w="3850" w:type="dxa"/>
            <w:gridSpan w:val="3"/>
            <w:vMerge w:val="restart"/>
            <w:tcBorders>
              <w:top w:val="nil"/>
              <w:left w:val="nil"/>
              <w:bottom w:val="nil"/>
              <w:right w:val="nil"/>
            </w:tcBorders>
            <w:shd w:val="clear" w:color="auto" w:fill="FFFFFF"/>
            <w:vAlign w:val="bottom"/>
          </w:tcPr>
          <w:p w14:paraId="23BCBD16" w14:textId="77777777" w:rsidR="006660ED" w:rsidRPr="006660ED" w:rsidRDefault="006660ED" w:rsidP="006660ED">
            <w:pPr>
              <w:autoSpaceDE w:val="0"/>
              <w:autoSpaceDN w:val="0"/>
              <w:adjustRightInd w:val="0"/>
              <w:spacing w:after="0" w:line="240" w:lineRule="auto"/>
              <w:rPr>
                <w:rFonts w:ascii="Times New Roman" w:hAnsi="Times New Roman" w:cs="Times New Roman"/>
                <w:kern w:val="0"/>
                <w:sz w:val="24"/>
                <w:szCs w:val="24"/>
                <w:lang w:bidi="ar-SA"/>
              </w:rPr>
            </w:pPr>
          </w:p>
        </w:tc>
        <w:tc>
          <w:tcPr>
            <w:tcW w:w="3074" w:type="dxa"/>
            <w:gridSpan w:val="2"/>
            <w:tcBorders>
              <w:top w:val="nil"/>
              <w:left w:val="nil"/>
              <w:bottom w:val="nil"/>
              <w:right w:val="single" w:sz="8" w:space="0" w:color="E0E0E0"/>
            </w:tcBorders>
            <w:shd w:val="clear" w:color="auto" w:fill="FFFFFF"/>
            <w:vAlign w:val="bottom"/>
          </w:tcPr>
          <w:p w14:paraId="1AAEC40C" w14:textId="77777777" w:rsidR="006660ED" w:rsidRPr="006660ED" w:rsidRDefault="006660ED" w:rsidP="006660ED">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6660ED">
              <w:rPr>
                <w:rFonts w:ascii="Arial" w:hAnsi="Arial" w:cs="Arial"/>
                <w:color w:val="264A60"/>
                <w:kern w:val="0"/>
                <w:sz w:val="18"/>
                <w:szCs w:val="18"/>
                <w:lang w:bidi="ar-SA"/>
              </w:rPr>
              <w:t>Kategori Dukungan Keluarga</w:t>
            </w:r>
          </w:p>
        </w:tc>
        <w:tc>
          <w:tcPr>
            <w:tcW w:w="2320" w:type="dxa"/>
            <w:vMerge w:val="restart"/>
            <w:tcBorders>
              <w:top w:val="nil"/>
              <w:left w:val="single" w:sz="8" w:space="0" w:color="E0E0E0"/>
              <w:bottom w:val="nil"/>
              <w:right w:val="nil"/>
            </w:tcBorders>
            <w:shd w:val="clear" w:color="auto" w:fill="FFFFFF"/>
            <w:vAlign w:val="bottom"/>
          </w:tcPr>
          <w:p w14:paraId="3DA3B40F" w14:textId="77777777" w:rsidR="006660ED" w:rsidRPr="006660ED" w:rsidRDefault="006660ED" w:rsidP="006660ED">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6660ED">
              <w:rPr>
                <w:rFonts w:ascii="Arial" w:hAnsi="Arial" w:cs="Arial"/>
                <w:color w:val="264A60"/>
                <w:kern w:val="0"/>
                <w:sz w:val="18"/>
                <w:szCs w:val="18"/>
                <w:lang w:bidi="ar-SA"/>
              </w:rPr>
              <w:t>Total</w:t>
            </w:r>
          </w:p>
        </w:tc>
      </w:tr>
      <w:tr w:rsidR="006660ED" w:rsidRPr="006660ED" w14:paraId="1A59B89C" w14:textId="77777777" w:rsidTr="00825B35">
        <w:trPr>
          <w:cantSplit/>
          <w:trHeight w:val="170"/>
        </w:trPr>
        <w:tc>
          <w:tcPr>
            <w:tcW w:w="3850" w:type="dxa"/>
            <w:gridSpan w:val="3"/>
            <w:vMerge/>
            <w:tcBorders>
              <w:top w:val="nil"/>
              <w:left w:val="nil"/>
              <w:bottom w:val="nil"/>
              <w:right w:val="nil"/>
            </w:tcBorders>
            <w:shd w:val="clear" w:color="auto" w:fill="FFFFFF"/>
            <w:vAlign w:val="bottom"/>
          </w:tcPr>
          <w:p w14:paraId="3C9EFB92" w14:textId="77777777" w:rsidR="006660ED" w:rsidRPr="006660ED" w:rsidRDefault="006660ED" w:rsidP="006660ED">
            <w:pPr>
              <w:autoSpaceDE w:val="0"/>
              <w:autoSpaceDN w:val="0"/>
              <w:adjustRightInd w:val="0"/>
              <w:spacing w:after="0" w:line="240" w:lineRule="auto"/>
              <w:rPr>
                <w:rFonts w:ascii="Arial" w:hAnsi="Arial" w:cs="Arial"/>
                <w:color w:val="264A60"/>
                <w:kern w:val="0"/>
                <w:sz w:val="18"/>
                <w:szCs w:val="18"/>
                <w:lang w:bidi="ar-SA"/>
              </w:rPr>
            </w:pPr>
          </w:p>
        </w:tc>
        <w:tc>
          <w:tcPr>
            <w:tcW w:w="1537" w:type="dxa"/>
            <w:tcBorders>
              <w:top w:val="nil"/>
              <w:left w:val="nil"/>
              <w:bottom w:val="single" w:sz="8" w:space="0" w:color="152935"/>
              <w:right w:val="single" w:sz="8" w:space="0" w:color="E0E0E0"/>
            </w:tcBorders>
            <w:shd w:val="clear" w:color="auto" w:fill="FFFFFF"/>
            <w:vAlign w:val="bottom"/>
          </w:tcPr>
          <w:p w14:paraId="3A25DF64" w14:textId="77777777" w:rsidR="006660ED" w:rsidRPr="006660ED" w:rsidRDefault="006660ED" w:rsidP="006660ED">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6660ED">
              <w:rPr>
                <w:rFonts w:ascii="Arial" w:hAnsi="Arial" w:cs="Arial"/>
                <w:color w:val="264A60"/>
                <w:kern w:val="0"/>
                <w:sz w:val="18"/>
                <w:szCs w:val="18"/>
                <w:lang w:bidi="ar-SA"/>
              </w:rPr>
              <w:t>Tinggi</w:t>
            </w:r>
          </w:p>
        </w:tc>
        <w:tc>
          <w:tcPr>
            <w:tcW w:w="1537" w:type="dxa"/>
            <w:tcBorders>
              <w:top w:val="nil"/>
              <w:left w:val="single" w:sz="8" w:space="0" w:color="E0E0E0"/>
              <w:bottom w:val="single" w:sz="8" w:space="0" w:color="152935"/>
              <w:right w:val="single" w:sz="8" w:space="0" w:color="E0E0E0"/>
            </w:tcBorders>
            <w:shd w:val="clear" w:color="auto" w:fill="FFFFFF"/>
            <w:vAlign w:val="bottom"/>
          </w:tcPr>
          <w:p w14:paraId="59F7C084" w14:textId="77777777" w:rsidR="006660ED" w:rsidRPr="006660ED" w:rsidRDefault="006660ED" w:rsidP="006660ED">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6660ED">
              <w:rPr>
                <w:rFonts w:ascii="Arial" w:hAnsi="Arial" w:cs="Arial"/>
                <w:color w:val="264A60"/>
                <w:kern w:val="0"/>
                <w:sz w:val="18"/>
                <w:szCs w:val="18"/>
                <w:lang w:bidi="ar-SA"/>
              </w:rPr>
              <w:t>Sedang</w:t>
            </w:r>
          </w:p>
        </w:tc>
        <w:tc>
          <w:tcPr>
            <w:tcW w:w="2320" w:type="dxa"/>
            <w:vMerge/>
            <w:tcBorders>
              <w:top w:val="nil"/>
              <w:left w:val="single" w:sz="8" w:space="0" w:color="E0E0E0"/>
              <w:bottom w:val="nil"/>
              <w:right w:val="nil"/>
            </w:tcBorders>
            <w:shd w:val="clear" w:color="auto" w:fill="FFFFFF"/>
            <w:vAlign w:val="bottom"/>
          </w:tcPr>
          <w:p w14:paraId="10A162D8" w14:textId="77777777" w:rsidR="006660ED" w:rsidRPr="006660ED" w:rsidRDefault="006660ED" w:rsidP="006660ED">
            <w:pPr>
              <w:autoSpaceDE w:val="0"/>
              <w:autoSpaceDN w:val="0"/>
              <w:adjustRightInd w:val="0"/>
              <w:spacing w:after="0" w:line="240" w:lineRule="auto"/>
              <w:rPr>
                <w:rFonts w:ascii="Arial" w:hAnsi="Arial" w:cs="Arial"/>
                <w:color w:val="264A60"/>
                <w:kern w:val="0"/>
                <w:sz w:val="18"/>
                <w:szCs w:val="18"/>
                <w:lang w:bidi="ar-SA"/>
              </w:rPr>
            </w:pPr>
          </w:p>
        </w:tc>
      </w:tr>
      <w:tr w:rsidR="006660ED" w:rsidRPr="006660ED" w14:paraId="04F5CD01" w14:textId="77777777" w:rsidTr="00825B35">
        <w:trPr>
          <w:cantSplit/>
          <w:trHeight w:val="399"/>
        </w:trPr>
        <w:tc>
          <w:tcPr>
            <w:tcW w:w="1001" w:type="dxa"/>
            <w:vMerge w:val="restart"/>
            <w:tcBorders>
              <w:top w:val="single" w:sz="8" w:space="0" w:color="152935"/>
              <w:left w:val="nil"/>
              <w:bottom w:val="nil"/>
              <w:right w:val="nil"/>
            </w:tcBorders>
            <w:shd w:val="clear" w:color="auto" w:fill="E0E0E0"/>
          </w:tcPr>
          <w:p w14:paraId="7F0BFEBA"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Agama</w:t>
            </w:r>
          </w:p>
        </w:tc>
        <w:tc>
          <w:tcPr>
            <w:tcW w:w="1001" w:type="dxa"/>
            <w:vMerge w:val="restart"/>
            <w:tcBorders>
              <w:top w:val="single" w:sz="8" w:space="0" w:color="152935"/>
              <w:left w:val="nil"/>
              <w:bottom w:val="nil"/>
              <w:right w:val="nil"/>
            </w:tcBorders>
            <w:shd w:val="clear" w:color="auto" w:fill="E0E0E0"/>
          </w:tcPr>
          <w:p w14:paraId="0A381F68"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Islam</w:t>
            </w:r>
          </w:p>
        </w:tc>
        <w:tc>
          <w:tcPr>
            <w:tcW w:w="1848" w:type="dxa"/>
            <w:tcBorders>
              <w:top w:val="single" w:sz="8" w:space="0" w:color="152935"/>
              <w:left w:val="nil"/>
              <w:bottom w:val="single" w:sz="8" w:space="0" w:color="AEAEAE"/>
              <w:right w:val="nil"/>
            </w:tcBorders>
            <w:shd w:val="clear" w:color="auto" w:fill="E0E0E0"/>
          </w:tcPr>
          <w:p w14:paraId="261999BF"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Count</w:t>
            </w:r>
          </w:p>
        </w:tc>
        <w:tc>
          <w:tcPr>
            <w:tcW w:w="1537" w:type="dxa"/>
            <w:tcBorders>
              <w:top w:val="single" w:sz="8" w:space="0" w:color="152935"/>
              <w:left w:val="nil"/>
              <w:bottom w:val="single" w:sz="8" w:space="0" w:color="AEAEAE"/>
              <w:right w:val="single" w:sz="8" w:space="0" w:color="E0E0E0"/>
            </w:tcBorders>
            <w:shd w:val="clear" w:color="auto" w:fill="FFFFFF"/>
          </w:tcPr>
          <w:p w14:paraId="3F2BFA5F"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41</w:t>
            </w:r>
          </w:p>
        </w:tc>
        <w:tc>
          <w:tcPr>
            <w:tcW w:w="1537" w:type="dxa"/>
            <w:tcBorders>
              <w:top w:val="single" w:sz="8" w:space="0" w:color="152935"/>
              <w:left w:val="single" w:sz="8" w:space="0" w:color="E0E0E0"/>
              <w:bottom w:val="single" w:sz="8" w:space="0" w:color="AEAEAE"/>
              <w:right w:val="single" w:sz="8" w:space="0" w:color="E0E0E0"/>
            </w:tcBorders>
            <w:shd w:val="clear" w:color="auto" w:fill="FFFFFF"/>
          </w:tcPr>
          <w:p w14:paraId="1530DB04"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5</w:t>
            </w:r>
          </w:p>
        </w:tc>
        <w:tc>
          <w:tcPr>
            <w:tcW w:w="2320" w:type="dxa"/>
            <w:tcBorders>
              <w:top w:val="single" w:sz="8" w:space="0" w:color="152935"/>
              <w:left w:val="single" w:sz="8" w:space="0" w:color="E0E0E0"/>
              <w:bottom w:val="single" w:sz="8" w:space="0" w:color="AEAEAE"/>
              <w:right w:val="nil"/>
            </w:tcBorders>
            <w:shd w:val="clear" w:color="auto" w:fill="FFFFFF"/>
          </w:tcPr>
          <w:p w14:paraId="0E4EED64"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46</w:t>
            </w:r>
          </w:p>
        </w:tc>
      </w:tr>
      <w:tr w:rsidR="006660ED" w:rsidRPr="006660ED" w14:paraId="6B7F0BFF" w14:textId="77777777" w:rsidTr="00825B35">
        <w:trPr>
          <w:cantSplit/>
          <w:trHeight w:val="170"/>
        </w:trPr>
        <w:tc>
          <w:tcPr>
            <w:tcW w:w="1001" w:type="dxa"/>
            <w:vMerge/>
            <w:tcBorders>
              <w:top w:val="single" w:sz="8" w:space="0" w:color="152935"/>
              <w:left w:val="nil"/>
              <w:bottom w:val="nil"/>
              <w:right w:val="nil"/>
            </w:tcBorders>
            <w:shd w:val="clear" w:color="auto" w:fill="E0E0E0"/>
          </w:tcPr>
          <w:p w14:paraId="64C65143" w14:textId="77777777" w:rsidR="006660ED" w:rsidRPr="006660ED" w:rsidRDefault="006660ED" w:rsidP="006660ED">
            <w:pPr>
              <w:autoSpaceDE w:val="0"/>
              <w:autoSpaceDN w:val="0"/>
              <w:adjustRightInd w:val="0"/>
              <w:spacing w:after="0" w:line="240" w:lineRule="auto"/>
              <w:rPr>
                <w:rFonts w:ascii="Arial" w:hAnsi="Arial" w:cs="Arial"/>
                <w:color w:val="010205"/>
                <w:kern w:val="0"/>
                <w:sz w:val="18"/>
                <w:szCs w:val="18"/>
                <w:lang w:bidi="ar-SA"/>
              </w:rPr>
            </w:pPr>
          </w:p>
        </w:tc>
        <w:tc>
          <w:tcPr>
            <w:tcW w:w="1001" w:type="dxa"/>
            <w:vMerge/>
            <w:tcBorders>
              <w:top w:val="single" w:sz="8" w:space="0" w:color="152935"/>
              <w:left w:val="nil"/>
              <w:bottom w:val="nil"/>
              <w:right w:val="nil"/>
            </w:tcBorders>
            <w:shd w:val="clear" w:color="auto" w:fill="E0E0E0"/>
          </w:tcPr>
          <w:p w14:paraId="2728767F" w14:textId="77777777" w:rsidR="006660ED" w:rsidRPr="006660ED" w:rsidRDefault="006660ED" w:rsidP="006660ED">
            <w:pPr>
              <w:autoSpaceDE w:val="0"/>
              <w:autoSpaceDN w:val="0"/>
              <w:adjustRightInd w:val="0"/>
              <w:spacing w:after="0" w:line="240" w:lineRule="auto"/>
              <w:rPr>
                <w:rFonts w:ascii="Arial" w:hAnsi="Arial" w:cs="Arial"/>
                <w:color w:val="010205"/>
                <w:kern w:val="0"/>
                <w:sz w:val="18"/>
                <w:szCs w:val="18"/>
                <w:lang w:bidi="ar-SA"/>
              </w:rPr>
            </w:pPr>
          </w:p>
        </w:tc>
        <w:tc>
          <w:tcPr>
            <w:tcW w:w="1848" w:type="dxa"/>
            <w:tcBorders>
              <w:top w:val="single" w:sz="8" w:space="0" w:color="AEAEAE"/>
              <w:left w:val="nil"/>
              <w:bottom w:val="nil"/>
              <w:right w:val="nil"/>
            </w:tcBorders>
            <w:shd w:val="clear" w:color="auto" w:fill="E0E0E0"/>
          </w:tcPr>
          <w:p w14:paraId="5656A2FA"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 within Agama</w:t>
            </w:r>
          </w:p>
        </w:tc>
        <w:tc>
          <w:tcPr>
            <w:tcW w:w="1537" w:type="dxa"/>
            <w:tcBorders>
              <w:top w:val="single" w:sz="8" w:space="0" w:color="AEAEAE"/>
              <w:left w:val="nil"/>
              <w:bottom w:val="nil"/>
              <w:right w:val="single" w:sz="8" w:space="0" w:color="E0E0E0"/>
            </w:tcBorders>
            <w:shd w:val="clear" w:color="auto" w:fill="FFFFFF"/>
          </w:tcPr>
          <w:p w14:paraId="54B73D8A"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89.1%</w:t>
            </w:r>
          </w:p>
        </w:tc>
        <w:tc>
          <w:tcPr>
            <w:tcW w:w="1537" w:type="dxa"/>
            <w:tcBorders>
              <w:top w:val="single" w:sz="8" w:space="0" w:color="AEAEAE"/>
              <w:left w:val="single" w:sz="8" w:space="0" w:color="E0E0E0"/>
              <w:bottom w:val="nil"/>
              <w:right w:val="single" w:sz="8" w:space="0" w:color="E0E0E0"/>
            </w:tcBorders>
            <w:shd w:val="clear" w:color="auto" w:fill="FFFFFF"/>
          </w:tcPr>
          <w:p w14:paraId="14C0C67B"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10.9%</w:t>
            </w:r>
          </w:p>
        </w:tc>
        <w:tc>
          <w:tcPr>
            <w:tcW w:w="2320" w:type="dxa"/>
            <w:tcBorders>
              <w:top w:val="single" w:sz="8" w:space="0" w:color="AEAEAE"/>
              <w:left w:val="single" w:sz="8" w:space="0" w:color="E0E0E0"/>
              <w:bottom w:val="nil"/>
              <w:right w:val="nil"/>
            </w:tcBorders>
            <w:shd w:val="clear" w:color="auto" w:fill="FFFFFF"/>
          </w:tcPr>
          <w:p w14:paraId="428B0D03"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100.0%</w:t>
            </w:r>
          </w:p>
        </w:tc>
      </w:tr>
      <w:tr w:rsidR="006660ED" w:rsidRPr="006660ED" w14:paraId="0224B604" w14:textId="77777777" w:rsidTr="00825B35">
        <w:trPr>
          <w:cantSplit/>
          <w:trHeight w:val="170"/>
        </w:trPr>
        <w:tc>
          <w:tcPr>
            <w:tcW w:w="1001" w:type="dxa"/>
            <w:vMerge/>
            <w:tcBorders>
              <w:top w:val="single" w:sz="8" w:space="0" w:color="152935"/>
              <w:left w:val="nil"/>
              <w:bottom w:val="nil"/>
              <w:right w:val="nil"/>
            </w:tcBorders>
            <w:shd w:val="clear" w:color="auto" w:fill="E0E0E0"/>
          </w:tcPr>
          <w:p w14:paraId="03FC22A9" w14:textId="77777777" w:rsidR="006660ED" w:rsidRPr="006660ED" w:rsidRDefault="006660ED" w:rsidP="006660ED">
            <w:pPr>
              <w:autoSpaceDE w:val="0"/>
              <w:autoSpaceDN w:val="0"/>
              <w:adjustRightInd w:val="0"/>
              <w:spacing w:after="0" w:line="240" w:lineRule="auto"/>
              <w:rPr>
                <w:rFonts w:ascii="Arial" w:hAnsi="Arial" w:cs="Arial"/>
                <w:color w:val="010205"/>
                <w:kern w:val="0"/>
                <w:sz w:val="18"/>
                <w:szCs w:val="18"/>
                <w:lang w:bidi="ar-SA"/>
              </w:rPr>
            </w:pPr>
          </w:p>
        </w:tc>
        <w:tc>
          <w:tcPr>
            <w:tcW w:w="1001" w:type="dxa"/>
            <w:vMerge w:val="restart"/>
            <w:tcBorders>
              <w:top w:val="single" w:sz="8" w:space="0" w:color="AEAEAE"/>
              <w:left w:val="nil"/>
              <w:bottom w:val="nil"/>
              <w:right w:val="nil"/>
            </w:tcBorders>
            <w:shd w:val="clear" w:color="auto" w:fill="E0E0E0"/>
          </w:tcPr>
          <w:p w14:paraId="7ACA6BF5"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Kristen</w:t>
            </w:r>
          </w:p>
        </w:tc>
        <w:tc>
          <w:tcPr>
            <w:tcW w:w="1848" w:type="dxa"/>
            <w:tcBorders>
              <w:top w:val="single" w:sz="8" w:space="0" w:color="AEAEAE"/>
              <w:left w:val="nil"/>
              <w:bottom w:val="single" w:sz="8" w:space="0" w:color="AEAEAE"/>
              <w:right w:val="nil"/>
            </w:tcBorders>
            <w:shd w:val="clear" w:color="auto" w:fill="E0E0E0"/>
          </w:tcPr>
          <w:p w14:paraId="429C898B"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Count</w:t>
            </w:r>
          </w:p>
        </w:tc>
        <w:tc>
          <w:tcPr>
            <w:tcW w:w="1537" w:type="dxa"/>
            <w:tcBorders>
              <w:top w:val="single" w:sz="8" w:space="0" w:color="AEAEAE"/>
              <w:left w:val="nil"/>
              <w:bottom w:val="single" w:sz="8" w:space="0" w:color="AEAEAE"/>
              <w:right w:val="single" w:sz="8" w:space="0" w:color="E0E0E0"/>
            </w:tcBorders>
            <w:shd w:val="clear" w:color="auto" w:fill="FFFFFF"/>
          </w:tcPr>
          <w:p w14:paraId="0A5576EF"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2</w:t>
            </w:r>
          </w:p>
        </w:tc>
        <w:tc>
          <w:tcPr>
            <w:tcW w:w="1537" w:type="dxa"/>
            <w:tcBorders>
              <w:top w:val="single" w:sz="8" w:space="0" w:color="AEAEAE"/>
              <w:left w:val="single" w:sz="8" w:space="0" w:color="E0E0E0"/>
              <w:bottom w:val="single" w:sz="8" w:space="0" w:color="AEAEAE"/>
              <w:right w:val="single" w:sz="8" w:space="0" w:color="E0E0E0"/>
            </w:tcBorders>
            <w:shd w:val="clear" w:color="auto" w:fill="FFFFFF"/>
          </w:tcPr>
          <w:p w14:paraId="0BC075B6"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0</w:t>
            </w:r>
          </w:p>
        </w:tc>
        <w:tc>
          <w:tcPr>
            <w:tcW w:w="2320" w:type="dxa"/>
            <w:tcBorders>
              <w:top w:val="single" w:sz="8" w:space="0" w:color="AEAEAE"/>
              <w:left w:val="single" w:sz="8" w:space="0" w:color="E0E0E0"/>
              <w:bottom w:val="single" w:sz="8" w:space="0" w:color="AEAEAE"/>
              <w:right w:val="nil"/>
            </w:tcBorders>
            <w:shd w:val="clear" w:color="auto" w:fill="FFFFFF"/>
          </w:tcPr>
          <w:p w14:paraId="71707425"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2</w:t>
            </w:r>
          </w:p>
        </w:tc>
      </w:tr>
      <w:tr w:rsidR="006660ED" w:rsidRPr="006660ED" w14:paraId="77BD31AF" w14:textId="77777777" w:rsidTr="00825B35">
        <w:trPr>
          <w:cantSplit/>
          <w:trHeight w:val="170"/>
        </w:trPr>
        <w:tc>
          <w:tcPr>
            <w:tcW w:w="1001" w:type="dxa"/>
            <w:vMerge/>
            <w:tcBorders>
              <w:top w:val="single" w:sz="8" w:space="0" w:color="152935"/>
              <w:left w:val="nil"/>
              <w:bottom w:val="nil"/>
              <w:right w:val="nil"/>
            </w:tcBorders>
            <w:shd w:val="clear" w:color="auto" w:fill="E0E0E0"/>
          </w:tcPr>
          <w:p w14:paraId="5567739F" w14:textId="77777777" w:rsidR="006660ED" w:rsidRPr="006660ED" w:rsidRDefault="006660ED" w:rsidP="006660ED">
            <w:pPr>
              <w:autoSpaceDE w:val="0"/>
              <w:autoSpaceDN w:val="0"/>
              <w:adjustRightInd w:val="0"/>
              <w:spacing w:after="0" w:line="240" w:lineRule="auto"/>
              <w:rPr>
                <w:rFonts w:ascii="Arial" w:hAnsi="Arial" w:cs="Arial"/>
                <w:color w:val="010205"/>
                <w:kern w:val="0"/>
                <w:sz w:val="18"/>
                <w:szCs w:val="18"/>
                <w:lang w:bidi="ar-SA"/>
              </w:rPr>
            </w:pPr>
          </w:p>
        </w:tc>
        <w:tc>
          <w:tcPr>
            <w:tcW w:w="1001" w:type="dxa"/>
            <w:vMerge/>
            <w:tcBorders>
              <w:top w:val="single" w:sz="8" w:space="0" w:color="AEAEAE"/>
              <w:left w:val="nil"/>
              <w:bottom w:val="nil"/>
              <w:right w:val="nil"/>
            </w:tcBorders>
            <w:shd w:val="clear" w:color="auto" w:fill="E0E0E0"/>
          </w:tcPr>
          <w:p w14:paraId="7CCB6F21" w14:textId="77777777" w:rsidR="006660ED" w:rsidRPr="006660ED" w:rsidRDefault="006660ED" w:rsidP="006660ED">
            <w:pPr>
              <w:autoSpaceDE w:val="0"/>
              <w:autoSpaceDN w:val="0"/>
              <w:adjustRightInd w:val="0"/>
              <w:spacing w:after="0" w:line="240" w:lineRule="auto"/>
              <w:rPr>
                <w:rFonts w:ascii="Arial" w:hAnsi="Arial" w:cs="Arial"/>
                <w:color w:val="010205"/>
                <w:kern w:val="0"/>
                <w:sz w:val="18"/>
                <w:szCs w:val="18"/>
                <w:lang w:bidi="ar-SA"/>
              </w:rPr>
            </w:pPr>
          </w:p>
        </w:tc>
        <w:tc>
          <w:tcPr>
            <w:tcW w:w="1848" w:type="dxa"/>
            <w:tcBorders>
              <w:top w:val="single" w:sz="8" w:space="0" w:color="AEAEAE"/>
              <w:left w:val="nil"/>
              <w:bottom w:val="nil"/>
              <w:right w:val="nil"/>
            </w:tcBorders>
            <w:shd w:val="clear" w:color="auto" w:fill="E0E0E0"/>
          </w:tcPr>
          <w:p w14:paraId="23734A10"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 within Agama</w:t>
            </w:r>
          </w:p>
        </w:tc>
        <w:tc>
          <w:tcPr>
            <w:tcW w:w="1537" w:type="dxa"/>
            <w:tcBorders>
              <w:top w:val="single" w:sz="8" w:space="0" w:color="AEAEAE"/>
              <w:left w:val="nil"/>
              <w:bottom w:val="nil"/>
              <w:right w:val="single" w:sz="8" w:space="0" w:color="E0E0E0"/>
            </w:tcBorders>
            <w:shd w:val="clear" w:color="auto" w:fill="FFFFFF"/>
          </w:tcPr>
          <w:p w14:paraId="18ED1212"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100.0%</w:t>
            </w:r>
          </w:p>
        </w:tc>
        <w:tc>
          <w:tcPr>
            <w:tcW w:w="1537" w:type="dxa"/>
            <w:tcBorders>
              <w:top w:val="single" w:sz="8" w:space="0" w:color="AEAEAE"/>
              <w:left w:val="single" w:sz="8" w:space="0" w:color="E0E0E0"/>
              <w:bottom w:val="nil"/>
              <w:right w:val="single" w:sz="8" w:space="0" w:color="E0E0E0"/>
            </w:tcBorders>
            <w:shd w:val="clear" w:color="auto" w:fill="FFFFFF"/>
          </w:tcPr>
          <w:p w14:paraId="59DAF03D"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0.0%</w:t>
            </w:r>
          </w:p>
        </w:tc>
        <w:tc>
          <w:tcPr>
            <w:tcW w:w="2320" w:type="dxa"/>
            <w:tcBorders>
              <w:top w:val="single" w:sz="8" w:space="0" w:color="AEAEAE"/>
              <w:left w:val="single" w:sz="8" w:space="0" w:color="E0E0E0"/>
              <w:bottom w:val="nil"/>
              <w:right w:val="nil"/>
            </w:tcBorders>
            <w:shd w:val="clear" w:color="auto" w:fill="FFFFFF"/>
          </w:tcPr>
          <w:p w14:paraId="3F3F3ABD"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100.0%</w:t>
            </w:r>
          </w:p>
        </w:tc>
      </w:tr>
      <w:tr w:rsidR="006660ED" w:rsidRPr="006660ED" w14:paraId="685A9FB3" w14:textId="77777777" w:rsidTr="00825B35">
        <w:trPr>
          <w:cantSplit/>
          <w:trHeight w:val="379"/>
        </w:trPr>
        <w:tc>
          <w:tcPr>
            <w:tcW w:w="2002" w:type="dxa"/>
            <w:gridSpan w:val="2"/>
            <w:vMerge w:val="restart"/>
            <w:tcBorders>
              <w:top w:val="single" w:sz="8" w:space="0" w:color="AEAEAE"/>
              <w:left w:val="nil"/>
              <w:bottom w:val="single" w:sz="8" w:space="0" w:color="152935"/>
              <w:right w:val="nil"/>
            </w:tcBorders>
            <w:shd w:val="clear" w:color="auto" w:fill="E0E0E0"/>
          </w:tcPr>
          <w:p w14:paraId="3027FC4A"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Total</w:t>
            </w:r>
          </w:p>
        </w:tc>
        <w:tc>
          <w:tcPr>
            <w:tcW w:w="1848" w:type="dxa"/>
            <w:tcBorders>
              <w:top w:val="single" w:sz="8" w:space="0" w:color="AEAEAE"/>
              <w:left w:val="nil"/>
              <w:bottom w:val="single" w:sz="8" w:space="0" w:color="AEAEAE"/>
              <w:right w:val="nil"/>
            </w:tcBorders>
            <w:shd w:val="clear" w:color="auto" w:fill="E0E0E0"/>
          </w:tcPr>
          <w:p w14:paraId="09066426"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Count</w:t>
            </w:r>
          </w:p>
        </w:tc>
        <w:tc>
          <w:tcPr>
            <w:tcW w:w="1537" w:type="dxa"/>
            <w:tcBorders>
              <w:top w:val="single" w:sz="8" w:space="0" w:color="AEAEAE"/>
              <w:left w:val="nil"/>
              <w:bottom w:val="single" w:sz="8" w:space="0" w:color="AEAEAE"/>
              <w:right w:val="single" w:sz="8" w:space="0" w:color="E0E0E0"/>
            </w:tcBorders>
            <w:shd w:val="clear" w:color="auto" w:fill="FFFFFF"/>
          </w:tcPr>
          <w:p w14:paraId="553CC14C"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43</w:t>
            </w:r>
          </w:p>
        </w:tc>
        <w:tc>
          <w:tcPr>
            <w:tcW w:w="1537" w:type="dxa"/>
            <w:tcBorders>
              <w:top w:val="single" w:sz="8" w:space="0" w:color="AEAEAE"/>
              <w:left w:val="single" w:sz="8" w:space="0" w:color="E0E0E0"/>
              <w:bottom w:val="single" w:sz="8" w:space="0" w:color="AEAEAE"/>
              <w:right w:val="single" w:sz="8" w:space="0" w:color="E0E0E0"/>
            </w:tcBorders>
            <w:shd w:val="clear" w:color="auto" w:fill="FFFFFF"/>
          </w:tcPr>
          <w:p w14:paraId="16D062FE"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5</w:t>
            </w:r>
          </w:p>
        </w:tc>
        <w:tc>
          <w:tcPr>
            <w:tcW w:w="2320" w:type="dxa"/>
            <w:tcBorders>
              <w:top w:val="single" w:sz="8" w:space="0" w:color="AEAEAE"/>
              <w:left w:val="single" w:sz="8" w:space="0" w:color="E0E0E0"/>
              <w:bottom w:val="single" w:sz="8" w:space="0" w:color="AEAEAE"/>
              <w:right w:val="nil"/>
            </w:tcBorders>
            <w:shd w:val="clear" w:color="auto" w:fill="FFFFFF"/>
          </w:tcPr>
          <w:p w14:paraId="537270B5"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48</w:t>
            </w:r>
          </w:p>
        </w:tc>
      </w:tr>
      <w:tr w:rsidR="006660ED" w:rsidRPr="006660ED" w14:paraId="4F0A53E7" w14:textId="77777777" w:rsidTr="00825B35">
        <w:trPr>
          <w:cantSplit/>
          <w:trHeight w:val="170"/>
        </w:trPr>
        <w:tc>
          <w:tcPr>
            <w:tcW w:w="2002" w:type="dxa"/>
            <w:gridSpan w:val="2"/>
            <w:vMerge/>
            <w:tcBorders>
              <w:top w:val="single" w:sz="8" w:space="0" w:color="AEAEAE"/>
              <w:left w:val="nil"/>
              <w:bottom w:val="single" w:sz="8" w:space="0" w:color="152935"/>
              <w:right w:val="nil"/>
            </w:tcBorders>
            <w:shd w:val="clear" w:color="auto" w:fill="E0E0E0"/>
          </w:tcPr>
          <w:p w14:paraId="77AD8EF5" w14:textId="77777777" w:rsidR="006660ED" w:rsidRPr="006660ED" w:rsidRDefault="006660ED" w:rsidP="006660ED">
            <w:pPr>
              <w:autoSpaceDE w:val="0"/>
              <w:autoSpaceDN w:val="0"/>
              <w:adjustRightInd w:val="0"/>
              <w:spacing w:after="0" w:line="240" w:lineRule="auto"/>
              <w:rPr>
                <w:rFonts w:ascii="Arial" w:hAnsi="Arial" w:cs="Arial"/>
                <w:color w:val="010205"/>
                <w:kern w:val="0"/>
                <w:sz w:val="18"/>
                <w:szCs w:val="18"/>
                <w:lang w:bidi="ar-SA"/>
              </w:rPr>
            </w:pPr>
          </w:p>
        </w:tc>
        <w:tc>
          <w:tcPr>
            <w:tcW w:w="1848" w:type="dxa"/>
            <w:tcBorders>
              <w:top w:val="single" w:sz="8" w:space="0" w:color="AEAEAE"/>
              <w:left w:val="nil"/>
              <w:bottom w:val="single" w:sz="8" w:space="0" w:color="152935"/>
              <w:right w:val="nil"/>
            </w:tcBorders>
            <w:shd w:val="clear" w:color="auto" w:fill="E0E0E0"/>
          </w:tcPr>
          <w:p w14:paraId="585253A6"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 within Agama</w:t>
            </w:r>
          </w:p>
        </w:tc>
        <w:tc>
          <w:tcPr>
            <w:tcW w:w="1537" w:type="dxa"/>
            <w:tcBorders>
              <w:top w:val="single" w:sz="8" w:space="0" w:color="AEAEAE"/>
              <w:left w:val="nil"/>
              <w:bottom w:val="single" w:sz="8" w:space="0" w:color="152935"/>
              <w:right w:val="single" w:sz="8" w:space="0" w:color="E0E0E0"/>
            </w:tcBorders>
            <w:shd w:val="clear" w:color="auto" w:fill="FFFFFF"/>
          </w:tcPr>
          <w:p w14:paraId="695FF0E0"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89.6%</w:t>
            </w:r>
          </w:p>
        </w:tc>
        <w:tc>
          <w:tcPr>
            <w:tcW w:w="1537" w:type="dxa"/>
            <w:tcBorders>
              <w:top w:val="single" w:sz="8" w:space="0" w:color="AEAEAE"/>
              <w:left w:val="single" w:sz="8" w:space="0" w:color="E0E0E0"/>
              <w:bottom w:val="single" w:sz="8" w:space="0" w:color="152935"/>
              <w:right w:val="single" w:sz="8" w:space="0" w:color="E0E0E0"/>
            </w:tcBorders>
            <w:shd w:val="clear" w:color="auto" w:fill="FFFFFF"/>
          </w:tcPr>
          <w:p w14:paraId="20A8BEF5"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10.4%</w:t>
            </w:r>
          </w:p>
        </w:tc>
        <w:tc>
          <w:tcPr>
            <w:tcW w:w="2320" w:type="dxa"/>
            <w:tcBorders>
              <w:top w:val="single" w:sz="8" w:space="0" w:color="AEAEAE"/>
              <w:left w:val="single" w:sz="8" w:space="0" w:color="E0E0E0"/>
              <w:bottom w:val="single" w:sz="8" w:space="0" w:color="152935"/>
              <w:right w:val="nil"/>
            </w:tcBorders>
            <w:shd w:val="clear" w:color="auto" w:fill="FFFFFF"/>
          </w:tcPr>
          <w:p w14:paraId="04B280F8"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100.0%</w:t>
            </w:r>
          </w:p>
        </w:tc>
      </w:tr>
    </w:tbl>
    <w:tbl>
      <w:tblPr>
        <w:tblpPr w:leftFromText="180" w:rightFromText="180" w:vertAnchor="text" w:horzAnchor="margin" w:tblpY="-416"/>
        <w:tblW w:w="79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4"/>
        <w:gridCol w:w="1494"/>
        <w:gridCol w:w="1578"/>
        <w:gridCol w:w="1494"/>
        <w:gridCol w:w="1494"/>
        <w:gridCol w:w="1124"/>
      </w:tblGrid>
      <w:tr w:rsidR="006660ED" w:rsidRPr="006660ED" w14:paraId="43860FD8" w14:textId="77777777" w:rsidTr="006660ED">
        <w:trPr>
          <w:cantSplit/>
          <w:trHeight w:val="652"/>
        </w:trPr>
        <w:tc>
          <w:tcPr>
            <w:tcW w:w="7988" w:type="dxa"/>
            <w:gridSpan w:val="6"/>
            <w:tcBorders>
              <w:top w:val="nil"/>
              <w:left w:val="nil"/>
              <w:bottom w:val="nil"/>
              <w:right w:val="nil"/>
            </w:tcBorders>
            <w:shd w:val="clear" w:color="auto" w:fill="FFFFFF"/>
            <w:vAlign w:val="center"/>
          </w:tcPr>
          <w:p w14:paraId="441CC7FB" w14:textId="77777777" w:rsidR="006660ED" w:rsidRDefault="006660ED" w:rsidP="006660ED">
            <w:pPr>
              <w:autoSpaceDE w:val="0"/>
              <w:autoSpaceDN w:val="0"/>
              <w:adjustRightInd w:val="0"/>
              <w:spacing w:after="0" w:line="320" w:lineRule="atLeast"/>
              <w:ind w:left="60" w:right="60"/>
              <w:jc w:val="center"/>
              <w:rPr>
                <w:rFonts w:ascii="Arial" w:hAnsi="Arial" w:cs="Arial"/>
                <w:b/>
                <w:bCs/>
                <w:color w:val="010205"/>
                <w:kern w:val="0"/>
                <w:szCs w:val="22"/>
                <w:lang w:bidi="ar-SA"/>
              </w:rPr>
            </w:pPr>
          </w:p>
          <w:p w14:paraId="4CAA7CE4" w14:textId="3E9A64E0" w:rsidR="006660ED" w:rsidRPr="006660ED" w:rsidRDefault="006660ED" w:rsidP="006660ED">
            <w:pPr>
              <w:autoSpaceDE w:val="0"/>
              <w:autoSpaceDN w:val="0"/>
              <w:adjustRightInd w:val="0"/>
              <w:spacing w:after="0" w:line="320" w:lineRule="atLeast"/>
              <w:ind w:left="60" w:right="60"/>
              <w:jc w:val="center"/>
              <w:rPr>
                <w:rFonts w:ascii="Arial" w:hAnsi="Arial" w:cs="Arial"/>
                <w:color w:val="010205"/>
                <w:kern w:val="0"/>
                <w:szCs w:val="22"/>
                <w:lang w:bidi="ar-SA"/>
              </w:rPr>
            </w:pPr>
            <w:r w:rsidRPr="006660ED">
              <w:rPr>
                <w:rFonts w:ascii="Arial" w:hAnsi="Arial" w:cs="Arial"/>
                <w:b/>
                <w:bCs/>
                <w:color w:val="010205"/>
                <w:kern w:val="0"/>
                <w:szCs w:val="22"/>
                <w:lang w:bidi="ar-SA"/>
              </w:rPr>
              <w:t>Usia * Kategori Dukungan Keluarga Crosstabulation</w:t>
            </w:r>
          </w:p>
        </w:tc>
      </w:tr>
      <w:tr w:rsidR="006660ED" w:rsidRPr="006660ED" w14:paraId="5B73763E" w14:textId="77777777" w:rsidTr="006660ED">
        <w:trPr>
          <w:cantSplit/>
          <w:trHeight w:val="333"/>
        </w:trPr>
        <w:tc>
          <w:tcPr>
            <w:tcW w:w="3876" w:type="dxa"/>
            <w:gridSpan w:val="3"/>
            <w:vMerge w:val="restart"/>
            <w:tcBorders>
              <w:top w:val="nil"/>
              <w:left w:val="nil"/>
              <w:bottom w:val="nil"/>
              <w:right w:val="nil"/>
            </w:tcBorders>
            <w:shd w:val="clear" w:color="auto" w:fill="FFFFFF"/>
            <w:vAlign w:val="bottom"/>
          </w:tcPr>
          <w:p w14:paraId="091AA338" w14:textId="77777777" w:rsidR="006660ED" w:rsidRPr="006660ED" w:rsidRDefault="006660ED" w:rsidP="006660ED">
            <w:pPr>
              <w:autoSpaceDE w:val="0"/>
              <w:autoSpaceDN w:val="0"/>
              <w:adjustRightInd w:val="0"/>
              <w:spacing w:after="0" w:line="240" w:lineRule="auto"/>
              <w:rPr>
                <w:rFonts w:ascii="Times New Roman" w:hAnsi="Times New Roman" w:cs="Times New Roman"/>
                <w:kern w:val="0"/>
                <w:sz w:val="24"/>
                <w:szCs w:val="24"/>
                <w:lang w:bidi="ar-SA"/>
              </w:rPr>
            </w:pPr>
          </w:p>
        </w:tc>
        <w:tc>
          <w:tcPr>
            <w:tcW w:w="2988" w:type="dxa"/>
            <w:gridSpan w:val="2"/>
            <w:tcBorders>
              <w:top w:val="nil"/>
              <w:left w:val="nil"/>
              <w:bottom w:val="nil"/>
              <w:right w:val="single" w:sz="8" w:space="0" w:color="E0E0E0"/>
            </w:tcBorders>
            <w:shd w:val="clear" w:color="auto" w:fill="FFFFFF"/>
            <w:vAlign w:val="bottom"/>
          </w:tcPr>
          <w:p w14:paraId="5DF45556" w14:textId="77777777" w:rsidR="006660ED" w:rsidRPr="006660ED" w:rsidRDefault="006660ED" w:rsidP="006660ED">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6660ED">
              <w:rPr>
                <w:rFonts w:ascii="Arial" w:hAnsi="Arial" w:cs="Arial"/>
                <w:color w:val="264A60"/>
                <w:kern w:val="0"/>
                <w:sz w:val="18"/>
                <w:szCs w:val="18"/>
                <w:lang w:bidi="ar-SA"/>
              </w:rPr>
              <w:t>Kategori Dukungan Keluarga</w:t>
            </w:r>
          </w:p>
        </w:tc>
        <w:tc>
          <w:tcPr>
            <w:tcW w:w="1123" w:type="dxa"/>
            <w:vMerge w:val="restart"/>
            <w:tcBorders>
              <w:top w:val="nil"/>
              <w:left w:val="single" w:sz="8" w:space="0" w:color="E0E0E0"/>
              <w:bottom w:val="nil"/>
              <w:right w:val="nil"/>
            </w:tcBorders>
            <w:shd w:val="clear" w:color="auto" w:fill="FFFFFF"/>
            <w:vAlign w:val="bottom"/>
          </w:tcPr>
          <w:p w14:paraId="017AB4B7" w14:textId="77777777" w:rsidR="006660ED" w:rsidRPr="006660ED" w:rsidRDefault="006660ED" w:rsidP="006660ED">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6660ED">
              <w:rPr>
                <w:rFonts w:ascii="Arial" w:hAnsi="Arial" w:cs="Arial"/>
                <w:color w:val="264A60"/>
                <w:kern w:val="0"/>
                <w:sz w:val="18"/>
                <w:szCs w:val="18"/>
                <w:lang w:bidi="ar-SA"/>
              </w:rPr>
              <w:t>Total</w:t>
            </w:r>
          </w:p>
        </w:tc>
      </w:tr>
      <w:tr w:rsidR="006660ED" w:rsidRPr="006660ED" w14:paraId="67838FDB" w14:textId="77777777" w:rsidTr="006660ED">
        <w:trPr>
          <w:cantSplit/>
          <w:trHeight w:val="147"/>
        </w:trPr>
        <w:tc>
          <w:tcPr>
            <w:tcW w:w="3876" w:type="dxa"/>
            <w:gridSpan w:val="3"/>
            <w:vMerge/>
            <w:tcBorders>
              <w:top w:val="nil"/>
              <w:left w:val="nil"/>
              <w:bottom w:val="nil"/>
              <w:right w:val="nil"/>
            </w:tcBorders>
            <w:shd w:val="clear" w:color="auto" w:fill="FFFFFF"/>
            <w:vAlign w:val="bottom"/>
          </w:tcPr>
          <w:p w14:paraId="778C1757" w14:textId="77777777" w:rsidR="006660ED" w:rsidRPr="006660ED" w:rsidRDefault="006660ED" w:rsidP="006660ED">
            <w:pPr>
              <w:autoSpaceDE w:val="0"/>
              <w:autoSpaceDN w:val="0"/>
              <w:adjustRightInd w:val="0"/>
              <w:spacing w:after="0" w:line="240" w:lineRule="auto"/>
              <w:rPr>
                <w:rFonts w:ascii="Arial" w:hAnsi="Arial" w:cs="Arial"/>
                <w:color w:val="264A60"/>
                <w:kern w:val="0"/>
                <w:sz w:val="18"/>
                <w:szCs w:val="18"/>
                <w:lang w:bidi="ar-SA"/>
              </w:rPr>
            </w:pPr>
          </w:p>
        </w:tc>
        <w:tc>
          <w:tcPr>
            <w:tcW w:w="1494" w:type="dxa"/>
            <w:tcBorders>
              <w:top w:val="nil"/>
              <w:left w:val="nil"/>
              <w:bottom w:val="single" w:sz="8" w:space="0" w:color="152935"/>
              <w:right w:val="single" w:sz="8" w:space="0" w:color="E0E0E0"/>
            </w:tcBorders>
            <w:shd w:val="clear" w:color="auto" w:fill="FFFFFF"/>
            <w:vAlign w:val="bottom"/>
          </w:tcPr>
          <w:p w14:paraId="546862B5" w14:textId="77777777" w:rsidR="006660ED" w:rsidRPr="006660ED" w:rsidRDefault="006660ED" w:rsidP="006660ED">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6660ED">
              <w:rPr>
                <w:rFonts w:ascii="Arial" w:hAnsi="Arial" w:cs="Arial"/>
                <w:color w:val="264A60"/>
                <w:kern w:val="0"/>
                <w:sz w:val="18"/>
                <w:szCs w:val="18"/>
                <w:lang w:bidi="ar-SA"/>
              </w:rPr>
              <w:t>Tinggi</w:t>
            </w:r>
          </w:p>
        </w:tc>
        <w:tc>
          <w:tcPr>
            <w:tcW w:w="1494" w:type="dxa"/>
            <w:tcBorders>
              <w:top w:val="nil"/>
              <w:left w:val="single" w:sz="8" w:space="0" w:color="E0E0E0"/>
              <w:bottom w:val="single" w:sz="8" w:space="0" w:color="152935"/>
              <w:right w:val="single" w:sz="8" w:space="0" w:color="E0E0E0"/>
            </w:tcBorders>
            <w:shd w:val="clear" w:color="auto" w:fill="FFFFFF"/>
            <w:vAlign w:val="bottom"/>
          </w:tcPr>
          <w:p w14:paraId="439FAE91" w14:textId="77777777" w:rsidR="006660ED" w:rsidRPr="006660ED" w:rsidRDefault="006660ED" w:rsidP="006660ED">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6660ED">
              <w:rPr>
                <w:rFonts w:ascii="Arial" w:hAnsi="Arial" w:cs="Arial"/>
                <w:color w:val="264A60"/>
                <w:kern w:val="0"/>
                <w:sz w:val="18"/>
                <w:szCs w:val="18"/>
                <w:lang w:bidi="ar-SA"/>
              </w:rPr>
              <w:t>Sedang</w:t>
            </w:r>
          </w:p>
        </w:tc>
        <w:tc>
          <w:tcPr>
            <w:tcW w:w="1123" w:type="dxa"/>
            <w:vMerge/>
            <w:tcBorders>
              <w:top w:val="nil"/>
              <w:left w:val="single" w:sz="8" w:space="0" w:color="E0E0E0"/>
              <w:bottom w:val="nil"/>
              <w:right w:val="nil"/>
            </w:tcBorders>
            <w:shd w:val="clear" w:color="auto" w:fill="FFFFFF"/>
            <w:vAlign w:val="bottom"/>
          </w:tcPr>
          <w:p w14:paraId="5FF8D155" w14:textId="77777777" w:rsidR="006660ED" w:rsidRPr="006660ED" w:rsidRDefault="006660ED" w:rsidP="006660ED">
            <w:pPr>
              <w:autoSpaceDE w:val="0"/>
              <w:autoSpaceDN w:val="0"/>
              <w:adjustRightInd w:val="0"/>
              <w:spacing w:after="0" w:line="240" w:lineRule="auto"/>
              <w:rPr>
                <w:rFonts w:ascii="Arial" w:hAnsi="Arial" w:cs="Arial"/>
                <w:color w:val="264A60"/>
                <w:kern w:val="0"/>
                <w:sz w:val="18"/>
                <w:szCs w:val="18"/>
                <w:lang w:bidi="ar-SA"/>
              </w:rPr>
            </w:pPr>
          </w:p>
        </w:tc>
      </w:tr>
      <w:tr w:rsidR="006660ED" w:rsidRPr="006660ED" w14:paraId="414B310B" w14:textId="77777777" w:rsidTr="006660ED">
        <w:trPr>
          <w:cantSplit/>
          <w:trHeight w:val="333"/>
        </w:trPr>
        <w:tc>
          <w:tcPr>
            <w:tcW w:w="804" w:type="dxa"/>
            <w:vMerge w:val="restart"/>
            <w:tcBorders>
              <w:top w:val="single" w:sz="8" w:space="0" w:color="152935"/>
              <w:left w:val="nil"/>
              <w:bottom w:val="nil"/>
              <w:right w:val="nil"/>
            </w:tcBorders>
            <w:shd w:val="clear" w:color="auto" w:fill="E0E0E0"/>
          </w:tcPr>
          <w:p w14:paraId="3D32A691"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Usia</w:t>
            </w:r>
          </w:p>
        </w:tc>
        <w:tc>
          <w:tcPr>
            <w:tcW w:w="1494" w:type="dxa"/>
            <w:vMerge w:val="restart"/>
            <w:tcBorders>
              <w:top w:val="single" w:sz="8" w:space="0" w:color="152935"/>
              <w:left w:val="nil"/>
              <w:bottom w:val="nil"/>
              <w:right w:val="nil"/>
            </w:tcBorders>
            <w:shd w:val="clear" w:color="auto" w:fill="E0E0E0"/>
          </w:tcPr>
          <w:p w14:paraId="5B2CD2A1"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26-35 Tahun</w:t>
            </w:r>
          </w:p>
        </w:tc>
        <w:tc>
          <w:tcPr>
            <w:tcW w:w="1577" w:type="dxa"/>
            <w:tcBorders>
              <w:top w:val="single" w:sz="8" w:space="0" w:color="152935"/>
              <w:left w:val="nil"/>
              <w:bottom w:val="single" w:sz="8" w:space="0" w:color="AEAEAE"/>
              <w:right w:val="nil"/>
            </w:tcBorders>
            <w:shd w:val="clear" w:color="auto" w:fill="E0E0E0"/>
          </w:tcPr>
          <w:p w14:paraId="61994F0A"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Count</w:t>
            </w:r>
          </w:p>
        </w:tc>
        <w:tc>
          <w:tcPr>
            <w:tcW w:w="1494" w:type="dxa"/>
            <w:tcBorders>
              <w:top w:val="single" w:sz="8" w:space="0" w:color="152935"/>
              <w:left w:val="nil"/>
              <w:bottom w:val="single" w:sz="8" w:space="0" w:color="AEAEAE"/>
              <w:right w:val="single" w:sz="8" w:space="0" w:color="E0E0E0"/>
            </w:tcBorders>
            <w:shd w:val="clear" w:color="auto" w:fill="FFFFFF"/>
          </w:tcPr>
          <w:p w14:paraId="517A29B1"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2</w:t>
            </w:r>
          </w:p>
        </w:tc>
        <w:tc>
          <w:tcPr>
            <w:tcW w:w="1494" w:type="dxa"/>
            <w:tcBorders>
              <w:top w:val="single" w:sz="8" w:space="0" w:color="152935"/>
              <w:left w:val="single" w:sz="8" w:space="0" w:color="E0E0E0"/>
              <w:bottom w:val="single" w:sz="8" w:space="0" w:color="AEAEAE"/>
              <w:right w:val="single" w:sz="8" w:space="0" w:color="E0E0E0"/>
            </w:tcBorders>
            <w:shd w:val="clear" w:color="auto" w:fill="FFFFFF"/>
          </w:tcPr>
          <w:p w14:paraId="569E5D31"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1</w:t>
            </w:r>
          </w:p>
        </w:tc>
        <w:tc>
          <w:tcPr>
            <w:tcW w:w="1123" w:type="dxa"/>
            <w:tcBorders>
              <w:top w:val="single" w:sz="8" w:space="0" w:color="152935"/>
              <w:left w:val="single" w:sz="8" w:space="0" w:color="E0E0E0"/>
              <w:bottom w:val="single" w:sz="8" w:space="0" w:color="AEAEAE"/>
              <w:right w:val="nil"/>
            </w:tcBorders>
            <w:shd w:val="clear" w:color="auto" w:fill="FFFFFF"/>
          </w:tcPr>
          <w:p w14:paraId="1469FE3D"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3</w:t>
            </w:r>
          </w:p>
        </w:tc>
      </w:tr>
      <w:tr w:rsidR="006660ED" w:rsidRPr="006660ED" w14:paraId="43E72C10" w14:textId="77777777" w:rsidTr="006660ED">
        <w:trPr>
          <w:cantSplit/>
          <w:trHeight w:val="147"/>
        </w:trPr>
        <w:tc>
          <w:tcPr>
            <w:tcW w:w="804" w:type="dxa"/>
            <w:vMerge/>
            <w:tcBorders>
              <w:top w:val="single" w:sz="8" w:space="0" w:color="152935"/>
              <w:left w:val="nil"/>
              <w:bottom w:val="nil"/>
              <w:right w:val="nil"/>
            </w:tcBorders>
            <w:shd w:val="clear" w:color="auto" w:fill="E0E0E0"/>
          </w:tcPr>
          <w:p w14:paraId="7CA54663" w14:textId="77777777" w:rsidR="006660ED" w:rsidRPr="006660ED" w:rsidRDefault="006660ED" w:rsidP="006660ED">
            <w:pPr>
              <w:autoSpaceDE w:val="0"/>
              <w:autoSpaceDN w:val="0"/>
              <w:adjustRightInd w:val="0"/>
              <w:spacing w:after="0" w:line="240" w:lineRule="auto"/>
              <w:rPr>
                <w:rFonts w:ascii="Arial" w:hAnsi="Arial" w:cs="Arial"/>
                <w:color w:val="010205"/>
                <w:kern w:val="0"/>
                <w:sz w:val="18"/>
                <w:szCs w:val="18"/>
                <w:lang w:bidi="ar-SA"/>
              </w:rPr>
            </w:pPr>
          </w:p>
        </w:tc>
        <w:tc>
          <w:tcPr>
            <w:tcW w:w="1494" w:type="dxa"/>
            <w:vMerge/>
            <w:tcBorders>
              <w:top w:val="single" w:sz="8" w:space="0" w:color="152935"/>
              <w:left w:val="nil"/>
              <w:bottom w:val="nil"/>
              <w:right w:val="nil"/>
            </w:tcBorders>
            <w:shd w:val="clear" w:color="auto" w:fill="E0E0E0"/>
          </w:tcPr>
          <w:p w14:paraId="6B8A4A89" w14:textId="77777777" w:rsidR="006660ED" w:rsidRPr="006660ED" w:rsidRDefault="006660ED" w:rsidP="006660ED">
            <w:pPr>
              <w:autoSpaceDE w:val="0"/>
              <w:autoSpaceDN w:val="0"/>
              <w:adjustRightInd w:val="0"/>
              <w:spacing w:after="0" w:line="240" w:lineRule="auto"/>
              <w:rPr>
                <w:rFonts w:ascii="Arial" w:hAnsi="Arial" w:cs="Arial"/>
                <w:color w:val="010205"/>
                <w:kern w:val="0"/>
                <w:sz w:val="18"/>
                <w:szCs w:val="18"/>
                <w:lang w:bidi="ar-SA"/>
              </w:rPr>
            </w:pPr>
          </w:p>
        </w:tc>
        <w:tc>
          <w:tcPr>
            <w:tcW w:w="1577" w:type="dxa"/>
            <w:tcBorders>
              <w:top w:val="single" w:sz="8" w:space="0" w:color="AEAEAE"/>
              <w:left w:val="nil"/>
              <w:bottom w:val="nil"/>
              <w:right w:val="nil"/>
            </w:tcBorders>
            <w:shd w:val="clear" w:color="auto" w:fill="E0E0E0"/>
          </w:tcPr>
          <w:p w14:paraId="335A4C4D"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 within Usia</w:t>
            </w:r>
          </w:p>
        </w:tc>
        <w:tc>
          <w:tcPr>
            <w:tcW w:w="1494" w:type="dxa"/>
            <w:tcBorders>
              <w:top w:val="single" w:sz="8" w:space="0" w:color="AEAEAE"/>
              <w:left w:val="nil"/>
              <w:bottom w:val="nil"/>
              <w:right w:val="single" w:sz="8" w:space="0" w:color="E0E0E0"/>
            </w:tcBorders>
            <w:shd w:val="clear" w:color="auto" w:fill="FFFFFF"/>
          </w:tcPr>
          <w:p w14:paraId="2A2DFA6B"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66.7%</w:t>
            </w:r>
          </w:p>
        </w:tc>
        <w:tc>
          <w:tcPr>
            <w:tcW w:w="1494" w:type="dxa"/>
            <w:tcBorders>
              <w:top w:val="single" w:sz="8" w:space="0" w:color="AEAEAE"/>
              <w:left w:val="single" w:sz="8" w:space="0" w:color="E0E0E0"/>
              <w:bottom w:val="nil"/>
              <w:right w:val="single" w:sz="8" w:space="0" w:color="E0E0E0"/>
            </w:tcBorders>
            <w:shd w:val="clear" w:color="auto" w:fill="FFFFFF"/>
          </w:tcPr>
          <w:p w14:paraId="40ECA98C"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33.3%</w:t>
            </w:r>
          </w:p>
        </w:tc>
        <w:tc>
          <w:tcPr>
            <w:tcW w:w="1123" w:type="dxa"/>
            <w:tcBorders>
              <w:top w:val="single" w:sz="8" w:space="0" w:color="AEAEAE"/>
              <w:left w:val="single" w:sz="8" w:space="0" w:color="E0E0E0"/>
              <w:bottom w:val="nil"/>
              <w:right w:val="nil"/>
            </w:tcBorders>
            <w:shd w:val="clear" w:color="auto" w:fill="FFFFFF"/>
          </w:tcPr>
          <w:p w14:paraId="52312F0F"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100.0%</w:t>
            </w:r>
          </w:p>
        </w:tc>
      </w:tr>
      <w:tr w:rsidR="006660ED" w:rsidRPr="006660ED" w14:paraId="60629EB5" w14:textId="77777777" w:rsidTr="006660ED">
        <w:trPr>
          <w:cantSplit/>
          <w:trHeight w:val="147"/>
        </w:trPr>
        <w:tc>
          <w:tcPr>
            <w:tcW w:w="804" w:type="dxa"/>
            <w:vMerge/>
            <w:tcBorders>
              <w:top w:val="single" w:sz="8" w:space="0" w:color="152935"/>
              <w:left w:val="nil"/>
              <w:bottom w:val="nil"/>
              <w:right w:val="nil"/>
            </w:tcBorders>
            <w:shd w:val="clear" w:color="auto" w:fill="E0E0E0"/>
          </w:tcPr>
          <w:p w14:paraId="169244F2" w14:textId="77777777" w:rsidR="006660ED" w:rsidRPr="006660ED" w:rsidRDefault="006660ED" w:rsidP="006660ED">
            <w:pPr>
              <w:autoSpaceDE w:val="0"/>
              <w:autoSpaceDN w:val="0"/>
              <w:adjustRightInd w:val="0"/>
              <w:spacing w:after="0" w:line="240" w:lineRule="auto"/>
              <w:rPr>
                <w:rFonts w:ascii="Arial" w:hAnsi="Arial" w:cs="Arial"/>
                <w:color w:val="010205"/>
                <w:kern w:val="0"/>
                <w:sz w:val="18"/>
                <w:szCs w:val="18"/>
                <w:lang w:bidi="ar-SA"/>
              </w:rPr>
            </w:pPr>
          </w:p>
        </w:tc>
        <w:tc>
          <w:tcPr>
            <w:tcW w:w="1494" w:type="dxa"/>
            <w:vMerge w:val="restart"/>
            <w:tcBorders>
              <w:top w:val="single" w:sz="8" w:space="0" w:color="AEAEAE"/>
              <w:left w:val="nil"/>
              <w:bottom w:val="nil"/>
              <w:right w:val="nil"/>
            </w:tcBorders>
            <w:shd w:val="clear" w:color="auto" w:fill="E0E0E0"/>
          </w:tcPr>
          <w:p w14:paraId="046BB74F"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36-45 Tahun</w:t>
            </w:r>
          </w:p>
        </w:tc>
        <w:tc>
          <w:tcPr>
            <w:tcW w:w="1577" w:type="dxa"/>
            <w:tcBorders>
              <w:top w:val="single" w:sz="8" w:space="0" w:color="AEAEAE"/>
              <w:left w:val="nil"/>
              <w:bottom w:val="single" w:sz="8" w:space="0" w:color="AEAEAE"/>
              <w:right w:val="nil"/>
            </w:tcBorders>
            <w:shd w:val="clear" w:color="auto" w:fill="E0E0E0"/>
          </w:tcPr>
          <w:p w14:paraId="3363F870"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Count</w:t>
            </w:r>
          </w:p>
        </w:tc>
        <w:tc>
          <w:tcPr>
            <w:tcW w:w="1494" w:type="dxa"/>
            <w:tcBorders>
              <w:top w:val="single" w:sz="8" w:space="0" w:color="AEAEAE"/>
              <w:left w:val="nil"/>
              <w:bottom w:val="single" w:sz="8" w:space="0" w:color="AEAEAE"/>
              <w:right w:val="single" w:sz="8" w:space="0" w:color="E0E0E0"/>
            </w:tcBorders>
            <w:shd w:val="clear" w:color="auto" w:fill="FFFFFF"/>
          </w:tcPr>
          <w:p w14:paraId="1D3EB702"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4</w:t>
            </w:r>
          </w:p>
        </w:tc>
        <w:tc>
          <w:tcPr>
            <w:tcW w:w="1494" w:type="dxa"/>
            <w:tcBorders>
              <w:top w:val="single" w:sz="8" w:space="0" w:color="AEAEAE"/>
              <w:left w:val="single" w:sz="8" w:space="0" w:color="E0E0E0"/>
              <w:bottom w:val="single" w:sz="8" w:space="0" w:color="AEAEAE"/>
              <w:right w:val="single" w:sz="8" w:space="0" w:color="E0E0E0"/>
            </w:tcBorders>
            <w:shd w:val="clear" w:color="auto" w:fill="FFFFFF"/>
          </w:tcPr>
          <w:p w14:paraId="09FF84CC"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1</w:t>
            </w:r>
          </w:p>
        </w:tc>
        <w:tc>
          <w:tcPr>
            <w:tcW w:w="1123" w:type="dxa"/>
            <w:tcBorders>
              <w:top w:val="single" w:sz="8" w:space="0" w:color="AEAEAE"/>
              <w:left w:val="single" w:sz="8" w:space="0" w:color="E0E0E0"/>
              <w:bottom w:val="single" w:sz="8" w:space="0" w:color="AEAEAE"/>
              <w:right w:val="nil"/>
            </w:tcBorders>
            <w:shd w:val="clear" w:color="auto" w:fill="FFFFFF"/>
          </w:tcPr>
          <w:p w14:paraId="2A963B03"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5</w:t>
            </w:r>
          </w:p>
        </w:tc>
      </w:tr>
      <w:tr w:rsidR="006660ED" w:rsidRPr="006660ED" w14:paraId="752699FE" w14:textId="77777777" w:rsidTr="006660ED">
        <w:trPr>
          <w:cantSplit/>
          <w:trHeight w:val="147"/>
        </w:trPr>
        <w:tc>
          <w:tcPr>
            <w:tcW w:w="804" w:type="dxa"/>
            <w:vMerge/>
            <w:tcBorders>
              <w:top w:val="single" w:sz="8" w:space="0" w:color="152935"/>
              <w:left w:val="nil"/>
              <w:bottom w:val="nil"/>
              <w:right w:val="nil"/>
            </w:tcBorders>
            <w:shd w:val="clear" w:color="auto" w:fill="E0E0E0"/>
          </w:tcPr>
          <w:p w14:paraId="426F5D92" w14:textId="77777777" w:rsidR="006660ED" w:rsidRPr="006660ED" w:rsidRDefault="006660ED" w:rsidP="006660ED">
            <w:pPr>
              <w:autoSpaceDE w:val="0"/>
              <w:autoSpaceDN w:val="0"/>
              <w:adjustRightInd w:val="0"/>
              <w:spacing w:after="0" w:line="240" w:lineRule="auto"/>
              <w:rPr>
                <w:rFonts w:ascii="Arial" w:hAnsi="Arial" w:cs="Arial"/>
                <w:color w:val="010205"/>
                <w:kern w:val="0"/>
                <w:sz w:val="18"/>
                <w:szCs w:val="18"/>
                <w:lang w:bidi="ar-SA"/>
              </w:rPr>
            </w:pPr>
          </w:p>
        </w:tc>
        <w:tc>
          <w:tcPr>
            <w:tcW w:w="1494" w:type="dxa"/>
            <w:vMerge/>
            <w:tcBorders>
              <w:top w:val="single" w:sz="8" w:space="0" w:color="AEAEAE"/>
              <w:left w:val="nil"/>
              <w:bottom w:val="nil"/>
              <w:right w:val="nil"/>
            </w:tcBorders>
            <w:shd w:val="clear" w:color="auto" w:fill="E0E0E0"/>
          </w:tcPr>
          <w:p w14:paraId="45657F62" w14:textId="77777777" w:rsidR="006660ED" w:rsidRPr="006660ED" w:rsidRDefault="006660ED" w:rsidP="006660ED">
            <w:pPr>
              <w:autoSpaceDE w:val="0"/>
              <w:autoSpaceDN w:val="0"/>
              <w:adjustRightInd w:val="0"/>
              <w:spacing w:after="0" w:line="240" w:lineRule="auto"/>
              <w:rPr>
                <w:rFonts w:ascii="Arial" w:hAnsi="Arial" w:cs="Arial"/>
                <w:color w:val="010205"/>
                <w:kern w:val="0"/>
                <w:sz w:val="18"/>
                <w:szCs w:val="18"/>
                <w:lang w:bidi="ar-SA"/>
              </w:rPr>
            </w:pPr>
          </w:p>
        </w:tc>
        <w:tc>
          <w:tcPr>
            <w:tcW w:w="1577" w:type="dxa"/>
            <w:tcBorders>
              <w:top w:val="single" w:sz="8" w:space="0" w:color="AEAEAE"/>
              <w:left w:val="nil"/>
              <w:bottom w:val="nil"/>
              <w:right w:val="nil"/>
            </w:tcBorders>
            <w:shd w:val="clear" w:color="auto" w:fill="E0E0E0"/>
          </w:tcPr>
          <w:p w14:paraId="61D4A82B"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 within Usia</w:t>
            </w:r>
          </w:p>
        </w:tc>
        <w:tc>
          <w:tcPr>
            <w:tcW w:w="1494" w:type="dxa"/>
            <w:tcBorders>
              <w:top w:val="single" w:sz="8" w:space="0" w:color="AEAEAE"/>
              <w:left w:val="nil"/>
              <w:bottom w:val="nil"/>
              <w:right w:val="single" w:sz="8" w:space="0" w:color="E0E0E0"/>
            </w:tcBorders>
            <w:shd w:val="clear" w:color="auto" w:fill="FFFFFF"/>
          </w:tcPr>
          <w:p w14:paraId="36446418"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80.0%</w:t>
            </w:r>
          </w:p>
        </w:tc>
        <w:tc>
          <w:tcPr>
            <w:tcW w:w="1494" w:type="dxa"/>
            <w:tcBorders>
              <w:top w:val="single" w:sz="8" w:space="0" w:color="AEAEAE"/>
              <w:left w:val="single" w:sz="8" w:space="0" w:color="E0E0E0"/>
              <w:bottom w:val="nil"/>
              <w:right w:val="single" w:sz="8" w:space="0" w:color="E0E0E0"/>
            </w:tcBorders>
            <w:shd w:val="clear" w:color="auto" w:fill="FFFFFF"/>
          </w:tcPr>
          <w:p w14:paraId="78C0CAD3"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20.0%</w:t>
            </w:r>
          </w:p>
        </w:tc>
        <w:tc>
          <w:tcPr>
            <w:tcW w:w="1123" w:type="dxa"/>
            <w:tcBorders>
              <w:top w:val="single" w:sz="8" w:space="0" w:color="AEAEAE"/>
              <w:left w:val="single" w:sz="8" w:space="0" w:color="E0E0E0"/>
              <w:bottom w:val="nil"/>
              <w:right w:val="nil"/>
            </w:tcBorders>
            <w:shd w:val="clear" w:color="auto" w:fill="FFFFFF"/>
          </w:tcPr>
          <w:p w14:paraId="17320641"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100.0%</w:t>
            </w:r>
          </w:p>
        </w:tc>
      </w:tr>
      <w:tr w:rsidR="006660ED" w:rsidRPr="006660ED" w14:paraId="3C55EA69" w14:textId="77777777" w:rsidTr="006660ED">
        <w:trPr>
          <w:cantSplit/>
          <w:trHeight w:val="147"/>
        </w:trPr>
        <w:tc>
          <w:tcPr>
            <w:tcW w:w="804" w:type="dxa"/>
            <w:vMerge/>
            <w:tcBorders>
              <w:top w:val="single" w:sz="8" w:space="0" w:color="152935"/>
              <w:left w:val="nil"/>
              <w:bottom w:val="nil"/>
              <w:right w:val="nil"/>
            </w:tcBorders>
            <w:shd w:val="clear" w:color="auto" w:fill="E0E0E0"/>
          </w:tcPr>
          <w:p w14:paraId="64EE8FD2" w14:textId="77777777" w:rsidR="006660ED" w:rsidRPr="006660ED" w:rsidRDefault="006660ED" w:rsidP="006660ED">
            <w:pPr>
              <w:autoSpaceDE w:val="0"/>
              <w:autoSpaceDN w:val="0"/>
              <w:adjustRightInd w:val="0"/>
              <w:spacing w:after="0" w:line="240" w:lineRule="auto"/>
              <w:rPr>
                <w:rFonts w:ascii="Arial" w:hAnsi="Arial" w:cs="Arial"/>
                <w:color w:val="010205"/>
                <w:kern w:val="0"/>
                <w:sz w:val="18"/>
                <w:szCs w:val="18"/>
                <w:lang w:bidi="ar-SA"/>
              </w:rPr>
            </w:pPr>
          </w:p>
        </w:tc>
        <w:tc>
          <w:tcPr>
            <w:tcW w:w="1494" w:type="dxa"/>
            <w:vMerge w:val="restart"/>
            <w:tcBorders>
              <w:top w:val="single" w:sz="8" w:space="0" w:color="AEAEAE"/>
              <w:left w:val="nil"/>
              <w:bottom w:val="nil"/>
              <w:right w:val="nil"/>
            </w:tcBorders>
            <w:shd w:val="clear" w:color="auto" w:fill="E0E0E0"/>
          </w:tcPr>
          <w:p w14:paraId="2F105085"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46-55 Tahun</w:t>
            </w:r>
          </w:p>
        </w:tc>
        <w:tc>
          <w:tcPr>
            <w:tcW w:w="1577" w:type="dxa"/>
            <w:tcBorders>
              <w:top w:val="single" w:sz="8" w:space="0" w:color="AEAEAE"/>
              <w:left w:val="nil"/>
              <w:bottom w:val="single" w:sz="8" w:space="0" w:color="AEAEAE"/>
              <w:right w:val="nil"/>
            </w:tcBorders>
            <w:shd w:val="clear" w:color="auto" w:fill="E0E0E0"/>
          </w:tcPr>
          <w:p w14:paraId="1FEDC101"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Count</w:t>
            </w:r>
          </w:p>
        </w:tc>
        <w:tc>
          <w:tcPr>
            <w:tcW w:w="1494" w:type="dxa"/>
            <w:tcBorders>
              <w:top w:val="single" w:sz="8" w:space="0" w:color="AEAEAE"/>
              <w:left w:val="nil"/>
              <w:bottom w:val="single" w:sz="8" w:space="0" w:color="AEAEAE"/>
              <w:right w:val="single" w:sz="8" w:space="0" w:color="E0E0E0"/>
            </w:tcBorders>
            <w:shd w:val="clear" w:color="auto" w:fill="FFFFFF"/>
          </w:tcPr>
          <w:p w14:paraId="7F121029"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14</w:t>
            </w:r>
          </w:p>
        </w:tc>
        <w:tc>
          <w:tcPr>
            <w:tcW w:w="1494" w:type="dxa"/>
            <w:tcBorders>
              <w:top w:val="single" w:sz="8" w:space="0" w:color="AEAEAE"/>
              <w:left w:val="single" w:sz="8" w:space="0" w:color="E0E0E0"/>
              <w:bottom w:val="single" w:sz="8" w:space="0" w:color="AEAEAE"/>
              <w:right w:val="single" w:sz="8" w:space="0" w:color="E0E0E0"/>
            </w:tcBorders>
            <w:shd w:val="clear" w:color="auto" w:fill="FFFFFF"/>
          </w:tcPr>
          <w:p w14:paraId="7302FC10"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1</w:t>
            </w:r>
          </w:p>
        </w:tc>
        <w:tc>
          <w:tcPr>
            <w:tcW w:w="1123" w:type="dxa"/>
            <w:tcBorders>
              <w:top w:val="single" w:sz="8" w:space="0" w:color="AEAEAE"/>
              <w:left w:val="single" w:sz="8" w:space="0" w:color="E0E0E0"/>
              <w:bottom w:val="single" w:sz="8" w:space="0" w:color="AEAEAE"/>
              <w:right w:val="nil"/>
            </w:tcBorders>
            <w:shd w:val="clear" w:color="auto" w:fill="FFFFFF"/>
          </w:tcPr>
          <w:p w14:paraId="548CE5BA"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15</w:t>
            </w:r>
          </w:p>
        </w:tc>
      </w:tr>
      <w:tr w:rsidR="006660ED" w:rsidRPr="006660ED" w14:paraId="55D2CF05" w14:textId="77777777" w:rsidTr="006660ED">
        <w:trPr>
          <w:cantSplit/>
          <w:trHeight w:val="147"/>
        </w:trPr>
        <w:tc>
          <w:tcPr>
            <w:tcW w:w="804" w:type="dxa"/>
            <w:vMerge/>
            <w:tcBorders>
              <w:top w:val="single" w:sz="8" w:space="0" w:color="152935"/>
              <w:left w:val="nil"/>
              <w:bottom w:val="nil"/>
              <w:right w:val="nil"/>
            </w:tcBorders>
            <w:shd w:val="clear" w:color="auto" w:fill="E0E0E0"/>
          </w:tcPr>
          <w:p w14:paraId="470E8FD1" w14:textId="77777777" w:rsidR="006660ED" w:rsidRPr="006660ED" w:rsidRDefault="006660ED" w:rsidP="006660ED">
            <w:pPr>
              <w:autoSpaceDE w:val="0"/>
              <w:autoSpaceDN w:val="0"/>
              <w:adjustRightInd w:val="0"/>
              <w:spacing w:after="0" w:line="240" w:lineRule="auto"/>
              <w:rPr>
                <w:rFonts w:ascii="Arial" w:hAnsi="Arial" w:cs="Arial"/>
                <w:color w:val="010205"/>
                <w:kern w:val="0"/>
                <w:sz w:val="18"/>
                <w:szCs w:val="18"/>
                <w:lang w:bidi="ar-SA"/>
              </w:rPr>
            </w:pPr>
          </w:p>
        </w:tc>
        <w:tc>
          <w:tcPr>
            <w:tcW w:w="1494" w:type="dxa"/>
            <w:vMerge/>
            <w:tcBorders>
              <w:top w:val="single" w:sz="8" w:space="0" w:color="AEAEAE"/>
              <w:left w:val="nil"/>
              <w:bottom w:val="nil"/>
              <w:right w:val="nil"/>
            </w:tcBorders>
            <w:shd w:val="clear" w:color="auto" w:fill="E0E0E0"/>
          </w:tcPr>
          <w:p w14:paraId="14B01E51" w14:textId="77777777" w:rsidR="006660ED" w:rsidRPr="006660ED" w:rsidRDefault="006660ED" w:rsidP="006660ED">
            <w:pPr>
              <w:autoSpaceDE w:val="0"/>
              <w:autoSpaceDN w:val="0"/>
              <w:adjustRightInd w:val="0"/>
              <w:spacing w:after="0" w:line="240" w:lineRule="auto"/>
              <w:rPr>
                <w:rFonts w:ascii="Arial" w:hAnsi="Arial" w:cs="Arial"/>
                <w:color w:val="010205"/>
                <w:kern w:val="0"/>
                <w:sz w:val="18"/>
                <w:szCs w:val="18"/>
                <w:lang w:bidi="ar-SA"/>
              </w:rPr>
            </w:pPr>
          </w:p>
        </w:tc>
        <w:tc>
          <w:tcPr>
            <w:tcW w:w="1577" w:type="dxa"/>
            <w:tcBorders>
              <w:top w:val="single" w:sz="8" w:space="0" w:color="AEAEAE"/>
              <w:left w:val="nil"/>
              <w:bottom w:val="nil"/>
              <w:right w:val="nil"/>
            </w:tcBorders>
            <w:shd w:val="clear" w:color="auto" w:fill="E0E0E0"/>
          </w:tcPr>
          <w:p w14:paraId="4387D7A7"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 within Usia</w:t>
            </w:r>
          </w:p>
        </w:tc>
        <w:tc>
          <w:tcPr>
            <w:tcW w:w="1494" w:type="dxa"/>
            <w:tcBorders>
              <w:top w:val="single" w:sz="8" w:space="0" w:color="AEAEAE"/>
              <w:left w:val="nil"/>
              <w:bottom w:val="nil"/>
              <w:right w:val="single" w:sz="8" w:space="0" w:color="E0E0E0"/>
            </w:tcBorders>
            <w:shd w:val="clear" w:color="auto" w:fill="FFFFFF"/>
          </w:tcPr>
          <w:p w14:paraId="4D68ED6C"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93.3%</w:t>
            </w:r>
          </w:p>
        </w:tc>
        <w:tc>
          <w:tcPr>
            <w:tcW w:w="1494" w:type="dxa"/>
            <w:tcBorders>
              <w:top w:val="single" w:sz="8" w:space="0" w:color="AEAEAE"/>
              <w:left w:val="single" w:sz="8" w:space="0" w:color="E0E0E0"/>
              <w:bottom w:val="nil"/>
              <w:right w:val="single" w:sz="8" w:space="0" w:color="E0E0E0"/>
            </w:tcBorders>
            <w:shd w:val="clear" w:color="auto" w:fill="FFFFFF"/>
          </w:tcPr>
          <w:p w14:paraId="4D691436"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6.7%</w:t>
            </w:r>
          </w:p>
        </w:tc>
        <w:tc>
          <w:tcPr>
            <w:tcW w:w="1123" w:type="dxa"/>
            <w:tcBorders>
              <w:top w:val="single" w:sz="8" w:space="0" w:color="AEAEAE"/>
              <w:left w:val="single" w:sz="8" w:space="0" w:color="E0E0E0"/>
              <w:bottom w:val="nil"/>
              <w:right w:val="nil"/>
            </w:tcBorders>
            <w:shd w:val="clear" w:color="auto" w:fill="FFFFFF"/>
          </w:tcPr>
          <w:p w14:paraId="53393C80"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100.0%</w:t>
            </w:r>
          </w:p>
        </w:tc>
      </w:tr>
      <w:tr w:rsidR="006660ED" w:rsidRPr="006660ED" w14:paraId="3CE97C27" w14:textId="77777777" w:rsidTr="006660ED">
        <w:trPr>
          <w:cantSplit/>
          <w:trHeight w:val="147"/>
        </w:trPr>
        <w:tc>
          <w:tcPr>
            <w:tcW w:w="804" w:type="dxa"/>
            <w:vMerge/>
            <w:tcBorders>
              <w:top w:val="single" w:sz="8" w:space="0" w:color="152935"/>
              <w:left w:val="nil"/>
              <w:bottom w:val="nil"/>
              <w:right w:val="nil"/>
            </w:tcBorders>
            <w:shd w:val="clear" w:color="auto" w:fill="E0E0E0"/>
          </w:tcPr>
          <w:p w14:paraId="135CC876" w14:textId="77777777" w:rsidR="006660ED" w:rsidRPr="006660ED" w:rsidRDefault="006660ED" w:rsidP="006660ED">
            <w:pPr>
              <w:autoSpaceDE w:val="0"/>
              <w:autoSpaceDN w:val="0"/>
              <w:adjustRightInd w:val="0"/>
              <w:spacing w:after="0" w:line="240" w:lineRule="auto"/>
              <w:rPr>
                <w:rFonts w:ascii="Arial" w:hAnsi="Arial" w:cs="Arial"/>
                <w:color w:val="010205"/>
                <w:kern w:val="0"/>
                <w:sz w:val="18"/>
                <w:szCs w:val="18"/>
                <w:lang w:bidi="ar-SA"/>
              </w:rPr>
            </w:pPr>
          </w:p>
        </w:tc>
        <w:tc>
          <w:tcPr>
            <w:tcW w:w="1494" w:type="dxa"/>
            <w:vMerge w:val="restart"/>
            <w:tcBorders>
              <w:top w:val="single" w:sz="8" w:space="0" w:color="AEAEAE"/>
              <w:left w:val="nil"/>
              <w:bottom w:val="nil"/>
              <w:right w:val="nil"/>
            </w:tcBorders>
            <w:shd w:val="clear" w:color="auto" w:fill="E0E0E0"/>
          </w:tcPr>
          <w:p w14:paraId="698321F1"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56-65 Tahun</w:t>
            </w:r>
          </w:p>
        </w:tc>
        <w:tc>
          <w:tcPr>
            <w:tcW w:w="1577" w:type="dxa"/>
            <w:tcBorders>
              <w:top w:val="single" w:sz="8" w:space="0" w:color="AEAEAE"/>
              <w:left w:val="nil"/>
              <w:bottom w:val="single" w:sz="8" w:space="0" w:color="AEAEAE"/>
              <w:right w:val="nil"/>
            </w:tcBorders>
            <w:shd w:val="clear" w:color="auto" w:fill="E0E0E0"/>
          </w:tcPr>
          <w:p w14:paraId="66BA1AE7"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Count</w:t>
            </w:r>
          </w:p>
        </w:tc>
        <w:tc>
          <w:tcPr>
            <w:tcW w:w="1494" w:type="dxa"/>
            <w:tcBorders>
              <w:top w:val="single" w:sz="8" w:space="0" w:color="AEAEAE"/>
              <w:left w:val="nil"/>
              <w:bottom w:val="single" w:sz="8" w:space="0" w:color="AEAEAE"/>
              <w:right w:val="single" w:sz="8" w:space="0" w:color="E0E0E0"/>
            </w:tcBorders>
            <w:shd w:val="clear" w:color="auto" w:fill="FFFFFF"/>
          </w:tcPr>
          <w:p w14:paraId="0CA6EF88"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12</w:t>
            </w:r>
          </w:p>
        </w:tc>
        <w:tc>
          <w:tcPr>
            <w:tcW w:w="1494" w:type="dxa"/>
            <w:tcBorders>
              <w:top w:val="single" w:sz="8" w:space="0" w:color="AEAEAE"/>
              <w:left w:val="single" w:sz="8" w:space="0" w:color="E0E0E0"/>
              <w:bottom w:val="single" w:sz="8" w:space="0" w:color="AEAEAE"/>
              <w:right w:val="single" w:sz="8" w:space="0" w:color="E0E0E0"/>
            </w:tcBorders>
            <w:shd w:val="clear" w:color="auto" w:fill="FFFFFF"/>
          </w:tcPr>
          <w:p w14:paraId="7B3FDF30"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2</w:t>
            </w:r>
          </w:p>
        </w:tc>
        <w:tc>
          <w:tcPr>
            <w:tcW w:w="1123" w:type="dxa"/>
            <w:tcBorders>
              <w:top w:val="single" w:sz="8" w:space="0" w:color="AEAEAE"/>
              <w:left w:val="single" w:sz="8" w:space="0" w:color="E0E0E0"/>
              <w:bottom w:val="single" w:sz="8" w:space="0" w:color="AEAEAE"/>
              <w:right w:val="nil"/>
            </w:tcBorders>
            <w:shd w:val="clear" w:color="auto" w:fill="FFFFFF"/>
          </w:tcPr>
          <w:p w14:paraId="5C6229C6"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14</w:t>
            </w:r>
          </w:p>
        </w:tc>
      </w:tr>
      <w:tr w:rsidR="006660ED" w:rsidRPr="006660ED" w14:paraId="56C33077" w14:textId="77777777" w:rsidTr="006660ED">
        <w:trPr>
          <w:cantSplit/>
          <w:trHeight w:val="147"/>
        </w:trPr>
        <w:tc>
          <w:tcPr>
            <w:tcW w:w="804" w:type="dxa"/>
            <w:vMerge/>
            <w:tcBorders>
              <w:top w:val="single" w:sz="8" w:space="0" w:color="152935"/>
              <w:left w:val="nil"/>
              <w:bottom w:val="nil"/>
              <w:right w:val="nil"/>
            </w:tcBorders>
            <w:shd w:val="clear" w:color="auto" w:fill="E0E0E0"/>
          </w:tcPr>
          <w:p w14:paraId="644CBB3C" w14:textId="77777777" w:rsidR="006660ED" w:rsidRPr="006660ED" w:rsidRDefault="006660ED" w:rsidP="006660ED">
            <w:pPr>
              <w:autoSpaceDE w:val="0"/>
              <w:autoSpaceDN w:val="0"/>
              <w:adjustRightInd w:val="0"/>
              <w:spacing w:after="0" w:line="240" w:lineRule="auto"/>
              <w:rPr>
                <w:rFonts w:ascii="Arial" w:hAnsi="Arial" w:cs="Arial"/>
                <w:color w:val="010205"/>
                <w:kern w:val="0"/>
                <w:sz w:val="18"/>
                <w:szCs w:val="18"/>
                <w:lang w:bidi="ar-SA"/>
              </w:rPr>
            </w:pPr>
          </w:p>
        </w:tc>
        <w:tc>
          <w:tcPr>
            <w:tcW w:w="1494" w:type="dxa"/>
            <w:vMerge/>
            <w:tcBorders>
              <w:top w:val="single" w:sz="8" w:space="0" w:color="AEAEAE"/>
              <w:left w:val="nil"/>
              <w:bottom w:val="nil"/>
              <w:right w:val="nil"/>
            </w:tcBorders>
            <w:shd w:val="clear" w:color="auto" w:fill="E0E0E0"/>
          </w:tcPr>
          <w:p w14:paraId="6EB7C92E" w14:textId="77777777" w:rsidR="006660ED" w:rsidRPr="006660ED" w:rsidRDefault="006660ED" w:rsidP="006660ED">
            <w:pPr>
              <w:autoSpaceDE w:val="0"/>
              <w:autoSpaceDN w:val="0"/>
              <w:adjustRightInd w:val="0"/>
              <w:spacing w:after="0" w:line="240" w:lineRule="auto"/>
              <w:rPr>
                <w:rFonts w:ascii="Arial" w:hAnsi="Arial" w:cs="Arial"/>
                <w:color w:val="010205"/>
                <w:kern w:val="0"/>
                <w:sz w:val="18"/>
                <w:szCs w:val="18"/>
                <w:lang w:bidi="ar-SA"/>
              </w:rPr>
            </w:pPr>
          </w:p>
        </w:tc>
        <w:tc>
          <w:tcPr>
            <w:tcW w:w="1577" w:type="dxa"/>
            <w:tcBorders>
              <w:top w:val="single" w:sz="8" w:space="0" w:color="AEAEAE"/>
              <w:left w:val="nil"/>
              <w:bottom w:val="nil"/>
              <w:right w:val="nil"/>
            </w:tcBorders>
            <w:shd w:val="clear" w:color="auto" w:fill="E0E0E0"/>
          </w:tcPr>
          <w:p w14:paraId="1BADE87E"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 within Usia</w:t>
            </w:r>
          </w:p>
        </w:tc>
        <w:tc>
          <w:tcPr>
            <w:tcW w:w="1494" w:type="dxa"/>
            <w:tcBorders>
              <w:top w:val="single" w:sz="8" w:space="0" w:color="AEAEAE"/>
              <w:left w:val="nil"/>
              <w:bottom w:val="nil"/>
              <w:right w:val="single" w:sz="8" w:space="0" w:color="E0E0E0"/>
            </w:tcBorders>
            <w:shd w:val="clear" w:color="auto" w:fill="FFFFFF"/>
          </w:tcPr>
          <w:p w14:paraId="79BCEA22"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85.7%</w:t>
            </w:r>
          </w:p>
        </w:tc>
        <w:tc>
          <w:tcPr>
            <w:tcW w:w="1494" w:type="dxa"/>
            <w:tcBorders>
              <w:top w:val="single" w:sz="8" w:space="0" w:color="AEAEAE"/>
              <w:left w:val="single" w:sz="8" w:space="0" w:color="E0E0E0"/>
              <w:bottom w:val="nil"/>
              <w:right w:val="single" w:sz="8" w:space="0" w:color="E0E0E0"/>
            </w:tcBorders>
            <w:shd w:val="clear" w:color="auto" w:fill="FFFFFF"/>
          </w:tcPr>
          <w:p w14:paraId="5F6F1BAD"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14.3%</w:t>
            </w:r>
          </w:p>
        </w:tc>
        <w:tc>
          <w:tcPr>
            <w:tcW w:w="1123" w:type="dxa"/>
            <w:tcBorders>
              <w:top w:val="single" w:sz="8" w:space="0" w:color="AEAEAE"/>
              <w:left w:val="single" w:sz="8" w:space="0" w:color="E0E0E0"/>
              <w:bottom w:val="nil"/>
              <w:right w:val="nil"/>
            </w:tcBorders>
            <w:shd w:val="clear" w:color="auto" w:fill="FFFFFF"/>
          </w:tcPr>
          <w:p w14:paraId="4485A978"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100.0%</w:t>
            </w:r>
          </w:p>
        </w:tc>
      </w:tr>
      <w:tr w:rsidR="006660ED" w:rsidRPr="006660ED" w14:paraId="365A429C" w14:textId="77777777" w:rsidTr="006660ED">
        <w:trPr>
          <w:cantSplit/>
          <w:trHeight w:val="147"/>
        </w:trPr>
        <w:tc>
          <w:tcPr>
            <w:tcW w:w="804" w:type="dxa"/>
            <w:vMerge/>
            <w:tcBorders>
              <w:top w:val="single" w:sz="8" w:space="0" w:color="152935"/>
              <w:left w:val="nil"/>
              <w:bottom w:val="nil"/>
              <w:right w:val="nil"/>
            </w:tcBorders>
            <w:shd w:val="clear" w:color="auto" w:fill="E0E0E0"/>
          </w:tcPr>
          <w:p w14:paraId="19273733" w14:textId="77777777" w:rsidR="006660ED" w:rsidRPr="006660ED" w:rsidRDefault="006660ED" w:rsidP="006660ED">
            <w:pPr>
              <w:autoSpaceDE w:val="0"/>
              <w:autoSpaceDN w:val="0"/>
              <w:adjustRightInd w:val="0"/>
              <w:spacing w:after="0" w:line="240" w:lineRule="auto"/>
              <w:rPr>
                <w:rFonts w:ascii="Arial" w:hAnsi="Arial" w:cs="Arial"/>
                <w:color w:val="010205"/>
                <w:kern w:val="0"/>
                <w:sz w:val="18"/>
                <w:szCs w:val="18"/>
                <w:lang w:bidi="ar-SA"/>
              </w:rPr>
            </w:pPr>
          </w:p>
        </w:tc>
        <w:tc>
          <w:tcPr>
            <w:tcW w:w="1494" w:type="dxa"/>
            <w:vMerge w:val="restart"/>
            <w:tcBorders>
              <w:top w:val="single" w:sz="8" w:space="0" w:color="AEAEAE"/>
              <w:left w:val="nil"/>
              <w:bottom w:val="nil"/>
              <w:right w:val="nil"/>
            </w:tcBorders>
            <w:shd w:val="clear" w:color="auto" w:fill="E0E0E0"/>
          </w:tcPr>
          <w:p w14:paraId="107D5D92"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 65 tahun</w:t>
            </w:r>
          </w:p>
        </w:tc>
        <w:tc>
          <w:tcPr>
            <w:tcW w:w="1577" w:type="dxa"/>
            <w:tcBorders>
              <w:top w:val="single" w:sz="8" w:space="0" w:color="AEAEAE"/>
              <w:left w:val="nil"/>
              <w:bottom w:val="single" w:sz="8" w:space="0" w:color="AEAEAE"/>
              <w:right w:val="nil"/>
            </w:tcBorders>
            <w:shd w:val="clear" w:color="auto" w:fill="E0E0E0"/>
          </w:tcPr>
          <w:p w14:paraId="347B6CCD"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Count</w:t>
            </w:r>
          </w:p>
        </w:tc>
        <w:tc>
          <w:tcPr>
            <w:tcW w:w="1494" w:type="dxa"/>
            <w:tcBorders>
              <w:top w:val="single" w:sz="8" w:space="0" w:color="AEAEAE"/>
              <w:left w:val="nil"/>
              <w:bottom w:val="single" w:sz="8" w:space="0" w:color="AEAEAE"/>
              <w:right w:val="single" w:sz="8" w:space="0" w:color="E0E0E0"/>
            </w:tcBorders>
            <w:shd w:val="clear" w:color="auto" w:fill="FFFFFF"/>
          </w:tcPr>
          <w:p w14:paraId="7E09C83D"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11</w:t>
            </w:r>
          </w:p>
        </w:tc>
        <w:tc>
          <w:tcPr>
            <w:tcW w:w="1494" w:type="dxa"/>
            <w:tcBorders>
              <w:top w:val="single" w:sz="8" w:space="0" w:color="AEAEAE"/>
              <w:left w:val="single" w:sz="8" w:space="0" w:color="E0E0E0"/>
              <w:bottom w:val="single" w:sz="8" w:space="0" w:color="AEAEAE"/>
              <w:right w:val="single" w:sz="8" w:space="0" w:color="E0E0E0"/>
            </w:tcBorders>
            <w:shd w:val="clear" w:color="auto" w:fill="FFFFFF"/>
          </w:tcPr>
          <w:p w14:paraId="5853CF35"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0</w:t>
            </w:r>
          </w:p>
        </w:tc>
        <w:tc>
          <w:tcPr>
            <w:tcW w:w="1123" w:type="dxa"/>
            <w:tcBorders>
              <w:top w:val="single" w:sz="8" w:space="0" w:color="AEAEAE"/>
              <w:left w:val="single" w:sz="8" w:space="0" w:color="E0E0E0"/>
              <w:bottom w:val="single" w:sz="8" w:space="0" w:color="AEAEAE"/>
              <w:right w:val="nil"/>
            </w:tcBorders>
            <w:shd w:val="clear" w:color="auto" w:fill="FFFFFF"/>
          </w:tcPr>
          <w:p w14:paraId="2241189F"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11</w:t>
            </w:r>
          </w:p>
        </w:tc>
      </w:tr>
      <w:tr w:rsidR="006660ED" w:rsidRPr="006660ED" w14:paraId="3E1C95F3" w14:textId="77777777" w:rsidTr="006660ED">
        <w:trPr>
          <w:cantSplit/>
          <w:trHeight w:val="147"/>
        </w:trPr>
        <w:tc>
          <w:tcPr>
            <w:tcW w:w="804" w:type="dxa"/>
            <w:vMerge/>
            <w:tcBorders>
              <w:top w:val="single" w:sz="8" w:space="0" w:color="152935"/>
              <w:left w:val="nil"/>
              <w:bottom w:val="nil"/>
              <w:right w:val="nil"/>
            </w:tcBorders>
            <w:shd w:val="clear" w:color="auto" w:fill="E0E0E0"/>
          </w:tcPr>
          <w:p w14:paraId="3FBA3303" w14:textId="77777777" w:rsidR="006660ED" w:rsidRPr="006660ED" w:rsidRDefault="006660ED" w:rsidP="006660ED">
            <w:pPr>
              <w:autoSpaceDE w:val="0"/>
              <w:autoSpaceDN w:val="0"/>
              <w:adjustRightInd w:val="0"/>
              <w:spacing w:after="0" w:line="240" w:lineRule="auto"/>
              <w:rPr>
                <w:rFonts w:ascii="Arial" w:hAnsi="Arial" w:cs="Arial"/>
                <w:color w:val="010205"/>
                <w:kern w:val="0"/>
                <w:sz w:val="18"/>
                <w:szCs w:val="18"/>
                <w:lang w:bidi="ar-SA"/>
              </w:rPr>
            </w:pPr>
          </w:p>
        </w:tc>
        <w:tc>
          <w:tcPr>
            <w:tcW w:w="1494" w:type="dxa"/>
            <w:vMerge/>
            <w:tcBorders>
              <w:top w:val="single" w:sz="8" w:space="0" w:color="AEAEAE"/>
              <w:left w:val="nil"/>
              <w:bottom w:val="nil"/>
              <w:right w:val="nil"/>
            </w:tcBorders>
            <w:shd w:val="clear" w:color="auto" w:fill="E0E0E0"/>
          </w:tcPr>
          <w:p w14:paraId="6543D9D9" w14:textId="77777777" w:rsidR="006660ED" w:rsidRPr="006660ED" w:rsidRDefault="006660ED" w:rsidP="006660ED">
            <w:pPr>
              <w:autoSpaceDE w:val="0"/>
              <w:autoSpaceDN w:val="0"/>
              <w:adjustRightInd w:val="0"/>
              <w:spacing w:after="0" w:line="240" w:lineRule="auto"/>
              <w:rPr>
                <w:rFonts w:ascii="Arial" w:hAnsi="Arial" w:cs="Arial"/>
                <w:color w:val="010205"/>
                <w:kern w:val="0"/>
                <w:sz w:val="18"/>
                <w:szCs w:val="18"/>
                <w:lang w:bidi="ar-SA"/>
              </w:rPr>
            </w:pPr>
          </w:p>
        </w:tc>
        <w:tc>
          <w:tcPr>
            <w:tcW w:w="1577" w:type="dxa"/>
            <w:tcBorders>
              <w:top w:val="single" w:sz="8" w:space="0" w:color="AEAEAE"/>
              <w:left w:val="nil"/>
              <w:bottom w:val="nil"/>
              <w:right w:val="nil"/>
            </w:tcBorders>
            <w:shd w:val="clear" w:color="auto" w:fill="E0E0E0"/>
          </w:tcPr>
          <w:p w14:paraId="770938EA"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 within Usia</w:t>
            </w:r>
          </w:p>
        </w:tc>
        <w:tc>
          <w:tcPr>
            <w:tcW w:w="1494" w:type="dxa"/>
            <w:tcBorders>
              <w:top w:val="single" w:sz="8" w:space="0" w:color="AEAEAE"/>
              <w:left w:val="nil"/>
              <w:bottom w:val="nil"/>
              <w:right w:val="single" w:sz="8" w:space="0" w:color="E0E0E0"/>
            </w:tcBorders>
            <w:shd w:val="clear" w:color="auto" w:fill="FFFFFF"/>
          </w:tcPr>
          <w:p w14:paraId="37D9561B"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100.0%</w:t>
            </w:r>
          </w:p>
        </w:tc>
        <w:tc>
          <w:tcPr>
            <w:tcW w:w="1494" w:type="dxa"/>
            <w:tcBorders>
              <w:top w:val="single" w:sz="8" w:space="0" w:color="AEAEAE"/>
              <w:left w:val="single" w:sz="8" w:space="0" w:color="E0E0E0"/>
              <w:bottom w:val="nil"/>
              <w:right w:val="single" w:sz="8" w:space="0" w:color="E0E0E0"/>
            </w:tcBorders>
            <w:shd w:val="clear" w:color="auto" w:fill="FFFFFF"/>
          </w:tcPr>
          <w:p w14:paraId="27C90F45"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0.0%</w:t>
            </w:r>
          </w:p>
        </w:tc>
        <w:tc>
          <w:tcPr>
            <w:tcW w:w="1123" w:type="dxa"/>
            <w:tcBorders>
              <w:top w:val="single" w:sz="8" w:space="0" w:color="AEAEAE"/>
              <w:left w:val="single" w:sz="8" w:space="0" w:color="E0E0E0"/>
              <w:bottom w:val="nil"/>
              <w:right w:val="nil"/>
            </w:tcBorders>
            <w:shd w:val="clear" w:color="auto" w:fill="FFFFFF"/>
          </w:tcPr>
          <w:p w14:paraId="675B8C27"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100.0%</w:t>
            </w:r>
          </w:p>
        </w:tc>
      </w:tr>
      <w:tr w:rsidR="006660ED" w:rsidRPr="006660ED" w14:paraId="45A016D1" w14:textId="77777777" w:rsidTr="006660ED">
        <w:trPr>
          <w:cantSplit/>
          <w:trHeight w:val="333"/>
        </w:trPr>
        <w:tc>
          <w:tcPr>
            <w:tcW w:w="2298" w:type="dxa"/>
            <w:gridSpan w:val="2"/>
            <w:vMerge w:val="restart"/>
            <w:tcBorders>
              <w:top w:val="single" w:sz="8" w:space="0" w:color="AEAEAE"/>
              <w:left w:val="nil"/>
              <w:bottom w:val="single" w:sz="8" w:space="0" w:color="152935"/>
              <w:right w:val="nil"/>
            </w:tcBorders>
            <w:shd w:val="clear" w:color="auto" w:fill="E0E0E0"/>
          </w:tcPr>
          <w:p w14:paraId="69B166B0"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Total</w:t>
            </w:r>
          </w:p>
        </w:tc>
        <w:tc>
          <w:tcPr>
            <w:tcW w:w="1577" w:type="dxa"/>
            <w:tcBorders>
              <w:top w:val="single" w:sz="8" w:space="0" w:color="AEAEAE"/>
              <w:left w:val="nil"/>
              <w:bottom w:val="single" w:sz="8" w:space="0" w:color="AEAEAE"/>
              <w:right w:val="nil"/>
            </w:tcBorders>
            <w:shd w:val="clear" w:color="auto" w:fill="E0E0E0"/>
          </w:tcPr>
          <w:p w14:paraId="55BD5EDA"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Count</w:t>
            </w:r>
          </w:p>
        </w:tc>
        <w:tc>
          <w:tcPr>
            <w:tcW w:w="1494" w:type="dxa"/>
            <w:tcBorders>
              <w:top w:val="single" w:sz="8" w:space="0" w:color="AEAEAE"/>
              <w:left w:val="nil"/>
              <w:bottom w:val="single" w:sz="8" w:space="0" w:color="AEAEAE"/>
              <w:right w:val="single" w:sz="8" w:space="0" w:color="E0E0E0"/>
            </w:tcBorders>
            <w:shd w:val="clear" w:color="auto" w:fill="FFFFFF"/>
          </w:tcPr>
          <w:p w14:paraId="5CECC722"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43</w:t>
            </w:r>
          </w:p>
        </w:tc>
        <w:tc>
          <w:tcPr>
            <w:tcW w:w="1494" w:type="dxa"/>
            <w:tcBorders>
              <w:top w:val="single" w:sz="8" w:space="0" w:color="AEAEAE"/>
              <w:left w:val="single" w:sz="8" w:space="0" w:color="E0E0E0"/>
              <w:bottom w:val="single" w:sz="8" w:space="0" w:color="AEAEAE"/>
              <w:right w:val="single" w:sz="8" w:space="0" w:color="E0E0E0"/>
            </w:tcBorders>
            <w:shd w:val="clear" w:color="auto" w:fill="FFFFFF"/>
          </w:tcPr>
          <w:p w14:paraId="02A03973"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5</w:t>
            </w:r>
          </w:p>
        </w:tc>
        <w:tc>
          <w:tcPr>
            <w:tcW w:w="1123" w:type="dxa"/>
            <w:tcBorders>
              <w:top w:val="single" w:sz="8" w:space="0" w:color="AEAEAE"/>
              <w:left w:val="single" w:sz="8" w:space="0" w:color="E0E0E0"/>
              <w:bottom w:val="single" w:sz="8" w:space="0" w:color="AEAEAE"/>
              <w:right w:val="nil"/>
            </w:tcBorders>
            <w:shd w:val="clear" w:color="auto" w:fill="FFFFFF"/>
          </w:tcPr>
          <w:p w14:paraId="57C898F0"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48</w:t>
            </w:r>
          </w:p>
        </w:tc>
      </w:tr>
      <w:tr w:rsidR="006660ED" w:rsidRPr="006660ED" w14:paraId="0DF8F2A1" w14:textId="77777777" w:rsidTr="006660ED">
        <w:trPr>
          <w:cantSplit/>
          <w:trHeight w:val="147"/>
        </w:trPr>
        <w:tc>
          <w:tcPr>
            <w:tcW w:w="2298" w:type="dxa"/>
            <w:gridSpan w:val="2"/>
            <w:vMerge/>
            <w:tcBorders>
              <w:top w:val="single" w:sz="8" w:space="0" w:color="AEAEAE"/>
              <w:left w:val="nil"/>
              <w:bottom w:val="single" w:sz="8" w:space="0" w:color="152935"/>
              <w:right w:val="nil"/>
            </w:tcBorders>
            <w:shd w:val="clear" w:color="auto" w:fill="E0E0E0"/>
          </w:tcPr>
          <w:p w14:paraId="2998226C" w14:textId="77777777" w:rsidR="006660ED" w:rsidRPr="006660ED" w:rsidRDefault="006660ED" w:rsidP="006660ED">
            <w:pPr>
              <w:autoSpaceDE w:val="0"/>
              <w:autoSpaceDN w:val="0"/>
              <w:adjustRightInd w:val="0"/>
              <w:spacing w:after="0" w:line="240" w:lineRule="auto"/>
              <w:rPr>
                <w:rFonts w:ascii="Arial" w:hAnsi="Arial" w:cs="Arial"/>
                <w:color w:val="010205"/>
                <w:kern w:val="0"/>
                <w:sz w:val="18"/>
                <w:szCs w:val="18"/>
                <w:lang w:bidi="ar-SA"/>
              </w:rPr>
            </w:pPr>
          </w:p>
        </w:tc>
        <w:tc>
          <w:tcPr>
            <w:tcW w:w="1577" w:type="dxa"/>
            <w:tcBorders>
              <w:top w:val="single" w:sz="8" w:space="0" w:color="AEAEAE"/>
              <w:left w:val="nil"/>
              <w:bottom w:val="single" w:sz="8" w:space="0" w:color="152935"/>
              <w:right w:val="nil"/>
            </w:tcBorders>
            <w:shd w:val="clear" w:color="auto" w:fill="E0E0E0"/>
          </w:tcPr>
          <w:p w14:paraId="4C6D628C"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 within Usia</w:t>
            </w:r>
          </w:p>
        </w:tc>
        <w:tc>
          <w:tcPr>
            <w:tcW w:w="1494" w:type="dxa"/>
            <w:tcBorders>
              <w:top w:val="single" w:sz="8" w:space="0" w:color="AEAEAE"/>
              <w:left w:val="nil"/>
              <w:bottom w:val="single" w:sz="8" w:space="0" w:color="152935"/>
              <w:right w:val="single" w:sz="8" w:space="0" w:color="E0E0E0"/>
            </w:tcBorders>
            <w:shd w:val="clear" w:color="auto" w:fill="FFFFFF"/>
          </w:tcPr>
          <w:p w14:paraId="1B6A827B"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89.6%</w:t>
            </w:r>
          </w:p>
        </w:tc>
        <w:tc>
          <w:tcPr>
            <w:tcW w:w="1494" w:type="dxa"/>
            <w:tcBorders>
              <w:top w:val="single" w:sz="8" w:space="0" w:color="AEAEAE"/>
              <w:left w:val="single" w:sz="8" w:space="0" w:color="E0E0E0"/>
              <w:bottom w:val="single" w:sz="8" w:space="0" w:color="152935"/>
              <w:right w:val="single" w:sz="8" w:space="0" w:color="E0E0E0"/>
            </w:tcBorders>
            <w:shd w:val="clear" w:color="auto" w:fill="FFFFFF"/>
          </w:tcPr>
          <w:p w14:paraId="601C788E"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10.4%</w:t>
            </w:r>
          </w:p>
        </w:tc>
        <w:tc>
          <w:tcPr>
            <w:tcW w:w="1123" w:type="dxa"/>
            <w:tcBorders>
              <w:top w:val="single" w:sz="8" w:space="0" w:color="AEAEAE"/>
              <w:left w:val="single" w:sz="8" w:space="0" w:color="E0E0E0"/>
              <w:bottom w:val="single" w:sz="8" w:space="0" w:color="152935"/>
              <w:right w:val="nil"/>
            </w:tcBorders>
            <w:shd w:val="clear" w:color="auto" w:fill="FFFFFF"/>
          </w:tcPr>
          <w:p w14:paraId="3F49D18D"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100.0%</w:t>
            </w:r>
          </w:p>
        </w:tc>
      </w:tr>
    </w:tbl>
    <w:p w14:paraId="77315105" w14:textId="77777777" w:rsidR="00070F37" w:rsidRDefault="00070F37" w:rsidP="0057694E">
      <w:pPr>
        <w:autoSpaceDE w:val="0"/>
        <w:autoSpaceDN w:val="0"/>
        <w:adjustRightInd w:val="0"/>
        <w:spacing w:after="0" w:line="240" w:lineRule="auto"/>
        <w:ind w:right="386"/>
        <w:rPr>
          <w:rFonts w:ascii="Arial" w:hAnsi="Arial" w:cs="Arial"/>
          <w:color w:val="000000" w:themeColor="text1"/>
          <w:kern w:val="0"/>
          <w:sz w:val="18"/>
          <w:szCs w:val="18"/>
          <w:lang w:val="en-US" w:bidi="ar-SA"/>
        </w:rPr>
      </w:pPr>
    </w:p>
    <w:p w14:paraId="5E549A2C" w14:textId="77777777" w:rsidR="006660ED" w:rsidRDefault="006660ED" w:rsidP="006660ED">
      <w:pPr>
        <w:autoSpaceDE w:val="0"/>
        <w:autoSpaceDN w:val="0"/>
        <w:adjustRightInd w:val="0"/>
        <w:spacing w:after="0" w:line="240" w:lineRule="auto"/>
        <w:rPr>
          <w:rFonts w:ascii="Times New Roman" w:hAnsi="Times New Roman" w:cs="Times New Roman"/>
          <w:kern w:val="0"/>
          <w:sz w:val="24"/>
          <w:szCs w:val="24"/>
          <w:lang w:bidi="ar-SA"/>
        </w:rPr>
      </w:pPr>
    </w:p>
    <w:p w14:paraId="3678A34F" w14:textId="77777777" w:rsidR="006660ED" w:rsidRDefault="006660ED" w:rsidP="006660ED">
      <w:pPr>
        <w:autoSpaceDE w:val="0"/>
        <w:autoSpaceDN w:val="0"/>
        <w:adjustRightInd w:val="0"/>
        <w:spacing w:after="0" w:line="240" w:lineRule="auto"/>
        <w:rPr>
          <w:rFonts w:ascii="Times New Roman" w:hAnsi="Times New Roman" w:cs="Times New Roman"/>
          <w:kern w:val="0"/>
          <w:sz w:val="24"/>
          <w:szCs w:val="24"/>
          <w:lang w:bidi="ar-SA"/>
        </w:rPr>
      </w:pPr>
    </w:p>
    <w:p w14:paraId="0B4ED897" w14:textId="77777777" w:rsidR="006660ED" w:rsidRDefault="006660ED" w:rsidP="006660ED">
      <w:pPr>
        <w:autoSpaceDE w:val="0"/>
        <w:autoSpaceDN w:val="0"/>
        <w:adjustRightInd w:val="0"/>
        <w:spacing w:after="0" w:line="240" w:lineRule="auto"/>
        <w:rPr>
          <w:rFonts w:ascii="Times New Roman" w:hAnsi="Times New Roman" w:cs="Times New Roman"/>
          <w:kern w:val="0"/>
          <w:sz w:val="24"/>
          <w:szCs w:val="24"/>
          <w:lang w:bidi="ar-SA"/>
        </w:rPr>
      </w:pPr>
    </w:p>
    <w:p w14:paraId="73DDA983" w14:textId="77777777" w:rsidR="006660ED" w:rsidRPr="006660ED" w:rsidRDefault="006660ED" w:rsidP="006660ED">
      <w:pPr>
        <w:autoSpaceDE w:val="0"/>
        <w:autoSpaceDN w:val="0"/>
        <w:adjustRightInd w:val="0"/>
        <w:spacing w:after="0" w:line="240" w:lineRule="auto"/>
        <w:rPr>
          <w:rFonts w:ascii="Times New Roman" w:hAnsi="Times New Roman" w:cs="Times New Roman"/>
          <w:kern w:val="0"/>
          <w:sz w:val="24"/>
          <w:szCs w:val="24"/>
          <w:lang w:bidi="ar-SA"/>
        </w:rPr>
      </w:pPr>
    </w:p>
    <w:tbl>
      <w:tblPr>
        <w:tblW w:w="7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97"/>
        <w:gridCol w:w="991"/>
        <w:gridCol w:w="2229"/>
        <w:gridCol w:w="833"/>
        <w:gridCol w:w="990"/>
        <w:gridCol w:w="1080"/>
      </w:tblGrid>
      <w:tr w:rsidR="006660ED" w:rsidRPr="006660ED" w14:paraId="43F59B39" w14:textId="77777777" w:rsidTr="006660ED">
        <w:trPr>
          <w:cantSplit/>
          <w:trHeight w:val="418"/>
        </w:trPr>
        <w:tc>
          <w:tcPr>
            <w:tcW w:w="7920" w:type="dxa"/>
            <w:gridSpan w:val="6"/>
            <w:tcBorders>
              <w:top w:val="nil"/>
              <w:left w:val="nil"/>
              <w:bottom w:val="nil"/>
              <w:right w:val="nil"/>
            </w:tcBorders>
            <w:shd w:val="clear" w:color="auto" w:fill="FFFFFF"/>
            <w:vAlign w:val="center"/>
          </w:tcPr>
          <w:p w14:paraId="6EAB7D5F" w14:textId="77777777" w:rsidR="006660ED" w:rsidRPr="006660ED" w:rsidRDefault="006660ED" w:rsidP="006660ED">
            <w:pPr>
              <w:autoSpaceDE w:val="0"/>
              <w:autoSpaceDN w:val="0"/>
              <w:adjustRightInd w:val="0"/>
              <w:spacing w:after="0" w:line="320" w:lineRule="atLeast"/>
              <w:ind w:left="60" w:right="60"/>
              <w:jc w:val="center"/>
              <w:rPr>
                <w:rFonts w:ascii="Arial" w:hAnsi="Arial" w:cs="Arial"/>
                <w:color w:val="010205"/>
                <w:kern w:val="0"/>
                <w:szCs w:val="22"/>
                <w:lang w:bidi="ar-SA"/>
              </w:rPr>
            </w:pPr>
            <w:r w:rsidRPr="006660ED">
              <w:rPr>
                <w:rFonts w:ascii="Arial" w:hAnsi="Arial" w:cs="Arial"/>
                <w:b/>
                <w:bCs/>
                <w:color w:val="010205"/>
                <w:kern w:val="0"/>
                <w:szCs w:val="22"/>
                <w:lang w:bidi="ar-SA"/>
              </w:rPr>
              <w:t>Pendidikan Terakhir * Kategori Dukungan Keluarga Crosstabulation</w:t>
            </w:r>
          </w:p>
        </w:tc>
      </w:tr>
      <w:tr w:rsidR="006660ED" w:rsidRPr="006660ED" w14:paraId="0F43C2B9" w14:textId="77777777" w:rsidTr="006660ED">
        <w:trPr>
          <w:cantSplit/>
          <w:trHeight w:val="401"/>
        </w:trPr>
        <w:tc>
          <w:tcPr>
            <w:tcW w:w="5017" w:type="dxa"/>
            <w:gridSpan w:val="3"/>
            <w:vMerge w:val="restart"/>
            <w:tcBorders>
              <w:top w:val="nil"/>
              <w:left w:val="nil"/>
              <w:bottom w:val="nil"/>
              <w:right w:val="nil"/>
            </w:tcBorders>
            <w:shd w:val="clear" w:color="auto" w:fill="FFFFFF"/>
            <w:vAlign w:val="bottom"/>
          </w:tcPr>
          <w:p w14:paraId="4050C155" w14:textId="77777777" w:rsidR="006660ED" w:rsidRPr="006660ED" w:rsidRDefault="006660ED" w:rsidP="006660ED">
            <w:pPr>
              <w:autoSpaceDE w:val="0"/>
              <w:autoSpaceDN w:val="0"/>
              <w:adjustRightInd w:val="0"/>
              <w:spacing w:after="0" w:line="240" w:lineRule="auto"/>
              <w:rPr>
                <w:rFonts w:ascii="Times New Roman" w:hAnsi="Times New Roman" w:cs="Times New Roman"/>
                <w:kern w:val="0"/>
                <w:sz w:val="24"/>
                <w:szCs w:val="24"/>
                <w:lang w:bidi="ar-SA"/>
              </w:rPr>
            </w:pPr>
          </w:p>
        </w:tc>
        <w:tc>
          <w:tcPr>
            <w:tcW w:w="1823" w:type="dxa"/>
            <w:gridSpan w:val="2"/>
            <w:tcBorders>
              <w:top w:val="nil"/>
              <w:left w:val="nil"/>
              <w:bottom w:val="nil"/>
              <w:right w:val="single" w:sz="8" w:space="0" w:color="E0E0E0"/>
            </w:tcBorders>
            <w:shd w:val="clear" w:color="auto" w:fill="FFFFFF"/>
            <w:vAlign w:val="bottom"/>
          </w:tcPr>
          <w:p w14:paraId="7515BBBB" w14:textId="77777777" w:rsidR="006660ED" w:rsidRPr="006660ED" w:rsidRDefault="006660ED" w:rsidP="006660ED">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6660ED">
              <w:rPr>
                <w:rFonts w:ascii="Arial" w:hAnsi="Arial" w:cs="Arial"/>
                <w:color w:val="264A60"/>
                <w:kern w:val="0"/>
                <w:sz w:val="18"/>
                <w:szCs w:val="18"/>
                <w:lang w:bidi="ar-SA"/>
              </w:rPr>
              <w:t>Kategori Dukungan Keluarga</w:t>
            </w:r>
          </w:p>
        </w:tc>
        <w:tc>
          <w:tcPr>
            <w:tcW w:w="1080" w:type="dxa"/>
            <w:tcBorders>
              <w:top w:val="nil"/>
              <w:left w:val="single" w:sz="8" w:space="0" w:color="E0E0E0"/>
              <w:bottom w:val="nil"/>
              <w:right w:val="nil"/>
            </w:tcBorders>
            <w:shd w:val="clear" w:color="auto" w:fill="FFFFFF"/>
            <w:vAlign w:val="bottom"/>
          </w:tcPr>
          <w:p w14:paraId="5DCFFDAD" w14:textId="77777777" w:rsidR="006660ED" w:rsidRPr="006660ED" w:rsidRDefault="006660ED" w:rsidP="006660ED">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6660ED">
              <w:rPr>
                <w:rFonts w:ascii="Arial" w:hAnsi="Arial" w:cs="Arial"/>
                <w:color w:val="264A60"/>
                <w:kern w:val="0"/>
                <w:sz w:val="18"/>
                <w:szCs w:val="18"/>
                <w:lang w:bidi="ar-SA"/>
              </w:rPr>
              <w:t>Total</w:t>
            </w:r>
          </w:p>
        </w:tc>
      </w:tr>
      <w:tr w:rsidR="006660ED" w:rsidRPr="006660ED" w14:paraId="23213D2E" w14:textId="77777777" w:rsidTr="006660ED">
        <w:trPr>
          <w:cantSplit/>
          <w:trHeight w:val="184"/>
        </w:trPr>
        <w:tc>
          <w:tcPr>
            <w:tcW w:w="5017" w:type="dxa"/>
            <w:gridSpan w:val="3"/>
            <w:vMerge/>
            <w:tcBorders>
              <w:top w:val="nil"/>
              <w:left w:val="nil"/>
              <w:bottom w:val="nil"/>
              <w:right w:val="nil"/>
            </w:tcBorders>
            <w:shd w:val="clear" w:color="auto" w:fill="FFFFFF"/>
            <w:vAlign w:val="bottom"/>
          </w:tcPr>
          <w:p w14:paraId="3591E3C3" w14:textId="77777777" w:rsidR="006660ED" w:rsidRPr="006660ED" w:rsidRDefault="006660ED" w:rsidP="006660ED">
            <w:pPr>
              <w:autoSpaceDE w:val="0"/>
              <w:autoSpaceDN w:val="0"/>
              <w:adjustRightInd w:val="0"/>
              <w:spacing w:after="0" w:line="240" w:lineRule="auto"/>
              <w:rPr>
                <w:rFonts w:ascii="Arial" w:hAnsi="Arial" w:cs="Arial"/>
                <w:color w:val="264A60"/>
                <w:kern w:val="0"/>
                <w:sz w:val="18"/>
                <w:szCs w:val="18"/>
                <w:lang w:bidi="ar-SA"/>
              </w:rPr>
            </w:pPr>
          </w:p>
        </w:tc>
        <w:tc>
          <w:tcPr>
            <w:tcW w:w="833" w:type="dxa"/>
            <w:tcBorders>
              <w:top w:val="nil"/>
              <w:left w:val="nil"/>
              <w:bottom w:val="single" w:sz="8" w:space="0" w:color="152935"/>
              <w:right w:val="single" w:sz="8" w:space="0" w:color="E0E0E0"/>
            </w:tcBorders>
            <w:shd w:val="clear" w:color="auto" w:fill="FFFFFF"/>
            <w:vAlign w:val="bottom"/>
          </w:tcPr>
          <w:p w14:paraId="38DB7E4A" w14:textId="77777777" w:rsidR="006660ED" w:rsidRPr="006660ED" w:rsidRDefault="006660ED" w:rsidP="006660ED">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6660ED">
              <w:rPr>
                <w:rFonts w:ascii="Arial" w:hAnsi="Arial" w:cs="Arial"/>
                <w:color w:val="264A60"/>
                <w:kern w:val="0"/>
                <w:sz w:val="18"/>
                <w:szCs w:val="18"/>
                <w:lang w:bidi="ar-SA"/>
              </w:rPr>
              <w:t>Tinggi</w:t>
            </w:r>
          </w:p>
        </w:tc>
        <w:tc>
          <w:tcPr>
            <w:tcW w:w="990" w:type="dxa"/>
            <w:tcBorders>
              <w:top w:val="nil"/>
              <w:left w:val="single" w:sz="8" w:space="0" w:color="E0E0E0"/>
              <w:bottom w:val="single" w:sz="8" w:space="0" w:color="152935"/>
              <w:right w:val="single" w:sz="8" w:space="0" w:color="E0E0E0"/>
            </w:tcBorders>
            <w:shd w:val="clear" w:color="auto" w:fill="FFFFFF"/>
            <w:vAlign w:val="bottom"/>
          </w:tcPr>
          <w:p w14:paraId="5788BD8A" w14:textId="77777777" w:rsidR="006660ED" w:rsidRPr="006660ED" w:rsidRDefault="006660ED" w:rsidP="006660ED">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6660ED">
              <w:rPr>
                <w:rFonts w:ascii="Arial" w:hAnsi="Arial" w:cs="Arial"/>
                <w:color w:val="264A60"/>
                <w:kern w:val="0"/>
                <w:sz w:val="18"/>
                <w:szCs w:val="18"/>
                <w:lang w:bidi="ar-SA"/>
              </w:rPr>
              <w:t>Sedang</w:t>
            </w:r>
          </w:p>
        </w:tc>
        <w:tc>
          <w:tcPr>
            <w:tcW w:w="1080" w:type="dxa"/>
            <w:tcBorders>
              <w:top w:val="nil"/>
              <w:left w:val="single" w:sz="8" w:space="0" w:color="E0E0E0"/>
              <w:bottom w:val="nil"/>
              <w:right w:val="nil"/>
            </w:tcBorders>
            <w:shd w:val="clear" w:color="auto" w:fill="FFFFFF"/>
            <w:vAlign w:val="bottom"/>
          </w:tcPr>
          <w:p w14:paraId="33DC3D1C" w14:textId="77777777" w:rsidR="006660ED" w:rsidRPr="006660ED" w:rsidRDefault="006660ED" w:rsidP="006660ED">
            <w:pPr>
              <w:autoSpaceDE w:val="0"/>
              <w:autoSpaceDN w:val="0"/>
              <w:adjustRightInd w:val="0"/>
              <w:spacing w:after="0" w:line="240" w:lineRule="auto"/>
              <w:rPr>
                <w:rFonts w:ascii="Arial" w:hAnsi="Arial" w:cs="Arial"/>
                <w:color w:val="264A60"/>
                <w:kern w:val="0"/>
                <w:sz w:val="18"/>
                <w:szCs w:val="18"/>
                <w:lang w:bidi="ar-SA"/>
              </w:rPr>
            </w:pPr>
          </w:p>
        </w:tc>
      </w:tr>
      <w:tr w:rsidR="006660ED" w:rsidRPr="006660ED" w14:paraId="707E6478" w14:textId="77777777" w:rsidTr="006660ED">
        <w:trPr>
          <w:cantSplit/>
          <w:trHeight w:val="418"/>
        </w:trPr>
        <w:tc>
          <w:tcPr>
            <w:tcW w:w="1797" w:type="dxa"/>
            <w:vMerge w:val="restart"/>
            <w:tcBorders>
              <w:top w:val="single" w:sz="8" w:space="0" w:color="152935"/>
              <w:left w:val="nil"/>
              <w:bottom w:val="nil"/>
              <w:right w:val="nil"/>
            </w:tcBorders>
            <w:shd w:val="clear" w:color="auto" w:fill="E0E0E0"/>
          </w:tcPr>
          <w:p w14:paraId="4D34D7AA"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Pendidikan Terakhir</w:t>
            </w:r>
          </w:p>
        </w:tc>
        <w:tc>
          <w:tcPr>
            <w:tcW w:w="991" w:type="dxa"/>
            <w:vMerge w:val="restart"/>
            <w:tcBorders>
              <w:top w:val="single" w:sz="8" w:space="0" w:color="152935"/>
              <w:left w:val="nil"/>
              <w:bottom w:val="nil"/>
              <w:right w:val="nil"/>
            </w:tcBorders>
            <w:shd w:val="clear" w:color="auto" w:fill="E0E0E0"/>
          </w:tcPr>
          <w:p w14:paraId="7F42794F"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SD</w:t>
            </w:r>
          </w:p>
        </w:tc>
        <w:tc>
          <w:tcPr>
            <w:tcW w:w="2229" w:type="dxa"/>
            <w:tcBorders>
              <w:top w:val="single" w:sz="8" w:space="0" w:color="152935"/>
              <w:left w:val="nil"/>
              <w:bottom w:val="single" w:sz="8" w:space="0" w:color="AEAEAE"/>
              <w:right w:val="nil"/>
            </w:tcBorders>
            <w:shd w:val="clear" w:color="auto" w:fill="E0E0E0"/>
          </w:tcPr>
          <w:p w14:paraId="3434C2C3"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Count</w:t>
            </w:r>
          </w:p>
        </w:tc>
        <w:tc>
          <w:tcPr>
            <w:tcW w:w="833" w:type="dxa"/>
            <w:tcBorders>
              <w:top w:val="single" w:sz="8" w:space="0" w:color="152935"/>
              <w:left w:val="nil"/>
              <w:bottom w:val="single" w:sz="8" w:space="0" w:color="AEAEAE"/>
              <w:right w:val="single" w:sz="8" w:space="0" w:color="E0E0E0"/>
            </w:tcBorders>
            <w:shd w:val="clear" w:color="auto" w:fill="FFFFFF"/>
          </w:tcPr>
          <w:p w14:paraId="67207E71"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19</w:t>
            </w:r>
          </w:p>
        </w:tc>
        <w:tc>
          <w:tcPr>
            <w:tcW w:w="990" w:type="dxa"/>
            <w:tcBorders>
              <w:top w:val="single" w:sz="8" w:space="0" w:color="152935"/>
              <w:left w:val="single" w:sz="8" w:space="0" w:color="E0E0E0"/>
              <w:bottom w:val="single" w:sz="8" w:space="0" w:color="AEAEAE"/>
              <w:right w:val="single" w:sz="8" w:space="0" w:color="E0E0E0"/>
            </w:tcBorders>
            <w:shd w:val="clear" w:color="auto" w:fill="FFFFFF"/>
          </w:tcPr>
          <w:p w14:paraId="649F9974"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1</w:t>
            </w:r>
          </w:p>
        </w:tc>
        <w:tc>
          <w:tcPr>
            <w:tcW w:w="1080" w:type="dxa"/>
            <w:tcBorders>
              <w:top w:val="single" w:sz="8" w:space="0" w:color="152935"/>
              <w:left w:val="single" w:sz="8" w:space="0" w:color="E0E0E0"/>
              <w:bottom w:val="single" w:sz="8" w:space="0" w:color="AEAEAE"/>
              <w:right w:val="nil"/>
            </w:tcBorders>
            <w:shd w:val="clear" w:color="auto" w:fill="FFFFFF"/>
          </w:tcPr>
          <w:p w14:paraId="59CEE044"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20</w:t>
            </w:r>
          </w:p>
        </w:tc>
      </w:tr>
      <w:tr w:rsidR="006660ED" w:rsidRPr="006660ED" w14:paraId="28205BF2" w14:textId="77777777" w:rsidTr="006660ED">
        <w:trPr>
          <w:cantSplit/>
          <w:trHeight w:val="184"/>
        </w:trPr>
        <w:tc>
          <w:tcPr>
            <w:tcW w:w="1797" w:type="dxa"/>
            <w:vMerge/>
            <w:tcBorders>
              <w:top w:val="single" w:sz="8" w:space="0" w:color="152935"/>
              <w:left w:val="nil"/>
              <w:bottom w:val="nil"/>
              <w:right w:val="nil"/>
            </w:tcBorders>
            <w:shd w:val="clear" w:color="auto" w:fill="E0E0E0"/>
          </w:tcPr>
          <w:p w14:paraId="3BE152A5" w14:textId="77777777" w:rsidR="006660ED" w:rsidRPr="006660ED" w:rsidRDefault="006660ED" w:rsidP="006660ED">
            <w:pPr>
              <w:autoSpaceDE w:val="0"/>
              <w:autoSpaceDN w:val="0"/>
              <w:adjustRightInd w:val="0"/>
              <w:spacing w:after="0" w:line="240" w:lineRule="auto"/>
              <w:rPr>
                <w:rFonts w:ascii="Arial" w:hAnsi="Arial" w:cs="Arial"/>
                <w:color w:val="010205"/>
                <w:kern w:val="0"/>
                <w:sz w:val="18"/>
                <w:szCs w:val="18"/>
                <w:lang w:bidi="ar-SA"/>
              </w:rPr>
            </w:pPr>
          </w:p>
        </w:tc>
        <w:tc>
          <w:tcPr>
            <w:tcW w:w="991" w:type="dxa"/>
            <w:vMerge/>
            <w:tcBorders>
              <w:top w:val="single" w:sz="8" w:space="0" w:color="152935"/>
              <w:left w:val="nil"/>
              <w:bottom w:val="nil"/>
              <w:right w:val="nil"/>
            </w:tcBorders>
            <w:shd w:val="clear" w:color="auto" w:fill="E0E0E0"/>
          </w:tcPr>
          <w:p w14:paraId="4E2C51F1" w14:textId="77777777" w:rsidR="006660ED" w:rsidRPr="006660ED" w:rsidRDefault="006660ED" w:rsidP="006660ED">
            <w:pPr>
              <w:autoSpaceDE w:val="0"/>
              <w:autoSpaceDN w:val="0"/>
              <w:adjustRightInd w:val="0"/>
              <w:spacing w:after="0" w:line="240" w:lineRule="auto"/>
              <w:rPr>
                <w:rFonts w:ascii="Arial" w:hAnsi="Arial" w:cs="Arial"/>
                <w:color w:val="010205"/>
                <w:kern w:val="0"/>
                <w:sz w:val="18"/>
                <w:szCs w:val="18"/>
                <w:lang w:bidi="ar-SA"/>
              </w:rPr>
            </w:pPr>
          </w:p>
        </w:tc>
        <w:tc>
          <w:tcPr>
            <w:tcW w:w="2229" w:type="dxa"/>
            <w:tcBorders>
              <w:top w:val="single" w:sz="8" w:space="0" w:color="AEAEAE"/>
              <w:left w:val="nil"/>
              <w:bottom w:val="nil"/>
              <w:right w:val="nil"/>
            </w:tcBorders>
            <w:shd w:val="clear" w:color="auto" w:fill="E0E0E0"/>
          </w:tcPr>
          <w:p w14:paraId="155067C4"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 within Pendidikan Terakhir</w:t>
            </w:r>
          </w:p>
        </w:tc>
        <w:tc>
          <w:tcPr>
            <w:tcW w:w="833" w:type="dxa"/>
            <w:tcBorders>
              <w:top w:val="single" w:sz="8" w:space="0" w:color="AEAEAE"/>
              <w:left w:val="nil"/>
              <w:bottom w:val="nil"/>
              <w:right w:val="single" w:sz="8" w:space="0" w:color="E0E0E0"/>
            </w:tcBorders>
            <w:shd w:val="clear" w:color="auto" w:fill="FFFFFF"/>
          </w:tcPr>
          <w:p w14:paraId="48A97C2E"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95.0%</w:t>
            </w:r>
          </w:p>
        </w:tc>
        <w:tc>
          <w:tcPr>
            <w:tcW w:w="990" w:type="dxa"/>
            <w:tcBorders>
              <w:top w:val="single" w:sz="8" w:space="0" w:color="AEAEAE"/>
              <w:left w:val="single" w:sz="8" w:space="0" w:color="E0E0E0"/>
              <w:bottom w:val="nil"/>
              <w:right w:val="single" w:sz="8" w:space="0" w:color="E0E0E0"/>
            </w:tcBorders>
            <w:shd w:val="clear" w:color="auto" w:fill="FFFFFF"/>
          </w:tcPr>
          <w:p w14:paraId="290DD079"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5.0%</w:t>
            </w:r>
          </w:p>
        </w:tc>
        <w:tc>
          <w:tcPr>
            <w:tcW w:w="1080" w:type="dxa"/>
            <w:tcBorders>
              <w:top w:val="single" w:sz="8" w:space="0" w:color="AEAEAE"/>
              <w:left w:val="single" w:sz="8" w:space="0" w:color="E0E0E0"/>
              <w:bottom w:val="nil"/>
              <w:right w:val="nil"/>
            </w:tcBorders>
            <w:shd w:val="clear" w:color="auto" w:fill="FFFFFF"/>
          </w:tcPr>
          <w:p w14:paraId="12036AAE"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100.0%</w:t>
            </w:r>
          </w:p>
        </w:tc>
      </w:tr>
      <w:tr w:rsidR="006660ED" w:rsidRPr="006660ED" w14:paraId="0B059BB1" w14:textId="77777777" w:rsidTr="006660ED">
        <w:trPr>
          <w:cantSplit/>
          <w:trHeight w:val="184"/>
        </w:trPr>
        <w:tc>
          <w:tcPr>
            <w:tcW w:w="1797" w:type="dxa"/>
            <w:vMerge/>
            <w:tcBorders>
              <w:top w:val="single" w:sz="8" w:space="0" w:color="152935"/>
              <w:left w:val="nil"/>
              <w:bottom w:val="nil"/>
              <w:right w:val="nil"/>
            </w:tcBorders>
            <w:shd w:val="clear" w:color="auto" w:fill="E0E0E0"/>
          </w:tcPr>
          <w:p w14:paraId="7C74185F" w14:textId="77777777" w:rsidR="006660ED" w:rsidRPr="006660ED" w:rsidRDefault="006660ED" w:rsidP="006660ED">
            <w:pPr>
              <w:autoSpaceDE w:val="0"/>
              <w:autoSpaceDN w:val="0"/>
              <w:adjustRightInd w:val="0"/>
              <w:spacing w:after="0" w:line="240" w:lineRule="auto"/>
              <w:rPr>
                <w:rFonts w:ascii="Arial" w:hAnsi="Arial" w:cs="Arial"/>
                <w:color w:val="010205"/>
                <w:kern w:val="0"/>
                <w:sz w:val="18"/>
                <w:szCs w:val="18"/>
                <w:lang w:bidi="ar-SA"/>
              </w:rPr>
            </w:pPr>
          </w:p>
        </w:tc>
        <w:tc>
          <w:tcPr>
            <w:tcW w:w="991" w:type="dxa"/>
            <w:vMerge w:val="restart"/>
            <w:tcBorders>
              <w:top w:val="single" w:sz="8" w:space="0" w:color="AEAEAE"/>
              <w:left w:val="nil"/>
              <w:bottom w:val="nil"/>
              <w:right w:val="nil"/>
            </w:tcBorders>
            <w:shd w:val="clear" w:color="auto" w:fill="E0E0E0"/>
          </w:tcPr>
          <w:p w14:paraId="0CD7DCF7"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SMP</w:t>
            </w:r>
          </w:p>
        </w:tc>
        <w:tc>
          <w:tcPr>
            <w:tcW w:w="2229" w:type="dxa"/>
            <w:tcBorders>
              <w:top w:val="single" w:sz="8" w:space="0" w:color="AEAEAE"/>
              <w:left w:val="nil"/>
              <w:bottom w:val="single" w:sz="8" w:space="0" w:color="AEAEAE"/>
              <w:right w:val="nil"/>
            </w:tcBorders>
            <w:shd w:val="clear" w:color="auto" w:fill="E0E0E0"/>
          </w:tcPr>
          <w:p w14:paraId="5044AB4C"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Count</w:t>
            </w:r>
          </w:p>
        </w:tc>
        <w:tc>
          <w:tcPr>
            <w:tcW w:w="833" w:type="dxa"/>
            <w:tcBorders>
              <w:top w:val="single" w:sz="8" w:space="0" w:color="AEAEAE"/>
              <w:left w:val="nil"/>
              <w:bottom w:val="single" w:sz="8" w:space="0" w:color="AEAEAE"/>
              <w:right w:val="single" w:sz="8" w:space="0" w:color="E0E0E0"/>
            </w:tcBorders>
            <w:shd w:val="clear" w:color="auto" w:fill="FFFFFF"/>
          </w:tcPr>
          <w:p w14:paraId="756C6BF5"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8</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5B767EAD"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1</w:t>
            </w:r>
          </w:p>
        </w:tc>
        <w:tc>
          <w:tcPr>
            <w:tcW w:w="1080" w:type="dxa"/>
            <w:tcBorders>
              <w:top w:val="single" w:sz="8" w:space="0" w:color="AEAEAE"/>
              <w:left w:val="single" w:sz="8" w:space="0" w:color="E0E0E0"/>
              <w:bottom w:val="single" w:sz="8" w:space="0" w:color="AEAEAE"/>
              <w:right w:val="nil"/>
            </w:tcBorders>
            <w:shd w:val="clear" w:color="auto" w:fill="FFFFFF"/>
          </w:tcPr>
          <w:p w14:paraId="6BE6A99B"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9</w:t>
            </w:r>
          </w:p>
        </w:tc>
      </w:tr>
      <w:tr w:rsidR="006660ED" w:rsidRPr="006660ED" w14:paraId="5341EBD0" w14:textId="77777777" w:rsidTr="006660ED">
        <w:trPr>
          <w:cantSplit/>
          <w:trHeight w:val="184"/>
        </w:trPr>
        <w:tc>
          <w:tcPr>
            <w:tcW w:w="1797" w:type="dxa"/>
            <w:vMerge/>
            <w:tcBorders>
              <w:top w:val="single" w:sz="8" w:space="0" w:color="152935"/>
              <w:left w:val="nil"/>
              <w:bottom w:val="nil"/>
              <w:right w:val="nil"/>
            </w:tcBorders>
            <w:shd w:val="clear" w:color="auto" w:fill="E0E0E0"/>
          </w:tcPr>
          <w:p w14:paraId="71329CDB" w14:textId="77777777" w:rsidR="006660ED" w:rsidRPr="006660ED" w:rsidRDefault="006660ED" w:rsidP="006660ED">
            <w:pPr>
              <w:autoSpaceDE w:val="0"/>
              <w:autoSpaceDN w:val="0"/>
              <w:adjustRightInd w:val="0"/>
              <w:spacing w:after="0" w:line="240" w:lineRule="auto"/>
              <w:rPr>
                <w:rFonts w:ascii="Arial" w:hAnsi="Arial" w:cs="Arial"/>
                <w:color w:val="010205"/>
                <w:kern w:val="0"/>
                <w:sz w:val="18"/>
                <w:szCs w:val="18"/>
                <w:lang w:bidi="ar-SA"/>
              </w:rPr>
            </w:pPr>
          </w:p>
        </w:tc>
        <w:tc>
          <w:tcPr>
            <w:tcW w:w="991" w:type="dxa"/>
            <w:vMerge/>
            <w:tcBorders>
              <w:top w:val="single" w:sz="8" w:space="0" w:color="AEAEAE"/>
              <w:left w:val="nil"/>
              <w:bottom w:val="nil"/>
              <w:right w:val="nil"/>
            </w:tcBorders>
            <w:shd w:val="clear" w:color="auto" w:fill="E0E0E0"/>
          </w:tcPr>
          <w:p w14:paraId="3DB8694E" w14:textId="77777777" w:rsidR="006660ED" w:rsidRPr="006660ED" w:rsidRDefault="006660ED" w:rsidP="006660ED">
            <w:pPr>
              <w:autoSpaceDE w:val="0"/>
              <w:autoSpaceDN w:val="0"/>
              <w:adjustRightInd w:val="0"/>
              <w:spacing w:after="0" w:line="240" w:lineRule="auto"/>
              <w:rPr>
                <w:rFonts w:ascii="Arial" w:hAnsi="Arial" w:cs="Arial"/>
                <w:color w:val="010205"/>
                <w:kern w:val="0"/>
                <w:sz w:val="18"/>
                <w:szCs w:val="18"/>
                <w:lang w:bidi="ar-SA"/>
              </w:rPr>
            </w:pPr>
          </w:p>
        </w:tc>
        <w:tc>
          <w:tcPr>
            <w:tcW w:w="2229" w:type="dxa"/>
            <w:tcBorders>
              <w:top w:val="single" w:sz="8" w:space="0" w:color="AEAEAE"/>
              <w:left w:val="nil"/>
              <w:bottom w:val="nil"/>
              <w:right w:val="nil"/>
            </w:tcBorders>
            <w:shd w:val="clear" w:color="auto" w:fill="E0E0E0"/>
          </w:tcPr>
          <w:p w14:paraId="66ACB6F7"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 within Pendidikan Terakhir</w:t>
            </w:r>
          </w:p>
        </w:tc>
        <w:tc>
          <w:tcPr>
            <w:tcW w:w="833" w:type="dxa"/>
            <w:tcBorders>
              <w:top w:val="single" w:sz="8" w:space="0" w:color="AEAEAE"/>
              <w:left w:val="nil"/>
              <w:bottom w:val="nil"/>
              <w:right w:val="single" w:sz="8" w:space="0" w:color="E0E0E0"/>
            </w:tcBorders>
            <w:shd w:val="clear" w:color="auto" w:fill="FFFFFF"/>
          </w:tcPr>
          <w:p w14:paraId="0AF41593"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88.9%</w:t>
            </w:r>
          </w:p>
        </w:tc>
        <w:tc>
          <w:tcPr>
            <w:tcW w:w="990" w:type="dxa"/>
            <w:tcBorders>
              <w:top w:val="single" w:sz="8" w:space="0" w:color="AEAEAE"/>
              <w:left w:val="single" w:sz="8" w:space="0" w:color="E0E0E0"/>
              <w:bottom w:val="nil"/>
              <w:right w:val="single" w:sz="8" w:space="0" w:color="E0E0E0"/>
            </w:tcBorders>
            <w:shd w:val="clear" w:color="auto" w:fill="FFFFFF"/>
          </w:tcPr>
          <w:p w14:paraId="50EC54D6"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11.1%</w:t>
            </w:r>
          </w:p>
        </w:tc>
        <w:tc>
          <w:tcPr>
            <w:tcW w:w="1080" w:type="dxa"/>
            <w:tcBorders>
              <w:top w:val="single" w:sz="8" w:space="0" w:color="AEAEAE"/>
              <w:left w:val="single" w:sz="8" w:space="0" w:color="E0E0E0"/>
              <w:bottom w:val="nil"/>
              <w:right w:val="nil"/>
            </w:tcBorders>
            <w:shd w:val="clear" w:color="auto" w:fill="FFFFFF"/>
          </w:tcPr>
          <w:p w14:paraId="157F6492"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100.0%</w:t>
            </w:r>
          </w:p>
        </w:tc>
      </w:tr>
      <w:tr w:rsidR="006660ED" w:rsidRPr="006660ED" w14:paraId="51D07497" w14:textId="77777777" w:rsidTr="006660ED">
        <w:trPr>
          <w:cantSplit/>
          <w:trHeight w:val="184"/>
        </w:trPr>
        <w:tc>
          <w:tcPr>
            <w:tcW w:w="1797" w:type="dxa"/>
            <w:vMerge/>
            <w:tcBorders>
              <w:top w:val="single" w:sz="8" w:space="0" w:color="152935"/>
              <w:left w:val="nil"/>
              <w:bottom w:val="nil"/>
              <w:right w:val="nil"/>
            </w:tcBorders>
            <w:shd w:val="clear" w:color="auto" w:fill="E0E0E0"/>
          </w:tcPr>
          <w:p w14:paraId="23005BF0" w14:textId="77777777" w:rsidR="006660ED" w:rsidRPr="006660ED" w:rsidRDefault="006660ED" w:rsidP="006660ED">
            <w:pPr>
              <w:autoSpaceDE w:val="0"/>
              <w:autoSpaceDN w:val="0"/>
              <w:adjustRightInd w:val="0"/>
              <w:spacing w:after="0" w:line="240" w:lineRule="auto"/>
              <w:rPr>
                <w:rFonts w:ascii="Arial" w:hAnsi="Arial" w:cs="Arial"/>
                <w:color w:val="010205"/>
                <w:kern w:val="0"/>
                <w:sz w:val="18"/>
                <w:szCs w:val="18"/>
                <w:lang w:bidi="ar-SA"/>
              </w:rPr>
            </w:pPr>
          </w:p>
        </w:tc>
        <w:tc>
          <w:tcPr>
            <w:tcW w:w="991" w:type="dxa"/>
            <w:vMerge w:val="restart"/>
            <w:tcBorders>
              <w:top w:val="single" w:sz="8" w:space="0" w:color="AEAEAE"/>
              <w:left w:val="nil"/>
              <w:bottom w:val="nil"/>
              <w:right w:val="nil"/>
            </w:tcBorders>
            <w:shd w:val="clear" w:color="auto" w:fill="E0E0E0"/>
          </w:tcPr>
          <w:p w14:paraId="5FD3C3B4"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SMA/SMK</w:t>
            </w:r>
          </w:p>
        </w:tc>
        <w:tc>
          <w:tcPr>
            <w:tcW w:w="2229" w:type="dxa"/>
            <w:tcBorders>
              <w:top w:val="single" w:sz="8" w:space="0" w:color="AEAEAE"/>
              <w:left w:val="nil"/>
              <w:bottom w:val="single" w:sz="8" w:space="0" w:color="AEAEAE"/>
              <w:right w:val="nil"/>
            </w:tcBorders>
            <w:shd w:val="clear" w:color="auto" w:fill="E0E0E0"/>
          </w:tcPr>
          <w:p w14:paraId="5A07AF19"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Count</w:t>
            </w:r>
          </w:p>
        </w:tc>
        <w:tc>
          <w:tcPr>
            <w:tcW w:w="833" w:type="dxa"/>
            <w:tcBorders>
              <w:top w:val="single" w:sz="8" w:space="0" w:color="AEAEAE"/>
              <w:left w:val="nil"/>
              <w:bottom w:val="single" w:sz="8" w:space="0" w:color="AEAEAE"/>
              <w:right w:val="single" w:sz="8" w:space="0" w:color="E0E0E0"/>
            </w:tcBorders>
            <w:shd w:val="clear" w:color="auto" w:fill="FFFFFF"/>
          </w:tcPr>
          <w:p w14:paraId="73D542B2"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13</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576CA717"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3</w:t>
            </w:r>
          </w:p>
        </w:tc>
        <w:tc>
          <w:tcPr>
            <w:tcW w:w="1080" w:type="dxa"/>
            <w:tcBorders>
              <w:top w:val="single" w:sz="8" w:space="0" w:color="AEAEAE"/>
              <w:left w:val="single" w:sz="8" w:space="0" w:color="E0E0E0"/>
              <w:bottom w:val="single" w:sz="8" w:space="0" w:color="AEAEAE"/>
              <w:right w:val="nil"/>
            </w:tcBorders>
            <w:shd w:val="clear" w:color="auto" w:fill="FFFFFF"/>
          </w:tcPr>
          <w:p w14:paraId="7E530414"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16</w:t>
            </w:r>
          </w:p>
        </w:tc>
      </w:tr>
      <w:tr w:rsidR="006660ED" w:rsidRPr="006660ED" w14:paraId="370CA0AF" w14:textId="77777777" w:rsidTr="006660ED">
        <w:trPr>
          <w:cantSplit/>
          <w:trHeight w:val="184"/>
        </w:trPr>
        <w:tc>
          <w:tcPr>
            <w:tcW w:w="1797" w:type="dxa"/>
            <w:vMerge/>
            <w:tcBorders>
              <w:top w:val="single" w:sz="8" w:space="0" w:color="152935"/>
              <w:left w:val="nil"/>
              <w:bottom w:val="nil"/>
              <w:right w:val="nil"/>
            </w:tcBorders>
            <w:shd w:val="clear" w:color="auto" w:fill="E0E0E0"/>
          </w:tcPr>
          <w:p w14:paraId="4515B27A" w14:textId="77777777" w:rsidR="006660ED" w:rsidRPr="006660ED" w:rsidRDefault="006660ED" w:rsidP="006660ED">
            <w:pPr>
              <w:autoSpaceDE w:val="0"/>
              <w:autoSpaceDN w:val="0"/>
              <w:adjustRightInd w:val="0"/>
              <w:spacing w:after="0" w:line="240" w:lineRule="auto"/>
              <w:rPr>
                <w:rFonts w:ascii="Arial" w:hAnsi="Arial" w:cs="Arial"/>
                <w:color w:val="010205"/>
                <w:kern w:val="0"/>
                <w:sz w:val="18"/>
                <w:szCs w:val="18"/>
                <w:lang w:bidi="ar-SA"/>
              </w:rPr>
            </w:pPr>
          </w:p>
        </w:tc>
        <w:tc>
          <w:tcPr>
            <w:tcW w:w="991" w:type="dxa"/>
            <w:vMerge/>
            <w:tcBorders>
              <w:top w:val="single" w:sz="8" w:space="0" w:color="AEAEAE"/>
              <w:left w:val="nil"/>
              <w:bottom w:val="nil"/>
              <w:right w:val="nil"/>
            </w:tcBorders>
            <w:shd w:val="clear" w:color="auto" w:fill="E0E0E0"/>
          </w:tcPr>
          <w:p w14:paraId="6C6CC231" w14:textId="77777777" w:rsidR="006660ED" w:rsidRPr="006660ED" w:rsidRDefault="006660ED" w:rsidP="006660ED">
            <w:pPr>
              <w:autoSpaceDE w:val="0"/>
              <w:autoSpaceDN w:val="0"/>
              <w:adjustRightInd w:val="0"/>
              <w:spacing w:after="0" w:line="240" w:lineRule="auto"/>
              <w:rPr>
                <w:rFonts w:ascii="Arial" w:hAnsi="Arial" w:cs="Arial"/>
                <w:color w:val="010205"/>
                <w:kern w:val="0"/>
                <w:sz w:val="18"/>
                <w:szCs w:val="18"/>
                <w:lang w:bidi="ar-SA"/>
              </w:rPr>
            </w:pPr>
          </w:p>
        </w:tc>
        <w:tc>
          <w:tcPr>
            <w:tcW w:w="2229" w:type="dxa"/>
            <w:tcBorders>
              <w:top w:val="single" w:sz="8" w:space="0" w:color="AEAEAE"/>
              <w:left w:val="nil"/>
              <w:bottom w:val="nil"/>
              <w:right w:val="nil"/>
            </w:tcBorders>
            <w:shd w:val="clear" w:color="auto" w:fill="E0E0E0"/>
          </w:tcPr>
          <w:p w14:paraId="2362C3C5"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 within Pendidikan Terakhir</w:t>
            </w:r>
          </w:p>
        </w:tc>
        <w:tc>
          <w:tcPr>
            <w:tcW w:w="833" w:type="dxa"/>
            <w:tcBorders>
              <w:top w:val="single" w:sz="8" w:space="0" w:color="AEAEAE"/>
              <w:left w:val="nil"/>
              <w:bottom w:val="nil"/>
              <w:right w:val="single" w:sz="8" w:space="0" w:color="E0E0E0"/>
            </w:tcBorders>
            <w:shd w:val="clear" w:color="auto" w:fill="FFFFFF"/>
          </w:tcPr>
          <w:p w14:paraId="1EFD1AAF"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81.3%</w:t>
            </w:r>
          </w:p>
        </w:tc>
        <w:tc>
          <w:tcPr>
            <w:tcW w:w="990" w:type="dxa"/>
            <w:tcBorders>
              <w:top w:val="single" w:sz="8" w:space="0" w:color="AEAEAE"/>
              <w:left w:val="single" w:sz="8" w:space="0" w:color="E0E0E0"/>
              <w:bottom w:val="nil"/>
              <w:right w:val="single" w:sz="8" w:space="0" w:color="E0E0E0"/>
            </w:tcBorders>
            <w:shd w:val="clear" w:color="auto" w:fill="FFFFFF"/>
          </w:tcPr>
          <w:p w14:paraId="6EF5754D"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18.8%</w:t>
            </w:r>
          </w:p>
        </w:tc>
        <w:tc>
          <w:tcPr>
            <w:tcW w:w="1080" w:type="dxa"/>
            <w:tcBorders>
              <w:top w:val="single" w:sz="8" w:space="0" w:color="AEAEAE"/>
              <w:left w:val="single" w:sz="8" w:space="0" w:color="E0E0E0"/>
              <w:bottom w:val="nil"/>
              <w:right w:val="nil"/>
            </w:tcBorders>
            <w:shd w:val="clear" w:color="auto" w:fill="FFFFFF"/>
          </w:tcPr>
          <w:p w14:paraId="59A200FC"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100.0%</w:t>
            </w:r>
          </w:p>
        </w:tc>
      </w:tr>
      <w:tr w:rsidR="006660ED" w:rsidRPr="006660ED" w14:paraId="3C601362" w14:textId="77777777" w:rsidTr="006660ED">
        <w:trPr>
          <w:cantSplit/>
          <w:trHeight w:val="184"/>
        </w:trPr>
        <w:tc>
          <w:tcPr>
            <w:tcW w:w="1797" w:type="dxa"/>
            <w:vMerge/>
            <w:tcBorders>
              <w:top w:val="single" w:sz="8" w:space="0" w:color="152935"/>
              <w:left w:val="nil"/>
              <w:bottom w:val="nil"/>
              <w:right w:val="nil"/>
            </w:tcBorders>
            <w:shd w:val="clear" w:color="auto" w:fill="E0E0E0"/>
          </w:tcPr>
          <w:p w14:paraId="7A7D2AF1" w14:textId="77777777" w:rsidR="006660ED" w:rsidRPr="006660ED" w:rsidRDefault="006660ED" w:rsidP="006660ED">
            <w:pPr>
              <w:autoSpaceDE w:val="0"/>
              <w:autoSpaceDN w:val="0"/>
              <w:adjustRightInd w:val="0"/>
              <w:spacing w:after="0" w:line="240" w:lineRule="auto"/>
              <w:rPr>
                <w:rFonts w:ascii="Arial" w:hAnsi="Arial" w:cs="Arial"/>
                <w:color w:val="010205"/>
                <w:kern w:val="0"/>
                <w:sz w:val="18"/>
                <w:szCs w:val="18"/>
                <w:lang w:bidi="ar-SA"/>
              </w:rPr>
            </w:pPr>
          </w:p>
        </w:tc>
        <w:tc>
          <w:tcPr>
            <w:tcW w:w="991" w:type="dxa"/>
            <w:vMerge w:val="restart"/>
            <w:tcBorders>
              <w:top w:val="single" w:sz="8" w:space="0" w:color="AEAEAE"/>
              <w:left w:val="nil"/>
              <w:bottom w:val="nil"/>
              <w:right w:val="nil"/>
            </w:tcBorders>
            <w:shd w:val="clear" w:color="auto" w:fill="E0E0E0"/>
          </w:tcPr>
          <w:p w14:paraId="2EE569CB"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Sarjan</w:t>
            </w:r>
          </w:p>
        </w:tc>
        <w:tc>
          <w:tcPr>
            <w:tcW w:w="2229" w:type="dxa"/>
            <w:tcBorders>
              <w:top w:val="single" w:sz="8" w:space="0" w:color="AEAEAE"/>
              <w:left w:val="nil"/>
              <w:bottom w:val="single" w:sz="8" w:space="0" w:color="AEAEAE"/>
              <w:right w:val="nil"/>
            </w:tcBorders>
            <w:shd w:val="clear" w:color="auto" w:fill="E0E0E0"/>
          </w:tcPr>
          <w:p w14:paraId="32186F88"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Count</w:t>
            </w:r>
          </w:p>
        </w:tc>
        <w:tc>
          <w:tcPr>
            <w:tcW w:w="833" w:type="dxa"/>
            <w:tcBorders>
              <w:top w:val="single" w:sz="8" w:space="0" w:color="AEAEAE"/>
              <w:left w:val="nil"/>
              <w:bottom w:val="single" w:sz="8" w:space="0" w:color="AEAEAE"/>
              <w:right w:val="single" w:sz="8" w:space="0" w:color="E0E0E0"/>
            </w:tcBorders>
            <w:shd w:val="clear" w:color="auto" w:fill="FFFFFF"/>
          </w:tcPr>
          <w:p w14:paraId="6E7B85A0"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3</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13C2476F"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0</w:t>
            </w:r>
          </w:p>
        </w:tc>
        <w:tc>
          <w:tcPr>
            <w:tcW w:w="1080" w:type="dxa"/>
            <w:tcBorders>
              <w:top w:val="single" w:sz="8" w:space="0" w:color="AEAEAE"/>
              <w:left w:val="single" w:sz="8" w:space="0" w:color="E0E0E0"/>
              <w:bottom w:val="single" w:sz="8" w:space="0" w:color="AEAEAE"/>
              <w:right w:val="nil"/>
            </w:tcBorders>
            <w:shd w:val="clear" w:color="auto" w:fill="FFFFFF"/>
          </w:tcPr>
          <w:p w14:paraId="1F3B2DFD"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3</w:t>
            </w:r>
          </w:p>
        </w:tc>
      </w:tr>
      <w:tr w:rsidR="006660ED" w:rsidRPr="006660ED" w14:paraId="700A59C4" w14:textId="77777777" w:rsidTr="006660ED">
        <w:trPr>
          <w:cantSplit/>
          <w:trHeight w:val="184"/>
        </w:trPr>
        <w:tc>
          <w:tcPr>
            <w:tcW w:w="1797" w:type="dxa"/>
            <w:vMerge/>
            <w:tcBorders>
              <w:top w:val="single" w:sz="8" w:space="0" w:color="152935"/>
              <w:left w:val="nil"/>
              <w:bottom w:val="nil"/>
              <w:right w:val="nil"/>
            </w:tcBorders>
            <w:shd w:val="clear" w:color="auto" w:fill="E0E0E0"/>
          </w:tcPr>
          <w:p w14:paraId="4CD47396" w14:textId="77777777" w:rsidR="006660ED" w:rsidRPr="006660ED" w:rsidRDefault="006660ED" w:rsidP="006660ED">
            <w:pPr>
              <w:autoSpaceDE w:val="0"/>
              <w:autoSpaceDN w:val="0"/>
              <w:adjustRightInd w:val="0"/>
              <w:spacing w:after="0" w:line="240" w:lineRule="auto"/>
              <w:rPr>
                <w:rFonts w:ascii="Arial" w:hAnsi="Arial" w:cs="Arial"/>
                <w:color w:val="010205"/>
                <w:kern w:val="0"/>
                <w:sz w:val="18"/>
                <w:szCs w:val="18"/>
                <w:lang w:bidi="ar-SA"/>
              </w:rPr>
            </w:pPr>
          </w:p>
        </w:tc>
        <w:tc>
          <w:tcPr>
            <w:tcW w:w="991" w:type="dxa"/>
            <w:vMerge/>
            <w:tcBorders>
              <w:top w:val="single" w:sz="8" w:space="0" w:color="AEAEAE"/>
              <w:left w:val="nil"/>
              <w:bottom w:val="nil"/>
              <w:right w:val="nil"/>
            </w:tcBorders>
            <w:shd w:val="clear" w:color="auto" w:fill="E0E0E0"/>
          </w:tcPr>
          <w:p w14:paraId="0D632B4B" w14:textId="77777777" w:rsidR="006660ED" w:rsidRPr="006660ED" w:rsidRDefault="006660ED" w:rsidP="006660ED">
            <w:pPr>
              <w:autoSpaceDE w:val="0"/>
              <w:autoSpaceDN w:val="0"/>
              <w:adjustRightInd w:val="0"/>
              <w:spacing w:after="0" w:line="240" w:lineRule="auto"/>
              <w:rPr>
                <w:rFonts w:ascii="Arial" w:hAnsi="Arial" w:cs="Arial"/>
                <w:color w:val="010205"/>
                <w:kern w:val="0"/>
                <w:sz w:val="18"/>
                <w:szCs w:val="18"/>
                <w:lang w:bidi="ar-SA"/>
              </w:rPr>
            </w:pPr>
          </w:p>
        </w:tc>
        <w:tc>
          <w:tcPr>
            <w:tcW w:w="2229" w:type="dxa"/>
            <w:tcBorders>
              <w:top w:val="single" w:sz="8" w:space="0" w:color="AEAEAE"/>
              <w:left w:val="nil"/>
              <w:bottom w:val="nil"/>
              <w:right w:val="nil"/>
            </w:tcBorders>
            <w:shd w:val="clear" w:color="auto" w:fill="E0E0E0"/>
          </w:tcPr>
          <w:p w14:paraId="3080A201"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 within Pendidikan Terakhir</w:t>
            </w:r>
          </w:p>
        </w:tc>
        <w:tc>
          <w:tcPr>
            <w:tcW w:w="833" w:type="dxa"/>
            <w:tcBorders>
              <w:top w:val="single" w:sz="8" w:space="0" w:color="AEAEAE"/>
              <w:left w:val="nil"/>
              <w:bottom w:val="nil"/>
              <w:right w:val="single" w:sz="8" w:space="0" w:color="E0E0E0"/>
            </w:tcBorders>
            <w:shd w:val="clear" w:color="auto" w:fill="FFFFFF"/>
          </w:tcPr>
          <w:p w14:paraId="51D3DE53"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100.0%</w:t>
            </w:r>
          </w:p>
        </w:tc>
        <w:tc>
          <w:tcPr>
            <w:tcW w:w="990" w:type="dxa"/>
            <w:tcBorders>
              <w:top w:val="single" w:sz="8" w:space="0" w:color="AEAEAE"/>
              <w:left w:val="single" w:sz="8" w:space="0" w:color="E0E0E0"/>
              <w:bottom w:val="nil"/>
              <w:right w:val="single" w:sz="8" w:space="0" w:color="E0E0E0"/>
            </w:tcBorders>
            <w:shd w:val="clear" w:color="auto" w:fill="FFFFFF"/>
          </w:tcPr>
          <w:p w14:paraId="4804E773"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0.0%</w:t>
            </w:r>
          </w:p>
        </w:tc>
        <w:tc>
          <w:tcPr>
            <w:tcW w:w="1080" w:type="dxa"/>
            <w:tcBorders>
              <w:top w:val="single" w:sz="8" w:space="0" w:color="AEAEAE"/>
              <w:left w:val="single" w:sz="8" w:space="0" w:color="E0E0E0"/>
              <w:bottom w:val="nil"/>
              <w:right w:val="nil"/>
            </w:tcBorders>
            <w:shd w:val="clear" w:color="auto" w:fill="FFFFFF"/>
          </w:tcPr>
          <w:p w14:paraId="7F3003AF"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100.0%</w:t>
            </w:r>
          </w:p>
        </w:tc>
      </w:tr>
      <w:tr w:rsidR="006660ED" w:rsidRPr="006660ED" w14:paraId="0A9DA870" w14:textId="77777777" w:rsidTr="006660ED">
        <w:trPr>
          <w:cantSplit/>
          <w:trHeight w:val="418"/>
        </w:trPr>
        <w:tc>
          <w:tcPr>
            <w:tcW w:w="2788" w:type="dxa"/>
            <w:gridSpan w:val="2"/>
            <w:vMerge w:val="restart"/>
            <w:tcBorders>
              <w:top w:val="single" w:sz="8" w:space="0" w:color="AEAEAE"/>
              <w:left w:val="nil"/>
              <w:bottom w:val="single" w:sz="8" w:space="0" w:color="152935"/>
              <w:right w:val="nil"/>
            </w:tcBorders>
            <w:shd w:val="clear" w:color="auto" w:fill="E0E0E0"/>
          </w:tcPr>
          <w:p w14:paraId="5822A485"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Total</w:t>
            </w:r>
          </w:p>
        </w:tc>
        <w:tc>
          <w:tcPr>
            <w:tcW w:w="2229" w:type="dxa"/>
            <w:tcBorders>
              <w:top w:val="single" w:sz="8" w:space="0" w:color="AEAEAE"/>
              <w:left w:val="nil"/>
              <w:bottom w:val="single" w:sz="8" w:space="0" w:color="AEAEAE"/>
              <w:right w:val="nil"/>
            </w:tcBorders>
            <w:shd w:val="clear" w:color="auto" w:fill="E0E0E0"/>
          </w:tcPr>
          <w:p w14:paraId="440E66F2"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Count</w:t>
            </w:r>
          </w:p>
        </w:tc>
        <w:tc>
          <w:tcPr>
            <w:tcW w:w="833" w:type="dxa"/>
            <w:tcBorders>
              <w:top w:val="single" w:sz="8" w:space="0" w:color="AEAEAE"/>
              <w:left w:val="nil"/>
              <w:bottom w:val="single" w:sz="8" w:space="0" w:color="AEAEAE"/>
              <w:right w:val="single" w:sz="8" w:space="0" w:color="E0E0E0"/>
            </w:tcBorders>
            <w:shd w:val="clear" w:color="auto" w:fill="FFFFFF"/>
          </w:tcPr>
          <w:p w14:paraId="77902994"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43</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14:paraId="70980088"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5</w:t>
            </w:r>
          </w:p>
        </w:tc>
        <w:tc>
          <w:tcPr>
            <w:tcW w:w="1080" w:type="dxa"/>
            <w:tcBorders>
              <w:top w:val="single" w:sz="8" w:space="0" w:color="AEAEAE"/>
              <w:left w:val="single" w:sz="8" w:space="0" w:color="E0E0E0"/>
              <w:bottom w:val="single" w:sz="8" w:space="0" w:color="AEAEAE"/>
              <w:right w:val="nil"/>
            </w:tcBorders>
            <w:shd w:val="clear" w:color="auto" w:fill="FFFFFF"/>
          </w:tcPr>
          <w:p w14:paraId="125965A8"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48</w:t>
            </w:r>
          </w:p>
        </w:tc>
      </w:tr>
      <w:tr w:rsidR="006660ED" w:rsidRPr="006660ED" w14:paraId="0AC78D35" w14:textId="77777777" w:rsidTr="006660ED">
        <w:trPr>
          <w:cantSplit/>
          <w:trHeight w:val="184"/>
        </w:trPr>
        <w:tc>
          <w:tcPr>
            <w:tcW w:w="2788" w:type="dxa"/>
            <w:gridSpan w:val="2"/>
            <w:vMerge/>
            <w:tcBorders>
              <w:top w:val="single" w:sz="8" w:space="0" w:color="AEAEAE"/>
              <w:left w:val="nil"/>
              <w:bottom w:val="single" w:sz="8" w:space="0" w:color="152935"/>
              <w:right w:val="nil"/>
            </w:tcBorders>
            <w:shd w:val="clear" w:color="auto" w:fill="E0E0E0"/>
          </w:tcPr>
          <w:p w14:paraId="5D539253" w14:textId="77777777" w:rsidR="006660ED" w:rsidRPr="006660ED" w:rsidRDefault="006660ED" w:rsidP="006660ED">
            <w:pPr>
              <w:autoSpaceDE w:val="0"/>
              <w:autoSpaceDN w:val="0"/>
              <w:adjustRightInd w:val="0"/>
              <w:spacing w:after="0" w:line="240" w:lineRule="auto"/>
              <w:rPr>
                <w:rFonts w:ascii="Arial" w:hAnsi="Arial" w:cs="Arial"/>
                <w:color w:val="010205"/>
                <w:kern w:val="0"/>
                <w:sz w:val="18"/>
                <w:szCs w:val="18"/>
                <w:lang w:bidi="ar-SA"/>
              </w:rPr>
            </w:pPr>
          </w:p>
        </w:tc>
        <w:tc>
          <w:tcPr>
            <w:tcW w:w="2229" w:type="dxa"/>
            <w:tcBorders>
              <w:top w:val="single" w:sz="8" w:space="0" w:color="AEAEAE"/>
              <w:left w:val="nil"/>
              <w:bottom w:val="single" w:sz="8" w:space="0" w:color="152935"/>
              <w:right w:val="nil"/>
            </w:tcBorders>
            <w:shd w:val="clear" w:color="auto" w:fill="E0E0E0"/>
          </w:tcPr>
          <w:p w14:paraId="6A21587C" w14:textId="77777777" w:rsidR="006660ED" w:rsidRPr="006660ED" w:rsidRDefault="006660ED" w:rsidP="006660ED">
            <w:pPr>
              <w:autoSpaceDE w:val="0"/>
              <w:autoSpaceDN w:val="0"/>
              <w:adjustRightInd w:val="0"/>
              <w:spacing w:after="0" w:line="320" w:lineRule="atLeast"/>
              <w:ind w:left="60" w:right="60"/>
              <w:rPr>
                <w:rFonts w:ascii="Arial" w:hAnsi="Arial" w:cs="Arial"/>
                <w:color w:val="264A60"/>
                <w:kern w:val="0"/>
                <w:sz w:val="18"/>
                <w:szCs w:val="18"/>
                <w:lang w:bidi="ar-SA"/>
              </w:rPr>
            </w:pPr>
            <w:r w:rsidRPr="006660ED">
              <w:rPr>
                <w:rFonts w:ascii="Arial" w:hAnsi="Arial" w:cs="Arial"/>
                <w:color w:val="264A60"/>
                <w:kern w:val="0"/>
                <w:sz w:val="18"/>
                <w:szCs w:val="18"/>
                <w:lang w:bidi="ar-SA"/>
              </w:rPr>
              <w:t>% within Pendidikan Terakhir</w:t>
            </w:r>
          </w:p>
        </w:tc>
        <w:tc>
          <w:tcPr>
            <w:tcW w:w="833" w:type="dxa"/>
            <w:tcBorders>
              <w:top w:val="single" w:sz="8" w:space="0" w:color="AEAEAE"/>
              <w:left w:val="nil"/>
              <w:bottom w:val="single" w:sz="8" w:space="0" w:color="152935"/>
              <w:right w:val="single" w:sz="8" w:space="0" w:color="E0E0E0"/>
            </w:tcBorders>
            <w:shd w:val="clear" w:color="auto" w:fill="FFFFFF"/>
          </w:tcPr>
          <w:p w14:paraId="1C4C8130"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89.6%</w:t>
            </w:r>
          </w:p>
        </w:tc>
        <w:tc>
          <w:tcPr>
            <w:tcW w:w="990" w:type="dxa"/>
            <w:tcBorders>
              <w:top w:val="single" w:sz="8" w:space="0" w:color="AEAEAE"/>
              <w:left w:val="single" w:sz="8" w:space="0" w:color="E0E0E0"/>
              <w:bottom w:val="single" w:sz="8" w:space="0" w:color="152935"/>
              <w:right w:val="single" w:sz="8" w:space="0" w:color="E0E0E0"/>
            </w:tcBorders>
            <w:shd w:val="clear" w:color="auto" w:fill="FFFFFF"/>
          </w:tcPr>
          <w:p w14:paraId="3E04D6BE"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10.4%</w:t>
            </w:r>
          </w:p>
        </w:tc>
        <w:tc>
          <w:tcPr>
            <w:tcW w:w="1080" w:type="dxa"/>
            <w:tcBorders>
              <w:top w:val="single" w:sz="8" w:space="0" w:color="AEAEAE"/>
              <w:left w:val="single" w:sz="8" w:space="0" w:color="E0E0E0"/>
              <w:bottom w:val="single" w:sz="8" w:space="0" w:color="152935"/>
              <w:right w:val="nil"/>
            </w:tcBorders>
            <w:shd w:val="clear" w:color="auto" w:fill="FFFFFF"/>
          </w:tcPr>
          <w:p w14:paraId="5AAF1BBA" w14:textId="77777777" w:rsidR="006660ED" w:rsidRPr="006660ED" w:rsidRDefault="006660ED" w:rsidP="006660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6660ED">
              <w:rPr>
                <w:rFonts w:ascii="Arial" w:hAnsi="Arial" w:cs="Arial"/>
                <w:color w:val="010205"/>
                <w:kern w:val="0"/>
                <w:sz w:val="18"/>
                <w:szCs w:val="18"/>
                <w:lang w:bidi="ar-SA"/>
              </w:rPr>
              <w:t>100.0%</w:t>
            </w:r>
          </w:p>
        </w:tc>
      </w:tr>
    </w:tbl>
    <w:p w14:paraId="2480ED8B" w14:textId="77777777" w:rsidR="006660ED" w:rsidRPr="006660ED" w:rsidRDefault="006660ED" w:rsidP="006660ED">
      <w:pPr>
        <w:autoSpaceDE w:val="0"/>
        <w:autoSpaceDN w:val="0"/>
        <w:adjustRightInd w:val="0"/>
        <w:spacing w:after="0" w:line="400" w:lineRule="atLeast"/>
        <w:rPr>
          <w:rFonts w:ascii="Times New Roman" w:hAnsi="Times New Roman" w:cs="Times New Roman"/>
          <w:kern w:val="0"/>
          <w:sz w:val="24"/>
          <w:szCs w:val="24"/>
          <w:lang w:bidi="ar-SA"/>
        </w:rPr>
      </w:pPr>
    </w:p>
    <w:tbl>
      <w:tblPr>
        <w:tblpPr w:leftFromText="180" w:rightFromText="180" w:vertAnchor="text" w:horzAnchor="margin" w:tblpXSpec="center" w:tblpY="-212"/>
        <w:tblW w:w="7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85"/>
        <w:gridCol w:w="1175"/>
        <w:gridCol w:w="2070"/>
        <w:gridCol w:w="970"/>
        <w:gridCol w:w="810"/>
        <w:gridCol w:w="1010"/>
      </w:tblGrid>
      <w:tr w:rsidR="000C6229" w:rsidRPr="000C6229" w14:paraId="55EA2764" w14:textId="77777777" w:rsidTr="000C6229">
        <w:trPr>
          <w:cantSplit/>
          <w:trHeight w:val="660"/>
        </w:trPr>
        <w:tc>
          <w:tcPr>
            <w:tcW w:w="7920" w:type="dxa"/>
            <w:gridSpan w:val="6"/>
            <w:tcBorders>
              <w:top w:val="nil"/>
              <w:left w:val="nil"/>
              <w:bottom w:val="nil"/>
              <w:right w:val="nil"/>
            </w:tcBorders>
            <w:shd w:val="clear" w:color="auto" w:fill="FFFFFF"/>
            <w:vAlign w:val="center"/>
          </w:tcPr>
          <w:p w14:paraId="78C2C1AC" w14:textId="77777777" w:rsidR="000C6229" w:rsidRDefault="000C6229" w:rsidP="000C6229">
            <w:pPr>
              <w:autoSpaceDE w:val="0"/>
              <w:autoSpaceDN w:val="0"/>
              <w:adjustRightInd w:val="0"/>
              <w:spacing w:after="0" w:line="320" w:lineRule="atLeast"/>
              <w:ind w:right="60"/>
              <w:jc w:val="center"/>
              <w:rPr>
                <w:rFonts w:ascii="Arial" w:hAnsi="Arial" w:cs="Arial"/>
                <w:b/>
                <w:bCs/>
                <w:color w:val="010205"/>
                <w:kern w:val="0"/>
                <w:szCs w:val="22"/>
                <w:lang w:bidi="ar-SA"/>
              </w:rPr>
            </w:pPr>
          </w:p>
          <w:p w14:paraId="73EC93AC" w14:textId="42600593" w:rsidR="000C6229" w:rsidRPr="000C6229" w:rsidRDefault="000C6229" w:rsidP="000C6229">
            <w:pPr>
              <w:autoSpaceDE w:val="0"/>
              <w:autoSpaceDN w:val="0"/>
              <w:adjustRightInd w:val="0"/>
              <w:spacing w:after="0" w:line="320" w:lineRule="atLeast"/>
              <w:ind w:right="60"/>
              <w:jc w:val="center"/>
              <w:rPr>
                <w:rFonts w:ascii="Arial" w:hAnsi="Arial" w:cs="Arial"/>
                <w:color w:val="010205"/>
                <w:kern w:val="0"/>
                <w:szCs w:val="22"/>
                <w:lang w:bidi="ar-SA"/>
              </w:rPr>
            </w:pPr>
            <w:r w:rsidRPr="000C6229">
              <w:rPr>
                <w:rFonts w:ascii="Arial" w:hAnsi="Arial" w:cs="Arial"/>
                <w:b/>
                <w:bCs/>
                <w:color w:val="010205"/>
                <w:kern w:val="0"/>
                <w:szCs w:val="22"/>
                <w:lang w:bidi="ar-SA"/>
              </w:rPr>
              <w:t>Status Perkawinan * Kategori Dukungan Keluarga Crosstabulation</w:t>
            </w:r>
          </w:p>
        </w:tc>
      </w:tr>
      <w:tr w:rsidR="000C6229" w:rsidRPr="000C6229" w14:paraId="616B1097" w14:textId="77777777" w:rsidTr="000C6229">
        <w:trPr>
          <w:cantSplit/>
          <w:trHeight w:val="660"/>
        </w:trPr>
        <w:tc>
          <w:tcPr>
            <w:tcW w:w="5130" w:type="dxa"/>
            <w:gridSpan w:val="3"/>
            <w:vMerge w:val="restart"/>
            <w:tcBorders>
              <w:top w:val="nil"/>
              <w:left w:val="nil"/>
              <w:bottom w:val="nil"/>
              <w:right w:val="nil"/>
            </w:tcBorders>
            <w:shd w:val="clear" w:color="auto" w:fill="FFFFFF"/>
            <w:vAlign w:val="bottom"/>
          </w:tcPr>
          <w:p w14:paraId="12F6158D" w14:textId="77777777" w:rsidR="000C6229" w:rsidRPr="000C6229" w:rsidRDefault="000C6229" w:rsidP="000C6229">
            <w:pPr>
              <w:autoSpaceDE w:val="0"/>
              <w:autoSpaceDN w:val="0"/>
              <w:adjustRightInd w:val="0"/>
              <w:spacing w:after="0" w:line="240" w:lineRule="auto"/>
              <w:rPr>
                <w:rFonts w:ascii="Times New Roman" w:hAnsi="Times New Roman" w:cs="Times New Roman"/>
                <w:kern w:val="0"/>
                <w:sz w:val="24"/>
                <w:szCs w:val="24"/>
                <w:lang w:bidi="ar-SA"/>
              </w:rPr>
            </w:pPr>
          </w:p>
        </w:tc>
        <w:tc>
          <w:tcPr>
            <w:tcW w:w="1780" w:type="dxa"/>
            <w:gridSpan w:val="2"/>
            <w:tcBorders>
              <w:top w:val="nil"/>
              <w:left w:val="nil"/>
              <w:bottom w:val="nil"/>
              <w:right w:val="single" w:sz="8" w:space="0" w:color="E0E0E0"/>
            </w:tcBorders>
            <w:shd w:val="clear" w:color="auto" w:fill="FFFFFF"/>
            <w:vAlign w:val="bottom"/>
          </w:tcPr>
          <w:p w14:paraId="05A57D1F" w14:textId="77777777" w:rsidR="000C6229" w:rsidRPr="000C6229" w:rsidRDefault="000C6229" w:rsidP="000C6229">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0C6229">
              <w:rPr>
                <w:rFonts w:ascii="Arial" w:hAnsi="Arial" w:cs="Arial"/>
                <w:color w:val="264A60"/>
                <w:kern w:val="0"/>
                <w:sz w:val="18"/>
                <w:szCs w:val="18"/>
                <w:lang w:bidi="ar-SA"/>
              </w:rPr>
              <w:t>Kategori Dukungan Keluarga</w:t>
            </w:r>
          </w:p>
        </w:tc>
        <w:tc>
          <w:tcPr>
            <w:tcW w:w="1010" w:type="dxa"/>
            <w:tcBorders>
              <w:top w:val="nil"/>
              <w:left w:val="single" w:sz="8" w:space="0" w:color="E0E0E0"/>
              <w:bottom w:val="nil"/>
              <w:right w:val="nil"/>
            </w:tcBorders>
            <w:shd w:val="clear" w:color="auto" w:fill="FFFFFF"/>
            <w:vAlign w:val="bottom"/>
          </w:tcPr>
          <w:p w14:paraId="38BDB8E6" w14:textId="77777777" w:rsidR="000C6229" w:rsidRPr="000C6229" w:rsidRDefault="000C6229" w:rsidP="000C6229">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0C6229">
              <w:rPr>
                <w:rFonts w:ascii="Arial" w:hAnsi="Arial" w:cs="Arial"/>
                <w:color w:val="264A60"/>
                <w:kern w:val="0"/>
                <w:sz w:val="18"/>
                <w:szCs w:val="18"/>
                <w:lang w:bidi="ar-SA"/>
              </w:rPr>
              <w:t>Total</w:t>
            </w:r>
          </w:p>
        </w:tc>
      </w:tr>
      <w:tr w:rsidR="000C6229" w:rsidRPr="000C6229" w14:paraId="6B64F179" w14:textId="77777777" w:rsidTr="000C6229">
        <w:trPr>
          <w:cantSplit/>
          <w:trHeight w:val="660"/>
        </w:trPr>
        <w:tc>
          <w:tcPr>
            <w:tcW w:w="5130" w:type="dxa"/>
            <w:gridSpan w:val="3"/>
            <w:vMerge/>
            <w:tcBorders>
              <w:top w:val="nil"/>
              <w:left w:val="nil"/>
              <w:bottom w:val="nil"/>
              <w:right w:val="nil"/>
            </w:tcBorders>
            <w:shd w:val="clear" w:color="auto" w:fill="FFFFFF"/>
            <w:vAlign w:val="bottom"/>
          </w:tcPr>
          <w:p w14:paraId="6368642B" w14:textId="77777777" w:rsidR="000C6229" w:rsidRPr="000C6229" w:rsidRDefault="000C6229" w:rsidP="000C6229">
            <w:pPr>
              <w:autoSpaceDE w:val="0"/>
              <w:autoSpaceDN w:val="0"/>
              <w:adjustRightInd w:val="0"/>
              <w:spacing w:after="0" w:line="240" w:lineRule="auto"/>
              <w:rPr>
                <w:rFonts w:ascii="Arial" w:hAnsi="Arial" w:cs="Arial"/>
                <w:color w:val="264A60"/>
                <w:kern w:val="0"/>
                <w:sz w:val="18"/>
                <w:szCs w:val="18"/>
                <w:lang w:bidi="ar-SA"/>
              </w:rPr>
            </w:pPr>
          </w:p>
        </w:tc>
        <w:tc>
          <w:tcPr>
            <w:tcW w:w="970" w:type="dxa"/>
            <w:tcBorders>
              <w:top w:val="nil"/>
              <w:left w:val="nil"/>
              <w:bottom w:val="single" w:sz="8" w:space="0" w:color="152935"/>
              <w:right w:val="single" w:sz="8" w:space="0" w:color="E0E0E0"/>
            </w:tcBorders>
            <w:shd w:val="clear" w:color="auto" w:fill="FFFFFF"/>
            <w:vAlign w:val="bottom"/>
          </w:tcPr>
          <w:p w14:paraId="36D7B45E" w14:textId="77777777" w:rsidR="000C6229" w:rsidRPr="000C6229" w:rsidRDefault="000C6229" w:rsidP="000C6229">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0C6229">
              <w:rPr>
                <w:rFonts w:ascii="Arial" w:hAnsi="Arial" w:cs="Arial"/>
                <w:color w:val="264A60"/>
                <w:kern w:val="0"/>
                <w:sz w:val="18"/>
                <w:szCs w:val="18"/>
                <w:lang w:bidi="ar-SA"/>
              </w:rPr>
              <w:t>Tinggi</w:t>
            </w:r>
          </w:p>
        </w:tc>
        <w:tc>
          <w:tcPr>
            <w:tcW w:w="810" w:type="dxa"/>
            <w:tcBorders>
              <w:top w:val="nil"/>
              <w:left w:val="single" w:sz="8" w:space="0" w:color="E0E0E0"/>
              <w:bottom w:val="single" w:sz="8" w:space="0" w:color="152935"/>
              <w:right w:val="single" w:sz="8" w:space="0" w:color="E0E0E0"/>
            </w:tcBorders>
            <w:shd w:val="clear" w:color="auto" w:fill="FFFFFF"/>
            <w:vAlign w:val="bottom"/>
          </w:tcPr>
          <w:p w14:paraId="0C2F3F76" w14:textId="77777777" w:rsidR="000C6229" w:rsidRPr="000C6229" w:rsidRDefault="000C6229" w:rsidP="000C6229">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0C6229">
              <w:rPr>
                <w:rFonts w:ascii="Arial" w:hAnsi="Arial" w:cs="Arial"/>
                <w:color w:val="264A60"/>
                <w:kern w:val="0"/>
                <w:sz w:val="18"/>
                <w:szCs w:val="18"/>
                <w:lang w:bidi="ar-SA"/>
              </w:rPr>
              <w:t>Sedang</w:t>
            </w:r>
          </w:p>
        </w:tc>
        <w:tc>
          <w:tcPr>
            <w:tcW w:w="1010" w:type="dxa"/>
            <w:tcBorders>
              <w:top w:val="nil"/>
              <w:left w:val="single" w:sz="8" w:space="0" w:color="E0E0E0"/>
              <w:bottom w:val="nil"/>
              <w:right w:val="nil"/>
            </w:tcBorders>
            <w:shd w:val="clear" w:color="auto" w:fill="FFFFFF"/>
            <w:vAlign w:val="bottom"/>
          </w:tcPr>
          <w:p w14:paraId="0BA24605" w14:textId="77777777" w:rsidR="000C6229" w:rsidRPr="000C6229" w:rsidRDefault="000C6229" w:rsidP="000C6229">
            <w:pPr>
              <w:autoSpaceDE w:val="0"/>
              <w:autoSpaceDN w:val="0"/>
              <w:adjustRightInd w:val="0"/>
              <w:spacing w:after="0" w:line="240" w:lineRule="auto"/>
              <w:rPr>
                <w:rFonts w:ascii="Arial" w:hAnsi="Arial" w:cs="Arial"/>
                <w:color w:val="264A60"/>
                <w:kern w:val="0"/>
                <w:sz w:val="18"/>
                <w:szCs w:val="18"/>
                <w:lang w:bidi="ar-SA"/>
              </w:rPr>
            </w:pPr>
          </w:p>
        </w:tc>
      </w:tr>
      <w:tr w:rsidR="000C6229" w:rsidRPr="000C6229" w14:paraId="59433AC3" w14:textId="77777777" w:rsidTr="000C6229">
        <w:trPr>
          <w:cantSplit/>
          <w:trHeight w:val="337"/>
        </w:trPr>
        <w:tc>
          <w:tcPr>
            <w:tcW w:w="1885" w:type="dxa"/>
            <w:vMerge w:val="restart"/>
            <w:tcBorders>
              <w:top w:val="single" w:sz="8" w:space="0" w:color="152935"/>
              <w:left w:val="nil"/>
              <w:bottom w:val="nil"/>
              <w:right w:val="nil"/>
            </w:tcBorders>
            <w:shd w:val="clear" w:color="auto" w:fill="E0E0E0"/>
          </w:tcPr>
          <w:p w14:paraId="1A90AFFC"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Status Perkawinan</w:t>
            </w:r>
          </w:p>
        </w:tc>
        <w:tc>
          <w:tcPr>
            <w:tcW w:w="1175" w:type="dxa"/>
            <w:vMerge w:val="restart"/>
            <w:tcBorders>
              <w:top w:val="single" w:sz="8" w:space="0" w:color="152935"/>
              <w:left w:val="nil"/>
              <w:bottom w:val="nil"/>
              <w:right w:val="nil"/>
            </w:tcBorders>
            <w:shd w:val="clear" w:color="auto" w:fill="E0E0E0"/>
          </w:tcPr>
          <w:p w14:paraId="3BBC284B"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Menikah</w:t>
            </w:r>
          </w:p>
        </w:tc>
        <w:tc>
          <w:tcPr>
            <w:tcW w:w="2070" w:type="dxa"/>
            <w:tcBorders>
              <w:top w:val="single" w:sz="8" w:space="0" w:color="152935"/>
              <w:left w:val="nil"/>
              <w:bottom w:val="single" w:sz="8" w:space="0" w:color="AEAEAE"/>
              <w:right w:val="nil"/>
            </w:tcBorders>
            <w:shd w:val="clear" w:color="auto" w:fill="E0E0E0"/>
          </w:tcPr>
          <w:p w14:paraId="3C62A59B"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Count</w:t>
            </w:r>
          </w:p>
        </w:tc>
        <w:tc>
          <w:tcPr>
            <w:tcW w:w="970" w:type="dxa"/>
            <w:tcBorders>
              <w:top w:val="single" w:sz="8" w:space="0" w:color="152935"/>
              <w:left w:val="nil"/>
              <w:bottom w:val="single" w:sz="8" w:space="0" w:color="AEAEAE"/>
              <w:right w:val="single" w:sz="8" w:space="0" w:color="E0E0E0"/>
            </w:tcBorders>
            <w:shd w:val="clear" w:color="auto" w:fill="FFFFFF"/>
          </w:tcPr>
          <w:p w14:paraId="2F77F56A"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35</w:t>
            </w:r>
          </w:p>
        </w:tc>
        <w:tc>
          <w:tcPr>
            <w:tcW w:w="810" w:type="dxa"/>
            <w:tcBorders>
              <w:top w:val="single" w:sz="8" w:space="0" w:color="152935"/>
              <w:left w:val="single" w:sz="8" w:space="0" w:color="E0E0E0"/>
              <w:bottom w:val="single" w:sz="8" w:space="0" w:color="AEAEAE"/>
              <w:right w:val="single" w:sz="8" w:space="0" w:color="E0E0E0"/>
            </w:tcBorders>
            <w:shd w:val="clear" w:color="auto" w:fill="FFFFFF"/>
          </w:tcPr>
          <w:p w14:paraId="280EAFA3"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2</w:t>
            </w:r>
          </w:p>
        </w:tc>
        <w:tc>
          <w:tcPr>
            <w:tcW w:w="1010" w:type="dxa"/>
            <w:tcBorders>
              <w:top w:val="single" w:sz="8" w:space="0" w:color="152935"/>
              <w:left w:val="single" w:sz="8" w:space="0" w:color="E0E0E0"/>
              <w:bottom w:val="single" w:sz="8" w:space="0" w:color="AEAEAE"/>
              <w:right w:val="nil"/>
            </w:tcBorders>
            <w:shd w:val="clear" w:color="auto" w:fill="FFFFFF"/>
          </w:tcPr>
          <w:p w14:paraId="5674C8AB"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37</w:t>
            </w:r>
          </w:p>
        </w:tc>
      </w:tr>
      <w:tr w:rsidR="000C6229" w:rsidRPr="000C6229" w14:paraId="46B5A475" w14:textId="77777777" w:rsidTr="000C6229">
        <w:trPr>
          <w:cantSplit/>
          <w:trHeight w:val="337"/>
        </w:trPr>
        <w:tc>
          <w:tcPr>
            <w:tcW w:w="1885" w:type="dxa"/>
            <w:vMerge/>
            <w:tcBorders>
              <w:top w:val="single" w:sz="8" w:space="0" w:color="152935"/>
              <w:left w:val="nil"/>
              <w:bottom w:val="nil"/>
              <w:right w:val="nil"/>
            </w:tcBorders>
            <w:shd w:val="clear" w:color="auto" w:fill="E0E0E0"/>
          </w:tcPr>
          <w:p w14:paraId="0332213C" w14:textId="77777777" w:rsidR="000C6229" w:rsidRPr="000C6229" w:rsidRDefault="000C6229" w:rsidP="000C6229">
            <w:pPr>
              <w:autoSpaceDE w:val="0"/>
              <w:autoSpaceDN w:val="0"/>
              <w:adjustRightInd w:val="0"/>
              <w:spacing w:after="0" w:line="240" w:lineRule="auto"/>
              <w:rPr>
                <w:rFonts w:ascii="Arial" w:hAnsi="Arial" w:cs="Arial"/>
                <w:color w:val="010205"/>
                <w:kern w:val="0"/>
                <w:sz w:val="18"/>
                <w:szCs w:val="18"/>
                <w:lang w:bidi="ar-SA"/>
              </w:rPr>
            </w:pPr>
          </w:p>
        </w:tc>
        <w:tc>
          <w:tcPr>
            <w:tcW w:w="1175" w:type="dxa"/>
            <w:vMerge/>
            <w:tcBorders>
              <w:top w:val="single" w:sz="8" w:space="0" w:color="152935"/>
              <w:left w:val="nil"/>
              <w:bottom w:val="nil"/>
              <w:right w:val="nil"/>
            </w:tcBorders>
            <w:shd w:val="clear" w:color="auto" w:fill="E0E0E0"/>
          </w:tcPr>
          <w:p w14:paraId="3531BED5" w14:textId="77777777" w:rsidR="000C6229" w:rsidRPr="000C6229" w:rsidRDefault="000C6229" w:rsidP="000C6229">
            <w:pPr>
              <w:autoSpaceDE w:val="0"/>
              <w:autoSpaceDN w:val="0"/>
              <w:adjustRightInd w:val="0"/>
              <w:spacing w:after="0" w:line="240" w:lineRule="auto"/>
              <w:rPr>
                <w:rFonts w:ascii="Arial" w:hAnsi="Arial" w:cs="Arial"/>
                <w:color w:val="010205"/>
                <w:kern w:val="0"/>
                <w:sz w:val="18"/>
                <w:szCs w:val="18"/>
                <w:lang w:bidi="ar-SA"/>
              </w:rPr>
            </w:pPr>
          </w:p>
        </w:tc>
        <w:tc>
          <w:tcPr>
            <w:tcW w:w="2070" w:type="dxa"/>
            <w:tcBorders>
              <w:top w:val="single" w:sz="8" w:space="0" w:color="AEAEAE"/>
              <w:left w:val="nil"/>
              <w:bottom w:val="nil"/>
              <w:right w:val="nil"/>
            </w:tcBorders>
            <w:shd w:val="clear" w:color="auto" w:fill="E0E0E0"/>
          </w:tcPr>
          <w:p w14:paraId="5072C886"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 within Status Perkawinan</w:t>
            </w:r>
          </w:p>
        </w:tc>
        <w:tc>
          <w:tcPr>
            <w:tcW w:w="970" w:type="dxa"/>
            <w:tcBorders>
              <w:top w:val="single" w:sz="8" w:space="0" w:color="AEAEAE"/>
              <w:left w:val="nil"/>
              <w:bottom w:val="nil"/>
              <w:right w:val="single" w:sz="8" w:space="0" w:color="E0E0E0"/>
            </w:tcBorders>
            <w:shd w:val="clear" w:color="auto" w:fill="FFFFFF"/>
          </w:tcPr>
          <w:p w14:paraId="5E8390AC"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94.6%</w:t>
            </w:r>
          </w:p>
        </w:tc>
        <w:tc>
          <w:tcPr>
            <w:tcW w:w="810" w:type="dxa"/>
            <w:tcBorders>
              <w:top w:val="single" w:sz="8" w:space="0" w:color="AEAEAE"/>
              <w:left w:val="single" w:sz="8" w:space="0" w:color="E0E0E0"/>
              <w:bottom w:val="nil"/>
              <w:right w:val="single" w:sz="8" w:space="0" w:color="E0E0E0"/>
            </w:tcBorders>
            <w:shd w:val="clear" w:color="auto" w:fill="FFFFFF"/>
          </w:tcPr>
          <w:p w14:paraId="78520813"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5.4%</w:t>
            </w:r>
          </w:p>
        </w:tc>
        <w:tc>
          <w:tcPr>
            <w:tcW w:w="1010" w:type="dxa"/>
            <w:tcBorders>
              <w:top w:val="single" w:sz="8" w:space="0" w:color="AEAEAE"/>
              <w:left w:val="single" w:sz="8" w:space="0" w:color="E0E0E0"/>
              <w:bottom w:val="nil"/>
              <w:right w:val="nil"/>
            </w:tcBorders>
            <w:shd w:val="clear" w:color="auto" w:fill="FFFFFF"/>
          </w:tcPr>
          <w:p w14:paraId="7E0CA8D3"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100.0%</w:t>
            </w:r>
          </w:p>
        </w:tc>
      </w:tr>
      <w:tr w:rsidR="000C6229" w:rsidRPr="000C6229" w14:paraId="40892EF3" w14:textId="77777777" w:rsidTr="000C6229">
        <w:trPr>
          <w:cantSplit/>
          <w:trHeight w:val="337"/>
        </w:trPr>
        <w:tc>
          <w:tcPr>
            <w:tcW w:w="1885" w:type="dxa"/>
            <w:vMerge/>
            <w:tcBorders>
              <w:top w:val="single" w:sz="8" w:space="0" w:color="152935"/>
              <w:left w:val="nil"/>
              <w:bottom w:val="nil"/>
              <w:right w:val="nil"/>
            </w:tcBorders>
            <w:shd w:val="clear" w:color="auto" w:fill="E0E0E0"/>
          </w:tcPr>
          <w:p w14:paraId="4172F572" w14:textId="77777777" w:rsidR="000C6229" w:rsidRPr="000C6229" w:rsidRDefault="000C6229" w:rsidP="000C6229">
            <w:pPr>
              <w:autoSpaceDE w:val="0"/>
              <w:autoSpaceDN w:val="0"/>
              <w:adjustRightInd w:val="0"/>
              <w:spacing w:after="0" w:line="240" w:lineRule="auto"/>
              <w:rPr>
                <w:rFonts w:ascii="Arial" w:hAnsi="Arial" w:cs="Arial"/>
                <w:color w:val="010205"/>
                <w:kern w:val="0"/>
                <w:sz w:val="18"/>
                <w:szCs w:val="18"/>
                <w:lang w:bidi="ar-SA"/>
              </w:rPr>
            </w:pPr>
          </w:p>
        </w:tc>
        <w:tc>
          <w:tcPr>
            <w:tcW w:w="1175" w:type="dxa"/>
            <w:vMerge w:val="restart"/>
            <w:tcBorders>
              <w:top w:val="single" w:sz="8" w:space="0" w:color="AEAEAE"/>
              <w:left w:val="nil"/>
              <w:bottom w:val="nil"/>
              <w:right w:val="nil"/>
            </w:tcBorders>
            <w:shd w:val="clear" w:color="auto" w:fill="E0E0E0"/>
          </w:tcPr>
          <w:p w14:paraId="723EE131"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Janda/Duda</w:t>
            </w:r>
          </w:p>
        </w:tc>
        <w:tc>
          <w:tcPr>
            <w:tcW w:w="2070" w:type="dxa"/>
            <w:tcBorders>
              <w:top w:val="single" w:sz="8" w:space="0" w:color="AEAEAE"/>
              <w:left w:val="nil"/>
              <w:bottom w:val="single" w:sz="8" w:space="0" w:color="AEAEAE"/>
              <w:right w:val="nil"/>
            </w:tcBorders>
            <w:shd w:val="clear" w:color="auto" w:fill="E0E0E0"/>
          </w:tcPr>
          <w:p w14:paraId="7151F947"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Count</w:t>
            </w:r>
          </w:p>
        </w:tc>
        <w:tc>
          <w:tcPr>
            <w:tcW w:w="970" w:type="dxa"/>
            <w:tcBorders>
              <w:top w:val="single" w:sz="8" w:space="0" w:color="AEAEAE"/>
              <w:left w:val="nil"/>
              <w:bottom w:val="single" w:sz="8" w:space="0" w:color="AEAEAE"/>
              <w:right w:val="single" w:sz="8" w:space="0" w:color="E0E0E0"/>
            </w:tcBorders>
            <w:shd w:val="clear" w:color="auto" w:fill="FFFFFF"/>
          </w:tcPr>
          <w:p w14:paraId="70D508F5"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7</w:t>
            </w:r>
          </w:p>
        </w:tc>
        <w:tc>
          <w:tcPr>
            <w:tcW w:w="810" w:type="dxa"/>
            <w:tcBorders>
              <w:top w:val="single" w:sz="8" w:space="0" w:color="AEAEAE"/>
              <w:left w:val="single" w:sz="8" w:space="0" w:color="E0E0E0"/>
              <w:bottom w:val="single" w:sz="8" w:space="0" w:color="AEAEAE"/>
              <w:right w:val="single" w:sz="8" w:space="0" w:color="E0E0E0"/>
            </w:tcBorders>
            <w:shd w:val="clear" w:color="auto" w:fill="FFFFFF"/>
          </w:tcPr>
          <w:p w14:paraId="37C59C0F"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3</w:t>
            </w:r>
          </w:p>
        </w:tc>
        <w:tc>
          <w:tcPr>
            <w:tcW w:w="1010" w:type="dxa"/>
            <w:tcBorders>
              <w:top w:val="single" w:sz="8" w:space="0" w:color="AEAEAE"/>
              <w:left w:val="single" w:sz="8" w:space="0" w:color="E0E0E0"/>
              <w:bottom w:val="single" w:sz="8" w:space="0" w:color="AEAEAE"/>
              <w:right w:val="nil"/>
            </w:tcBorders>
            <w:shd w:val="clear" w:color="auto" w:fill="FFFFFF"/>
          </w:tcPr>
          <w:p w14:paraId="3300CB6F"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10</w:t>
            </w:r>
          </w:p>
        </w:tc>
      </w:tr>
      <w:tr w:rsidR="000C6229" w:rsidRPr="000C6229" w14:paraId="0278E364" w14:textId="77777777" w:rsidTr="000C6229">
        <w:trPr>
          <w:cantSplit/>
          <w:trHeight w:val="337"/>
        </w:trPr>
        <w:tc>
          <w:tcPr>
            <w:tcW w:w="1885" w:type="dxa"/>
            <w:vMerge/>
            <w:tcBorders>
              <w:top w:val="single" w:sz="8" w:space="0" w:color="152935"/>
              <w:left w:val="nil"/>
              <w:bottom w:val="nil"/>
              <w:right w:val="nil"/>
            </w:tcBorders>
            <w:shd w:val="clear" w:color="auto" w:fill="E0E0E0"/>
          </w:tcPr>
          <w:p w14:paraId="69DB0102" w14:textId="77777777" w:rsidR="000C6229" w:rsidRPr="000C6229" w:rsidRDefault="000C6229" w:rsidP="000C6229">
            <w:pPr>
              <w:autoSpaceDE w:val="0"/>
              <w:autoSpaceDN w:val="0"/>
              <w:adjustRightInd w:val="0"/>
              <w:spacing w:after="0" w:line="240" w:lineRule="auto"/>
              <w:rPr>
                <w:rFonts w:ascii="Arial" w:hAnsi="Arial" w:cs="Arial"/>
                <w:color w:val="010205"/>
                <w:kern w:val="0"/>
                <w:sz w:val="18"/>
                <w:szCs w:val="18"/>
                <w:lang w:bidi="ar-SA"/>
              </w:rPr>
            </w:pPr>
          </w:p>
        </w:tc>
        <w:tc>
          <w:tcPr>
            <w:tcW w:w="1175" w:type="dxa"/>
            <w:vMerge/>
            <w:tcBorders>
              <w:top w:val="single" w:sz="8" w:space="0" w:color="AEAEAE"/>
              <w:left w:val="nil"/>
              <w:bottom w:val="nil"/>
              <w:right w:val="nil"/>
            </w:tcBorders>
            <w:shd w:val="clear" w:color="auto" w:fill="E0E0E0"/>
          </w:tcPr>
          <w:p w14:paraId="11C296AD" w14:textId="77777777" w:rsidR="000C6229" w:rsidRPr="000C6229" w:rsidRDefault="000C6229" w:rsidP="000C6229">
            <w:pPr>
              <w:autoSpaceDE w:val="0"/>
              <w:autoSpaceDN w:val="0"/>
              <w:adjustRightInd w:val="0"/>
              <w:spacing w:after="0" w:line="240" w:lineRule="auto"/>
              <w:rPr>
                <w:rFonts w:ascii="Arial" w:hAnsi="Arial" w:cs="Arial"/>
                <w:color w:val="010205"/>
                <w:kern w:val="0"/>
                <w:sz w:val="18"/>
                <w:szCs w:val="18"/>
                <w:lang w:bidi="ar-SA"/>
              </w:rPr>
            </w:pPr>
          </w:p>
        </w:tc>
        <w:tc>
          <w:tcPr>
            <w:tcW w:w="2070" w:type="dxa"/>
            <w:tcBorders>
              <w:top w:val="single" w:sz="8" w:space="0" w:color="AEAEAE"/>
              <w:left w:val="nil"/>
              <w:bottom w:val="nil"/>
              <w:right w:val="nil"/>
            </w:tcBorders>
            <w:shd w:val="clear" w:color="auto" w:fill="E0E0E0"/>
          </w:tcPr>
          <w:p w14:paraId="711B225E"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 within Status Perkawinan</w:t>
            </w:r>
          </w:p>
        </w:tc>
        <w:tc>
          <w:tcPr>
            <w:tcW w:w="970" w:type="dxa"/>
            <w:tcBorders>
              <w:top w:val="single" w:sz="8" w:space="0" w:color="AEAEAE"/>
              <w:left w:val="nil"/>
              <w:bottom w:val="nil"/>
              <w:right w:val="single" w:sz="8" w:space="0" w:color="E0E0E0"/>
            </w:tcBorders>
            <w:shd w:val="clear" w:color="auto" w:fill="FFFFFF"/>
          </w:tcPr>
          <w:p w14:paraId="390260D7"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70.0%</w:t>
            </w:r>
          </w:p>
        </w:tc>
        <w:tc>
          <w:tcPr>
            <w:tcW w:w="810" w:type="dxa"/>
            <w:tcBorders>
              <w:top w:val="single" w:sz="8" w:space="0" w:color="AEAEAE"/>
              <w:left w:val="single" w:sz="8" w:space="0" w:color="E0E0E0"/>
              <w:bottom w:val="nil"/>
              <w:right w:val="single" w:sz="8" w:space="0" w:color="E0E0E0"/>
            </w:tcBorders>
            <w:shd w:val="clear" w:color="auto" w:fill="FFFFFF"/>
          </w:tcPr>
          <w:p w14:paraId="2B49F924"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30.0%</w:t>
            </w:r>
          </w:p>
        </w:tc>
        <w:tc>
          <w:tcPr>
            <w:tcW w:w="1010" w:type="dxa"/>
            <w:tcBorders>
              <w:top w:val="single" w:sz="8" w:space="0" w:color="AEAEAE"/>
              <w:left w:val="single" w:sz="8" w:space="0" w:color="E0E0E0"/>
              <w:bottom w:val="nil"/>
              <w:right w:val="nil"/>
            </w:tcBorders>
            <w:shd w:val="clear" w:color="auto" w:fill="FFFFFF"/>
          </w:tcPr>
          <w:p w14:paraId="4FE7962C"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100.0%</w:t>
            </w:r>
          </w:p>
        </w:tc>
      </w:tr>
      <w:tr w:rsidR="000C6229" w:rsidRPr="000C6229" w14:paraId="5B161BC2" w14:textId="77777777" w:rsidTr="000C6229">
        <w:trPr>
          <w:cantSplit/>
          <w:trHeight w:val="337"/>
        </w:trPr>
        <w:tc>
          <w:tcPr>
            <w:tcW w:w="1885" w:type="dxa"/>
            <w:vMerge/>
            <w:tcBorders>
              <w:top w:val="single" w:sz="8" w:space="0" w:color="152935"/>
              <w:left w:val="nil"/>
              <w:bottom w:val="nil"/>
              <w:right w:val="nil"/>
            </w:tcBorders>
            <w:shd w:val="clear" w:color="auto" w:fill="E0E0E0"/>
          </w:tcPr>
          <w:p w14:paraId="72B818CA" w14:textId="77777777" w:rsidR="000C6229" w:rsidRPr="000C6229" w:rsidRDefault="000C6229" w:rsidP="000C6229">
            <w:pPr>
              <w:autoSpaceDE w:val="0"/>
              <w:autoSpaceDN w:val="0"/>
              <w:adjustRightInd w:val="0"/>
              <w:spacing w:after="0" w:line="240" w:lineRule="auto"/>
              <w:rPr>
                <w:rFonts w:ascii="Arial" w:hAnsi="Arial" w:cs="Arial"/>
                <w:color w:val="010205"/>
                <w:kern w:val="0"/>
                <w:sz w:val="18"/>
                <w:szCs w:val="18"/>
                <w:lang w:bidi="ar-SA"/>
              </w:rPr>
            </w:pPr>
          </w:p>
        </w:tc>
        <w:tc>
          <w:tcPr>
            <w:tcW w:w="1175" w:type="dxa"/>
            <w:vMerge w:val="restart"/>
            <w:tcBorders>
              <w:top w:val="single" w:sz="8" w:space="0" w:color="AEAEAE"/>
              <w:left w:val="nil"/>
              <w:bottom w:val="nil"/>
              <w:right w:val="nil"/>
            </w:tcBorders>
            <w:shd w:val="clear" w:color="auto" w:fill="E0E0E0"/>
          </w:tcPr>
          <w:p w14:paraId="1B9BF6B2"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Belum Menikah</w:t>
            </w:r>
          </w:p>
        </w:tc>
        <w:tc>
          <w:tcPr>
            <w:tcW w:w="2070" w:type="dxa"/>
            <w:tcBorders>
              <w:top w:val="single" w:sz="8" w:space="0" w:color="AEAEAE"/>
              <w:left w:val="nil"/>
              <w:bottom w:val="single" w:sz="8" w:space="0" w:color="AEAEAE"/>
              <w:right w:val="nil"/>
            </w:tcBorders>
            <w:shd w:val="clear" w:color="auto" w:fill="E0E0E0"/>
          </w:tcPr>
          <w:p w14:paraId="4953D811"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Count</w:t>
            </w:r>
          </w:p>
        </w:tc>
        <w:tc>
          <w:tcPr>
            <w:tcW w:w="970" w:type="dxa"/>
            <w:tcBorders>
              <w:top w:val="single" w:sz="8" w:space="0" w:color="AEAEAE"/>
              <w:left w:val="nil"/>
              <w:bottom w:val="single" w:sz="8" w:space="0" w:color="AEAEAE"/>
              <w:right w:val="single" w:sz="8" w:space="0" w:color="E0E0E0"/>
            </w:tcBorders>
            <w:shd w:val="clear" w:color="auto" w:fill="FFFFFF"/>
          </w:tcPr>
          <w:p w14:paraId="3094D001"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1</w:t>
            </w:r>
          </w:p>
        </w:tc>
        <w:tc>
          <w:tcPr>
            <w:tcW w:w="810" w:type="dxa"/>
            <w:tcBorders>
              <w:top w:val="single" w:sz="8" w:space="0" w:color="AEAEAE"/>
              <w:left w:val="single" w:sz="8" w:space="0" w:color="E0E0E0"/>
              <w:bottom w:val="single" w:sz="8" w:space="0" w:color="AEAEAE"/>
              <w:right w:val="single" w:sz="8" w:space="0" w:color="E0E0E0"/>
            </w:tcBorders>
            <w:shd w:val="clear" w:color="auto" w:fill="FFFFFF"/>
          </w:tcPr>
          <w:p w14:paraId="57FC894F"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0</w:t>
            </w:r>
          </w:p>
        </w:tc>
        <w:tc>
          <w:tcPr>
            <w:tcW w:w="1010" w:type="dxa"/>
            <w:tcBorders>
              <w:top w:val="single" w:sz="8" w:space="0" w:color="AEAEAE"/>
              <w:left w:val="single" w:sz="8" w:space="0" w:color="E0E0E0"/>
              <w:bottom w:val="single" w:sz="8" w:space="0" w:color="AEAEAE"/>
              <w:right w:val="nil"/>
            </w:tcBorders>
            <w:shd w:val="clear" w:color="auto" w:fill="FFFFFF"/>
          </w:tcPr>
          <w:p w14:paraId="0E2C7877"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1</w:t>
            </w:r>
          </w:p>
        </w:tc>
      </w:tr>
      <w:tr w:rsidR="000C6229" w:rsidRPr="000C6229" w14:paraId="077BCD7C" w14:textId="77777777" w:rsidTr="000C6229">
        <w:trPr>
          <w:cantSplit/>
          <w:trHeight w:val="337"/>
        </w:trPr>
        <w:tc>
          <w:tcPr>
            <w:tcW w:w="1885" w:type="dxa"/>
            <w:vMerge/>
            <w:tcBorders>
              <w:top w:val="single" w:sz="8" w:space="0" w:color="152935"/>
              <w:left w:val="nil"/>
              <w:bottom w:val="nil"/>
              <w:right w:val="nil"/>
            </w:tcBorders>
            <w:shd w:val="clear" w:color="auto" w:fill="E0E0E0"/>
          </w:tcPr>
          <w:p w14:paraId="7A33D9F5" w14:textId="77777777" w:rsidR="000C6229" w:rsidRPr="000C6229" w:rsidRDefault="000C6229" w:rsidP="000C6229">
            <w:pPr>
              <w:autoSpaceDE w:val="0"/>
              <w:autoSpaceDN w:val="0"/>
              <w:adjustRightInd w:val="0"/>
              <w:spacing w:after="0" w:line="240" w:lineRule="auto"/>
              <w:rPr>
                <w:rFonts w:ascii="Arial" w:hAnsi="Arial" w:cs="Arial"/>
                <w:color w:val="010205"/>
                <w:kern w:val="0"/>
                <w:sz w:val="18"/>
                <w:szCs w:val="18"/>
                <w:lang w:bidi="ar-SA"/>
              </w:rPr>
            </w:pPr>
          </w:p>
        </w:tc>
        <w:tc>
          <w:tcPr>
            <w:tcW w:w="1175" w:type="dxa"/>
            <w:vMerge/>
            <w:tcBorders>
              <w:top w:val="single" w:sz="8" w:space="0" w:color="AEAEAE"/>
              <w:left w:val="nil"/>
              <w:bottom w:val="nil"/>
              <w:right w:val="nil"/>
            </w:tcBorders>
            <w:shd w:val="clear" w:color="auto" w:fill="E0E0E0"/>
          </w:tcPr>
          <w:p w14:paraId="323D8F34" w14:textId="77777777" w:rsidR="000C6229" w:rsidRPr="000C6229" w:rsidRDefault="000C6229" w:rsidP="000C6229">
            <w:pPr>
              <w:autoSpaceDE w:val="0"/>
              <w:autoSpaceDN w:val="0"/>
              <w:adjustRightInd w:val="0"/>
              <w:spacing w:after="0" w:line="240" w:lineRule="auto"/>
              <w:rPr>
                <w:rFonts w:ascii="Arial" w:hAnsi="Arial" w:cs="Arial"/>
                <w:color w:val="010205"/>
                <w:kern w:val="0"/>
                <w:sz w:val="18"/>
                <w:szCs w:val="18"/>
                <w:lang w:bidi="ar-SA"/>
              </w:rPr>
            </w:pPr>
          </w:p>
        </w:tc>
        <w:tc>
          <w:tcPr>
            <w:tcW w:w="2070" w:type="dxa"/>
            <w:tcBorders>
              <w:top w:val="single" w:sz="8" w:space="0" w:color="AEAEAE"/>
              <w:left w:val="nil"/>
              <w:bottom w:val="nil"/>
              <w:right w:val="nil"/>
            </w:tcBorders>
            <w:shd w:val="clear" w:color="auto" w:fill="E0E0E0"/>
          </w:tcPr>
          <w:p w14:paraId="7EAB99D3"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 within Status Perkawinan</w:t>
            </w:r>
          </w:p>
        </w:tc>
        <w:tc>
          <w:tcPr>
            <w:tcW w:w="970" w:type="dxa"/>
            <w:tcBorders>
              <w:top w:val="single" w:sz="8" w:space="0" w:color="AEAEAE"/>
              <w:left w:val="nil"/>
              <w:bottom w:val="nil"/>
              <w:right w:val="single" w:sz="8" w:space="0" w:color="E0E0E0"/>
            </w:tcBorders>
            <w:shd w:val="clear" w:color="auto" w:fill="FFFFFF"/>
          </w:tcPr>
          <w:p w14:paraId="18392EFD"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100.0%</w:t>
            </w:r>
          </w:p>
        </w:tc>
        <w:tc>
          <w:tcPr>
            <w:tcW w:w="810" w:type="dxa"/>
            <w:tcBorders>
              <w:top w:val="single" w:sz="8" w:space="0" w:color="AEAEAE"/>
              <w:left w:val="single" w:sz="8" w:space="0" w:color="E0E0E0"/>
              <w:bottom w:val="nil"/>
              <w:right w:val="single" w:sz="8" w:space="0" w:color="E0E0E0"/>
            </w:tcBorders>
            <w:shd w:val="clear" w:color="auto" w:fill="FFFFFF"/>
          </w:tcPr>
          <w:p w14:paraId="64CC52C9"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0.0%</w:t>
            </w:r>
          </w:p>
        </w:tc>
        <w:tc>
          <w:tcPr>
            <w:tcW w:w="1010" w:type="dxa"/>
            <w:tcBorders>
              <w:top w:val="single" w:sz="8" w:space="0" w:color="AEAEAE"/>
              <w:left w:val="single" w:sz="8" w:space="0" w:color="E0E0E0"/>
              <w:bottom w:val="nil"/>
              <w:right w:val="nil"/>
            </w:tcBorders>
            <w:shd w:val="clear" w:color="auto" w:fill="FFFFFF"/>
          </w:tcPr>
          <w:p w14:paraId="0D90CFAD"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100.0%</w:t>
            </w:r>
          </w:p>
        </w:tc>
      </w:tr>
      <w:tr w:rsidR="000C6229" w:rsidRPr="000C6229" w14:paraId="706A8F4D" w14:textId="77777777" w:rsidTr="000C6229">
        <w:trPr>
          <w:cantSplit/>
          <w:trHeight w:val="337"/>
        </w:trPr>
        <w:tc>
          <w:tcPr>
            <w:tcW w:w="3060" w:type="dxa"/>
            <w:gridSpan w:val="2"/>
            <w:vMerge w:val="restart"/>
            <w:tcBorders>
              <w:top w:val="single" w:sz="8" w:space="0" w:color="AEAEAE"/>
              <w:left w:val="nil"/>
              <w:bottom w:val="single" w:sz="8" w:space="0" w:color="152935"/>
              <w:right w:val="nil"/>
            </w:tcBorders>
            <w:shd w:val="clear" w:color="auto" w:fill="E0E0E0"/>
          </w:tcPr>
          <w:p w14:paraId="3386B2EA"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Total</w:t>
            </w:r>
          </w:p>
        </w:tc>
        <w:tc>
          <w:tcPr>
            <w:tcW w:w="2070" w:type="dxa"/>
            <w:tcBorders>
              <w:top w:val="single" w:sz="8" w:space="0" w:color="AEAEAE"/>
              <w:left w:val="nil"/>
              <w:bottom w:val="single" w:sz="8" w:space="0" w:color="AEAEAE"/>
              <w:right w:val="nil"/>
            </w:tcBorders>
            <w:shd w:val="clear" w:color="auto" w:fill="E0E0E0"/>
          </w:tcPr>
          <w:p w14:paraId="518A7C92"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Count</w:t>
            </w:r>
          </w:p>
        </w:tc>
        <w:tc>
          <w:tcPr>
            <w:tcW w:w="970" w:type="dxa"/>
            <w:tcBorders>
              <w:top w:val="single" w:sz="8" w:space="0" w:color="AEAEAE"/>
              <w:left w:val="nil"/>
              <w:bottom w:val="single" w:sz="8" w:space="0" w:color="AEAEAE"/>
              <w:right w:val="single" w:sz="8" w:space="0" w:color="E0E0E0"/>
            </w:tcBorders>
            <w:shd w:val="clear" w:color="auto" w:fill="FFFFFF"/>
          </w:tcPr>
          <w:p w14:paraId="48D9C468"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43</w:t>
            </w:r>
          </w:p>
        </w:tc>
        <w:tc>
          <w:tcPr>
            <w:tcW w:w="810" w:type="dxa"/>
            <w:tcBorders>
              <w:top w:val="single" w:sz="8" w:space="0" w:color="AEAEAE"/>
              <w:left w:val="single" w:sz="8" w:space="0" w:color="E0E0E0"/>
              <w:bottom w:val="single" w:sz="8" w:space="0" w:color="AEAEAE"/>
              <w:right w:val="single" w:sz="8" w:space="0" w:color="E0E0E0"/>
            </w:tcBorders>
            <w:shd w:val="clear" w:color="auto" w:fill="FFFFFF"/>
          </w:tcPr>
          <w:p w14:paraId="65509BAD"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5</w:t>
            </w:r>
          </w:p>
        </w:tc>
        <w:tc>
          <w:tcPr>
            <w:tcW w:w="1010" w:type="dxa"/>
            <w:tcBorders>
              <w:top w:val="single" w:sz="8" w:space="0" w:color="AEAEAE"/>
              <w:left w:val="single" w:sz="8" w:space="0" w:color="E0E0E0"/>
              <w:bottom w:val="single" w:sz="8" w:space="0" w:color="AEAEAE"/>
              <w:right w:val="nil"/>
            </w:tcBorders>
            <w:shd w:val="clear" w:color="auto" w:fill="FFFFFF"/>
          </w:tcPr>
          <w:p w14:paraId="60712A24"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48</w:t>
            </w:r>
          </w:p>
        </w:tc>
      </w:tr>
      <w:tr w:rsidR="000C6229" w:rsidRPr="000C6229" w14:paraId="49E43B75" w14:textId="77777777" w:rsidTr="000C6229">
        <w:trPr>
          <w:cantSplit/>
          <w:trHeight w:val="337"/>
        </w:trPr>
        <w:tc>
          <w:tcPr>
            <w:tcW w:w="3060" w:type="dxa"/>
            <w:gridSpan w:val="2"/>
            <w:vMerge/>
            <w:tcBorders>
              <w:top w:val="single" w:sz="8" w:space="0" w:color="AEAEAE"/>
              <w:left w:val="nil"/>
              <w:bottom w:val="single" w:sz="8" w:space="0" w:color="152935"/>
              <w:right w:val="nil"/>
            </w:tcBorders>
            <w:shd w:val="clear" w:color="auto" w:fill="E0E0E0"/>
          </w:tcPr>
          <w:p w14:paraId="43087036" w14:textId="77777777" w:rsidR="000C6229" w:rsidRPr="000C6229" w:rsidRDefault="000C6229" w:rsidP="000C6229">
            <w:pPr>
              <w:autoSpaceDE w:val="0"/>
              <w:autoSpaceDN w:val="0"/>
              <w:adjustRightInd w:val="0"/>
              <w:spacing w:after="0" w:line="240" w:lineRule="auto"/>
              <w:rPr>
                <w:rFonts w:ascii="Arial" w:hAnsi="Arial" w:cs="Arial"/>
                <w:color w:val="010205"/>
                <w:kern w:val="0"/>
                <w:sz w:val="18"/>
                <w:szCs w:val="18"/>
                <w:lang w:bidi="ar-SA"/>
              </w:rPr>
            </w:pPr>
          </w:p>
        </w:tc>
        <w:tc>
          <w:tcPr>
            <w:tcW w:w="2070" w:type="dxa"/>
            <w:tcBorders>
              <w:top w:val="single" w:sz="8" w:space="0" w:color="AEAEAE"/>
              <w:left w:val="nil"/>
              <w:bottom w:val="single" w:sz="8" w:space="0" w:color="152935"/>
              <w:right w:val="nil"/>
            </w:tcBorders>
            <w:shd w:val="clear" w:color="auto" w:fill="E0E0E0"/>
          </w:tcPr>
          <w:p w14:paraId="35C5AF8B"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 within Status Perkawinan</w:t>
            </w:r>
          </w:p>
        </w:tc>
        <w:tc>
          <w:tcPr>
            <w:tcW w:w="970" w:type="dxa"/>
            <w:tcBorders>
              <w:top w:val="single" w:sz="8" w:space="0" w:color="AEAEAE"/>
              <w:left w:val="nil"/>
              <w:bottom w:val="single" w:sz="8" w:space="0" w:color="152935"/>
              <w:right w:val="single" w:sz="8" w:space="0" w:color="E0E0E0"/>
            </w:tcBorders>
            <w:shd w:val="clear" w:color="auto" w:fill="FFFFFF"/>
          </w:tcPr>
          <w:p w14:paraId="7BEC3EDC"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89.6%</w:t>
            </w:r>
          </w:p>
        </w:tc>
        <w:tc>
          <w:tcPr>
            <w:tcW w:w="810" w:type="dxa"/>
            <w:tcBorders>
              <w:top w:val="single" w:sz="8" w:space="0" w:color="AEAEAE"/>
              <w:left w:val="single" w:sz="8" w:space="0" w:color="E0E0E0"/>
              <w:bottom w:val="single" w:sz="8" w:space="0" w:color="152935"/>
              <w:right w:val="single" w:sz="8" w:space="0" w:color="E0E0E0"/>
            </w:tcBorders>
            <w:shd w:val="clear" w:color="auto" w:fill="FFFFFF"/>
          </w:tcPr>
          <w:p w14:paraId="3134762F"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10.4%</w:t>
            </w:r>
          </w:p>
        </w:tc>
        <w:tc>
          <w:tcPr>
            <w:tcW w:w="1010" w:type="dxa"/>
            <w:tcBorders>
              <w:top w:val="single" w:sz="8" w:space="0" w:color="AEAEAE"/>
              <w:left w:val="single" w:sz="8" w:space="0" w:color="E0E0E0"/>
              <w:bottom w:val="single" w:sz="8" w:space="0" w:color="152935"/>
              <w:right w:val="nil"/>
            </w:tcBorders>
            <w:shd w:val="clear" w:color="auto" w:fill="FFFFFF"/>
          </w:tcPr>
          <w:p w14:paraId="44A6B115"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100.0%</w:t>
            </w:r>
          </w:p>
        </w:tc>
      </w:tr>
    </w:tbl>
    <w:p w14:paraId="3DC2E47D" w14:textId="77777777" w:rsidR="000C6229" w:rsidRPr="000C6229" w:rsidRDefault="000C6229" w:rsidP="000C6229">
      <w:pPr>
        <w:autoSpaceDE w:val="0"/>
        <w:autoSpaceDN w:val="0"/>
        <w:adjustRightInd w:val="0"/>
        <w:spacing w:after="0" w:line="240" w:lineRule="auto"/>
        <w:rPr>
          <w:rFonts w:ascii="Times New Roman" w:hAnsi="Times New Roman" w:cs="Times New Roman"/>
          <w:kern w:val="0"/>
          <w:sz w:val="24"/>
          <w:szCs w:val="24"/>
          <w:lang w:bidi="ar-SA"/>
        </w:rPr>
      </w:pPr>
    </w:p>
    <w:p w14:paraId="64E72399" w14:textId="77777777" w:rsidR="00070F37" w:rsidRDefault="00070F37" w:rsidP="0057694E">
      <w:pPr>
        <w:autoSpaceDE w:val="0"/>
        <w:autoSpaceDN w:val="0"/>
        <w:adjustRightInd w:val="0"/>
        <w:spacing w:after="0" w:line="240" w:lineRule="auto"/>
        <w:ind w:right="386"/>
        <w:rPr>
          <w:rFonts w:ascii="Arial" w:hAnsi="Arial" w:cs="Arial"/>
          <w:color w:val="000000" w:themeColor="text1"/>
          <w:kern w:val="0"/>
          <w:sz w:val="18"/>
          <w:szCs w:val="18"/>
          <w:lang w:val="en-US" w:bidi="ar-SA"/>
        </w:rPr>
      </w:pPr>
    </w:p>
    <w:p w14:paraId="491C32D8" w14:textId="77777777" w:rsidR="000C6229" w:rsidRPr="000C6229" w:rsidRDefault="000C6229" w:rsidP="000C6229">
      <w:pPr>
        <w:autoSpaceDE w:val="0"/>
        <w:autoSpaceDN w:val="0"/>
        <w:adjustRightInd w:val="0"/>
        <w:spacing w:after="0" w:line="240" w:lineRule="auto"/>
        <w:rPr>
          <w:rFonts w:ascii="Times New Roman" w:hAnsi="Times New Roman" w:cs="Times New Roman"/>
          <w:kern w:val="0"/>
          <w:sz w:val="24"/>
          <w:szCs w:val="24"/>
          <w:lang w:bidi="ar-SA"/>
        </w:rPr>
      </w:pPr>
    </w:p>
    <w:tbl>
      <w:tblPr>
        <w:tblW w:w="7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50"/>
        <w:gridCol w:w="1530"/>
        <w:gridCol w:w="1890"/>
        <w:gridCol w:w="1170"/>
        <w:gridCol w:w="1080"/>
        <w:gridCol w:w="900"/>
      </w:tblGrid>
      <w:tr w:rsidR="000C6229" w:rsidRPr="000C6229" w14:paraId="392DA7FD" w14:textId="77777777" w:rsidTr="000C6229">
        <w:trPr>
          <w:cantSplit/>
        </w:trPr>
        <w:tc>
          <w:tcPr>
            <w:tcW w:w="7920" w:type="dxa"/>
            <w:gridSpan w:val="6"/>
            <w:tcBorders>
              <w:top w:val="nil"/>
              <w:left w:val="nil"/>
              <w:bottom w:val="nil"/>
              <w:right w:val="nil"/>
            </w:tcBorders>
            <w:shd w:val="clear" w:color="auto" w:fill="FFFFFF"/>
            <w:vAlign w:val="center"/>
          </w:tcPr>
          <w:p w14:paraId="59D77198" w14:textId="77777777" w:rsidR="000C6229" w:rsidRPr="000C6229" w:rsidRDefault="000C6229" w:rsidP="000C6229">
            <w:pPr>
              <w:autoSpaceDE w:val="0"/>
              <w:autoSpaceDN w:val="0"/>
              <w:adjustRightInd w:val="0"/>
              <w:spacing w:after="0" w:line="320" w:lineRule="atLeast"/>
              <w:ind w:left="60" w:right="60"/>
              <w:jc w:val="center"/>
              <w:rPr>
                <w:rFonts w:ascii="Arial" w:hAnsi="Arial" w:cs="Arial"/>
                <w:color w:val="010205"/>
                <w:kern w:val="0"/>
                <w:szCs w:val="22"/>
                <w:lang w:bidi="ar-SA"/>
              </w:rPr>
            </w:pPr>
            <w:r w:rsidRPr="000C6229">
              <w:rPr>
                <w:rFonts w:ascii="Arial" w:hAnsi="Arial" w:cs="Arial"/>
                <w:b/>
                <w:bCs/>
                <w:color w:val="010205"/>
                <w:kern w:val="0"/>
                <w:szCs w:val="22"/>
                <w:lang w:bidi="ar-SA"/>
              </w:rPr>
              <w:t>Pekerjaan Saat Ini * Kategori Dukungan Keluarga Crosstabulation</w:t>
            </w:r>
          </w:p>
        </w:tc>
      </w:tr>
      <w:tr w:rsidR="000C6229" w:rsidRPr="000C6229" w14:paraId="48234D0E" w14:textId="77777777" w:rsidTr="000C6229">
        <w:trPr>
          <w:cantSplit/>
        </w:trPr>
        <w:tc>
          <w:tcPr>
            <w:tcW w:w="4770" w:type="dxa"/>
            <w:gridSpan w:val="3"/>
            <w:vMerge w:val="restart"/>
            <w:tcBorders>
              <w:top w:val="nil"/>
              <w:left w:val="nil"/>
              <w:bottom w:val="nil"/>
              <w:right w:val="nil"/>
            </w:tcBorders>
            <w:shd w:val="clear" w:color="auto" w:fill="FFFFFF"/>
            <w:vAlign w:val="bottom"/>
          </w:tcPr>
          <w:p w14:paraId="27927199" w14:textId="77777777" w:rsidR="000C6229" w:rsidRPr="000C6229" w:rsidRDefault="000C6229" w:rsidP="000C6229">
            <w:pPr>
              <w:autoSpaceDE w:val="0"/>
              <w:autoSpaceDN w:val="0"/>
              <w:adjustRightInd w:val="0"/>
              <w:spacing w:after="0" w:line="240" w:lineRule="auto"/>
              <w:rPr>
                <w:rFonts w:ascii="Times New Roman" w:hAnsi="Times New Roman" w:cs="Times New Roman"/>
                <w:kern w:val="0"/>
                <w:sz w:val="24"/>
                <w:szCs w:val="24"/>
                <w:lang w:bidi="ar-SA"/>
              </w:rPr>
            </w:pPr>
          </w:p>
        </w:tc>
        <w:tc>
          <w:tcPr>
            <w:tcW w:w="2250" w:type="dxa"/>
            <w:gridSpan w:val="2"/>
            <w:tcBorders>
              <w:top w:val="nil"/>
              <w:left w:val="nil"/>
              <w:bottom w:val="nil"/>
              <w:right w:val="single" w:sz="8" w:space="0" w:color="E0E0E0"/>
            </w:tcBorders>
            <w:shd w:val="clear" w:color="auto" w:fill="FFFFFF"/>
            <w:vAlign w:val="bottom"/>
          </w:tcPr>
          <w:p w14:paraId="381CC882" w14:textId="77777777" w:rsidR="000C6229" w:rsidRPr="000C6229" w:rsidRDefault="000C6229" w:rsidP="000C6229">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0C6229">
              <w:rPr>
                <w:rFonts w:ascii="Arial" w:hAnsi="Arial" w:cs="Arial"/>
                <w:color w:val="264A60"/>
                <w:kern w:val="0"/>
                <w:sz w:val="18"/>
                <w:szCs w:val="18"/>
                <w:lang w:bidi="ar-SA"/>
              </w:rPr>
              <w:t>Kategori Dukungan Keluarga</w:t>
            </w:r>
          </w:p>
        </w:tc>
        <w:tc>
          <w:tcPr>
            <w:tcW w:w="900" w:type="dxa"/>
            <w:tcBorders>
              <w:top w:val="nil"/>
              <w:left w:val="single" w:sz="8" w:space="0" w:color="E0E0E0"/>
              <w:bottom w:val="nil"/>
              <w:right w:val="nil"/>
            </w:tcBorders>
            <w:shd w:val="clear" w:color="auto" w:fill="FFFFFF"/>
            <w:vAlign w:val="bottom"/>
          </w:tcPr>
          <w:p w14:paraId="4344F978" w14:textId="77777777" w:rsidR="000C6229" w:rsidRPr="000C6229" w:rsidRDefault="000C6229" w:rsidP="000C6229">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0C6229">
              <w:rPr>
                <w:rFonts w:ascii="Arial" w:hAnsi="Arial" w:cs="Arial"/>
                <w:color w:val="264A60"/>
                <w:kern w:val="0"/>
                <w:sz w:val="18"/>
                <w:szCs w:val="18"/>
                <w:lang w:bidi="ar-SA"/>
              </w:rPr>
              <w:t>Total</w:t>
            </w:r>
          </w:p>
        </w:tc>
      </w:tr>
      <w:tr w:rsidR="000C6229" w:rsidRPr="000C6229" w14:paraId="3D1E877E" w14:textId="77777777" w:rsidTr="000C6229">
        <w:trPr>
          <w:cantSplit/>
        </w:trPr>
        <w:tc>
          <w:tcPr>
            <w:tcW w:w="4770" w:type="dxa"/>
            <w:gridSpan w:val="3"/>
            <w:vMerge/>
            <w:tcBorders>
              <w:top w:val="nil"/>
              <w:left w:val="nil"/>
              <w:bottom w:val="nil"/>
              <w:right w:val="nil"/>
            </w:tcBorders>
            <w:shd w:val="clear" w:color="auto" w:fill="FFFFFF"/>
            <w:vAlign w:val="bottom"/>
          </w:tcPr>
          <w:p w14:paraId="0D4FF179" w14:textId="77777777" w:rsidR="000C6229" w:rsidRPr="000C6229" w:rsidRDefault="000C6229" w:rsidP="000C6229">
            <w:pPr>
              <w:autoSpaceDE w:val="0"/>
              <w:autoSpaceDN w:val="0"/>
              <w:adjustRightInd w:val="0"/>
              <w:spacing w:after="0" w:line="240" w:lineRule="auto"/>
              <w:rPr>
                <w:rFonts w:ascii="Arial" w:hAnsi="Arial" w:cs="Arial"/>
                <w:color w:val="264A60"/>
                <w:kern w:val="0"/>
                <w:sz w:val="18"/>
                <w:szCs w:val="18"/>
                <w:lang w:bidi="ar-SA"/>
              </w:rPr>
            </w:pPr>
          </w:p>
        </w:tc>
        <w:tc>
          <w:tcPr>
            <w:tcW w:w="1170" w:type="dxa"/>
            <w:tcBorders>
              <w:top w:val="nil"/>
              <w:left w:val="nil"/>
              <w:bottom w:val="single" w:sz="8" w:space="0" w:color="152935"/>
              <w:right w:val="single" w:sz="8" w:space="0" w:color="E0E0E0"/>
            </w:tcBorders>
            <w:shd w:val="clear" w:color="auto" w:fill="FFFFFF"/>
            <w:vAlign w:val="bottom"/>
          </w:tcPr>
          <w:p w14:paraId="4EEF6B33" w14:textId="77777777" w:rsidR="000C6229" w:rsidRPr="000C6229" w:rsidRDefault="000C6229" w:rsidP="000C6229">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0C6229">
              <w:rPr>
                <w:rFonts w:ascii="Arial" w:hAnsi="Arial" w:cs="Arial"/>
                <w:color w:val="264A60"/>
                <w:kern w:val="0"/>
                <w:sz w:val="18"/>
                <w:szCs w:val="18"/>
                <w:lang w:bidi="ar-SA"/>
              </w:rPr>
              <w:t>Tinggi</w:t>
            </w:r>
          </w:p>
        </w:tc>
        <w:tc>
          <w:tcPr>
            <w:tcW w:w="1080" w:type="dxa"/>
            <w:tcBorders>
              <w:top w:val="nil"/>
              <w:left w:val="single" w:sz="8" w:space="0" w:color="E0E0E0"/>
              <w:bottom w:val="single" w:sz="8" w:space="0" w:color="152935"/>
              <w:right w:val="single" w:sz="8" w:space="0" w:color="E0E0E0"/>
            </w:tcBorders>
            <w:shd w:val="clear" w:color="auto" w:fill="FFFFFF"/>
            <w:vAlign w:val="bottom"/>
          </w:tcPr>
          <w:p w14:paraId="51F05EDD" w14:textId="77777777" w:rsidR="000C6229" w:rsidRPr="000C6229" w:rsidRDefault="000C6229" w:rsidP="000C6229">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0C6229">
              <w:rPr>
                <w:rFonts w:ascii="Arial" w:hAnsi="Arial" w:cs="Arial"/>
                <w:color w:val="264A60"/>
                <w:kern w:val="0"/>
                <w:sz w:val="18"/>
                <w:szCs w:val="18"/>
                <w:lang w:bidi="ar-SA"/>
              </w:rPr>
              <w:t>Sedang</w:t>
            </w:r>
          </w:p>
        </w:tc>
        <w:tc>
          <w:tcPr>
            <w:tcW w:w="900" w:type="dxa"/>
            <w:tcBorders>
              <w:top w:val="nil"/>
              <w:left w:val="single" w:sz="8" w:space="0" w:color="E0E0E0"/>
              <w:bottom w:val="nil"/>
              <w:right w:val="nil"/>
            </w:tcBorders>
            <w:shd w:val="clear" w:color="auto" w:fill="FFFFFF"/>
            <w:vAlign w:val="bottom"/>
          </w:tcPr>
          <w:p w14:paraId="0D742E3D" w14:textId="77777777" w:rsidR="000C6229" w:rsidRPr="000C6229" w:rsidRDefault="000C6229" w:rsidP="000C6229">
            <w:pPr>
              <w:autoSpaceDE w:val="0"/>
              <w:autoSpaceDN w:val="0"/>
              <w:adjustRightInd w:val="0"/>
              <w:spacing w:after="0" w:line="240" w:lineRule="auto"/>
              <w:rPr>
                <w:rFonts w:ascii="Arial" w:hAnsi="Arial" w:cs="Arial"/>
                <w:color w:val="264A60"/>
                <w:kern w:val="0"/>
                <w:sz w:val="18"/>
                <w:szCs w:val="18"/>
                <w:lang w:bidi="ar-SA"/>
              </w:rPr>
            </w:pPr>
          </w:p>
        </w:tc>
      </w:tr>
      <w:tr w:rsidR="000C6229" w:rsidRPr="000C6229" w14:paraId="2CA1B515" w14:textId="77777777" w:rsidTr="000C6229">
        <w:trPr>
          <w:cantSplit/>
        </w:trPr>
        <w:tc>
          <w:tcPr>
            <w:tcW w:w="1350" w:type="dxa"/>
            <w:vMerge w:val="restart"/>
            <w:tcBorders>
              <w:top w:val="single" w:sz="8" w:space="0" w:color="152935"/>
              <w:left w:val="nil"/>
              <w:bottom w:val="nil"/>
              <w:right w:val="nil"/>
            </w:tcBorders>
            <w:shd w:val="clear" w:color="auto" w:fill="E0E0E0"/>
          </w:tcPr>
          <w:p w14:paraId="5740C27E"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Pekerjaan Saat Ini</w:t>
            </w:r>
          </w:p>
        </w:tc>
        <w:tc>
          <w:tcPr>
            <w:tcW w:w="1530" w:type="dxa"/>
            <w:vMerge w:val="restart"/>
            <w:tcBorders>
              <w:top w:val="single" w:sz="8" w:space="0" w:color="152935"/>
              <w:left w:val="nil"/>
              <w:bottom w:val="nil"/>
              <w:right w:val="nil"/>
            </w:tcBorders>
            <w:shd w:val="clear" w:color="auto" w:fill="E0E0E0"/>
          </w:tcPr>
          <w:p w14:paraId="6A722DD1"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PNS</w:t>
            </w:r>
          </w:p>
        </w:tc>
        <w:tc>
          <w:tcPr>
            <w:tcW w:w="1890" w:type="dxa"/>
            <w:tcBorders>
              <w:top w:val="single" w:sz="8" w:space="0" w:color="152935"/>
              <w:left w:val="nil"/>
              <w:bottom w:val="single" w:sz="8" w:space="0" w:color="AEAEAE"/>
              <w:right w:val="nil"/>
            </w:tcBorders>
            <w:shd w:val="clear" w:color="auto" w:fill="E0E0E0"/>
          </w:tcPr>
          <w:p w14:paraId="3954A728"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Count</w:t>
            </w:r>
          </w:p>
        </w:tc>
        <w:tc>
          <w:tcPr>
            <w:tcW w:w="1170" w:type="dxa"/>
            <w:tcBorders>
              <w:top w:val="single" w:sz="8" w:space="0" w:color="152935"/>
              <w:left w:val="nil"/>
              <w:bottom w:val="single" w:sz="8" w:space="0" w:color="AEAEAE"/>
              <w:right w:val="single" w:sz="8" w:space="0" w:color="E0E0E0"/>
            </w:tcBorders>
            <w:shd w:val="clear" w:color="auto" w:fill="FFFFFF"/>
          </w:tcPr>
          <w:p w14:paraId="7F9D8983"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1</w:t>
            </w:r>
          </w:p>
        </w:tc>
        <w:tc>
          <w:tcPr>
            <w:tcW w:w="1080" w:type="dxa"/>
            <w:tcBorders>
              <w:top w:val="single" w:sz="8" w:space="0" w:color="152935"/>
              <w:left w:val="single" w:sz="8" w:space="0" w:color="E0E0E0"/>
              <w:bottom w:val="single" w:sz="8" w:space="0" w:color="AEAEAE"/>
              <w:right w:val="single" w:sz="8" w:space="0" w:color="E0E0E0"/>
            </w:tcBorders>
            <w:shd w:val="clear" w:color="auto" w:fill="FFFFFF"/>
          </w:tcPr>
          <w:p w14:paraId="59B15A94"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0</w:t>
            </w:r>
          </w:p>
        </w:tc>
        <w:tc>
          <w:tcPr>
            <w:tcW w:w="900" w:type="dxa"/>
            <w:tcBorders>
              <w:top w:val="single" w:sz="8" w:space="0" w:color="152935"/>
              <w:left w:val="single" w:sz="8" w:space="0" w:color="E0E0E0"/>
              <w:bottom w:val="single" w:sz="8" w:space="0" w:color="AEAEAE"/>
              <w:right w:val="nil"/>
            </w:tcBorders>
            <w:shd w:val="clear" w:color="auto" w:fill="FFFFFF"/>
          </w:tcPr>
          <w:p w14:paraId="03ECC081"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1</w:t>
            </w:r>
          </w:p>
        </w:tc>
      </w:tr>
      <w:tr w:rsidR="000C6229" w:rsidRPr="000C6229" w14:paraId="0C58B017" w14:textId="77777777" w:rsidTr="000C6229">
        <w:trPr>
          <w:cantSplit/>
        </w:trPr>
        <w:tc>
          <w:tcPr>
            <w:tcW w:w="1350" w:type="dxa"/>
            <w:vMerge/>
            <w:tcBorders>
              <w:top w:val="single" w:sz="8" w:space="0" w:color="152935"/>
              <w:left w:val="nil"/>
              <w:bottom w:val="nil"/>
              <w:right w:val="nil"/>
            </w:tcBorders>
            <w:shd w:val="clear" w:color="auto" w:fill="E0E0E0"/>
          </w:tcPr>
          <w:p w14:paraId="52ACC483" w14:textId="77777777" w:rsidR="000C6229" w:rsidRPr="000C6229" w:rsidRDefault="000C6229" w:rsidP="000C6229">
            <w:pPr>
              <w:autoSpaceDE w:val="0"/>
              <w:autoSpaceDN w:val="0"/>
              <w:adjustRightInd w:val="0"/>
              <w:spacing w:after="0" w:line="240" w:lineRule="auto"/>
              <w:rPr>
                <w:rFonts w:ascii="Arial" w:hAnsi="Arial" w:cs="Arial"/>
                <w:color w:val="010205"/>
                <w:kern w:val="0"/>
                <w:sz w:val="18"/>
                <w:szCs w:val="18"/>
                <w:lang w:bidi="ar-SA"/>
              </w:rPr>
            </w:pPr>
          </w:p>
        </w:tc>
        <w:tc>
          <w:tcPr>
            <w:tcW w:w="1530" w:type="dxa"/>
            <w:vMerge/>
            <w:tcBorders>
              <w:top w:val="single" w:sz="8" w:space="0" w:color="152935"/>
              <w:left w:val="nil"/>
              <w:bottom w:val="nil"/>
              <w:right w:val="nil"/>
            </w:tcBorders>
            <w:shd w:val="clear" w:color="auto" w:fill="E0E0E0"/>
          </w:tcPr>
          <w:p w14:paraId="48FBC648" w14:textId="77777777" w:rsidR="000C6229" w:rsidRPr="000C6229" w:rsidRDefault="000C6229" w:rsidP="000C6229">
            <w:pPr>
              <w:autoSpaceDE w:val="0"/>
              <w:autoSpaceDN w:val="0"/>
              <w:adjustRightInd w:val="0"/>
              <w:spacing w:after="0" w:line="240" w:lineRule="auto"/>
              <w:rPr>
                <w:rFonts w:ascii="Arial" w:hAnsi="Arial" w:cs="Arial"/>
                <w:color w:val="010205"/>
                <w:kern w:val="0"/>
                <w:sz w:val="18"/>
                <w:szCs w:val="18"/>
                <w:lang w:bidi="ar-SA"/>
              </w:rPr>
            </w:pPr>
          </w:p>
        </w:tc>
        <w:tc>
          <w:tcPr>
            <w:tcW w:w="1890" w:type="dxa"/>
            <w:tcBorders>
              <w:top w:val="single" w:sz="8" w:space="0" w:color="AEAEAE"/>
              <w:left w:val="nil"/>
              <w:bottom w:val="nil"/>
              <w:right w:val="nil"/>
            </w:tcBorders>
            <w:shd w:val="clear" w:color="auto" w:fill="E0E0E0"/>
          </w:tcPr>
          <w:p w14:paraId="7DF2992F"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 within Pekerjaan Saat Ini</w:t>
            </w:r>
          </w:p>
        </w:tc>
        <w:tc>
          <w:tcPr>
            <w:tcW w:w="1170" w:type="dxa"/>
            <w:tcBorders>
              <w:top w:val="single" w:sz="8" w:space="0" w:color="AEAEAE"/>
              <w:left w:val="nil"/>
              <w:bottom w:val="nil"/>
              <w:right w:val="single" w:sz="8" w:space="0" w:color="E0E0E0"/>
            </w:tcBorders>
            <w:shd w:val="clear" w:color="auto" w:fill="FFFFFF"/>
          </w:tcPr>
          <w:p w14:paraId="5EEBA8E4"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100.0%</w:t>
            </w:r>
          </w:p>
        </w:tc>
        <w:tc>
          <w:tcPr>
            <w:tcW w:w="1080" w:type="dxa"/>
            <w:tcBorders>
              <w:top w:val="single" w:sz="8" w:space="0" w:color="AEAEAE"/>
              <w:left w:val="single" w:sz="8" w:space="0" w:color="E0E0E0"/>
              <w:bottom w:val="nil"/>
              <w:right w:val="single" w:sz="8" w:space="0" w:color="E0E0E0"/>
            </w:tcBorders>
            <w:shd w:val="clear" w:color="auto" w:fill="FFFFFF"/>
          </w:tcPr>
          <w:p w14:paraId="11BB26BF"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0.0%</w:t>
            </w:r>
          </w:p>
        </w:tc>
        <w:tc>
          <w:tcPr>
            <w:tcW w:w="900" w:type="dxa"/>
            <w:tcBorders>
              <w:top w:val="single" w:sz="8" w:space="0" w:color="AEAEAE"/>
              <w:left w:val="single" w:sz="8" w:space="0" w:color="E0E0E0"/>
              <w:bottom w:val="nil"/>
              <w:right w:val="nil"/>
            </w:tcBorders>
            <w:shd w:val="clear" w:color="auto" w:fill="FFFFFF"/>
          </w:tcPr>
          <w:p w14:paraId="53CA20C9"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100.0%</w:t>
            </w:r>
          </w:p>
        </w:tc>
      </w:tr>
      <w:tr w:rsidR="000C6229" w:rsidRPr="000C6229" w14:paraId="435C019D" w14:textId="77777777" w:rsidTr="000C6229">
        <w:trPr>
          <w:cantSplit/>
        </w:trPr>
        <w:tc>
          <w:tcPr>
            <w:tcW w:w="1350" w:type="dxa"/>
            <w:vMerge/>
            <w:tcBorders>
              <w:top w:val="single" w:sz="8" w:space="0" w:color="152935"/>
              <w:left w:val="nil"/>
              <w:bottom w:val="nil"/>
              <w:right w:val="nil"/>
            </w:tcBorders>
            <w:shd w:val="clear" w:color="auto" w:fill="E0E0E0"/>
          </w:tcPr>
          <w:p w14:paraId="41681981" w14:textId="77777777" w:rsidR="000C6229" w:rsidRPr="000C6229" w:rsidRDefault="000C6229" w:rsidP="000C6229">
            <w:pPr>
              <w:autoSpaceDE w:val="0"/>
              <w:autoSpaceDN w:val="0"/>
              <w:adjustRightInd w:val="0"/>
              <w:spacing w:after="0" w:line="240" w:lineRule="auto"/>
              <w:rPr>
                <w:rFonts w:ascii="Arial" w:hAnsi="Arial" w:cs="Arial"/>
                <w:color w:val="010205"/>
                <w:kern w:val="0"/>
                <w:sz w:val="18"/>
                <w:szCs w:val="18"/>
                <w:lang w:bidi="ar-SA"/>
              </w:rPr>
            </w:pPr>
          </w:p>
        </w:tc>
        <w:tc>
          <w:tcPr>
            <w:tcW w:w="1530" w:type="dxa"/>
            <w:vMerge w:val="restart"/>
            <w:tcBorders>
              <w:top w:val="single" w:sz="8" w:space="0" w:color="AEAEAE"/>
              <w:left w:val="nil"/>
              <w:bottom w:val="nil"/>
              <w:right w:val="nil"/>
            </w:tcBorders>
            <w:shd w:val="clear" w:color="auto" w:fill="E0E0E0"/>
          </w:tcPr>
          <w:p w14:paraId="51A737B7"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Wiraswasta</w:t>
            </w:r>
          </w:p>
        </w:tc>
        <w:tc>
          <w:tcPr>
            <w:tcW w:w="1890" w:type="dxa"/>
            <w:tcBorders>
              <w:top w:val="single" w:sz="8" w:space="0" w:color="AEAEAE"/>
              <w:left w:val="nil"/>
              <w:bottom w:val="single" w:sz="8" w:space="0" w:color="AEAEAE"/>
              <w:right w:val="nil"/>
            </w:tcBorders>
            <w:shd w:val="clear" w:color="auto" w:fill="E0E0E0"/>
          </w:tcPr>
          <w:p w14:paraId="171136C2"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Count</w:t>
            </w:r>
          </w:p>
        </w:tc>
        <w:tc>
          <w:tcPr>
            <w:tcW w:w="1170" w:type="dxa"/>
            <w:tcBorders>
              <w:top w:val="single" w:sz="8" w:space="0" w:color="AEAEAE"/>
              <w:left w:val="nil"/>
              <w:bottom w:val="single" w:sz="8" w:space="0" w:color="AEAEAE"/>
              <w:right w:val="single" w:sz="8" w:space="0" w:color="E0E0E0"/>
            </w:tcBorders>
            <w:shd w:val="clear" w:color="auto" w:fill="FFFFFF"/>
          </w:tcPr>
          <w:p w14:paraId="0A6E6AB3"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21</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49000DAC"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3</w:t>
            </w:r>
          </w:p>
        </w:tc>
        <w:tc>
          <w:tcPr>
            <w:tcW w:w="900" w:type="dxa"/>
            <w:tcBorders>
              <w:top w:val="single" w:sz="8" w:space="0" w:color="AEAEAE"/>
              <w:left w:val="single" w:sz="8" w:space="0" w:color="E0E0E0"/>
              <w:bottom w:val="single" w:sz="8" w:space="0" w:color="AEAEAE"/>
              <w:right w:val="nil"/>
            </w:tcBorders>
            <w:shd w:val="clear" w:color="auto" w:fill="FFFFFF"/>
          </w:tcPr>
          <w:p w14:paraId="2219659D"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24</w:t>
            </w:r>
          </w:p>
        </w:tc>
      </w:tr>
      <w:tr w:rsidR="000C6229" w:rsidRPr="000C6229" w14:paraId="7D0480BE" w14:textId="77777777" w:rsidTr="000C6229">
        <w:trPr>
          <w:cantSplit/>
        </w:trPr>
        <w:tc>
          <w:tcPr>
            <w:tcW w:w="1350" w:type="dxa"/>
            <w:vMerge/>
            <w:tcBorders>
              <w:top w:val="single" w:sz="8" w:space="0" w:color="152935"/>
              <w:left w:val="nil"/>
              <w:bottom w:val="nil"/>
              <w:right w:val="nil"/>
            </w:tcBorders>
            <w:shd w:val="clear" w:color="auto" w:fill="E0E0E0"/>
          </w:tcPr>
          <w:p w14:paraId="3BB6CC1C" w14:textId="77777777" w:rsidR="000C6229" w:rsidRPr="000C6229" w:rsidRDefault="000C6229" w:rsidP="000C6229">
            <w:pPr>
              <w:autoSpaceDE w:val="0"/>
              <w:autoSpaceDN w:val="0"/>
              <w:adjustRightInd w:val="0"/>
              <w:spacing w:after="0" w:line="240" w:lineRule="auto"/>
              <w:rPr>
                <w:rFonts w:ascii="Arial" w:hAnsi="Arial" w:cs="Arial"/>
                <w:color w:val="010205"/>
                <w:kern w:val="0"/>
                <w:sz w:val="18"/>
                <w:szCs w:val="18"/>
                <w:lang w:bidi="ar-SA"/>
              </w:rPr>
            </w:pPr>
          </w:p>
        </w:tc>
        <w:tc>
          <w:tcPr>
            <w:tcW w:w="1530" w:type="dxa"/>
            <w:vMerge/>
            <w:tcBorders>
              <w:top w:val="single" w:sz="8" w:space="0" w:color="AEAEAE"/>
              <w:left w:val="nil"/>
              <w:bottom w:val="nil"/>
              <w:right w:val="nil"/>
            </w:tcBorders>
            <w:shd w:val="clear" w:color="auto" w:fill="E0E0E0"/>
          </w:tcPr>
          <w:p w14:paraId="6EC13379" w14:textId="77777777" w:rsidR="000C6229" w:rsidRPr="000C6229" w:rsidRDefault="000C6229" w:rsidP="000C6229">
            <w:pPr>
              <w:autoSpaceDE w:val="0"/>
              <w:autoSpaceDN w:val="0"/>
              <w:adjustRightInd w:val="0"/>
              <w:spacing w:after="0" w:line="240" w:lineRule="auto"/>
              <w:rPr>
                <w:rFonts w:ascii="Arial" w:hAnsi="Arial" w:cs="Arial"/>
                <w:color w:val="010205"/>
                <w:kern w:val="0"/>
                <w:sz w:val="18"/>
                <w:szCs w:val="18"/>
                <w:lang w:bidi="ar-SA"/>
              </w:rPr>
            </w:pPr>
          </w:p>
        </w:tc>
        <w:tc>
          <w:tcPr>
            <w:tcW w:w="1890" w:type="dxa"/>
            <w:tcBorders>
              <w:top w:val="single" w:sz="8" w:space="0" w:color="AEAEAE"/>
              <w:left w:val="nil"/>
              <w:bottom w:val="nil"/>
              <w:right w:val="nil"/>
            </w:tcBorders>
            <w:shd w:val="clear" w:color="auto" w:fill="E0E0E0"/>
          </w:tcPr>
          <w:p w14:paraId="04E098FB" w14:textId="77777777" w:rsidR="000C6229" w:rsidRPr="000C6229" w:rsidRDefault="000C6229" w:rsidP="000C6229">
            <w:pPr>
              <w:autoSpaceDE w:val="0"/>
              <w:autoSpaceDN w:val="0"/>
              <w:adjustRightInd w:val="0"/>
              <w:spacing w:after="0" w:line="320" w:lineRule="atLeast"/>
              <w:ind w:left="-591" w:right="60" w:firstLine="651"/>
              <w:rPr>
                <w:rFonts w:ascii="Arial" w:hAnsi="Arial" w:cs="Arial"/>
                <w:color w:val="264A60"/>
                <w:kern w:val="0"/>
                <w:sz w:val="18"/>
                <w:szCs w:val="18"/>
                <w:lang w:bidi="ar-SA"/>
              </w:rPr>
            </w:pPr>
            <w:r w:rsidRPr="000C6229">
              <w:rPr>
                <w:rFonts w:ascii="Arial" w:hAnsi="Arial" w:cs="Arial"/>
                <w:color w:val="264A60"/>
                <w:kern w:val="0"/>
                <w:sz w:val="18"/>
                <w:szCs w:val="18"/>
                <w:lang w:bidi="ar-SA"/>
              </w:rPr>
              <w:t>% within Pekerjaan Saat Ini</w:t>
            </w:r>
          </w:p>
        </w:tc>
        <w:tc>
          <w:tcPr>
            <w:tcW w:w="1170" w:type="dxa"/>
            <w:tcBorders>
              <w:top w:val="single" w:sz="8" w:space="0" w:color="AEAEAE"/>
              <w:left w:val="nil"/>
              <w:bottom w:val="nil"/>
              <w:right w:val="single" w:sz="8" w:space="0" w:color="E0E0E0"/>
            </w:tcBorders>
            <w:shd w:val="clear" w:color="auto" w:fill="FFFFFF"/>
          </w:tcPr>
          <w:p w14:paraId="37597794"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87.5%</w:t>
            </w:r>
          </w:p>
        </w:tc>
        <w:tc>
          <w:tcPr>
            <w:tcW w:w="1080" w:type="dxa"/>
            <w:tcBorders>
              <w:top w:val="single" w:sz="8" w:space="0" w:color="AEAEAE"/>
              <w:left w:val="single" w:sz="8" w:space="0" w:color="E0E0E0"/>
              <w:bottom w:val="nil"/>
              <w:right w:val="single" w:sz="8" w:space="0" w:color="E0E0E0"/>
            </w:tcBorders>
            <w:shd w:val="clear" w:color="auto" w:fill="FFFFFF"/>
          </w:tcPr>
          <w:p w14:paraId="7E4D2A8D"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12.5%</w:t>
            </w:r>
          </w:p>
        </w:tc>
        <w:tc>
          <w:tcPr>
            <w:tcW w:w="900" w:type="dxa"/>
            <w:tcBorders>
              <w:top w:val="single" w:sz="8" w:space="0" w:color="AEAEAE"/>
              <w:left w:val="single" w:sz="8" w:space="0" w:color="E0E0E0"/>
              <w:bottom w:val="nil"/>
              <w:right w:val="nil"/>
            </w:tcBorders>
            <w:shd w:val="clear" w:color="auto" w:fill="FFFFFF"/>
          </w:tcPr>
          <w:p w14:paraId="71664F7E"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100.0%</w:t>
            </w:r>
          </w:p>
        </w:tc>
      </w:tr>
      <w:tr w:rsidR="000C6229" w:rsidRPr="000C6229" w14:paraId="253C2DBD" w14:textId="77777777" w:rsidTr="000C6229">
        <w:trPr>
          <w:cantSplit/>
        </w:trPr>
        <w:tc>
          <w:tcPr>
            <w:tcW w:w="1350" w:type="dxa"/>
            <w:vMerge/>
            <w:tcBorders>
              <w:top w:val="single" w:sz="8" w:space="0" w:color="152935"/>
              <w:left w:val="nil"/>
              <w:bottom w:val="nil"/>
              <w:right w:val="nil"/>
            </w:tcBorders>
            <w:shd w:val="clear" w:color="auto" w:fill="E0E0E0"/>
          </w:tcPr>
          <w:p w14:paraId="30CBEF7C" w14:textId="77777777" w:rsidR="000C6229" w:rsidRPr="000C6229" w:rsidRDefault="000C6229" w:rsidP="000C6229">
            <w:pPr>
              <w:autoSpaceDE w:val="0"/>
              <w:autoSpaceDN w:val="0"/>
              <w:adjustRightInd w:val="0"/>
              <w:spacing w:after="0" w:line="240" w:lineRule="auto"/>
              <w:rPr>
                <w:rFonts w:ascii="Arial" w:hAnsi="Arial" w:cs="Arial"/>
                <w:color w:val="010205"/>
                <w:kern w:val="0"/>
                <w:sz w:val="18"/>
                <w:szCs w:val="18"/>
                <w:lang w:bidi="ar-SA"/>
              </w:rPr>
            </w:pPr>
          </w:p>
        </w:tc>
        <w:tc>
          <w:tcPr>
            <w:tcW w:w="1530" w:type="dxa"/>
            <w:vMerge w:val="restart"/>
            <w:tcBorders>
              <w:top w:val="single" w:sz="8" w:space="0" w:color="AEAEAE"/>
              <w:left w:val="nil"/>
              <w:bottom w:val="nil"/>
              <w:right w:val="nil"/>
            </w:tcBorders>
            <w:shd w:val="clear" w:color="auto" w:fill="E0E0E0"/>
          </w:tcPr>
          <w:p w14:paraId="1AAF48A2"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Swasta</w:t>
            </w:r>
          </w:p>
        </w:tc>
        <w:tc>
          <w:tcPr>
            <w:tcW w:w="1890" w:type="dxa"/>
            <w:tcBorders>
              <w:top w:val="single" w:sz="8" w:space="0" w:color="AEAEAE"/>
              <w:left w:val="nil"/>
              <w:bottom w:val="single" w:sz="8" w:space="0" w:color="AEAEAE"/>
              <w:right w:val="nil"/>
            </w:tcBorders>
            <w:shd w:val="clear" w:color="auto" w:fill="E0E0E0"/>
          </w:tcPr>
          <w:p w14:paraId="5182277F"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Count</w:t>
            </w:r>
          </w:p>
        </w:tc>
        <w:tc>
          <w:tcPr>
            <w:tcW w:w="1170" w:type="dxa"/>
            <w:tcBorders>
              <w:top w:val="single" w:sz="8" w:space="0" w:color="AEAEAE"/>
              <w:left w:val="nil"/>
              <w:bottom w:val="single" w:sz="8" w:space="0" w:color="AEAEAE"/>
              <w:right w:val="single" w:sz="8" w:space="0" w:color="E0E0E0"/>
            </w:tcBorders>
            <w:shd w:val="clear" w:color="auto" w:fill="FFFFFF"/>
          </w:tcPr>
          <w:p w14:paraId="09321945"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5</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62000F48"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2</w:t>
            </w:r>
          </w:p>
        </w:tc>
        <w:tc>
          <w:tcPr>
            <w:tcW w:w="900" w:type="dxa"/>
            <w:tcBorders>
              <w:top w:val="single" w:sz="8" w:space="0" w:color="AEAEAE"/>
              <w:left w:val="single" w:sz="8" w:space="0" w:color="E0E0E0"/>
              <w:bottom w:val="single" w:sz="8" w:space="0" w:color="AEAEAE"/>
              <w:right w:val="nil"/>
            </w:tcBorders>
            <w:shd w:val="clear" w:color="auto" w:fill="FFFFFF"/>
          </w:tcPr>
          <w:p w14:paraId="3757253C"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7</w:t>
            </w:r>
          </w:p>
        </w:tc>
      </w:tr>
      <w:tr w:rsidR="000C6229" w:rsidRPr="000C6229" w14:paraId="2BD0F062" w14:textId="77777777" w:rsidTr="000C6229">
        <w:trPr>
          <w:cantSplit/>
        </w:trPr>
        <w:tc>
          <w:tcPr>
            <w:tcW w:w="1350" w:type="dxa"/>
            <w:vMerge/>
            <w:tcBorders>
              <w:top w:val="single" w:sz="8" w:space="0" w:color="152935"/>
              <w:left w:val="nil"/>
              <w:bottom w:val="nil"/>
              <w:right w:val="nil"/>
            </w:tcBorders>
            <w:shd w:val="clear" w:color="auto" w:fill="E0E0E0"/>
          </w:tcPr>
          <w:p w14:paraId="10B37551" w14:textId="77777777" w:rsidR="000C6229" w:rsidRPr="000C6229" w:rsidRDefault="000C6229" w:rsidP="000C6229">
            <w:pPr>
              <w:autoSpaceDE w:val="0"/>
              <w:autoSpaceDN w:val="0"/>
              <w:adjustRightInd w:val="0"/>
              <w:spacing w:after="0" w:line="240" w:lineRule="auto"/>
              <w:rPr>
                <w:rFonts w:ascii="Arial" w:hAnsi="Arial" w:cs="Arial"/>
                <w:color w:val="010205"/>
                <w:kern w:val="0"/>
                <w:sz w:val="18"/>
                <w:szCs w:val="18"/>
                <w:lang w:bidi="ar-SA"/>
              </w:rPr>
            </w:pPr>
          </w:p>
        </w:tc>
        <w:tc>
          <w:tcPr>
            <w:tcW w:w="1530" w:type="dxa"/>
            <w:vMerge/>
            <w:tcBorders>
              <w:top w:val="single" w:sz="8" w:space="0" w:color="AEAEAE"/>
              <w:left w:val="nil"/>
              <w:bottom w:val="nil"/>
              <w:right w:val="nil"/>
            </w:tcBorders>
            <w:shd w:val="clear" w:color="auto" w:fill="E0E0E0"/>
          </w:tcPr>
          <w:p w14:paraId="4FA86D1B" w14:textId="77777777" w:rsidR="000C6229" w:rsidRPr="000C6229" w:rsidRDefault="000C6229" w:rsidP="000C6229">
            <w:pPr>
              <w:autoSpaceDE w:val="0"/>
              <w:autoSpaceDN w:val="0"/>
              <w:adjustRightInd w:val="0"/>
              <w:spacing w:after="0" w:line="240" w:lineRule="auto"/>
              <w:rPr>
                <w:rFonts w:ascii="Arial" w:hAnsi="Arial" w:cs="Arial"/>
                <w:color w:val="010205"/>
                <w:kern w:val="0"/>
                <w:sz w:val="18"/>
                <w:szCs w:val="18"/>
                <w:lang w:bidi="ar-SA"/>
              </w:rPr>
            </w:pPr>
          </w:p>
        </w:tc>
        <w:tc>
          <w:tcPr>
            <w:tcW w:w="1890" w:type="dxa"/>
            <w:tcBorders>
              <w:top w:val="single" w:sz="8" w:space="0" w:color="AEAEAE"/>
              <w:left w:val="nil"/>
              <w:bottom w:val="nil"/>
              <w:right w:val="nil"/>
            </w:tcBorders>
            <w:shd w:val="clear" w:color="auto" w:fill="E0E0E0"/>
          </w:tcPr>
          <w:p w14:paraId="0B6E85FE"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 within Pekerjaan Saat Ini</w:t>
            </w:r>
          </w:p>
        </w:tc>
        <w:tc>
          <w:tcPr>
            <w:tcW w:w="1170" w:type="dxa"/>
            <w:tcBorders>
              <w:top w:val="single" w:sz="8" w:space="0" w:color="AEAEAE"/>
              <w:left w:val="nil"/>
              <w:bottom w:val="nil"/>
              <w:right w:val="single" w:sz="8" w:space="0" w:color="E0E0E0"/>
            </w:tcBorders>
            <w:shd w:val="clear" w:color="auto" w:fill="FFFFFF"/>
          </w:tcPr>
          <w:p w14:paraId="2A172B4E"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71.4%</w:t>
            </w:r>
          </w:p>
        </w:tc>
        <w:tc>
          <w:tcPr>
            <w:tcW w:w="1080" w:type="dxa"/>
            <w:tcBorders>
              <w:top w:val="single" w:sz="8" w:space="0" w:color="AEAEAE"/>
              <w:left w:val="single" w:sz="8" w:space="0" w:color="E0E0E0"/>
              <w:bottom w:val="nil"/>
              <w:right w:val="single" w:sz="8" w:space="0" w:color="E0E0E0"/>
            </w:tcBorders>
            <w:shd w:val="clear" w:color="auto" w:fill="FFFFFF"/>
          </w:tcPr>
          <w:p w14:paraId="55E5147E"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28.6%</w:t>
            </w:r>
          </w:p>
        </w:tc>
        <w:tc>
          <w:tcPr>
            <w:tcW w:w="900" w:type="dxa"/>
            <w:tcBorders>
              <w:top w:val="single" w:sz="8" w:space="0" w:color="AEAEAE"/>
              <w:left w:val="single" w:sz="8" w:space="0" w:color="E0E0E0"/>
              <w:bottom w:val="nil"/>
              <w:right w:val="nil"/>
            </w:tcBorders>
            <w:shd w:val="clear" w:color="auto" w:fill="FFFFFF"/>
          </w:tcPr>
          <w:p w14:paraId="505018B6"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100.0%</w:t>
            </w:r>
          </w:p>
        </w:tc>
      </w:tr>
      <w:tr w:rsidR="000C6229" w:rsidRPr="000C6229" w14:paraId="322CB483" w14:textId="77777777" w:rsidTr="000C6229">
        <w:trPr>
          <w:cantSplit/>
        </w:trPr>
        <w:tc>
          <w:tcPr>
            <w:tcW w:w="1350" w:type="dxa"/>
            <w:vMerge/>
            <w:tcBorders>
              <w:top w:val="single" w:sz="8" w:space="0" w:color="152935"/>
              <w:left w:val="nil"/>
              <w:bottom w:val="nil"/>
              <w:right w:val="nil"/>
            </w:tcBorders>
            <w:shd w:val="clear" w:color="auto" w:fill="E0E0E0"/>
          </w:tcPr>
          <w:p w14:paraId="09A2B985" w14:textId="77777777" w:rsidR="000C6229" w:rsidRPr="000C6229" w:rsidRDefault="000C6229" w:rsidP="000C6229">
            <w:pPr>
              <w:autoSpaceDE w:val="0"/>
              <w:autoSpaceDN w:val="0"/>
              <w:adjustRightInd w:val="0"/>
              <w:spacing w:after="0" w:line="240" w:lineRule="auto"/>
              <w:rPr>
                <w:rFonts w:ascii="Arial" w:hAnsi="Arial" w:cs="Arial"/>
                <w:color w:val="010205"/>
                <w:kern w:val="0"/>
                <w:sz w:val="18"/>
                <w:szCs w:val="18"/>
                <w:lang w:bidi="ar-SA"/>
              </w:rPr>
            </w:pPr>
          </w:p>
        </w:tc>
        <w:tc>
          <w:tcPr>
            <w:tcW w:w="1530" w:type="dxa"/>
            <w:vMerge w:val="restart"/>
            <w:tcBorders>
              <w:top w:val="single" w:sz="8" w:space="0" w:color="AEAEAE"/>
              <w:left w:val="nil"/>
              <w:bottom w:val="nil"/>
              <w:right w:val="nil"/>
            </w:tcBorders>
            <w:shd w:val="clear" w:color="auto" w:fill="E0E0E0"/>
          </w:tcPr>
          <w:p w14:paraId="42B3D598"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Pensiunan/Tidak Bekerja</w:t>
            </w:r>
          </w:p>
        </w:tc>
        <w:tc>
          <w:tcPr>
            <w:tcW w:w="1890" w:type="dxa"/>
            <w:tcBorders>
              <w:top w:val="single" w:sz="8" w:space="0" w:color="AEAEAE"/>
              <w:left w:val="nil"/>
              <w:bottom w:val="single" w:sz="8" w:space="0" w:color="AEAEAE"/>
              <w:right w:val="nil"/>
            </w:tcBorders>
            <w:shd w:val="clear" w:color="auto" w:fill="E0E0E0"/>
          </w:tcPr>
          <w:p w14:paraId="0815FD7E"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Count</w:t>
            </w:r>
          </w:p>
        </w:tc>
        <w:tc>
          <w:tcPr>
            <w:tcW w:w="1170" w:type="dxa"/>
            <w:tcBorders>
              <w:top w:val="single" w:sz="8" w:space="0" w:color="AEAEAE"/>
              <w:left w:val="nil"/>
              <w:bottom w:val="single" w:sz="8" w:space="0" w:color="AEAEAE"/>
              <w:right w:val="single" w:sz="8" w:space="0" w:color="E0E0E0"/>
            </w:tcBorders>
            <w:shd w:val="clear" w:color="auto" w:fill="FFFFFF"/>
          </w:tcPr>
          <w:p w14:paraId="4EAA7302"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16</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7C0B0251"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0</w:t>
            </w:r>
          </w:p>
        </w:tc>
        <w:tc>
          <w:tcPr>
            <w:tcW w:w="900" w:type="dxa"/>
            <w:tcBorders>
              <w:top w:val="single" w:sz="8" w:space="0" w:color="AEAEAE"/>
              <w:left w:val="single" w:sz="8" w:space="0" w:color="E0E0E0"/>
              <w:bottom w:val="single" w:sz="8" w:space="0" w:color="AEAEAE"/>
              <w:right w:val="nil"/>
            </w:tcBorders>
            <w:shd w:val="clear" w:color="auto" w:fill="FFFFFF"/>
          </w:tcPr>
          <w:p w14:paraId="4D64E186"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16</w:t>
            </w:r>
          </w:p>
        </w:tc>
      </w:tr>
      <w:tr w:rsidR="000C6229" w:rsidRPr="000C6229" w14:paraId="094E80AA" w14:textId="77777777" w:rsidTr="000C6229">
        <w:trPr>
          <w:cantSplit/>
        </w:trPr>
        <w:tc>
          <w:tcPr>
            <w:tcW w:w="1350" w:type="dxa"/>
            <w:vMerge/>
            <w:tcBorders>
              <w:top w:val="single" w:sz="8" w:space="0" w:color="152935"/>
              <w:left w:val="nil"/>
              <w:bottom w:val="nil"/>
              <w:right w:val="nil"/>
            </w:tcBorders>
            <w:shd w:val="clear" w:color="auto" w:fill="E0E0E0"/>
          </w:tcPr>
          <w:p w14:paraId="7815CF77" w14:textId="77777777" w:rsidR="000C6229" w:rsidRPr="000C6229" w:rsidRDefault="000C6229" w:rsidP="000C6229">
            <w:pPr>
              <w:autoSpaceDE w:val="0"/>
              <w:autoSpaceDN w:val="0"/>
              <w:adjustRightInd w:val="0"/>
              <w:spacing w:after="0" w:line="240" w:lineRule="auto"/>
              <w:rPr>
                <w:rFonts w:ascii="Arial" w:hAnsi="Arial" w:cs="Arial"/>
                <w:color w:val="010205"/>
                <w:kern w:val="0"/>
                <w:sz w:val="18"/>
                <w:szCs w:val="18"/>
                <w:lang w:bidi="ar-SA"/>
              </w:rPr>
            </w:pPr>
          </w:p>
        </w:tc>
        <w:tc>
          <w:tcPr>
            <w:tcW w:w="1530" w:type="dxa"/>
            <w:vMerge/>
            <w:tcBorders>
              <w:top w:val="single" w:sz="8" w:space="0" w:color="AEAEAE"/>
              <w:left w:val="nil"/>
              <w:bottom w:val="nil"/>
              <w:right w:val="nil"/>
            </w:tcBorders>
            <w:shd w:val="clear" w:color="auto" w:fill="E0E0E0"/>
          </w:tcPr>
          <w:p w14:paraId="77C50C2D" w14:textId="77777777" w:rsidR="000C6229" w:rsidRPr="000C6229" w:rsidRDefault="000C6229" w:rsidP="000C6229">
            <w:pPr>
              <w:autoSpaceDE w:val="0"/>
              <w:autoSpaceDN w:val="0"/>
              <w:adjustRightInd w:val="0"/>
              <w:spacing w:after="0" w:line="240" w:lineRule="auto"/>
              <w:rPr>
                <w:rFonts w:ascii="Arial" w:hAnsi="Arial" w:cs="Arial"/>
                <w:color w:val="010205"/>
                <w:kern w:val="0"/>
                <w:sz w:val="18"/>
                <w:szCs w:val="18"/>
                <w:lang w:bidi="ar-SA"/>
              </w:rPr>
            </w:pPr>
          </w:p>
        </w:tc>
        <w:tc>
          <w:tcPr>
            <w:tcW w:w="1890" w:type="dxa"/>
            <w:tcBorders>
              <w:top w:val="single" w:sz="8" w:space="0" w:color="AEAEAE"/>
              <w:left w:val="nil"/>
              <w:bottom w:val="nil"/>
              <w:right w:val="nil"/>
            </w:tcBorders>
            <w:shd w:val="clear" w:color="auto" w:fill="E0E0E0"/>
          </w:tcPr>
          <w:p w14:paraId="5D71159A"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 within Pekerjaan Saat Ini</w:t>
            </w:r>
          </w:p>
        </w:tc>
        <w:tc>
          <w:tcPr>
            <w:tcW w:w="1170" w:type="dxa"/>
            <w:tcBorders>
              <w:top w:val="single" w:sz="8" w:space="0" w:color="AEAEAE"/>
              <w:left w:val="nil"/>
              <w:bottom w:val="nil"/>
              <w:right w:val="single" w:sz="8" w:space="0" w:color="E0E0E0"/>
            </w:tcBorders>
            <w:shd w:val="clear" w:color="auto" w:fill="FFFFFF"/>
          </w:tcPr>
          <w:p w14:paraId="5656AD81"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100.0%</w:t>
            </w:r>
          </w:p>
        </w:tc>
        <w:tc>
          <w:tcPr>
            <w:tcW w:w="1080" w:type="dxa"/>
            <w:tcBorders>
              <w:top w:val="single" w:sz="8" w:space="0" w:color="AEAEAE"/>
              <w:left w:val="single" w:sz="8" w:space="0" w:color="E0E0E0"/>
              <w:bottom w:val="nil"/>
              <w:right w:val="single" w:sz="8" w:space="0" w:color="E0E0E0"/>
            </w:tcBorders>
            <w:shd w:val="clear" w:color="auto" w:fill="FFFFFF"/>
          </w:tcPr>
          <w:p w14:paraId="564B11AB"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0.0%</w:t>
            </w:r>
          </w:p>
        </w:tc>
        <w:tc>
          <w:tcPr>
            <w:tcW w:w="900" w:type="dxa"/>
            <w:tcBorders>
              <w:top w:val="single" w:sz="8" w:space="0" w:color="AEAEAE"/>
              <w:left w:val="single" w:sz="8" w:space="0" w:color="E0E0E0"/>
              <w:bottom w:val="nil"/>
              <w:right w:val="nil"/>
            </w:tcBorders>
            <w:shd w:val="clear" w:color="auto" w:fill="FFFFFF"/>
          </w:tcPr>
          <w:p w14:paraId="18F1A4DD"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100.0%</w:t>
            </w:r>
          </w:p>
        </w:tc>
      </w:tr>
      <w:tr w:rsidR="000C6229" w:rsidRPr="000C6229" w14:paraId="2391DFD1" w14:textId="77777777" w:rsidTr="000C6229">
        <w:trPr>
          <w:cantSplit/>
        </w:trPr>
        <w:tc>
          <w:tcPr>
            <w:tcW w:w="2880" w:type="dxa"/>
            <w:gridSpan w:val="2"/>
            <w:vMerge w:val="restart"/>
            <w:tcBorders>
              <w:top w:val="single" w:sz="8" w:space="0" w:color="AEAEAE"/>
              <w:left w:val="nil"/>
              <w:bottom w:val="single" w:sz="8" w:space="0" w:color="152935"/>
              <w:right w:val="nil"/>
            </w:tcBorders>
            <w:shd w:val="clear" w:color="auto" w:fill="E0E0E0"/>
          </w:tcPr>
          <w:p w14:paraId="23AAAD16"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Total</w:t>
            </w:r>
          </w:p>
        </w:tc>
        <w:tc>
          <w:tcPr>
            <w:tcW w:w="1890" w:type="dxa"/>
            <w:tcBorders>
              <w:top w:val="single" w:sz="8" w:space="0" w:color="AEAEAE"/>
              <w:left w:val="nil"/>
              <w:bottom w:val="single" w:sz="8" w:space="0" w:color="AEAEAE"/>
              <w:right w:val="nil"/>
            </w:tcBorders>
            <w:shd w:val="clear" w:color="auto" w:fill="E0E0E0"/>
          </w:tcPr>
          <w:p w14:paraId="65BEE8BA"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Count</w:t>
            </w:r>
          </w:p>
        </w:tc>
        <w:tc>
          <w:tcPr>
            <w:tcW w:w="1170" w:type="dxa"/>
            <w:tcBorders>
              <w:top w:val="single" w:sz="8" w:space="0" w:color="AEAEAE"/>
              <w:left w:val="nil"/>
              <w:bottom w:val="single" w:sz="8" w:space="0" w:color="AEAEAE"/>
              <w:right w:val="single" w:sz="8" w:space="0" w:color="E0E0E0"/>
            </w:tcBorders>
            <w:shd w:val="clear" w:color="auto" w:fill="FFFFFF"/>
          </w:tcPr>
          <w:p w14:paraId="67F30933"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43</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71B4DD5D"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5</w:t>
            </w:r>
          </w:p>
        </w:tc>
        <w:tc>
          <w:tcPr>
            <w:tcW w:w="900" w:type="dxa"/>
            <w:tcBorders>
              <w:top w:val="single" w:sz="8" w:space="0" w:color="AEAEAE"/>
              <w:left w:val="single" w:sz="8" w:space="0" w:color="E0E0E0"/>
              <w:bottom w:val="single" w:sz="8" w:space="0" w:color="AEAEAE"/>
              <w:right w:val="nil"/>
            </w:tcBorders>
            <w:shd w:val="clear" w:color="auto" w:fill="FFFFFF"/>
          </w:tcPr>
          <w:p w14:paraId="429D31F2"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48</w:t>
            </w:r>
          </w:p>
        </w:tc>
      </w:tr>
      <w:tr w:rsidR="000C6229" w:rsidRPr="000C6229" w14:paraId="443F2E8B" w14:textId="77777777" w:rsidTr="000C6229">
        <w:trPr>
          <w:cantSplit/>
        </w:trPr>
        <w:tc>
          <w:tcPr>
            <w:tcW w:w="2880" w:type="dxa"/>
            <w:gridSpan w:val="2"/>
            <w:vMerge/>
            <w:tcBorders>
              <w:top w:val="single" w:sz="8" w:space="0" w:color="AEAEAE"/>
              <w:left w:val="nil"/>
              <w:bottom w:val="single" w:sz="8" w:space="0" w:color="152935"/>
              <w:right w:val="nil"/>
            </w:tcBorders>
            <w:shd w:val="clear" w:color="auto" w:fill="E0E0E0"/>
          </w:tcPr>
          <w:p w14:paraId="2E4412AB" w14:textId="77777777" w:rsidR="000C6229" w:rsidRPr="000C6229" w:rsidRDefault="000C6229" w:rsidP="000C6229">
            <w:pPr>
              <w:autoSpaceDE w:val="0"/>
              <w:autoSpaceDN w:val="0"/>
              <w:adjustRightInd w:val="0"/>
              <w:spacing w:after="0" w:line="240" w:lineRule="auto"/>
              <w:rPr>
                <w:rFonts w:ascii="Arial" w:hAnsi="Arial" w:cs="Arial"/>
                <w:color w:val="010205"/>
                <w:kern w:val="0"/>
                <w:sz w:val="18"/>
                <w:szCs w:val="18"/>
                <w:lang w:bidi="ar-SA"/>
              </w:rPr>
            </w:pPr>
          </w:p>
        </w:tc>
        <w:tc>
          <w:tcPr>
            <w:tcW w:w="1890" w:type="dxa"/>
            <w:tcBorders>
              <w:top w:val="single" w:sz="8" w:space="0" w:color="AEAEAE"/>
              <w:left w:val="nil"/>
              <w:bottom w:val="single" w:sz="8" w:space="0" w:color="152935"/>
              <w:right w:val="nil"/>
            </w:tcBorders>
            <w:shd w:val="clear" w:color="auto" w:fill="E0E0E0"/>
          </w:tcPr>
          <w:p w14:paraId="048CF760"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 within Pekerjaan Saat Ini</w:t>
            </w:r>
          </w:p>
        </w:tc>
        <w:tc>
          <w:tcPr>
            <w:tcW w:w="1170" w:type="dxa"/>
            <w:tcBorders>
              <w:top w:val="single" w:sz="8" w:space="0" w:color="AEAEAE"/>
              <w:left w:val="nil"/>
              <w:bottom w:val="single" w:sz="8" w:space="0" w:color="152935"/>
              <w:right w:val="single" w:sz="8" w:space="0" w:color="E0E0E0"/>
            </w:tcBorders>
            <w:shd w:val="clear" w:color="auto" w:fill="FFFFFF"/>
          </w:tcPr>
          <w:p w14:paraId="2EFADBC4"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89.6%</w:t>
            </w:r>
          </w:p>
        </w:tc>
        <w:tc>
          <w:tcPr>
            <w:tcW w:w="1080" w:type="dxa"/>
            <w:tcBorders>
              <w:top w:val="single" w:sz="8" w:space="0" w:color="AEAEAE"/>
              <w:left w:val="single" w:sz="8" w:space="0" w:color="E0E0E0"/>
              <w:bottom w:val="single" w:sz="8" w:space="0" w:color="152935"/>
              <w:right w:val="single" w:sz="8" w:space="0" w:color="E0E0E0"/>
            </w:tcBorders>
            <w:shd w:val="clear" w:color="auto" w:fill="FFFFFF"/>
          </w:tcPr>
          <w:p w14:paraId="68CDC964"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10.4%</w:t>
            </w:r>
          </w:p>
        </w:tc>
        <w:tc>
          <w:tcPr>
            <w:tcW w:w="900" w:type="dxa"/>
            <w:tcBorders>
              <w:top w:val="single" w:sz="8" w:space="0" w:color="AEAEAE"/>
              <w:left w:val="single" w:sz="8" w:space="0" w:color="E0E0E0"/>
              <w:bottom w:val="single" w:sz="8" w:space="0" w:color="152935"/>
              <w:right w:val="nil"/>
            </w:tcBorders>
            <w:shd w:val="clear" w:color="auto" w:fill="FFFFFF"/>
          </w:tcPr>
          <w:p w14:paraId="39B3DD57"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100.0%</w:t>
            </w:r>
          </w:p>
        </w:tc>
      </w:tr>
    </w:tbl>
    <w:p w14:paraId="2A3FD236" w14:textId="77777777" w:rsidR="000C6229" w:rsidRPr="000C6229" w:rsidRDefault="000C6229" w:rsidP="000C6229">
      <w:pPr>
        <w:autoSpaceDE w:val="0"/>
        <w:autoSpaceDN w:val="0"/>
        <w:adjustRightInd w:val="0"/>
        <w:spacing w:after="0" w:line="240" w:lineRule="auto"/>
        <w:rPr>
          <w:rFonts w:ascii="Times New Roman" w:hAnsi="Times New Roman" w:cs="Times New Roman"/>
          <w:kern w:val="0"/>
          <w:sz w:val="24"/>
          <w:szCs w:val="24"/>
          <w:lang w:bidi="ar-SA"/>
        </w:rPr>
      </w:pPr>
    </w:p>
    <w:tbl>
      <w:tblPr>
        <w:tblW w:w="7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30"/>
        <w:gridCol w:w="450"/>
        <w:gridCol w:w="2250"/>
        <w:gridCol w:w="1260"/>
        <w:gridCol w:w="1525"/>
        <w:gridCol w:w="905"/>
      </w:tblGrid>
      <w:tr w:rsidR="000C6229" w:rsidRPr="000C6229" w14:paraId="046C7747" w14:textId="77777777" w:rsidTr="00D03E97">
        <w:trPr>
          <w:cantSplit/>
        </w:trPr>
        <w:tc>
          <w:tcPr>
            <w:tcW w:w="7920" w:type="dxa"/>
            <w:gridSpan w:val="6"/>
            <w:tcBorders>
              <w:top w:val="nil"/>
              <w:left w:val="nil"/>
              <w:bottom w:val="nil"/>
              <w:right w:val="nil"/>
            </w:tcBorders>
            <w:shd w:val="clear" w:color="auto" w:fill="FFFFFF"/>
            <w:vAlign w:val="center"/>
          </w:tcPr>
          <w:p w14:paraId="6D703349" w14:textId="77777777" w:rsidR="000C6229" w:rsidRPr="000C6229" w:rsidRDefault="000C6229" w:rsidP="000C6229">
            <w:pPr>
              <w:autoSpaceDE w:val="0"/>
              <w:autoSpaceDN w:val="0"/>
              <w:adjustRightInd w:val="0"/>
              <w:spacing w:after="0" w:line="320" w:lineRule="atLeast"/>
              <w:ind w:left="60" w:right="60"/>
              <w:jc w:val="center"/>
              <w:rPr>
                <w:rFonts w:ascii="Arial" w:hAnsi="Arial" w:cs="Arial"/>
                <w:color w:val="010205"/>
                <w:kern w:val="0"/>
                <w:szCs w:val="22"/>
                <w:lang w:bidi="ar-SA"/>
              </w:rPr>
            </w:pPr>
            <w:r w:rsidRPr="000C6229">
              <w:rPr>
                <w:rFonts w:ascii="Arial" w:hAnsi="Arial" w:cs="Arial"/>
                <w:b/>
                <w:bCs/>
                <w:color w:val="010205"/>
                <w:kern w:val="0"/>
                <w:szCs w:val="22"/>
                <w:lang w:bidi="ar-SA"/>
              </w:rPr>
              <w:lastRenderedPageBreak/>
              <w:t>Siklus Kemoterapi * Kategori Dukungan Keluarga Crosstabulation</w:t>
            </w:r>
          </w:p>
        </w:tc>
      </w:tr>
      <w:tr w:rsidR="000C6229" w:rsidRPr="000C6229" w14:paraId="6834BFB8" w14:textId="77777777" w:rsidTr="00D03E97">
        <w:trPr>
          <w:cantSplit/>
        </w:trPr>
        <w:tc>
          <w:tcPr>
            <w:tcW w:w="4230" w:type="dxa"/>
            <w:gridSpan w:val="3"/>
            <w:vMerge w:val="restart"/>
            <w:tcBorders>
              <w:top w:val="nil"/>
              <w:left w:val="nil"/>
              <w:bottom w:val="nil"/>
              <w:right w:val="nil"/>
            </w:tcBorders>
            <w:shd w:val="clear" w:color="auto" w:fill="FFFFFF"/>
            <w:vAlign w:val="bottom"/>
          </w:tcPr>
          <w:p w14:paraId="502886BB" w14:textId="77777777" w:rsidR="000C6229" w:rsidRPr="000C6229" w:rsidRDefault="000C6229" w:rsidP="000C6229">
            <w:pPr>
              <w:autoSpaceDE w:val="0"/>
              <w:autoSpaceDN w:val="0"/>
              <w:adjustRightInd w:val="0"/>
              <w:spacing w:after="0" w:line="240" w:lineRule="auto"/>
              <w:rPr>
                <w:rFonts w:ascii="Times New Roman" w:hAnsi="Times New Roman" w:cs="Times New Roman"/>
                <w:kern w:val="0"/>
                <w:sz w:val="24"/>
                <w:szCs w:val="24"/>
                <w:lang w:bidi="ar-SA"/>
              </w:rPr>
            </w:pPr>
          </w:p>
        </w:tc>
        <w:tc>
          <w:tcPr>
            <w:tcW w:w="2785" w:type="dxa"/>
            <w:gridSpan w:val="2"/>
            <w:tcBorders>
              <w:top w:val="nil"/>
              <w:left w:val="nil"/>
              <w:bottom w:val="nil"/>
              <w:right w:val="single" w:sz="8" w:space="0" w:color="E0E0E0"/>
            </w:tcBorders>
            <w:shd w:val="clear" w:color="auto" w:fill="FFFFFF"/>
            <w:vAlign w:val="bottom"/>
          </w:tcPr>
          <w:p w14:paraId="3DC586A8" w14:textId="77777777" w:rsidR="000C6229" w:rsidRPr="000C6229" w:rsidRDefault="000C6229" w:rsidP="000C6229">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0C6229">
              <w:rPr>
                <w:rFonts w:ascii="Arial" w:hAnsi="Arial" w:cs="Arial"/>
                <w:color w:val="264A60"/>
                <w:kern w:val="0"/>
                <w:sz w:val="18"/>
                <w:szCs w:val="18"/>
                <w:lang w:bidi="ar-SA"/>
              </w:rPr>
              <w:t>Kategori Dukungan Keluarga</w:t>
            </w:r>
          </w:p>
        </w:tc>
        <w:tc>
          <w:tcPr>
            <w:tcW w:w="905" w:type="dxa"/>
            <w:tcBorders>
              <w:top w:val="nil"/>
              <w:left w:val="single" w:sz="8" w:space="0" w:color="E0E0E0"/>
              <w:bottom w:val="nil"/>
              <w:right w:val="nil"/>
            </w:tcBorders>
            <w:shd w:val="clear" w:color="auto" w:fill="FFFFFF"/>
            <w:vAlign w:val="bottom"/>
          </w:tcPr>
          <w:p w14:paraId="5DCBA2E3" w14:textId="77777777" w:rsidR="000C6229" w:rsidRPr="000C6229" w:rsidRDefault="000C6229" w:rsidP="000C6229">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0C6229">
              <w:rPr>
                <w:rFonts w:ascii="Arial" w:hAnsi="Arial" w:cs="Arial"/>
                <w:color w:val="264A60"/>
                <w:kern w:val="0"/>
                <w:sz w:val="18"/>
                <w:szCs w:val="18"/>
                <w:lang w:bidi="ar-SA"/>
              </w:rPr>
              <w:t>Total</w:t>
            </w:r>
          </w:p>
        </w:tc>
      </w:tr>
      <w:tr w:rsidR="000C6229" w:rsidRPr="000C6229" w14:paraId="2013BCF5" w14:textId="77777777" w:rsidTr="00D03E97">
        <w:trPr>
          <w:cantSplit/>
        </w:trPr>
        <w:tc>
          <w:tcPr>
            <w:tcW w:w="4230" w:type="dxa"/>
            <w:gridSpan w:val="3"/>
            <w:vMerge/>
            <w:tcBorders>
              <w:top w:val="nil"/>
              <w:left w:val="nil"/>
              <w:bottom w:val="nil"/>
              <w:right w:val="nil"/>
            </w:tcBorders>
            <w:shd w:val="clear" w:color="auto" w:fill="FFFFFF"/>
            <w:vAlign w:val="bottom"/>
          </w:tcPr>
          <w:p w14:paraId="4AABED34" w14:textId="77777777" w:rsidR="000C6229" w:rsidRPr="000C6229" w:rsidRDefault="000C6229" w:rsidP="000C6229">
            <w:pPr>
              <w:autoSpaceDE w:val="0"/>
              <w:autoSpaceDN w:val="0"/>
              <w:adjustRightInd w:val="0"/>
              <w:spacing w:after="0" w:line="240" w:lineRule="auto"/>
              <w:rPr>
                <w:rFonts w:ascii="Arial" w:hAnsi="Arial" w:cs="Arial"/>
                <w:color w:val="264A60"/>
                <w:kern w:val="0"/>
                <w:sz w:val="18"/>
                <w:szCs w:val="18"/>
                <w:lang w:bidi="ar-SA"/>
              </w:rPr>
            </w:pPr>
          </w:p>
        </w:tc>
        <w:tc>
          <w:tcPr>
            <w:tcW w:w="1260" w:type="dxa"/>
            <w:tcBorders>
              <w:top w:val="nil"/>
              <w:left w:val="nil"/>
              <w:bottom w:val="single" w:sz="8" w:space="0" w:color="152935"/>
              <w:right w:val="single" w:sz="8" w:space="0" w:color="E0E0E0"/>
            </w:tcBorders>
            <w:shd w:val="clear" w:color="auto" w:fill="FFFFFF"/>
            <w:vAlign w:val="bottom"/>
          </w:tcPr>
          <w:p w14:paraId="40B7CB4B" w14:textId="77777777" w:rsidR="000C6229" w:rsidRPr="000C6229" w:rsidRDefault="000C6229" w:rsidP="000C6229">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0C6229">
              <w:rPr>
                <w:rFonts w:ascii="Arial" w:hAnsi="Arial" w:cs="Arial"/>
                <w:color w:val="264A60"/>
                <w:kern w:val="0"/>
                <w:sz w:val="18"/>
                <w:szCs w:val="18"/>
                <w:lang w:bidi="ar-SA"/>
              </w:rPr>
              <w:t>Tinggi</w:t>
            </w:r>
          </w:p>
        </w:tc>
        <w:tc>
          <w:tcPr>
            <w:tcW w:w="1525" w:type="dxa"/>
            <w:tcBorders>
              <w:top w:val="nil"/>
              <w:left w:val="single" w:sz="8" w:space="0" w:color="E0E0E0"/>
              <w:bottom w:val="single" w:sz="8" w:space="0" w:color="152935"/>
              <w:right w:val="single" w:sz="8" w:space="0" w:color="E0E0E0"/>
            </w:tcBorders>
            <w:shd w:val="clear" w:color="auto" w:fill="FFFFFF"/>
            <w:vAlign w:val="bottom"/>
          </w:tcPr>
          <w:p w14:paraId="65FEC932" w14:textId="77777777" w:rsidR="000C6229" w:rsidRPr="000C6229" w:rsidRDefault="000C6229" w:rsidP="000C6229">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0C6229">
              <w:rPr>
                <w:rFonts w:ascii="Arial" w:hAnsi="Arial" w:cs="Arial"/>
                <w:color w:val="264A60"/>
                <w:kern w:val="0"/>
                <w:sz w:val="18"/>
                <w:szCs w:val="18"/>
                <w:lang w:bidi="ar-SA"/>
              </w:rPr>
              <w:t>Sedang</w:t>
            </w:r>
          </w:p>
        </w:tc>
        <w:tc>
          <w:tcPr>
            <w:tcW w:w="905" w:type="dxa"/>
            <w:tcBorders>
              <w:top w:val="nil"/>
              <w:left w:val="single" w:sz="8" w:space="0" w:color="E0E0E0"/>
              <w:bottom w:val="nil"/>
              <w:right w:val="nil"/>
            </w:tcBorders>
            <w:shd w:val="clear" w:color="auto" w:fill="FFFFFF"/>
            <w:vAlign w:val="bottom"/>
          </w:tcPr>
          <w:p w14:paraId="7A7971E8" w14:textId="77777777" w:rsidR="000C6229" w:rsidRPr="000C6229" w:rsidRDefault="000C6229" w:rsidP="000C6229">
            <w:pPr>
              <w:autoSpaceDE w:val="0"/>
              <w:autoSpaceDN w:val="0"/>
              <w:adjustRightInd w:val="0"/>
              <w:spacing w:after="0" w:line="240" w:lineRule="auto"/>
              <w:rPr>
                <w:rFonts w:ascii="Arial" w:hAnsi="Arial" w:cs="Arial"/>
                <w:color w:val="264A60"/>
                <w:kern w:val="0"/>
                <w:sz w:val="18"/>
                <w:szCs w:val="18"/>
                <w:lang w:bidi="ar-SA"/>
              </w:rPr>
            </w:pPr>
          </w:p>
        </w:tc>
      </w:tr>
      <w:tr w:rsidR="000C6229" w:rsidRPr="000C6229" w14:paraId="57834BCD" w14:textId="77777777" w:rsidTr="00D03E97">
        <w:trPr>
          <w:cantSplit/>
        </w:trPr>
        <w:tc>
          <w:tcPr>
            <w:tcW w:w="1530" w:type="dxa"/>
            <w:vMerge w:val="restart"/>
            <w:tcBorders>
              <w:top w:val="single" w:sz="8" w:space="0" w:color="152935"/>
              <w:left w:val="nil"/>
              <w:bottom w:val="nil"/>
              <w:right w:val="nil"/>
            </w:tcBorders>
            <w:shd w:val="clear" w:color="auto" w:fill="E0E0E0"/>
          </w:tcPr>
          <w:p w14:paraId="3044B73B"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Siklus Kemoterapi</w:t>
            </w:r>
          </w:p>
        </w:tc>
        <w:tc>
          <w:tcPr>
            <w:tcW w:w="450" w:type="dxa"/>
            <w:vMerge w:val="restart"/>
            <w:tcBorders>
              <w:top w:val="single" w:sz="8" w:space="0" w:color="152935"/>
              <w:left w:val="nil"/>
              <w:bottom w:val="nil"/>
              <w:right w:val="nil"/>
            </w:tcBorders>
            <w:shd w:val="clear" w:color="auto" w:fill="E0E0E0"/>
          </w:tcPr>
          <w:p w14:paraId="57361D10"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I</w:t>
            </w:r>
          </w:p>
        </w:tc>
        <w:tc>
          <w:tcPr>
            <w:tcW w:w="2250" w:type="dxa"/>
            <w:tcBorders>
              <w:top w:val="single" w:sz="8" w:space="0" w:color="152935"/>
              <w:left w:val="nil"/>
              <w:bottom w:val="single" w:sz="8" w:space="0" w:color="AEAEAE"/>
              <w:right w:val="nil"/>
            </w:tcBorders>
            <w:shd w:val="clear" w:color="auto" w:fill="E0E0E0"/>
          </w:tcPr>
          <w:p w14:paraId="5205C55B"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Count</w:t>
            </w:r>
          </w:p>
        </w:tc>
        <w:tc>
          <w:tcPr>
            <w:tcW w:w="1260" w:type="dxa"/>
            <w:tcBorders>
              <w:top w:val="single" w:sz="8" w:space="0" w:color="152935"/>
              <w:left w:val="nil"/>
              <w:bottom w:val="single" w:sz="8" w:space="0" w:color="AEAEAE"/>
              <w:right w:val="single" w:sz="8" w:space="0" w:color="E0E0E0"/>
            </w:tcBorders>
            <w:shd w:val="clear" w:color="auto" w:fill="FFFFFF"/>
          </w:tcPr>
          <w:p w14:paraId="42710608"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13</w:t>
            </w:r>
          </w:p>
        </w:tc>
        <w:tc>
          <w:tcPr>
            <w:tcW w:w="1525" w:type="dxa"/>
            <w:tcBorders>
              <w:top w:val="single" w:sz="8" w:space="0" w:color="152935"/>
              <w:left w:val="single" w:sz="8" w:space="0" w:color="E0E0E0"/>
              <w:bottom w:val="single" w:sz="8" w:space="0" w:color="AEAEAE"/>
              <w:right w:val="single" w:sz="8" w:space="0" w:color="E0E0E0"/>
            </w:tcBorders>
            <w:shd w:val="clear" w:color="auto" w:fill="FFFFFF"/>
          </w:tcPr>
          <w:p w14:paraId="05012FCF"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0</w:t>
            </w:r>
          </w:p>
        </w:tc>
        <w:tc>
          <w:tcPr>
            <w:tcW w:w="905" w:type="dxa"/>
            <w:tcBorders>
              <w:top w:val="single" w:sz="8" w:space="0" w:color="152935"/>
              <w:left w:val="single" w:sz="8" w:space="0" w:color="E0E0E0"/>
              <w:bottom w:val="single" w:sz="8" w:space="0" w:color="AEAEAE"/>
              <w:right w:val="nil"/>
            </w:tcBorders>
            <w:shd w:val="clear" w:color="auto" w:fill="FFFFFF"/>
          </w:tcPr>
          <w:p w14:paraId="1993D5F1"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13</w:t>
            </w:r>
          </w:p>
        </w:tc>
      </w:tr>
      <w:tr w:rsidR="000C6229" w:rsidRPr="000C6229" w14:paraId="03B3CE88" w14:textId="77777777" w:rsidTr="00D03E97">
        <w:trPr>
          <w:cantSplit/>
        </w:trPr>
        <w:tc>
          <w:tcPr>
            <w:tcW w:w="1530" w:type="dxa"/>
            <w:vMerge/>
            <w:tcBorders>
              <w:top w:val="single" w:sz="8" w:space="0" w:color="152935"/>
              <w:left w:val="nil"/>
              <w:bottom w:val="nil"/>
              <w:right w:val="nil"/>
            </w:tcBorders>
            <w:shd w:val="clear" w:color="auto" w:fill="E0E0E0"/>
          </w:tcPr>
          <w:p w14:paraId="62FFDBBA" w14:textId="77777777" w:rsidR="000C6229" w:rsidRPr="000C6229" w:rsidRDefault="000C6229" w:rsidP="000C6229">
            <w:pPr>
              <w:autoSpaceDE w:val="0"/>
              <w:autoSpaceDN w:val="0"/>
              <w:adjustRightInd w:val="0"/>
              <w:spacing w:after="0" w:line="240" w:lineRule="auto"/>
              <w:rPr>
                <w:rFonts w:ascii="Arial" w:hAnsi="Arial" w:cs="Arial"/>
                <w:color w:val="010205"/>
                <w:kern w:val="0"/>
                <w:sz w:val="18"/>
                <w:szCs w:val="18"/>
                <w:lang w:bidi="ar-SA"/>
              </w:rPr>
            </w:pPr>
          </w:p>
        </w:tc>
        <w:tc>
          <w:tcPr>
            <w:tcW w:w="450" w:type="dxa"/>
            <w:vMerge/>
            <w:tcBorders>
              <w:top w:val="single" w:sz="8" w:space="0" w:color="152935"/>
              <w:left w:val="nil"/>
              <w:bottom w:val="nil"/>
              <w:right w:val="nil"/>
            </w:tcBorders>
            <w:shd w:val="clear" w:color="auto" w:fill="E0E0E0"/>
          </w:tcPr>
          <w:p w14:paraId="0C9D49C3" w14:textId="77777777" w:rsidR="000C6229" w:rsidRPr="000C6229" w:rsidRDefault="000C6229" w:rsidP="000C6229">
            <w:pPr>
              <w:autoSpaceDE w:val="0"/>
              <w:autoSpaceDN w:val="0"/>
              <w:adjustRightInd w:val="0"/>
              <w:spacing w:after="0" w:line="240" w:lineRule="auto"/>
              <w:rPr>
                <w:rFonts w:ascii="Arial" w:hAnsi="Arial" w:cs="Arial"/>
                <w:color w:val="010205"/>
                <w:kern w:val="0"/>
                <w:sz w:val="18"/>
                <w:szCs w:val="18"/>
                <w:lang w:bidi="ar-SA"/>
              </w:rPr>
            </w:pPr>
          </w:p>
        </w:tc>
        <w:tc>
          <w:tcPr>
            <w:tcW w:w="2250" w:type="dxa"/>
            <w:tcBorders>
              <w:top w:val="single" w:sz="8" w:space="0" w:color="AEAEAE"/>
              <w:left w:val="nil"/>
              <w:bottom w:val="nil"/>
              <w:right w:val="nil"/>
            </w:tcBorders>
            <w:shd w:val="clear" w:color="auto" w:fill="E0E0E0"/>
          </w:tcPr>
          <w:p w14:paraId="0923737E"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 within Siklus Kemoterapi</w:t>
            </w:r>
          </w:p>
        </w:tc>
        <w:tc>
          <w:tcPr>
            <w:tcW w:w="1260" w:type="dxa"/>
            <w:tcBorders>
              <w:top w:val="single" w:sz="8" w:space="0" w:color="AEAEAE"/>
              <w:left w:val="nil"/>
              <w:bottom w:val="nil"/>
              <w:right w:val="single" w:sz="8" w:space="0" w:color="E0E0E0"/>
            </w:tcBorders>
            <w:shd w:val="clear" w:color="auto" w:fill="FFFFFF"/>
          </w:tcPr>
          <w:p w14:paraId="30125E59"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100.0%</w:t>
            </w:r>
          </w:p>
        </w:tc>
        <w:tc>
          <w:tcPr>
            <w:tcW w:w="1525" w:type="dxa"/>
            <w:tcBorders>
              <w:top w:val="single" w:sz="8" w:space="0" w:color="AEAEAE"/>
              <w:left w:val="single" w:sz="8" w:space="0" w:color="E0E0E0"/>
              <w:bottom w:val="nil"/>
              <w:right w:val="single" w:sz="8" w:space="0" w:color="E0E0E0"/>
            </w:tcBorders>
            <w:shd w:val="clear" w:color="auto" w:fill="FFFFFF"/>
          </w:tcPr>
          <w:p w14:paraId="4BBA514D"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0.0%</w:t>
            </w:r>
          </w:p>
        </w:tc>
        <w:tc>
          <w:tcPr>
            <w:tcW w:w="905" w:type="dxa"/>
            <w:tcBorders>
              <w:top w:val="single" w:sz="8" w:space="0" w:color="AEAEAE"/>
              <w:left w:val="single" w:sz="8" w:space="0" w:color="E0E0E0"/>
              <w:bottom w:val="nil"/>
              <w:right w:val="nil"/>
            </w:tcBorders>
            <w:shd w:val="clear" w:color="auto" w:fill="FFFFFF"/>
          </w:tcPr>
          <w:p w14:paraId="45CDD010"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100.0%</w:t>
            </w:r>
          </w:p>
        </w:tc>
      </w:tr>
      <w:tr w:rsidR="000C6229" w:rsidRPr="000C6229" w14:paraId="51599D42" w14:textId="77777777" w:rsidTr="00D03E97">
        <w:trPr>
          <w:cantSplit/>
        </w:trPr>
        <w:tc>
          <w:tcPr>
            <w:tcW w:w="1530" w:type="dxa"/>
            <w:vMerge/>
            <w:tcBorders>
              <w:top w:val="single" w:sz="8" w:space="0" w:color="152935"/>
              <w:left w:val="nil"/>
              <w:bottom w:val="nil"/>
              <w:right w:val="nil"/>
            </w:tcBorders>
            <w:shd w:val="clear" w:color="auto" w:fill="E0E0E0"/>
          </w:tcPr>
          <w:p w14:paraId="2406ED48" w14:textId="77777777" w:rsidR="000C6229" w:rsidRPr="000C6229" w:rsidRDefault="000C6229" w:rsidP="000C6229">
            <w:pPr>
              <w:autoSpaceDE w:val="0"/>
              <w:autoSpaceDN w:val="0"/>
              <w:adjustRightInd w:val="0"/>
              <w:spacing w:after="0" w:line="240" w:lineRule="auto"/>
              <w:rPr>
                <w:rFonts w:ascii="Arial" w:hAnsi="Arial" w:cs="Arial"/>
                <w:color w:val="010205"/>
                <w:kern w:val="0"/>
                <w:sz w:val="18"/>
                <w:szCs w:val="18"/>
                <w:lang w:bidi="ar-SA"/>
              </w:rPr>
            </w:pPr>
          </w:p>
        </w:tc>
        <w:tc>
          <w:tcPr>
            <w:tcW w:w="450" w:type="dxa"/>
            <w:vMerge w:val="restart"/>
            <w:tcBorders>
              <w:top w:val="single" w:sz="8" w:space="0" w:color="AEAEAE"/>
              <w:left w:val="nil"/>
              <w:bottom w:val="nil"/>
              <w:right w:val="nil"/>
            </w:tcBorders>
            <w:shd w:val="clear" w:color="auto" w:fill="E0E0E0"/>
          </w:tcPr>
          <w:p w14:paraId="38C9ADA3"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II</w:t>
            </w:r>
          </w:p>
        </w:tc>
        <w:tc>
          <w:tcPr>
            <w:tcW w:w="2250" w:type="dxa"/>
            <w:tcBorders>
              <w:top w:val="single" w:sz="8" w:space="0" w:color="AEAEAE"/>
              <w:left w:val="nil"/>
              <w:bottom w:val="single" w:sz="8" w:space="0" w:color="AEAEAE"/>
              <w:right w:val="nil"/>
            </w:tcBorders>
            <w:shd w:val="clear" w:color="auto" w:fill="E0E0E0"/>
          </w:tcPr>
          <w:p w14:paraId="2C170ED2"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Count</w:t>
            </w:r>
          </w:p>
        </w:tc>
        <w:tc>
          <w:tcPr>
            <w:tcW w:w="1260" w:type="dxa"/>
            <w:tcBorders>
              <w:top w:val="single" w:sz="8" w:space="0" w:color="AEAEAE"/>
              <w:left w:val="nil"/>
              <w:bottom w:val="single" w:sz="8" w:space="0" w:color="AEAEAE"/>
              <w:right w:val="single" w:sz="8" w:space="0" w:color="E0E0E0"/>
            </w:tcBorders>
            <w:shd w:val="clear" w:color="auto" w:fill="FFFFFF"/>
          </w:tcPr>
          <w:p w14:paraId="0BA06882" w14:textId="77777777" w:rsidR="000C6229" w:rsidRPr="000C6229" w:rsidRDefault="000C6229" w:rsidP="00D03E97">
            <w:pPr>
              <w:autoSpaceDE w:val="0"/>
              <w:autoSpaceDN w:val="0"/>
              <w:adjustRightInd w:val="0"/>
              <w:spacing w:after="0" w:line="320" w:lineRule="atLeast"/>
              <w:ind w:left="370" w:right="60" w:hanging="31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2</w:t>
            </w:r>
          </w:p>
        </w:tc>
        <w:tc>
          <w:tcPr>
            <w:tcW w:w="1525" w:type="dxa"/>
            <w:tcBorders>
              <w:top w:val="single" w:sz="8" w:space="0" w:color="AEAEAE"/>
              <w:left w:val="single" w:sz="8" w:space="0" w:color="E0E0E0"/>
              <w:bottom w:val="single" w:sz="8" w:space="0" w:color="AEAEAE"/>
              <w:right w:val="single" w:sz="8" w:space="0" w:color="E0E0E0"/>
            </w:tcBorders>
            <w:shd w:val="clear" w:color="auto" w:fill="FFFFFF"/>
          </w:tcPr>
          <w:p w14:paraId="23D5EB04"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0</w:t>
            </w:r>
          </w:p>
        </w:tc>
        <w:tc>
          <w:tcPr>
            <w:tcW w:w="905" w:type="dxa"/>
            <w:tcBorders>
              <w:top w:val="single" w:sz="8" w:space="0" w:color="AEAEAE"/>
              <w:left w:val="single" w:sz="8" w:space="0" w:color="E0E0E0"/>
              <w:bottom w:val="single" w:sz="8" w:space="0" w:color="AEAEAE"/>
              <w:right w:val="nil"/>
            </w:tcBorders>
            <w:shd w:val="clear" w:color="auto" w:fill="FFFFFF"/>
          </w:tcPr>
          <w:p w14:paraId="60A5BD3C"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2</w:t>
            </w:r>
          </w:p>
        </w:tc>
      </w:tr>
      <w:tr w:rsidR="000C6229" w:rsidRPr="000C6229" w14:paraId="0B11A1DE" w14:textId="77777777" w:rsidTr="00D03E97">
        <w:trPr>
          <w:cantSplit/>
        </w:trPr>
        <w:tc>
          <w:tcPr>
            <w:tcW w:w="1530" w:type="dxa"/>
            <w:vMerge/>
            <w:tcBorders>
              <w:top w:val="single" w:sz="8" w:space="0" w:color="152935"/>
              <w:left w:val="nil"/>
              <w:bottom w:val="nil"/>
              <w:right w:val="nil"/>
            </w:tcBorders>
            <w:shd w:val="clear" w:color="auto" w:fill="E0E0E0"/>
          </w:tcPr>
          <w:p w14:paraId="75F2CD7B" w14:textId="77777777" w:rsidR="000C6229" w:rsidRPr="000C6229" w:rsidRDefault="000C6229" w:rsidP="000C6229">
            <w:pPr>
              <w:autoSpaceDE w:val="0"/>
              <w:autoSpaceDN w:val="0"/>
              <w:adjustRightInd w:val="0"/>
              <w:spacing w:after="0" w:line="240" w:lineRule="auto"/>
              <w:rPr>
                <w:rFonts w:ascii="Arial" w:hAnsi="Arial" w:cs="Arial"/>
                <w:color w:val="010205"/>
                <w:kern w:val="0"/>
                <w:sz w:val="18"/>
                <w:szCs w:val="18"/>
                <w:lang w:bidi="ar-SA"/>
              </w:rPr>
            </w:pPr>
          </w:p>
        </w:tc>
        <w:tc>
          <w:tcPr>
            <w:tcW w:w="450" w:type="dxa"/>
            <w:vMerge/>
            <w:tcBorders>
              <w:top w:val="single" w:sz="8" w:space="0" w:color="AEAEAE"/>
              <w:left w:val="nil"/>
              <w:bottom w:val="nil"/>
              <w:right w:val="nil"/>
            </w:tcBorders>
            <w:shd w:val="clear" w:color="auto" w:fill="E0E0E0"/>
          </w:tcPr>
          <w:p w14:paraId="7EC1E616" w14:textId="77777777" w:rsidR="000C6229" w:rsidRPr="000C6229" w:rsidRDefault="000C6229" w:rsidP="000C6229">
            <w:pPr>
              <w:autoSpaceDE w:val="0"/>
              <w:autoSpaceDN w:val="0"/>
              <w:adjustRightInd w:val="0"/>
              <w:spacing w:after="0" w:line="240" w:lineRule="auto"/>
              <w:rPr>
                <w:rFonts w:ascii="Arial" w:hAnsi="Arial" w:cs="Arial"/>
                <w:color w:val="010205"/>
                <w:kern w:val="0"/>
                <w:sz w:val="18"/>
                <w:szCs w:val="18"/>
                <w:lang w:bidi="ar-SA"/>
              </w:rPr>
            </w:pPr>
          </w:p>
        </w:tc>
        <w:tc>
          <w:tcPr>
            <w:tcW w:w="2250" w:type="dxa"/>
            <w:tcBorders>
              <w:top w:val="single" w:sz="8" w:space="0" w:color="AEAEAE"/>
              <w:left w:val="nil"/>
              <w:bottom w:val="nil"/>
              <w:right w:val="nil"/>
            </w:tcBorders>
            <w:shd w:val="clear" w:color="auto" w:fill="E0E0E0"/>
          </w:tcPr>
          <w:p w14:paraId="6FA4C450"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 within Siklus Kemoterapi</w:t>
            </w:r>
          </w:p>
        </w:tc>
        <w:tc>
          <w:tcPr>
            <w:tcW w:w="1260" w:type="dxa"/>
            <w:tcBorders>
              <w:top w:val="single" w:sz="8" w:space="0" w:color="AEAEAE"/>
              <w:left w:val="nil"/>
              <w:bottom w:val="nil"/>
              <w:right w:val="single" w:sz="8" w:space="0" w:color="E0E0E0"/>
            </w:tcBorders>
            <w:shd w:val="clear" w:color="auto" w:fill="FFFFFF"/>
          </w:tcPr>
          <w:p w14:paraId="1F0C27AD"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100.0%</w:t>
            </w:r>
          </w:p>
        </w:tc>
        <w:tc>
          <w:tcPr>
            <w:tcW w:w="1525" w:type="dxa"/>
            <w:tcBorders>
              <w:top w:val="single" w:sz="8" w:space="0" w:color="AEAEAE"/>
              <w:left w:val="single" w:sz="8" w:space="0" w:color="E0E0E0"/>
              <w:bottom w:val="nil"/>
              <w:right w:val="single" w:sz="8" w:space="0" w:color="E0E0E0"/>
            </w:tcBorders>
            <w:shd w:val="clear" w:color="auto" w:fill="FFFFFF"/>
          </w:tcPr>
          <w:p w14:paraId="305AE001"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0.0%</w:t>
            </w:r>
          </w:p>
        </w:tc>
        <w:tc>
          <w:tcPr>
            <w:tcW w:w="905" w:type="dxa"/>
            <w:tcBorders>
              <w:top w:val="single" w:sz="8" w:space="0" w:color="AEAEAE"/>
              <w:left w:val="single" w:sz="8" w:space="0" w:color="E0E0E0"/>
              <w:bottom w:val="nil"/>
              <w:right w:val="nil"/>
            </w:tcBorders>
            <w:shd w:val="clear" w:color="auto" w:fill="FFFFFF"/>
          </w:tcPr>
          <w:p w14:paraId="29505D22"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100.0%</w:t>
            </w:r>
          </w:p>
        </w:tc>
      </w:tr>
      <w:tr w:rsidR="000C6229" w:rsidRPr="000C6229" w14:paraId="11F6576B" w14:textId="77777777" w:rsidTr="00D03E97">
        <w:trPr>
          <w:cantSplit/>
        </w:trPr>
        <w:tc>
          <w:tcPr>
            <w:tcW w:w="1530" w:type="dxa"/>
            <w:vMerge/>
            <w:tcBorders>
              <w:top w:val="single" w:sz="8" w:space="0" w:color="152935"/>
              <w:left w:val="nil"/>
              <w:bottom w:val="nil"/>
              <w:right w:val="nil"/>
            </w:tcBorders>
            <w:shd w:val="clear" w:color="auto" w:fill="E0E0E0"/>
          </w:tcPr>
          <w:p w14:paraId="3E7B842F" w14:textId="77777777" w:rsidR="000C6229" w:rsidRPr="000C6229" w:rsidRDefault="000C6229" w:rsidP="000C6229">
            <w:pPr>
              <w:autoSpaceDE w:val="0"/>
              <w:autoSpaceDN w:val="0"/>
              <w:adjustRightInd w:val="0"/>
              <w:spacing w:after="0" w:line="240" w:lineRule="auto"/>
              <w:rPr>
                <w:rFonts w:ascii="Arial" w:hAnsi="Arial" w:cs="Arial"/>
                <w:color w:val="010205"/>
                <w:kern w:val="0"/>
                <w:sz w:val="18"/>
                <w:szCs w:val="18"/>
                <w:lang w:bidi="ar-SA"/>
              </w:rPr>
            </w:pPr>
          </w:p>
        </w:tc>
        <w:tc>
          <w:tcPr>
            <w:tcW w:w="450" w:type="dxa"/>
            <w:vMerge w:val="restart"/>
            <w:tcBorders>
              <w:top w:val="single" w:sz="8" w:space="0" w:color="AEAEAE"/>
              <w:left w:val="nil"/>
              <w:bottom w:val="nil"/>
              <w:right w:val="nil"/>
            </w:tcBorders>
            <w:shd w:val="clear" w:color="auto" w:fill="E0E0E0"/>
          </w:tcPr>
          <w:p w14:paraId="238AE44E"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III</w:t>
            </w:r>
          </w:p>
        </w:tc>
        <w:tc>
          <w:tcPr>
            <w:tcW w:w="2250" w:type="dxa"/>
            <w:tcBorders>
              <w:top w:val="single" w:sz="8" w:space="0" w:color="AEAEAE"/>
              <w:left w:val="nil"/>
              <w:bottom w:val="single" w:sz="8" w:space="0" w:color="AEAEAE"/>
              <w:right w:val="nil"/>
            </w:tcBorders>
            <w:shd w:val="clear" w:color="auto" w:fill="E0E0E0"/>
          </w:tcPr>
          <w:p w14:paraId="22654706"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Count</w:t>
            </w:r>
          </w:p>
        </w:tc>
        <w:tc>
          <w:tcPr>
            <w:tcW w:w="1260" w:type="dxa"/>
            <w:tcBorders>
              <w:top w:val="single" w:sz="8" w:space="0" w:color="AEAEAE"/>
              <w:left w:val="nil"/>
              <w:bottom w:val="single" w:sz="8" w:space="0" w:color="AEAEAE"/>
              <w:right w:val="single" w:sz="8" w:space="0" w:color="E0E0E0"/>
            </w:tcBorders>
            <w:shd w:val="clear" w:color="auto" w:fill="FFFFFF"/>
          </w:tcPr>
          <w:p w14:paraId="22627DFC"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8</w:t>
            </w:r>
          </w:p>
        </w:tc>
        <w:tc>
          <w:tcPr>
            <w:tcW w:w="1525" w:type="dxa"/>
            <w:tcBorders>
              <w:top w:val="single" w:sz="8" w:space="0" w:color="AEAEAE"/>
              <w:left w:val="single" w:sz="8" w:space="0" w:color="E0E0E0"/>
              <w:bottom w:val="single" w:sz="8" w:space="0" w:color="AEAEAE"/>
              <w:right w:val="single" w:sz="8" w:space="0" w:color="E0E0E0"/>
            </w:tcBorders>
            <w:shd w:val="clear" w:color="auto" w:fill="FFFFFF"/>
          </w:tcPr>
          <w:p w14:paraId="3787E6FE"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0</w:t>
            </w:r>
          </w:p>
        </w:tc>
        <w:tc>
          <w:tcPr>
            <w:tcW w:w="905" w:type="dxa"/>
            <w:tcBorders>
              <w:top w:val="single" w:sz="8" w:space="0" w:color="AEAEAE"/>
              <w:left w:val="single" w:sz="8" w:space="0" w:color="E0E0E0"/>
              <w:bottom w:val="single" w:sz="8" w:space="0" w:color="AEAEAE"/>
              <w:right w:val="nil"/>
            </w:tcBorders>
            <w:shd w:val="clear" w:color="auto" w:fill="FFFFFF"/>
          </w:tcPr>
          <w:p w14:paraId="73B56BD2"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8</w:t>
            </w:r>
          </w:p>
        </w:tc>
      </w:tr>
      <w:tr w:rsidR="000C6229" w:rsidRPr="000C6229" w14:paraId="73B1886C" w14:textId="77777777" w:rsidTr="00D03E97">
        <w:trPr>
          <w:cantSplit/>
        </w:trPr>
        <w:tc>
          <w:tcPr>
            <w:tcW w:w="1530" w:type="dxa"/>
            <w:vMerge/>
            <w:tcBorders>
              <w:top w:val="single" w:sz="8" w:space="0" w:color="152935"/>
              <w:left w:val="nil"/>
              <w:bottom w:val="nil"/>
              <w:right w:val="nil"/>
            </w:tcBorders>
            <w:shd w:val="clear" w:color="auto" w:fill="E0E0E0"/>
          </w:tcPr>
          <w:p w14:paraId="32846EBA" w14:textId="77777777" w:rsidR="000C6229" w:rsidRPr="000C6229" w:rsidRDefault="000C6229" w:rsidP="000C6229">
            <w:pPr>
              <w:autoSpaceDE w:val="0"/>
              <w:autoSpaceDN w:val="0"/>
              <w:adjustRightInd w:val="0"/>
              <w:spacing w:after="0" w:line="240" w:lineRule="auto"/>
              <w:rPr>
                <w:rFonts w:ascii="Arial" w:hAnsi="Arial" w:cs="Arial"/>
                <w:color w:val="010205"/>
                <w:kern w:val="0"/>
                <w:sz w:val="18"/>
                <w:szCs w:val="18"/>
                <w:lang w:bidi="ar-SA"/>
              </w:rPr>
            </w:pPr>
          </w:p>
        </w:tc>
        <w:tc>
          <w:tcPr>
            <w:tcW w:w="450" w:type="dxa"/>
            <w:vMerge/>
            <w:tcBorders>
              <w:top w:val="single" w:sz="8" w:space="0" w:color="AEAEAE"/>
              <w:left w:val="nil"/>
              <w:bottom w:val="nil"/>
              <w:right w:val="nil"/>
            </w:tcBorders>
            <w:shd w:val="clear" w:color="auto" w:fill="E0E0E0"/>
          </w:tcPr>
          <w:p w14:paraId="1D989AA8" w14:textId="77777777" w:rsidR="000C6229" w:rsidRPr="000C6229" w:rsidRDefault="000C6229" w:rsidP="000C6229">
            <w:pPr>
              <w:autoSpaceDE w:val="0"/>
              <w:autoSpaceDN w:val="0"/>
              <w:adjustRightInd w:val="0"/>
              <w:spacing w:after="0" w:line="240" w:lineRule="auto"/>
              <w:rPr>
                <w:rFonts w:ascii="Arial" w:hAnsi="Arial" w:cs="Arial"/>
                <w:color w:val="010205"/>
                <w:kern w:val="0"/>
                <w:sz w:val="18"/>
                <w:szCs w:val="18"/>
                <w:lang w:bidi="ar-SA"/>
              </w:rPr>
            </w:pPr>
          </w:p>
        </w:tc>
        <w:tc>
          <w:tcPr>
            <w:tcW w:w="2250" w:type="dxa"/>
            <w:tcBorders>
              <w:top w:val="single" w:sz="8" w:space="0" w:color="AEAEAE"/>
              <w:left w:val="nil"/>
              <w:bottom w:val="nil"/>
              <w:right w:val="nil"/>
            </w:tcBorders>
            <w:shd w:val="clear" w:color="auto" w:fill="E0E0E0"/>
          </w:tcPr>
          <w:p w14:paraId="0271E4A5"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 within Siklus Kemoterapi</w:t>
            </w:r>
          </w:p>
        </w:tc>
        <w:tc>
          <w:tcPr>
            <w:tcW w:w="1260" w:type="dxa"/>
            <w:tcBorders>
              <w:top w:val="single" w:sz="8" w:space="0" w:color="AEAEAE"/>
              <w:left w:val="nil"/>
              <w:bottom w:val="nil"/>
              <w:right w:val="single" w:sz="8" w:space="0" w:color="E0E0E0"/>
            </w:tcBorders>
            <w:shd w:val="clear" w:color="auto" w:fill="FFFFFF"/>
          </w:tcPr>
          <w:p w14:paraId="665D3799"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100.0%</w:t>
            </w:r>
          </w:p>
        </w:tc>
        <w:tc>
          <w:tcPr>
            <w:tcW w:w="1525" w:type="dxa"/>
            <w:tcBorders>
              <w:top w:val="single" w:sz="8" w:space="0" w:color="AEAEAE"/>
              <w:left w:val="single" w:sz="8" w:space="0" w:color="E0E0E0"/>
              <w:bottom w:val="nil"/>
              <w:right w:val="single" w:sz="8" w:space="0" w:color="E0E0E0"/>
            </w:tcBorders>
            <w:shd w:val="clear" w:color="auto" w:fill="FFFFFF"/>
          </w:tcPr>
          <w:p w14:paraId="212AE87D"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0.0%</w:t>
            </w:r>
          </w:p>
        </w:tc>
        <w:tc>
          <w:tcPr>
            <w:tcW w:w="905" w:type="dxa"/>
            <w:tcBorders>
              <w:top w:val="single" w:sz="8" w:space="0" w:color="AEAEAE"/>
              <w:left w:val="single" w:sz="8" w:space="0" w:color="E0E0E0"/>
              <w:bottom w:val="nil"/>
              <w:right w:val="nil"/>
            </w:tcBorders>
            <w:shd w:val="clear" w:color="auto" w:fill="FFFFFF"/>
          </w:tcPr>
          <w:p w14:paraId="0625D037"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100.0%</w:t>
            </w:r>
          </w:p>
        </w:tc>
      </w:tr>
      <w:tr w:rsidR="000C6229" w:rsidRPr="000C6229" w14:paraId="29ABD321" w14:textId="77777777" w:rsidTr="00D03E97">
        <w:trPr>
          <w:cantSplit/>
        </w:trPr>
        <w:tc>
          <w:tcPr>
            <w:tcW w:w="1530" w:type="dxa"/>
            <w:vMerge/>
            <w:tcBorders>
              <w:top w:val="single" w:sz="8" w:space="0" w:color="152935"/>
              <w:left w:val="nil"/>
              <w:bottom w:val="nil"/>
              <w:right w:val="nil"/>
            </w:tcBorders>
            <w:shd w:val="clear" w:color="auto" w:fill="E0E0E0"/>
          </w:tcPr>
          <w:p w14:paraId="7CCB8B25" w14:textId="77777777" w:rsidR="000C6229" w:rsidRPr="000C6229" w:rsidRDefault="000C6229" w:rsidP="000C6229">
            <w:pPr>
              <w:autoSpaceDE w:val="0"/>
              <w:autoSpaceDN w:val="0"/>
              <w:adjustRightInd w:val="0"/>
              <w:spacing w:after="0" w:line="240" w:lineRule="auto"/>
              <w:rPr>
                <w:rFonts w:ascii="Arial" w:hAnsi="Arial" w:cs="Arial"/>
                <w:color w:val="010205"/>
                <w:kern w:val="0"/>
                <w:sz w:val="18"/>
                <w:szCs w:val="18"/>
                <w:lang w:bidi="ar-SA"/>
              </w:rPr>
            </w:pPr>
          </w:p>
        </w:tc>
        <w:tc>
          <w:tcPr>
            <w:tcW w:w="450" w:type="dxa"/>
            <w:vMerge w:val="restart"/>
            <w:tcBorders>
              <w:top w:val="single" w:sz="8" w:space="0" w:color="AEAEAE"/>
              <w:left w:val="nil"/>
              <w:bottom w:val="nil"/>
              <w:right w:val="nil"/>
            </w:tcBorders>
            <w:shd w:val="clear" w:color="auto" w:fill="E0E0E0"/>
          </w:tcPr>
          <w:p w14:paraId="27A60AA5"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IV</w:t>
            </w:r>
          </w:p>
        </w:tc>
        <w:tc>
          <w:tcPr>
            <w:tcW w:w="2250" w:type="dxa"/>
            <w:tcBorders>
              <w:top w:val="single" w:sz="8" w:space="0" w:color="AEAEAE"/>
              <w:left w:val="nil"/>
              <w:bottom w:val="single" w:sz="8" w:space="0" w:color="AEAEAE"/>
              <w:right w:val="nil"/>
            </w:tcBorders>
            <w:shd w:val="clear" w:color="auto" w:fill="E0E0E0"/>
          </w:tcPr>
          <w:p w14:paraId="27F32DB1"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Count</w:t>
            </w:r>
          </w:p>
        </w:tc>
        <w:tc>
          <w:tcPr>
            <w:tcW w:w="1260" w:type="dxa"/>
            <w:tcBorders>
              <w:top w:val="single" w:sz="8" w:space="0" w:color="AEAEAE"/>
              <w:left w:val="nil"/>
              <w:bottom w:val="single" w:sz="8" w:space="0" w:color="AEAEAE"/>
              <w:right w:val="single" w:sz="8" w:space="0" w:color="E0E0E0"/>
            </w:tcBorders>
            <w:shd w:val="clear" w:color="auto" w:fill="FFFFFF"/>
          </w:tcPr>
          <w:p w14:paraId="372C994C"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8</w:t>
            </w:r>
          </w:p>
        </w:tc>
        <w:tc>
          <w:tcPr>
            <w:tcW w:w="1525" w:type="dxa"/>
            <w:tcBorders>
              <w:top w:val="single" w:sz="8" w:space="0" w:color="AEAEAE"/>
              <w:left w:val="single" w:sz="8" w:space="0" w:color="E0E0E0"/>
              <w:bottom w:val="single" w:sz="8" w:space="0" w:color="AEAEAE"/>
              <w:right w:val="single" w:sz="8" w:space="0" w:color="E0E0E0"/>
            </w:tcBorders>
            <w:shd w:val="clear" w:color="auto" w:fill="FFFFFF"/>
          </w:tcPr>
          <w:p w14:paraId="4501C2B7"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3</w:t>
            </w:r>
          </w:p>
        </w:tc>
        <w:tc>
          <w:tcPr>
            <w:tcW w:w="905" w:type="dxa"/>
            <w:tcBorders>
              <w:top w:val="single" w:sz="8" w:space="0" w:color="AEAEAE"/>
              <w:left w:val="single" w:sz="8" w:space="0" w:color="E0E0E0"/>
              <w:bottom w:val="single" w:sz="8" w:space="0" w:color="AEAEAE"/>
              <w:right w:val="nil"/>
            </w:tcBorders>
            <w:shd w:val="clear" w:color="auto" w:fill="FFFFFF"/>
          </w:tcPr>
          <w:p w14:paraId="6F97B29B"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11</w:t>
            </w:r>
          </w:p>
        </w:tc>
      </w:tr>
      <w:tr w:rsidR="000C6229" w:rsidRPr="000C6229" w14:paraId="01EE6327" w14:textId="77777777" w:rsidTr="00D03E97">
        <w:trPr>
          <w:cantSplit/>
        </w:trPr>
        <w:tc>
          <w:tcPr>
            <w:tcW w:w="1530" w:type="dxa"/>
            <w:vMerge/>
            <w:tcBorders>
              <w:top w:val="single" w:sz="8" w:space="0" w:color="152935"/>
              <w:left w:val="nil"/>
              <w:bottom w:val="nil"/>
              <w:right w:val="nil"/>
            </w:tcBorders>
            <w:shd w:val="clear" w:color="auto" w:fill="E0E0E0"/>
          </w:tcPr>
          <w:p w14:paraId="3FCF6557" w14:textId="77777777" w:rsidR="000C6229" w:rsidRPr="000C6229" w:rsidRDefault="000C6229" w:rsidP="000C6229">
            <w:pPr>
              <w:autoSpaceDE w:val="0"/>
              <w:autoSpaceDN w:val="0"/>
              <w:adjustRightInd w:val="0"/>
              <w:spacing w:after="0" w:line="240" w:lineRule="auto"/>
              <w:rPr>
                <w:rFonts w:ascii="Arial" w:hAnsi="Arial" w:cs="Arial"/>
                <w:color w:val="010205"/>
                <w:kern w:val="0"/>
                <w:sz w:val="18"/>
                <w:szCs w:val="18"/>
                <w:lang w:bidi="ar-SA"/>
              </w:rPr>
            </w:pPr>
          </w:p>
        </w:tc>
        <w:tc>
          <w:tcPr>
            <w:tcW w:w="450" w:type="dxa"/>
            <w:vMerge/>
            <w:tcBorders>
              <w:top w:val="single" w:sz="8" w:space="0" w:color="AEAEAE"/>
              <w:left w:val="nil"/>
              <w:bottom w:val="nil"/>
              <w:right w:val="nil"/>
            </w:tcBorders>
            <w:shd w:val="clear" w:color="auto" w:fill="E0E0E0"/>
          </w:tcPr>
          <w:p w14:paraId="126F97F8" w14:textId="77777777" w:rsidR="000C6229" w:rsidRPr="000C6229" w:rsidRDefault="000C6229" w:rsidP="000C6229">
            <w:pPr>
              <w:autoSpaceDE w:val="0"/>
              <w:autoSpaceDN w:val="0"/>
              <w:adjustRightInd w:val="0"/>
              <w:spacing w:after="0" w:line="240" w:lineRule="auto"/>
              <w:rPr>
                <w:rFonts w:ascii="Arial" w:hAnsi="Arial" w:cs="Arial"/>
                <w:color w:val="010205"/>
                <w:kern w:val="0"/>
                <w:sz w:val="18"/>
                <w:szCs w:val="18"/>
                <w:lang w:bidi="ar-SA"/>
              </w:rPr>
            </w:pPr>
          </w:p>
        </w:tc>
        <w:tc>
          <w:tcPr>
            <w:tcW w:w="2250" w:type="dxa"/>
            <w:tcBorders>
              <w:top w:val="single" w:sz="8" w:space="0" w:color="AEAEAE"/>
              <w:left w:val="nil"/>
              <w:bottom w:val="nil"/>
              <w:right w:val="nil"/>
            </w:tcBorders>
            <w:shd w:val="clear" w:color="auto" w:fill="E0E0E0"/>
          </w:tcPr>
          <w:p w14:paraId="5E25C502"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 within Siklus Kemoterapi</w:t>
            </w:r>
          </w:p>
        </w:tc>
        <w:tc>
          <w:tcPr>
            <w:tcW w:w="1260" w:type="dxa"/>
            <w:tcBorders>
              <w:top w:val="single" w:sz="8" w:space="0" w:color="AEAEAE"/>
              <w:left w:val="nil"/>
              <w:bottom w:val="nil"/>
              <w:right w:val="single" w:sz="8" w:space="0" w:color="E0E0E0"/>
            </w:tcBorders>
            <w:shd w:val="clear" w:color="auto" w:fill="FFFFFF"/>
          </w:tcPr>
          <w:p w14:paraId="6A03B53E"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72.7%</w:t>
            </w:r>
          </w:p>
        </w:tc>
        <w:tc>
          <w:tcPr>
            <w:tcW w:w="1525" w:type="dxa"/>
            <w:tcBorders>
              <w:top w:val="single" w:sz="8" w:space="0" w:color="AEAEAE"/>
              <w:left w:val="single" w:sz="8" w:space="0" w:color="E0E0E0"/>
              <w:bottom w:val="nil"/>
              <w:right w:val="single" w:sz="8" w:space="0" w:color="E0E0E0"/>
            </w:tcBorders>
            <w:shd w:val="clear" w:color="auto" w:fill="FFFFFF"/>
          </w:tcPr>
          <w:p w14:paraId="2B4CEB5C"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27.3%</w:t>
            </w:r>
          </w:p>
        </w:tc>
        <w:tc>
          <w:tcPr>
            <w:tcW w:w="905" w:type="dxa"/>
            <w:tcBorders>
              <w:top w:val="single" w:sz="8" w:space="0" w:color="AEAEAE"/>
              <w:left w:val="single" w:sz="8" w:space="0" w:color="E0E0E0"/>
              <w:bottom w:val="nil"/>
              <w:right w:val="nil"/>
            </w:tcBorders>
            <w:shd w:val="clear" w:color="auto" w:fill="FFFFFF"/>
          </w:tcPr>
          <w:p w14:paraId="40EDE81C"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100.0%</w:t>
            </w:r>
          </w:p>
        </w:tc>
      </w:tr>
      <w:tr w:rsidR="000C6229" w:rsidRPr="000C6229" w14:paraId="382AB767" w14:textId="77777777" w:rsidTr="00D03E97">
        <w:trPr>
          <w:cantSplit/>
        </w:trPr>
        <w:tc>
          <w:tcPr>
            <w:tcW w:w="1530" w:type="dxa"/>
            <w:vMerge/>
            <w:tcBorders>
              <w:top w:val="single" w:sz="8" w:space="0" w:color="152935"/>
              <w:left w:val="nil"/>
              <w:bottom w:val="nil"/>
              <w:right w:val="nil"/>
            </w:tcBorders>
            <w:shd w:val="clear" w:color="auto" w:fill="E0E0E0"/>
          </w:tcPr>
          <w:p w14:paraId="315E6EA4" w14:textId="77777777" w:rsidR="000C6229" w:rsidRPr="000C6229" w:rsidRDefault="000C6229" w:rsidP="000C6229">
            <w:pPr>
              <w:autoSpaceDE w:val="0"/>
              <w:autoSpaceDN w:val="0"/>
              <w:adjustRightInd w:val="0"/>
              <w:spacing w:after="0" w:line="240" w:lineRule="auto"/>
              <w:rPr>
                <w:rFonts w:ascii="Arial" w:hAnsi="Arial" w:cs="Arial"/>
                <w:color w:val="010205"/>
                <w:kern w:val="0"/>
                <w:sz w:val="18"/>
                <w:szCs w:val="18"/>
                <w:lang w:bidi="ar-SA"/>
              </w:rPr>
            </w:pPr>
          </w:p>
        </w:tc>
        <w:tc>
          <w:tcPr>
            <w:tcW w:w="450" w:type="dxa"/>
            <w:vMerge w:val="restart"/>
            <w:tcBorders>
              <w:top w:val="single" w:sz="8" w:space="0" w:color="AEAEAE"/>
              <w:left w:val="nil"/>
              <w:bottom w:val="nil"/>
              <w:right w:val="nil"/>
            </w:tcBorders>
            <w:shd w:val="clear" w:color="auto" w:fill="E0E0E0"/>
          </w:tcPr>
          <w:p w14:paraId="0EC74826"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V</w:t>
            </w:r>
          </w:p>
        </w:tc>
        <w:tc>
          <w:tcPr>
            <w:tcW w:w="2250" w:type="dxa"/>
            <w:tcBorders>
              <w:top w:val="single" w:sz="8" w:space="0" w:color="AEAEAE"/>
              <w:left w:val="nil"/>
              <w:bottom w:val="single" w:sz="8" w:space="0" w:color="AEAEAE"/>
              <w:right w:val="nil"/>
            </w:tcBorders>
            <w:shd w:val="clear" w:color="auto" w:fill="E0E0E0"/>
          </w:tcPr>
          <w:p w14:paraId="0E2797A0"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Count</w:t>
            </w:r>
          </w:p>
        </w:tc>
        <w:tc>
          <w:tcPr>
            <w:tcW w:w="1260" w:type="dxa"/>
            <w:tcBorders>
              <w:top w:val="single" w:sz="8" w:space="0" w:color="AEAEAE"/>
              <w:left w:val="nil"/>
              <w:bottom w:val="single" w:sz="8" w:space="0" w:color="AEAEAE"/>
              <w:right w:val="single" w:sz="8" w:space="0" w:color="E0E0E0"/>
            </w:tcBorders>
            <w:shd w:val="clear" w:color="auto" w:fill="FFFFFF"/>
          </w:tcPr>
          <w:p w14:paraId="1FF082FC"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6</w:t>
            </w:r>
          </w:p>
        </w:tc>
        <w:tc>
          <w:tcPr>
            <w:tcW w:w="1525" w:type="dxa"/>
            <w:tcBorders>
              <w:top w:val="single" w:sz="8" w:space="0" w:color="AEAEAE"/>
              <w:left w:val="single" w:sz="8" w:space="0" w:color="E0E0E0"/>
              <w:bottom w:val="single" w:sz="8" w:space="0" w:color="AEAEAE"/>
              <w:right w:val="single" w:sz="8" w:space="0" w:color="E0E0E0"/>
            </w:tcBorders>
            <w:shd w:val="clear" w:color="auto" w:fill="FFFFFF"/>
          </w:tcPr>
          <w:p w14:paraId="68DDB750"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0</w:t>
            </w:r>
          </w:p>
        </w:tc>
        <w:tc>
          <w:tcPr>
            <w:tcW w:w="905" w:type="dxa"/>
            <w:tcBorders>
              <w:top w:val="single" w:sz="8" w:space="0" w:color="AEAEAE"/>
              <w:left w:val="single" w:sz="8" w:space="0" w:color="E0E0E0"/>
              <w:bottom w:val="single" w:sz="8" w:space="0" w:color="AEAEAE"/>
              <w:right w:val="nil"/>
            </w:tcBorders>
            <w:shd w:val="clear" w:color="auto" w:fill="FFFFFF"/>
          </w:tcPr>
          <w:p w14:paraId="1CCE79FE"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6</w:t>
            </w:r>
          </w:p>
        </w:tc>
      </w:tr>
      <w:tr w:rsidR="000C6229" w:rsidRPr="000C6229" w14:paraId="7D5A6C9D" w14:textId="77777777" w:rsidTr="00D03E97">
        <w:trPr>
          <w:cantSplit/>
        </w:trPr>
        <w:tc>
          <w:tcPr>
            <w:tcW w:w="1530" w:type="dxa"/>
            <w:vMerge/>
            <w:tcBorders>
              <w:top w:val="single" w:sz="8" w:space="0" w:color="152935"/>
              <w:left w:val="nil"/>
              <w:bottom w:val="nil"/>
              <w:right w:val="nil"/>
            </w:tcBorders>
            <w:shd w:val="clear" w:color="auto" w:fill="E0E0E0"/>
          </w:tcPr>
          <w:p w14:paraId="59CAB1C0" w14:textId="77777777" w:rsidR="000C6229" w:rsidRPr="000C6229" w:rsidRDefault="000C6229" w:rsidP="000C6229">
            <w:pPr>
              <w:autoSpaceDE w:val="0"/>
              <w:autoSpaceDN w:val="0"/>
              <w:adjustRightInd w:val="0"/>
              <w:spacing w:after="0" w:line="240" w:lineRule="auto"/>
              <w:rPr>
                <w:rFonts w:ascii="Arial" w:hAnsi="Arial" w:cs="Arial"/>
                <w:color w:val="010205"/>
                <w:kern w:val="0"/>
                <w:sz w:val="18"/>
                <w:szCs w:val="18"/>
                <w:lang w:bidi="ar-SA"/>
              </w:rPr>
            </w:pPr>
          </w:p>
        </w:tc>
        <w:tc>
          <w:tcPr>
            <w:tcW w:w="450" w:type="dxa"/>
            <w:vMerge/>
            <w:tcBorders>
              <w:top w:val="single" w:sz="8" w:space="0" w:color="AEAEAE"/>
              <w:left w:val="nil"/>
              <w:bottom w:val="nil"/>
              <w:right w:val="nil"/>
            </w:tcBorders>
            <w:shd w:val="clear" w:color="auto" w:fill="E0E0E0"/>
          </w:tcPr>
          <w:p w14:paraId="5011E997" w14:textId="77777777" w:rsidR="000C6229" w:rsidRPr="000C6229" w:rsidRDefault="000C6229" w:rsidP="000C6229">
            <w:pPr>
              <w:autoSpaceDE w:val="0"/>
              <w:autoSpaceDN w:val="0"/>
              <w:adjustRightInd w:val="0"/>
              <w:spacing w:after="0" w:line="240" w:lineRule="auto"/>
              <w:rPr>
                <w:rFonts w:ascii="Arial" w:hAnsi="Arial" w:cs="Arial"/>
                <w:color w:val="010205"/>
                <w:kern w:val="0"/>
                <w:sz w:val="18"/>
                <w:szCs w:val="18"/>
                <w:lang w:bidi="ar-SA"/>
              </w:rPr>
            </w:pPr>
          </w:p>
        </w:tc>
        <w:tc>
          <w:tcPr>
            <w:tcW w:w="2250" w:type="dxa"/>
            <w:tcBorders>
              <w:top w:val="single" w:sz="8" w:space="0" w:color="AEAEAE"/>
              <w:left w:val="nil"/>
              <w:bottom w:val="nil"/>
              <w:right w:val="nil"/>
            </w:tcBorders>
            <w:shd w:val="clear" w:color="auto" w:fill="E0E0E0"/>
          </w:tcPr>
          <w:p w14:paraId="5A3B33B3"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 within Siklus Kemoterapi</w:t>
            </w:r>
          </w:p>
        </w:tc>
        <w:tc>
          <w:tcPr>
            <w:tcW w:w="1260" w:type="dxa"/>
            <w:tcBorders>
              <w:top w:val="single" w:sz="8" w:space="0" w:color="AEAEAE"/>
              <w:left w:val="nil"/>
              <w:bottom w:val="nil"/>
              <w:right w:val="single" w:sz="8" w:space="0" w:color="E0E0E0"/>
            </w:tcBorders>
            <w:shd w:val="clear" w:color="auto" w:fill="FFFFFF"/>
          </w:tcPr>
          <w:p w14:paraId="2C3B3ECF"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100.0%</w:t>
            </w:r>
          </w:p>
        </w:tc>
        <w:tc>
          <w:tcPr>
            <w:tcW w:w="1525" w:type="dxa"/>
            <w:tcBorders>
              <w:top w:val="single" w:sz="8" w:space="0" w:color="AEAEAE"/>
              <w:left w:val="single" w:sz="8" w:space="0" w:color="E0E0E0"/>
              <w:bottom w:val="nil"/>
              <w:right w:val="single" w:sz="8" w:space="0" w:color="E0E0E0"/>
            </w:tcBorders>
            <w:shd w:val="clear" w:color="auto" w:fill="FFFFFF"/>
          </w:tcPr>
          <w:p w14:paraId="77E54A70"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0.0%</w:t>
            </w:r>
          </w:p>
        </w:tc>
        <w:tc>
          <w:tcPr>
            <w:tcW w:w="905" w:type="dxa"/>
            <w:tcBorders>
              <w:top w:val="single" w:sz="8" w:space="0" w:color="AEAEAE"/>
              <w:left w:val="single" w:sz="8" w:space="0" w:color="E0E0E0"/>
              <w:bottom w:val="nil"/>
              <w:right w:val="nil"/>
            </w:tcBorders>
            <w:shd w:val="clear" w:color="auto" w:fill="FFFFFF"/>
          </w:tcPr>
          <w:p w14:paraId="32659037"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100.0%</w:t>
            </w:r>
          </w:p>
        </w:tc>
      </w:tr>
      <w:tr w:rsidR="000C6229" w:rsidRPr="000C6229" w14:paraId="681C4086" w14:textId="77777777" w:rsidTr="00D03E97">
        <w:trPr>
          <w:cantSplit/>
        </w:trPr>
        <w:tc>
          <w:tcPr>
            <w:tcW w:w="1530" w:type="dxa"/>
            <w:vMerge/>
            <w:tcBorders>
              <w:top w:val="single" w:sz="8" w:space="0" w:color="152935"/>
              <w:left w:val="nil"/>
              <w:bottom w:val="nil"/>
              <w:right w:val="nil"/>
            </w:tcBorders>
            <w:shd w:val="clear" w:color="auto" w:fill="E0E0E0"/>
          </w:tcPr>
          <w:p w14:paraId="1105ACB0" w14:textId="77777777" w:rsidR="000C6229" w:rsidRPr="000C6229" w:rsidRDefault="000C6229" w:rsidP="000C6229">
            <w:pPr>
              <w:autoSpaceDE w:val="0"/>
              <w:autoSpaceDN w:val="0"/>
              <w:adjustRightInd w:val="0"/>
              <w:spacing w:after="0" w:line="240" w:lineRule="auto"/>
              <w:rPr>
                <w:rFonts w:ascii="Arial" w:hAnsi="Arial" w:cs="Arial"/>
                <w:color w:val="010205"/>
                <w:kern w:val="0"/>
                <w:sz w:val="18"/>
                <w:szCs w:val="18"/>
                <w:lang w:bidi="ar-SA"/>
              </w:rPr>
            </w:pPr>
          </w:p>
        </w:tc>
        <w:tc>
          <w:tcPr>
            <w:tcW w:w="450" w:type="dxa"/>
            <w:vMerge w:val="restart"/>
            <w:tcBorders>
              <w:top w:val="single" w:sz="8" w:space="0" w:color="AEAEAE"/>
              <w:left w:val="nil"/>
              <w:bottom w:val="nil"/>
              <w:right w:val="nil"/>
            </w:tcBorders>
            <w:shd w:val="clear" w:color="auto" w:fill="E0E0E0"/>
          </w:tcPr>
          <w:p w14:paraId="21BE93E9"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VI</w:t>
            </w:r>
          </w:p>
        </w:tc>
        <w:tc>
          <w:tcPr>
            <w:tcW w:w="2250" w:type="dxa"/>
            <w:tcBorders>
              <w:top w:val="single" w:sz="8" w:space="0" w:color="AEAEAE"/>
              <w:left w:val="nil"/>
              <w:bottom w:val="single" w:sz="8" w:space="0" w:color="AEAEAE"/>
              <w:right w:val="nil"/>
            </w:tcBorders>
            <w:shd w:val="clear" w:color="auto" w:fill="E0E0E0"/>
          </w:tcPr>
          <w:p w14:paraId="273D1F6C"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Count</w:t>
            </w:r>
          </w:p>
        </w:tc>
        <w:tc>
          <w:tcPr>
            <w:tcW w:w="1260" w:type="dxa"/>
            <w:tcBorders>
              <w:top w:val="single" w:sz="8" w:space="0" w:color="AEAEAE"/>
              <w:left w:val="nil"/>
              <w:bottom w:val="single" w:sz="8" w:space="0" w:color="AEAEAE"/>
              <w:right w:val="single" w:sz="8" w:space="0" w:color="E0E0E0"/>
            </w:tcBorders>
            <w:shd w:val="clear" w:color="auto" w:fill="FFFFFF"/>
          </w:tcPr>
          <w:p w14:paraId="6EEB3A8A"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1</w:t>
            </w:r>
          </w:p>
        </w:tc>
        <w:tc>
          <w:tcPr>
            <w:tcW w:w="1525" w:type="dxa"/>
            <w:tcBorders>
              <w:top w:val="single" w:sz="8" w:space="0" w:color="AEAEAE"/>
              <w:left w:val="single" w:sz="8" w:space="0" w:color="E0E0E0"/>
              <w:bottom w:val="single" w:sz="8" w:space="0" w:color="AEAEAE"/>
              <w:right w:val="single" w:sz="8" w:space="0" w:color="E0E0E0"/>
            </w:tcBorders>
            <w:shd w:val="clear" w:color="auto" w:fill="FFFFFF"/>
          </w:tcPr>
          <w:p w14:paraId="5131A4D6"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0</w:t>
            </w:r>
          </w:p>
        </w:tc>
        <w:tc>
          <w:tcPr>
            <w:tcW w:w="905" w:type="dxa"/>
            <w:tcBorders>
              <w:top w:val="single" w:sz="8" w:space="0" w:color="AEAEAE"/>
              <w:left w:val="single" w:sz="8" w:space="0" w:color="E0E0E0"/>
              <w:bottom w:val="single" w:sz="8" w:space="0" w:color="AEAEAE"/>
              <w:right w:val="nil"/>
            </w:tcBorders>
            <w:shd w:val="clear" w:color="auto" w:fill="FFFFFF"/>
          </w:tcPr>
          <w:p w14:paraId="788D8460"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1</w:t>
            </w:r>
          </w:p>
        </w:tc>
      </w:tr>
      <w:tr w:rsidR="000C6229" w:rsidRPr="000C6229" w14:paraId="15DDAC81" w14:textId="77777777" w:rsidTr="00D03E97">
        <w:trPr>
          <w:cantSplit/>
        </w:trPr>
        <w:tc>
          <w:tcPr>
            <w:tcW w:w="1530" w:type="dxa"/>
            <w:vMerge/>
            <w:tcBorders>
              <w:top w:val="single" w:sz="8" w:space="0" w:color="152935"/>
              <w:left w:val="nil"/>
              <w:bottom w:val="nil"/>
              <w:right w:val="nil"/>
            </w:tcBorders>
            <w:shd w:val="clear" w:color="auto" w:fill="E0E0E0"/>
          </w:tcPr>
          <w:p w14:paraId="1EE43304" w14:textId="77777777" w:rsidR="000C6229" w:rsidRPr="000C6229" w:rsidRDefault="000C6229" w:rsidP="000C6229">
            <w:pPr>
              <w:autoSpaceDE w:val="0"/>
              <w:autoSpaceDN w:val="0"/>
              <w:adjustRightInd w:val="0"/>
              <w:spacing w:after="0" w:line="240" w:lineRule="auto"/>
              <w:rPr>
                <w:rFonts w:ascii="Arial" w:hAnsi="Arial" w:cs="Arial"/>
                <w:color w:val="010205"/>
                <w:kern w:val="0"/>
                <w:sz w:val="18"/>
                <w:szCs w:val="18"/>
                <w:lang w:bidi="ar-SA"/>
              </w:rPr>
            </w:pPr>
          </w:p>
        </w:tc>
        <w:tc>
          <w:tcPr>
            <w:tcW w:w="450" w:type="dxa"/>
            <w:vMerge/>
            <w:tcBorders>
              <w:top w:val="single" w:sz="8" w:space="0" w:color="AEAEAE"/>
              <w:left w:val="nil"/>
              <w:bottom w:val="nil"/>
              <w:right w:val="nil"/>
            </w:tcBorders>
            <w:shd w:val="clear" w:color="auto" w:fill="E0E0E0"/>
          </w:tcPr>
          <w:p w14:paraId="3385EE3B" w14:textId="77777777" w:rsidR="000C6229" w:rsidRPr="000C6229" w:rsidRDefault="000C6229" w:rsidP="000C6229">
            <w:pPr>
              <w:autoSpaceDE w:val="0"/>
              <w:autoSpaceDN w:val="0"/>
              <w:adjustRightInd w:val="0"/>
              <w:spacing w:after="0" w:line="240" w:lineRule="auto"/>
              <w:rPr>
                <w:rFonts w:ascii="Arial" w:hAnsi="Arial" w:cs="Arial"/>
                <w:color w:val="010205"/>
                <w:kern w:val="0"/>
                <w:sz w:val="18"/>
                <w:szCs w:val="18"/>
                <w:lang w:bidi="ar-SA"/>
              </w:rPr>
            </w:pPr>
          </w:p>
        </w:tc>
        <w:tc>
          <w:tcPr>
            <w:tcW w:w="2250" w:type="dxa"/>
            <w:tcBorders>
              <w:top w:val="single" w:sz="8" w:space="0" w:color="AEAEAE"/>
              <w:left w:val="nil"/>
              <w:bottom w:val="nil"/>
              <w:right w:val="nil"/>
            </w:tcBorders>
            <w:shd w:val="clear" w:color="auto" w:fill="E0E0E0"/>
          </w:tcPr>
          <w:p w14:paraId="341115BE"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 within Siklus Kemoterapi</w:t>
            </w:r>
          </w:p>
        </w:tc>
        <w:tc>
          <w:tcPr>
            <w:tcW w:w="1260" w:type="dxa"/>
            <w:tcBorders>
              <w:top w:val="single" w:sz="8" w:space="0" w:color="AEAEAE"/>
              <w:left w:val="nil"/>
              <w:bottom w:val="nil"/>
              <w:right w:val="single" w:sz="8" w:space="0" w:color="E0E0E0"/>
            </w:tcBorders>
            <w:shd w:val="clear" w:color="auto" w:fill="FFFFFF"/>
          </w:tcPr>
          <w:p w14:paraId="0E7BD85E"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100.0%</w:t>
            </w:r>
          </w:p>
        </w:tc>
        <w:tc>
          <w:tcPr>
            <w:tcW w:w="1525" w:type="dxa"/>
            <w:tcBorders>
              <w:top w:val="single" w:sz="8" w:space="0" w:color="AEAEAE"/>
              <w:left w:val="single" w:sz="8" w:space="0" w:color="E0E0E0"/>
              <w:bottom w:val="nil"/>
              <w:right w:val="single" w:sz="8" w:space="0" w:color="E0E0E0"/>
            </w:tcBorders>
            <w:shd w:val="clear" w:color="auto" w:fill="FFFFFF"/>
          </w:tcPr>
          <w:p w14:paraId="4028466B"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0.0%</w:t>
            </w:r>
          </w:p>
        </w:tc>
        <w:tc>
          <w:tcPr>
            <w:tcW w:w="905" w:type="dxa"/>
            <w:tcBorders>
              <w:top w:val="single" w:sz="8" w:space="0" w:color="AEAEAE"/>
              <w:left w:val="single" w:sz="8" w:space="0" w:color="E0E0E0"/>
              <w:bottom w:val="nil"/>
              <w:right w:val="nil"/>
            </w:tcBorders>
            <w:shd w:val="clear" w:color="auto" w:fill="FFFFFF"/>
          </w:tcPr>
          <w:p w14:paraId="64226085"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100.0%</w:t>
            </w:r>
          </w:p>
        </w:tc>
      </w:tr>
      <w:tr w:rsidR="000C6229" w:rsidRPr="000C6229" w14:paraId="10316C9A" w14:textId="77777777" w:rsidTr="00D03E97">
        <w:trPr>
          <w:cantSplit/>
        </w:trPr>
        <w:tc>
          <w:tcPr>
            <w:tcW w:w="1530" w:type="dxa"/>
            <w:vMerge/>
            <w:tcBorders>
              <w:top w:val="single" w:sz="8" w:space="0" w:color="152935"/>
              <w:left w:val="nil"/>
              <w:bottom w:val="nil"/>
              <w:right w:val="nil"/>
            </w:tcBorders>
            <w:shd w:val="clear" w:color="auto" w:fill="E0E0E0"/>
          </w:tcPr>
          <w:p w14:paraId="742F90B3" w14:textId="77777777" w:rsidR="000C6229" w:rsidRPr="000C6229" w:rsidRDefault="000C6229" w:rsidP="000C6229">
            <w:pPr>
              <w:autoSpaceDE w:val="0"/>
              <w:autoSpaceDN w:val="0"/>
              <w:adjustRightInd w:val="0"/>
              <w:spacing w:after="0" w:line="240" w:lineRule="auto"/>
              <w:rPr>
                <w:rFonts w:ascii="Arial" w:hAnsi="Arial" w:cs="Arial"/>
                <w:color w:val="010205"/>
                <w:kern w:val="0"/>
                <w:sz w:val="18"/>
                <w:szCs w:val="18"/>
                <w:lang w:bidi="ar-SA"/>
              </w:rPr>
            </w:pPr>
          </w:p>
        </w:tc>
        <w:tc>
          <w:tcPr>
            <w:tcW w:w="450" w:type="dxa"/>
            <w:vMerge w:val="restart"/>
            <w:tcBorders>
              <w:top w:val="single" w:sz="8" w:space="0" w:color="AEAEAE"/>
              <w:left w:val="nil"/>
              <w:bottom w:val="nil"/>
              <w:right w:val="nil"/>
            </w:tcBorders>
            <w:shd w:val="clear" w:color="auto" w:fill="E0E0E0"/>
          </w:tcPr>
          <w:p w14:paraId="5FCF19F0"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&gt;VI</w:t>
            </w:r>
          </w:p>
        </w:tc>
        <w:tc>
          <w:tcPr>
            <w:tcW w:w="2250" w:type="dxa"/>
            <w:tcBorders>
              <w:top w:val="single" w:sz="8" w:space="0" w:color="AEAEAE"/>
              <w:left w:val="nil"/>
              <w:bottom w:val="single" w:sz="8" w:space="0" w:color="AEAEAE"/>
              <w:right w:val="nil"/>
            </w:tcBorders>
            <w:shd w:val="clear" w:color="auto" w:fill="E0E0E0"/>
          </w:tcPr>
          <w:p w14:paraId="2722F038"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Count</w:t>
            </w:r>
          </w:p>
        </w:tc>
        <w:tc>
          <w:tcPr>
            <w:tcW w:w="1260" w:type="dxa"/>
            <w:tcBorders>
              <w:top w:val="single" w:sz="8" w:space="0" w:color="AEAEAE"/>
              <w:left w:val="nil"/>
              <w:bottom w:val="single" w:sz="8" w:space="0" w:color="AEAEAE"/>
              <w:right w:val="single" w:sz="8" w:space="0" w:color="E0E0E0"/>
            </w:tcBorders>
            <w:shd w:val="clear" w:color="auto" w:fill="FFFFFF"/>
          </w:tcPr>
          <w:p w14:paraId="02665AA1"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5</w:t>
            </w:r>
          </w:p>
        </w:tc>
        <w:tc>
          <w:tcPr>
            <w:tcW w:w="1525" w:type="dxa"/>
            <w:tcBorders>
              <w:top w:val="single" w:sz="8" w:space="0" w:color="AEAEAE"/>
              <w:left w:val="single" w:sz="8" w:space="0" w:color="E0E0E0"/>
              <w:bottom w:val="single" w:sz="8" w:space="0" w:color="AEAEAE"/>
              <w:right w:val="single" w:sz="8" w:space="0" w:color="E0E0E0"/>
            </w:tcBorders>
            <w:shd w:val="clear" w:color="auto" w:fill="FFFFFF"/>
          </w:tcPr>
          <w:p w14:paraId="2BAF9480"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2</w:t>
            </w:r>
          </w:p>
        </w:tc>
        <w:tc>
          <w:tcPr>
            <w:tcW w:w="905" w:type="dxa"/>
            <w:tcBorders>
              <w:top w:val="single" w:sz="8" w:space="0" w:color="AEAEAE"/>
              <w:left w:val="single" w:sz="8" w:space="0" w:color="E0E0E0"/>
              <w:bottom w:val="single" w:sz="8" w:space="0" w:color="AEAEAE"/>
              <w:right w:val="nil"/>
            </w:tcBorders>
            <w:shd w:val="clear" w:color="auto" w:fill="FFFFFF"/>
          </w:tcPr>
          <w:p w14:paraId="09E0CD52"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7</w:t>
            </w:r>
          </w:p>
        </w:tc>
      </w:tr>
      <w:tr w:rsidR="000C6229" w:rsidRPr="000C6229" w14:paraId="2497B9E8" w14:textId="77777777" w:rsidTr="00D03E97">
        <w:trPr>
          <w:cantSplit/>
        </w:trPr>
        <w:tc>
          <w:tcPr>
            <w:tcW w:w="1530" w:type="dxa"/>
            <w:vMerge/>
            <w:tcBorders>
              <w:top w:val="single" w:sz="8" w:space="0" w:color="152935"/>
              <w:left w:val="nil"/>
              <w:bottom w:val="nil"/>
              <w:right w:val="nil"/>
            </w:tcBorders>
            <w:shd w:val="clear" w:color="auto" w:fill="E0E0E0"/>
          </w:tcPr>
          <w:p w14:paraId="5320110F" w14:textId="77777777" w:rsidR="000C6229" w:rsidRPr="000C6229" w:rsidRDefault="000C6229" w:rsidP="000C6229">
            <w:pPr>
              <w:autoSpaceDE w:val="0"/>
              <w:autoSpaceDN w:val="0"/>
              <w:adjustRightInd w:val="0"/>
              <w:spacing w:after="0" w:line="240" w:lineRule="auto"/>
              <w:rPr>
                <w:rFonts w:ascii="Arial" w:hAnsi="Arial" w:cs="Arial"/>
                <w:color w:val="010205"/>
                <w:kern w:val="0"/>
                <w:sz w:val="18"/>
                <w:szCs w:val="18"/>
                <w:lang w:bidi="ar-SA"/>
              </w:rPr>
            </w:pPr>
          </w:p>
        </w:tc>
        <w:tc>
          <w:tcPr>
            <w:tcW w:w="450" w:type="dxa"/>
            <w:vMerge/>
            <w:tcBorders>
              <w:top w:val="single" w:sz="8" w:space="0" w:color="AEAEAE"/>
              <w:left w:val="nil"/>
              <w:bottom w:val="nil"/>
              <w:right w:val="nil"/>
            </w:tcBorders>
            <w:shd w:val="clear" w:color="auto" w:fill="E0E0E0"/>
          </w:tcPr>
          <w:p w14:paraId="103B405F" w14:textId="77777777" w:rsidR="000C6229" w:rsidRPr="000C6229" w:rsidRDefault="000C6229" w:rsidP="000C6229">
            <w:pPr>
              <w:autoSpaceDE w:val="0"/>
              <w:autoSpaceDN w:val="0"/>
              <w:adjustRightInd w:val="0"/>
              <w:spacing w:after="0" w:line="240" w:lineRule="auto"/>
              <w:rPr>
                <w:rFonts w:ascii="Arial" w:hAnsi="Arial" w:cs="Arial"/>
                <w:color w:val="010205"/>
                <w:kern w:val="0"/>
                <w:sz w:val="18"/>
                <w:szCs w:val="18"/>
                <w:lang w:bidi="ar-SA"/>
              </w:rPr>
            </w:pPr>
          </w:p>
        </w:tc>
        <w:tc>
          <w:tcPr>
            <w:tcW w:w="2250" w:type="dxa"/>
            <w:tcBorders>
              <w:top w:val="single" w:sz="8" w:space="0" w:color="AEAEAE"/>
              <w:left w:val="nil"/>
              <w:bottom w:val="nil"/>
              <w:right w:val="nil"/>
            </w:tcBorders>
            <w:shd w:val="clear" w:color="auto" w:fill="E0E0E0"/>
          </w:tcPr>
          <w:p w14:paraId="4C2140C5"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 within Siklus Kemoterapi</w:t>
            </w:r>
          </w:p>
        </w:tc>
        <w:tc>
          <w:tcPr>
            <w:tcW w:w="1260" w:type="dxa"/>
            <w:tcBorders>
              <w:top w:val="single" w:sz="8" w:space="0" w:color="AEAEAE"/>
              <w:left w:val="nil"/>
              <w:bottom w:val="nil"/>
              <w:right w:val="single" w:sz="8" w:space="0" w:color="E0E0E0"/>
            </w:tcBorders>
            <w:shd w:val="clear" w:color="auto" w:fill="FFFFFF"/>
          </w:tcPr>
          <w:p w14:paraId="32BEB19D"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71.4%</w:t>
            </w:r>
          </w:p>
        </w:tc>
        <w:tc>
          <w:tcPr>
            <w:tcW w:w="1525" w:type="dxa"/>
            <w:tcBorders>
              <w:top w:val="single" w:sz="8" w:space="0" w:color="AEAEAE"/>
              <w:left w:val="single" w:sz="8" w:space="0" w:color="E0E0E0"/>
              <w:bottom w:val="nil"/>
              <w:right w:val="single" w:sz="8" w:space="0" w:color="E0E0E0"/>
            </w:tcBorders>
            <w:shd w:val="clear" w:color="auto" w:fill="FFFFFF"/>
          </w:tcPr>
          <w:p w14:paraId="58B0AB07"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28.6%</w:t>
            </w:r>
          </w:p>
        </w:tc>
        <w:tc>
          <w:tcPr>
            <w:tcW w:w="905" w:type="dxa"/>
            <w:tcBorders>
              <w:top w:val="single" w:sz="8" w:space="0" w:color="AEAEAE"/>
              <w:left w:val="single" w:sz="8" w:space="0" w:color="E0E0E0"/>
              <w:bottom w:val="nil"/>
              <w:right w:val="nil"/>
            </w:tcBorders>
            <w:shd w:val="clear" w:color="auto" w:fill="FFFFFF"/>
          </w:tcPr>
          <w:p w14:paraId="0C9E00F7"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100.0%</w:t>
            </w:r>
          </w:p>
        </w:tc>
      </w:tr>
      <w:tr w:rsidR="000C6229" w:rsidRPr="000C6229" w14:paraId="403F5243" w14:textId="77777777" w:rsidTr="00D03E97">
        <w:trPr>
          <w:cantSplit/>
        </w:trPr>
        <w:tc>
          <w:tcPr>
            <w:tcW w:w="1980" w:type="dxa"/>
            <w:gridSpan w:val="2"/>
            <w:vMerge w:val="restart"/>
            <w:tcBorders>
              <w:top w:val="single" w:sz="8" w:space="0" w:color="AEAEAE"/>
              <w:left w:val="nil"/>
              <w:bottom w:val="single" w:sz="8" w:space="0" w:color="152935"/>
              <w:right w:val="nil"/>
            </w:tcBorders>
            <w:shd w:val="clear" w:color="auto" w:fill="E0E0E0"/>
          </w:tcPr>
          <w:p w14:paraId="6BC3B945"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Total</w:t>
            </w:r>
          </w:p>
        </w:tc>
        <w:tc>
          <w:tcPr>
            <w:tcW w:w="2250" w:type="dxa"/>
            <w:tcBorders>
              <w:top w:val="single" w:sz="8" w:space="0" w:color="AEAEAE"/>
              <w:left w:val="nil"/>
              <w:bottom w:val="single" w:sz="8" w:space="0" w:color="AEAEAE"/>
              <w:right w:val="nil"/>
            </w:tcBorders>
            <w:shd w:val="clear" w:color="auto" w:fill="E0E0E0"/>
          </w:tcPr>
          <w:p w14:paraId="4EA76A8D"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Count</w:t>
            </w:r>
          </w:p>
        </w:tc>
        <w:tc>
          <w:tcPr>
            <w:tcW w:w="1260" w:type="dxa"/>
            <w:tcBorders>
              <w:top w:val="single" w:sz="8" w:space="0" w:color="AEAEAE"/>
              <w:left w:val="nil"/>
              <w:bottom w:val="single" w:sz="8" w:space="0" w:color="AEAEAE"/>
              <w:right w:val="single" w:sz="8" w:space="0" w:color="E0E0E0"/>
            </w:tcBorders>
            <w:shd w:val="clear" w:color="auto" w:fill="FFFFFF"/>
          </w:tcPr>
          <w:p w14:paraId="07AF7F03"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43</w:t>
            </w:r>
          </w:p>
        </w:tc>
        <w:tc>
          <w:tcPr>
            <w:tcW w:w="1525" w:type="dxa"/>
            <w:tcBorders>
              <w:top w:val="single" w:sz="8" w:space="0" w:color="AEAEAE"/>
              <w:left w:val="single" w:sz="8" w:space="0" w:color="E0E0E0"/>
              <w:bottom w:val="single" w:sz="8" w:space="0" w:color="AEAEAE"/>
              <w:right w:val="single" w:sz="8" w:space="0" w:color="E0E0E0"/>
            </w:tcBorders>
            <w:shd w:val="clear" w:color="auto" w:fill="FFFFFF"/>
          </w:tcPr>
          <w:p w14:paraId="72A85D1E"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5</w:t>
            </w:r>
          </w:p>
        </w:tc>
        <w:tc>
          <w:tcPr>
            <w:tcW w:w="905" w:type="dxa"/>
            <w:tcBorders>
              <w:top w:val="single" w:sz="8" w:space="0" w:color="AEAEAE"/>
              <w:left w:val="single" w:sz="8" w:space="0" w:color="E0E0E0"/>
              <w:bottom w:val="single" w:sz="8" w:space="0" w:color="AEAEAE"/>
              <w:right w:val="nil"/>
            </w:tcBorders>
            <w:shd w:val="clear" w:color="auto" w:fill="FFFFFF"/>
          </w:tcPr>
          <w:p w14:paraId="40094F98"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48</w:t>
            </w:r>
          </w:p>
        </w:tc>
      </w:tr>
      <w:tr w:rsidR="000C6229" w:rsidRPr="000C6229" w14:paraId="7C276A00" w14:textId="77777777" w:rsidTr="00D03E97">
        <w:trPr>
          <w:cantSplit/>
        </w:trPr>
        <w:tc>
          <w:tcPr>
            <w:tcW w:w="1980" w:type="dxa"/>
            <w:gridSpan w:val="2"/>
            <w:vMerge/>
            <w:tcBorders>
              <w:top w:val="single" w:sz="8" w:space="0" w:color="AEAEAE"/>
              <w:left w:val="nil"/>
              <w:bottom w:val="single" w:sz="8" w:space="0" w:color="152935"/>
              <w:right w:val="nil"/>
            </w:tcBorders>
            <w:shd w:val="clear" w:color="auto" w:fill="E0E0E0"/>
          </w:tcPr>
          <w:p w14:paraId="58439839" w14:textId="77777777" w:rsidR="000C6229" w:rsidRPr="000C6229" w:rsidRDefault="000C6229" w:rsidP="000C6229">
            <w:pPr>
              <w:autoSpaceDE w:val="0"/>
              <w:autoSpaceDN w:val="0"/>
              <w:adjustRightInd w:val="0"/>
              <w:spacing w:after="0" w:line="240" w:lineRule="auto"/>
              <w:rPr>
                <w:rFonts w:ascii="Arial" w:hAnsi="Arial" w:cs="Arial"/>
                <w:color w:val="010205"/>
                <w:kern w:val="0"/>
                <w:sz w:val="18"/>
                <w:szCs w:val="18"/>
                <w:lang w:bidi="ar-SA"/>
              </w:rPr>
            </w:pPr>
          </w:p>
        </w:tc>
        <w:tc>
          <w:tcPr>
            <w:tcW w:w="2250" w:type="dxa"/>
            <w:tcBorders>
              <w:top w:val="single" w:sz="8" w:space="0" w:color="AEAEAE"/>
              <w:left w:val="nil"/>
              <w:bottom w:val="single" w:sz="8" w:space="0" w:color="152935"/>
              <w:right w:val="nil"/>
            </w:tcBorders>
            <w:shd w:val="clear" w:color="auto" w:fill="E0E0E0"/>
          </w:tcPr>
          <w:p w14:paraId="3433B247"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 within Siklus Kemoterapi</w:t>
            </w:r>
          </w:p>
        </w:tc>
        <w:tc>
          <w:tcPr>
            <w:tcW w:w="1260" w:type="dxa"/>
            <w:tcBorders>
              <w:top w:val="single" w:sz="8" w:space="0" w:color="AEAEAE"/>
              <w:left w:val="nil"/>
              <w:bottom w:val="single" w:sz="8" w:space="0" w:color="152935"/>
              <w:right w:val="single" w:sz="8" w:space="0" w:color="E0E0E0"/>
            </w:tcBorders>
            <w:shd w:val="clear" w:color="auto" w:fill="FFFFFF"/>
          </w:tcPr>
          <w:p w14:paraId="3E4B1307"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89.6%</w:t>
            </w:r>
          </w:p>
        </w:tc>
        <w:tc>
          <w:tcPr>
            <w:tcW w:w="1525" w:type="dxa"/>
            <w:tcBorders>
              <w:top w:val="single" w:sz="8" w:space="0" w:color="AEAEAE"/>
              <w:left w:val="single" w:sz="8" w:space="0" w:color="E0E0E0"/>
              <w:bottom w:val="single" w:sz="8" w:space="0" w:color="152935"/>
              <w:right w:val="single" w:sz="8" w:space="0" w:color="E0E0E0"/>
            </w:tcBorders>
            <w:shd w:val="clear" w:color="auto" w:fill="FFFFFF"/>
          </w:tcPr>
          <w:p w14:paraId="6125C716"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10.4%</w:t>
            </w:r>
          </w:p>
        </w:tc>
        <w:tc>
          <w:tcPr>
            <w:tcW w:w="905" w:type="dxa"/>
            <w:tcBorders>
              <w:top w:val="single" w:sz="8" w:space="0" w:color="AEAEAE"/>
              <w:left w:val="single" w:sz="8" w:space="0" w:color="E0E0E0"/>
              <w:bottom w:val="single" w:sz="8" w:space="0" w:color="152935"/>
              <w:right w:val="nil"/>
            </w:tcBorders>
            <w:shd w:val="clear" w:color="auto" w:fill="FFFFFF"/>
          </w:tcPr>
          <w:p w14:paraId="01538524"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100.0%</w:t>
            </w:r>
          </w:p>
        </w:tc>
      </w:tr>
    </w:tbl>
    <w:p w14:paraId="478B29A2" w14:textId="77777777" w:rsidR="000C6229" w:rsidRDefault="000C6229" w:rsidP="000C6229">
      <w:pPr>
        <w:autoSpaceDE w:val="0"/>
        <w:autoSpaceDN w:val="0"/>
        <w:adjustRightInd w:val="0"/>
        <w:spacing w:after="0" w:line="240" w:lineRule="auto"/>
        <w:rPr>
          <w:rFonts w:ascii="Times New Roman" w:hAnsi="Times New Roman" w:cs="Times New Roman"/>
          <w:kern w:val="0"/>
          <w:sz w:val="24"/>
          <w:szCs w:val="24"/>
          <w:lang w:bidi="ar-SA"/>
        </w:rPr>
      </w:pPr>
    </w:p>
    <w:p w14:paraId="42B59D66" w14:textId="77777777" w:rsidR="00D03E97" w:rsidRDefault="00D03E97" w:rsidP="000C6229">
      <w:pPr>
        <w:autoSpaceDE w:val="0"/>
        <w:autoSpaceDN w:val="0"/>
        <w:adjustRightInd w:val="0"/>
        <w:spacing w:after="0" w:line="240" w:lineRule="auto"/>
        <w:rPr>
          <w:rFonts w:ascii="Times New Roman" w:hAnsi="Times New Roman" w:cs="Times New Roman"/>
          <w:kern w:val="0"/>
          <w:sz w:val="24"/>
          <w:szCs w:val="24"/>
          <w:lang w:bidi="ar-SA"/>
        </w:rPr>
      </w:pPr>
    </w:p>
    <w:p w14:paraId="3A539D99" w14:textId="77777777" w:rsidR="00D03E97" w:rsidRDefault="00D03E97" w:rsidP="000C6229">
      <w:pPr>
        <w:autoSpaceDE w:val="0"/>
        <w:autoSpaceDN w:val="0"/>
        <w:adjustRightInd w:val="0"/>
        <w:spacing w:after="0" w:line="240" w:lineRule="auto"/>
        <w:rPr>
          <w:rFonts w:ascii="Times New Roman" w:hAnsi="Times New Roman" w:cs="Times New Roman"/>
          <w:kern w:val="0"/>
          <w:sz w:val="24"/>
          <w:szCs w:val="24"/>
          <w:lang w:bidi="ar-SA"/>
        </w:rPr>
      </w:pPr>
    </w:p>
    <w:p w14:paraId="6D0255C3" w14:textId="77777777" w:rsidR="00D03E97" w:rsidRDefault="00D03E97" w:rsidP="000C6229">
      <w:pPr>
        <w:autoSpaceDE w:val="0"/>
        <w:autoSpaceDN w:val="0"/>
        <w:adjustRightInd w:val="0"/>
        <w:spacing w:after="0" w:line="240" w:lineRule="auto"/>
        <w:rPr>
          <w:rFonts w:ascii="Times New Roman" w:hAnsi="Times New Roman" w:cs="Times New Roman"/>
          <w:kern w:val="0"/>
          <w:sz w:val="24"/>
          <w:szCs w:val="24"/>
          <w:lang w:bidi="ar-SA"/>
        </w:rPr>
      </w:pPr>
    </w:p>
    <w:p w14:paraId="762963EB" w14:textId="77777777" w:rsidR="00D03E97" w:rsidRDefault="00D03E97" w:rsidP="000C6229">
      <w:pPr>
        <w:autoSpaceDE w:val="0"/>
        <w:autoSpaceDN w:val="0"/>
        <w:adjustRightInd w:val="0"/>
        <w:spacing w:after="0" w:line="240" w:lineRule="auto"/>
        <w:rPr>
          <w:rFonts w:ascii="Times New Roman" w:hAnsi="Times New Roman" w:cs="Times New Roman"/>
          <w:kern w:val="0"/>
          <w:sz w:val="24"/>
          <w:szCs w:val="24"/>
          <w:lang w:bidi="ar-SA"/>
        </w:rPr>
      </w:pPr>
    </w:p>
    <w:p w14:paraId="5438BCCD" w14:textId="77777777" w:rsidR="00D03E97" w:rsidRDefault="00D03E97" w:rsidP="000C6229">
      <w:pPr>
        <w:autoSpaceDE w:val="0"/>
        <w:autoSpaceDN w:val="0"/>
        <w:adjustRightInd w:val="0"/>
        <w:spacing w:after="0" w:line="240" w:lineRule="auto"/>
        <w:rPr>
          <w:rFonts w:ascii="Times New Roman" w:hAnsi="Times New Roman" w:cs="Times New Roman"/>
          <w:kern w:val="0"/>
          <w:sz w:val="24"/>
          <w:szCs w:val="24"/>
          <w:lang w:bidi="ar-SA"/>
        </w:rPr>
      </w:pPr>
    </w:p>
    <w:p w14:paraId="3C90EAF6" w14:textId="77777777" w:rsidR="00D03E97" w:rsidRDefault="00D03E97" w:rsidP="000C6229">
      <w:pPr>
        <w:autoSpaceDE w:val="0"/>
        <w:autoSpaceDN w:val="0"/>
        <w:adjustRightInd w:val="0"/>
        <w:spacing w:after="0" w:line="240" w:lineRule="auto"/>
        <w:rPr>
          <w:rFonts w:ascii="Times New Roman" w:hAnsi="Times New Roman" w:cs="Times New Roman"/>
          <w:kern w:val="0"/>
          <w:sz w:val="24"/>
          <w:szCs w:val="24"/>
          <w:lang w:bidi="ar-SA"/>
        </w:rPr>
      </w:pPr>
    </w:p>
    <w:p w14:paraId="7F8444A7" w14:textId="77777777" w:rsidR="00D03E97" w:rsidRDefault="00D03E97" w:rsidP="000C6229">
      <w:pPr>
        <w:autoSpaceDE w:val="0"/>
        <w:autoSpaceDN w:val="0"/>
        <w:adjustRightInd w:val="0"/>
        <w:spacing w:after="0" w:line="240" w:lineRule="auto"/>
        <w:rPr>
          <w:rFonts w:ascii="Times New Roman" w:hAnsi="Times New Roman" w:cs="Times New Roman"/>
          <w:kern w:val="0"/>
          <w:sz w:val="24"/>
          <w:szCs w:val="24"/>
          <w:lang w:bidi="ar-SA"/>
        </w:rPr>
      </w:pPr>
    </w:p>
    <w:p w14:paraId="1DD5F000" w14:textId="77777777" w:rsidR="00D03E97" w:rsidRDefault="00D03E97" w:rsidP="000C6229">
      <w:pPr>
        <w:autoSpaceDE w:val="0"/>
        <w:autoSpaceDN w:val="0"/>
        <w:adjustRightInd w:val="0"/>
        <w:spacing w:after="0" w:line="240" w:lineRule="auto"/>
        <w:rPr>
          <w:rFonts w:ascii="Times New Roman" w:hAnsi="Times New Roman" w:cs="Times New Roman"/>
          <w:kern w:val="0"/>
          <w:sz w:val="24"/>
          <w:szCs w:val="24"/>
          <w:lang w:bidi="ar-SA"/>
        </w:rPr>
      </w:pPr>
    </w:p>
    <w:p w14:paraId="424C1BEA" w14:textId="77777777" w:rsidR="00D03E97" w:rsidRDefault="00D03E97" w:rsidP="000C6229">
      <w:pPr>
        <w:autoSpaceDE w:val="0"/>
        <w:autoSpaceDN w:val="0"/>
        <w:adjustRightInd w:val="0"/>
        <w:spacing w:after="0" w:line="240" w:lineRule="auto"/>
        <w:rPr>
          <w:rFonts w:ascii="Times New Roman" w:hAnsi="Times New Roman" w:cs="Times New Roman"/>
          <w:kern w:val="0"/>
          <w:sz w:val="24"/>
          <w:szCs w:val="24"/>
          <w:lang w:bidi="ar-SA"/>
        </w:rPr>
      </w:pPr>
    </w:p>
    <w:p w14:paraId="78020E08" w14:textId="77777777" w:rsidR="00D03E97" w:rsidRDefault="00D03E97" w:rsidP="000C6229">
      <w:pPr>
        <w:autoSpaceDE w:val="0"/>
        <w:autoSpaceDN w:val="0"/>
        <w:adjustRightInd w:val="0"/>
        <w:spacing w:after="0" w:line="240" w:lineRule="auto"/>
        <w:rPr>
          <w:rFonts w:ascii="Times New Roman" w:hAnsi="Times New Roman" w:cs="Times New Roman"/>
          <w:kern w:val="0"/>
          <w:sz w:val="24"/>
          <w:szCs w:val="24"/>
          <w:lang w:bidi="ar-SA"/>
        </w:rPr>
      </w:pPr>
    </w:p>
    <w:p w14:paraId="38DB9EA5" w14:textId="77777777" w:rsidR="00D03E97" w:rsidRDefault="00D03E97" w:rsidP="000C6229">
      <w:pPr>
        <w:autoSpaceDE w:val="0"/>
        <w:autoSpaceDN w:val="0"/>
        <w:adjustRightInd w:val="0"/>
        <w:spacing w:after="0" w:line="240" w:lineRule="auto"/>
        <w:rPr>
          <w:rFonts w:ascii="Times New Roman" w:hAnsi="Times New Roman" w:cs="Times New Roman"/>
          <w:kern w:val="0"/>
          <w:sz w:val="24"/>
          <w:szCs w:val="24"/>
          <w:lang w:bidi="ar-SA"/>
        </w:rPr>
      </w:pPr>
    </w:p>
    <w:p w14:paraId="36F767FA" w14:textId="77777777" w:rsidR="00D03E97" w:rsidRDefault="00D03E97" w:rsidP="000C6229">
      <w:pPr>
        <w:autoSpaceDE w:val="0"/>
        <w:autoSpaceDN w:val="0"/>
        <w:adjustRightInd w:val="0"/>
        <w:spacing w:after="0" w:line="240" w:lineRule="auto"/>
        <w:rPr>
          <w:rFonts w:ascii="Times New Roman" w:hAnsi="Times New Roman" w:cs="Times New Roman"/>
          <w:kern w:val="0"/>
          <w:sz w:val="24"/>
          <w:szCs w:val="24"/>
          <w:lang w:bidi="ar-SA"/>
        </w:rPr>
      </w:pPr>
    </w:p>
    <w:p w14:paraId="1B9B1F73" w14:textId="77777777" w:rsidR="00D03E97" w:rsidRDefault="00D03E97" w:rsidP="000C6229">
      <w:pPr>
        <w:autoSpaceDE w:val="0"/>
        <w:autoSpaceDN w:val="0"/>
        <w:adjustRightInd w:val="0"/>
        <w:spacing w:after="0" w:line="240" w:lineRule="auto"/>
        <w:rPr>
          <w:rFonts w:ascii="Times New Roman" w:hAnsi="Times New Roman" w:cs="Times New Roman"/>
          <w:kern w:val="0"/>
          <w:sz w:val="24"/>
          <w:szCs w:val="24"/>
          <w:lang w:bidi="ar-SA"/>
        </w:rPr>
      </w:pPr>
    </w:p>
    <w:p w14:paraId="3CA85C0F" w14:textId="77777777" w:rsidR="00D03E97" w:rsidRDefault="00D03E97" w:rsidP="000C6229">
      <w:pPr>
        <w:autoSpaceDE w:val="0"/>
        <w:autoSpaceDN w:val="0"/>
        <w:adjustRightInd w:val="0"/>
        <w:spacing w:after="0" w:line="240" w:lineRule="auto"/>
        <w:rPr>
          <w:rFonts w:ascii="Times New Roman" w:hAnsi="Times New Roman" w:cs="Times New Roman"/>
          <w:kern w:val="0"/>
          <w:sz w:val="24"/>
          <w:szCs w:val="24"/>
          <w:lang w:bidi="ar-SA"/>
        </w:rPr>
      </w:pPr>
    </w:p>
    <w:tbl>
      <w:tblPr>
        <w:tblW w:w="7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40"/>
        <w:gridCol w:w="1115"/>
        <w:gridCol w:w="1845"/>
        <w:gridCol w:w="1090"/>
        <w:gridCol w:w="1272"/>
        <w:gridCol w:w="6"/>
        <w:gridCol w:w="1152"/>
      </w:tblGrid>
      <w:tr w:rsidR="000C6229" w:rsidRPr="000C6229" w14:paraId="34D64801" w14:textId="77777777" w:rsidTr="00D03E97">
        <w:trPr>
          <w:cantSplit/>
          <w:trHeight w:val="382"/>
        </w:trPr>
        <w:tc>
          <w:tcPr>
            <w:tcW w:w="7920" w:type="dxa"/>
            <w:gridSpan w:val="7"/>
            <w:tcBorders>
              <w:top w:val="nil"/>
              <w:left w:val="nil"/>
              <w:bottom w:val="nil"/>
              <w:right w:val="nil"/>
            </w:tcBorders>
            <w:shd w:val="clear" w:color="auto" w:fill="FFFFFF"/>
            <w:vAlign w:val="center"/>
          </w:tcPr>
          <w:p w14:paraId="7EA25650" w14:textId="77777777" w:rsidR="000C6229" w:rsidRPr="000C6229" w:rsidRDefault="000C6229" w:rsidP="00D03E97">
            <w:pPr>
              <w:autoSpaceDE w:val="0"/>
              <w:autoSpaceDN w:val="0"/>
              <w:adjustRightInd w:val="0"/>
              <w:spacing w:after="0" w:line="320" w:lineRule="atLeast"/>
              <w:ind w:right="60"/>
              <w:jc w:val="center"/>
              <w:rPr>
                <w:rFonts w:ascii="Arial" w:hAnsi="Arial" w:cs="Arial"/>
                <w:color w:val="010205"/>
                <w:kern w:val="0"/>
                <w:szCs w:val="22"/>
                <w:lang w:bidi="ar-SA"/>
              </w:rPr>
            </w:pPr>
            <w:r w:rsidRPr="000C6229">
              <w:rPr>
                <w:rFonts w:ascii="Arial" w:hAnsi="Arial" w:cs="Arial"/>
                <w:b/>
                <w:bCs/>
                <w:color w:val="010205"/>
                <w:kern w:val="0"/>
                <w:szCs w:val="22"/>
                <w:lang w:bidi="ar-SA"/>
              </w:rPr>
              <w:lastRenderedPageBreak/>
              <w:t>Stadium Penyakit * Kategori Dukungan Keluarga Crosstabulation</w:t>
            </w:r>
          </w:p>
        </w:tc>
      </w:tr>
      <w:tr w:rsidR="000C6229" w:rsidRPr="000C6229" w14:paraId="49AE6225" w14:textId="77777777" w:rsidTr="00D03E97">
        <w:trPr>
          <w:cantSplit/>
          <w:trHeight w:val="365"/>
        </w:trPr>
        <w:tc>
          <w:tcPr>
            <w:tcW w:w="4400" w:type="dxa"/>
            <w:gridSpan w:val="3"/>
            <w:vMerge w:val="restart"/>
            <w:tcBorders>
              <w:top w:val="nil"/>
              <w:left w:val="nil"/>
              <w:bottom w:val="nil"/>
              <w:right w:val="nil"/>
            </w:tcBorders>
            <w:shd w:val="clear" w:color="auto" w:fill="FFFFFF"/>
            <w:vAlign w:val="bottom"/>
          </w:tcPr>
          <w:p w14:paraId="1B951B78" w14:textId="77777777" w:rsidR="000C6229" w:rsidRPr="000C6229" w:rsidRDefault="000C6229" w:rsidP="0053303C">
            <w:pPr>
              <w:autoSpaceDE w:val="0"/>
              <w:autoSpaceDN w:val="0"/>
              <w:adjustRightInd w:val="0"/>
              <w:spacing w:after="0" w:line="240" w:lineRule="auto"/>
              <w:rPr>
                <w:rFonts w:ascii="Times New Roman" w:hAnsi="Times New Roman" w:cs="Times New Roman"/>
                <w:kern w:val="0"/>
                <w:sz w:val="24"/>
                <w:szCs w:val="24"/>
                <w:lang w:bidi="ar-SA"/>
              </w:rPr>
            </w:pPr>
          </w:p>
        </w:tc>
        <w:tc>
          <w:tcPr>
            <w:tcW w:w="2368" w:type="dxa"/>
            <w:gridSpan w:val="3"/>
            <w:tcBorders>
              <w:top w:val="nil"/>
              <w:left w:val="nil"/>
              <w:bottom w:val="nil"/>
              <w:right w:val="single" w:sz="8" w:space="0" w:color="E0E0E0"/>
            </w:tcBorders>
            <w:shd w:val="clear" w:color="auto" w:fill="FFFFFF"/>
            <w:vAlign w:val="bottom"/>
          </w:tcPr>
          <w:p w14:paraId="424B7A8C" w14:textId="77777777" w:rsidR="000C6229" w:rsidRPr="000C6229" w:rsidRDefault="000C6229" w:rsidP="0053303C">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0C6229">
              <w:rPr>
                <w:rFonts w:ascii="Arial" w:hAnsi="Arial" w:cs="Arial"/>
                <w:color w:val="264A60"/>
                <w:kern w:val="0"/>
                <w:sz w:val="18"/>
                <w:szCs w:val="18"/>
                <w:lang w:bidi="ar-SA"/>
              </w:rPr>
              <w:t>Kategori Dukungan Keluarga</w:t>
            </w:r>
          </w:p>
        </w:tc>
        <w:tc>
          <w:tcPr>
            <w:tcW w:w="1152" w:type="dxa"/>
            <w:tcBorders>
              <w:top w:val="nil"/>
              <w:left w:val="single" w:sz="8" w:space="0" w:color="E0E0E0"/>
              <w:bottom w:val="nil"/>
              <w:right w:val="nil"/>
            </w:tcBorders>
            <w:shd w:val="clear" w:color="auto" w:fill="FFFFFF"/>
            <w:vAlign w:val="bottom"/>
          </w:tcPr>
          <w:p w14:paraId="64A9304A" w14:textId="77777777" w:rsidR="000C6229" w:rsidRPr="000C6229" w:rsidRDefault="000C6229" w:rsidP="0053303C">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0C6229">
              <w:rPr>
                <w:rFonts w:ascii="Arial" w:hAnsi="Arial" w:cs="Arial"/>
                <w:color w:val="264A60"/>
                <w:kern w:val="0"/>
                <w:sz w:val="18"/>
                <w:szCs w:val="18"/>
                <w:lang w:bidi="ar-SA"/>
              </w:rPr>
              <w:t>Total</w:t>
            </w:r>
          </w:p>
        </w:tc>
      </w:tr>
      <w:tr w:rsidR="000C6229" w:rsidRPr="000C6229" w14:paraId="3928537F" w14:textId="77777777" w:rsidTr="00D03E97">
        <w:trPr>
          <w:cantSplit/>
          <w:trHeight w:val="168"/>
        </w:trPr>
        <w:tc>
          <w:tcPr>
            <w:tcW w:w="4400" w:type="dxa"/>
            <w:gridSpan w:val="3"/>
            <w:vMerge/>
            <w:tcBorders>
              <w:top w:val="nil"/>
              <w:left w:val="nil"/>
              <w:bottom w:val="nil"/>
              <w:right w:val="nil"/>
            </w:tcBorders>
            <w:shd w:val="clear" w:color="auto" w:fill="FFFFFF"/>
            <w:vAlign w:val="bottom"/>
          </w:tcPr>
          <w:p w14:paraId="41F8086C" w14:textId="77777777" w:rsidR="000C6229" w:rsidRPr="000C6229" w:rsidRDefault="000C6229" w:rsidP="0053303C">
            <w:pPr>
              <w:autoSpaceDE w:val="0"/>
              <w:autoSpaceDN w:val="0"/>
              <w:adjustRightInd w:val="0"/>
              <w:spacing w:after="0" w:line="240" w:lineRule="auto"/>
              <w:rPr>
                <w:rFonts w:ascii="Arial" w:hAnsi="Arial" w:cs="Arial"/>
                <w:color w:val="264A60"/>
                <w:kern w:val="0"/>
                <w:sz w:val="18"/>
                <w:szCs w:val="18"/>
                <w:lang w:bidi="ar-SA"/>
              </w:rPr>
            </w:pPr>
          </w:p>
        </w:tc>
        <w:tc>
          <w:tcPr>
            <w:tcW w:w="1090" w:type="dxa"/>
            <w:tcBorders>
              <w:top w:val="nil"/>
              <w:left w:val="nil"/>
              <w:bottom w:val="single" w:sz="8" w:space="0" w:color="152935"/>
              <w:right w:val="single" w:sz="8" w:space="0" w:color="E0E0E0"/>
            </w:tcBorders>
            <w:shd w:val="clear" w:color="auto" w:fill="FFFFFF"/>
            <w:vAlign w:val="bottom"/>
          </w:tcPr>
          <w:p w14:paraId="6367EF0C" w14:textId="77777777" w:rsidR="000C6229" w:rsidRPr="000C6229" w:rsidRDefault="000C6229" w:rsidP="0053303C">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0C6229">
              <w:rPr>
                <w:rFonts w:ascii="Arial" w:hAnsi="Arial" w:cs="Arial"/>
                <w:color w:val="264A60"/>
                <w:kern w:val="0"/>
                <w:sz w:val="18"/>
                <w:szCs w:val="18"/>
                <w:lang w:bidi="ar-SA"/>
              </w:rPr>
              <w:t>Tinggi</w:t>
            </w:r>
          </w:p>
        </w:tc>
        <w:tc>
          <w:tcPr>
            <w:tcW w:w="1272" w:type="dxa"/>
            <w:tcBorders>
              <w:top w:val="nil"/>
              <w:left w:val="single" w:sz="8" w:space="0" w:color="E0E0E0"/>
              <w:bottom w:val="single" w:sz="8" w:space="0" w:color="152935"/>
              <w:right w:val="single" w:sz="8" w:space="0" w:color="E0E0E0"/>
            </w:tcBorders>
            <w:shd w:val="clear" w:color="auto" w:fill="FFFFFF"/>
            <w:vAlign w:val="bottom"/>
          </w:tcPr>
          <w:p w14:paraId="254A9B11" w14:textId="77777777" w:rsidR="000C6229" w:rsidRPr="000C6229" w:rsidRDefault="000C6229" w:rsidP="0053303C">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0C6229">
              <w:rPr>
                <w:rFonts w:ascii="Arial" w:hAnsi="Arial" w:cs="Arial"/>
                <w:color w:val="264A60"/>
                <w:kern w:val="0"/>
                <w:sz w:val="18"/>
                <w:szCs w:val="18"/>
                <w:lang w:bidi="ar-SA"/>
              </w:rPr>
              <w:t>Sedang</w:t>
            </w:r>
          </w:p>
        </w:tc>
        <w:tc>
          <w:tcPr>
            <w:tcW w:w="1158" w:type="dxa"/>
            <w:gridSpan w:val="2"/>
            <w:tcBorders>
              <w:top w:val="nil"/>
              <w:left w:val="single" w:sz="8" w:space="0" w:color="E0E0E0"/>
              <w:bottom w:val="nil"/>
              <w:right w:val="nil"/>
            </w:tcBorders>
            <w:shd w:val="clear" w:color="auto" w:fill="FFFFFF"/>
            <w:vAlign w:val="bottom"/>
          </w:tcPr>
          <w:p w14:paraId="3A2BB0BF" w14:textId="77777777" w:rsidR="000C6229" w:rsidRPr="000C6229" w:rsidRDefault="000C6229" w:rsidP="0053303C">
            <w:pPr>
              <w:autoSpaceDE w:val="0"/>
              <w:autoSpaceDN w:val="0"/>
              <w:adjustRightInd w:val="0"/>
              <w:spacing w:after="0" w:line="240" w:lineRule="auto"/>
              <w:rPr>
                <w:rFonts w:ascii="Arial" w:hAnsi="Arial" w:cs="Arial"/>
                <w:color w:val="264A60"/>
                <w:kern w:val="0"/>
                <w:sz w:val="18"/>
                <w:szCs w:val="18"/>
                <w:lang w:bidi="ar-SA"/>
              </w:rPr>
            </w:pPr>
          </w:p>
        </w:tc>
      </w:tr>
      <w:tr w:rsidR="000C6229" w:rsidRPr="000C6229" w14:paraId="61F7D176" w14:textId="77777777" w:rsidTr="00D03E97">
        <w:trPr>
          <w:cantSplit/>
          <w:trHeight w:val="382"/>
        </w:trPr>
        <w:tc>
          <w:tcPr>
            <w:tcW w:w="1440" w:type="dxa"/>
            <w:vMerge w:val="restart"/>
            <w:tcBorders>
              <w:top w:val="single" w:sz="8" w:space="0" w:color="152935"/>
              <w:left w:val="nil"/>
              <w:bottom w:val="nil"/>
              <w:right w:val="nil"/>
            </w:tcBorders>
            <w:shd w:val="clear" w:color="auto" w:fill="E0E0E0"/>
          </w:tcPr>
          <w:p w14:paraId="5B180D3F" w14:textId="77777777" w:rsidR="000C6229" w:rsidRPr="000C6229" w:rsidRDefault="000C6229" w:rsidP="0053303C">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Stadium Penyakit</w:t>
            </w:r>
          </w:p>
        </w:tc>
        <w:tc>
          <w:tcPr>
            <w:tcW w:w="1115" w:type="dxa"/>
            <w:vMerge w:val="restart"/>
            <w:tcBorders>
              <w:top w:val="single" w:sz="8" w:space="0" w:color="152935"/>
              <w:left w:val="nil"/>
              <w:bottom w:val="nil"/>
              <w:right w:val="nil"/>
            </w:tcBorders>
            <w:shd w:val="clear" w:color="auto" w:fill="E0E0E0"/>
          </w:tcPr>
          <w:p w14:paraId="44C1091F" w14:textId="77777777" w:rsidR="000C6229" w:rsidRPr="000C6229" w:rsidRDefault="000C6229" w:rsidP="0053303C">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Stadium III</w:t>
            </w:r>
          </w:p>
        </w:tc>
        <w:tc>
          <w:tcPr>
            <w:tcW w:w="1845" w:type="dxa"/>
            <w:tcBorders>
              <w:top w:val="single" w:sz="8" w:space="0" w:color="152935"/>
              <w:left w:val="nil"/>
              <w:bottom w:val="single" w:sz="8" w:space="0" w:color="AEAEAE"/>
              <w:right w:val="nil"/>
            </w:tcBorders>
            <w:shd w:val="clear" w:color="auto" w:fill="E0E0E0"/>
          </w:tcPr>
          <w:p w14:paraId="3C87BEEE" w14:textId="77777777" w:rsidR="000C6229" w:rsidRPr="000C6229" w:rsidRDefault="000C6229" w:rsidP="0053303C">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Count</w:t>
            </w:r>
          </w:p>
        </w:tc>
        <w:tc>
          <w:tcPr>
            <w:tcW w:w="1090" w:type="dxa"/>
            <w:tcBorders>
              <w:top w:val="single" w:sz="8" w:space="0" w:color="152935"/>
              <w:left w:val="nil"/>
              <w:bottom w:val="single" w:sz="8" w:space="0" w:color="AEAEAE"/>
              <w:right w:val="single" w:sz="8" w:space="0" w:color="E0E0E0"/>
            </w:tcBorders>
            <w:shd w:val="clear" w:color="auto" w:fill="FFFFFF"/>
          </w:tcPr>
          <w:p w14:paraId="3EB4940B" w14:textId="77777777" w:rsidR="000C6229" w:rsidRPr="000C6229" w:rsidRDefault="000C6229" w:rsidP="0053303C">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3</w:t>
            </w:r>
          </w:p>
        </w:tc>
        <w:tc>
          <w:tcPr>
            <w:tcW w:w="1272" w:type="dxa"/>
            <w:tcBorders>
              <w:top w:val="single" w:sz="8" w:space="0" w:color="152935"/>
              <w:left w:val="single" w:sz="8" w:space="0" w:color="E0E0E0"/>
              <w:bottom w:val="single" w:sz="8" w:space="0" w:color="AEAEAE"/>
              <w:right w:val="single" w:sz="8" w:space="0" w:color="E0E0E0"/>
            </w:tcBorders>
            <w:shd w:val="clear" w:color="auto" w:fill="FFFFFF"/>
          </w:tcPr>
          <w:p w14:paraId="30A02CD5" w14:textId="77777777" w:rsidR="000C6229" w:rsidRPr="000C6229" w:rsidRDefault="000C6229" w:rsidP="0053303C">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0</w:t>
            </w:r>
          </w:p>
        </w:tc>
        <w:tc>
          <w:tcPr>
            <w:tcW w:w="1158" w:type="dxa"/>
            <w:gridSpan w:val="2"/>
            <w:tcBorders>
              <w:top w:val="single" w:sz="8" w:space="0" w:color="152935"/>
              <w:left w:val="single" w:sz="8" w:space="0" w:color="E0E0E0"/>
              <w:bottom w:val="single" w:sz="8" w:space="0" w:color="AEAEAE"/>
              <w:right w:val="nil"/>
            </w:tcBorders>
            <w:shd w:val="clear" w:color="auto" w:fill="FFFFFF"/>
          </w:tcPr>
          <w:p w14:paraId="0BE4C21F" w14:textId="77777777" w:rsidR="000C6229" w:rsidRPr="000C6229" w:rsidRDefault="000C6229" w:rsidP="0053303C">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3</w:t>
            </w:r>
          </w:p>
        </w:tc>
      </w:tr>
      <w:tr w:rsidR="000C6229" w:rsidRPr="000C6229" w14:paraId="04C24E39" w14:textId="77777777" w:rsidTr="00D03E97">
        <w:trPr>
          <w:cantSplit/>
          <w:trHeight w:val="168"/>
        </w:trPr>
        <w:tc>
          <w:tcPr>
            <w:tcW w:w="1440" w:type="dxa"/>
            <w:vMerge/>
            <w:tcBorders>
              <w:top w:val="single" w:sz="8" w:space="0" w:color="152935"/>
              <w:left w:val="nil"/>
              <w:bottom w:val="nil"/>
              <w:right w:val="nil"/>
            </w:tcBorders>
            <w:shd w:val="clear" w:color="auto" w:fill="E0E0E0"/>
          </w:tcPr>
          <w:p w14:paraId="7B2B9087" w14:textId="77777777" w:rsidR="000C6229" w:rsidRPr="000C6229" w:rsidRDefault="000C6229" w:rsidP="0053303C">
            <w:pPr>
              <w:autoSpaceDE w:val="0"/>
              <w:autoSpaceDN w:val="0"/>
              <w:adjustRightInd w:val="0"/>
              <w:spacing w:after="0" w:line="240" w:lineRule="auto"/>
              <w:rPr>
                <w:rFonts w:ascii="Arial" w:hAnsi="Arial" w:cs="Arial"/>
                <w:color w:val="010205"/>
                <w:kern w:val="0"/>
                <w:sz w:val="18"/>
                <w:szCs w:val="18"/>
                <w:lang w:bidi="ar-SA"/>
              </w:rPr>
            </w:pPr>
          </w:p>
        </w:tc>
        <w:tc>
          <w:tcPr>
            <w:tcW w:w="1115" w:type="dxa"/>
            <w:vMerge/>
            <w:tcBorders>
              <w:top w:val="single" w:sz="8" w:space="0" w:color="152935"/>
              <w:left w:val="nil"/>
              <w:bottom w:val="nil"/>
              <w:right w:val="nil"/>
            </w:tcBorders>
            <w:shd w:val="clear" w:color="auto" w:fill="E0E0E0"/>
          </w:tcPr>
          <w:p w14:paraId="51548420" w14:textId="77777777" w:rsidR="000C6229" w:rsidRPr="000C6229" w:rsidRDefault="000C6229" w:rsidP="0053303C">
            <w:pPr>
              <w:autoSpaceDE w:val="0"/>
              <w:autoSpaceDN w:val="0"/>
              <w:adjustRightInd w:val="0"/>
              <w:spacing w:after="0" w:line="240" w:lineRule="auto"/>
              <w:rPr>
                <w:rFonts w:ascii="Arial" w:hAnsi="Arial" w:cs="Arial"/>
                <w:color w:val="010205"/>
                <w:kern w:val="0"/>
                <w:sz w:val="18"/>
                <w:szCs w:val="18"/>
                <w:lang w:bidi="ar-SA"/>
              </w:rPr>
            </w:pPr>
          </w:p>
        </w:tc>
        <w:tc>
          <w:tcPr>
            <w:tcW w:w="1845" w:type="dxa"/>
            <w:tcBorders>
              <w:top w:val="single" w:sz="8" w:space="0" w:color="AEAEAE"/>
              <w:left w:val="nil"/>
              <w:bottom w:val="nil"/>
              <w:right w:val="nil"/>
            </w:tcBorders>
            <w:shd w:val="clear" w:color="auto" w:fill="E0E0E0"/>
          </w:tcPr>
          <w:p w14:paraId="325DADD8" w14:textId="77777777" w:rsidR="000C6229" w:rsidRPr="000C6229" w:rsidRDefault="000C6229" w:rsidP="0053303C">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 within Stadium Penyakit</w:t>
            </w:r>
          </w:p>
        </w:tc>
        <w:tc>
          <w:tcPr>
            <w:tcW w:w="1090" w:type="dxa"/>
            <w:tcBorders>
              <w:top w:val="single" w:sz="8" w:space="0" w:color="AEAEAE"/>
              <w:left w:val="nil"/>
              <w:bottom w:val="nil"/>
              <w:right w:val="single" w:sz="8" w:space="0" w:color="E0E0E0"/>
            </w:tcBorders>
            <w:shd w:val="clear" w:color="auto" w:fill="FFFFFF"/>
          </w:tcPr>
          <w:p w14:paraId="4EE318BA" w14:textId="77777777" w:rsidR="000C6229" w:rsidRPr="000C6229" w:rsidRDefault="000C6229" w:rsidP="0053303C">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100.0%</w:t>
            </w:r>
          </w:p>
        </w:tc>
        <w:tc>
          <w:tcPr>
            <w:tcW w:w="1272" w:type="dxa"/>
            <w:tcBorders>
              <w:top w:val="single" w:sz="8" w:space="0" w:color="AEAEAE"/>
              <w:left w:val="single" w:sz="8" w:space="0" w:color="E0E0E0"/>
              <w:bottom w:val="nil"/>
              <w:right w:val="single" w:sz="8" w:space="0" w:color="E0E0E0"/>
            </w:tcBorders>
            <w:shd w:val="clear" w:color="auto" w:fill="FFFFFF"/>
          </w:tcPr>
          <w:p w14:paraId="79386891" w14:textId="77777777" w:rsidR="000C6229" w:rsidRPr="000C6229" w:rsidRDefault="000C6229" w:rsidP="0053303C">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0.0%</w:t>
            </w:r>
          </w:p>
        </w:tc>
        <w:tc>
          <w:tcPr>
            <w:tcW w:w="1158" w:type="dxa"/>
            <w:gridSpan w:val="2"/>
            <w:tcBorders>
              <w:top w:val="single" w:sz="8" w:space="0" w:color="AEAEAE"/>
              <w:left w:val="single" w:sz="8" w:space="0" w:color="E0E0E0"/>
              <w:bottom w:val="nil"/>
              <w:right w:val="nil"/>
            </w:tcBorders>
            <w:shd w:val="clear" w:color="auto" w:fill="FFFFFF"/>
          </w:tcPr>
          <w:p w14:paraId="04106A15" w14:textId="77777777" w:rsidR="000C6229" w:rsidRPr="000C6229" w:rsidRDefault="000C6229" w:rsidP="0053303C">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100.0%</w:t>
            </w:r>
          </w:p>
        </w:tc>
      </w:tr>
      <w:tr w:rsidR="000C6229" w:rsidRPr="000C6229" w14:paraId="29F6CCD9" w14:textId="77777777" w:rsidTr="00D03E97">
        <w:trPr>
          <w:cantSplit/>
          <w:trHeight w:val="168"/>
        </w:trPr>
        <w:tc>
          <w:tcPr>
            <w:tcW w:w="1440" w:type="dxa"/>
            <w:vMerge/>
            <w:tcBorders>
              <w:top w:val="single" w:sz="8" w:space="0" w:color="152935"/>
              <w:left w:val="nil"/>
              <w:bottom w:val="nil"/>
              <w:right w:val="nil"/>
            </w:tcBorders>
            <w:shd w:val="clear" w:color="auto" w:fill="E0E0E0"/>
          </w:tcPr>
          <w:p w14:paraId="2D3F82BA" w14:textId="77777777" w:rsidR="000C6229" w:rsidRPr="000C6229" w:rsidRDefault="000C6229" w:rsidP="0053303C">
            <w:pPr>
              <w:autoSpaceDE w:val="0"/>
              <w:autoSpaceDN w:val="0"/>
              <w:adjustRightInd w:val="0"/>
              <w:spacing w:after="0" w:line="240" w:lineRule="auto"/>
              <w:rPr>
                <w:rFonts w:ascii="Arial" w:hAnsi="Arial" w:cs="Arial"/>
                <w:color w:val="010205"/>
                <w:kern w:val="0"/>
                <w:sz w:val="18"/>
                <w:szCs w:val="18"/>
                <w:lang w:bidi="ar-SA"/>
              </w:rPr>
            </w:pPr>
          </w:p>
        </w:tc>
        <w:tc>
          <w:tcPr>
            <w:tcW w:w="1115" w:type="dxa"/>
            <w:vMerge w:val="restart"/>
            <w:tcBorders>
              <w:top w:val="single" w:sz="8" w:space="0" w:color="AEAEAE"/>
              <w:left w:val="nil"/>
              <w:bottom w:val="nil"/>
              <w:right w:val="nil"/>
            </w:tcBorders>
            <w:shd w:val="clear" w:color="auto" w:fill="E0E0E0"/>
          </w:tcPr>
          <w:p w14:paraId="7886DEE0" w14:textId="77777777" w:rsidR="000C6229" w:rsidRPr="000C6229" w:rsidRDefault="000C6229" w:rsidP="0053303C">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Stadium IV</w:t>
            </w:r>
          </w:p>
        </w:tc>
        <w:tc>
          <w:tcPr>
            <w:tcW w:w="1845" w:type="dxa"/>
            <w:tcBorders>
              <w:top w:val="single" w:sz="8" w:space="0" w:color="AEAEAE"/>
              <w:left w:val="nil"/>
              <w:bottom w:val="single" w:sz="8" w:space="0" w:color="AEAEAE"/>
              <w:right w:val="nil"/>
            </w:tcBorders>
            <w:shd w:val="clear" w:color="auto" w:fill="E0E0E0"/>
          </w:tcPr>
          <w:p w14:paraId="69213840" w14:textId="77777777" w:rsidR="000C6229" w:rsidRPr="000C6229" w:rsidRDefault="000C6229" w:rsidP="0053303C">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Count</w:t>
            </w:r>
          </w:p>
        </w:tc>
        <w:tc>
          <w:tcPr>
            <w:tcW w:w="1090" w:type="dxa"/>
            <w:tcBorders>
              <w:top w:val="single" w:sz="8" w:space="0" w:color="AEAEAE"/>
              <w:left w:val="nil"/>
              <w:bottom w:val="single" w:sz="8" w:space="0" w:color="AEAEAE"/>
              <w:right w:val="single" w:sz="8" w:space="0" w:color="E0E0E0"/>
            </w:tcBorders>
            <w:shd w:val="clear" w:color="auto" w:fill="FFFFFF"/>
          </w:tcPr>
          <w:p w14:paraId="3A77D946" w14:textId="77777777" w:rsidR="000C6229" w:rsidRPr="000C6229" w:rsidRDefault="000C6229" w:rsidP="0053303C">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40</w:t>
            </w:r>
          </w:p>
        </w:tc>
        <w:tc>
          <w:tcPr>
            <w:tcW w:w="1272" w:type="dxa"/>
            <w:tcBorders>
              <w:top w:val="single" w:sz="8" w:space="0" w:color="AEAEAE"/>
              <w:left w:val="single" w:sz="8" w:space="0" w:color="E0E0E0"/>
              <w:bottom w:val="single" w:sz="8" w:space="0" w:color="AEAEAE"/>
              <w:right w:val="single" w:sz="8" w:space="0" w:color="E0E0E0"/>
            </w:tcBorders>
            <w:shd w:val="clear" w:color="auto" w:fill="FFFFFF"/>
          </w:tcPr>
          <w:p w14:paraId="22D72D18" w14:textId="77777777" w:rsidR="000C6229" w:rsidRPr="000C6229" w:rsidRDefault="000C6229" w:rsidP="0053303C">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5</w:t>
            </w:r>
          </w:p>
        </w:tc>
        <w:tc>
          <w:tcPr>
            <w:tcW w:w="1158" w:type="dxa"/>
            <w:gridSpan w:val="2"/>
            <w:tcBorders>
              <w:top w:val="single" w:sz="8" w:space="0" w:color="AEAEAE"/>
              <w:left w:val="single" w:sz="8" w:space="0" w:color="E0E0E0"/>
              <w:bottom w:val="single" w:sz="8" w:space="0" w:color="AEAEAE"/>
              <w:right w:val="nil"/>
            </w:tcBorders>
            <w:shd w:val="clear" w:color="auto" w:fill="FFFFFF"/>
          </w:tcPr>
          <w:p w14:paraId="33E9C351" w14:textId="77777777" w:rsidR="000C6229" w:rsidRPr="000C6229" w:rsidRDefault="000C6229" w:rsidP="0053303C">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45</w:t>
            </w:r>
          </w:p>
        </w:tc>
      </w:tr>
      <w:tr w:rsidR="000C6229" w:rsidRPr="000C6229" w14:paraId="02E26257" w14:textId="77777777" w:rsidTr="00D03E97">
        <w:trPr>
          <w:cantSplit/>
          <w:trHeight w:val="168"/>
        </w:trPr>
        <w:tc>
          <w:tcPr>
            <w:tcW w:w="1440" w:type="dxa"/>
            <w:vMerge/>
            <w:tcBorders>
              <w:top w:val="single" w:sz="8" w:space="0" w:color="152935"/>
              <w:left w:val="nil"/>
              <w:bottom w:val="nil"/>
              <w:right w:val="nil"/>
            </w:tcBorders>
            <w:shd w:val="clear" w:color="auto" w:fill="E0E0E0"/>
          </w:tcPr>
          <w:p w14:paraId="7C1D732D" w14:textId="77777777" w:rsidR="000C6229" w:rsidRPr="000C6229" w:rsidRDefault="000C6229" w:rsidP="0053303C">
            <w:pPr>
              <w:autoSpaceDE w:val="0"/>
              <w:autoSpaceDN w:val="0"/>
              <w:adjustRightInd w:val="0"/>
              <w:spacing w:after="0" w:line="240" w:lineRule="auto"/>
              <w:rPr>
                <w:rFonts w:ascii="Arial" w:hAnsi="Arial" w:cs="Arial"/>
                <w:color w:val="010205"/>
                <w:kern w:val="0"/>
                <w:sz w:val="18"/>
                <w:szCs w:val="18"/>
                <w:lang w:bidi="ar-SA"/>
              </w:rPr>
            </w:pPr>
          </w:p>
        </w:tc>
        <w:tc>
          <w:tcPr>
            <w:tcW w:w="1115" w:type="dxa"/>
            <w:vMerge/>
            <w:tcBorders>
              <w:top w:val="single" w:sz="8" w:space="0" w:color="AEAEAE"/>
              <w:left w:val="nil"/>
              <w:bottom w:val="nil"/>
              <w:right w:val="nil"/>
            </w:tcBorders>
            <w:shd w:val="clear" w:color="auto" w:fill="E0E0E0"/>
          </w:tcPr>
          <w:p w14:paraId="10D87718" w14:textId="77777777" w:rsidR="000C6229" w:rsidRPr="000C6229" w:rsidRDefault="000C6229" w:rsidP="0053303C">
            <w:pPr>
              <w:autoSpaceDE w:val="0"/>
              <w:autoSpaceDN w:val="0"/>
              <w:adjustRightInd w:val="0"/>
              <w:spacing w:after="0" w:line="240" w:lineRule="auto"/>
              <w:rPr>
                <w:rFonts w:ascii="Arial" w:hAnsi="Arial" w:cs="Arial"/>
                <w:color w:val="010205"/>
                <w:kern w:val="0"/>
                <w:sz w:val="18"/>
                <w:szCs w:val="18"/>
                <w:lang w:bidi="ar-SA"/>
              </w:rPr>
            </w:pPr>
          </w:p>
        </w:tc>
        <w:tc>
          <w:tcPr>
            <w:tcW w:w="1845" w:type="dxa"/>
            <w:tcBorders>
              <w:top w:val="single" w:sz="8" w:space="0" w:color="AEAEAE"/>
              <w:left w:val="nil"/>
              <w:bottom w:val="nil"/>
              <w:right w:val="nil"/>
            </w:tcBorders>
            <w:shd w:val="clear" w:color="auto" w:fill="E0E0E0"/>
          </w:tcPr>
          <w:p w14:paraId="5B5D7D01" w14:textId="77777777" w:rsidR="000C6229" w:rsidRPr="000C6229" w:rsidRDefault="000C6229" w:rsidP="0053303C">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 within Stadium Penyakit</w:t>
            </w:r>
          </w:p>
        </w:tc>
        <w:tc>
          <w:tcPr>
            <w:tcW w:w="1090" w:type="dxa"/>
            <w:tcBorders>
              <w:top w:val="single" w:sz="8" w:space="0" w:color="AEAEAE"/>
              <w:left w:val="nil"/>
              <w:bottom w:val="nil"/>
              <w:right w:val="single" w:sz="8" w:space="0" w:color="E0E0E0"/>
            </w:tcBorders>
            <w:shd w:val="clear" w:color="auto" w:fill="FFFFFF"/>
          </w:tcPr>
          <w:p w14:paraId="2C916C6D" w14:textId="77777777" w:rsidR="000C6229" w:rsidRPr="000C6229" w:rsidRDefault="000C6229" w:rsidP="0053303C">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88.9%</w:t>
            </w:r>
          </w:p>
        </w:tc>
        <w:tc>
          <w:tcPr>
            <w:tcW w:w="1272" w:type="dxa"/>
            <w:tcBorders>
              <w:top w:val="single" w:sz="8" w:space="0" w:color="AEAEAE"/>
              <w:left w:val="single" w:sz="8" w:space="0" w:color="E0E0E0"/>
              <w:bottom w:val="nil"/>
              <w:right w:val="single" w:sz="8" w:space="0" w:color="E0E0E0"/>
            </w:tcBorders>
            <w:shd w:val="clear" w:color="auto" w:fill="FFFFFF"/>
          </w:tcPr>
          <w:p w14:paraId="61F95C00" w14:textId="77777777" w:rsidR="000C6229" w:rsidRPr="000C6229" w:rsidRDefault="000C6229" w:rsidP="0053303C">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11.1%</w:t>
            </w:r>
          </w:p>
        </w:tc>
        <w:tc>
          <w:tcPr>
            <w:tcW w:w="1158" w:type="dxa"/>
            <w:gridSpan w:val="2"/>
            <w:tcBorders>
              <w:top w:val="single" w:sz="8" w:space="0" w:color="AEAEAE"/>
              <w:left w:val="single" w:sz="8" w:space="0" w:color="E0E0E0"/>
              <w:bottom w:val="nil"/>
              <w:right w:val="nil"/>
            </w:tcBorders>
            <w:shd w:val="clear" w:color="auto" w:fill="FFFFFF"/>
          </w:tcPr>
          <w:p w14:paraId="364B5400" w14:textId="77777777" w:rsidR="000C6229" w:rsidRPr="000C6229" w:rsidRDefault="000C6229" w:rsidP="0053303C">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100.0%</w:t>
            </w:r>
          </w:p>
        </w:tc>
      </w:tr>
      <w:tr w:rsidR="000C6229" w:rsidRPr="000C6229" w14:paraId="4246D993" w14:textId="77777777" w:rsidTr="00D03E97">
        <w:trPr>
          <w:cantSplit/>
          <w:trHeight w:val="382"/>
        </w:trPr>
        <w:tc>
          <w:tcPr>
            <w:tcW w:w="2555" w:type="dxa"/>
            <w:gridSpan w:val="2"/>
            <w:vMerge w:val="restart"/>
            <w:tcBorders>
              <w:top w:val="single" w:sz="8" w:space="0" w:color="AEAEAE"/>
              <w:left w:val="nil"/>
              <w:bottom w:val="single" w:sz="8" w:space="0" w:color="152935"/>
              <w:right w:val="nil"/>
            </w:tcBorders>
            <w:shd w:val="clear" w:color="auto" w:fill="E0E0E0"/>
          </w:tcPr>
          <w:p w14:paraId="41E34B05" w14:textId="77777777" w:rsidR="000C6229" w:rsidRPr="000C6229" w:rsidRDefault="000C6229" w:rsidP="0053303C">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Total</w:t>
            </w:r>
          </w:p>
        </w:tc>
        <w:tc>
          <w:tcPr>
            <w:tcW w:w="1845" w:type="dxa"/>
            <w:tcBorders>
              <w:top w:val="single" w:sz="8" w:space="0" w:color="AEAEAE"/>
              <w:left w:val="nil"/>
              <w:bottom w:val="single" w:sz="8" w:space="0" w:color="AEAEAE"/>
              <w:right w:val="nil"/>
            </w:tcBorders>
            <w:shd w:val="clear" w:color="auto" w:fill="E0E0E0"/>
          </w:tcPr>
          <w:p w14:paraId="47C1C720" w14:textId="77777777" w:rsidR="000C6229" w:rsidRPr="000C6229" w:rsidRDefault="000C6229" w:rsidP="0053303C">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Count</w:t>
            </w:r>
          </w:p>
        </w:tc>
        <w:tc>
          <w:tcPr>
            <w:tcW w:w="1090" w:type="dxa"/>
            <w:tcBorders>
              <w:top w:val="single" w:sz="8" w:space="0" w:color="AEAEAE"/>
              <w:left w:val="nil"/>
              <w:bottom w:val="single" w:sz="8" w:space="0" w:color="AEAEAE"/>
              <w:right w:val="single" w:sz="8" w:space="0" w:color="E0E0E0"/>
            </w:tcBorders>
            <w:shd w:val="clear" w:color="auto" w:fill="FFFFFF"/>
          </w:tcPr>
          <w:p w14:paraId="7000EBF7" w14:textId="77777777" w:rsidR="000C6229" w:rsidRPr="000C6229" w:rsidRDefault="000C6229" w:rsidP="0053303C">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43</w:t>
            </w:r>
          </w:p>
        </w:tc>
        <w:tc>
          <w:tcPr>
            <w:tcW w:w="1272" w:type="dxa"/>
            <w:tcBorders>
              <w:top w:val="single" w:sz="8" w:space="0" w:color="AEAEAE"/>
              <w:left w:val="single" w:sz="8" w:space="0" w:color="E0E0E0"/>
              <w:bottom w:val="single" w:sz="8" w:space="0" w:color="AEAEAE"/>
              <w:right w:val="single" w:sz="8" w:space="0" w:color="E0E0E0"/>
            </w:tcBorders>
            <w:shd w:val="clear" w:color="auto" w:fill="FFFFFF"/>
          </w:tcPr>
          <w:p w14:paraId="6E695EA9" w14:textId="77777777" w:rsidR="000C6229" w:rsidRPr="000C6229" w:rsidRDefault="000C6229" w:rsidP="0053303C">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5</w:t>
            </w:r>
          </w:p>
        </w:tc>
        <w:tc>
          <w:tcPr>
            <w:tcW w:w="1158" w:type="dxa"/>
            <w:gridSpan w:val="2"/>
            <w:tcBorders>
              <w:top w:val="single" w:sz="8" w:space="0" w:color="AEAEAE"/>
              <w:left w:val="single" w:sz="8" w:space="0" w:color="E0E0E0"/>
              <w:bottom w:val="single" w:sz="8" w:space="0" w:color="AEAEAE"/>
              <w:right w:val="nil"/>
            </w:tcBorders>
            <w:shd w:val="clear" w:color="auto" w:fill="FFFFFF"/>
          </w:tcPr>
          <w:p w14:paraId="5B616404" w14:textId="77777777" w:rsidR="000C6229" w:rsidRPr="000C6229" w:rsidRDefault="000C6229" w:rsidP="0053303C">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48</w:t>
            </w:r>
          </w:p>
        </w:tc>
      </w:tr>
      <w:tr w:rsidR="000C6229" w:rsidRPr="000C6229" w14:paraId="44679442" w14:textId="77777777" w:rsidTr="00D03E97">
        <w:trPr>
          <w:cantSplit/>
          <w:trHeight w:val="168"/>
        </w:trPr>
        <w:tc>
          <w:tcPr>
            <w:tcW w:w="2555" w:type="dxa"/>
            <w:gridSpan w:val="2"/>
            <w:vMerge/>
            <w:tcBorders>
              <w:top w:val="single" w:sz="8" w:space="0" w:color="AEAEAE"/>
              <w:left w:val="nil"/>
              <w:bottom w:val="single" w:sz="8" w:space="0" w:color="152935"/>
              <w:right w:val="nil"/>
            </w:tcBorders>
            <w:shd w:val="clear" w:color="auto" w:fill="E0E0E0"/>
          </w:tcPr>
          <w:p w14:paraId="3315BA5D" w14:textId="77777777" w:rsidR="000C6229" w:rsidRPr="000C6229" w:rsidRDefault="000C6229" w:rsidP="0053303C">
            <w:pPr>
              <w:autoSpaceDE w:val="0"/>
              <w:autoSpaceDN w:val="0"/>
              <w:adjustRightInd w:val="0"/>
              <w:spacing w:after="0" w:line="240" w:lineRule="auto"/>
              <w:rPr>
                <w:rFonts w:ascii="Arial" w:hAnsi="Arial" w:cs="Arial"/>
                <w:color w:val="010205"/>
                <w:kern w:val="0"/>
                <w:sz w:val="18"/>
                <w:szCs w:val="18"/>
                <w:lang w:bidi="ar-SA"/>
              </w:rPr>
            </w:pPr>
          </w:p>
        </w:tc>
        <w:tc>
          <w:tcPr>
            <w:tcW w:w="1845" w:type="dxa"/>
            <w:tcBorders>
              <w:top w:val="single" w:sz="8" w:space="0" w:color="AEAEAE"/>
              <w:left w:val="nil"/>
              <w:bottom w:val="single" w:sz="8" w:space="0" w:color="152935"/>
              <w:right w:val="nil"/>
            </w:tcBorders>
            <w:shd w:val="clear" w:color="auto" w:fill="E0E0E0"/>
          </w:tcPr>
          <w:p w14:paraId="639B5315" w14:textId="77777777" w:rsidR="000C6229" w:rsidRPr="000C6229" w:rsidRDefault="000C6229" w:rsidP="0053303C">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 within Stadium Penyakit</w:t>
            </w:r>
          </w:p>
        </w:tc>
        <w:tc>
          <w:tcPr>
            <w:tcW w:w="1090" w:type="dxa"/>
            <w:tcBorders>
              <w:top w:val="single" w:sz="8" w:space="0" w:color="AEAEAE"/>
              <w:left w:val="nil"/>
              <w:bottom w:val="single" w:sz="8" w:space="0" w:color="152935"/>
              <w:right w:val="single" w:sz="8" w:space="0" w:color="E0E0E0"/>
            </w:tcBorders>
            <w:shd w:val="clear" w:color="auto" w:fill="FFFFFF"/>
          </w:tcPr>
          <w:p w14:paraId="58CF298A" w14:textId="77777777" w:rsidR="000C6229" w:rsidRPr="000C6229" w:rsidRDefault="000C6229" w:rsidP="0053303C">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89.6%</w:t>
            </w:r>
          </w:p>
        </w:tc>
        <w:tc>
          <w:tcPr>
            <w:tcW w:w="1272" w:type="dxa"/>
            <w:tcBorders>
              <w:top w:val="single" w:sz="8" w:space="0" w:color="AEAEAE"/>
              <w:left w:val="single" w:sz="8" w:space="0" w:color="E0E0E0"/>
              <w:bottom w:val="single" w:sz="8" w:space="0" w:color="152935"/>
              <w:right w:val="single" w:sz="8" w:space="0" w:color="E0E0E0"/>
            </w:tcBorders>
            <w:shd w:val="clear" w:color="auto" w:fill="FFFFFF"/>
          </w:tcPr>
          <w:p w14:paraId="1E7975F7" w14:textId="77777777" w:rsidR="000C6229" w:rsidRPr="000C6229" w:rsidRDefault="000C6229" w:rsidP="0053303C">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10.4%</w:t>
            </w:r>
          </w:p>
        </w:tc>
        <w:tc>
          <w:tcPr>
            <w:tcW w:w="1158" w:type="dxa"/>
            <w:gridSpan w:val="2"/>
            <w:tcBorders>
              <w:top w:val="single" w:sz="8" w:space="0" w:color="AEAEAE"/>
              <w:left w:val="single" w:sz="8" w:space="0" w:color="E0E0E0"/>
              <w:bottom w:val="single" w:sz="8" w:space="0" w:color="152935"/>
              <w:right w:val="nil"/>
            </w:tcBorders>
            <w:shd w:val="clear" w:color="auto" w:fill="FFFFFF"/>
          </w:tcPr>
          <w:p w14:paraId="34AF4E9C" w14:textId="77777777" w:rsidR="000C6229" w:rsidRPr="000C6229" w:rsidRDefault="000C6229" w:rsidP="0053303C">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100.0%</w:t>
            </w:r>
          </w:p>
        </w:tc>
      </w:tr>
    </w:tbl>
    <w:p w14:paraId="3C5FF613" w14:textId="77777777" w:rsidR="000C6229" w:rsidRDefault="000C6229" w:rsidP="000C6229">
      <w:pPr>
        <w:autoSpaceDE w:val="0"/>
        <w:autoSpaceDN w:val="0"/>
        <w:adjustRightInd w:val="0"/>
        <w:spacing w:after="0" w:line="240" w:lineRule="auto"/>
        <w:rPr>
          <w:rFonts w:ascii="Times New Roman" w:hAnsi="Times New Roman" w:cs="Times New Roman"/>
          <w:kern w:val="0"/>
          <w:sz w:val="24"/>
          <w:szCs w:val="24"/>
          <w:lang w:bidi="ar-SA"/>
        </w:rPr>
      </w:pPr>
    </w:p>
    <w:p w14:paraId="0E8F9714" w14:textId="77777777" w:rsidR="000C6229" w:rsidRDefault="000C6229" w:rsidP="000C6229">
      <w:pPr>
        <w:autoSpaceDE w:val="0"/>
        <w:autoSpaceDN w:val="0"/>
        <w:adjustRightInd w:val="0"/>
        <w:spacing w:after="0" w:line="240" w:lineRule="auto"/>
        <w:rPr>
          <w:rFonts w:ascii="Times New Roman" w:hAnsi="Times New Roman" w:cs="Times New Roman"/>
          <w:kern w:val="0"/>
          <w:sz w:val="24"/>
          <w:szCs w:val="24"/>
          <w:lang w:bidi="ar-SA"/>
        </w:rPr>
      </w:pPr>
    </w:p>
    <w:p w14:paraId="48884A29" w14:textId="77777777" w:rsidR="00D03E97" w:rsidRDefault="00D03E97" w:rsidP="000C6229">
      <w:pPr>
        <w:autoSpaceDE w:val="0"/>
        <w:autoSpaceDN w:val="0"/>
        <w:adjustRightInd w:val="0"/>
        <w:spacing w:after="0" w:line="240" w:lineRule="auto"/>
        <w:rPr>
          <w:rFonts w:ascii="Times New Roman" w:hAnsi="Times New Roman" w:cs="Times New Roman"/>
          <w:kern w:val="0"/>
          <w:sz w:val="24"/>
          <w:szCs w:val="24"/>
          <w:lang w:bidi="ar-SA"/>
        </w:rPr>
      </w:pPr>
    </w:p>
    <w:p w14:paraId="0A647E1A" w14:textId="77777777" w:rsidR="00D03E97" w:rsidRDefault="00D03E97" w:rsidP="000C6229">
      <w:pPr>
        <w:autoSpaceDE w:val="0"/>
        <w:autoSpaceDN w:val="0"/>
        <w:adjustRightInd w:val="0"/>
        <w:spacing w:after="0" w:line="240" w:lineRule="auto"/>
        <w:rPr>
          <w:rFonts w:ascii="Times New Roman" w:hAnsi="Times New Roman" w:cs="Times New Roman"/>
          <w:kern w:val="0"/>
          <w:sz w:val="24"/>
          <w:szCs w:val="24"/>
          <w:lang w:bidi="ar-SA"/>
        </w:rPr>
      </w:pPr>
    </w:p>
    <w:p w14:paraId="6BB3AB01" w14:textId="77777777" w:rsidR="000C6229" w:rsidRPr="000C6229" w:rsidRDefault="000C6229" w:rsidP="000C6229">
      <w:pPr>
        <w:autoSpaceDE w:val="0"/>
        <w:autoSpaceDN w:val="0"/>
        <w:adjustRightInd w:val="0"/>
        <w:spacing w:after="0" w:line="240" w:lineRule="auto"/>
        <w:rPr>
          <w:rFonts w:ascii="Times New Roman" w:hAnsi="Times New Roman" w:cs="Times New Roman"/>
          <w:kern w:val="0"/>
          <w:sz w:val="24"/>
          <w:szCs w:val="24"/>
          <w:lang w:bidi="ar-SA"/>
        </w:rPr>
      </w:pPr>
    </w:p>
    <w:tbl>
      <w:tblPr>
        <w:tblW w:w="7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94"/>
        <w:gridCol w:w="1043"/>
        <w:gridCol w:w="2140"/>
        <w:gridCol w:w="1033"/>
        <w:gridCol w:w="925"/>
        <w:gridCol w:w="785"/>
      </w:tblGrid>
      <w:tr w:rsidR="000C6229" w:rsidRPr="000C6229" w14:paraId="2AF4F369" w14:textId="77777777" w:rsidTr="00D03E97">
        <w:trPr>
          <w:cantSplit/>
          <w:trHeight w:val="316"/>
        </w:trPr>
        <w:tc>
          <w:tcPr>
            <w:tcW w:w="7920" w:type="dxa"/>
            <w:gridSpan w:val="6"/>
            <w:tcBorders>
              <w:top w:val="nil"/>
              <w:left w:val="nil"/>
              <w:bottom w:val="nil"/>
              <w:right w:val="nil"/>
            </w:tcBorders>
            <w:shd w:val="clear" w:color="auto" w:fill="FFFFFF"/>
            <w:vAlign w:val="center"/>
          </w:tcPr>
          <w:p w14:paraId="66B438D3" w14:textId="77777777" w:rsidR="000C6229" w:rsidRPr="000C6229" w:rsidRDefault="000C6229" w:rsidP="00D03E97">
            <w:pPr>
              <w:autoSpaceDE w:val="0"/>
              <w:autoSpaceDN w:val="0"/>
              <w:adjustRightInd w:val="0"/>
              <w:spacing w:after="0" w:line="320" w:lineRule="atLeast"/>
              <w:ind w:left="60" w:right="60"/>
              <w:jc w:val="center"/>
              <w:rPr>
                <w:rFonts w:ascii="Arial" w:hAnsi="Arial" w:cs="Arial"/>
                <w:color w:val="010205"/>
                <w:kern w:val="0"/>
                <w:szCs w:val="22"/>
                <w:lang w:bidi="ar-SA"/>
              </w:rPr>
            </w:pPr>
            <w:r w:rsidRPr="000C6229">
              <w:rPr>
                <w:rFonts w:ascii="Arial" w:hAnsi="Arial" w:cs="Arial"/>
                <w:b/>
                <w:bCs/>
                <w:color w:val="010205"/>
                <w:kern w:val="0"/>
                <w:szCs w:val="22"/>
                <w:lang w:bidi="ar-SA"/>
              </w:rPr>
              <w:t>Keluarga Yang Merawat * Kategori Dukungan Keluarga Crosstabulation</w:t>
            </w:r>
          </w:p>
        </w:tc>
      </w:tr>
      <w:tr w:rsidR="000C6229" w:rsidRPr="000C6229" w14:paraId="619D4184" w14:textId="77777777" w:rsidTr="00D03E97">
        <w:trPr>
          <w:cantSplit/>
          <w:trHeight w:val="302"/>
        </w:trPr>
        <w:tc>
          <w:tcPr>
            <w:tcW w:w="5177" w:type="dxa"/>
            <w:gridSpan w:val="3"/>
            <w:vMerge w:val="restart"/>
            <w:tcBorders>
              <w:top w:val="nil"/>
              <w:left w:val="nil"/>
              <w:bottom w:val="nil"/>
              <w:right w:val="nil"/>
            </w:tcBorders>
            <w:shd w:val="clear" w:color="auto" w:fill="FFFFFF"/>
            <w:vAlign w:val="bottom"/>
          </w:tcPr>
          <w:p w14:paraId="122AC72F" w14:textId="77777777" w:rsidR="000C6229" w:rsidRPr="000C6229" w:rsidRDefault="000C6229" w:rsidP="000C6229">
            <w:pPr>
              <w:autoSpaceDE w:val="0"/>
              <w:autoSpaceDN w:val="0"/>
              <w:adjustRightInd w:val="0"/>
              <w:spacing w:after="0" w:line="240" w:lineRule="auto"/>
              <w:rPr>
                <w:rFonts w:ascii="Times New Roman" w:hAnsi="Times New Roman" w:cs="Times New Roman"/>
                <w:kern w:val="0"/>
                <w:sz w:val="24"/>
                <w:szCs w:val="24"/>
                <w:lang w:bidi="ar-SA"/>
              </w:rPr>
            </w:pPr>
          </w:p>
        </w:tc>
        <w:tc>
          <w:tcPr>
            <w:tcW w:w="1958" w:type="dxa"/>
            <w:gridSpan w:val="2"/>
            <w:tcBorders>
              <w:top w:val="nil"/>
              <w:left w:val="nil"/>
              <w:bottom w:val="nil"/>
              <w:right w:val="single" w:sz="8" w:space="0" w:color="E0E0E0"/>
            </w:tcBorders>
            <w:shd w:val="clear" w:color="auto" w:fill="FFFFFF"/>
            <w:vAlign w:val="bottom"/>
          </w:tcPr>
          <w:p w14:paraId="0E2806DB" w14:textId="77777777" w:rsidR="000C6229" w:rsidRPr="000C6229" w:rsidRDefault="000C6229" w:rsidP="000C6229">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0C6229">
              <w:rPr>
                <w:rFonts w:ascii="Arial" w:hAnsi="Arial" w:cs="Arial"/>
                <w:color w:val="264A60"/>
                <w:kern w:val="0"/>
                <w:sz w:val="18"/>
                <w:szCs w:val="18"/>
                <w:lang w:bidi="ar-SA"/>
              </w:rPr>
              <w:t>Kategori Dukungan Keluarga</w:t>
            </w:r>
          </w:p>
        </w:tc>
        <w:tc>
          <w:tcPr>
            <w:tcW w:w="785" w:type="dxa"/>
            <w:vMerge w:val="restart"/>
            <w:tcBorders>
              <w:top w:val="nil"/>
              <w:left w:val="single" w:sz="8" w:space="0" w:color="E0E0E0"/>
              <w:bottom w:val="nil"/>
              <w:right w:val="nil"/>
            </w:tcBorders>
            <w:shd w:val="clear" w:color="auto" w:fill="FFFFFF"/>
            <w:vAlign w:val="bottom"/>
          </w:tcPr>
          <w:p w14:paraId="309BBC8D" w14:textId="77777777" w:rsidR="000C6229" w:rsidRPr="000C6229" w:rsidRDefault="000C6229" w:rsidP="000C6229">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0C6229">
              <w:rPr>
                <w:rFonts w:ascii="Arial" w:hAnsi="Arial" w:cs="Arial"/>
                <w:color w:val="264A60"/>
                <w:kern w:val="0"/>
                <w:sz w:val="18"/>
                <w:szCs w:val="18"/>
                <w:lang w:bidi="ar-SA"/>
              </w:rPr>
              <w:t>Total</w:t>
            </w:r>
          </w:p>
        </w:tc>
      </w:tr>
      <w:tr w:rsidR="000C6229" w:rsidRPr="000C6229" w14:paraId="2B7727D1" w14:textId="77777777" w:rsidTr="00D03E97">
        <w:trPr>
          <w:cantSplit/>
          <w:trHeight w:val="139"/>
        </w:trPr>
        <w:tc>
          <w:tcPr>
            <w:tcW w:w="5177" w:type="dxa"/>
            <w:gridSpan w:val="3"/>
            <w:vMerge/>
            <w:tcBorders>
              <w:top w:val="nil"/>
              <w:left w:val="nil"/>
              <w:bottom w:val="nil"/>
              <w:right w:val="nil"/>
            </w:tcBorders>
            <w:shd w:val="clear" w:color="auto" w:fill="FFFFFF"/>
            <w:vAlign w:val="bottom"/>
          </w:tcPr>
          <w:p w14:paraId="68E74C0D" w14:textId="77777777" w:rsidR="000C6229" w:rsidRPr="000C6229" w:rsidRDefault="000C6229" w:rsidP="000C6229">
            <w:pPr>
              <w:autoSpaceDE w:val="0"/>
              <w:autoSpaceDN w:val="0"/>
              <w:adjustRightInd w:val="0"/>
              <w:spacing w:after="0" w:line="240" w:lineRule="auto"/>
              <w:rPr>
                <w:rFonts w:ascii="Arial" w:hAnsi="Arial" w:cs="Arial"/>
                <w:color w:val="264A60"/>
                <w:kern w:val="0"/>
                <w:sz w:val="18"/>
                <w:szCs w:val="18"/>
                <w:lang w:bidi="ar-SA"/>
              </w:rPr>
            </w:pPr>
          </w:p>
        </w:tc>
        <w:tc>
          <w:tcPr>
            <w:tcW w:w="1033" w:type="dxa"/>
            <w:tcBorders>
              <w:top w:val="nil"/>
              <w:left w:val="nil"/>
              <w:bottom w:val="single" w:sz="8" w:space="0" w:color="152935"/>
              <w:right w:val="single" w:sz="8" w:space="0" w:color="E0E0E0"/>
            </w:tcBorders>
            <w:shd w:val="clear" w:color="auto" w:fill="FFFFFF"/>
            <w:vAlign w:val="bottom"/>
          </w:tcPr>
          <w:p w14:paraId="0C5D8C88" w14:textId="77777777" w:rsidR="000C6229" w:rsidRPr="000C6229" w:rsidRDefault="000C6229" w:rsidP="000C6229">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0C6229">
              <w:rPr>
                <w:rFonts w:ascii="Arial" w:hAnsi="Arial" w:cs="Arial"/>
                <w:color w:val="264A60"/>
                <w:kern w:val="0"/>
                <w:sz w:val="18"/>
                <w:szCs w:val="18"/>
                <w:lang w:bidi="ar-SA"/>
              </w:rPr>
              <w:t>Tinggi</w:t>
            </w:r>
          </w:p>
        </w:tc>
        <w:tc>
          <w:tcPr>
            <w:tcW w:w="925" w:type="dxa"/>
            <w:tcBorders>
              <w:top w:val="nil"/>
              <w:left w:val="single" w:sz="8" w:space="0" w:color="E0E0E0"/>
              <w:bottom w:val="single" w:sz="8" w:space="0" w:color="152935"/>
              <w:right w:val="single" w:sz="8" w:space="0" w:color="E0E0E0"/>
            </w:tcBorders>
            <w:shd w:val="clear" w:color="auto" w:fill="FFFFFF"/>
            <w:vAlign w:val="bottom"/>
          </w:tcPr>
          <w:p w14:paraId="7BE4EFE8" w14:textId="77777777" w:rsidR="000C6229" w:rsidRPr="000C6229" w:rsidRDefault="000C6229" w:rsidP="000C6229">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0C6229">
              <w:rPr>
                <w:rFonts w:ascii="Arial" w:hAnsi="Arial" w:cs="Arial"/>
                <w:color w:val="264A60"/>
                <w:kern w:val="0"/>
                <w:sz w:val="18"/>
                <w:szCs w:val="18"/>
                <w:lang w:bidi="ar-SA"/>
              </w:rPr>
              <w:t>Sedang</w:t>
            </w:r>
          </w:p>
        </w:tc>
        <w:tc>
          <w:tcPr>
            <w:tcW w:w="785" w:type="dxa"/>
            <w:vMerge/>
            <w:tcBorders>
              <w:top w:val="nil"/>
              <w:left w:val="single" w:sz="8" w:space="0" w:color="E0E0E0"/>
              <w:bottom w:val="nil"/>
              <w:right w:val="nil"/>
            </w:tcBorders>
            <w:shd w:val="clear" w:color="auto" w:fill="FFFFFF"/>
            <w:vAlign w:val="bottom"/>
          </w:tcPr>
          <w:p w14:paraId="18D48175" w14:textId="77777777" w:rsidR="000C6229" w:rsidRPr="000C6229" w:rsidRDefault="000C6229" w:rsidP="000C6229">
            <w:pPr>
              <w:autoSpaceDE w:val="0"/>
              <w:autoSpaceDN w:val="0"/>
              <w:adjustRightInd w:val="0"/>
              <w:spacing w:after="0" w:line="240" w:lineRule="auto"/>
              <w:rPr>
                <w:rFonts w:ascii="Arial" w:hAnsi="Arial" w:cs="Arial"/>
                <w:color w:val="264A60"/>
                <w:kern w:val="0"/>
                <w:sz w:val="18"/>
                <w:szCs w:val="18"/>
                <w:lang w:bidi="ar-SA"/>
              </w:rPr>
            </w:pPr>
          </w:p>
        </w:tc>
      </w:tr>
      <w:tr w:rsidR="000C6229" w:rsidRPr="000C6229" w14:paraId="6A0A6DC5" w14:textId="77777777" w:rsidTr="00D03E97">
        <w:trPr>
          <w:cantSplit/>
          <w:trHeight w:val="316"/>
        </w:trPr>
        <w:tc>
          <w:tcPr>
            <w:tcW w:w="1994" w:type="dxa"/>
            <w:vMerge w:val="restart"/>
            <w:tcBorders>
              <w:top w:val="single" w:sz="8" w:space="0" w:color="152935"/>
              <w:left w:val="nil"/>
              <w:bottom w:val="nil"/>
              <w:right w:val="nil"/>
            </w:tcBorders>
            <w:shd w:val="clear" w:color="auto" w:fill="E0E0E0"/>
          </w:tcPr>
          <w:p w14:paraId="153F4D40"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Keluarga Yang Merawat</w:t>
            </w:r>
          </w:p>
        </w:tc>
        <w:tc>
          <w:tcPr>
            <w:tcW w:w="1043" w:type="dxa"/>
            <w:vMerge w:val="restart"/>
            <w:tcBorders>
              <w:top w:val="single" w:sz="8" w:space="0" w:color="152935"/>
              <w:left w:val="nil"/>
              <w:bottom w:val="nil"/>
              <w:right w:val="nil"/>
            </w:tcBorders>
            <w:shd w:val="clear" w:color="auto" w:fill="E0E0E0"/>
          </w:tcPr>
          <w:p w14:paraId="38835F4D"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Suami/Istri</w:t>
            </w:r>
          </w:p>
        </w:tc>
        <w:tc>
          <w:tcPr>
            <w:tcW w:w="2140" w:type="dxa"/>
            <w:tcBorders>
              <w:top w:val="single" w:sz="8" w:space="0" w:color="152935"/>
              <w:left w:val="nil"/>
              <w:bottom w:val="single" w:sz="8" w:space="0" w:color="AEAEAE"/>
              <w:right w:val="nil"/>
            </w:tcBorders>
            <w:shd w:val="clear" w:color="auto" w:fill="E0E0E0"/>
          </w:tcPr>
          <w:p w14:paraId="22EBD8A7"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Count</w:t>
            </w:r>
          </w:p>
        </w:tc>
        <w:tc>
          <w:tcPr>
            <w:tcW w:w="1033" w:type="dxa"/>
            <w:tcBorders>
              <w:top w:val="single" w:sz="8" w:space="0" w:color="152935"/>
              <w:left w:val="nil"/>
              <w:bottom w:val="single" w:sz="8" w:space="0" w:color="AEAEAE"/>
              <w:right w:val="single" w:sz="8" w:space="0" w:color="E0E0E0"/>
            </w:tcBorders>
            <w:shd w:val="clear" w:color="auto" w:fill="FFFFFF"/>
          </w:tcPr>
          <w:p w14:paraId="4CE343AD"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30</w:t>
            </w:r>
          </w:p>
        </w:tc>
        <w:tc>
          <w:tcPr>
            <w:tcW w:w="925" w:type="dxa"/>
            <w:tcBorders>
              <w:top w:val="single" w:sz="8" w:space="0" w:color="152935"/>
              <w:left w:val="single" w:sz="8" w:space="0" w:color="E0E0E0"/>
              <w:bottom w:val="single" w:sz="8" w:space="0" w:color="AEAEAE"/>
              <w:right w:val="single" w:sz="8" w:space="0" w:color="E0E0E0"/>
            </w:tcBorders>
            <w:shd w:val="clear" w:color="auto" w:fill="FFFFFF"/>
          </w:tcPr>
          <w:p w14:paraId="45A828DA"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2</w:t>
            </w:r>
          </w:p>
        </w:tc>
        <w:tc>
          <w:tcPr>
            <w:tcW w:w="785" w:type="dxa"/>
            <w:tcBorders>
              <w:top w:val="single" w:sz="8" w:space="0" w:color="152935"/>
              <w:left w:val="single" w:sz="8" w:space="0" w:color="E0E0E0"/>
              <w:bottom w:val="single" w:sz="8" w:space="0" w:color="AEAEAE"/>
              <w:right w:val="nil"/>
            </w:tcBorders>
            <w:shd w:val="clear" w:color="auto" w:fill="FFFFFF"/>
          </w:tcPr>
          <w:p w14:paraId="5F340757"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32</w:t>
            </w:r>
          </w:p>
        </w:tc>
      </w:tr>
      <w:tr w:rsidR="000C6229" w:rsidRPr="000C6229" w14:paraId="1C535674" w14:textId="77777777" w:rsidTr="00D03E97">
        <w:trPr>
          <w:cantSplit/>
          <w:trHeight w:val="139"/>
        </w:trPr>
        <w:tc>
          <w:tcPr>
            <w:tcW w:w="1994" w:type="dxa"/>
            <w:vMerge/>
            <w:tcBorders>
              <w:top w:val="single" w:sz="8" w:space="0" w:color="152935"/>
              <w:left w:val="nil"/>
              <w:bottom w:val="nil"/>
              <w:right w:val="nil"/>
            </w:tcBorders>
            <w:shd w:val="clear" w:color="auto" w:fill="E0E0E0"/>
          </w:tcPr>
          <w:p w14:paraId="2D21FE40" w14:textId="77777777" w:rsidR="000C6229" w:rsidRPr="000C6229" w:rsidRDefault="000C6229" w:rsidP="000C6229">
            <w:pPr>
              <w:autoSpaceDE w:val="0"/>
              <w:autoSpaceDN w:val="0"/>
              <w:adjustRightInd w:val="0"/>
              <w:spacing w:after="0" w:line="240" w:lineRule="auto"/>
              <w:rPr>
                <w:rFonts w:ascii="Arial" w:hAnsi="Arial" w:cs="Arial"/>
                <w:color w:val="010205"/>
                <w:kern w:val="0"/>
                <w:sz w:val="18"/>
                <w:szCs w:val="18"/>
                <w:lang w:bidi="ar-SA"/>
              </w:rPr>
            </w:pPr>
          </w:p>
        </w:tc>
        <w:tc>
          <w:tcPr>
            <w:tcW w:w="1043" w:type="dxa"/>
            <w:vMerge/>
            <w:tcBorders>
              <w:top w:val="single" w:sz="8" w:space="0" w:color="152935"/>
              <w:left w:val="nil"/>
              <w:bottom w:val="nil"/>
              <w:right w:val="nil"/>
            </w:tcBorders>
            <w:shd w:val="clear" w:color="auto" w:fill="E0E0E0"/>
          </w:tcPr>
          <w:p w14:paraId="0C23B55F" w14:textId="77777777" w:rsidR="000C6229" w:rsidRPr="000C6229" w:rsidRDefault="000C6229" w:rsidP="000C6229">
            <w:pPr>
              <w:autoSpaceDE w:val="0"/>
              <w:autoSpaceDN w:val="0"/>
              <w:adjustRightInd w:val="0"/>
              <w:spacing w:after="0" w:line="240" w:lineRule="auto"/>
              <w:rPr>
                <w:rFonts w:ascii="Arial" w:hAnsi="Arial" w:cs="Arial"/>
                <w:color w:val="010205"/>
                <w:kern w:val="0"/>
                <w:sz w:val="18"/>
                <w:szCs w:val="18"/>
                <w:lang w:bidi="ar-SA"/>
              </w:rPr>
            </w:pPr>
          </w:p>
        </w:tc>
        <w:tc>
          <w:tcPr>
            <w:tcW w:w="2140" w:type="dxa"/>
            <w:tcBorders>
              <w:top w:val="single" w:sz="8" w:space="0" w:color="AEAEAE"/>
              <w:left w:val="nil"/>
              <w:bottom w:val="nil"/>
              <w:right w:val="nil"/>
            </w:tcBorders>
            <w:shd w:val="clear" w:color="auto" w:fill="E0E0E0"/>
          </w:tcPr>
          <w:p w14:paraId="50F1A200"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 within Keluarga Yang Merawat</w:t>
            </w:r>
          </w:p>
        </w:tc>
        <w:tc>
          <w:tcPr>
            <w:tcW w:w="1033" w:type="dxa"/>
            <w:tcBorders>
              <w:top w:val="single" w:sz="8" w:space="0" w:color="AEAEAE"/>
              <w:left w:val="nil"/>
              <w:bottom w:val="nil"/>
              <w:right w:val="single" w:sz="8" w:space="0" w:color="E0E0E0"/>
            </w:tcBorders>
            <w:shd w:val="clear" w:color="auto" w:fill="FFFFFF"/>
          </w:tcPr>
          <w:p w14:paraId="60E0C572"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93.8%</w:t>
            </w:r>
          </w:p>
        </w:tc>
        <w:tc>
          <w:tcPr>
            <w:tcW w:w="925" w:type="dxa"/>
            <w:tcBorders>
              <w:top w:val="single" w:sz="8" w:space="0" w:color="AEAEAE"/>
              <w:left w:val="single" w:sz="8" w:space="0" w:color="E0E0E0"/>
              <w:bottom w:val="nil"/>
              <w:right w:val="single" w:sz="8" w:space="0" w:color="E0E0E0"/>
            </w:tcBorders>
            <w:shd w:val="clear" w:color="auto" w:fill="FFFFFF"/>
          </w:tcPr>
          <w:p w14:paraId="2A039263"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6.3%</w:t>
            </w:r>
          </w:p>
        </w:tc>
        <w:tc>
          <w:tcPr>
            <w:tcW w:w="785" w:type="dxa"/>
            <w:tcBorders>
              <w:top w:val="single" w:sz="8" w:space="0" w:color="AEAEAE"/>
              <w:left w:val="single" w:sz="8" w:space="0" w:color="E0E0E0"/>
              <w:bottom w:val="nil"/>
              <w:right w:val="nil"/>
            </w:tcBorders>
            <w:shd w:val="clear" w:color="auto" w:fill="FFFFFF"/>
          </w:tcPr>
          <w:p w14:paraId="6613AFFC"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100.0%</w:t>
            </w:r>
          </w:p>
        </w:tc>
      </w:tr>
      <w:tr w:rsidR="000C6229" w:rsidRPr="000C6229" w14:paraId="4693415B" w14:textId="77777777" w:rsidTr="00D03E97">
        <w:trPr>
          <w:cantSplit/>
          <w:trHeight w:val="139"/>
        </w:trPr>
        <w:tc>
          <w:tcPr>
            <w:tcW w:w="1994" w:type="dxa"/>
            <w:vMerge/>
            <w:tcBorders>
              <w:top w:val="single" w:sz="8" w:space="0" w:color="152935"/>
              <w:left w:val="nil"/>
              <w:bottom w:val="nil"/>
              <w:right w:val="nil"/>
            </w:tcBorders>
            <w:shd w:val="clear" w:color="auto" w:fill="E0E0E0"/>
          </w:tcPr>
          <w:p w14:paraId="442855F0" w14:textId="77777777" w:rsidR="000C6229" w:rsidRPr="000C6229" w:rsidRDefault="000C6229" w:rsidP="000C6229">
            <w:pPr>
              <w:autoSpaceDE w:val="0"/>
              <w:autoSpaceDN w:val="0"/>
              <w:adjustRightInd w:val="0"/>
              <w:spacing w:after="0" w:line="240" w:lineRule="auto"/>
              <w:rPr>
                <w:rFonts w:ascii="Arial" w:hAnsi="Arial" w:cs="Arial"/>
                <w:color w:val="010205"/>
                <w:kern w:val="0"/>
                <w:sz w:val="18"/>
                <w:szCs w:val="18"/>
                <w:lang w:bidi="ar-SA"/>
              </w:rPr>
            </w:pPr>
          </w:p>
        </w:tc>
        <w:tc>
          <w:tcPr>
            <w:tcW w:w="1043" w:type="dxa"/>
            <w:vMerge w:val="restart"/>
            <w:tcBorders>
              <w:top w:val="single" w:sz="8" w:space="0" w:color="AEAEAE"/>
              <w:left w:val="nil"/>
              <w:bottom w:val="nil"/>
              <w:right w:val="nil"/>
            </w:tcBorders>
            <w:shd w:val="clear" w:color="auto" w:fill="E0E0E0"/>
          </w:tcPr>
          <w:p w14:paraId="5A75C20F"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Orang Tua</w:t>
            </w:r>
          </w:p>
        </w:tc>
        <w:tc>
          <w:tcPr>
            <w:tcW w:w="2140" w:type="dxa"/>
            <w:tcBorders>
              <w:top w:val="single" w:sz="8" w:space="0" w:color="AEAEAE"/>
              <w:left w:val="nil"/>
              <w:bottom w:val="single" w:sz="8" w:space="0" w:color="AEAEAE"/>
              <w:right w:val="nil"/>
            </w:tcBorders>
            <w:shd w:val="clear" w:color="auto" w:fill="E0E0E0"/>
          </w:tcPr>
          <w:p w14:paraId="72A2AC89"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Count</w:t>
            </w:r>
          </w:p>
        </w:tc>
        <w:tc>
          <w:tcPr>
            <w:tcW w:w="1033" w:type="dxa"/>
            <w:tcBorders>
              <w:top w:val="single" w:sz="8" w:space="0" w:color="AEAEAE"/>
              <w:left w:val="nil"/>
              <w:bottom w:val="single" w:sz="8" w:space="0" w:color="AEAEAE"/>
              <w:right w:val="single" w:sz="8" w:space="0" w:color="E0E0E0"/>
            </w:tcBorders>
            <w:shd w:val="clear" w:color="auto" w:fill="FFFFFF"/>
          </w:tcPr>
          <w:p w14:paraId="65C203F8"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0</w:t>
            </w:r>
          </w:p>
        </w:tc>
        <w:tc>
          <w:tcPr>
            <w:tcW w:w="925" w:type="dxa"/>
            <w:tcBorders>
              <w:top w:val="single" w:sz="8" w:space="0" w:color="AEAEAE"/>
              <w:left w:val="single" w:sz="8" w:space="0" w:color="E0E0E0"/>
              <w:bottom w:val="single" w:sz="8" w:space="0" w:color="AEAEAE"/>
              <w:right w:val="single" w:sz="8" w:space="0" w:color="E0E0E0"/>
            </w:tcBorders>
            <w:shd w:val="clear" w:color="auto" w:fill="FFFFFF"/>
          </w:tcPr>
          <w:p w14:paraId="5F1F3934"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1</w:t>
            </w:r>
          </w:p>
        </w:tc>
        <w:tc>
          <w:tcPr>
            <w:tcW w:w="785" w:type="dxa"/>
            <w:tcBorders>
              <w:top w:val="single" w:sz="8" w:space="0" w:color="AEAEAE"/>
              <w:left w:val="single" w:sz="8" w:space="0" w:color="E0E0E0"/>
              <w:bottom w:val="single" w:sz="8" w:space="0" w:color="AEAEAE"/>
              <w:right w:val="nil"/>
            </w:tcBorders>
            <w:shd w:val="clear" w:color="auto" w:fill="FFFFFF"/>
          </w:tcPr>
          <w:p w14:paraId="4BE2603F"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1</w:t>
            </w:r>
          </w:p>
        </w:tc>
      </w:tr>
      <w:tr w:rsidR="000C6229" w:rsidRPr="000C6229" w14:paraId="4848B3EC" w14:textId="77777777" w:rsidTr="00D03E97">
        <w:trPr>
          <w:cantSplit/>
          <w:trHeight w:val="139"/>
        </w:trPr>
        <w:tc>
          <w:tcPr>
            <w:tcW w:w="1994" w:type="dxa"/>
            <w:vMerge/>
            <w:tcBorders>
              <w:top w:val="single" w:sz="8" w:space="0" w:color="152935"/>
              <w:left w:val="nil"/>
              <w:bottom w:val="nil"/>
              <w:right w:val="nil"/>
            </w:tcBorders>
            <w:shd w:val="clear" w:color="auto" w:fill="E0E0E0"/>
          </w:tcPr>
          <w:p w14:paraId="1A3F0C30" w14:textId="77777777" w:rsidR="000C6229" w:rsidRPr="000C6229" w:rsidRDefault="000C6229" w:rsidP="000C6229">
            <w:pPr>
              <w:autoSpaceDE w:val="0"/>
              <w:autoSpaceDN w:val="0"/>
              <w:adjustRightInd w:val="0"/>
              <w:spacing w:after="0" w:line="240" w:lineRule="auto"/>
              <w:rPr>
                <w:rFonts w:ascii="Arial" w:hAnsi="Arial" w:cs="Arial"/>
                <w:color w:val="010205"/>
                <w:kern w:val="0"/>
                <w:sz w:val="18"/>
                <w:szCs w:val="18"/>
                <w:lang w:bidi="ar-SA"/>
              </w:rPr>
            </w:pPr>
          </w:p>
        </w:tc>
        <w:tc>
          <w:tcPr>
            <w:tcW w:w="1043" w:type="dxa"/>
            <w:vMerge/>
            <w:tcBorders>
              <w:top w:val="single" w:sz="8" w:space="0" w:color="AEAEAE"/>
              <w:left w:val="nil"/>
              <w:bottom w:val="nil"/>
              <w:right w:val="nil"/>
            </w:tcBorders>
            <w:shd w:val="clear" w:color="auto" w:fill="E0E0E0"/>
          </w:tcPr>
          <w:p w14:paraId="7FC355E4" w14:textId="77777777" w:rsidR="000C6229" w:rsidRPr="000C6229" w:rsidRDefault="000C6229" w:rsidP="000C6229">
            <w:pPr>
              <w:autoSpaceDE w:val="0"/>
              <w:autoSpaceDN w:val="0"/>
              <w:adjustRightInd w:val="0"/>
              <w:spacing w:after="0" w:line="240" w:lineRule="auto"/>
              <w:rPr>
                <w:rFonts w:ascii="Arial" w:hAnsi="Arial" w:cs="Arial"/>
                <w:color w:val="010205"/>
                <w:kern w:val="0"/>
                <w:sz w:val="18"/>
                <w:szCs w:val="18"/>
                <w:lang w:bidi="ar-SA"/>
              </w:rPr>
            </w:pPr>
          </w:p>
        </w:tc>
        <w:tc>
          <w:tcPr>
            <w:tcW w:w="2140" w:type="dxa"/>
            <w:tcBorders>
              <w:top w:val="single" w:sz="8" w:space="0" w:color="AEAEAE"/>
              <w:left w:val="nil"/>
              <w:bottom w:val="nil"/>
              <w:right w:val="nil"/>
            </w:tcBorders>
            <w:shd w:val="clear" w:color="auto" w:fill="E0E0E0"/>
          </w:tcPr>
          <w:p w14:paraId="03C2FE79"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 within Keluarga Yang Merawat</w:t>
            </w:r>
          </w:p>
        </w:tc>
        <w:tc>
          <w:tcPr>
            <w:tcW w:w="1033" w:type="dxa"/>
            <w:tcBorders>
              <w:top w:val="single" w:sz="8" w:space="0" w:color="AEAEAE"/>
              <w:left w:val="nil"/>
              <w:bottom w:val="nil"/>
              <w:right w:val="single" w:sz="8" w:space="0" w:color="E0E0E0"/>
            </w:tcBorders>
            <w:shd w:val="clear" w:color="auto" w:fill="FFFFFF"/>
          </w:tcPr>
          <w:p w14:paraId="6AA91822"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0.0%</w:t>
            </w:r>
          </w:p>
        </w:tc>
        <w:tc>
          <w:tcPr>
            <w:tcW w:w="925" w:type="dxa"/>
            <w:tcBorders>
              <w:top w:val="single" w:sz="8" w:space="0" w:color="AEAEAE"/>
              <w:left w:val="single" w:sz="8" w:space="0" w:color="E0E0E0"/>
              <w:bottom w:val="nil"/>
              <w:right w:val="single" w:sz="8" w:space="0" w:color="E0E0E0"/>
            </w:tcBorders>
            <w:shd w:val="clear" w:color="auto" w:fill="FFFFFF"/>
          </w:tcPr>
          <w:p w14:paraId="740FC8AF"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100.0%</w:t>
            </w:r>
          </w:p>
        </w:tc>
        <w:tc>
          <w:tcPr>
            <w:tcW w:w="785" w:type="dxa"/>
            <w:tcBorders>
              <w:top w:val="single" w:sz="8" w:space="0" w:color="AEAEAE"/>
              <w:left w:val="single" w:sz="8" w:space="0" w:color="E0E0E0"/>
              <w:bottom w:val="nil"/>
              <w:right w:val="nil"/>
            </w:tcBorders>
            <w:shd w:val="clear" w:color="auto" w:fill="FFFFFF"/>
          </w:tcPr>
          <w:p w14:paraId="1C92D6D7"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100.0%</w:t>
            </w:r>
          </w:p>
        </w:tc>
      </w:tr>
      <w:tr w:rsidR="000C6229" w:rsidRPr="000C6229" w14:paraId="522E4904" w14:textId="77777777" w:rsidTr="00D03E97">
        <w:trPr>
          <w:cantSplit/>
          <w:trHeight w:val="139"/>
        </w:trPr>
        <w:tc>
          <w:tcPr>
            <w:tcW w:w="1994" w:type="dxa"/>
            <w:vMerge/>
            <w:tcBorders>
              <w:top w:val="single" w:sz="8" w:space="0" w:color="152935"/>
              <w:left w:val="nil"/>
              <w:bottom w:val="nil"/>
              <w:right w:val="nil"/>
            </w:tcBorders>
            <w:shd w:val="clear" w:color="auto" w:fill="E0E0E0"/>
          </w:tcPr>
          <w:p w14:paraId="282B38F5" w14:textId="77777777" w:rsidR="000C6229" w:rsidRPr="000C6229" w:rsidRDefault="000C6229" w:rsidP="000C6229">
            <w:pPr>
              <w:autoSpaceDE w:val="0"/>
              <w:autoSpaceDN w:val="0"/>
              <w:adjustRightInd w:val="0"/>
              <w:spacing w:after="0" w:line="240" w:lineRule="auto"/>
              <w:rPr>
                <w:rFonts w:ascii="Arial" w:hAnsi="Arial" w:cs="Arial"/>
                <w:color w:val="010205"/>
                <w:kern w:val="0"/>
                <w:sz w:val="18"/>
                <w:szCs w:val="18"/>
                <w:lang w:bidi="ar-SA"/>
              </w:rPr>
            </w:pPr>
          </w:p>
        </w:tc>
        <w:tc>
          <w:tcPr>
            <w:tcW w:w="1043" w:type="dxa"/>
            <w:vMerge w:val="restart"/>
            <w:tcBorders>
              <w:top w:val="single" w:sz="8" w:space="0" w:color="AEAEAE"/>
              <w:left w:val="nil"/>
              <w:bottom w:val="nil"/>
              <w:right w:val="nil"/>
            </w:tcBorders>
            <w:shd w:val="clear" w:color="auto" w:fill="E0E0E0"/>
          </w:tcPr>
          <w:p w14:paraId="1D34C8C7"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Anak</w:t>
            </w:r>
          </w:p>
        </w:tc>
        <w:tc>
          <w:tcPr>
            <w:tcW w:w="2140" w:type="dxa"/>
            <w:tcBorders>
              <w:top w:val="single" w:sz="8" w:space="0" w:color="AEAEAE"/>
              <w:left w:val="nil"/>
              <w:bottom w:val="single" w:sz="8" w:space="0" w:color="AEAEAE"/>
              <w:right w:val="nil"/>
            </w:tcBorders>
            <w:shd w:val="clear" w:color="auto" w:fill="E0E0E0"/>
          </w:tcPr>
          <w:p w14:paraId="0D072F7F"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Count</w:t>
            </w:r>
          </w:p>
        </w:tc>
        <w:tc>
          <w:tcPr>
            <w:tcW w:w="1033" w:type="dxa"/>
            <w:tcBorders>
              <w:top w:val="single" w:sz="8" w:space="0" w:color="AEAEAE"/>
              <w:left w:val="nil"/>
              <w:bottom w:val="single" w:sz="8" w:space="0" w:color="AEAEAE"/>
              <w:right w:val="single" w:sz="8" w:space="0" w:color="E0E0E0"/>
            </w:tcBorders>
            <w:shd w:val="clear" w:color="auto" w:fill="FFFFFF"/>
          </w:tcPr>
          <w:p w14:paraId="67B5CD43"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12</w:t>
            </w:r>
          </w:p>
        </w:tc>
        <w:tc>
          <w:tcPr>
            <w:tcW w:w="925" w:type="dxa"/>
            <w:tcBorders>
              <w:top w:val="single" w:sz="8" w:space="0" w:color="AEAEAE"/>
              <w:left w:val="single" w:sz="8" w:space="0" w:color="E0E0E0"/>
              <w:bottom w:val="single" w:sz="8" w:space="0" w:color="AEAEAE"/>
              <w:right w:val="single" w:sz="8" w:space="0" w:color="E0E0E0"/>
            </w:tcBorders>
            <w:shd w:val="clear" w:color="auto" w:fill="FFFFFF"/>
          </w:tcPr>
          <w:p w14:paraId="44907109"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0</w:t>
            </w:r>
          </w:p>
        </w:tc>
        <w:tc>
          <w:tcPr>
            <w:tcW w:w="785" w:type="dxa"/>
            <w:tcBorders>
              <w:top w:val="single" w:sz="8" w:space="0" w:color="AEAEAE"/>
              <w:left w:val="single" w:sz="8" w:space="0" w:color="E0E0E0"/>
              <w:bottom w:val="single" w:sz="8" w:space="0" w:color="AEAEAE"/>
              <w:right w:val="nil"/>
            </w:tcBorders>
            <w:shd w:val="clear" w:color="auto" w:fill="FFFFFF"/>
          </w:tcPr>
          <w:p w14:paraId="744D3D1C"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12</w:t>
            </w:r>
          </w:p>
        </w:tc>
      </w:tr>
      <w:tr w:rsidR="000C6229" w:rsidRPr="000C6229" w14:paraId="16194E6F" w14:textId="77777777" w:rsidTr="00D03E97">
        <w:trPr>
          <w:cantSplit/>
          <w:trHeight w:val="139"/>
        </w:trPr>
        <w:tc>
          <w:tcPr>
            <w:tcW w:w="1994" w:type="dxa"/>
            <w:vMerge/>
            <w:tcBorders>
              <w:top w:val="single" w:sz="8" w:space="0" w:color="152935"/>
              <w:left w:val="nil"/>
              <w:bottom w:val="nil"/>
              <w:right w:val="nil"/>
            </w:tcBorders>
            <w:shd w:val="clear" w:color="auto" w:fill="E0E0E0"/>
          </w:tcPr>
          <w:p w14:paraId="54B40361" w14:textId="77777777" w:rsidR="000C6229" w:rsidRPr="000C6229" w:rsidRDefault="000C6229" w:rsidP="000C6229">
            <w:pPr>
              <w:autoSpaceDE w:val="0"/>
              <w:autoSpaceDN w:val="0"/>
              <w:adjustRightInd w:val="0"/>
              <w:spacing w:after="0" w:line="240" w:lineRule="auto"/>
              <w:rPr>
                <w:rFonts w:ascii="Arial" w:hAnsi="Arial" w:cs="Arial"/>
                <w:color w:val="010205"/>
                <w:kern w:val="0"/>
                <w:sz w:val="18"/>
                <w:szCs w:val="18"/>
                <w:lang w:bidi="ar-SA"/>
              </w:rPr>
            </w:pPr>
          </w:p>
        </w:tc>
        <w:tc>
          <w:tcPr>
            <w:tcW w:w="1043" w:type="dxa"/>
            <w:vMerge/>
            <w:tcBorders>
              <w:top w:val="single" w:sz="8" w:space="0" w:color="AEAEAE"/>
              <w:left w:val="nil"/>
              <w:bottom w:val="nil"/>
              <w:right w:val="nil"/>
            </w:tcBorders>
            <w:shd w:val="clear" w:color="auto" w:fill="E0E0E0"/>
          </w:tcPr>
          <w:p w14:paraId="18F293C8" w14:textId="77777777" w:rsidR="000C6229" w:rsidRPr="000C6229" w:rsidRDefault="000C6229" w:rsidP="000C6229">
            <w:pPr>
              <w:autoSpaceDE w:val="0"/>
              <w:autoSpaceDN w:val="0"/>
              <w:adjustRightInd w:val="0"/>
              <w:spacing w:after="0" w:line="240" w:lineRule="auto"/>
              <w:rPr>
                <w:rFonts w:ascii="Arial" w:hAnsi="Arial" w:cs="Arial"/>
                <w:color w:val="010205"/>
                <w:kern w:val="0"/>
                <w:sz w:val="18"/>
                <w:szCs w:val="18"/>
                <w:lang w:bidi="ar-SA"/>
              </w:rPr>
            </w:pPr>
          </w:p>
        </w:tc>
        <w:tc>
          <w:tcPr>
            <w:tcW w:w="2140" w:type="dxa"/>
            <w:tcBorders>
              <w:top w:val="single" w:sz="8" w:space="0" w:color="AEAEAE"/>
              <w:left w:val="nil"/>
              <w:bottom w:val="nil"/>
              <w:right w:val="nil"/>
            </w:tcBorders>
            <w:shd w:val="clear" w:color="auto" w:fill="E0E0E0"/>
          </w:tcPr>
          <w:p w14:paraId="2D1C1695"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 within Keluarga Yang Merawat</w:t>
            </w:r>
          </w:p>
        </w:tc>
        <w:tc>
          <w:tcPr>
            <w:tcW w:w="1033" w:type="dxa"/>
            <w:tcBorders>
              <w:top w:val="single" w:sz="8" w:space="0" w:color="AEAEAE"/>
              <w:left w:val="nil"/>
              <w:bottom w:val="nil"/>
              <w:right w:val="single" w:sz="8" w:space="0" w:color="E0E0E0"/>
            </w:tcBorders>
            <w:shd w:val="clear" w:color="auto" w:fill="FFFFFF"/>
          </w:tcPr>
          <w:p w14:paraId="299B0B13"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100.0%</w:t>
            </w:r>
          </w:p>
        </w:tc>
        <w:tc>
          <w:tcPr>
            <w:tcW w:w="925" w:type="dxa"/>
            <w:tcBorders>
              <w:top w:val="single" w:sz="8" w:space="0" w:color="AEAEAE"/>
              <w:left w:val="single" w:sz="8" w:space="0" w:color="E0E0E0"/>
              <w:bottom w:val="nil"/>
              <w:right w:val="single" w:sz="8" w:space="0" w:color="E0E0E0"/>
            </w:tcBorders>
            <w:shd w:val="clear" w:color="auto" w:fill="FFFFFF"/>
          </w:tcPr>
          <w:p w14:paraId="3C04B38A"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0.0%</w:t>
            </w:r>
          </w:p>
        </w:tc>
        <w:tc>
          <w:tcPr>
            <w:tcW w:w="785" w:type="dxa"/>
            <w:tcBorders>
              <w:top w:val="single" w:sz="8" w:space="0" w:color="AEAEAE"/>
              <w:left w:val="single" w:sz="8" w:space="0" w:color="E0E0E0"/>
              <w:bottom w:val="nil"/>
              <w:right w:val="nil"/>
            </w:tcBorders>
            <w:shd w:val="clear" w:color="auto" w:fill="FFFFFF"/>
          </w:tcPr>
          <w:p w14:paraId="1B689498"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100.0%</w:t>
            </w:r>
          </w:p>
        </w:tc>
      </w:tr>
      <w:tr w:rsidR="000C6229" w:rsidRPr="000C6229" w14:paraId="623719DB" w14:textId="77777777" w:rsidTr="00D03E97">
        <w:trPr>
          <w:cantSplit/>
          <w:trHeight w:val="139"/>
        </w:trPr>
        <w:tc>
          <w:tcPr>
            <w:tcW w:w="1994" w:type="dxa"/>
            <w:vMerge/>
            <w:tcBorders>
              <w:top w:val="single" w:sz="8" w:space="0" w:color="152935"/>
              <w:left w:val="nil"/>
              <w:bottom w:val="nil"/>
              <w:right w:val="nil"/>
            </w:tcBorders>
            <w:shd w:val="clear" w:color="auto" w:fill="E0E0E0"/>
          </w:tcPr>
          <w:p w14:paraId="63E2A92D" w14:textId="77777777" w:rsidR="000C6229" w:rsidRPr="000C6229" w:rsidRDefault="000C6229" w:rsidP="000C6229">
            <w:pPr>
              <w:autoSpaceDE w:val="0"/>
              <w:autoSpaceDN w:val="0"/>
              <w:adjustRightInd w:val="0"/>
              <w:spacing w:after="0" w:line="240" w:lineRule="auto"/>
              <w:rPr>
                <w:rFonts w:ascii="Arial" w:hAnsi="Arial" w:cs="Arial"/>
                <w:color w:val="010205"/>
                <w:kern w:val="0"/>
                <w:sz w:val="18"/>
                <w:szCs w:val="18"/>
                <w:lang w:bidi="ar-SA"/>
              </w:rPr>
            </w:pPr>
          </w:p>
        </w:tc>
        <w:tc>
          <w:tcPr>
            <w:tcW w:w="1043" w:type="dxa"/>
            <w:vMerge w:val="restart"/>
            <w:tcBorders>
              <w:top w:val="single" w:sz="8" w:space="0" w:color="AEAEAE"/>
              <w:left w:val="nil"/>
              <w:bottom w:val="nil"/>
              <w:right w:val="nil"/>
            </w:tcBorders>
            <w:shd w:val="clear" w:color="auto" w:fill="E0E0E0"/>
          </w:tcPr>
          <w:p w14:paraId="09810DAD"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Saudara</w:t>
            </w:r>
          </w:p>
        </w:tc>
        <w:tc>
          <w:tcPr>
            <w:tcW w:w="2140" w:type="dxa"/>
            <w:tcBorders>
              <w:top w:val="single" w:sz="8" w:space="0" w:color="AEAEAE"/>
              <w:left w:val="nil"/>
              <w:bottom w:val="single" w:sz="8" w:space="0" w:color="AEAEAE"/>
              <w:right w:val="nil"/>
            </w:tcBorders>
            <w:shd w:val="clear" w:color="auto" w:fill="E0E0E0"/>
          </w:tcPr>
          <w:p w14:paraId="36F64FA9"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Count</w:t>
            </w:r>
          </w:p>
        </w:tc>
        <w:tc>
          <w:tcPr>
            <w:tcW w:w="1033" w:type="dxa"/>
            <w:tcBorders>
              <w:top w:val="single" w:sz="8" w:space="0" w:color="AEAEAE"/>
              <w:left w:val="nil"/>
              <w:bottom w:val="single" w:sz="8" w:space="0" w:color="AEAEAE"/>
              <w:right w:val="single" w:sz="8" w:space="0" w:color="E0E0E0"/>
            </w:tcBorders>
            <w:shd w:val="clear" w:color="auto" w:fill="FFFFFF"/>
          </w:tcPr>
          <w:p w14:paraId="225AC782"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1</w:t>
            </w:r>
          </w:p>
        </w:tc>
        <w:tc>
          <w:tcPr>
            <w:tcW w:w="925" w:type="dxa"/>
            <w:tcBorders>
              <w:top w:val="single" w:sz="8" w:space="0" w:color="AEAEAE"/>
              <w:left w:val="single" w:sz="8" w:space="0" w:color="E0E0E0"/>
              <w:bottom w:val="single" w:sz="8" w:space="0" w:color="AEAEAE"/>
              <w:right w:val="single" w:sz="8" w:space="0" w:color="E0E0E0"/>
            </w:tcBorders>
            <w:shd w:val="clear" w:color="auto" w:fill="FFFFFF"/>
          </w:tcPr>
          <w:p w14:paraId="0FA49A26"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2</w:t>
            </w:r>
          </w:p>
        </w:tc>
        <w:tc>
          <w:tcPr>
            <w:tcW w:w="785" w:type="dxa"/>
            <w:tcBorders>
              <w:top w:val="single" w:sz="8" w:space="0" w:color="AEAEAE"/>
              <w:left w:val="single" w:sz="8" w:space="0" w:color="E0E0E0"/>
              <w:bottom w:val="single" w:sz="8" w:space="0" w:color="AEAEAE"/>
              <w:right w:val="nil"/>
            </w:tcBorders>
            <w:shd w:val="clear" w:color="auto" w:fill="FFFFFF"/>
          </w:tcPr>
          <w:p w14:paraId="38BA6811"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3</w:t>
            </w:r>
          </w:p>
        </w:tc>
      </w:tr>
      <w:tr w:rsidR="000C6229" w:rsidRPr="000C6229" w14:paraId="39A3F3B8" w14:textId="77777777" w:rsidTr="00D03E97">
        <w:trPr>
          <w:cantSplit/>
          <w:trHeight w:val="139"/>
        </w:trPr>
        <w:tc>
          <w:tcPr>
            <w:tcW w:w="1994" w:type="dxa"/>
            <w:vMerge/>
            <w:tcBorders>
              <w:top w:val="single" w:sz="8" w:space="0" w:color="152935"/>
              <w:left w:val="nil"/>
              <w:bottom w:val="nil"/>
              <w:right w:val="nil"/>
            </w:tcBorders>
            <w:shd w:val="clear" w:color="auto" w:fill="E0E0E0"/>
          </w:tcPr>
          <w:p w14:paraId="76E7E3E9" w14:textId="77777777" w:rsidR="000C6229" w:rsidRPr="000C6229" w:rsidRDefault="000C6229" w:rsidP="000C6229">
            <w:pPr>
              <w:autoSpaceDE w:val="0"/>
              <w:autoSpaceDN w:val="0"/>
              <w:adjustRightInd w:val="0"/>
              <w:spacing w:after="0" w:line="240" w:lineRule="auto"/>
              <w:rPr>
                <w:rFonts w:ascii="Arial" w:hAnsi="Arial" w:cs="Arial"/>
                <w:color w:val="010205"/>
                <w:kern w:val="0"/>
                <w:sz w:val="18"/>
                <w:szCs w:val="18"/>
                <w:lang w:bidi="ar-SA"/>
              </w:rPr>
            </w:pPr>
          </w:p>
        </w:tc>
        <w:tc>
          <w:tcPr>
            <w:tcW w:w="1043" w:type="dxa"/>
            <w:vMerge/>
            <w:tcBorders>
              <w:top w:val="single" w:sz="8" w:space="0" w:color="AEAEAE"/>
              <w:left w:val="nil"/>
              <w:bottom w:val="nil"/>
              <w:right w:val="nil"/>
            </w:tcBorders>
            <w:shd w:val="clear" w:color="auto" w:fill="E0E0E0"/>
          </w:tcPr>
          <w:p w14:paraId="391F5D6D" w14:textId="77777777" w:rsidR="000C6229" w:rsidRPr="000C6229" w:rsidRDefault="000C6229" w:rsidP="000C6229">
            <w:pPr>
              <w:autoSpaceDE w:val="0"/>
              <w:autoSpaceDN w:val="0"/>
              <w:adjustRightInd w:val="0"/>
              <w:spacing w:after="0" w:line="240" w:lineRule="auto"/>
              <w:rPr>
                <w:rFonts w:ascii="Arial" w:hAnsi="Arial" w:cs="Arial"/>
                <w:color w:val="010205"/>
                <w:kern w:val="0"/>
                <w:sz w:val="18"/>
                <w:szCs w:val="18"/>
                <w:lang w:bidi="ar-SA"/>
              </w:rPr>
            </w:pPr>
          </w:p>
        </w:tc>
        <w:tc>
          <w:tcPr>
            <w:tcW w:w="2140" w:type="dxa"/>
            <w:tcBorders>
              <w:top w:val="single" w:sz="8" w:space="0" w:color="AEAEAE"/>
              <w:left w:val="nil"/>
              <w:bottom w:val="nil"/>
              <w:right w:val="nil"/>
            </w:tcBorders>
            <w:shd w:val="clear" w:color="auto" w:fill="E0E0E0"/>
          </w:tcPr>
          <w:p w14:paraId="034FFB23"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 within Keluarga Yang Merawat</w:t>
            </w:r>
          </w:p>
        </w:tc>
        <w:tc>
          <w:tcPr>
            <w:tcW w:w="1033" w:type="dxa"/>
            <w:tcBorders>
              <w:top w:val="single" w:sz="8" w:space="0" w:color="AEAEAE"/>
              <w:left w:val="nil"/>
              <w:bottom w:val="nil"/>
              <w:right w:val="single" w:sz="8" w:space="0" w:color="E0E0E0"/>
            </w:tcBorders>
            <w:shd w:val="clear" w:color="auto" w:fill="FFFFFF"/>
          </w:tcPr>
          <w:p w14:paraId="2E622DB4"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33.3%</w:t>
            </w:r>
          </w:p>
        </w:tc>
        <w:tc>
          <w:tcPr>
            <w:tcW w:w="925" w:type="dxa"/>
            <w:tcBorders>
              <w:top w:val="single" w:sz="8" w:space="0" w:color="AEAEAE"/>
              <w:left w:val="single" w:sz="8" w:space="0" w:color="E0E0E0"/>
              <w:bottom w:val="nil"/>
              <w:right w:val="single" w:sz="8" w:space="0" w:color="E0E0E0"/>
            </w:tcBorders>
            <w:shd w:val="clear" w:color="auto" w:fill="FFFFFF"/>
          </w:tcPr>
          <w:p w14:paraId="078030E2"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66.7%</w:t>
            </w:r>
          </w:p>
        </w:tc>
        <w:tc>
          <w:tcPr>
            <w:tcW w:w="785" w:type="dxa"/>
            <w:tcBorders>
              <w:top w:val="single" w:sz="8" w:space="0" w:color="AEAEAE"/>
              <w:left w:val="single" w:sz="8" w:space="0" w:color="E0E0E0"/>
              <w:bottom w:val="nil"/>
              <w:right w:val="nil"/>
            </w:tcBorders>
            <w:shd w:val="clear" w:color="auto" w:fill="FFFFFF"/>
          </w:tcPr>
          <w:p w14:paraId="5BDFF417"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100.0%</w:t>
            </w:r>
          </w:p>
        </w:tc>
      </w:tr>
      <w:tr w:rsidR="000C6229" w:rsidRPr="000C6229" w14:paraId="3ACD2421" w14:textId="77777777" w:rsidTr="00D03E97">
        <w:trPr>
          <w:cantSplit/>
          <w:trHeight w:val="316"/>
        </w:trPr>
        <w:tc>
          <w:tcPr>
            <w:tcW w:w="3037" w:type="dxa"/>
            <w:gridSpan w:val="2"/>
            <w:vMerge w:val="restart"/>
            <w:tcBorders>
              <w:top w:val="single" w:sz="8" w:space="0" w:color="AEAEAE"/>
              <w:left w:val="nil"/>
              <w:bottom w:val="single" w:sz="8" w:space="0" w:color="152935"/>
              <w:right w:val="nil"/>
            </w:tcBorders>
            <w:shd w:val="clear" w:color="auto" w:fill="E0E0E0"/>
          </w:tcPr>
          <w:p w14:paraId="61C999C1"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Total</w:t>
            </w:r>
          </w:p>
        </w:tc>
        <w:tc>
          <w:tcPr>
            <w:tcW w:w="2140" w:type="dxa"/>
            <w:tcBorders>
              <w:top w:val="single" w:sz="8" w:space="0" w:color="AEAEAE"/>
              <w:left w:val="nil"/>
              <w:bottom w:val="single" w:sz="8" w:space="0" w:color="AEAEAE"/>
              <w:right w:val="nil"/>
            </w:tcBorders>
            <w:shd w:val="clear" w:color="auto" w:fill="E0E0E0"/>
          </w:tcPr>
          <w:p w14:paraId="0E1C7EFF"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Count</w:t>
            </w:r>
          </w:p>
        </w:tc>
        <w:tc>
          <w:tcPr>
            <w:tcW w:w="1033" w:type="dxa"/>
            <w:tcBorders>
              <w:top w:val="single" w:sz="8" w:space="0" w:color="AEAEAE"/>
              <w:left w:val="nil"/>
              <w:bottom w:val="single" w:sz="8" w:space="0" w:color="AEAEAE"/>
              <w:right w:val="single" w:sz="8" w:space="0" w:color="E0E0E0"/>
            </w:tcBorders>
            <w:shd w:val="clear" w:color="auto" w:fill="FFFFFF"/>
          </w:tcPr>
          <w:p w14:paraId="7640B61B"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43</w:t>
            </w:r>
          </w:p>
        </w:tc>
        <w:tc>
          <w:tcPr>
            <w:tcW w:w="925" w:type="dxa"/>
            <w:tcBorders>
              <w:top w:val="single" w:sz="8" w:space="0" w:color="AEAEAE"/>
              <w:left w:val="single" w:sz="8" w:space="0" w:color="E0E0E0"/>
              <w:bottom w:val="single" w:sz="8" w:space="0" w:color="AEAEAE"/>
              <w:right w:val="single" w:sz="8" w:space="0" w:color="E0E0E0"/>
            </w:tcBorders>
            <w:shd w:val="clear" w:color="auto" w:fill="FFFFFF"/>
          </w:tcPr>
          <w:p w14:paraId="2B970FDD"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5</w:t>
            </w:r>
          </w:p>
        </w:tc>
        <w:tc>
          <w:tcPr>
            <w:tcW w:w="785" w:type="dxa"/>
            <w:tcBorders>
              <w:top w:val="single" w:sz="8" w:space="0" w:color="AEAEAE"/>
              <w:left w:val="single" w:sz="8" w:space="0" w:color="E0E0E0"/>
              <w:bottom w:val="single" w:sz="8" w:space="0" w:color="AEAEAE"/>
              <w:right w:val="nil"/>
            </w:tcBorders>
            <w:shd w:val="clear" w:color="auto" w:fill="FFFFFF"/>
          </w:tcPr>
          <w:p w14:paraId="5D48540B"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48</w:t>
            </w:r>
          </w:p>
        </w:tc>
      </w:tr>
      <w:tr w:rsidR="000C6229" w:rsidRPr="000C6229" w14:paraId="3B13CAB7" w14:textId="77777777" w:rsidTr="00D03E97">
        <w:trPr>
          <w:cantSplit/>
          <w:trHeight w:val="139"/>
        </w:trPr>
        <w:tc>
          <w:tcPr>
            <w:tcW w:w="3037" w:type="dxa"/>
            <w:gridSpan w:val="2"/>
            <w:vMerge/>
            <w:tcBorders>
              <w:top w:val="single" w:sz="8" w:space="0" w:color="AEAEAE"/>
              <w:left w:val="nil"/>
              <w:bottom w:val="single" w:sz="8" w:space="0" w:color="152935"/>
              <w:right w:val="nil"/>
            </w:tcBorders>
            <w:shd w:val="clear" w:color="auto" w:fill="E0E0E0"/>
          </w:tcPr>
          <w:p w14:paraId="6AEFE2AC" w14:textId="77777777" w:rsidR="000C6229" w:rsidRPr="000C6229" w:rsidRDefault="000C6229" w:rsidP="000C6229">
            <w:pPr>
              <w:autoSpaceDE w:val="0"/>
              <w:autoSpaceDN w:val="0"/>
              <w:adjustRightInd w:val="0"/>
              <w:spacing w:after="0" w:line="240" w:lineRule="auto"/>
              <w:rPr>
                <w:rFonts w:ascii="Arial" w:hAnsi="Arial" w:cs="Arial"/>
                <w:color w:val="010205"/>
                <w:kern w:val="0"/>
                <w:sz w:val="18"/>
                <w:szCs w:val="18"/>
                <w:lang w:bidi="ar-SA"/>
              </w:rPr>
            </w:pPr>
          </w:p>
        </w:tc>
        <w:tc>
          <w:tcPr>
            <w:tcW w:w="2140" w:type="dxa"/>
            <w:tcBorders>
              <w:top w:val="single" w:sz="8" w:space="0" w:color="AEAEAE"/>
              <w:left w:val="nil"/>
              <w:bottom w:val="single" w:sz="8" w:space="0" w:color="152935"/>
              <w:right w:val="nil"/>
            </w:tcBorders>
            <w:shd w:val="clear" w:color="auto" w:fill="E0E0E0"/>
          </w:tcPr>
          <w:p w14:paraId="0FD7D4C7" w14:textId="77777777" w:rsidR="000C6229" w:rsidRPr="000C6229" w:rsidRDefault="000C6229" w:rsidP="000C6229">
            <w:pPr>
              <w:autoSpaceDE w:val="0"/>
              <w:autoSpaceDN w:val="0"/>
              <w:adjustRightInd w:val="0"/>
              <w:spacing w:after="0" w:line="320" w:lineRule="atLeast"/>
              <w:ind w:left="60" w:right="60"/>
              <w:rPr>
                <w:rFonts w:ascii="Arial" w:hAnsi="Arial" w:cs="Arial"/>
                <w:color w:val="264A60"/>
                <w:kern w:val="0"/>
                <w:sz w:val="18"/>
                <w:szCs w:val="18"/>
                <w:lang w:bidi="ar-SA"/>
              </w:rPr>
            </w:pPr>
            <w:r w:rsidRPr="000C6229">
              <w:rPr>
                <w:rFonts w:ascii="Arial" w:hAnsi="Arial" w:cs="Arial"/>
                <w:color w:val="264A60"/>
                <w:kern w:val="0"/>
                <w:sz w:val="18"/>
                <w:szCs w:val="18"/>
                <w:lang w:bidi="ar-SA"/>
              </w:rPr>
              <w:t>% within Keluarga Yang Merawat</w:t>
            </w:r>
          </w:p>
        </w:tc>
        <w:tc>
          <w:tcPr>
            <w:tcW w:w="1033" w:type="dxa"/>
            <w:tcBorders>
              <w:top w:val="single" w:sz="8" w:space="0" w:color="AEAEAE"/>
              <w:left w:val="nil"/>
              <w:bottom w:val="single" w:sz="8" w:space="0" w:color="152935"/>
              <w:right w:val="single" w:sz="8" w:space="0" w:color="E0E0E0"/>
            </w:tcBorders>
            <w:shd w:val="clear" w:color="auto" w:fill="FFFFFF"/>
          </w:tcPr>
          <w:p w14:paraId="660A862C"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89.6%</w:t>
            </w:r>
          </w:p>
        </w:tc>
        <w:tc>
          <w:tcPr>
            <w:tcW w:w="925" w:type="dxa"/>
            <w:tcBorders>
              <w:top w:val="single" w:sz="8" w:space="0" w:color="AEAEAE"/>
              <w:left w:val="single" w:sz="8" w:space="0" w:color="E0E0E0"/>
              <w:bottom w:val="single" w:sz="8" w:space="0" w:color="152935"/>
              <w:right w:val="single" w:sz="8" w:space="0" w:color="E0E0E0"/>
            </w:tcBorders>
            <w:shd w:val="clear" w:color="auto" w:fill="FFFFFF"/>
          </w:tcPr>
          <w:p w14:paraId="3CCA2272"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10.4%</w:t>
            </w:r>
          </w:p>
        </w:tc>
        <w:tc>
          <w:tcPr>
            <w:tcW w:w="785" w:type="dxa"/>
            <w:tcBorders>
              <w:top w:val="single" w:sz="8" w:space="0" w:color="AEAEAE"/>
              <w:left w:val="single" w:sz="8" w:space="0" w:color="E0E0E0"/>
              <w:bottom w:val="single" w:sz="8" w:space="0" w:color="152935"/>
              <w:right w:val="nil"/>
            </w:tcBorders>
            <w:shd w:val="clear" w:color="auto" w:fill="FFFFFF"/>
          </w:tcPr>
          <w:p w14:paraId="31984ECD" w14:textId="77777777" w:rsidR="000C6229" w:rsidRPr="000C6229" w:rsidRDefault="000C6229" w:rsidP="000C6229">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0C6229">
              <w:rPr>
                <w:rFonts w:ascii="Arial" w:hAnsi="Arial" w:cs="Arial"/>
                <w:color w:val="010205"/>
                <w:kern w:val="0"/>
                <w:sz w:val="18"/>
                <w:szCs w:val="18"/>
                <w:lang w:bidi="ar-SA"/>
              </w:rPr>
              <w:t>100.0%</w:t>
            </w:r>
          </w:p>
        </w:tc>
      </w:tr>
    </w:tbl>
    <w:p w14:paraId="0154A9D2" w14:textId="77777777" w:rsidR="000C6229" w:rsidRPr="000C6229" w:rsidRDefault="000C6229" w:rsidP="000C6229">
      <w:pPr>
        <w:autoSpaceDE w:val="0"/>
        <w:autoSpaceDN w:val="0"/>
        <w:adjustRightInd w:val="0"/>
        <w:spacing w:after="0" w:line="400" w:lineRule="atLeast"/>
        <w:rPr>
          <w:rFonts w:ascii="Times New Roman" w:hAnsi="Times New Roman" w:cs="Times New Roman"/>
          <w:kern w:val="0"/>
          <w:sz w:val="24"/>
          <w:szCs w:val="24"/>
          <w:lang w:bidi="ar-SA"/>
        </w:rPr>
      </w:pPr>
    </w:p>
    <w:p w14:paraId="46E95F77" w14:textId="77777777" w:rsidR="000C6229" w:rsidRPr="000C6229" w:rsidRDefault="000C6229" w:rsidP="000C6229">
      <w:pPr>
        <w:autoSpaceDE w:val="0"/>
        <w:autoSpaceDN w:val="0"/>
        <w:adjustRightInd w:val="0"/>
        <w:spacing w:after="0" w:line="400" w:lineRule="atLeast"/>
        <w:rPr>
          <w:rFonts w:ascii="Times New Roman" w:hAnsi="Times New Roman" w:cs="Times New Roman"/>
          <w:kern w:val="0"/>
          <w:sz w:val="24"/>
          <w:szCs w:val="24"/>
          <w:lang w:bidi="ar-SA"/>
        </w:rPr>
      </w:pPr>
    </w:p>
    <w:p w14:paraId="42736158" w14:textId="77777777" w:rsidR="00070F37" w:rsidRDefault="00070F37" w:rsidP="0057694E">
      <w:pPr>
        <w:autoSpaceDE w:val="0"/>
        <w:autoSpaceDN w:val="0"/>
        <w:adjustRightInd w:val="0"/>
        <w:spacing w:after="0" w:line="240" w:lineRule="auto"/>
        <w:ind w:right="386"/>
        <w:rPr>
          <w:rFonts w:ascii="Arial" w:hAnsi="Arial" w:cs="Arial"/>
          <w:color w:val="000000" w:themeColor="text1"/>
          <w:kern w:val="0"/>
          <w:sz w:val="18"/>
          <w:szCs w:val="18"/>
          <w:lang w:val="en-US" w:bidi="ar-SA"/>
        </w:rPr>
      </w:pPr>
    </w:p>
    <w:p w14:paraId="7B8FC6E0" w14:textId="1654383E" w:rsidR="007501ED" w:rsidRPr="007501ED" w:rsidRDefault="00CE69F6" w:rsidP="007501ED">
      <w:pPr>
        <w:autoSpaceDE w:val="0"/>
        <w:autoSpaceDN w:val="0"/>
        <w:adjustRightInd w:val="0"/>
        <w:spacing w:after="0" w:line="240" w:lineRule="auto"/>
        <w:ind w:right="386"/>
        <w:jc w:val="center"/>
        <w:rPr>
          <w:rFonts w:ascii="Times New Roman" w:hAnsi="Times New Roman" w:cs="Times New Roman"/>
          <w:b/>
          <w:bCs/>
          <w:color w:val="000000" w:themeColor="text1"/>
          <w:kern w:val="0"/>
          <w:sz w:val="24"/>
          <w:szCs w:val="24"/>
          <w:lang w:val="en-US" w:bidi="ar-SA"/>
        </w:rPr>
      </w:pPr>
      <w:r w:rsidRPr="007501ED">
        <w:rPr>
          <w:rFonts w:ascii="Times New Roman" w:hAnsi="Times New Roman" w:cs="Times New Roman"/>
          <w:b/>
          <w:bCs/>
          <w:color w:val="000000" w:themeColor="text1"/>
          <w:kern w:val="0"/>
          <w:sz w:val="24"/>
          <w:szCs w:val="24"/>
          <w:lang w:val="en-US" w:bidi="ar-SA"/>
        </w:rPr>
        <w:lastRenderedPageBreak/>
        <w:t>Crosstabulation Motivasi Pasien</w:t>
      </w:r>
    </w:p>
    <w:p w14:paraId="3527594D" w14:textId="77777777" w:rsidR="007501ED" w:rsidRPr="007501ED" w:rsidRDefault="007501ED" w:rsidP="007501ED">
      <w:pPr>
        <w:autoSpaceDE w:val="0"/>
        <w:autoSpaceDN w:val="0"/>
        <w:adjustRightInd w:val="0"/>
        <w:spacing w:after="0" w:line="240" w:lineRule="auto"/>
        <w:ind w:right="386"/>
        <w:jc w:val="center"/>
        <w:rPr>
          <w:rFonts w:ascii="Arial" w:hAnsi="Arial" w:cs="Arial"/>
          <w:b/>
          <w:bCs/>
          <w:color w:val="000000" w:themeColor="text1"/>
          <w:kern w:val="0"/>
          <w:sz w:val="18"/>
          <w:szCs w:val="18"/>
          <w:lang w:val="en-US" w:bidi="ar-SA"/>
        </w:rPr>
      </w:pPr>
    </w:p>
    <w:tbl>
      <w:tblPr>
        <w:tblW w:w="7814"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98"/>
        <w:gridCol w:w="1358"/>
        <w:gridCol w:w="1957"/>
        <w:gridCol w:w="939"/>
        <w:gridCol w:w="941"/>
        <w:gridCol w:w="821"/>
      </w:tblGrid>
      <w:tr w:rsidR="007501ED" w:rsidRPr="007501ED" w14:paraId="497E6D19" w14:textId="77777777" w:rsidTr="007501ED">
        <w:trPr>
          <w:cantSplit/>
          <w:trHeight w:val="305"/>
        </w:trPr>
        <w:tc>
          <w:tcPr>
            <w:tcW w:w="7814" w:type="dxa"/>
            <w:gridSpan w:val="6"/>
            <w:tcBorders>
              <w:top w:val="nil"/>
              <w:left w:val="nil"/>
              <w:bottom w:val="nil"/>
              <w:right w:val="nil"/>
            </w:tcBorders>
            <w:shd w:val="clear" w:color="auto" w:fill="FFFFFF"/>
            <w:vAlign w:val="center"/>
          </w:tcPr>
          <w:p w14:paraId="55CD8BF1" w14:textId="77777777" w:rsidR="007501ED" w:rsidRPr="007501ED" w:rsidRDefault="007501ED" w:rsidP="007501ED">
            <w:pPr>
              <w:autoSpaceDE w:val="0"/>
              <w:autoSpaceDN w:val="0"/>
              <w:adjustRightInd w:val="0"/>
              <w:spacing w:after="0" w:line="320" w:lineRule="atLeast"/>
              <w:ind w:left="60" w:right="60"/>
              <w:jc w:val="center"/>
              <w:rPr>
                <w:rFonts w:ascii="Arial" w:hAnsi="Arial" w:cs="Arial"/>
                <w:color w:val="010205"/>
                <w:kern w:val="0"/>
                <w:szCs w:val="22"/>
                <w:lang w:bidi="ar-SA"/>
              </w:rPr>
            </w:pPr>
            <w:r w:rsidRPr="007501ED">
              <w:rPr>
                <w:rFonts w:ascii="Arial" w:hAnsi="Arial" w:cs="Arial"/>
                <w:b/>
                <w:bCs/>
                <w:color w:val="010205"/>
                <w:kern w:val="0"/>
                <w:szCs w:val="22"/>
                <w:lang w:bidi="ar-SA"/>
              </w:rPr>
              <w:t>Status Dalam Keluarga * Kategori Motivasi Pasien Crosstabulation</w:t>
            </w:r>
          </w:p>
        </w:tc>
      </w:tr>
      <w:tr w:rsidR="007501ED" w:rsidRPr="007501ED" w14:paraId="2ACCE096" w14:textId="77777777" w:rsidTr="007501ED">
        <w:trPr>
          <w:cantSplit/>
          <w:trHeight w:val="291"/>
        </w:trPr>
        <w:tc>
          <w:tcPr>
            <w:tcW w:w="5113" w:type="dxa"/>
            <w:gridSpan w:val="3"/>
            <w:vMerge w:val="restart"/>
            <w:tcBorders>
              <w:top w:val="nil"/>
              <w:left w:val="nil"/>
              <w:bottom w:val="nil"/>
              <w:right w:val="nil"/>
            </w:tcBorders>
            <w:shd w:val="clear" w:color="auto" w:fill="FFFFFF"/>
            <w:vAlign w:val="bottom"/>
          </w:tcPr>
          <w:p w14:paraId="122C3C0A" w14:textId="77777777" w:rsidR="007501ED" w:rsidRPr="007501ED" w:rsidRDefault="007501ED" w:rsidP="007501ED">
            <w:pPr>
              <w:autoSpaceDE w:val="0"/>
              <w:autoSpaceDN w:val="0"/>
              <w:adjustRightInd w:val="0"/>
              <w:spacing w:after="0" w:line="240" w:lineRule="auto"/>
              <w:rPr>
                <w:rFonts w:ascii="Times New Roman" w:hAnsi="Times New Roman" w:cs="Times New Roman"/>
                <w:kern w:val="0"/>
                <w:sz w:val="24"/>
                <w:szCs w:val="24"/>
                <w:lang w:bidi="ar-SA"/>
              </w:rPr>
            </w:pPr>
          </w:p>
        </w:tc>
        <w:tc>
          <w:tcPr>
            <w:tcW w:w="1880" w:type="dxa"/>
            <w:gridSpan w:val="2"/>
            <w:tcBorders>
              <w:top w:val="nil"/>
              <w:left w:val="nil"/>
              <w:bottom w:val="nil"/>
              <w:right w:val="single" w:sz="8" w:space="0" w:color="E0E0E0"/>
            </w:tcBorders>
            <w:shd w:val="clear" w:color="auto" w:fill="FFFFFF"/>
            <w:vAlign w:val="bottom"/>
          </w:tcPr>
          <w:p w14:paraId="46080AF2" w14:textId="77777777" w:rsidR="007501ED" w:rsidRPr="007501ED" w:rsidRDefault="007501ED" w:rsidP="007501ED">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7501ED">
              <w:rPr>
                <w:rFonts w:ascii="Arial" w:hAnsi="Arial" w:cs="Arial"/>
                <w:color w:val="264A60"/>
                <w:kern w:val="0"/>
                <w:sz w:val="18"/>
                <w:szCs w:val="18"/>
                <w:lang w:bidi="ar-SA"/>
              </w:rPr>
              <w:t>Kategori Motivasi Pasien</w:t>
            </w:r>
          </w:p>
        </w:tc>
        <w:tc>
          <w:tcPr>
            <w:tcW w:w="820" w:type="dxa"/>
            <w:vMerge w:val="restart"/>
            <w:tcBorders>
              <w:top w:val="nil"/>
              <w:left w:val="single" w:sz="8" w:space="0" w:color="E0E0E0"/>
              <w:bottom w:val="nil"/>
              <w:right w:val="nil"/>
            </w:tcBorders>
            <w:shd w:val="clear" w:color="auto" w:fill="FFFFFF"/>
            <w:vAlign w:val="bottom"/>
          </w:tcPr>
          <w:p w14:paraId="3D98D269" w14:textId="77777777" w:rsidR="007501ED" w:rsidRPr="007501ED" w:rsidRDefault="007501ED" w:rsidP="007501ED">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7501ED">
              <w:rPr>
                <w:rFonts w:ascii="Arial" w:hAnsi="Arial" w:cs="Arial"/>
                <w:color w:val="264A60"/>
                <w:kern w:val="0"/>
                <w:sz w:val="18"/>
                <w:szCs w:val="18"/>
                <w:lang w:bidi="ar-SA"/>
              </w:rPr>
              <w:t>Total</w:t>
            </w:r>
          </w:p>
        </w:tc>
      </w:tr>
      <w:tr w:rsidR="007501ED" w:rsidRPr="007501ED" w14:paraId="6DFE788D" w14:textId="77777777" w:rsidTr="007501ED">
        <w:trPr>
          <w:cantSplit/>
          <w:trHeight w:val="133"/>
        </w:trPr>
        <w:tc>
          <w:tcPr>
            <w:tcW w:w="5113" w:type="dxa"/>
            <w:gridSpan w:val="3"/>
            <w:vMerge/>
            <w:tcBorders>
              <w:top w:val="nil"/>
              <w:left w:val="nil"/>
              <w:bottom w:val="nil"/>
              <w:right w:val="nil"/>
            </w:tcBorders>
            <w:shd w:val="clear" w:color="auto" w:fill="FFFFFF"/>
            <w:vAlign w:val="bottom"/>
          </w:tcPr>
          <w:p w14:paraId="10D09730" w14:textId="77777777" w:rsidR="007501ED" w:rsidRPr="007501ED" w:rsidRDefault="007501ED" w:rsidP="007501ED">
            <w:pPr>
              <w:autoSpaceDE w:val="0"/>
              <w:autoSpaceDN w:val="0"/>
              <w:adjustRightInd w:val="0"/>
              <w:spacing w:after="0" w:line="240" w:lineRule="auto"/>
              <w:rPr>
                <w:rFonts w:ascii="Arial" w:hAnsi="Arial" w:cs="Arial"/>
                <w:color w:val="264A60"/>
                <w:kern w:val="0"/>
                <w:sz w:val="18"/>
                <w:szCs w:val="18"/>
                <w:lang w:bidi="ar-SA"/>
              </w:rPr>
            </w:pPr>
          </w:p>
        </w:tc>
        <w:tc>
          <w:tcPr>
            <w:tcW w:w="939" w:type="dxa"/>
            <w:tcBorders>
              <w:top w:val="nil"/>
              <w:left w:val="nil"/>
              <w:bottom w:val="single" w:sz="8" w:space="0" w:color="152935"/>
              <w:right w:val="single" w:sz="8" w:space="0" w:color="E0E0E0"/>
            </w:tcBorders>
            <w:shd w:val="clear" w:color="auto" w:fill="FFFFFF"/>
            <w:vAlign w:val="bottom"/>
          </w:tcPr>
          <w:p w14:paraId="2D44C4DC" w14:textId="77777777" w:rsidR="007501ED" w:rsidRPr="007501ED" w:rsidRDefault="007501ED" w:rsidP="007501ED">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7501ED">
              <w:rPr>
                <w:rFonts w:ascii="Arial" w:hAnsi="Arial" w:cs="Arial"/>
                <w:color w:val="264A60"/>
                <w:kern w:val="0"/>
                <w:sz w:val="18"/>
                <w:szCs w:val="18"/>
                <w:lang w:bidi="ar-SA"/>
              </w:rPr>
              <w:t>Kuat</w:t>
            </w:r>
          </w:p>
        </w:tc>
        <w:tc>
          <w:tcPr>
            <w:tcW w:w="940" w:type="dxa"/>
            <w:tcBorders>
              <w:top w:val="nil"/>
              <w:left w:val="single" w:sz="8" w:space="0" w:color="E0E0E0"/>
              <w:bottom w:val="single" w:sz="8" w:space="0" w:color="152935"/>
              <w:right w:val="single" w:sz="8" w:space="0" w:color="E0E0E0"/>
            </w:tcBorders>
            <w:shd w:val="clear" w:color="auto" w:fill="FFFFFF"/>
            <w:vAlign w:val="bottom"/>
          </w:tcPr>
          <w:p w14:paraId="4240FD25" w14:textId="77777777" w:rsidR="007501ED" w:rsidRPr="007501ED" w:rsidRDefault="007501ED" w:rsidP="007501ED">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7501ED">
              <w:rPr>
                <w:rFonts w:ascii="Arial" w:hAnsi="Arial" w:cs="Arial"/>
                <w:color w:val="264A60"/>
                <w:kern w:val="0"/>
                <w:sz w:val="18"/>
                <w:szCs w:val="18"/>
                <w:lang w:bidi="ar-SA"/>
              </w:rPr>
              <w:t>Sedang</w:t>
            </w:r>
          </w:p>
        </w:tc>
        <w:tc>
          <w:tcPr>
            <w:tcW w:w="820" w:type="dxa"/>
            <w:vMerge/>
            <w:tcBorders>
              <w:top w:val="nil"/>
              <w:left w:val="single" w:sz="8" w:space="0" w:color="E0E0E0"/>
              <w:bottom w:val="nil"/>
              <w:right w:val="nil"/>
            </w:tcBorders>
            <w:shd w:val="clear" w:color="auto" w:fill="FFFFFF"/>
            <w:vAlign w:val="bottom"/>
          </w:tcPr>
          <w:p w14:paraId="523C4A62" w14:textId="77777777" w:rsidR="007501ED" w:rsidRPr="007501ED" w:rsidRDefault="007501ED" w:rsidP="007501ED">
            <w:pPr>
              <w:autoSpaceDE w:val="0"/>
              <w:autoSpaceDN w:val="0"/>
              <w:adjustRightInd w:val="0"/>
              <w:spacing w:after="0" w:line="240" w:lineRule="auto"/>
              <w:rPr>
                <w:rFonts w:ascii="Arial" w:hAnsi="Arial" w:cs="Arial"/>
                <w:color w:val="264A60"/>
                <w:kern w:val="0"/>
                <w:sz w:val="18"/>
                <w:szCs w:val="18"/>
                <w:lang w:bidi="ar-SA"/>
              </w:rPr>
            </w:pPr>
          </w:p>
        </w:tc>
      </w:tr>
      <w:tr w:rsidR="007501ED" w:rsidRPr="007501ED" w14:paraId="4C9A14DE" w14:textId="77777777" w:rsidTr="007501ED">
        <w:trPr>
          <w:cantSplit/>
          <w:trHeight w:val="305"/>
        </w:trPr>
        <w:tc>
          <w:tcPr>
            <w:tcW w:w="1798" w:type="dxa"/>
            <w:vMerge w:val="restart"/>
            <w:tcBorders>
              <w:top w:val="single" w:sz="8" w:space="0" w:color="152935"/>
              <w:left w:val="nil"/>
              <w:bottom w:val="nil"/>
              <w:right w:val="nil"/>
            </w:tcBorders>
            <w:shd w:val="clear" w:color="auto" w:fill="E0E0E0"/>
          </w:tcPr>
          <w:p w14:paraId="5663A917" w14:textId="77777777" w:rsidR="007501ED" w:rsidRPr="007501ED" w:rsidRDefault="007501ED" w:rsidP="007501ED">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Status Dalam Keluarga</w:t>
            </w:r>
          </w:p>
        </w:tc>
        <w:tc>
          <w:tcPr>
            <w:tcW w:w="1358" w:type="dxa"/>
            <w:vMerge w:val="restart"/>
            <w:tcBorders>
              <w:top w:val="single" w:sz="8" w:space="0" w:color="152935"/>
              <w:left w:val="nil"/>
              <w:bottom w:val="nil"/>
              <w:right w:val="nil"/>
            </w:tcBorders>
            <w:shd w:val="clear" w:color="auto" w:fill="E0E0E0"/>
          </w:tcPr>
          <w:p w14:paraId="485AB88A" w14:textId="77777777" w:rsidR="007501ED" w:rsidRPr="007501ED" w:rsidRDefault="007501ED" w:rsidP="007501ED">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Kepala Keluarga</w:t>
            </w:r>
          </w:p>
        </w:tc>
        <w:tc>
          <w:tcPr>
            <w:tcW w:w="1957" w:type="dxa"/>
            <w:tcBorders>
              <w:top w:val="single" w:sz="8" w:space="0" w:color="152935"/>
              <w:left w:val="nil"/>
              <w:bottom w:val="single" w:sz="8" w:space="0" w:color="AEAEAE"/>
              <w:right w:val="nil"/>
            </w:tcBorders>
            <w:shd w:val="clear" w:color="auto" w:fill="E0E0E0"/>
          </w:tcPr>
          <w:p w14:paraId="5B665029" w14:textId="77777777" w:rsidR="007501ED" w:rsidRPr="007501ED" w:rsidRDefault="007501ED" w:rsidP="007501ED">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Count</w:t>
            </w:r>
          </w:p>
        </w:tc>
        <w:tc>
          <w:tcPr>
            <w:tcW w:w="939" w:type="dxa"/>
            <w:tcBorders>
              <w:top w:val="single" w:sz="8" w:space="0" w:color="152935"/>
              <w:left w:val="nil"/>
              <w:bottom w:val="single" w:sz="8" w:space="0" w:color="AEAEAE"/>
              <w:right w:val="single" w:sz="8" w:space="0" w:color="E0E0E0"/>
            </w:tcBorders>
            <w:shd w:val="clear" w:color="auto" w:fill="FFFFFF"/>
          </w:tcPr>
          <w:p w14:paraId="7F1E206A"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20</w:t>
            </w:r>
          </w:p>
        </w:tc>
        <w:tc>
          <w:tcPr>
            <w:tcW w:w="940" w:type="dxa"/>
            <w:tcBorders>
              <w:top w:val="single" w:sz="8" w:space="0" w:color="152935"/>
              <w:left w:val="single" w:sz="8" w:space="0" w:color="E0E0E0"/>
              <w:bottom w:val="single" w:sz="8" w:space="0" w:color="AEAEAE"/>
              <w:right w:val="single" w:sz="8" w:space="0" w:color="E0E0E0"/>
            </w:tcBorders>
            <w:shd w:val="clear" w:color="auto" w:fill="FFFFFF"/>
          </w:tcPr>
          <w:p w14:paraId="41CE7573"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6</w:t>
            </w:r>
          </w:p>
        </w:tc>
        <w:tc>
          <w:tcPr>
            <w:tcW w:w="820" w:type="dxa"/>
            <w:tcBorders>
              <w:top w:val="single" w:sz="8" w:space="0" w:color="152935"/>
              <w:left w:val="single" w:sz="8" w:space="0" w:color="E0E0E0"/>
              <w:bottom w:val="single" w:sz="8" w:space="0" w:color="AEAEAE"/>
              <w:right w:val="nil"/>
            </w:tcBorders>
            <w:shd w:val="clear" w:color="auto" w:fill="FFFFFF"/>
          </w:tcPr>
          <w:p w14:paraId="287C88D5"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26</w:t>
            </w:r>
          </w:p>
        </w:tc>
      </w:tr>
      <w:tr w:rsidR="007501ED" w:rsidRPr="007501ED" w14:paraId="5C3076C5" w14:textId="77777777" w:rsidTr="007501ED">
        <w:trPr>
          <w:cantSplit/>
          <w:trHeight w:val="133"/>
        </w:trPr>
        <w:tc>
          <w:tcPr>
            <w:tcW w:w="1798" w:type="dxa"/>
            <w:vMerge/>
            <w:tcBorders>
              <w:top w:val="single" w:sz="8" w:space="0" w:color="152935"/>
              <w:left w:val="nil"/>
              <w:bottom w:val="nil"/>
              <w:right w:val="nil"/>
            </w:tcBorders>
            <w:shd w:val="clear" w:color="auto" w:fill="E0E0E0"/>
          </w:tcPr>
          <w:p w14:paraId="4E1F590C" w14:textId="77777777" w:rsidR="007501ED" w:rsidRPr="007501ED" w:rsidRDefault="007501ED" w:rsidP="007501ED">
            <w:pPr>
              <w:autoSpaceDE w:val="0"/>
              <w:autoSpaceDN w:val="0"/>
              <w:adjustRightInd w:val="0"/>
              <w:spacing w:after="0" w:line="240" w:lineRule="auto"/>
              <w:rPr>
                <w:rFonts w:ascii="Arial" w:hAnsi="Arial" w:cs="Arial"/>
                <w:color w:val="010205"/>
                <w:kern w:val="0"/>
                <w:sz w:val="18"/>
                <w:szCs w:val="18"/>
                <w:lang w:bidi="ar-SA"/>
              </w:rPr>
            </w:pPr>
          </w:p>
        </w:tc>
        <w:tc>
          <w:tcPr>
            <w:tcW w:w="1358" w:type="dxa"/>
            <w:vMerge/>
            <w:tcBorders>
              <w:top w:val="single" w:sz="8" w:space="0" w:color="152935"/>
              <w:left w:val="nil"/>
              <w:bottom w:val="nil"/>
              <w:right w:val="nil"/>
            </w:tcBorders>
            <w:shd w:val="clear" w:color="auto" w:fill="E0E0E0"/>
          </w:tcPr>
          <w:p w14:paraId="23A7F761" w14:textId="77777777" w:rsidR="007501ED" w:rsidRPr="007501ED" w:rsidRDefault="007501ED" w:rsidP="007501ED">
            <w:pPr>
              <w:autoSpaceDE w:val="0"/>
              <w:autoSpaceDN w:val="0"/>
              <w:adjustRightInd w:val="0"/>
              <w:spacing w:after="0" w:line="240" w:lineRule="auto"/>
              <w:rPr>
                <w:rFonts w:ascii="Arial" w:hAnsi="Arial" w:cs="Arial"/>
                <w:color w:val="010205"/>
                <w:kern w:val="0"/>
                <w:sz w:val="18"/>
                <w:szCs w:val="18"/>
                <w:lang w:bidi="ar-SA"/>
              </w:rPr>
            </w:pPr>
          </w:p>
        </w:tc>
        <w:tc>
          <w:tcPr>
            <w:tcW w:w="1957" w:type="dxa"/>
            <w:tcBorders>
              <w:top w:val="single" w:sz="8" w:space="0" w:color="AEAEAE"/>
              <w:left w:val="nil"/>
              <w:bottom w:val="nil"/>
              <w:right w:val="nil"/>
            </w:tcBorders>
            <w:shd w:val="clear" w:color="auto" w:fill="E0E0E0"/>
          </w:tcPr>
          <w:p w14:paraId="7DCA0BCB" w14:textId="77777777" w:rsidR="007501ED" w:rsidRPr="007501ED" w:rsidRDefault="007501ED" w:rsidP="007501ED">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 within Status Dalam Keluarga</w:t>
            </w:r>
          </w:p>
        </w:tc>
        <w:tc>
          <w:tcPr>
            <w:tcW w:w="939" w:type="dxa"/>
            <w:tcBorders>
              <w:top w:val="single" w:sz="8" w:space="0" w:color="AEAEAE"/>
              <w:left w:val="nil"/>
              <w:bottom w:val="nil"/>
              <w:right w:val="single" w:sz="8" w:space="0" w:color="E0E0E0"/>
            </w:tcBorders>
            <w:shd w:val="clear" w:color="auto" w:fill="FFFFFF"/>
          </w:tcPr>
          <w:p w14:paraId="4B33567E"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76.9%</w:t>
            </w:r>
          </w:p>
        </w:tc>
        <w:tc>
          <w:tcPr>
            <w:tcW w:w="940" w:type="dxa"/>
            <w:tcBorders>
              <w:top w:val="single" w:sz="8" w:space="0" w:color="AEAEAE"/>
              <w:left w:val="single" w:sz="8" w:space="0" w:color="E0E0E0"/>
              <w:bottom w:val="nil"/>
              <w:right w:val="single" w:sz="8" w:space="0" w:color="E0E0E0"/>
            </w:tcBorders>
            <w:shd w:val="clear" w:color="auto" w:fill="FFFFFF"/>
          </w:tcPr>
          <w:p w14:paraId="0B8A0169"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23.1%</w:t>
            </w:r>
          </w:p>
        </w:tc>
        <w:tc>
          <w:tcPr>
            <w:tcW w:w="820" w:type="dxa"/>
            <w:tcBorders>
              <w:top w:val="single" w:sz="8" w:space="0" w:color="AEAEAE"/>
              <w:left w:val="single" w:sz="8" w:space="0" w:color="E0E0E0"/>
              <w:bottom w:val="nil"/>
              <w:right w:val="nil"/>
            </w:tcBorders>
            <w:shd w:val="clear" w:color="auto" w:fill="FFFFFF"/>
          </w:tcPr>
          <w:p w14:paraId="4864C042"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100.0%</w:t>
            </w:r>
          </w:p>
        </w:tc>
      </w:tr>
      <w:tr w:rsidR="007501ED" w:rsidRPr="007501ED" w14:paraId="3915202F" w14:textId="77777777" w:rsidTr="007501ED">
        <w:trPr>
          <w:cantSplit/>
          <w:trHeight w:val="133"/>
        </w:trPr>
        <w:tc>
          <w:tcPr>
            <w:tcW w:w="1798" w:type="dxa"/>
            <w:vMerge/>
            <w:tcBorders>
              <w:top w:val="single" w:sz="8" w:space="0" w:color="152935"/>
              <w:left w:val="nil"/>
              <w:bottom w:val="nil"/>
              <w:right w:val="nil"/>
            </w:tcBorders>
            <w:shd w:val="clear" w:color="auto" w:fill="E0E0E0"/>
          </w:tcPr>
          <w:p w14:paraId="4A4958C1" w14:textId="77777777" w:rsidR="007501ED" w:rsidRPr="007501ED" w:rsidRDefault="007501ED" w:rsidP="007501ED">
            <w:pPr>
              <w:autoSpaceDE w:val="0"/>
              <w:autoSpaceDN w:val="0"/>
              <w:adjustRightInd w:val="0"/>
              <w:spacing w:after="0" w:line="240" w:lineRule="auto"/>
              <w:rPr>
                <w:rFonts w:ascii="Arial" w:hAnsi="Arial" w:cs="Arial"/>
                <w:color w:val="010205"/>
                <w:kern w:val="0"/>
                <w:sz w:val="18"/>
                <w:szCs w:val="18"/>
                <w:lang w:bidi="ar-SA"/>
              </w:rPr>
            </w:pPr>
          </w:p>
        </w:tc>
        <w:tc>
          <w:tcPr>
            <w:tcW w:w="1358" w:type="dxa"/>
            <w:vMerge w:val="restart"/>
            <w:tcBorders>
              <w:top w:val="single" w:sz="8" w:space="0" w:color="AEAEAE"/>
              <w:left w:val="nil"/>
              <w:bottom w:val="nil"/>
              <w:right w:val="nil"/>
            </w:tcBorders>
            <w:shd w:val="clear" w:color="auto" w:fill="E0E0E0"/>
          </w:tcPr>
          <w:p w14:paraId="7ADEC13F" w14:textId="77777777" w:rsidR="007501ED" w:rsidRPr="007501ED" w:rsidRDefault="007501ED" w:rsidP="007501ED">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Istri</w:t>
            </w:r>
          </w:p>
        </w:tc>
        <w:tc>
          <w:tcPr>
            <w:tcW w:w="1957" w:type="dxa"/>
            <w:tcBorders>
              <w:top w:val="single" w:sz="8" w:space="0" w:color="AEAEAE"/>
              <w:left w:val="nil"/>
              <w:bottom w:val="single" w:sz="8" w:space="0" w:color="AEAEAE"/>
              <w:right w:val="nil"/>
            </w:tcBorders>
            <w:shd w:val="clear" w:color="auto" w:fill="E0E0E0"/>
          </w:tcPr>
          <w:p w14:paraId="4EA8859F" w14:textId="77777777" w:rsidR="007501ED" w:rsidRPr="007501ED" w:rsidRDefault="007501ED" w:rsidP="007501ED">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Count</w:t>
            </w:r>
          </w:p>
        </w:tc>
        <w:tc>
          <w:tcPr>
            <w:tcW w:w="939" w:type="dxa"/>
            <w:tcBorders>
              <w:top w:val="single" w:sz="8" w:space="0" w:color="AEAEAE"/>
              <w:left w:val="nil"/>
              <w:bottom w:val="single" w:sz="8" w:space="0" w:color="AEAEAE"/>
              <w:right w:val="single" w:sz="8" w:space="0" w:color="E0E0E0"/>
            </w:tcBorders>
            <w:shd w:val="clear" w:color="auto" w:fill="FFFFFF"/>
          </w:tcPr>
          <w:p w14:paraId="321B08CB"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15</w:t>
            </w:r>
          </w:p>
        </w:tc>
        <w:tc>
          <w:tcPr>
            <w:tcW w:w="940" w:type="dxa"/>
            <w:tcBorders>
              <w:top w:val="single" w:sz="8" w:space="0" w:color="AEAEAE"/>
              <w:left w:val="single" w:sz="8" w:space="0" w:color="E0E0E0"/>
              <w:bottom w:val="single" w:sz="8" w:space="0" w:color="AEAEAE"/>
              <w:right w:val="single" w:sz="8" w:space="0" w:color="E0E0E0"/>
            </w:tcBorders>
            <w:shd w:val="clear" w:color="auto" w:fill="FFFFFF"/>
          </w:tcPr>
          <w:p w14:paraId="522D1A07"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0</w:t>
            </w:r>
          </w:p>
        </w:tc>
        <w:tc>
          <w:tcPr>
            <w:tcW w:w="820" w:type="dxa"/>
            <w:tcBorders>
              <w:top w:val="single" w:sz="8" w:space="0" w:color="AEAEAE"/>
              <w:left w:val="single" w:sz="8" w:space="0" w:color="E0E0E0"/>
              <w:bottom w:val="single" w:sz="8" w:space="0" w:color="AEAEAE"/>
              <w:right w:val="nil"/>
            </w:tcBorders>
            <w:shd w:val="clear" w:color="auto" w:fill="FFFFFF"/>
          </w:tcPr>
          <w:p w14:paraId="274C66EB"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15</w:t>
            </w:r>
          </w:p>
        </w:tc>
      </w:tr>
      <w:tr w:rsidR="007501ED" w:rsidRPr="007501ED" w14:paraId="2B5ADD93" w14:textId="77777777" w:rsidTr="007501ED">
        <w:trPr>
          <w:cantSplit/>
          <w:trHeight w:val="133"/>
        </w:trPr>
        <w:tc>
          <w:tcPr>
            <w:tcW w:w="1798" w:type="dxa"/>
            <w:vMerge/>
            <w:tcBorders>
              <w:top w:val="single" w:sz="8" w:space="0" w:color="152935"/>
              <w:left w:val="nil"/>
              <w:bottom w:val="nil"/>
              <w:right w:val="nil"/>
            </w:tcBorders>
            <w:shd w:val="clear" w:color="auto" w:fill="E0E0E0"/>
          </w:tcPr>
          <w:p w14:paraId="7A808A9B" w14:textId="77777777" w:rsidR="007501ED" w:rsidRPr="007501ED" w:rsidRDefault="007501ED" w:rsidP="007501ED">
            <w:pPr>
              <w:autoSpaceDE w:val="0"/>
              <w:autoSpaceDN w:val="0"/>
              <w:adjustRightInd w:val="0"/>
              <w:spacing w:after="0" w:line="240" w:lineRule="auto"/>
              <w:rPr>
                <w:rFonts w:ascii="Arial" w:hAnsi="Arial" w:cs="Arial"/>
                <w:color w:val="010205"/>
                <w:kern w:val="0"/>
                <w:sz w:val="18"/>
                <w:szCs w:val="18"/>
                <w:lang w:bidi="ar-SA"/>
              </w:rPr>
            </w:pPr>
          </w:p>
        </w:tc>
        <w:tc>
          <w:tcPr>
            <w:tcW w:w="1358" w:type="dxa"/>
            <w:vMerge/>
            <w:tcBorders>
              <w:top w:val="single" w:sz="8" w:space="0" w:color="AEAEAE"/>
              <w:left w:val="nil"/>
              <w:bottom w:val="nil"/>
              <w:right w:val="nil"/>
            </w:tcBorders>
            <w:shd w:val="clear" w:color="auto" w:fill="E0E0E0"/>
          </w:tcPr>
          <w:p w14:paraId="30524CDA" w14:textId="77777777" w:rsidR="007501ED" w:rsidRPr="007501ED" w:rsidRDefault="007501ED" w:rsidP="007501ED">
            <w:pPr>
              <w:autoSpaceDE w:val="0"/>
              <w:autoSpaceDN w:val="0"/>
              <w:adjustRightInd w:val="0"/>
              <w:spacing w:after="0" w:line="240" w:lineRule="auto"/>
              <w:rPr>
                <w:rFonts w:ascii="Arial" w:hAnsi="Arial" w:cs="Arial"/>
                <w:color w:val="010205"/>
                <w:kern w:val="0"/>
                <w:sz w:val="18"/>
                <w:szCs w:val="18"/>
                <w:lang w:bidi="ar-SA"/>
              </w:rPr>
            </w:pPr>
          </w:p>
        </w:tc>
        <w:tc>
          <w:tcPr>
            <w:tcW w:w="1957" w:type="dxa"/>
            <w:tcBorders>
              <w:top w:val="single" w:sz="8" w:space="0" w:color="AEAEAE"/>
              <w:left w:val="nil"/>
              <w:bottom w:val="nil"/>
              <w:right w:val="nil"/>
            </w:tcBorders>
            <w:shd w:val="clear" w:color="auto" w:fill="E0E0E0"/>
          </w:tcPr>
          <w:p w14:paraId="605B1A70" w14:textId="77777777" w:rsidR="007501ED" w:rsidRPr="007501ED" w:rsidRDefault="007501ED" w:rsidP="007501ED">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 within Status Dalam Keluarga</w:t>
            </w:r>
          </w:p>
        </w:tc>
        <w:tc>
          <w:tcPr>
            <w:tcW w:w="939" w:type="dxa"/>
            <w:tcBorders>
              <w:top w:val="single" w:sz="8" w:space="0" w:color="AEAEAE"/>
              <w:left w:val="nil"/>
              <w:bottom w:val="nil"/>
              <w:right w:val="single" w:sz="8" w:space="0" w:color="E0E0E0"/>
            </w:tcBorders>
            <w:shd w:val="clear" w:color="auto" w:fill="FFFFFF"/>
          </w:tcPr>
          <w:p w14:paraId="22123353"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100.0%</w:t>
            </w:r>
          </w:p>
        </w:tc>
        <w:tc>
          <w:tcPr>
            <w:tcW w:w="940" w:type="dxa"/>
            <w:tcBorders>
              <w:top w:val="single" w:sz="8" w:space="0" w:color="AEAEAE"/>
              <w:left w:val="single" w:sz="8" w:space="0" w:color="E0E0E0"/>
              <w:bottom w:val="nil"/>
              <w:right w:val="single" w:sz="8" w:space="0" w:color="E0E0E0"/>
            </w:tcBorders>
            <w:shd w:val="clear" w:color="auto" w:fill="FFFFFF"/>
          </w:tcPr>
          <w:p w14:paraId="2F47BB90"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0.0%</w:t>
            </w:r>
          </w:p>
        </w:tc>
        <w:tc>
          <w:tcPr>
            <w:tcW w:w="820" w:type="dxa"/>
            <w:tcBorders>
              <w:top w:val="single" w:sz="8" w:space="0" w:color="AEAEAE"/>
              <w:left w:val="single" w:sz="8" w:space="0" w:color="E0E0E0"/>
              <w:bottom w:val="nil"/>
              <w:right w:val="nil"/>
            </w:tcBorders>
            <w:shd w:val="clear" w:color="auto" w:fill="FFFFFF"/>
          </w:tcPr>
          <w:p w14:paraId="6DF356EE"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100.0%</w:t>
            </w:r>
          </w:p>
        </w:tc>
      </w:tr>
      <w:tr w:rsidR="007501ED" w:rsidRPr="007501ED" w14:paraId="1B3680E4" w14:textId="77777777" w:rsidTr="007501ED">
        <w:trPr>
          <w:cantSplit/>
          <w:trHeight w:val="133"/>
        </w:trPr>
        <w:tc>
          <w:tcPr>
            <w:tcW w:w="1798" w:type="dxa"/>
            <w:vMerge/>
            <w:tcBorders>
              <w:top w:val="single" w:sz="8" w:space="0" w:color="152935"/>
              <w:left w:val="nil"/>
              <w:bottom w:val="nil"/>
              <w:right w:val="nil"/>
            </w:tcBorders>
            <w:shd w:val="clear" w:color="auto" w:fill="E0E0E0"/>
          </w:tcPr>
          <w:p w14:paraId="57F326A5" w14:textId="77777777" w:rsidR="007501ED" w:rsidRPr="007501ED" w:rsidRDefault="007501ED" w:rsidP="007501ED">
            <w:pPr>
              <w:autoSpaceDE w:val="0"/>
              <w:autoSpaceDN w:val="0"/>
              <w:adjustRightInd w:val="0"/>
              <w:spacing w:after="0" w:line="240" w:lineRule="auto"/>
              <w:rPr>
                <w:rFonts w:ascii="Arial" w:hAnsi="Arial" w:cs="Arial"/>
                <w:color w:val="010205"/>
                <w:kern w:val="0"/>
                <w:sz w:val="18"/>
                <w:szCs w:val="18"/>
                <w:lang w:bidi="ar-SA"/>
              </w:rPr>
            </w:pPr>
          </w:p>
        </w:tc>
        <w:tc>
          <w:tcPr>
            <w:tcW w:w="1358" w:type="dxa"/>
            <w:vMerge w:val="restart"/>
            <w:tcBorders>
              <w:top w:val="single" w:sz="8" w:space="0" w:color="AEAEAE"/>
              <w:left w:val="nil"/>
              <w:bottom w:val="nil"/>
              <w:right w:val="nil"/>
            </w:tcBorders>
            <w:shd w:val="clear" w:color="auto" w:fill="E0E0E0"/>
          </w:tcPr>
          <w:p w14:paraId="261E6468" w14:textId="77777777" w:rsidR="007501ED" w:rsidRPr="007501ED" w:rsidRDefault="007501ED" w:rsidP="007501ED">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Anak</w:t>
            </w:r>
          </w:p>
        </w:tc>
        <w:tc>
          <w:tcPr>
            <w:tcW w:w="1957" w:type="dxa"/>
            <w:tcBorders>
              <w:top w:val="single" w:sz="8" w:space="0" w:color="AEAEAE"/>
              <w:left w:val="nil"/>
              <w:bottom w:val="single" w:sz="8" w:space="0" w:color="AEAEAE"/>
              <w:right w:val="nil"/>
            </w:tcBorders>
            <w:shd w:val="clear" w:color="auto" w:fill="E0E0E0"/>
          </w:tcPr>
          <w:p w14:paraId="76FEA2CC" w14:textId="77777777" w:rsidR="007501ED" w:rsidRPr="007501ED" w:rsidRDefault="007501ED" w:rsidP="007501ED">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Count</w:t>
            </w:r>
          </w:p>
        </w:tc>
        <w:tc>
          <w:tcPr>
            <w:tcW w:w="939" w:type="dxa"/>
            <w:tcBorders>
              <w:top w:val="single" w:sz="8" w:space="0" w:color="AEAEAE"/>
              <w:left w:val="nil"/>
              <w:bottom w:val="single" w:sz="8" w:space="0" w:color="AEAEAE"/>
              <w:right w:val="single" w:sz="8" w:space="0" w:color="E0E0E0"/>
            </w:tcBorders>
            <w:shd w:val="clear" w:color="auto" w:fill="FFFFFF"/>
          </w:tcPr>
          <w:p w14:paraId="21B87515"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1</w:t>
            </w:r>
          </w:p>
        </w:tc>
        <w:tc>
          <w:tcPr>
            <w:tcW w:w="940" w:type="dxa"/>
            <w:tcBorders>
              <w:top w:val="single" w:sz="8" w:space="0" w:color="AEAEAE"/>
              <w:left w:val="single" w:sz="8" w:space="0" w:color="E0E0E0"/>
              <w:bottom w:val="single" w:sz="8" w:space="0" w:color="AEAEAE"/>
              <w:right w:val="single" w:sz="8" w:space="0" w:color="E0E0E0"/>
            </w:tcBorders>
            <w:shd w:val="clear" w:color="auto" w:fill="FFFFFF"/>
          </w:tcPr>
          <w:p w14:paraId="3C705B9B"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0</w:t>
            </w:r>
          </w:p>
        </w:tc>
        <w:tc>
          <w:tcPr>
            <w:tcW w:w="820" w:type="dxa"/>
            <w:tcBorders>
              <w:top w:val="single" w:sz="8" w:space="0" w:color="AEAEAE"/>
              <w:left w:val="single" w:sz="8" w:space="0" w:color="E0E0E0"/>
              <w:bottom w:val="single" w:sz="8" w:space="0" w:color="AEAEAE"/>
              <w:right w:val="nil"/>
            </w:tcBorders>
            <w:shd w:val="clear" w:color="auto" w:fill="FFFFFF"/>
          </w:tcPr>
          <w:p w14:paraId="3D770CE5"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1</w:t>
            </w:r>
          </w:p>
        </w:tc>
      </w:tr>
      <w:tr w:rsidR="007501ED" w:rsidRPr="007501ED" w14:paraId="2A0F555F" w14:textId="77777777" w:rsidTr="007501ED">
        <w:trPr>
          <w:cantSplit/>
          <w:trHeight w:val="133"/>
        </w:trPr>
        <w:tc>
          <w:tcPr>
            <w:tcW w:w="1798" w:type="dxa"/>
            <w:vMerge/>
            <w:tcBorders>
              <w:top w:val="single" w:sz="8" w:space="0" w:color="152935"/>
              <w:left w:val="nil"/>
              <w:bottom w:val="nil"/>
              <w:right w:val="nil"/>
            </w:tcBorders>
            <w:shd w:val="clear" w:color="auto" w:fill="E0E0E0"/>
          </w:tcPr>
          <w:p w14:paraId="14FB5A30" w14:textId="77777777" w:rsidR="007501ED" w:rsidRPr="007501ED" w:rsidRDefault="007501ED" w:rsidP="007501ED">
            <w:pPr>
              <w:autoSpaceDE w:val="0"/>
              <w:autoSpaceDN w:val="0"/>
              <w:adjustRightInd w:val="0"/>
              <w:spacing w:after="0" w:line="240" w:lineRule="auto"/>
              <w:rPr>
                <w:rFonts w:ascii="Arial" w:hAnsi="Arial" w:cs="Arial"/>
                <w:color w:val="010205"/>
                <w:kern w:val="0"/>
                <w:sz w:val="18"/>
                <w:szCs w:val="18"/>
                <w:lang w:bidi="ar-SA"/>
              </w:rPr>
            </w:pPr>
          </w:p>
        </w:tc>
        <w:tc>
          <w:tcPr>
            <w:tcW w:w="1358" w:type="dxa"/>
            <w:vMerge/>
            <w:tcBorders>
              <w:top w:val="single" w:sz="8" w:space="0" w:color="AEAEAE"/>
              <w:left w:val="nil"/>
              <w:bottom w:val="nil"/>
              <w:right w:val="nil"/>
            </w:tcBorders>
            <w:shd w:val="clear" w:color="auto" w:fill="E0E0E0"/>
          </w:tcPr>
          <w:p w14:paraId="09BF8F20" w14:textId="77777777" w:rsidR="007501ED" w:rsidRPr="007501ED" w:rsidRDefault="007501ED" w:rsidP="007501ED">
            <w:pPr>
              <w:autoSpaceDE w:val="0"/>
              <w:autoSpaceDN w:val="0"/>
              <w:adjustRightInd w:val="0"/>
              <w:spacing w:after="0" w:line="240" w:lineRule="auto"/>
              <w:rPr>
                <w:rFonts w:ascii="Arial" w:hAnsi="Arial" w:cs="Arial"/>
                <w:color w:val="010205"/>
                <w:kern w:val="0"/>
                <w:sz w:val="18"/>
                <w:szCs w:val="18"/>
                <w:lang w:bidi="ar-SA"/>
              </w:rPr>
            </w:pPr>
          </w:p>
        </w:tc>
        <w:tc>
          <w:tcPr>
            <w:tcW w:w="1957" w:type="dxa"/>
            <w:tcBorders>
              <w:top w:val="single" w:sz="8" w:space="0" w:color="AEAEAE"/>
              <w:left w:val="nil"/>
              <w:bottom w:val="nil"/>
              <w:right w:val="nil"/>
            </w:tcBorders>
            <w:shd w:val="clear" w:color="auto" w:fill="E0E0E0"/>
          </w:tcPr>
          <w:p w14:paraId="14E26E22" w14:textId="77777777" w:rsidR="007501ED" w:rsidRPr="007501ED" w:rsidRDefault="007501ED" w:rsidP="007501ED">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 within Status Dalam Keluarga</w:t>
            </w:r>
          </w:p>
        </w:tc>
        <w:tc>
          <w:tcPr>
            <w:tcW w:w="939" w:type="dxa"/>
            <w:tcBorders>
              <w:top w:val="single" w:sz="8" w:space="0" w:color="AEAEAE"/>
              <w:left w:val="nil"/>
              <w:bottom w:val="nil"/>
              <w:right w:val="single" w:sz="8" w:space="0" w:color="E0E0E0"/>
            </w:tcBorders>
            <w:shd w:val="clear" w:color="auto" w:fill="FFFFFF"/>
          </w:tcPr>
          <w:p w14:paraId="4DA7C7F9"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100.0%</w:t>
            </w:r>
          </w:p>
        </w:tc>
        <w:tc>
          <w:tcPr>
            <w:tcW w:w="940" w:type="dxa"/>
            <w:tcBorders>
              <w:top w:val="single" w:sz="8" w:space="0" w:color="AEAEAE"/>
              <w:left w:val="single" w:sz="8" w:space="0" w:color="E0E0E0"/>
              <w:bottom w:val="nil"/>
              <w:right w:val="single" w:sz="8" w:space="0" w:color="E0E0E0"/>
            </w:tcBorders>
            <w:shd w:val="clear" w:color="auto" w:fill="FFFFFF"/>
          </w:tcPr>
          <w:p w14:paraId="38AF6915"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0.0%</w:t>
            </w:r>
          </w:p>
        </w:tc>
        <w:tc>
          <w:tcPr>
            <w:tcW w:w="820" w:type="dxa"/>
            <w:tcBorders>
              <w:top w:val="single" w:sz="8" w:space="0" w:color="AEAEAE"/>
              <w:left w:val="single" w:sz="8" w:space="0" w:color="E0E0E0"/>
              <w:bottom w:val="nil"/>
              <w:right w:val="nil"/>
            </w:tcBorders>
            <w:shd w:val="clear" w:color="auto" w:fill="FFFFFF"/>
          </w:tcPr>
          <w:p w14:paraId="3C5F2B5D"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100.0%</w:t>
            </w:r>
          </w:p>
        </w:tc>
      </w:tr>
      <w:tr w:rsidR="007501ED" w:rsidRPr="007501ED" w14:paraId="23C0894C" w14:textId="77777777" w:rsidTr="007501ED">
        <w:trPr>
          <w:cantSplit/>
          <w:trHeight w:val="133"/>
        </w:trPr>
        <w:tc>
          <w:tcPr>
            <w:tcW w:w="1798" w:type="dxa"/>
            <w:vMerge/>
            <w:tcBorders>
              <w:top w:val="single" w:sz="8" w:space="0" w:color="152935"/>
              <w:left w:val="nil"/>
              <w:bottom w:val="nil"/>
              <w:right w:val="nil"/>
            </w:tcBorders>
            <w:shd w:val="clear" w:color="auto" w:fill="E0E0E0"/>
          </w:tcPr>
          <w:p w14:paraId="294AD509" w14:textId="77777777" w:rsidR="007501ED" w:rsidRPr="007501ED" w:rsidRDefault="007501ED" w:rsidP="007501ED">
            <w:pPr>
              <w:autoSpaceDE w:val="0"/>
              <w:autoSpaceDN w:val="0"/>
              <w:adjustRightInd w:val="0"/>
              <w:spacing w:after="0" w:line="240" w:lineRule="auto"/>
              <w:rPr>
                <w:rFonts w:ascii="Arial" w:hAnsi="Arial" w:cs="Arial"/>
                <w:color w:val="010205"/>
                <w:kern w:val="0"/>
                <w:sz w:val="18"/>
                <w:szCs w:val="18"/>
                <w:lang w:bidi="ar-SA"/>
              </w:rPr>
            </w:pPr>
          </w:p>
        </w:tc>
        <w:tc>
          <w:tcPr>
            <w:tcW w:w="1358" w:type="dxa"/>
            <w:vMerge w:val="restart"/>
            <w:tcBorders>
              <w:top w:val="single" w:sz="8" w:space="0" w:color="AEAEAE"/>
              <w:left w:val="nil"/>
              <w:bottom w:val="nil"/>
              <w:right w:val="nil"/>
            </w:tcBorders>
            <w:shd w:val="clear" w:color="auto" w:fill="E0E0E0"/>
          </w:tcPr>
          <w:p w14:paraId="36DB8499" w14:textId="77777777" w:rsidR="007501ED" w:rsidRPr="007501ED" w:rsidRDefault="007501ED" w:rsidP="007501ED">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Orang Tua</w:t>
            </w:r>
          </w:p>
        </w:tc>
        <w:tc>
          <w:tcPr>
            <w:tcW w:w="1957" w:type="dxa"/>
            <w:tcBorders>
              <w:top w:val="single" w:sz="8" w:space="0" w:color="AEAEAE"/>
              <w:left w:val="nil"/>
              <w:bottom w:val="single" w:sz="8" w:space="0" w:color="AEAEAE"/>
              <w:right w:val="nil"/>
            </w:tcBorders>
            <w:shd w:val="clear" w:color="auto" w:fill="E0E0E0"/>
          </w:tcPr>
          <w:p w14:paraId="1E7AC29E" w14:textId="77777777" w:rsidR="007501ED" w:rsidRPr="007501ED" w:rsidRDefault="007501ED" w:rsidP="007501ED">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Count</w:t>
            </w:r>
          </w:p>
        </w:tc>
        <w:tc>
          <w:tcPr>
            <w:tcW w:w="939" w:type="dxa"/>
            <w:tcBorders>
              <w:top w:val="single" w:sz="8" w:space="0" w:color="AEAEAE"/>
              <w:left w:val="nil"/>
              <w:bottom w:val="single" w:sz="8" w:space="0" w:color="AEAEAE"/>
              <w:right w:val="single" w:sz="8" w:space="0" w:color="E0E0E0"/>
            </w:tcBorders>
            <w:shd w:val="clear" w:color="auto" w:fill="FFFFFF"/>
          </w:tcPr>
          <w:p w14:paraId="6688E37D"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6</w:t>
            </w:r>
          </w:p>
        </w:tc>
        <w:tc>
          <w:tcPr>
            <w:tcW w:w="940" w:type="dxa"/>
            <w:tcBorders>
              <w:top w:val="single" w:sz="8" w:space="0" w:color="AEAEAE"/>
              <w:left w:val="single" w:sz="8" w:space="0" w:color="E0E0E0"/>
              <w:bottom w:val="single" w:sz="8" w:space="0" w:color="AEAEAE"/>
              <w:right w:val="single" w:sz="8" w:space="0" w:color="E0E0E0"/>
            </w:tcBorders>
            <w:shd w:val="clear" w:color="auto" w:fill="FFFFFF"/>
          </w:tcPr>
          <w:p w14:paraId="2C8C262D"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0</w:t>
            </w:r>
          </w:p>
        </w:tc>
        <w:tc>
          <w:tcPr>
            <w:tcW w:w="820" w:type="dxa"/>
            <w:tcBorders>
              <w:top w:val="single" w:sz="8" w:space="0" w:color="AEAEAE"/>
              <w:left w:val="single" w:sz="8" w:space="0" w:color="E0E0E0"/>
              <w:bottom w:val="single" w:sz="8" w:space="0" w:color="AEAEAE"/>
              <w:right w:val="nil"/>
            </w:tcBorders>
            <w:shd w:val="clear" w:color="auto" w:fill="FFFFFF"/>
          </w:tcPr>
          <w:p w14:paraId="17A1582E"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6</w:t>
            </w:r>
          </w:p>
        </w:tc>
      </w:tr>
      <w:tr w:rsidR="007501ED" w:rsidRPr="007501ED" w14:paraId="0398AC6C" w14:textId="77777777" w:rsidTr="007501ED">
        <w:trPr>
          <w:cantSplit/>
          <w:trHeight w:val="133"/>
        </w:trPr>
        <w:tc>
          <w:tcPr>
            <w:tcW w:w="1798" w:type="dxa"/>
            <w:vMerge/>
            <w:tcBorders>
              <w:top w:val="single" w:sz="8" w:space="0" w:color="152935"/>
              <w:left w:val="nil"/>
              <w:bottom w:val="nil"/>
              <w:right w:val="nil"/>
            </w:tcBorders>
            <w:shd w:val="clear" w:color="auto" w:fill="E0E0E0"/>
          </w:tcPr>
          <w:p w14:paraId="2C5FDF02" w14:textId="77777777" w:rsidR="007501ED" w:rsidRPr="007501ED" w:rsidRDefault="007501ED" w:rsidP="007501ED">
            <w:pPr>
              <w:autoSpaceDE w:val="0"/>
              <w:autoSpaceDN w:val="0"/>
              <w:adjustRightInd w:val="0"/>
              <w:spacing w:after="0" w:line="240" w:lineRule="auto"/>
              <w:rPr>
                <w:rFonts w:ascii="Arial" w:hAnsi="Arial" w:cs="Arial"/>
                <w:color w:val="010205"/>
                <w:kern w:val="0"/>
                <w:sz w:val="18"/>
                <w:szCs w:val="18"/>
                <w:lang w:bidi="ar-SA"/>
              </w:rPr>
            </w:pPr>
          </w:p>
        </w:tc>
        <w:tc>
          <w:tcPr>
            <w:tcW w:w="1358" w:type="dxa"/>
            <w:vMerge/>
            <w:tcBorders>
              <w:top w:val="single" w:sz="8" w:space="0" w:color="AEAEAE"/>
              <w:left w:val="nil"/>
              <w:bottom w:val="nil"/>
              <w:right w:val="nil"/>
            </w:tcBorders>
            <w:shd w:val="clear" w:color="auto" w:fill="E0E0E0"/>
          </w:tcPr>
          <w:p w14:paraId="74FB249E" w14:textId="77777777" w:rsidR="007501ED" w:rsidRPr="007501ED" w:rsidRDefault="007501ED" w:rsidP="007501ED">
            <w:pPr>
              <w:autoSpaceDE w:val="0"/>
              <w:autoSpaceDN w:val="0"/>
              <w:adjustRightInd w:val="0"/>
              <w:spacing w:after="0" w:line="240" w:lineRule="auto"/>
              <w:rPr>
                <w:rFonts w:ascii="Arial" w:hAnsi="Arial" w:cs="Arial"/>
                <w:color w:val="010205"/>
                <w:kern w:val="0"/>
                <w:sz w:val="18"/>
                <w:szCs w:val="18"/>
                <w:lang w:bidi="ar-SA"/>
              </w:rPr>
            </w:pPr>
          </w:p>
        </w:tc>
        <w:tc>
          <w:tcPr>
            <w:tcW w:w="1957" w:type="dxa"/>
            <w:tcBorders>
              <w:top w:val="single" w:sz="8" w:space="0" w:color="AEAEAE"/>
              <w:left w:val="nil"/>
              <w:bottom w:val="nil"/>
              <w:right w:val="nil"/>
            </w:tcBorders>
            <w:shd w:val="clear" w:color="auto" w:fill="E0E0E0"/>
          </w:tcPr>
          <w:p w14:paraId="61B8B9E2" w14:textId="77777777" w:rsidR="007501ED" w:rsidRPr="007501ED" w:rsidRDefault="007501ED" w:rsidP="007501ED">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 within Status Dalam Keluarga</w:t>
            </w:r>
          </w:p>
        </w:tc>
        <w:tc>
          <w:tcPr>
            <w:tcW w:w="939" w:type="dxa"/>
            <w:tcBorders>
              <w:top w:val="single" w:sz="8" w:space="0" w:color="AEAEAE"/>
              <w:left w:val="nil"/>
              <w:bottom w:val="nil"/>
              <w:right w:val="single" w:sz="8" w:space="0" w:color="E0E0E0"/>
            </w:tcBorders>
            <w:shd w:val="clear" w:color="auto" w:fill="FFFFFF"/>
          </w:tcPr>
          <w:p w14:paraId="06BFEFF1"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100.0%</w:t>
            </w:r>
          </w:p>
        </w:tc>
        <w:tc>
          <w:tcPr>
            <w:tcW w:w="940" w:type="dxa"/>
            <w:tcBorders>
              <w:top w:val="single" w:sz="8" w:space="0" w:color="AEAEAE"/>
              <w:left w:val="single" w:sz="8" w:space="0" w:color="E0E0E0"/>
              <w:bottom w:val="nil"/>
              <w:right w:val="single" w:sz="8" w:space="0" w:color="E0E0E0"/>
            </w:tcBorders>
            <w:shd w:val="clear" w:color="auto" w:fill="FFFFFF"/>
          </w:tcPr>
          <w:p w14:paraId="0C64A60E"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0.0%</w:t>
            </w:r>
          </w:p>
        </w:tc>
        <w:tc>
          <w:tcPr>
            <w:tcW w:w="820" w:type="dxa"/>
            <w:tcBorders>
              <w:top w:val="single" w:sz="8" w:space="0" w:color="AEAEAE"/>
              <w:left w:val="single" w:sz="8" w:space="0" w:color="E0E0E0"/>
              <w:bottom w:val="nil"/>
              <w:right w:val="nil"/>
            </w:tcBorders>
            <w:shd w:val="clear" w:color="auto" w:fill="FFFFFF"/>
          </w:tcPr>
          <w:p w14:paraId="0C430EBA"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100.0%</w:t>
            </w:r>
          </w:p>
        </w:tc>
      </w:tr>
      <w:tr w:rsidR="007501ED" w:rsidRPr="007501ED" w14:paraId="14F71172" w14:textId="77777777" w:rsidTr="007501ED">
        <w:trPr>
          <w:cantSplit/>
          <w:trHeight w:val="305"/>
        </w:trPr>
        <w:tc>
          <w:tcPr>
            <w:tcW w:w="3156" w:type="dxa"/>
            <w:gridSpan w:val="2"/>
            <w:vMerge w:val="restart"/>
            <w:tcBorders>
              <w:top w:val="single" w:sz="8" w:space="0" w:color="AEAEAE"/>
              <w:left w:val="nil"/>
              <w:bottom w:val="single" w:sz="8" w:space="0" w:color="152935"/>
              <w:right w:val="nil"/>
            </w:tcBorders>
            <w:shd w:val="clear" w:color="auto" w:fill="E0E0E0"/>
          </w:tcPr>
          <w:p w14:paraId="131B5D37" w14:textId="77777777" w:rsidR="007501ED" w:rsidRPr="007501ED" w:rsidRDefault="007501ED" w:rsidP="007501ED">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Total</w:t>
            </w:r>
          </w:p>
        </w:tc>
        <w:tc>
          <w:tcPr>
            <w:tcW w:w="1957" w:type="dxa"/>
            <w:tcBorders>
              <w:top w:val="single" w:sz="8" w:space="0" w:color="AEAEAE"/>
              <w:left w:val="nil"/>
              <w:bottom w:val="single" w:sz="8" w:space="0" w:color="AEAEAE"/>
              <w:right w:val="nil"/>
            </w:tcBorders>
            <w:shd w:val="clear" w:color="auto" w:fill="E0E0E0"/>
          </w:tcPr>
          <w:p w14:paraId="1BD3C061" w14:textId="77777777" w:rsidR="007501ED" w:rsidRPr="007501ED" w:rsidRDefault="007501ED" w:rsidP="007501ED">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Count</w:t>
            </w:r>
          </w:p>
        </w:tc>
        <w:tc>
          <w:tcPr>
            <w:tcW w:w="939" w:type="dxa"/>
            <w:tcBorders>
              <w:top w:val="single" w:sz="8" w:space="0" w:color="AEAEAE"/>
              <w:left w:val="nil"/>
              <w:bottom w:val="single" w:sz="8" w:space="0" w:color="AEAEAE"/>
              <w:right w:val="single" w:sz="8" w:space="0" w:color="E0E0E0"/>
            </w:tcBorders>
            <w:shd w:val="clear" w:color="auto" w:fill="FFFFFF"/>
          </w:tcPr>
          <w:p w14:paraId="258801F6"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42</w:t>
            </w:r>
          </w:p>
        </w:tc>
        <w:tc>
          <w:tcPr>
            <w:tcW w:w="940" w:type="dxa"/>
            <w:tcBorders>
              <w:top w:val="single" w:sz="8" w:space="0" w:color="AEAEAE"/>
              <w:left w:val="single" w:sz="8" w:space="0" w:color="E0E0E0"/>
              <w:bottom w:val="single" w:sz="8" w:space="0" w:color="AEAEAE"/>
              <w:right w:val="single" w:sz="8" w:space="0" w:color="E0E0E0"/>
            </w:tcBorders>
            <w:shd w:val="clear" w:color="auto" w:fill="FFFFFF"/>
          </w:tcPr>
          <w:p w14:paraId="6DC00119"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6</w:t>
            </w:r>
          </w:p>
        </w:tc>
        <w:tc>
          <w:tcPr>
            <w:tcW w:w="820" w:type="dxa"/>
            <w:tcBorders>
              <w:top w:val="single" w:sz="8" w:space="0" w:color="AEAEAE"/>
              <w:left w:val="single" w:sz="8" w:space="0" w:color="E0E0E0"/>
              <w:bottom w:val="single" w:sz="8" w:space="0" w:color="AEAEAE"/>
              <w:right w:val="nil"/>
            </w:tcBorders>
            <w:shd w:val="clear" w:color="auto" w:fill="FFFFFF"/>
          </w:tcPr>
          <w:p w14:paraId="79F707E7"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48</w:t>
            </w:r>
          </w:p>
        </w:tc>
      </w:tr>
      <w:tr w:rsidR="007501ED" w:rsidRPr="007501ED" w14:paraId="6389B842" w14:textId="77777777" w:rsidTr="007501ED">
        <w:trPr>
          <w:cantSplit/>
          <w:trHeight w:val="133"/>
        </w:trPr>
        <w:tc>
          <w:tcPr>
            <w:tcW w:w="3156" w:type="dxa"/>
            <w:gridSpan w:val="2"/>
            <w:vMerge/>
            <w:tcBorders>
              <w:top w:val="single" w:sz="8" w:space="0" w:color="AEAEAE"/>
              <w:left w:val="nil"/>
              <w:bottom w:val="single" w:sz="8" w:space="0" w:color="152935"/>
              <w:right w:val="nil"/>
            </w:tcBorders>
            <w:shd w:val="clear" w:color="auto" w:fill="E0E0E0"/>
          </w:tcPr>
          <w:p w14:paraId="656504E0" w14:textId="77777777" w:rsidR="007501ED" w:rsidRPr="007501ED" w:rsidRDefault="007501ED" w:rsidP="007501ED">
            <w:pPr>
              <w:autoSpaceDE w:val="0"/>
              <w:autoSpaceDN w:val="0"/>
              <w:adjustRightInd w:val="0"/>
              <w:spacing w:after="0" w:line="240" w:lineRule="auto"/>
              <w:rPr>
                <w:rFonts w:ascii="Arial" w:hAnsi="Arial" w:cs="Arial"/>
                <w:color w:val="010205"/>
                <w:kern w:val="0"/>
                <w:sz w:val="18"/>
                <w:szCs w:val="18"/>
                <w:lang w:bidi="ar-SA"/>
              </w:rPr>
            </w:pPr>
          </w:p>
        </w:tc>
        <w:tc>
          <w:tcPr>
            <w:tcW w:w="1957" w:type="dxa"/>
            <w:tcBorders>
              <w:top w:val="single" w:sz="8" w:space="0" w:color="AEAEAE"/>
              <w:left w:val="nil"/>
              <w:bottom w:val="single" w:sz="8" w:space="0" w:color="152935"/>
              <w:right w:val="nil"/>
            </w:tcBorders>
            <w:shd w:val="clear" w:color="auto" w:fill="E0E0E0"/>
          </w:tcPr>
          <w:p w14:paraId="6F78E3A2" w14:textId="77777777" w:rsidR="007501ED" w:rsidRPr="007501ED" w:rsidRDefault="007501ED" w:rsidP="007501ED">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 within Status Dalam Keluarga</w:t>
            </w:r>
          </w:p>
        </w:tc>
        <w:tc>
          <w:tcPr>
            <w:tcW w:w="939" w:type="dxa"/>
            <w:tcBorders>
              <w:top w:val="single" w:sz="8" w:space="0" w:color="AEAEAE"/>
              <w:left w:val="nil"/>
              <w:bottom w:val="single" w:sz="8" w:space="0" w:color="152935"/>
              <w:right w:val="single" w:sz="8" w:space="0" w:color="E0E0E0"/>
            </w:tcBorders>
            <w:shd w:val="clear" w:color="auto" w:fill="FFFFFF"/>
          </w:tcPr>
          <w:p w14:paraId="0BC1AB07"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87.5%</w:t>
            </w:r>
          </w:p>
        </w:tc>
        <w:tc>
          <w:tcPr>
            <w:tcW w:w="940" w:type="dxa"/>
            <w:tcBorders>
              <w:top w:val="single" w:sz="8" w:space="0" w:color="AEAEAE"/>
              <w:left w:val="single" w:sz="8" w:space="0" w:color="E0E0E0"/>
              <w:bottom w:val="single" w:sz="8" w:space="0" w:color="152935"/>
              <w:right w:val="single" w:sz="8" w:space="0" w:color="E0E0E0"/>
            </w:tcBorders>
            <w:shd w:val="clear" w:color="auto" w:fill="FFFFFF"/>
          </w:tcPr>
          <w:p w14:paraId="1FCAD1AF"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12.5%</w:t>
            </w:r>
          </w:p>
        </w:tc>
        <w:tc>
          <w:tcPr>
            <w:tcW w:w="820" w:type="dxa"/>
            <w:tcBorders>
              <w:top w:val="single" w:sz="8" w:space="0" w:color="AEAEAE"/>
              <w:left w:val="single" w:sz="8" w:space="0" w:color="E0E0E0"/>
              <w:bottom w:val="single" w:sz="8" w:space="0" w:color="152935"/>
              <w:right w:val="nil"/>
            </w:tcBorders>
            <w:shd w:val="clear" w:color="auto" w:fill="FFFFFF"/>
          </w:tcPr>
          <w:p w14:paraId="42DAEB82"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100.0%</w:t>
            </w:r>
          </w:p>
        </w:tc>
      </w:tr>
    </w:tbl>
    <w:p w14:paraId="4E13BB12" w14:textId="77777777" w:rsidR="007501ED" w:rsidRPr="007501ED" w:rsidRDefault="007501ED" w:rsidP="007501ED">
      <w:pPr>
        <w:autoSpaceDE w:val="0"/>
        <w:autoSpaceDN w:val="0"/>
        <w:adjustRightInd w:val="0"/>
        <w:spacing w:after="0" w:line="240" w:lineRule="auto"/>
        <w:rPr>
          <w:rFonts w:ascii="Times New Roman" w:hAnsi="Times New Roman" w:cs="Times New Roman"/>
          <w:kern w:val="0"/>
          <w:sz w:val="24"/>
          <w:szCs w:val="24"/>
          <w:lang w:bidi="ar-SA"/>
        </w:rPr>
      </w:pPr>
    </w:p>
    <w:tbl>
      <w:tblPr>
        <w:tblW w:w="78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2"/>
        <w:gridCol w:w="1565"/>
        <w:gridCol w:w="1652"/>
        <w:gridCol w:w="1353"/>
        <w:gridCol w:w="1354"/>
        <w:gridCol w:w="1093"/>
      </w:tblGrid>
      <w:tr w:rsidR="007501ED" w:rsidRPr="007501ED" w14:paraId="2260C68D" w14:textId="77777777" w:rsidTr="007501ED">
        <w:trPr>
          <w:cantSplit/>
          <w:trHeight w:val="336"/>
        </w:trPr>
        <w:tc>
          <w:tcPr>
            <w:tcW w:w="7859" w:type="dxa"/>
            <w:gridSpan w:val="6"/>
            <w:tcBorders>
              <w:top w:val="nil"/>
              <w:left w:val="nil"/>
              <w:bottom w:val="nil"/>
              <w:right w:val="nil"/>
            </w:tcBorders>
            <w:shd w:val="clear" w:color="auto" w:fill="FFFFFF"/>
            <w:vAlign w:val="center"/>
          </w:tcPr>
          <w:p w14:paraId="1A4180F8" w14:textId="77777777" w:rsidR="00327EAB" w:rsidRDefault="00327EAB" w:rsidP="007501ED">
            <w:pPr>
              <w:autoSpaceDE w:val="0"/>
              <w:autoSpaceDN w:val="0"/>
              <w:adjustRightInd w:val="0"/>
              <w:spacing w:after="0" w:line="320" w:lineRule="atLeast"/>
              <w:ind w:left="60" w:right="60"/>
              <w:jc w:val="center"/>
              <w:rPr>
                <w:rFonts w:ascii="Arial" w:hAnsi="Arial" w:cs="Arial"/>
                <w:b/>
                <w:bCs/>
                <w:color w:val="010205"/>
                <w:kern w:val="0"/>
                <w:szCs w:val="22"/>
                <w:lang w:bidi="ar-SA"/>
              </w:rPr>
            </w:pPr>
          </w:p>
          <w:p w14:paraId="5B23E569" w14:textId="77777777" w:rsidR="00327EAB" w:rsidRDefault="00327EAB" w:rsidP="007501ED">
            <w:pPr>
              <w:autoSpaceDE w:val="0"/>
              <w:autoSpaceDN w:val="0"/>
              <w:adjustRightInd w:val="0"/>
              <w:spacing w:after="0" w:line="320" w:lineRule="atLeast"/>
              <w:ind w:left="60" w:right="60"/>
              <w:jc w:val="center"/>
              <w:rPr>
                <w:rFonts w:ascii="Arial" w:hAnsi="Arial" w:cs="Arial"/>
                <w:b/>
                <w:bCs/>
                <w:color w:val="010205"/>
                <w:kern w:val="0"/>
                <w:szCs w:val="22"/>
                <w:lang w:bidi="ar-SA"/>
              </w:rPr>
            </w:pPr>
          </w:p>
          <w:p w14:paraId="65FC7D53" w14:textId="5DFD57F3" w:rsidR="007501ED" w:rsidRPr="007501ED" w:rsidRDefault="007501ED" w:rsidP="007501ED">
            <w:pPr>
              <w:autoSpaceDE w:val="0"/>
              <w:autoSpaceDN w:val="0"/>
              <w:adjustRightInd w:val="0"/>
              <w:spacing w:after="0" w:line="320" w:lineRule="atLeast"/>
              <w:ind w:left="60" w:right="60"/>
              <w:jc w:val="center"/>
              <w:rPr>
                <w:rFonts w:ascii="Arial" w:hAnsi="Arial" w:cs="Arial"/>
                <w:b/>
                <w:bCs/>
                <w:color w:val="010205"/>
                <w:kern w:val="0"/>
                <w:szCs w:val="22"/>
                <w:lang w:bidi="ar-SA"/>
              </w:rPr>
            </w:pPr>
            <w:r w:rsidRPr="007501ED">
              <w:rPr>
                <w:rFonts w:ascii="Arial" w:hAnsi="Arial" w:cs="Arial"/>
                <w:b/>
                <w:bCs/>
                <w:color w:val="010205"/>
                <w:kern w:val="0"/>
                <w:szCs w:val="22"/>
                <w:lang w:bidi="ar-SA"/>
              </w:rPr>
              <w:t>Usia * Kategori Motivasi Pasien Crosstabulation</w:t>
            </w:r>
          </w:p>
        </w:tc>
      </w:tr>
      <w:tr w:rsidR="007501ED" w:rsidRPr="007501ED" w14:paraId="0A0BF51E" w14:textId="77777777" w:rsidTr="007501ED">
        <w:trPr>
          <w:cantSplit/>
          <w:trHeight w:val="322"/>
        </w:trPr>
        <w:tc>
          <w:tcPr>
            <w:tcW w:w="4059" w:type="dxa"/>
            <w:gridSpan w:val="3"/>
            <w:vMerge w:val="restart"/>
            <w:tcBorders>
              <w:top w:val="nil"/>
              <w:left w:val="nil"/>
              <w:bottom w:val="nil"/>
              <w:right w:val="nil"/>
            </w:tcBorders>
            <w:shd w:val="clear" w:color="auto" w:fill="FFFFFF"/>
            <w:vAlign w:val="bottom"/>
          </w:tcPr>
          <w:p w14:paraId="75ADCA30" w14:textId="77777777" w:rsidR="007501ED" w:rsidRPr="007501ED" w:rsidRDefault="007501ED" w:rsidP="007501ED">
            <w:pPr>
              <w:autoSpaceDE w:val="0"/>
              <w:autoSpaceDN w:val="0"/>
              <w:adjustRightInd w:val="0"/>
              <w:spacing w:after="0" w:line="240" w:lineRule="auto"/>
              <w:rPr>
                <w:rFonts w:ascii="Times New Roman" w:hAnsi="Times New Roman" w:cs="Times New Roman"/>
                <w:kern w:val="0"/>
                <w:sz w:val="24"/>
                <w:szCs w:val="24"/>
                <w:lang w:bidi="ar-SA"/>
              </w:rPr>
            </w:pPr>
          </w:p>
        </w:tc>
        <w:tc>
          <w:tcPr>
            <w:tcW w:w="2707" w:type="dxa"/>
            <w:gridSpan w:val="2"/>
            <w:tcBorders>
              <w:top w:val="nil"/>
              <w:left w:val="nil"/>
              <w:bottom w:val="nil"/>
              <w:right w:val="single" w:sz="8" w:space="0" w:color="E0E0E0"/>
            </w:tcBorders>
            <w:shd w:val="clear" w:color="auto" w:fill="FFFFFF"/>
            <w:vAlign w:val="bottom"/>
          </w:tcPr>
          <w:p w14:paraId="273291C5" w14:textId="77777777" w:rsidR="007501ED" w:rsidRPr="007501ED" w:rsidRDefault="007501ED" w:rsidP="007501ED">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7501ED">
              <w:rPr>
                <w:rFonts w:ascii="Arial" w:hAnsi="Arial" w:cs="Arial"/>
                <w:color w:val="264A60"/>
                <w:kern w:val="0"/>
                <w:sz w:val="18"/>
                <w:szCs w:val="18"/>
                <w:lang w:bidi="ar-SA"/>
              </w:rPr>
              <w:t>Kategori Motivasi Pasien</w:t>
            </w:r>
          </w:p>
        </w:tc>
        <w:tc>
          <w:tcPr>
            <w:tcW w:w="1092" w:type="dxa"/>
            <w:vMerge w:val="restart"/>
            <w:tcBorders>
              <w:top w:val="nil"/>
              <w:left w:val="single" w:sz="8" w:space="0" w:color="E0E0E0"/>
              <w:bottom w:val="nil"/>
              <w:right w:val="nil"/>
            </w:tcBorders>
            <w:shd w:val="clear" w:color="auto" w:fill="FFFFFF"/>
            <w:vAlign w:val="bottom"/>
          </w:tcPr>
          <w:p w14:paraId="5A0EEFA2" w14:textId="77777777" w:rsidR="007501ED" w:rsidRPr="007501ED" w:rsidRDefault="007501ED" w:rsidP="007501ED">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7501ED">
              <w:rPr>
                <w:rFonts w:ascii="Arial" w:hAnsi="Arial" w:cs="Arial"/>
                <w:color w:val="264A60"/>
                <w:kern w:val="0"/>
                <w:sz w:val="18"/>
                <w:szCs w:val="18"/>
                <w:lang w:bidi="ar-SA"/>
              </w:rPr>
              <w:t>Total</w:t>
            </w:r>
          </w:p>
        </w:tc>
      </w:tr>
      <w:tr w:rsidR="007501ED" w:rsidRPr="007501ED" w14:paraId="64478E8D" w14:textId="77777777" w:rsidTr="007501ED">
        <w:trPr>
          <w:cantSplit/>
          <w:trHeight w:val="148"/>
        </w:trPr>
        <w:tc>
          <w:tcPr>
            <w:tcW w:w="4059" w:type="dxa"/>
            <w:gridSpan w:val="3"/>
            <w:vMerge/>
            <w:tcBorders>
              <w:top w:val="nil"/>
              <w:left w:val="nil"/>
              <w:bottom w:val="nil"/>
              <w:right w:val="nil"/>
            </w:tcBorders>
            <w:shd w:val="clear" w:color="auto" w:fill="FFFFFF"/>
            <w:vAlign w:val="bottom"/>
          </w:tcPr>
          <w:p w14:paraId="07C73C85" w14:textId="77777777" w:rsidR="007501ED" w:rsidRPr="007501ED" w:rsidRDefault="007501ED" w:rsidP="007501ED">
            <w:pPr>
              <w:autoSpaceDE w:val="0"/>
              <w:autoSpaceDN w:val="0"/>
              <w:adjustRightInd w:val="0"/>
              <w:spacing w:after="0" w:line="240" w:lineRule="auto"/>
              <w:rPr>
                <w:rFonts w:ascii="Arial" w:hAnsi="Arial" w:cs="Arial"/>
                <w:color w:val="264A60"/>
                <w:kern w:val="0"/>
                <w:sz w:val="18"/>
                <w:szCs w:val="18"/>
                <w:lang w:bidi="ar-SA"/>
              </w:rPr>
            </w:pPr>
          </w:p>
        </w:tc>
        <w:tc>
          <w:tcPr>
            <w:tcW w:w="1353" w:type="dxa"/>
            <w:tcBorders>
              <w:top w:val="nil"/>
              <w:left w:val="nil"/>
              <w:bottom w:val="single" w:sz="8" w:space="0" w:color="152935"/>
              <w:right w:val="single" w:sz="8" w:space="0" w:color="E0E0E0"/>
            </w:tcBorders>
            <w:shd w:val="clear" w:color="auto" w:fill="FFFFFF"/>
            <w:vAlign w:val="bottom"/>
          </w:tcPr>
          <w:p w14:paraId="01696BC6" w14:textId="77777777" w:rsidR="007501ED" w:rsidRPr="007501ED" w:rsidRDefault="007501ED" w:rsidP="007501ED">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7501ED">
              <w:rPr>
                <w:rFonts w:ascii="Arial" w:hAnsi="Arial" w:cs="Arial"/>
                <w:color w:val="264A60"/>
                <w:kern w:val="0"/>
                <w:sz w:val="18"/>
                <w:szCs w:val="18"/>
                <w:lang w:bidi="ar-SA"/>
              </w:rPr>
              <w:t>Kuat</w:t>
            </w:r>
          </w:p>
        </w:tc>
        <w:tc>
          <w:tcPr>
            <w:tcW w:w="1353" w:type="dxa"/>
            <w:tcBorders>
              <w:top w:val="nil"/>
              <w:left w:val="single" w:sz="8" w:space="0" w:color="E0E0E0"/>
              <w:bottom w:val="single" w:sz="8" w:space="0" w:color="152935"/>
              <w:right w:val="single" w:sz="8" w:space="0" w:color="E0E0E0"/>
            </w:tcBorders>
            <w:shd w:val="clear" w:color="auto" w:fill="FFFFFF"/>
            <w:vAlign w:val="bottom"/>
          </w:tcPr>
          <w:p w14:paraId="445839E9" w14:textId="77777777" w:rsidR="007501ED" w:rsidRPr="007501ED" w:rsidRDefault="007501ED" w:rsidP="007501ED">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7501ED">
              <w:rPr>
                <w:rFonts w:ascii="Arial" w:hAnsi="Arial" w:cs="Arial"/>
                <w:color w:val="264A60"/>
                <w:kern w:val="0"/>
                <w:sz w:val="18"/>
                <w:szCs w:val="18"/>
                <w:lang w:bidi="ar-SA"/>
              </w:rPr>
              <w:t>Sedang</w:t>
            </w:r>
          </w:p>
        </w:tc>
        <w:tc>
          <w:tcPr>
            <w:tcW w:w="1092" w:type="dxa"/>
            <w:vMerge/>
            <w:tcBorders>
              <w:top w:val="nil"/>
              <w:left w:val="single" w:sz="8" w:space="0" w:color="E0E0E0"/>
              <w:bottom w:val="nil"/>
              <w:right w:val="nil"/>
            </w:tcBorders>
            <w:shd w:val="clear" w:color="auto" w:fill="FFFFFF"/>
            <w:vAlign w:val="bottom"/>
          </w:tcPr>
          <w:p w14:paraId="07B27538" w14:textId="77777777" w:rsidR="007501ED" w:rsidRPr="007501ED" w:rsidRDefault="007501ED" w:rsidP="007501ED">
            <w:pPr>
              <w:autoSpaceDE w:val="0"/>
              <w:autoSpaceDN w:val="0"/>
              <w:adjustRightInd w:val="0"/>
              <w:spacing w:after="0" w:line="240" w:lineRule="auto"/>
              <w:rPr>
                <w:rFonts w:ascii="Arial" w:hAnsi="Arial" w:cs="Arial"/>
                <w:color w:val="264A60"/>
                <w:kern w:val="0"/>
                <w:sz w:val="18"/>
                <w:szCs w:val="18"/>
                <w:lang w:bidi="ar-SA"/>
              </w:rPr>
            </w:pPr>
          </w:p>
        </w:tc>
      </w:tr>
      <w:tr w:rsidR="007501ED" w:rsidRPr="007501ED" w14:paraId="0B97DA0B" w14:textId="77777777" w:rsidTr="007501ED">
        <w:trPr>
          <w:cantSplit/>
          <w:trHeight w:val="336"/>
        </w:trPr>
        <w:tc>
          <w:tcPr>
            <w:tcW w:w="842" w:type="dxa"/>
            <w:vMerge w:val="restart"/>
            <w:tcBorders>
              <w:top w:val="single" w:sz="8" w:space="0" w:color="152935"/>
              <w:left w:val="nil"/>
              <w:bottom w:val="nil"/>
              <w:right w:val="nil"/>
            </w:tcBorders>
            <w:shd w:val="clear" w:color="auto" w:fill="E0E0E0"/>
          </w:tcPr>
          <w:p w14:paraId="2834B3AE" w14:textId="77777777" w:rsidR="007501ED" w:rsidRPr="007501ED" w:rsidRDefault="007501ED" w:rsidP="007501ED">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Usia</w:t>
            </w:r>
          </w:p>
        </w:tc>
        <w:tc>
          <w:tcPr>
            <w:tcW w:w="1565" w:type="dxa"/>
            <w:vMerge w:val="restart"/>
            <w:tcBorders>
              <w:top w:val="single" w:sz="8" w:space="0" w:color="152935"/>
              <w:left w:val="nil"/>
              <w:bottom w:val="nil"/>
              <w:right w:val="nil"/>
            </w:tcBorders>
            <w:shd w:val="clear" w:color="auto" w:fill="E0E0E0"/>
          </w:tcPr>
          <w:p w14:paraId="08DDE8BD" w14:textId="77777777" w:rsidR="007501ED" w:rsidRPr="007501ED" w:rsidRDefault="007501ED" w:rsidP="007501ED">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26-35 Tahun</w:t>
            </w:r>
          </w:p>
        </w:tc>
        <w:tc>
          <w:tcPr>
            <w:tcW w:w="1652" w:type="dxa"/>
            <w:tcBorders>
              <w:top w:val="single" w:sz="8" w:space="0" w:color="152935"/>
              <w:left w:val="nil"/>
              <w:bottom w:val="single" w:sz="8" w:space="0" w:color="AEAEAE"/>
              <w:right w:val="nil"/>
            </w:tcBorders>
            <w:shd w:val="clear" w:color="auto" w:fill="E0E0E0"/>
          </w:tcPr>
          <w:p w14:paraId="44365BEC" w14:textId="77777777" w:rsidR="007501ED" w:rsidRPr="007501ED" w:rsidRDefault="007501ED" w:rsidP="007501ED">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Count</w:t>
            </w:r>
          </w:p>
        </w:tc>
        <w:tc>
          <w:tcPr>
            <w:tcW w:w="1353" w:type="dxa"/>
            <w:tcBorders>
              <w:top w:val="single" w:sz="8" w:space="0" w:color="152935"/>
              <w:left w:val="nil"/>
              <w:bottom w:val="single" w:sz="8" w:space="0" w:color="AEAEAE"/>
              <w:right w:val="single" w:sz="8" w:space="0" w:color="E0E0E0"/>
            </w:tcBorders>
            <w:shd w:val="clear" w:color="auto" w:fill="FFFFFF"/>
          </w:tcPr>
          <w:p w14:paraId="74714E96"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2</w:t>
            </w:r>
          </w:p>
        </w:tc>
        <w:tc>
          <w:tcPr>
            <w:tcW w:w="1353" w:type="dxa"/>
            <w:tcBorders>
              <w:top w:val="single" w:sz="8" w:space="0" w:color="152935"/>
              <w:left w:val="single" w:sz="8" w:space="0" w:color="E0E0E0"/>
              <w:bottom w:val="single" w:sz="8" w:space="0" w:color="AEAEAE"/>
              <w:right w:val="single" w:sz="8" w:space="0" w:color="E0E0E0"/>
            </w:tcBorders>
            <w:shd w:val="clear" w:color="auto" w:fill="FFFFFF"/>
          </w:tcPr>
          <w:p w14:paraId="39E0D93D"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1</w:t>
            </w:r>
          </w:p>
        </w:tc>
        <w:tc>
          <w:tcPr>
            <w:tcW w:w="1092" w:type="dxa"/>
            <w:tcBorders>
              <w:top w:val="single" w:sz="8" w:space="0" w:color="152935"/>
              <w:left w:val="single" w:sz="8" w:space="0" w:color="E0E0E0"/>
              <w:bottom w:val="single" w:sz="8" w:space="0" w:color="AEAEAE"/>
              <w:right w:val="nil"/>
            </w:tcBorders>
            <w:shd w:val="clear" w:color="auto" w:fill="FFFFFF"/>
          </w:tcPr>
          <w:p w14:paraId="01FABFAC"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3</w:t>
            </w:r>
          </w:p>
        </w:tc>
      </w:tr>
      <w:tr w:rsidR="007501ED" w:rsidRPr="007501ED" w14:paraId="234B02BD" w14:textId="77777777" w:rsidTr="007501ED">
        <w:trPr>
          <w:cantSplit/>
          <w:trHeight w:val="148"/>
        </w:trPr>
        <w:tc>
          <w:tcPr>
            <w:tcW w:w="842" w:type="dxa"/>
            <w:vMerge/>
            <w:tcBorders>
              <w:top w:val="single" w:sz="8" w:space="0" w:color="152935"/>
              <w:left w:val="nil"/>
              <w:bottom w:val="nil"/>
              <w:right w:val="nil"/>
            </w:tcBorders>
            <w:shd w:val="clear" w:color="auto" w:fill="E0E0E0"/>
          </w:tcPr>
          <w:p w14:paraId="5B948015" w14:textId="77777777" w:rsidR="007501ED" w:rsidRPr="007501ED" w:rsidRDefault="007501ED" w:rsidP="007501ED">
            <w:pPr>
              <w:autoSpaceDE w:val="0"/>
              <w:autoSpaceDN w:val="0"/>
              <w:adjustRightInd w:val="0"/>
              <w:spacing w:after="0" w:line="240" w:lineRule="auto"/>
              <w:rPr>
                <w:rFonts w:ascii="Arial" w:hAnsi="Arial" w:cs="Arial"/>
                <w:color w:val="010205"/>
                <w:kern w:val="0"/>
                <w:sz w:val="18"/>
                <w:szCs w:val="18"/>
                <w:lang w:bidi="ar-SA"/>
              </w:rPr>
            </w:pPr>
          </w:p>
        </w:tc>
        <w:tc>
          <w:tcPr>
            <w:tcW w:w="1565" w:type="dxa"/>
            <w:vMerge/>
            <w:tcBorders>
              <w:top w:val="single" w:sz="8" w:space="0" w:color="152935"/>
              <w:left w:val="nil"/>
              <w:bottom w:val="nil"/>
              <w:right w:val="nil"/>
            </w:tcBorders>
            <w:shd w:val="clear" w:color="auto" w:fill="E0E0E0"/>
          </w:tcPr>
          <w:p w14:paraId="6B029D47" w14:textId="77777777" w:rsidR="007501ED" w:rsidRPr="007501ED" w:rsidRDefault="007501ED" w:rsidP="007501ED">
            <w:pPr>
              <w:autoSpaceDE w:val="0"/>
              <w:autoSpaceDN w:val="0"/>
              <w:adjustRightInd w:val="0"/>
              <w:spacing w:after="0" w:line="240" w:lineRule="auto"/>
              <w:rPr>
                <w:rFonts w:ascii="Arial" w:hAnsi="Arial" w:cs="Arial"/>
                <w:color w:val="010205"/>
                <w:kern w:val="0"/>
                <w:sz w:val="18"/>
                <w:szCs w:val="18"/>
                <w:lang w:bidi="ar-SA"/>
              </w:rPr>
            </w:pPr>
          </w:p>
        </w:tc>
        <w:tc>
          <w:tcPr>
            <w:tcW w:w="1652" w:type="dxa"/>
            <w:tcBorders>
              <w:top w:val="single" w:sz="8" w:space="0" w:color="AEAEAE"/>
              <w:left w:val="nil"/>
              <w:bottom w:val="nil"/>
              <w:right w:val="nil"/>
            </w:tcBorders>
            <w:shd w:val="clear" w:color="auto" w:fill="E0E0E0"/>
          </w:tcPr>
          <w:p w14:paraId="5E58A0C8" w14:textId="77777777" w:rsidR="007501ED" w:rsidRPr="007501ED" w:rsidRDefault="007501ED" w:rsidP="007501ED">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 within Usia</w:t>
            </w:r>
          </w:p>
        </w:tc>
        <w:tc>
          <w:tcPr>
            <w:tcW w:w="1353" w:type="dxa"/>
            <w:tcBorders>
              <w:top w:val="single" w:sz="8" w:space="0" w:color="AEAEAE"/>
              <w:left w:val="nil"/>
              <w:bottom w:val="nil"/>
              <w:right w:val="single" w:sz="8" w:space="0" w:color="E0E0E0"/>
            </w:tcBorders>
            <w:shd w:val="clear" w:color="auto" w:fill="FFFFFF"/>
          </w:tcPr>
          <w:p w14:paraId="091CF964"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66.7%</w:t>
            </w:r>
          </w:p>
        </w:tc>
        <w:tc>
          <w:tcPr>
            <w:tcW w:w="1353" w:type="dxa"/>
            <w:tcBorders>
              <w:top w:val="single" w:sz="8" w:space="0" w:color="AEAEAE"/>
              <w:left w:val="single" w:sz="8" w:space="0" w:color="E0E0E0"/>
              <w:bottom w:val="nil"/>
              <w:right w:val="single" w:sz="8" w:space="0" w:color="E0E0E0"/>
            </w:tcBorders>
            <w:shd w:val="clear" w:color="auto" w:fill="FFFFFF"/>
          </w:tcPr>
          <w:p w14:paraId="379837E9"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33.3%</w:t>
            </w:r>
          </w:p>
        </w:tc>
        <w:tc>
          <w:tcPr>
            <w:tcW w:w="1092" w:type="dxa"/>
            <w:tcBorders>
              <w:top w:val="single" w:sz="8" w:space="0" w:color="AEAEAE"/>
              <w:left w:val="single" w:sz="8" w:space="0" w:color="E0E0E0"/>
              <w:bottom w:val="nil"/>
              <w:right w:val="nil"/>
            </w:tcBorders>
            <w:shd w:val="clear" w:color="auto" w:fill="FFFFFF"/>
          </w:tcPr>
          <w:p w14:paraId="65A5C387"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100.0%</w:t>
            </w:r>
          </w:p>
        </w:tc>
      </w:tr>
      <w:tr w:rsidR="007501ED" w:rsidRPr="007501ED" w14:paraId="70B479B1" w14:textId="77777777" w:rsidTr="007501ED">
        <w:trPr>
          <w:cantSplit/>
          <w:trHeight w:val="148"/>
        </w:trPr>
        <w:tc>
          <w:tcPr>
            <w:tcW w:w="842" w:type="dxa"/>
            <w:vMerge/>
            <w:tcBorders>
              <w:top w:val="single" w:sz="8" w:space="0" w:color="152935"/>
              <w:left w:val="nil"/>
              <w:bottom w:val="nil"/>
              <w:right w:val="nil"/>
            </w:tcBorders>
            <w:shd w:val="clear" w:color="auto" w:fill="E0E0E0"/>
          </w:tcPr>
          <w:p w14:paraId="0FB4C755" w14:textId="77777777" w:rsidR="007501ED" w:rsidRPr="007501ED" w:rsidRDefault="007501ED" w:rsidP="007501ED">
            <w:pPr>
              <w:autoSpaceDE w:val="0"/>
              <w:autoSpaceDN w:val="0"/>
              <w:adjustRightInd w:val="0"/>
              <w:spacing w:after="0" w:line="240" w:lineRule="auto"/>
              <w:rPr>
                <w:rFonts w:ascii="Arial" w:hAnsi="Arial" w:cs="Arial"/>
                <w:color w:val="010205"/>
                <w:kern w:val="0"/>
                <w:sz w:val="18"/>
                <w:szCs w:val="18"/>
                <w:lang w:bidi="ar-SA"/>
              </w:rPr>
            </w:pPr>
          </w:p>
        </w:tc>
        <w:tc>
          <w:tcPr>
            <w:tcW w:w="1565" w:type="dxa"/>
            <w:vMerge w:val="restart"/>
            <w:tcBorders>
              <w:top w:val="single" w:sz="8" w:space="0" w:color="AEAEAE"/>
              <w:left w:val="nil"/>
              <w:bottom w:val="nil"/>
              <w:right w:val="nil"/>
            </w:tcBorders>
            <w:shd w:val="clear" w:color="auto" w:fill="E0E0E0"/>
          </w:tcPr>
          <w:p w14:paraId="254FC3F9" w14:textId="77777777" w:rsidR="007501ED" w:rsidRPr="007501ED" w:rsidRDefault="007501ED" w:rsidP="007501ED">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36-45 Tahun</w:t>
            </w:r>
          </w:p>
        </w:tc>
        <w:tc>
          <w:tcPr>
            <w:tcW w:w="1652" w:type="dxa"/>
            <w:tcBorders>
              <w:top w:val="single" w:sz="8" w:space="0" w:color="AEAEAE"/>
              <w:left w:val="nil"/>
              <w:bottom w:val="single" w:sz="8" w:space="0" w:color="AEAEAE"/>
              <w:right w:val="nil"/>
            </w:tcBorders>
            <w:shd w:val="clear" w:color="auto" w:fill="E0E0E0"/>
          </w:tcPr>
          <w:p w14:paraId="001DF4DD" w14:textId="77777777" w:rsidR="007501ED" w:rsidRPr="007501ED" w:rsidRDefault="007501ED" w:rsidP="007501ED">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Count</w:t>
            </w:r>
          </w:p>
        </w:tc>
        <w:tc>
          <w:tcPr>
            <w:tcW w:w="1353" w:type="dxa"/>
            <w:tcBorders>
              <w:top w:val="single" w:sz="8" w:space="0" w:color="AEAEAE"/>
              <w:left w:val="nil"/>
              <w:bottom w:val="single" w:sz="8" w:space="0" w:color="AEAEAE"/>
              <w:right w:val="single" w:sz="8" w:space="0" w:color="E0E0E0"/>
            </w:tcBorders>
            <w:shd w:val="clear" w:color="auto" w:fill="FFFFFF"/>
          </w:tcPr>
          <w:p w14:paraId="184767C1"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4</w:t>
            </w:r>
          </w:p>
        </w:tc>
        <w:tc>
          <w:tcPr>
            <w:tcW w:w="1353" w:type="dxa"/>
            <w:tcBorders>
              <w:top w:val="single" w:sz="8" w:space="0" w:color="AEAEAE"/>
              <w:left w:val="single" w:sz="8" w:space="0" w:color="E0E0E0"/>
              <w:bottom w:val="single" w:sz="8" w:space="0" w:color="AEAEAE"/>
              <w:right w:val="single" w:sz="8" w:space="0" w:color="E0E0E0"/>
            </w:tcBorders>
            <w:shd w:val="clear" w:color="auto" w:fill="FFFFFF"/>
          </w:tcPr>
          <w:p w14:paraId="066403B3"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1</w:t>
            </w:r>
          </w:p>
        </w:tc>
        <w:tc>
          <w:tcPr>
            <w:tcW w:w="1092" w:type="dxa"/>
            <w:tcBorders>
              <w:top w:val="single" w:sz="8" w:space="0" w:color="AEAEAE"/>
              <w:left w:val="single" w:sz="8" w:space="0" w:color="E0E0E0"/>
              <w:bottom w:val="single" w:sz="8" w:space="0" w:color="AEAEAE"/>
              <w:right w:val="nil"/>
            </w:tcBorders>
            <w:shd w:val="clear" w:color="auto" w:fill="FFFFFF"/>
          </w:tcPr>
          <w:p w14:paraId="45EEAECB"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5</w:t>
            </w:r>
          </w:p>
        </w:tc>
      </w:tr>
      <w:tr w:rsidR="007501ED" w:rsidRPr="007501ED" w14:paraId="04278242" w14:textId="77777777" w:rsidTr="007501ED">
        <w:trPr>
          <w:cantSplit/>
          <w:trHeight w:val="148"/>
        </w:trPr>
        <w:tc>
          <w:tcPr>
            <w:tcW w:w="842" w:type="dxa"/>
            <w:vMerge/>
            <w:tcBorders>
              <w:top w:val="single" w:sz="8" w:space="0" w:color="152935"/>
              <w:left w:val="nil"/>
              <w:bottom w:val="nil"/>
              <w:right w:val="nil"/>
            </w:tcBorders>
            <w:shd w:val="clear" w:color="auto" w:fill="E0E0E0"/>
          </w:tcPr>
          <w:p w14:paraId="56AD6672" w14:textId="77777777" w:rsidR="007501ED" w:rsidRPr="007501ED" w:rsidRDefault="007501ED" w:rsidP="007501ED">
            <w:pPr>
              <w:autoSpaceDE w:val="0"/>
              <w:autoSpaceDN w:val="0"/>
              <w:adjustRightInd w:val="0"/>
              <w:spacing w:after="0" w:line="240" w:lineRule="auto"/>
              <w:rPr>
                <w:rFonts w:ascii="Arial" w:hAnsi="Arial" w:cs="Arial"/>
                <w:color w:val="010205"/>
                <w:kern w:val="0"/>
                <w:sz w:val="18"/>
                <w:szCs w:val="18"/>
                <w:lang w:bidi="ar-SA"/>
              </w:rPr>
            </w:pPr>
          </w:p>
        </w:tc>
        <w:tc>
          <w:tcPr>
            <w:tcW w:w="1565" w:type="dxa"/>
            <w:vMerge/>
            <w:tcBorders>
              <w:top w:val="single" w:sz="8" w:space="0" w:color="AEAEAE"/>
              <w:left w:val="nil"/>
              <w:bottom w:val="nil"/>
              <w:right w:val="nil"/>
            </w:tcBorders>
            <w:shd w:val="clear" w:color="auto" w:fill="E0E0E0"/>
          </w:tcPr>
          <w:p w14:paraId="55401A06" w14:textId="77777777" w:rsidR="007501ED" w:rsidRPr="007501ED" w:rsidRDefault="007501ED" w:rsidP="007501ED">
            <w:pPr>
              <w:autoSpaceDE w:val="0"/>
              <w:autoSpaceDN w:val="0"/>
              <w:adjustRightInd w:val="0"/>
              <w:spacing w:after="0" w:line="240" w:lineRule="auto"/>
              <w:rPr>
                <w:rFonts w:ascii="Arial" w:hAnsi="Arial" w:cs="Arial"/>
                <w:color w:val="010205"/>
                <w:kern w:val="0"/>
                <w:sz w:val="18"/>
                <w:szCs w:val="18"/>
                <w:lang w:bidi="ar-SA"/>
              </w:rPr>
            </w:pPr>
          </w:p>
        </w:tc>
        <w:tc>
          <w:tcPr>
            <w:tcW w:w="1652" w:type="dxa"/>
            <w:tcBorders>
              <w:top w:val="single" w:sz="8" w:space="0" w:color="AEAEAE"/>
              <w:left w:val="nil"/>
              <w:bottom w:val="nil"/>
              <w:right w:val="nil"/>
            </w:tcBorders>
            <w:shd w:val="clear" w:color="auto" w:fill="E0E0E0"/>
          </w:tcPr>
          <w:p w14:paraId="173346A0" w14:textId="77777777" w:rsidR="007501ED" w:rsidRPr="007501ED" w:rsidRDefault="007501ED" w:rsidP="007501ED">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 within Usia</w:t>
            </w:r>
          </w:p>
        </w:tc>
        <w:tc>
          <w:tcPr>
            <w:tcW w:w="1353" w:type="dxa"/>
            <w:tcBorders>
              <w:top w:val="single" w:sz="8" w:space="0" w:color="AEAEAE"/>
              <w:left w:val="nil"/>
              <w:bottom w:val="nil"/>
              <w:right w:val="single" w:sz="8" w:space="0" w:color="E0E0E0"/>
            </w:tcBorders>
            <w:shd w:val="clear" w:color="auto" w:fill="FFFFFF"/>
          </w:tcPr>
          <w:p w14:paraId="252937ED"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80.0%</w:t>
            </w:r>
          </w:p>
        </w:tc>
        <w:tc>
          <w:tcPr>
            <w:tcW w:w="1353" w:type="dxa"/>
            <w:tcBorders>
              <w:top w:val="single" w:sz="8" w:space="0" w:color="AEAEAE"/>
              <w:left w:val="single" w:sz="8" w:space="0" w:color="E0E0E0"/>
              <w:bottom w:val="nil"/>
              <w:right w:val="single" w:sz="8" w:space="0" w:color="E0E0E0"/>
            </w:tcBorders>
            <w:shd w:val="clear" w:color="auto" w:fill="FFFFFF"/>
          </w:tcPr>
          <w:p w14:paraId="395343BC"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20.0%</w:t>
            </w:r>
          </w:p>
        </w:tc>
        <w:tc>
          <w:tcPr>
            <w:tcW w:w="1092" w:type="dxa"/>
            <w:tcBorders>
              <w:top w:val="single" w:sz="8" w:space="0" w:color="AEAEAE"/>
              <w:left w:val="single" w:sz="8" w:space="0" w:color="E0E0E0"/>
              <w:bottom w:val="nil"/>
              <w:right w:val="nil"/>
            </w:tcBorders>
            <w:shd w:val="clear" w:color="auto" w:fill="FFFFFF"/>
          </w:tcPr>
          <w:p w14:paraId="4A5A4575"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100.0%</w:t>
            </w:r>
          </w:p>
        </w:tc>
      </w:tr>
      <w:tr w:rsidR="007501ED" w:rsidRPr="007501ED" w14:paraId="57810B1A" w14:textId="77777777" w:rsidTr="007501ED">
        <w:trPr>
          <w:cantSplit/>
          <w:trHeight w:val="148"/>
        </w:trPr>
        <w:tc>
          <w:tcPr>
            <w:tcW w:w="842" w:type="dxa"/>
            <w:vMerge/>
            <w:tcBorders>
              <w:top w:val="single" w:sz="8" w:space="0" w:color="152935"/>
              <w:left w:val="nil"/>
              <w:bottom w:val="nil"/>
              <w:right w:val="nil"/>
            </w:tcBorders>
            <w:shd w:val="clear" w:color="auto" w:fill="E0E0E0"/>
          </w:tcPr>
          <w:p w14:paraId="7ABCCEE7" w14:textId="77777777" w:rsidR="007501ED" w:rsidRPr="007501ED" w:rsidRDefault="007501ED" w:rsidP="007501ED">
            <w:pPr>
              <w:autoSpaceDE w:val="0"/>
              <w:autoSpaceDN w:val="0"/>
              <w:adjustRightInd w:val="0"/>
              <w:spacing w:after="0" w:line="240" w:lineRule="auto"/>
              <w:rPr>
                <w:rFonts w:ascii="Arial" w:hAnsi="Arial" w:cs="Arial"/>
                <w:color w:val="010205"/>
                <w:kern w:val="0"/>
                <w:sz w:val="18"/>
                <w:szCs w:val="18"/>
                <w:lang w:bidi="ar-SA"/>
              </w:rPr>
            </w:pPr>
          </w:p>
        </w:tc>
        <w:tc>
          <w:tcPr>
            <w:tcW w:w="1565" w:type="dxa"/>
            <w:vMerge w:val="restart"/>
            <w:tcBorders>
              <w:top w:val="single" w:sz="8" w:space="0" w:color="AEAEAE"/>
              <w:left w:val="nil"/>
              <w:bottom w:val="nil"/>
              <w:right w:val="nil"/>
            </w:tcBorders>
            <w:shd w:val="clear" w:color="auto" w:fill="E0E0E0"/>
          </w:tcPr>
          <w:p w14:paraId="385A6536" w14:textId="77777777" w:rsidR="007501ED" w:rsidRPr="007501ED" w:rsidRDefault="007501ED" w:rsidP="007501ED">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46-55 Tahun</w:t>
            </w:r>
          </w:p>
        </w:tc>
        <w:tc>
          <w:tcPr>
            <w:tcW w:w="1652" w:type="dxa"/>
            <w:tcBorders>
              <w:top w:val="single" w:sz="8" w:space="0" w:color="AEAEAE"/>
              <w:left w:val="nil"/>
              <w:bottom w:val="single" w:sz="8" w:space="0" w:color="AEAEAE"/>
              <w:right w:val="nil"/>
            </w:tcBorders>
            <w:shd w:val="clear" w:color="auto" w:fill="E0E0E0"/>
          </w:tcPr>
          <w:p w14:paraId="7EE994AA" w14:textId="77777777" w:rsidR="007501ED" w:rsidRPr="007501ED" w:rsidRDefault="007501ED" w:rsidP="007501ED">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Count</w:t>
            </w:r>
          </w:p>
        </w:tc>
        <w:tc>
          <w:tcPr>
            <w:tcW w:w="1353" w:type="dxa"/>
            <w:tcBorders>
              <w:top w:val="single" w:sz="8" w:space="0" w:color="AEAEAE"/>
              <w:left w:val="nil"/>
              <w:bottom w:val="single" w:sz="8" w:space="0" w:color="AEAEAE"/>
              <w:right w:val="single" w:sz="8" w:space="0" w:color="E0E0E0"/>
            </w:tcBorders>
            <w:shd w:val="clear" w:color="auto" w:fill="FFFFFF"/>
          </w:tcPr>
          <w:p w14:paraId="61F94BF8"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13</w:t>
            </w:r>
          </w:p>
        </w:tc>
        <w:tc>
          <w:tcPr>
            <w:tcW w:w="1353" w:type="dxa"/>
            <w:tcBorders>
              <w:top w:val="single" w:sz="8" w:space="0" w:color="AEAEAE"/>
              <w:left w:val="single" w:sz="8" w:space="0" w:color="E0E0E0"/>
              <w:bottom w:val="single" w:sz="8" w:space="0" w:color="AEAEAE"/>
              <w:right w:val="single" w:sz="8" w:space="0" w:color="E0E0E0"/>
            </w:tcBorders>
            <w:shd w:val="clear" w:color="auto" w:fill="FFFFFF"/>
          </w:tcPr>
          <w:p w14:paraId="33E46002"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2</w:t>
            </w:r>
          </w:p>
        </w:tc>
        <w:tc>
          <w:tcPr>
            <w:tcW w:w="1092" w:type="dxa"/>
            <w:tcBorders>
              <w:top w:val="single" w:sz="8" w:space="0" w:color="AEAEAE"/>
              <w:left w:val="single" w:sz="8" w:space="0" w:color="E0E0E0"/>
              <w:bottom w:val="single" w:sz="8" w:space="0" w:color="AEAEAE"/>
              <w:right w:val="nil"/>
            </w:tcBorders>
            <w:shd w:val="clear" w:color="auto" w:fill="FFFFFF"/>
          </w:tcPr>
          <w:p w14:paraId="5B43EA51"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15</w:t>
            </w:r>
          </w:p>
        </w:tc>
      </w:tr>
      <w:tr w:rsidR="007501ED" w:rsidRPr="007501ED" w14:paraId="1E411D99" w14:textId="77777777" w:rsidTr="007501ED">
        <w:trPr>
          <w:cantSplit/>
          <w:trHeight w:val="148"/>
        </w:trPr>
        <w:tc>
          <w:tcPr>
            <w:tcW w:w="842" w:type="dxa"/>
            <w:vMerge/>
            <w:tcBorders>
              <w:top w:val="single" w:sz="8" w:space="0" w:color="152935"/>
              <w:left w:val="nil"/>
              <w:bottom w:val="nil"/>
              <w:right w:val="nil"/>
            </w:tcBorders>
            <w:shd w:val="clear" w:color="auto" w:fill="E0E0E0"/>
          </w:tcPr>
          <w:p w14:paraId="0C93D0F2" w14:textId="77777777" w:rsidR="007501ED" w:rsidRPr="007501ED" w:rsidRDefault="007501ED" w:rsidP="007501ED">
            <w:pPr>
              <w:autoSpaceDE w:val="0"/>
              <w:autoSpaceDN w:val="0"/>
              <w:adjustRightInd w:val="0"/>
              <w:spacing w:after="0" w:line="240" w:lineRule="auto"/>
              <w:rPr>
                <w:rFonts w:ascii="Arial" w:hAnsi="Arial" w:cs="Arial"/>
                <w:color w:val="010205"/>
                <w:kern w:val="0"/>
                <w:sz w:val="18"/>
                <w:szCs w:val="18"/>
                <w:lang w:bidi="ar-SA"/>
              </w:rPr>
            </w:pPr>
          </w:p>
        </w:tc>
        <w:tc>
          <w:tcPr>
            <w:tcW w:w="1565" w:type="dxa"/>
            <w:vMerge/>
            <w:tcBorders>
              <w:top w:val="single" w:sz="8" w:space="0" w:color="AEAEAE"/>
              <w:left w:val="nil"/>
              <w:bottom w:val="nil"/>
              <w:right w:val="nil"/>
            </w:tcBorders>
            <w:shd w:val="clear" w:color="auto" w:fill="E0E0E0"/>
          </w:tcPr>
          <w:p w14:paraId="1DC387FE" w14:textId="77777777" w:rsidR="007501ED" w:rsidRPr="007501ED" w:rsidRDefault="007501ED" w:rsidP="007501ED">
            <w:pPr>
              <w:autoSpaceDE w:val="0"/>
              <w:autoSpaceDN w:val="0"/>
              <w:adjustRightInd w:val="0"/>
              <w:spacing w:after="0" w:line="240" w:lineRule="auto"/>
              <w:rPr>
                <w:rFonts w:ascii="Arial" w:hAnsi="Arial" w:cs="Arial"/>
                <w:color w:val="010205"/>
                <w:kern w:val="0"/>
                <w:sz w:val="18"/>
                <w:szCs w:val="18"/>
                <w:lang w:bidi="ar-SA"/>
              </w:rPr>
            </w:pPr>
          </w:p>
        </w:tc>
        <w:tc>
          <w:tcPr>
            <w:tcW w:w="1652" w:type="dxa"/>
            <w:tcBorders>
              <w:top w:val="single" w:sz="8" w:space="0" w:color="AEAEAE"/>
              <w:left w:val="nil"/>
              <w:bottom w:val="nil"/>
              <w:right w:val="nil"/>
            </w:tcBorders>
            <w:shd w:val="clear" w:color="auto" w:fill="E0E0E0"/>
          </w:tcPr>
          <w:p w14:paraId="7144D7F6" w14:textId="77777777" w:rsidR="007501ED" w:rsidRPr="007501ED" w:rsidRDefault="007501ED" w:rsidP="007501ED">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 within Usia</w:t>
            </w:r>
          </w:p>
        </w:tc>
        <w:tc>
          <w:tcPr>
            <w:tcW w:w="1353" w:type="dxa"/>
            <w:tcBorders>
              <w:top w:val="single" w:sz="8" w:space="0" w:color="AEAEAE"/>
              <w:left w:val="nil"/>
              <w:bottom w:val="nil"/>
              <w:right w:val="single" w:sz="8" w:space="0" w:color="E0E0E0"/>
            </w:tcBorders>
            <w:shd w:val="clear" w:color="auto" w:fill="FFFFFF"/>
          </w:tcPr>
          <w:p w14:paraId="791DFD83"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86.7%</w:t>
            </w:r>
          </w:p>
        </w:tc>
        <w:tc>
          <w:tcPr>
            <w:tcW w:w="1353" w:type="dxa"/>
            <w:tcBorders>
              <w:top w:val="single" w:sz="8" w:space="0" w:color="AEAEAE"/>
              <w:left w:val="single" w:sz="8" w:space="0" w:color="E0E0E0"/>
              <w:bottom w:val="nil"/>
              <w:right w:val="single" w:sz="8" w:space="0" w:color="E0E0E0"/>
            </w:tcBorders>
            <w:shd w:val="clear" w:color="auto" w:fill="FFFFFF"/>
          </w:tcPr>
          <w:p w14:paraId="0E938241"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13.3%</w:t>
            </w:r>
          </w:p>
        </w:tc>
        <w:tc>
          <w:tcPr>
            <w:tcW w:w="1092" w:type="dxa"/>
            <w:tcBorders>
              <w:top w:val="single" w:sz="8" w:space="0" w:color="AEAEAE"/>
              <w:left w:val="single" w:sz="8" w:space="0" w:color="E0E0E0"/>
              <w:bottom w:val="nil"/>
              <w:right w:val="nil"/>
            </w:tcBorders>
            <w:shd w:val="clear" w:color="auto" w:fill="FFFFFF"/>
          </w:tcPr>
          <w:p w14:paraId="4BF8AE3C"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100.0%</w:t>
            </w:r>
          </w:p>
        </w:tc>
      </w:tr>
      <w:tr w:rsidR="007501ED" w:rsidRPr="007501ED" w14:paraId="49067966" w14:textId="77777777" w:rsidTr="007501ED">
        <w:trPr>
          <w:cantSplit/>
          <w:trHeight w:val="148"/>
        </w:trPr>
        <w:tc>
          <w:tcPr>
            <w:tcW w:w="842" w:type="dxa"/>
            <w:vMerge/>
            <w:tcBorders>
              <w:top w:val="single" w:sz="8" w:space="0" w:color="152935"/>
              <w:left w:val="nil"/>
              <w:bottom w:val="nil"/>
              <w:right w:val="nil"/>
            </w:tcBorders>
            <w:shd w:val="clear" w:color="auto" w:fill="E0E0E0"/>
          </w:tcPr>
          <w:p w14:paraId="43193C57" w14:textId="77777777" w:rsidR="007501ED" w:rsidRPr="007501ED" w:rsidRDefault="007501ED" w:rsidP="007501ED">
            <w:pPr>
              <w:autoSpaceDE w:val="0"/>
              <w:autoSpaceDN w:val="0"/>
              <w:adjustRightInd w:val="0"/>
              <w:spacing w:after="0" w:line="240" w:lineRule="auto"/>
              <w:rPr>
                <w:rFonts w:ascii="Arial" w:hAnsi="Arial" w:cs="Arial"/>
                <w:color w:val="010205"/>
                <w:kern w:val="0"/>
                <w:sz w:val="18"/>
                <w:szCs w:val="18"/>
                <w:lang w:bidi="ar-SA"/>
              </w:rPr>
            </w:pPr>
          </w:p>
        </w:tc>
        <w:tc>
          <w:tcPr>
            <w:tcW w:w="1565" w:type="dxa"/>
            <w:vMerge w:val="restart"/>
            <w:tcBorders>
              <w:top w:val="single" w:sz="8" w:space="0" w:color="AEAEAE"/>
              <w:left w:val="nil"/>
              <w:bottom w:val="nil"/>
              <w:right w:val="nil"/>
            </w:tcBorders>
            <w:shd w:val="clear" w:color="auto" w:fill="E0E0E0"/>
          </w:tcPr>
          <w:p w14:paraId="3A2CB391" w14:textId="77777777" w:rsidR="007501ED" w:rsidRPr="007501ED" w:rsidRDefault="007501ED" w:rsidP="007501ED">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56-65 Tahun</w:t>
            </w:r>
          </w:p>
        </w:tc>
        <w:tc>
          <w:tcPr>
            <w:tcW w:w="1652" w:type="dxa"/>
            <w:tcBorders>
              <w:top w:val="single" w:sz="8" w:space="0" w:color="AEAEAE"/>
              <w:left w:val="nil"/>
              <w:bottom w:val="single" w:sz="8" w:space="0" w:color="AEAEAE"/>
              <w:right w:val="nil"/>
            </w:tcBorders>
            <w:shd w:val="clear" w:color="auto" w:fill="E0E0E0"/>
          </w:tcPr>
          <w:p w14:paraId="5FF192F9" w14:textId="77777777" w:rsidR="007501ED" w:rsidRPr="007501ED" w:rsidRDefault="007501ED" w:rsidP="007501ED">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Count</w:t>
            </w:r>
          </w:p>
        </w:tc>
        <w:tc>
          <w:tcPr>
            <w:tcW w:w="1353" w:type="dxa"/>
            <w:tcBorders>
              <w:top w:val="single" w:sz="8" w:space="0" w:color="AEAEAE"/>
              <w:left w:val="nil"/>
              <w:bottom w:val="single" w:sz="8" w:space="0" w:color="AEAEAE"/>
              <w:right w:val="single" w:sz="8" w:space="0" w:color="E0E0E0"/>
            </w:tcBorders>
            <w:shd w:val="clear" w:color="auto" w:fill="FFFFFF"/>
          </w:tcPr>
          <w:p w14:paraId="51A0375E"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12</w:t>
            </w:r>
          </w:p>
        </w:tc>
        <w:tc>
          <w:tcPr>
            <w:tcW w:w="1353" w:type="dxa"/>
            <w:tcBorders>
              <w:top w:val="single" w:sz="8" w:space="0" w:color="AEAEAE"/>
              <w:left w:val="single" w:sz="8" w:space="0" w:color="E0E0E0"/>
              <w:bottom w:val="single" w:sz="8" w:space="0" w:color="AEAEAE"/>
              <w:right w:val="single" w:sz="8" w:space="0" w:color="E0E0E0"/>
            </w:tcBorders>
            <w:shd w:val="clear" w:color="auto" w:fill="FFFFFF"/>
          </w:tcPr>
          <w:p w14:paraId="0A78F3FC"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2</w:t>
            </w:r>
          </w:p>
        </w:tc>
        <w:tc>
          <w:tcPr>
            <w:tcW w:w="1092" w:type="dxa"/>
            <w:tcBorders>
              <w:top w:val="single" w:sz="8" w:space="0" w:color="AEAEAE"/>
              <w:left w:val="single" w:sz="8" w:space="0" w:color="E0E0E0"/>
              <w:bottom w:val="single" w:sz="8" w:space="0" w:color="AEAEAE"/>
              <w:right w:val="nil"/>
            </w:tcBorders>
            <w:shd w:val="clear" w:color="auto" w:fill="FFFFFF"/>
          </w:tcPr>
          <w:p w14:paraId="5D34AE10"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14</w:t>
            </w:r>
          </w:p>
        </w:tc>
      </w:tr>
      <w:tr w:rsidR="007501ED" w:rsidRPr="007501ED" w14:paraId="11562343" w14:textId="77777777" w:rsidTr="007501ED">
        <w:trPr>
          <w:cantSplit/>
          <w:trHeight w:val="148"/>
        </w:trPr>
        <w:tc>
          <w:tcPr>
            <w:tcW w:w="842" w:type="dxa"/>
            <w:vMerge/>
            <w:tcBorders>
              <w:top w:val="single" w:sz="8" w:space="0" w:color="152935"/>
              <w:left w:val="nil"/>
              <w:bottom w:val="nil"/>
              <w:right w:val="nil"/>
            </w:tcBorders>
            <w:shd w:val="clear" w:color="auto" w:fill="E0E0E0"/>
          </w:tcPr>
          <w:p w14:paraId="186C12E0" w14:textId="77777777" w:rsidR="007501ED" w:rsidRPr="007501ED" w:rsidRDefault="007501ED" w:rsidP="007501ED">
            <w:pPr>
              <w:autoSpaceDE w:val="0"/>
              <w:autoSpaceDN w:val="0"/>
              <w:adjustRightInd w:val="0"/>
              <w:spacing w:after="0" w:line="240" w:lineRule="auto"/>
              <w:rPr>
                <w:rFonts w:ascii="Arial" w:hAnsi="Arial" w:cs="Arial"/>
                <w:color w:val="010205"/>
                <w:kern w:val="0"/>
                <w:sz w:val="18"/>
                <w:szCs w:val="18"/>
                <w:lang w:bidi="ar-SA"/>
              </w:rPr>
            </w:pPr>
          </w:p>
        </w:tc>
        <w:tc>
          <w:tcPr>
            <w:tcW w:w="1565" w:type="dxa"/>
            <w:vMerge/>
            <w:tcBorders>
              <w:top w:val="single" w:sz="8" w:space="0" w:color="AEAEAE"/>
              <w:left w:val="nil"/>
              <w:bottom w:val="nil"/>
              <w:right w:val="nil"/>
            </w:tcBorders>
            <w:shd w:val="clear" w:color="auto" w:fill="E0E0E0"/>
          </w:tcPr>
          <w:p w14:paraId="051CE688" w14:textId="77777777" w:rsidR="007501ED" w:rsidRPr="007501ED" w:rsidRDefault="007501ED" w:rsidP="007501ED">
            <w:pPr>
              <w:autoSpaceDE w:val="0"/>
              <w:autoSpaceDN w:val="0"/>
              <w:adjustRightInd w:val="0"/>
              <w:spacing w:after="0" w:line="240" w:lineRule="auto"/>
              <w:rPr>
                <w:rFonts w:ascii="Arial" w:hAnsi="Arial" w:cs="Arial"/>
                <w:color w:val="010205"/>
                <w:kern w:val="0"/>
                <w:sz w:val="18"/>
                <w:szCs w:val="18"/>
                <w:lang w:bidi="ar-SA"/>
              </w:rPr>
            </w:pPr>
          </w:p>
        </w:tc>
        <w:tc>
          <w:tcPr>
            <w:tcW w:w="1652" w:type="dxa"/>
            <w:tcBorders>
              <w:top w:val="single" w:sz="8" w:space="0" w:color="AEAEAE"/>
              <w:left w:val="nil"/>
              <w:bottom w:val="nil"/>
              <w:right w:val="nil"/>
            </w:tcBorders>
            <w:shd w:val="clear" w:color="auto" w:fill="E0E0E0"/>
          </w:tcPr>
          <w:p w14:paraId="40C4AA00" w14:textId="77777777" w:rsidR="007501ED" w:rsidRPr="007501ED" w:rsidRDefault="007501ED" w:rsidP="007501ED">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 within Usia</w:t>
            </w:r>
          </w:p>
        </w:tc>
        <w:tc>
          <w:tcPr>
            <w:tcW w:w="1353" w:type="dxa"/>
            <w:tcBorders>
              <w:top w:val="single" w:sz="8" w:space="0" w:color="AEAEAE"/>
              <w:left w:val="nil"/>
              <w:bottom w:val="nil"/>
              <w:right w:val="single" w:sz="8" w:space="0" w:color="E0E0E0"/>
            </w:tcBorders>
            <w:shd w:val="clear" w:color="auto" w:fill="FFFFFF"/>
          </w:tcPr>
          <w:p w14:paraId="53BA9D7D"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85.7%</w:t>
            </w:r>
          </w:p>
        </w:tc>
        <w:tc>
          <w:tcPr>
            <w:tcW w:w="1353" w:type="dxa"/>
            <w:tcBorders>
              <w:top w:val="single" w:sz="8" w:space="0" w:color="AEAEAE"/>
              <w:left w:val="single" w:sz="8" w:space="0" w:color="E0E0E0"/>
              <w:bottom w:val="nil"/>
              <w:right w:val="single" w:sz="8" w:space="0" w:color="E0E0E0"/>
            </w:tcBorders>
            <w:shd w:val="clear" w:color="auto" w:fill="FFFFFF"/>
          </w:tcPr>
          <w:p w14:paraId="393895EF"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14.3%</w:t>
            </w:r>
          </w:p>
        </w:tc>
        <w:tc>
          <w:tcPr>
            <w:tcW w:w="1092" w:type="dxa"/>
            <w:tcBorders>
              <w:top w:val="single" w:sz="8" w:space="0" w:color="AEAEAE"/>
              <w:left w:val="single" w:sz="8" w:space="0" w:color="E0E0E0"/>
              <w:bottom w:val="nil"/>
              <w:right w:val="nil"/>
            </w:tcBorders>
            <w:shd w:val="clear" w:color="auto" w:fill="FFFFFF"/>
          </w:tcPr>
          <w:p w14:paraId="4ADCBD47"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100.0%</w:t>
            </w:r>
          </w:p>
        </w:tc>
      </w:tr>
      <w:tr w:rsidR="007501ED" w:rsidRPr="007501ED" w14:paraId="6D2BF127" w14:textId="77777777" w:rsidTr="007501ED">
        <w:trPr>
          <w:cantSplit/>
          <w:trHeight w:val="148"/>
        </w:trPr>
        <w:tc>
          <w:tcPr>
            <w:tcW w:w="842" w:type="dxa"/>
            <w:vMerge/>
            <w:tcBorders>
              <w:top w:val="single" w:sz="8" w:space="0" w:color="152935"/>
              <w:left w:val="nil"/>
              <w:bottom w:val="nil"/>
              <w:right w:val="nil"/>
            </w:tcBorders>
            <w:shd w:val="clear" w:color="auto" w:fill="E0E0E0"/>
          </w:tcPr>
          <w:p w14:paraId="30938C58" w14:textId="77777777" w:rsidR="007501ED" w:rsidRPr="007501ED" w:rsidRDefault="007501ED" w:rsidP="007501ED">
            <w:pPr>
              <w:autoSpaceDE w:val="0"/>
              <w:autoSpaceDN w:val="0"/>
              <w:adjustRightInd w:val="0"/>
              <w:spacing w:after="0" w:line="240" w:lineRule="auto"/>
              <w:rPr>
                <w:rFonts w:ascii="Arial" w:hAnsi="Arial" w:cs="Arial"/>
                <w:color w:val="010205"/>
                <w:kern w:val="0"/>
                <w:sz w:val="18"/>
                <w:szCs w:val="18"/>
                <w:lang w:bidi="ar-SA"/>
              </w:rPr>
            </w:pPr>
          </w:p>
        </w:tc>
        <w:tc>
          <w:tcPr>
            <w:tcW w:w="1565" w:type="dxa"/>
            <w:vMerge w:val="restart"/>
            <w:tcBorders>
              <w:top w:val="single" w:sz="8" w:space="0" w:color="AEAEAE"/>
              <w:left w:val="nil"/>
              <w:bottom w:val="nil"/>
              <w:right w:val="nil"/>
            </w:tcBorders>
            <w:shd w:val="clear" w:color="auto" w:fill="E0E0E0"/>
          </w:tcPr>
          <w:p w14:paraId="277BDEFE" w14:textId="77777777" w:rsidR="007501ED" w:rsidRPr="007501ED" w:rsidRDefault="007501ED" w:rsidP="007501ED">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 65 tahun</w:t>
            </w:r>
          </w:p>
        </w:tc>
        <w:tc>
          <w:tcPr>
            <w:tcW w:w="1652" w:type="dxa"/>
            <w:tcBorders>
              <w:top w:val="single" w:sz="8" w:space="0" w:color="AEAEAE"/>
              <w:left w:val="nil"/>
              <w:bottom w:val="single" w:sz="8" w:space="0" w:color="AEAEAE"/>
              <w:right w:val="nil"/>
            </w:tcBorders>
            <w:shd w:val="clear" w:color="auto" w:fill="E0E0E0"/>
          </w:tcPr>
          <w:p w14:paraId="562673A4" w14:textId="77777777" w:rsidR="007501ED" w:rsidRPr="007501ED" w:rsidRDefault="007501ED" w:rsidP="007501ED">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Count</w:t>
            </w:r>
          </w:p>
        </w:tc>
        <w:tc>
          <w:tcPr>
            <w:tcW w:w="1353" w:type="dxa"/>
            <w:tcBorders>
              <w:top w:val="single" w:sz="8" w:space="0" w:color="AEAEAE"/>
              <w:left w:val="nil"/>
              <w:bottom w:val="single" w:sz="8" w:space="0" w:color="AEAEAE"/>
              <w:right w:val="single" w:sz="8" w:space="0" w:color="E0E0E0"/>
            </w:tcBorders>
            <w:shd w:val="clear" w:color="auto" w:fill="FFFFFF"/>
          </w:tcPr>
          <w:p w14:paraId="1C2F2B5A"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11</w:t>
            </w:r>
          </w:p>
        </w:tc>
        <w:tc>
          <w:tcPr>
            <w:tcW w:w="1353" w:type="dxa"/>
            <w:tcBorders>
              <w:top w:val="single" w:sz="8" w:space="0" w:color="AEAEAE"/>
              <w:left w:val="single" w:sz="8" w:space="0" w:color="E0E0E0"/>
              <w:bottom w:val="single" w:sz="8" w:space="0" w:color="AEAEAE"/>
              <w:right w:val="single" w:sz="8" w:space="0" w:color="E0E0E0"/>
            </w:tcBorders>
            <w:shd w:val="clear" w:color="auto" w:fill="FFFFFF"/>
          </w:tcPr>
          <w:p w14:paraId="589EEE31"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0</w:t>
            </w:r>
          </w:p>
        </w:tc>
        <w:tc>
          <w:tcPr>
            <w:tcW w:w="1092" w:type="dxa"/>
            <w:tcBorders>
              <w:top w:val="single" w:sz="8" w:space="0" w:color="AEAEAE"/>
              <w:left w:val="single" w:sz="8" w:space="0" w:color="E0E0E0"/>
              <w:bottom w:val="single" w:sz="8" w:space="0" w:color="AEAEAE"/>
              <w:right w:val="nil"/>
            </w:tcBorders>
            <w:shd w:val="clear" w:color="auto" w:fill="FFFFFF"/>
          </w:tcPr>
          <w:p w14:paraId="6424A71D"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11</w:t>
            </w:r>
          </w:p>
        </w:tc>
      </w:tr>
      <w:tr w:rsidR="007501ED" w:rsidRPr="007501ED" w14:paraId="60D0CFCB" w14:textId="77777777" w:rsidTr="007501ED">
        <w:trPr>
          <w:cantSplit/>
          <w:trHeight w:val="148"/>
        </w:trPr>
        <w:tc>
          <w:tcPr>
            <w:tcW w:w="842" w:type="dxa"/>
            <w:vMerge/>
            <w:tcBorders>
              <w:top w:val="single" w:sz="8" w:space="0" w:color="152935"/>
              <w:left w:val="nil"/>
              <w:bottom w:val="nil"/>
              <w:right w:val="nil"/>
            </w:tcBorders>
            <w:shd w:val="clear" w:color="auto" w:fill="E0E0E0"/>
          </w:tcPr>
          <w:p w14:paraId="49CF5B68" w14:textId="77777777" w:rsidR="007501ED" w:rsidRPr="007501ED" w:rsidRDefault="007501ED" w:rsidP="007501ED">
            <w:pPr>
              <w:autoSpaceDE w:val="0"/>
              <w:autoSpaceDN w:val="0"/>
              <w:adjustRightInd w:val="0"/>
              <w:spacing w:after="0" w:line="240" w:lineRule="auto"/>
              <w:rPr>
                <w:rFonts w:ascii="Arial" w:hAnsi="Arial" w:cs="Arial"/>
                <w:color w:val="010205"/>
                <w:kern w:val="0"/>
                <w:sz w:val="18"/>
                <w:szCs w:val="18"/>
                <w:lang w:bidi="ar-SA"/>
              </w:rPr>
            </w:pPr>
          </w:p>
        </w:tc>
        <w:tc>
          <w:tcPr>
            <w:tcW w:w="1565" w:type="dxa"/>
            <w:vMerge/>
            <w:tcBorders>
              <w:top w:val="single" w:sz="8" w:space="0" w:color="AEAEAE"/>
              <w:left w:val="nil"/>
              <w:bottom w:val="nil"/>
              <w:right w:val="nil"/>
            </w:tcBorders>
            <w:shd w:val="clear" w:color="auto" w:fill="E0E0E0"/>
          </w:tcPr>
          <w:p w14:paraId="32F27089" w14:textId="77777777" w:rsidR="007501ED" w:rsidRPr="007501ED" w:rsidRDefault="007501ED" w:rsidP="007501ED">
            <w:pPr>
              <w:autoSpaceDE w:val="0"/>
              <w:autoSpaceDN w:val="0"/>
              <w:adjustRightInd w:val="0"/>
              <w:spacing w:after="0" w:line="240" w:lineRule="auto"/>
              <w:rPr>
                <w:rFonts w:ascii="Arial" w:hAnsi="Arial" w:cs="Arial"/>
                <w:color w:val="010205"/>
                <w:kern w:val="0"/>
                <w:sz w:val="18"/>
                <w:szCs w:val="18"/>
                <w:lang w:bidi="ar-SA"/>
              </w:rPr>
            </w:pPr>
          </w:p>
        </w:tc>
        <w:tc>
          <w:tcPr>
            <w:tcW w:w="1652" w:type="dxa"/>
            <w:tcBorders>
              <w:top w:val="single" w:sz="8" w:space="0" w:color="AEAEAE"/>
              <w:left w:val="nil"/>
              <w:bottom w:val="nil"/>
              <w:right w:val="nil"/>
            </w:tcBorders>
            <w:shd w:val="clear" w:color="auto" w:fill="E0E0E0"/>
          </w:tcPr>
          <w:p w14:paraId="19D403C0" w14:textId="77777777" w:rsidR="007501ED" w:rsidRPr="007501ED" w:rsidRDefault="007501ED" w:rsidP="007501ED">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 within Usia</w:t>
            </w:r>
          </w:p>
        </w:tc>
        <w:tc>
          <w:tcPr>
            <w:tcW w:w="1353" w:type="dxa"/>
            <w:tcBorders>
              <w:top w:val="single" w:sz="8" w:space="0" w:color="AEAEAE"/>
              <w:left w:val="nil"/>
              <w:bottom w:val="nil"/>
              <w:right w:val="single" w:sz="8" w:space="0" w:color="E0E0E0"/>
            </w:tcBorders>
            <w:shd w:val="clear" w:color="auto" w:fill="FFFFFF"/>
          </w:tcPr>
          <w:p w14:paraId="75A09744"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100.0%</w:t>
            </w:r>
          </w:p>
        </w:tc>
        <w:tc>
          <w:tcPr>
            <w:tcW w:w="1353" w:type="dxa"/>
            <w:tcBorders>
              <w:top w:val="single" w:sz="8" w:space="0" w:color="AEAEAE"/>
              <w:left w:val="single" w:sz="8" w:space="0" w:color="E0E0E0"/>
              <w:bottom w:val="nil"/>
              <w:right w:val="single" w:sz="8" w:space="0" w:color="E0E0E0"/>
            </w:tcBorders>
            <w:shd w:val="clear" w:color="auto" w:fill="FFFFFF"/>
          </w:tcPr>
          <w:p w14:paraId="2CD80696"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0.0%</w:t>
            </w:r>
          </w:p>
        </w:tc>
        <w:tc>
          <w:tcPr>
            <w:tcW w:w="1092" w:type="dxa"/>
            <w:tcBorders>
              <w:top w:val="single" w:sz="8" w:space="0" w:color="AEAEAE"/>
              <w:left w:val="single" w:sz="8" w:space="0" w:color="E0E0E0"/>
              <w:bottom w:val="nil"/>
              <w:right w:val="nil"/>
            </w:tcBorders>
            <w:shd w:val="clear" w:color="auto" w:fill="FFFFFF"/>
          </w:tcPr>
          <w:p w14:paraId="76817E22"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100.0%</w:t>
            </w:r>
          </w:p>
        </w:tc>
      </w:tr>
      <w:tr w:rsidR="007501ED" w:rsidRPr="007501ED" w14:paraId="76A6CB7F" w14:textId="77777777" w:rsidTr="007501ED">
        <w:trPr>
          <w:cantSplit/>
          <w:trHeight w:val="336"/>
        </w:trPr>
        <w:tc>
          <w:tcPr>
            <w:tcW w:w="2407" w:type="dxa"/>
            <w:gridSpan w:val="2"/>
            <w:vMerge w:val="restart"/>
            <w:tcBorders>
              <w:top w:val="single" w:sz="8" w:space="0" w:color="AEAEAE"/>
              <w:left w:val="nil"/>
              <w:bottom w:val="single" w:sz="8" w:space="0" w:color="152935"/>
              <w:right w:val="nil"/>
            </w:tcBorders>
            <w:shd w:val="clear" w:color="auto" w:fill="E0E0E0"/>
          </w:tcPr>
          <w:p w14:paraId="45C078E3" w14:textId="77777777" w:rsidR="007501ED" w:rsidRPr="007501ED" w:rsidRDefault="007501ED" w:rsidP="007501ED">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Total</w:t>
            </w:r>
          </w:p>
        </w:tc>
        <w:tc>
          <w:tcPr>
            <w:tcW w:w="1652" w:type="dxa"/>
            <w:tcBorders>
              <w:top w:val="single" w:sz="8" w:space="0" w:color="AEAEAE"/>
              <w:left w:val="nil"/>
              <w:bottom w:val="single" w:sz="8" w:space="0" w:color="AEAEAE"/>
              <w:right w:val="nil"/>
            </w:tcBorders>
            <w:shd w:val="clear" w:color="auto" w:fill="E0E0E0"/>
          </w:tcPr>
          <w:p w14:paraId="03EA63A7" w14:textId="77777777" w:rsidR="007501ED" w:rsidRPr="007501ED" w:rsidRDefault="007501ED" w:rsidP="007501ED">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Count</w:t>
            </w:r>
          </w:p>
        </w:tc>
        <w:tc>
          <w:tcPr>
            <w:tcW w:w="1353" w:type="dxa"/>
            <w:tcBorders>
              <w:top w:val="single" w:sz="8" w:space="0" w:color="AEAEAE"/>
              <w:left w:val="nil"/>
              <w:bottom w:val="single" w:sz="8" w:space="0" w:color="AEAEAE"/>
              <w:right w:val="single" w:sz="8" w:space="0" w:color="E0E0E0"/>
            </w:tcBorders>
            <w:shd w:val="clear" w:color="auto" w:fill="FFFFFF"/>
          </w:tcPr>
          <w:p w14:paraId="51FDA036"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42</w:t>
            </w:r>
          </w:p>
        </w:tc>
        <w:tc>
          <w:tcPr>
            <w:tcW w:w="1353" w:type="dxa"/>
            <w:tcBorders>
              <w:top w:val="single" w:sz="8" w:space="0" w:color="AEAEAE"/>
              <w:left w:val="single" w:sz="8" w:space="0" w:color="E0E0E0"/>
              <w:bottom w:val="single" w:sz="8" w:space="0" w:color="AEAEAE"/>
              <w:right w:val="single" w:sz="8" w:space="0" w:color="E0E0E0"/>
            </w:tcBorders>
            <w:shd w:val="clear" w:color="auto" w:fill="FFFFFF"/>
          </w:tcPr>
          <w:p w14:paraId="09F80758"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6</w:t>
            </w:r>
          </w:p>
        </w:tc>
        <w:tc>
          <w:tcPr>
            <w:tcW w:w="1092" w:type="dxa"/>
            <w:tcBorders>
              <w:top w:val="single" w:sz="8" w:space="0" w:color="AEAEAE"/>
              <w:left w:val="single" w:sz="8" w:space="0" w:color="E0E0E0"/>
              <w:bottom w:val="single" w:sz="8" w:space="0" w:color="AEAEAE"/>
              <w:right w:val="nil"/>
            </w:tcBorders>
            <w:shd w:val="clear" w:color="auto" w:fill="FFFFFF"/>
          </w:tcPr>
          <w:p w14:paraId="0B3E78A3"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48</w:t>
            </w:r>
          </w:p>
        </w:tc>
      </w:tr>
      <w:tr w:rsidR="007501ED" w:rsidRPr="007501ED" w14:paraId="5DABD9C3" w14:textId="77777777" w:rsidTr="007501ED">
        <w:trPr>
          <w:cantSplit/>
          <w:trHeight w:val="148"/>
        </w:trPr>
        <w:tc>
          <w:tcPr>
            <w:tcW w:w="2407" w:type="dxa"/>
            <w:gridSpan w:val="2"/>
            <w:vMerge/>
            <w:tcBorders>
              <w:top w:val="single" w:sz="8" w:space="0" w:color="AEAEAE"/>
              <w:left w:val="nil"/>
              <w:bottom w:val="single" w:sz="8" w:space="0" w:color="152935"/>
              <w:right w:val="nil"/>
            </w:tcBorders>
            <w:shd w:val="clear" w:color="auto" w:fill="E0E0E0"/>
          </w:tcPr>
          <w:p w14:paraId="77D9AF82" w14:textId="77777777" w:rsidR="007501ED" w:rsidRPr="007501ED" w:rsidRDefault="007501ED" w:rsidP="007501ED">
            <w:pPr>
              <w:autoSpaceDE w:val="0"/>
              <w:autoSpaceDN w:val="0"/>
              <w:adjustRightInd w:val="0"/>
              <w:spacing w:after="0" w:line="240" w:lineRule="auto"/>
              <w:rPr>
                <w:rFonts w:ascii="Arial" w:hAnsi="Arial" w:cs="Arial"/>
                <w:color w:val="010205"/>
                <w:kern w:val="0"/>
                <w:sz w:val="18"/>
                <w:szCs w:val="18"/>
                <w:lang w:bidi="ar-SA"/>
              </w:rPr>
            </w:pPr>
          </w:p>
        </w:tc>
        <w:tc>
          <w:tcPr>
            <w:tcW w:w="1652" w:type="dxa"/>
            <w:tcBorders>
              <w:top w:val="single" w:sz="8" w:space="0" w:color="AEAEAE"/>
              <w:left w:val="nil"/>
              <w:bottom w:val="single" w:sz="8" w:space="0" w:color="152935"/>
              <w:right w:val="nil"/>
            </w:tcBorders>
            <w:shd w:val="clear" w:color="auto" w:fill="E0E0E0"/>
          </w:tcPr>
          <w:p w14:paraId="752F0F7A" w14:textId="77777777" w:rsidR="007501ED" w:rsidRPr="007501ED" w:rsidRDefault="007501ED" w:rsidP="007501ED">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 within Usia</w:t>
            </w:r>
          </w:p>
        </w:tc>
        <w:tc>
          <w:tcPr>
            <w:tcW w:w="1353" w:type="dxa"/>
            <w:tcBorders>
              <w:top w:val="single" w:sz="8" w:space="0" w:color="AEAEAE"/>
              <w:left w:val="nil"/>
              <w:bottom w:val="single" w:sz="8" w:space="0" w:color="152935"/>
              <w:right w:val="single" w:sz="8" w:space="0" w:color="E0E0E0"/>
            </w:tcBorders>
            <w:shd w:val="clear" w:color="auto" w:fill="FFFFFF"/>
          </w:tcPr>
          <w:p w14:paraId="2971A1E6"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87.5%</w:t>
            </w:r>
          </w:p>
        </w:tc>
        <w:tc>
          <w:tcPr>
            <w:tcW w:w="1353" w:type="dxa"/>
            <w:tcBorders>
              <w:top w:val="single" w:sz="8" w:space="0" w:color="AEAEAE"/>
              <w:left w:val="single" w:sz="8" w:space="0" w:color="E0E0E0"/>
              <w:bottom w:val="single" w:sz="8" w:space="0" w:color="152935"/>
              <w:right w:val="single" w:sz="8" w:space="0" w:color="E0E0E0"/>
            </w:tcBorders>
            <w:shd w:val="clear" w:color="auto" w:fill="FFFFFF"/>
          </w:tcPr>
          <w:p w14:paraId="075CC1A9"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12.5%</w:t>
            </w:r>
          </w:p>
        </w:tc>
        <w:tc>
          <w:tcPr>
            <w:tcW w:w="1092" w:type="dxa"/>
            <w:tcBorders>
              <w:top w:val="single" w:sz="8" w:space="0" w:color="AEAEAE"/>
              <w:left w:val="single" w:sz="8" w:space="0" w:color="E0E0E0"/>
              <w:bottom w:val="single" w:sz="8" w:space="0" w:color="152935"/>
              <w:right w:val="nil"/>
            </w:tcBorders>
            <w:shd w:val="clear" w:color="auto" w:fill="FFFFFF"/>
          </w:tcPr>
          <w:p w14:paraId="0C7E205A"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100.0%</w:t>
            </w:r>
          </w:p>
        </w:tc>
      </w:tr>
    </w:tbl>
    <w:p w14:paraId="35586C0C" w14:textId="4F49C9F9" w:rsidR="007501ED" w:rsidRPr="007501ED" w:rsidRDefault="007501ED" w:rsidP="00327EAB">
      <w:pPr>
        <w:tabs>
          <w:tab w:val="left" w:pos="6806"/>
        </w:tabs>
        <w:autoSpaceDE w:val="0"/>
        <w:autoSpaceDN w:val="0"/>
        <w:adjustRightInd w:val="0"/>
        <w:spacing w:after="0" w:line="400" w:lineRule="atLeast"/>
        <w:rPr>
          <w:rFonts w:ascii="Times New Roman" w:hAnsi="Times New Roman" w:cs="Times New Roman"/>
          <w:kern w:val="0"/>
          <w:sz w:val="24"/>
          <w:szCs w:val="24"/>
          <w:lang w:bidi="ar-SA"/>
        </w:rPr>
      </w:pPr>
    </w:p>
    <w:p w14:paraId="50C99ACF" w14:textId="77777777" w:rsidR="004377EF" w:rsidRPr="00070F37" w:rsidRDefault="004377EF" w:rsidP="00CE69F6">
      <w:pPr>
        <w:autoSpaceDE w:val="0"/>
        <w:autoSpaceDN w:val="0"/>
        <w:adjustRightInd w:val="0"/>
        <w:spacing w:after="0" w:line="240" w:lineRule="auto"/>
        <w:rPr>
          <w:rFonts w:ascii="Arial" w:hAnsi="Arial" w:cs="Arial"/>
          <w:kern w:val="0"/>
          <w:sz w:val="18"/>
          <w:szCs w:val="18"/>
          <w:lang w:bidi="ar-SA"/>
        </w:rPr>
      </w:pPr>
    </w:p>
    <w:tbl>
      <w:tblPr>
        <w:tblW w:w="79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08"/>
        <w:gridCol w:w="1209"/>
        <w:gridCol w:w="2114"/>
        <w:gridCol w:w="1106"/>
        <w:gridCol w:w="1108"/>
        <w:gridCol w:w="964"/>
      </w:tblGrid>
      <w:tr w:rsidR="007501ED" w:rsidRPr="007501ED" w14:paraId="703EA43B" w14:textId="77777777" w:rsidTr="007501ED">
        <w:trPr>
          <w:cantSplit/>
          <w:trHeight w:val="352"/>
        </w:trPr>
        <w:tc>
          <w:tcPr>
            <w:tcW w:w="7909" w:type="dxa"/>
            <w:gridSpan w:val="6"/>
            <w:tcBorders>
              <w:top w:val="nil"/>
              <w:left w:val="nil"/>
              <w:bottom w:val="nil"/>
              <w:right w:val="nil"/>
            </w:tcBorders>
            <w:shd w:val="clear" w:color="auto" w:fill="FFFFFF"/>
            <w:vAlign w:val="center"/>
          </w:tcPr>
          <w:p w14:paraId="72D2D2DF" w14:textId="77777777" w:rsidR="007501ED" w:rsidRDefault="007501ED" w:rsidP="00327EAB">
            <w:pPr>
              <w:autoSpaceDE w:val="0"/>
              <w:autoSpaceDN w:val="0"/>
              <w:adjustRightInd w:val="0"/>
              <w:spacing w:after="0" w:line="320" w:lineRule="atLeast"/>
              <w:ind w:right="60"/>
              <w:jc w:val="center"/>
              <w:rPr>
                <w:rFonts w:ascii="Arial" w:hAnsi="Arial" w:cs="Arial"/>
                <w:b/>
                <w:bCs/>
                <w:color w:val="010205"/>
                <w:kern w:val="0"/>
                <w:szCs w:val="22"/>
                <w:lang w:bidi="ar-SA"/>
              </w:rPr>
            </w:pPr>
            <w:r w:rsidRPr="007501ED">
              <w:rPr>
                <w:rFonts w:ascii="Arial" w:hAnsi="Arial" w:cs="Arial"/>
                <w:b/>
                <w:bCs/>
                <w:color w:val="010205"/>
                <w:kern w:val="0"/>
                <w:szCs w:val="22"/>
                <w:lang w:bidi="ar-SA"/>
              </w:rPr>
              <w:lastRenderedPageBreak/>
              <w:t>Jenis Kelamin * Kategori Motivasi Pasien Crosstabulation</w:t>
            </w:r>
          </w:p>
          <w:p w14:paraId="18397B5F" w14:textId="77777777" w:rsidR="00A41B6D" w:rsidRPr="007501ED" w:rsidRDefault="00A41B6D" w:rsidP="00327EAB">
            <w:pPr>
              <w:autoSpaceDE w:val="0"/>
              <w:autoSpaceDN w:val="0"/>
              <w:adjustRightInd w:val="0"/>
              <w:spacing w:after="0" w:line="320" w:lineRule="atLeast"/>
              <w:ind w:right="60"/>
              <w:jc w:val="center"/>
              <w:rPr>
                <w:rFonts w:ascii="Arial" w:hAnsi="Arial" w:cs="Arial"/>
                <w:color w:val="010205"/>
                <w:kern w:val="0"/>
                <w:szCs w:val="22"/>
                <w:lang w:bidi="ar-SA"/>
              </w:rPr>
            </w:pPr>
          </w:p>
        </w:tc>
      </w:tr>
      <w:tr w:rsidR="007501ED" w:rsidRPr="007501ED" w14:paraId="5B86CA14" w14:textId="77777777" w:rsidTr="007501ED">
        <w:trPr>
          <w:cantSplit/>
          <w:trHeight w:val="336"/>
        </w:trPr>
        <w:tc>
          <w:tcPr>
            <w:tcW w:w="4731" w:type="dxa"/>
            <w:gridSpan w:val="3"/>
            <w:vMerge w:val="restart"/>
            <w:tcBorders>
              <w:top w:val="nil"/>
              <w:left w:val="nil"/>
              <w:bottom w:val="nil"/>
              <w:right w:val="nil"/>
            </w:tcBorders>
            <w:shd w:val="clear" w:color="auto" w:fill="FFFFFF"/>
            <w:vAlign w:val="bottom"/>
          </w:tcPr>
          <w:p w14:paraId="2E2F5888" w14:textId="77777777" w:rsidR="007501ED" w:rsidRPr="007501ED" w:rsidRDefault="007501ED" w:rsidP="0053303C">
            <w:pPr>
              <w:autoSpaceDE w:val="0"/>
              <w:autoSpaceDN w:val="0"/>
              <w:adjustRightInd w:val="0"/>
              <w:spacing w:after="0" w:line="240" w:lineRule="auto"/>
              <w:rPr>
                <w:rFonts w:ascii="Times New Roman" w:hAnsi="Times New Roman" w:cs="Times New Roman"/>
                <w:kern w:val="0"/>
                <w:sz w:val="24"/>
                <w:szCs w:val="24"/>
                <w:lang w:bidi="ar-SA"/>
              </w:rPr>
            </w:pPr>
          </w:p>
        </w:tc>
        <w:tc>
          <w:tcPr>
            <w:tcW w:w="2214" w:type="dxa"/>
            <w:gridSpan w:val="2"/>
            <w:tcBorders>
              <w:top w:val="nil"/>
              <w:left w:val="nil"/>
              <w:bottom w:val="nil"/>
              <w:right w:val="single" w:sz="8" w:space="0" w:color="E0E0E0"/>
            </w:tcBorders>
            <w:shd w:val="clear" w:color="auto" w:fill="FFFFFF"/>
            <w:vAlign w:val="bottom"/>
          </w:tcPr>
          <w:p w14:paraId="69641EDD" w14:textId="77777777" w:rsidR="007501ED" w:rsidRPr="007501ED" w:rsidRDefault="007501ED" w:rsidP="0053303C">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7501ED">
              <w:rPr>
                <w:rFonts w:ascii="Arial" w:hAnsi="Arial" w:cs="Arial"/>
                <w:color w:val="264A60"/>
                <w:kern w:val="0"/>
                <w:sz w:val="18"/>
                <w:szCs w:val="18"/>
                <w:lang w:bidi="ar-SA"/>
              </w:rPr>
              <w:t>Kategori Motivasi Pasien</w:t>
            </w:r>
          </w:p>
        </w:tc>
        <w:tc>
          <w:tcPr>
            <w:tcW w:w="964" w:type="dxa"/>
            <w:vMerge w:val="restart"/>
            <w:tcBorders>
              <w:top w:val="nil"/>
              <w:left w:val="single" w:sz="8" w:space="0" w:color="E0E0E0"/>
              <w:bottom w:val="nil"/>
              <w:right w:val="nil"/>
            </w:tcBorders>
            <w:shd w:val="clear" w:color="auto" w:fill="FFFFFF"/>
            <w:vAlign w:val="bottom"/>
          </w:tcPr>
          <w:p w14:paraId="4100ECBC" w14:textId="77777777" w:rsidR="007501ED" w:rsidRPr="007501ED" w:rsidRDefault="007501ED" w:rsidP="0053303C">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7501ED">
              <w:rPr>
                <w:rFonts w:ascii="Arial" w:hAnsi="Arial" w:cs="Arial"/>
                <w:color w:val="264A60"/>
                <w:kern w:val="0"/>
                <w:sz w:val="18"/>
                <w:szCs w:val="18"/>
                <w:lang w:bidi="ar-SA"/>
              </w:rPr>
              <w:t>Total</w:t>
            </w:r>
          </w:p>
        </w:tc>
      </w:tr>
      <w:tr w:rsidR="007501ED" w:rsidRPr="007501ED" w14:paraId="60D11790" w14:textId="77777777" w:rsidTr="007501ED">
        <w:trPr>
          <w:cantSplit/>
          <w:trHeight w:val="154"/>
        </w:trPr>
        <w:tc>
          <w:tcPr>
            <w:tcW w:w="4731" w:type="dxa"/>
            <w:gridSpan w:val="3"/>
            <w:vMerge/>
            <w:tcBorders>
              <w:top w:val="nil"/>
              <w:left w:val="nil"/>
              <w:bottom w:val="nil"/>
              <w:right w:val="nil"/>
            </w:tcBorders>
            <w:shd w:val="clear" w:color="auto" w:fill="FFFFFF"/>
            <w:vAlign w:val="bottom"/>
          </w:tcPr>
          <w:p w14:paraId="5D033CAD" w14:textId="77777777" w:rsidR="007501ED" w:rsidRPr="007501ED" w:rsidRDefault="007501ED" w:rsidP="0053303C">
            <w:pPr>
              <w:autoSpaceDE w:val="0"/>
              <w:autoSpaceDN w:val="0"/>
              <w:adjustRightInd w:val="0"/>
              <w:spacing w:after="0" w:line="240" w:lineRule="auto"/>
              <w:rPr>
                <w:rFonts w:ascii="Arial" w:hAnsi="Arial" w:cs="Arial"/>
                <w:color w:val="264A60"/>
                <w:kern w:val="0"/>
                <w:sz w:val="18"/>
                <w:szCs w:val="18"/>
                <w:lang w:bidi="ar-SA"/>
              </w:rPr>
            </w:pPr>
          </w:p>
        </w:tc>
        <w:tc>
          <w:tcPr>
            <w:tcW w:w="1106" w:type="dxa"/>
            <w:tcBorders>
              <w:top w:val="nil"/>
              <w:left w:val="nil"/>
              <w:bottom w:val="single" w:sz="8" w:space="0" w:color="152935"/>
              <w:right w:val="single" w:sz="8" w:space="0" w:color="E0E0E0"/>
            </w:tcBorders>
            <w:shd w:val="clear" w:color="auto" w:fill="FFFFFF"/>
            <w:vAlign w:val="bottom"/>
          </w:tcPr>
          <w:p w14:paraId="603BA9C3" w14:textId="77777777" w:rsidR="007501ED" w:rsidRPr="007501ED" w:rsidRDefault="007501ED" w:rsidP="0053303C">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7501ED">
              <w:rPr>
                <w:rFonts w:ascii="Arial" w:hAnsi="Arial" w:cs="Arial"/>
                <w:color w:val="264A60"/>
                <w:kern w:val="0"/>
                <w:sz w:val="18"/>
                <w:szCs w:val="18"/>
                <w:lang w:bidi="ar-SA"/>
              </w:rPr>
              <w:t>Kuat</w:t>
            </w:r>
          </w:p>
        </w:tc>
        <w:tc>
          <w:tcPr>
            <w:tcW w:w="1108" w:type="dxa"/>
            <w:tcBorders>
              <w:top w:val="nil"/>
              <w:left w:val="single" w:sz="8" w:space="0" w:color="E0E0E0"/>
              <w:bottom w:val="single" w:sz="8" w:space="0" w:color="152935"/>
              <w:right w:val="single" w:sz="8" w:space="0" w:color="E0E0E0"/>
            </w:tcBorders>
            <w:shd w:val="clear" w:color="auto" w:fill="FFFFFF"/>
            <w:vAlign w:val="bottom"/>
          </w:tcPr>
          <w:p w14:paraId="6BEC93C6" w14:textId="77777777" w:rsidR="007501ED" w:rsidRPr="007501ED" w:rsidRDefault="007501ED" w:rsidP="0053303C">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7501ED">
              <w:rPr>
                <w:rFonts w:ascii="Arial" w:hAnsi="Arial" w:cs="Arial"/>
                <w:color w:val="264A60"/>
                <w:kern w:val="0"/>
                <w:sz w:val="18"/>
                <w:szCs w:val="18"/>
                <w:lang w:bidi="ar-SA"/>
              </w:rPr>
              <w:t>Sedang</w:t>
            </w:r>
          </w:p>
        </w:tc>
        <w:tc>
          <w:tcPr>
            <w:tcW w:w="964" w:type="dxa"/>
            <w:vMerge/>
            <w:tcBorders>
              <w:top w:val="nil"/>
              <w:left w:val="single" w:sz="8" w:space="0" w:color="E0E0E0"/>
              <w:bottom w:val="nil"/>
              <w:right w:val="nil"/>
            </w:tcBorders>
            <w:shd w:val="clear" w:color="auto" w:fill="FFFFFF"/>
            <w:vAlign w:val="bottom"/>
          </w:tcPr>
          <w:p w14:paraId="6DEE0F62" w14:textId="77777777" w:rsidR="007501ED" w:rsidRPr="007501ED" w:rsidRDefault="007501ED" w:rsidP="0053303C">
            <w:pPr>
              <w:autoSpaceDE w:val="0"/>
              <w:autoSpaceDN w:val="0"/>
              <w:adjustRightInd w:val="0"/>
              <w:spacing w:after="0" w:line="240" w:lineRule="auto"/>
              <w:rPr>
                <w:rFonts w:ascii="Arial" w:hAnsi="Arial" w:cs="Arial"/>
                <w:color w:val="264A60"/>
                <w:kern w:val="0"/>
                <w:sz w:val="18"/>
                <w:szCs w:val="18"/>
                <w:lang w:bidi="ar-SA"/>
              </w:rPr>
            </w:pPr>
          </w:p>
        </w:tc>
      </w:tr>
      <w:tr w:rsidR="007501ED" w:rsidRPr="007501ED" w14:paraId="1647F2C8" w14:textId="77777777" w:rsidTr="007501ED">
        <w:trPr>
          <w:cantSplit/>
          <w:trHeight w:val="352"/>
        </w:trPr>
        <w:tc>
          <w:tcPr>
            <w:tcW w:w="1408" w:type="dxa"/>
            <w:vMerge w:val="restart"/>
            <w:tcBorders>
              <w:top w:val="single" w:sz="8" w:space="0" w:color="152935"/>
              <w:left w:val="nil"/>
              <w:bottom w:val="nil"/>
              <w:right w:val="nil"/>
            </w:tcBorders>
            <w:shd w:val="clear" w:color="auto" w:fill="E0E0E0"/>
          </w:tcPr>
          <w:p w14:paraId="5081DDFB" w14:textId="77777777" w:rsidR="007501ED" w:rsidRPr="007501ED" w:rsidRDefault="007501ED" w:rsidP="0053303C">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Jenis Kelamin</w:t>
            </w:r>
          </w:p>
        </w:tc>
        <w:tc>
          <w:tcPr>
            <w:tcW w:w="1209" w:type="dxa"/>
            <w:vMerge w:val="restart"/>
            <w:tcBorders>
              <w:top w:val="single" w:sz="8" w:space="0" w:color="152935"/>
              <w:left w:val="nil"/>
              <w:bottom w:val="nil"/>
              <w:right w:val="nil"/>
            </w:tcBorders>
            <w:shd w:val="clear" w:color="auto" w:fill="E0E0E0"/>
          </w:tcPr>
          <w:p w14:paraId="212DCAE4" w14:textId="77777777" w:rsidR="007501ED" w:rsidRPr="007501ED" w:rsidRDefault="007501ED" w:rsidP="0053303C">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Laki-Laki</w:t>
            </w:r>
          </w:p>
        </w:tc>
        <w:tc>
          <w:tcPr>
            <w:tcW w:w="2114" w:type="dxa"/>
            <w:tcBorders>
              <w:top w:val="single" w:sz="8" w:space="0" w:color="152935"/>
              <w:left w:val="nil"/>
              <w:bottom w:val="single" w:sz="8" w:space="0" w:color="AEAEAE"/>
              <w:right w:val="nil"/>
            </w:tcBorders>
            <w:shd w:val="clear" w:color="auto" w:fill="E0E0E0"/>
          </w:tcPr>
          <w:p w14:paraId="74CD4519" w14:textId="77777777" w:rsidR="007501ED" w:rsidRPr="007501ED" w:rsidRDefault="007501ED" w:rsidP="0053303C">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Count</w:t>
            </w:r>
          </w:p>
        </w:tc>
        <w:tc>
          <w:tcPr>
            <w:tcW w:w="1106" w:type="dxa"/>
            <w:tcBorders>
              <w:top w:val="single" w:sz="8" w:space="0" w:color="152935"/>
              <w:left w:val="nil"/>
              <w:bottom w:val="single" w:sz="8" w:space="0" w:color="AEAEAE"/>
              <w:right w:val="single" w:sz="8" w:space="0" w:color="E0E0E0"/>
            </w:tcBorders>
            <w:shd w:val="clear" w:color="auto" w:fill="FFFFFF"/>
          </w:tcPr>
          <w:p w14:paraId="01E0B9BC" w14:textId="77777777" w:rsidR="007501ED" w:rsidRPr="007501ED" w:rsidRDefault="007501ED" w:rsidP="0053303C">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19</w:t>
            </w:r>
          </w:p>
        </w:tc>
        <w:tc>
          <w:tcPr>
            <w:tcW w:w="1108" w:type="dxa"/>
            <w:tcBorders>
              <w:top w:val="single" w:sz="8" w:space="0" w:color="152935"/>
              <w:left w:val="single" w:sz="8" w:space="0" w:color="E0E0E0"/>
              <w:bottom w:val="single" w:sz="8" w:space="0" w:color="AEAEAE"/>
              <w:right w:val="single" w:sz="8" w:space="0" w:color="E0E0E0"/>
            </w:tcBorders>
            <w:shd w:val="clear" w:color="auto" w:fill="FFFFFF"/>
          </w:tcPr>
          <w:p w14:paraId="25421945" w14:textId="77777777" w:rsidR="007501ED" w:rsidRPr="007501ED" w:rsidRDefault="007501ED" w:rsidP="0053303C">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5</w:t>
            </w:r>
          </w:p>
        </w:tc>
        <w:tc>
          <w:tcPr>
            <w:tcW w:w="964" w:type="dxa"/>
            <w:tcBorders>
              <w:top w:val="single" w:sz="8" w:space="0" w:color="152935"/>
              <w:left w:val="single" w:sz="8" w:space="0" w:color="E0E0E0"/>
              <w:bottom w:val="single" w:sz="8" w:space="0" w:color="AEAEAE"/>
              <w:right w:val="nil"/>
            </w:tcBorders>
            <w:shd w:val="clear" w:color="auto" w:fill="FFFFFF"/>
          </w:tcPr>
          <w:p w14:paraId="73D039D7" w14:textId="77777777" w:rsidR="007501ED" w:rsidRPr="007501ED" w:rsidRDefault="007501ED" w:rsidP="0053303C">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24</w:t>
            </w:r>
          </w:p>
        </w:tc>
      </w:tr>
      <w:tr w:rsidR="007501ED" w:rsidRPr="007501ED" w14:paraId="1956A57A" w14:textId="77777777" w:rsidTr="007501ED">
        <w:trPr>
          <w:cantSplit/>
          <w:trHeight w:val="154"/>
        </w:trPr>
        <w:tc>
          <w:tcPr>
            <w:tcW w:w="1408" w:type="dxa"/>
            <w:vMerge/>
            <w:tcBorders>
              <w:top w:val="single" w:sz="8" w:space="0" w:color="152935"/>
              <w:left w:val="nil"/>
              <w:bottom w:val="nil"/>
              <w:right w:val="nil"/>
            </w:tcBorders>
            <w:shd w:val="clear" w:color="auto" w:fill="E0E0E0"/>
          </w:tcPr>
          <w:p w14:paraId="613997EE" w14:textId="77777777" w:rsidR="007501ED" w:rsidRPr="007501ED" w:rsidRDefault="007501ED" w:rsidP="0053303C">
            <w:pPr>
              <w:autoSpaceDE w:val="0"/>
              <w:autoSpaceDN w:val="0"/>
              <w:adjustRightInd w:val="0"/>
              <w:spacing w:after="0" w:line="240" w:lineRule="auto"/>
              <w:rPr>
                <w:rFonts w:ascii="Arial" w:hAnsi="Arial" w:cs="Arial"/>
                <w:color w:val="010205"/>
                <w:kern w:val="0"/>
                <w:sz w:val="18"/>
                <w:szCs w:val="18"/>
                <w:lang w:bidi="ar-SA"/>
              </w:rPr>
            </w:pPr>
          </w:p>
        </w:tc>
        <w:tc>
          <w:tcPr>
            <w:tcW w:w="1209" w:type="dxa"/>
            <w:vMerge/>
            <w:tcBorders>
              <w:top w:val="single" w:sz="8" w:space="0" w:color="152935"/>
              <w:left w:val="nil"/>
              <w:bottom w:val="nil"/>
              <w:right w:val="nil"/>
            </w:tcBorders>
            <w:shd w:val="clear" w:color="auto" w:fill="E0E0E0"/>
          </w:tcPr>
          <w:p w14:paraId="798664EB" w14:textId="77777777" w:rsidR="007501ED" w:rsidRPr="007501ED" w:rsidRDefault="007501ED" w:rsidP="0053303C">
            <w:pPr>
              <w:autoSpaceDE w:val="0"/>
              <w:autoSpaceDN w:val="0"/>
              <w:adjustRightInd w:val="0"/>
              <w:spacing w:after="0" w:line="240" w:lineRule="auto"/>
              <w:rPr>
                <w:rFonts w:ascii="Arial" w:hAnsi="Arial" w:cs="Arial"/>
                <w:color w:val="010205"/>
                <w:kern w:val="0"/>
                <w:sz w:val="18"/>
                <w:szCs w:val="18"/>
                <w:lang w:bidi="ar-SA"/>
              </w:rPr>
            </w:pPr>
          </w:p>
        </w:tc>
        <w:tc>
          <w:tcPr>
            <w:tcW w:w="2114" w:type="dxa"/>
            <w:tcBorders>
              <w:top w:val="single" w:sz="8" w:space="0" w:color="AEAEAE"/>
              <w:left w:val="nil"/>
              <w:bottom w:val="nil"/>
              <w:right w:val="nil"/>
            </w:tcBorders>
            <w:shd w:val="clear" w:color="auto" w:fill="E0E0E0"/>
          </w:tcPr>
          <w:p w14:paraId="33DA74F2" w14:textId="77777777" w:rsidR="007501ED" w:rsidRPr="007501ED" w:rsidRDefault="007501ED" w:rsidP="0053303C">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 within Jenis Kelamin</w:t>
            </w:r>
          </w:p>
        </w:tc>
        <w:tc>
          <w:tcPr>
            <w:tcW w:w="1106" w:type="dxa"/>
            <w:tcBorders>
              <w:top w:val="single" w:sz="8" w:space="0" w:color="AEAEAE"/>
              <w:left w:val="nil"/>
              <w:bottom w:val="nil"/>
              <w:right w:val="single" w:sz="8" w:space="0" w:color="E0E0E0"/>
            </w:tcBorders>
            <w:shd w:val="clear" w:color="auto" w:fill="FFFFFF"/>
          </w:tcPr>
          <w:p w14:paraId="5EC53F34" w14:textId="77777777" w:rsidR="007501ED" w:rsidRPr="007501ED" w:rsidRDefault="007501ED" w:rsidP="0053303C">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79.2%</w:t>
            </w:r>
          </w:p>
        </w:tc>
        <w:tc>
          <w:tcPr>
            <w:tcW w:w="1108" w:type="dxa"/>
            <w:tcBorders>
              <w:top w:val="single" w:sz="8" w:space="0" w:color="AEAEAE"/>
              <w:left w:val="single" w:sz="8" w:space="0" w:color="E0E0E0"/>
              <w:bottom w:val="nil"/>
              <w:right w:val="single" w:sz="8" w:space="0" w:color="E0E0E0"/>
            </w:tcBorders>
            <w:shd w:val="clear" w:color="auto" w:fill="FFFFFF"/>
          </w:tcPr>
          <w:p w14:paraId="50169F2E" w14:textId="77777777" w:rsidR="007501ED" w:rsidRPr="007501ED" w:rsidRDefault="007501ED" w:rsidP="0053303C">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20.8%</w:t>
            </w:r>
          </w:p>
        </w:tc>
        <w:tc>
          <w:tcPr>
            <w:tcW w:w="964" w:type="dxa"/>
            <w:tcBorders>
              <w:top w:val="single" w:sz="8" w:space="0" w:color="AEAEAE"/>
              <w:left w:val="single" w:sz="8" w:space="0" w:color="E0E0E0"/>
              <w:bottom w:val="nil"/>
              <w:right w:val="nil"/>
            </w:tcBorders>
            <w:shd w:val="clear" w:color="auto" w:fill="FFFFFF"/>
          </w:tcPr>
          <w:p w14:paraId="0EE59A21" w14:textId="77777777" w:rsidR="007501ED" w:rsidRPr="007501ED" w:rsidRDefault="007501ED" w:rsidP="0053303C">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100.0%</w:t>
            </w:r>
          </w:p>
        </w:tc>
      </w:tr>
      <w:tr w:rsidR="007501ED" w:rsidRPr="007501ED" w14:paraId="45BBA3CA" w14:textId="77777777" w:rsidTr="007501ED">
        <w:trPr>
          <w:cantSplit/>
          <w:trHeight w:val="154"/>
        </w:trPr>
        <w:tc>
          <w:tcPr>
            <w:tcW w:w="1408" w:type="dxa"/>
            <w:vMerge/>
            <w:tcBorders>
              <w:top w:val="single" w:sz="8" w:space="0" w:color="152935"/>
              <w:left w:val="nil"/>
              <w:bottom w:val="nil"/>
              <w:right w:val="nil"/>
            </w:tcBorders>
            <w:shd w:val="clear" w:color="auto" w:fill="E0E0E0"/>
          </w:tcPr>
          <w:p w14:paraId="2C1709B8" w14:textId="77777777" w:rsidR="007501ED" w:rsidRPr="007501ED" w:rsidRDefault="007501ED" w:rsidP="0053303C">
            <w:pPr>
              <w:autoSpaceDE w:val="0"/>
              <w:autoSpaceDN w:val="0"/>
              <w:adjustRightInd w:val="0"/>
              <w:spacing w:after="0" w:line="240" w:lineRule="auto"/>
              <w:rPr>
                <w:rFonts w:ascii="Arial" w:hAnsi="Arial" w:cs="Arial"/>
                <w:color w:val="010205"/>
                <w:kern w:val="0"/>
                <w:sz w:val="18"/>
                <w:szCs w:val="18"/>
                <w:lang w:bidi="ar-SA"/>
              </w:rPr>
            </w:pPr>
          </w:p>
        </w:tc>
        <w:tc>
          <w:tcPr>
            <w:tcW w:w="1209" w:type="dxa"/>
            <w:vMerge w:val="restart"/>
            <w:tcBorders>
              <w:top w:val="single" w:sz="8" w:space="0" w:color="AEAEAE"/>
              <w:left w:val="nil"/>
              <w:bottom w:val="nil"/>
              <w:right w:val="nil"/>
            </w:tcBorders>
            <w:shd w:val="clear" w:color="auto" w:fill="E0E0E0"/>
          </w:tcPr>
          <w:p w14:paraId="0ADCADDD" w14:textId="77777777" w:rsidR="007501ED" w:rsidRPr="007501ED" w:rsidRDefault="007501ED" w:rsidP="0053303C">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Perempuan</w:t>
            </w:r>
          </w:p>
        </w:tc>
        <w:tc>
          <w:tcPr>
            <w:tcW w:w="2114" w:type="dxa"/>
            <w:tcBorders>
              <w:top w:val="single" w:sz="8" w:space="0" w:color="AEAEAE"/>
              <w:left w:val="nil"/>
              <w:bottom w:val="single" w:sz="8" w:space="0" w:color="AEAEAE"/>
              <w:right w:val="nil"/>
            </w:tcBorders>
            <w:shd w:val="clear" w:color="auto" w:fill="E0E0E0"/>
          </w:tcPr>
          <w:p w14:paraId="4F06BED7" w14:textId="77777777" w:rsidR="007501ED" w:rsidRPr="007501ED" w:rsidRDefault="007501ED" w:rsidP="0053303C">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Count</w:t>
            </w:r>
          </w:p>
        </w:tc>
        <w:tc>
          <w:tcPr>
            <w:tcW w:w="1106" w:type="dxa"/>
            <w:tcBorders>
              <w:top w:val="single" w:sz="8" w:space="0" w:color="AEAEAE"/>
              <w:left w:val="nil"/>
              <w:bottom w:val="single" w:sz="8" w:space="0" w:color="AEAEAE"/>
              <w:right w:val="single" w:sz="8" w:space="0" w:color="E0E0E0"/>
            </w:tcBorders>
            <w:shd w:val="clear" w:color="auto" w:fill="FFFFFF"/>
          </w:tcPr>
          <w:p w14:paraId="50D429DA" w14:textId="77777777" w:rsidR="007501ED" w:rsidRPr="007501ED" w:rsidRDefault="007501ED" w:rsidP="0053303C">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23</w:t>
            </w:r>
          </w:p>
        </w:tc>
        <w:tc>
          <w:tcPr>
            <w:tcW w:w="1108" w:type="dxa"/>
            <w:tcBorders>
              <w:top w:val="single" w:sz="8" w:space="0" w:color="AEAEAE"/>
              <w:left w:val="single" w:sz="8" w:space="0" w:color="E0E0E0"/>
              <w:bottom w:val="single" w:sz="8" w:space="0" w:color="AEAEAE"/>
              <w:right w:val="single" w:sz="8" w:space="0" w:color="E0E0E0"/>
            </w:tcBorders>
            <w:shd w:val="clear" w:color="auto" w:fill="FFFFFF"/>
          </w:tcPr>
          <w:p w14:paraId="765671AD" w14:textId="77777777" w:rsidR="007501ED" w:rsidRPr="007501ED" w:rsidRDefault="007501ED" w:rsidP="0053303C">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1</w:t>
            </w:r>
          </w:p>
        </w:tc>
        <w:tc>
          <w:tcPr>
            <w:tcW w:w="964" w:type="dxa"/>
            <w:tcBorders>
              <w:top w:val="single" w:sz="8" w:space="0" w:color="AEAEAE"/>
              <w:left w:val="single" w:sz="8" w:space="0" w:color="E0E0E0"/>
              <w:bottom w:val="single" w:sz="8" w:space="0" w:color="AEAEAE"/>
              <w:right w:val="nil"/>
            </w:tcBorders>
            <w:shd w:val="clear" w:color="auto" w:fill="FFFFFF"/>
          </w:tcPr>
          <w:p w14:paraId="6D53DFBF" w14:textId="77777777" w:rsidR="007501ED" w:rsidRPr="007501ED" w:rsidRDefault="007501ED" w:rsidP="0053303C">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24</w:t>
            </w:r>
          </w:p>
        </w:tc>
      </w:tr>
      <w:tr w:rsidR="007501ED" w:rsidRPr="007501ED" w14:paraId="2010ABB8" w14:textId="77777777" w:rsidTr="007501ED">
        <w:trPr>
          <w:cantSplit/>
          <w:trHeight w:val="154"/>
        </w:trPr>
        <w:tc>
          <w:tcPr>
            <w:tcW w:w="1408" w:type="dxa"/>
            <w:vMerge/>
            <w:tcBorders>
              <w:top w:val="single" w:sz="8" w:space="0" w:color="152935"/>
              <w:left w:val="nil"/>
              <w:bottom w:val="nil"/>
              <w:right w:val="nil"/>
            </w:tcBorders>
            <w:shd w:val="clear" w:color="auto" w:fill="E0E0E0"/>
          </w:tcPr>
          <w:p w14:paraId="4A874A88" w14:textId="77777777" w:rsidR="007501ED" w:rsidRPr="007501ED" w:rsidRDefault="007501ED" w:rsidP="0053303C">
            <w:pPr>
              <w:autoSpaceDE w:val="0"/>
              <w:autoSpaceDN w:val="0"/>
              <w:adjustRightInd w:val="0"/>
              <w:spacing w:after="0" w:line="240" w:lineRule="auto"/>
              <w:rPr>
                <w:rFonts w:ascii="Arial" w:hAnsi="Arial" w:cs="Arial"/>
                <w:color w:val="010205"/>
                <w:kern w:val="0"/>
                <w:sz w:val="18"/>
                <w:szCs w:val="18"/>
                <w:lang w:bidi="ar-SA"/>
              </w:rPr>
            </w:pPr>
          </w:p>
        </w:tc>
        <w:tc>
          <w:tcPr>
            <w:tcW w:w="1209" w:type="dxa"/>
            <w:vMerge/>
            <w:tcBorders>
              <w:top w:val="single" w:sz="8" w:space="0" w:color="AEAEAE"/>
              <w:left w:val="nil"/>
              <w:bottom w:val="nil"/>
              <w:right w:val="nil"/>
            </w:tcBorders>
            <w:shd w:val="clear" w:color="auto" w:fill="E0E0E0"/>
          </w:tcPr>
          <w:p w14:paraId="43432E8E" w14:textId="77777777" w:rsidR="007501ED" w:rsidRPr="007501ED" w:rsidRDefault="007501ED" w:rsidP="0053303C">
            <w:pPr>
              <w:autoSpaceDE w:val="0"/>
              <w:autoSpaceDN w:val="0"/>
              <w:adjustRightInd w:val="0"/>
              <w:spacing w:after="0" w:line="240" w:lineRule="auto"/>
              <w:rPr>
                <w:rFonts w:ascii="Arial" w:hAnsi="Arial" w:cs="Arial"/>
                <w:color w:val="010205"/>
                <w:kern w:val="0"/>
                <w:sz w:val="18"/>
                <w:szCs w:val="18"/>
                <w:lang w:bidi="ar-SA"/>
              </w:rPr>
            </w:pPr>
          </w:p>
        </w:tc>
        <w:tc>
          <w:tcPr>
            <w:tcW w:w="2114" w:type="dxa"/>
            <w:tcBorders>
              <w:top w:val="single" w:sz="8" w:space="0" w:color="AEAEAE"/>
              <w:left w:val="nil"/>
              <w:bottom w:val="nil"/>
              <w:right w:val="nil"/>
            </w:tcBorders>
            <w:shd w:val="clear" w:color="auto" w:fill="E0E0E0"/>
          </w:tcPr>
          <w:p w14:paraId="035DCDB0" w14:textId="77777777" w:rsidR="007501ED" w:rsidRPr="007501ED" w:rsidRDefault="007501ED" w:rsidP="0053303C">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 within Jenis Kelamin</w:t>
            </w:r>
          </w:p>
        </w:tc>
        <w:tc>
          <w:tcPr>
            <w:tcW w:w="1106" w:type="dxa"/>
            <w:tcBorders>
              <w:top w:val="single" w:sz="8" w:space="0" w:color="AEAEAE"/>
              <w:left w:val="nil"/>
              <w:bottom w:val="nil"/>
              <w:right w:val="single" w:sz="8" w:space="0" w:color="E0E0E0"/>
            </w:tcBorders>
            <w:shd w:val="clear" w:color="auto" w:fill="FFFFFF"/>
          </w:tcPr>
          <w:p w14:paraId="40A89315" w14:textId="77777777" w:rsidR="007501ED" w:rsidRPr="007501ED" w:rsidRDefault="007501ED" w:rsidP="0053303C">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95.8%</w:t>
            </w:r>
          </w:p>
        </w:tc>
        <w:tc>
          <w:tcPr>
            <w:tcW w:w="1108" w:type="dxa"/>
            <w:tcBorders>
              <w:top w:val="single" w:sz="8" w:space="0" w:color="AEAEAE"/>
              <w:left w:val="single" w:sz="8" w:space="0" w:color="E0E0E0"/>
              <w:bottom w:val="nil"/>
              <w:right w:val="single" w:sz="8" w:space="0" w:color="E0E0E0"/>
            </w:tcBorders>
            <w:shd w:val="clear" w:color="auto" w:fill="FFFFFF"/>
          </w:tcPr>
          <w:p w14:paraId="1E1F64AC" w14:textId="77777777" w:rsidR="007501ED" w:rsidRPr="007501ED" w:rsidRDefault="007501ED" w:rsidP="0053303C">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4.2%</w:t>
            </w:r>
          </w:p>
        </w:tc>
        <w:tc>
          <w:tcPr>
            <w:tcW w:w="964" w:type="dxa"/>
            <w:tcBorders>
              <w:top w:val="single" w:sz="8" w:space="0" w:color="AEAEAE"/>
              <w:left w:val="single" w:sz="8" w:space="0" w:color="E0E0E0"/>
              <w:bottom w:val="nil"/>
              <w:right w:val="nil"/>
            </w:tcBorders>
            <w:shd w:val="clear" w:color="auto" w:fill="FFFFFF"/>
          </w:tcPr>
          <w:p w14:paraId="3565DE5F" w14:textId="77777777" w:rsidR="007501ED" w:rsidRPr="007501ED" w:rsidRDefault="007501ED" w:rsidP="0053303C">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100.0%</w:t>
            </w:r>
          </w:p>
        </w:tc>
      </w:tr>
      <w:tr w:rsidR="007501ED" w:rsidRPr="007501ED" w14:paraId="3D41EABF" w14:textId="77777777" w:rsidTr="007501ED">
        <w:trPr>
          <w:cantSplit/>
          <w:trHeight w:val="352"/>
        </w:trPr>
        <w:tc>
          <w:tcPr>
            <w:tcW w:w="2617" w:type="dxa"/>
            <w:gridSpan w:val="2"/>
            <w:vMerge w:val="restart"/>
            <w:tcBorders>
              <w:top w:val="single" w:sz="8" w:space="0" w:color="AEAEAE"/>
              <w:left w:val="nil"/>
              <w:bottom w:val="single" w:sz="8" w:space="0" w:color="152935"/>
              <w:right w:val="nil"/>
            </w:tcBorders>
            <w:shd w:val="clear" w:color="auto" w:fill="E0E0E0"/>
          </w:tcPr>
          <w:p w14:paraId="3A987714" w14:textId="77777777" w:rsidR="007501ED" w:rsidRPr="007501ED" w:rsidRDefault="007501ED" w:rsidP="0053303C">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Total</w:t>
            </w:r>
          </w:p>
        </w:tc>
        <w:tc>
          <w:tcPr>
            <w:tcW w:w="2114" w:type="dxa"/>
            <w:tcBorders>
              <w:top w:val="single" w:sz="8" w:space="0" w:color="AEAEAE"/>
              <w:left w:val="nil"/>
              <w:bottom w:val="single" w:sz="8" w:space="0" w:color="AEAEAE"/>
              <w:right w:val="nil"/>
            </w:tcBorders>
            <w:shd w:val="clear" w:color="auto" w:fill="E0E0E0"/>
          </w:tcPr>
          <w:p w14:paraId="061D0DD1" w14:textId="77777777" w:rsidR="007501ED" w:rsidRPr="007501ED" w:rsidRDefault="007501ED" w:rsidP="0053303C">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Count</w:t>
            </w:r>
          </w:p>
        </w:tc>
        <w:tc>
          <w:tcPr>
            <w:tcW w:w="1106" w:type="dxa"/>
            <w:tcBorders>
              <w:top w:val="single" w:sz="8" w:space="0" w:color="AEAEAE"/>
              <w:left w:val="nil"/>
              <w:bottom w:val="single" w:sz="8" w:space="0" w:color="AEAEAE"/>
              <w:right w:val="single" w:sz="8" w:space="0" w:color="E0E0E0"/>
            </w:tcBorders>
            <w:shd w:val="clear" w:color="auto" w:fill="FFFFFF"/>
          </w:tcPr>
          <w:p w14:paraId="23A7AC59" w14:textId="77777777" w:rsidR="007501ED" w:rsidRPr="007501ED" w:rsidRDefault="007501ED" w:rsidP="0053303C">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42</w:t>
            </w:r>
          </w:p>
        </w:tc>
        <w:tc>
          <w:tcPr>
            <w:tcW w:w="1108" w:type="dxa"/>
            <w:tcBorders>
              <w:top w:val="single" w:sz="8" w:space="0" w:color="AEAEAE"/>
              <w:left w:val="single" w:sz="8" w:space="0" w:color="E0E0E0"/>
              <w:bottom w:val="single" w:sz="8" w:space="0" w:color="AEAEAE"/>
              <w:right w:val="single" w:sz="8" w:space="0" w:color="E0E0E0"/>
            </w:tcBorders>
            <w:shd w:val="clear" w:color="auto" w:fill="FFFFFF"/>
          </w:tcPr>
          <w:p w14:paraId="728B8641" w14:textId="77777777" w:rsidR="007501ED" w:rsidRPr="007501ED" w:rsidRDefault="007501ED" w:rsidP="0053303C">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6</w:t>
            </w:r>
          </w:p>
        </w:tc>
        <w:tc>
          <w:tcPr>
            <w:tcW w:w="964" w:type="dxa"/>
            <w:tcBorders>
              <w:top w:val="single" w:sz="8" w:space="0" w:color="AEAEAE"/>
              <w:left w:val="single" w:sz="8" w:space="0" w:color="E0E0E0"/>
              <w:bottom w:val="single" w:sz="8" w:space="0" w:color="AEAEAE"/>
              <w:right w:val="nil"/>
            </w:tcBorders>
            <w:shd w:val="clear" w:color="auto" w:fill="FFFFFF"/>
          </w:tcPr>
          <w:p w14:paraId="6DAA6718" w14:textId="77777777" w:rsidR="007501ED" w:rsidRPr="007501ED" w:rsidRDefault="007501ED" w:rsidP="0053303C">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48</w:t>
            </w:r>
          </w:p>
        </w:tc>
      </w:tr>
      <w:tr w:rsidR="007501ED" w:rsidRPr="007501ED" w14:paraId="0F81AEB2" w14:textId="77777777" w:rsidTr="007501ED">
        <w:trPr>
          <w:cantSplit/>
          <w:trHeight w:val="154"/>
        </w:trPr>
        <w:tc>
          <w:tcPr>
            <w:tcW w:w="2617" w:type="dxa"/>
            <w:gridSpan w:val="2"/>
            <w:vMerge/>
            <w:tcBorders>
              <w:top w:val="single" w:sz="8" w:space="0" w:color="AEAEAE"/>
              <w:left w:val="nil"/>
              <w:bottom w:val="single" w:sz="8" w:space="0" w:color="152935"/>
              <w:right w:val="nil"/>
            </w:tcBorders>
            <w:shd w:val="clear" w:color="auto" w:fill="E0E0E0"/>
          </w:tcPr>
          <w:p w14:paraId="24D771F0" w14:textId="77777777" w:rsidR="007501ED" w:rsidRPr="007501ED" w:rsidRDefault="007501ED" w:rsidP="0053303C">
            <w:pPr>
              <w:autoSpaceDE w:val="0"/>
              <w:autoSpaceDN w:val="0"/>
              <w:adjustRightInd w:val="0"/>
              <w:spacing w:after="0" w:line="240" w:lineRule="auto"/>
              <w:rPr>
                <w:rFonts w:ascii="Arial" w:hAnsi="Arial" w:cs="Arial"/>
                <w:color w:val="010205"/>
                <w:kern w:val="0"/>
                <w:sz w:val="18"/>
                <w:szCs w:val="18"/>
                <w:lang w:bidi="ar-SA"/>
              </w:rPr>
            </w:pPr>
          </w:p>
        </w:tc>
        <w:tc>
          <w:tcPr>
            <w:tcW w:w="2114" w:type="dxa"/>
            <w:tcBorders>
              <w:top w:val="single" w:sz="8" w:space="0" w:color="AEAEAE"/>
              <w:left w:val="nil"/>
              <w:bottom w:val="single" w:sz="8" w:space="0" w:color="152935"/>
              <w:right w:val="nil"/>
            </w:tcBorders>
            <w:shd w:val="clear" w:color="auto" w:fill="E0E0E0"/>
          </w:tcPr>
          <w:p w14:paraId="783AC1C7" w14:textId="77777777" w:rsidR="007501ED" w:rsidRPr="007501ED" w:rsidRDefault="007501ED" w:rsidP="0053303C">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 within Jenis Kelamin</w:t>
            </w:r>
          </w:p>
        </w:tc>
        <w:tc>
          <w:tcPr>
            <w:tcW w:w="1106" w:type="dxa"/>
            <w:tcBorders>
              <w:top w:val="single" w:sz="8" w:space="0" w:color="AEAEAE"/>
              <w:left w:val="nil"/>
              <w:bottom w:val="single" w:sz="8" w:space="0" w:color="152935"/>
              <w:right w:val="single" w:sz="8" w:space="0" w:color="E0E0E0"/>
            </w:tcBorders>
            <w:shd w:val="clear" w:color="auto" w:fill="FFFFFF"/>
          </w:tcPr>
          <w:p w14:paraId="0128D4FA" w14:textId="77777777" w:rsidR="007501ED" w:rsidRPr="007501ED" w:rsidRDefault="007501ED" w:rsidP="0053303C">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87.5%</w:t>
            </w:r>
          </w:p>
        </w:tc>
        <w:tc>
          <w:tcPr>
            <w:tcW w:w="1108" w:type="dxa"/>
            <w:tcBorders>
              <w:top w:val="single" w:sz="8" w:space="0" w:color="AEAEAE"/>
              <w:left w:val="single" w:sz="8" w:space="0" w:color="E0E0E0"/>
              <w:bottom w:val="single" w:sz="8" w:space="0" w:color="152935"/>
              <w:right w:val="single" w:sz="8" w:space="0" w:color="E0E0E0"/>
            </w:tcBorders>
            <w:shd w:val="clear" w:color="auto" w:fill="FFFFFF"/>
          </w:tcPr>
          <w:p w14:paraId="167F1AAB" w14:textId="77777777" w:rsidR="007501ED" w:rsidRPr="007501ED" w:rsidRDefault="007501ED" w:rsidP="0053303C">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12.5%</w:t>
            </w:r>
          </w:p>
        </w:tc>
        <w:tc>
          <w:tcPr>
            <w:tcW w:w="964" w:type="dxa"/>
            <w:tcBorders>
              <w:top w:val="single" w:sz="8" w:space="0" w:color="AEAEAE"/>
              <w:left w:val="single" w:sz="8" w:space="0" w:color="E0E0E0"/>
              <w:bottom w:val="single" w:sz="8" w:space="0" w:color="152935"/>
              <w:right w:val="nil"/>
            </w:tcBorders>
            <w:shd w:val="clear" w:color="auto" w:fill="FFFFFF"/>
          </w:tcPr>
          <w:p w14:paraId="252ECD2B" w14:textId="77777777" w:rsidR="007501ED" w:rsidRPr="007501ED" w:rsidRDefault="007501ED" w:rsidP="0053303C">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100.0%</w:t>
            </w:r>
          </w:p>
        </w:tc>
      </w:tr>
    </w:tbl>
    <w:p w14:paraId="5BB01DBF" w14:textId="77777777" w:rsidR="007501ED" w:rsidRPr="007501ED" w:rsidRDefault="007501ED" w:rsidP="007501ED">
      <w:pPr>
        <w:autoSpaceDE w:val="0"/>
        <w:autoSpaceDN w:val="0"/>
        <w:adjustRightInd w:val="0"/>
        <w:spacing w:after="0" w:line="240" w:lineRule="auto"/>
        <w:rPr>
          <w:rFonts w:ascii="Times New Roman" w:hAnsi="Times New Roman" w:cs="Times New Roman"/>
          <w:kern w:val="0"/>
          <w:sz w:val="24"/>
          <w:szCs w:val="24"/>
          <w:lang w:bidi="ar-SA"/>
        </w:rPr>
      </w:pPr>
    </w:p>
    <w:tbl>
      <w:tblPr>
        <w:tblW w:w="7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30"/>
        <w:gridCol w:w="1031"/>
        <w:gridCol w:w="1903"/>
        <w:gridCol w:w="1369"/>
        <w:gridCol w:w="1369"/>
        <w:gridCol w:w="1191"/>
      </w:tblGrid>
      <w:tr w:rsidR="007501ED" w:rsidRPr="007501ED" w14:paraId="471CB91F" w14:textId="77777777" w:rsidTr="007501ED">
        <w:trPr>
          <w:cantSplit/>
          <w:trHeight w:val="339"/>
        </w:trPr>
        <w:tc>
          <w:tcPr>
            <w:tcW w:w="7893" w:type="dxa"/>
            <w:gridSpan w:val="6"/>
            <w:tcBorders>
              <w:top w:val="nil"/>
              <w:left w:val="nil"/>
              <w:bottom w:val="nil"/>
              <w:right w:val="nil"/>
            </w:tcBorders>
            <w:shd w:val="clear" w:color="auto" w:fill="FFFFFF"/>
            <w:vAlign w:val="center"/>
          </w:tcPr>
          <w:p w14:paraId="0E720454" w14:textId="6F2B2D7F" w:rsidR="007501ED" w:rsidRPr="007501ED" w:rsidRDefault="007501ED" w:rsidP="00327EAB">
            <w:pPr>
              <w:autoSpaceDE w:val="0"/>
              <w:autoSpaceDN w:val="0"/>
              <w:adjustRightInd w:val="0"/>
              <w:spacing w:after="0" w:line="320" w:lineRule="atLeast"/>
              <w:ind w:right="60"/>
              <w:jc w:val="center"/>
              <w:rPr>
                <w:rFonts w:ascii="Arial" w:hAnsi="Arial" w:cs="Arial"/>
                <w:color w:val="010205"/>
                <w:kern w:val="0"/>
                <w:szCs w:val="22"/>
                <w:lang w:bidi="ar-SA"/>
              </w:rPr>
            </w:pPr>
            <w:r w:rsidRPr="007501ED">
              <w:rPr>
                <w:rFonts w:ascii="Arial" w:hAnsi="Arial" w:cs="Arial"/>
                <w:b/>
                <w:bCs/>
                <w:color w:val="010205"/>
                <w:kern w:val="0"/>
                <w:szCs w:val="22"/>
                <w:lang w:bidi="ar-SA"/>
              </w:rPr>
              <w:t>Agama * Kategori Motivasi Pasien Crosstabulation</w:t>
            </w:r>
          </w:p>
        </w:tc>
      </w:tr>
      <w:tr w:rsidR="007501ED" w:rsidRPr="007501ED" w14:paraId="1F25EE15" w14:textId="77777777" w:rsidTr="007501ED">
        <w:trPr>
          <w:cantSplit/>
          <w:trHeight w:val="324"/>
        </w:trPr>
        <w:tc>
          <w:tcPr>
            <w:tcW w:w="3964" w:type="dxa"/>
            <w:gridSpan w:val="3"/>
            <w:vMerge w:val="restart"/>
            <w:tcBorders>
              <w:top w:val="nil"/>
              <w:left w:val="nil"/>
              <w:bottom w:val="nil"/>
              <w:right w:val="nil"/>
            </w:tcBorders>
            <w:shd w:val="clear" w:color="auto" w:fill="FFFFFF"/>
            <w:vAlign w:val="bottom"/>
          </w:tcPr>
          <w:p w14:paraId="33F6B35A" w14:textId="77777777" w:rsidR="007501ED" w:rsidRPr="007501ED" w:rsidRDefault="007501ED" w:rsidP="007501ED">
            <w:pPr>
              <w:autoSpaceDE w:val="0"/>
              <w:autoSpaceDN w:val="0"/>
              <w:adjustRightInd w:val="0"/>
              <w:spacing w:after="0" w:line="240" w:lineRule="auto"/>
              <w:rPr>
                <w:rFonts w:ascii="Times New Roman" w:hAnsi="Times New Roman" w:cs="Times New Roman"/>
                <w:kern w:val="0"/>
                <w:sz w:val="24"/>
                <w:szCs w:val="24"/>
                <w:lang w:bidi="ar-SA"/>
              </w:rPr>
            </w:pPr>
          </w:p>
        </w:tc>
        <w:tc>
          <w:tcPr>
            <w:tcW w:w="2738" w:type="dxa"/>
            <w:gridSpan w:val="2"/>
            <w:tcBorders>
              <w:top w:val="nil"/>
              <w:left w:val="nil"/>
              <w:bottom w:val="nil"/>
              <w:right w:val="single" w:sz="8" w:space="0" w:color="E0E0E0"/>
            </w:tcBorders>
            <w:shd w:val="clear" w:color="auto" w:fill="FFFFFF"/>
            <w:vAlign w:val="bottom"/>
          </w:tcPr>
          <w:p w14:paraId="1A4B5C6A" w14:textId="77777777" w:rsidR="007501ED" w:rsidRPr="007501ED" w:rsidRDefault="007501ED" w:rsidP="007501ED">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7501ED">
              <w:rPr>
                <w:rFonts w:ascii="Arial" w:hAnsi="Arial" w:cs="Arial"/>
                <w:color w:val="264A60"/>
                <w:kern w:val="0"/>
                <w:sz w:val="18"/>
                <w:szCs w:val="18"/>
                <w:lang w:bidi="ar-SA"/>
              </w:rPr>
              <w:t>Kategori Motivasi Pasien</w:t>
            </w:r>
          </w:p>
        </w:tc>
        <w:tc>
          <w:tcPr>
            <w:tcW w:w="1191" w:type="dxa"/>
            <w:vMerge w:val="restart"/>
            <w:tcBorders>
              <w:top w:val="nil"/>
              <w:left w:val="single" w:sz="8" w:space="0" w:color="E0E0E0"/>
              <w:bottom w:val="nil"/>
              <w:right w:val="nil"/>
            </w:tcBorders>
            <w:shd w:val="clear" w:color="auto" w:fill="FFFFFF"/>
            <w:vAlign w:val="bottom"/>
          </w:tcPr>
          <w:p w14:paraId="58250461" w14:textId="77777777" w:rsidR="007501ED" w:rsidRPr="007501ED" w:rsidRDefault="007501ED" w:rsidP="007501ED">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7501ED">
              <w:rPr>
                <w:rFonts w:ascii="Arial" w:hAnsi="Arial" w:cs="Arial"/>
                <w:color w:val="264A60"/>
                <w:kern w:val="0"/>
                <w:sz w:val="18"/>
                <w:szCs w:val="18"/>
                <w:lang w:bidi="ar-SA"/>
              </w:rPr>
              <w:t>Total</w:t>
            </w:r>
          </w:p>
        </w:tc>
      </w:tr>
      <w:tr w:rsidR="007501ED" w:rsidRPr="007501ED" w14:paraId="1390FECD" w14:textId="77777777" w:rsidTr="007501ED">
        <w:trPr>
          <w:cantSplit/>
          <w:trHeight w:val="149"/>
        </w:trPr>
        <w:tc>
          <w:tcPr>
            <w:tcW w:w="3964" w:type="dxa"/>
            <w:gridSpan w:val="3"/>
            <w:vMerge/>
            <w:tcBorders>
              <w:top w:val="nil"/>
              <w:left w:val="nil"/>
              <w:bottom w:val="nil"/>
              <w:right w:val="nil"/>
            </w:tcBorders>
            <w:shd w:val="clear" w:color="auto" w:fill="FFFFFF"/>
            <w:vAlign w:val="bottom"/>
          </w:tcPr>
          <w:p w14:paraId="0D2B643D" w14:textId="77777777" w:rsidR="007501ED" w:rsidRPr="007501ED" w:rsidRDefault="007501ED" w:rsidP="007501ED">
            <w:pPr>
              <w:autoSpaceDE w:val="0"/>
              <w:autoSpaceDN w:val="0"/>
              <w:adjustRightInd w:val="0"/>
              <w:spacing w:after="0" w:line="240" w:lineRule="auto"/>
              <w:rPr>
                <w:rFonts w:ascii="Arial" w:hAnsi="Arial" w:cs="Arial"/>
                <w:color w:val="264A60"/>
                <w:kern w:val="0"/>
                <w:sz w:val="18"/>
                <w:szCs w:val="18"/>
                <w:lang w:bidi="ar-SA"/>
              </w:rPr>
            </w:pPr>
          </w:p>
        </w:tc>
        <w:tc>
          <w:tcPr>
            <w:tcW w:w="1369" w:type="dxa"/>
            <w:tcBorders>
              <w:top w:val="nil"/>
              <w:left w:val="nil"/>
              <w:bottom w:val="single" w:sz="8" w:space="0" w:color="152935"/>
              <w:right w:val="single" w:sz="8" w:space="0" w:color="E0E0E0"/>
            </w:tcBorders>
            <w:shd w:val="clear" w:color="auto" w:fill="FFFFFF"/>
            <w:vAlign w:val="bottom"/>
          </w:tcPr>
          <w:p w14:paraId="54B12C02" w14:textId="77777777" w:rsidR="007501ED" w:rsidRPr="007501ED" w:rsidRDefault="007501ED" w:rsidP="007501ED">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7501ED">
              <w:rPr>
                <w:rFonts w:ascii="Arial" w:hAnsi="Arial" w:cs="Arial"/>
                <w:color w:val="264A60"/>
                <w:kern w:val="0"/>
                <w:sz w:val="18"/>
                <w:szCs w:val="18"/>
                <w:lang w:bidi="ar-SA"/>
              </w:rPr>
              <w:t>Kuat</w:t>
            </w:r>
          </w:p>
        </w:tc>
        <w:tc>
          <w:tcPr>
            <w:tcW w:w="1369" w:type="dxa"/>
            <w:tcBorders>
              <w:top w:val="nil"/>
              <w:left w:val="single" w:sz="8" w:space="0" w:color="E0E0E0"/>
              <w:bottom w:val="single" w:sz="8" w:space="0" w:color="152935"/>
              <w:right w:val="single" w:sz="8" w:space="0" w:color="E0E0E0"/>
            </w:tcBorders>
            <w:shd w:val="clear" w:color="auto" w:fill="FFFFFF"/>
            <w:vAlign w:val="bottom"/>
          </w:tcPr>
          <w:p w14:paraId="2BF23D3E" w14:textId="77777777" w:rsidR="007501ED" w:rsidRPr="007501ED" w:rsidRDefault="007501ED" w:rsidP="007501ED">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7501ED">
              <w:rPr>
                <w:rFonts w:ascii="Arial" w:hAnsi="Arial" w:cs="Arial"/>
                <w:color w:val="264A60"/>
                <w:kern w:val="0"/>
                <w:sz w:val="18"/>
                <w:szCs w:val="18"/>
                <w:lang w:bidi="ar-SA"/>
              </w:rPr>
              <w:t>Sedang</w:t>
            </w:r>
          </w:p>
        </w:tc>
        <w:tc>
          <w:tcPr>
            <w:tcW w:w="1191" w:type="dxa"/>
            <w:vMerge/>
            <w:tcBorders>
              <w:top w:val="nil"/>
              <w:left w:val="single" w:sz="8" w:space="0" w:color="E0E0E0"/>
              <w:bottom w:val="nil"/>
              <w:right w:val="nil"/>
            </w:tcBorders>
            <w:shd w:val="clear" w:color="auto" w:fill="FFFFFF"/>
            <w:vAlign w:val="bottom"/>
          </w:tcPr>
          <w:p w14:paraId="07243850" w14:textId="77777777" w:rsidR="007501ED" w:rsidRPr="007501ED" w:rsidRDefault="007501ED" w:rsidP="007501ED">
            <w:pPr>
              <w:autoSpaceDE w:val="0"/>
              <w:autoSpaceDN w:val="0"/>
              <w:adjustRightInd w:val="0"/>
              <w:spacing w:after="0" w:line="240" w:lineRule="auto"/>
              <w:rPr>
                <w:rFonts w:ascii="Arial" w:hAnsi="Arial" w:cs="Arial"/>
                <w:color w:val="264A60"/>
                <w:kern w:val="0"/>
                <w:sz w:val="18"/>
                <w:szCs w:val="18"/>
                <w:lang w:bidi="ar-SA"/>
              </w:rPr>
            </w:pPr>
          </w:p>
        </w:tc>
      </w:tr>
      <w:tr w:rsidR="007501ED" w:rsidRPr="007501ED" w14:paraId="7782A6B8" w14:textId="77777777" w:rsidTr="007501ED">
        <w:trPr>
          <w:cantSplit/>
          <w:trHeight w:val="339"/>
        </w:trPr>
        <w:tc>
          <w:tcPr>
            <w:tcW w:w="1030" w:type="dxa"/>
            <w:vMerge w:val="restart"/>
            <w:tcBorders>
              <w:top w:val="single" w:sz="8" w:space="0" w:color="152935"/>
              <w:left w:val="nil"/>
              <w:bottom w:val="nil"/>
              <w:right w:val="nil"/>
            </w:tcBorders>
            <w:shd w:val="clear" w:color="auto" w:fill="E0E0E0"/>
          </w:tcPr>
          <w:p w14:paraId="3C8BB89E" w14:textId="77777777" w:rsidR="007501ED" w:rsidRPr="007501ED" w:rsidRDefault="007501ED" w:rsidP="007501ED">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Agama</w:t>
            </w:r>
          </w:p>
        </w:tc>
        <w:tc>
          <w:tcPr>
            <w:tcW w:w="1030" w:type="dxa"/>
            <w:vMerge w:val="restart"/>
            <w:tcBorders>
              <w:top w:val="single" w:sz="8" w:space="0" w:color="152935"/>
              <w:left w:val="nil"/>
              <w:bottom w:val="nil"/>
              <w:right w:val="nil"/>
            </w:tcBorders>
            <w:shd w:val="clear" w:color="auto" w:fill="E0E0E0"/>
          </w:tcPr>
          <w:p w14:paraId="57365D70" w14:textId="77777777" w:rsidR="007501ED" w:rsidRPr="007501ED" w:rsidRDefault="007501ED" w:rsidP="007501ED">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Islam</w:t>
            </w:r>
          </w:p>
        </w:tc>
        <w:tc>
          <w:tcPr>
            <w:tcW w:w="1902" w:type="dxa"/>
            <w:tcBorders>
              <w:top w:val="single" w:sz="8" w:space="0" w:color="152935"/>
              <w:left w:val="nil"/>
              <w:bottom w:val="single" w:sz="8" w:space="0" w:color="AEAEAE"/>
              <w:right w:val="nil"/>
            </w:tcBorders>
            <w:shd w:val="clear" w:color="auto" w:fill="E0E0E0"/>
          </w:tcPr>
          <w:p w14:paraId="5BAB7BEF" w14:textId="77777777" w:rsidR="007501ED" w:rsidRPr="007501ED" w:rsidRDefault="007501ED" w:rsidP="007501ED">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Count</w:t>
            </w:r>
          </w:p>
        </w:tc>
        <w:tc>
          <w:tcPr>
            <w:tcW w:w="1369" w:type="dxa"/>
            <w:tcBorders>
              <w:top w:val="single" w:sz="8" w:space="0" w:color="152935"/>
              <w:left w:val="nil"/>
              <w:bottom w:val="single" w:sz="8" w:space="0" w:color="AEAEAE"/>
              <w:right w:val="single" w:sz="8" w:space="0" w:color="E0E0E0"/>
            </w:tcBorders>
            <w:shd w:val="clear" w:color="auto" w:fill="FFFFFF"/>
          </w:tcPr>
          <w:p w14:paraId="5CBE6F64"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40</w:t>
            </w:r>
          </w:p>
        </w:tc>
        <w:tc>
          <w:tcPr>
            <w:tcW w:w="1369" w:type="dxa"/>
            <w:tcBorders>
              <w:top w:val="single" w:sz="8" w:space="0" w:color="152935"/>
              <w:left w:val="single" w:sz="8" w:space="0" w:color="E0E0E0"/>
              <w:bottom w:val="single" w:sz="8" w:space="0" w:color="AEAEAE"/>
              <w:right w:val="single" w:sz="8" w:space="0" w:color="E0E0E0"/>
            </w:tcBorders>
            <w:shd w:val="clear" w:color="auto" w:fill="FFFFFF"/>
          </w:tcPr>
          <w:p w14:paraId="10C43AEE"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6</w:t>
            </w:r>
          </w:p>
        </w:tc>
        <w:tc>
          <w:tcPr>
            <w:tcW w:w="1191" w:type="dxa"/>
            <w:tcBorders>
              <w:top w:val="single" w:sz="8" w:space="0" w:color="152935"/>
              <w:left w:val="single" w:sz="8" w:space="0" w:color="E0E0E0"/>
              <w:bottom w:val="single" w:sz="8" w:space="0" w:color="AEAEAE"/>
              <w:right w:val="nil"/>
            </w:tcBorders>
            <w:shd w:val="clear" w:color="auto" w:fill="FFFFFF"/>
          </w:tcPr>
          <w:p w14:paraId="531569A4"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46</w:t>
            </w:r>
          </w:p>
        </w:tc>
      </w:tr>
      <w:tr w:rsidR="007501ED" w:rsidRPr="007501ED" w14:paraId="09538641" w14:textId="77777777" w:rsidTr="007501ED">
        <w:trPr>
          <w:cantSplit/>
          <w:trHeight w:val="149"/>
        </w:trPr>
        <w:tc>
          <w:tcPr>
            <w:tcW w:w="1030" w:type="dxa"/>
            <w:vMerge/>
            <w:tcBorders>
              <w:top w:val="single" w:sz="8" w:space="0" w:color="152935"/>
              <w:left w:val="nil"/>
              <w:bottom w:val="nil"/>
              <w:right w:val="nil"/>
            </w:tcBorders>
            <w:shd w:val="clear" w:color="auto" w:fill="E0E0E0"/>
          </w:tcPr>
          <w:p w14:paraId="6A42E17E" w14:textId="77777777" w:rsidR="007501ED" w:rsidRPr="007501ED" w:rsidRDefault="007501ED" w:rsidP="007501ED">
            <w:pPr>
              <w:autoSpaceDE w:val="0"/>
              <w:autoSpaceDN w:val="0"/>
              <w:adjustRightInd w:val="0"/>
              <w:spacing w:after="0" w:line="240" w:lineRule="auto"/>
              <w:rPr>
                <w:rFonts w:ascii="Arial" w:hAnsi="Arial" w:cs="Arial"/>
                <w:color w:val="010205"/>
                <w:kern w:val="0"/>
                <w:sz w:val="18"/>
                <w:szCs w:val="18"/>
                <w:lang w:bidi="ar-SA"/>
              </w:rPr>
            </w:pPr>
          </w:p>
        </w:tc>
        <w:tc>
          <w:tcPr>
            <w:tcW w:w="1030" w:type="dxa"/>
            <w:vMerge/>
            <w:tcBorders>
              <w:top w:val="single" w:sz="8" w:space="0" w:color="152935"/>
              <w:left w:val="nil"/>
              <w:bottom w:val="nil"/>
              <w:right w:val="nil"/>
            </w:tcBorders>
            <w:shd w:val="clear" w:color="auto" w:fill="E0E0E0"/>
          </w:tcPr>
          <w:p w14:paraId="22D19A55" w14:textId="77777777" w:rsidR="007501ED" w:rsidRPr="007501ED" w:rsidRDefault="007501ED" w:rsidP="007501ED">
            <w:pPr>
              <w:autoSpaceDE w:val="0"/>
              <w:autoSpaceDN w:val="0"/>
              <w:adjustRightInd w:val="0"/>
              <w:spacing w:after="0" w:line="240" w:lineRule="auto"/>
              <w:rPr>
                <w:rFonts w:ascii="Arial" w:hAnsi="Arial" w:cs="Arial"/>
                <w:color w:val="010205"/>
                <w:kern w:val="0"/>
                <w:sz w:val="18"/>
                <w:szCs w:val="18"/>
                <w:lang w:bidi="ar-SA"/>
              </w:rPr>
            </w:pPr>
          </w:p>
        </w:tc>
        <w:tc>
          <w:tcPr>
            <w:tcW w:w="1902" w:type="dxa"/>
            <w:tcBorders>
              <w:top w:val="single" w:sz="8" w:space="0" w:color="AEAEAE"/>
              <w:left w:val="nil"/>
              <w:bottom w:val="nil"/>
              <w:right w:val="nil"/>
            </w:tcBorders>
            <w:shd w:val="clear" w:color="auto" w:fill="E0E0E0"/>
          </w:tcPr>
          <w:p w14:paraId="5E1A7682" w14:textId="77777777" w:rsidR="007501ED" w:rsidRPr="007501ED" w:rsidRDefault="007501ED" w:rsidP="007501ED">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 within Agama</w:t>
            </w:r>
          </w:p>
        </w:tc>
        <w:tc>
          <w:tcPr>
            <w:tcW w:w="1369" w:type="dxa"/>
            <w:tcBorders>
              <w:top w:val="single" w:sz="8" w:space="0" w:color="AEAEAE"/>
              <w:left w:val="nil"/>
              <w:bottom w:val="nil"/>
              <w:right w:val="single" w:sz="8" w:space="0" w:color="E0E0E0"/>
            </w:tcBorders>
            <w:shd w:val="clear" w:color="auto" w:fill="FFFFFF"/>
          </w:tcPr>
          <w:p w14:paraId="38414BF1"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87.0%</w:t>
            </w:r>
          </w:p>
        </w:tc>
        <w:tc>
          <w:tcPr>
            <w:tcW w:w="1369" w:type="dxa"/>
            <w:tcBorders>
              <w:top w:val="single" w:sz="8" w:space="0" w:color="AEAEAE"/>
              <w:left w:val="single" w:sz="8" w:space="0" w:color="E0E0E0"/>
              <w:bottom w:val="nil"/>
              <w:right w:val="single" w:sz="8" w:space="0" w:color="E0E0E0"/>
            </w:tcBorders>
            <w:shd w:val="clear" w:color="auto" w:fill="FFFFFF"/>
          </w:tcPr>
          <w:p w14:paraId="3C0B39E9"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13.0%</w:t>
            </w:r>
          </w:p>
        </w:tc>
        <w:tc>
          <w:tcPr>
            <w:tcW w:w="1191" w:type="dxa"/>
            <w:tcBorders>
              <w:top w:val="single" w:sz="8" w:space="0" w:color="AEAEAE"/>
              <w:left w:val="single" w:sz="8" w:space="0" w:color="E0E0E0"/>
              <w:bottom w:val="nil"/>
              <w:right w:val="nil"/>
            </w:tcBorders>
            <w:shd w:val="clear" w:color="auto" w:fill="FFFFFF"/>
          </w:tcPr>
          <w:p w14:paraId="15B985ED"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100.0%</w:t>
            </w:r>
          </w:p>
        </w:tc>
      </w:tr>
      <w:tr w:rsidR="007501ED" w:rsidRPr="007501ED" w14:paraId="2289CDDA" w14:textId="77777777" w:rsidTr="007501ED">
        <w:trPr>
          <w:cantSplit/>
          <w:trHeight w:val="149"/>
        </w:trPr>
        <w:tc>
          <w:tcPr>
            <w:tcW w:w="1030" w:type="dxa"/>
            <w:vMerge/>
            <w:tcBorders>
              <w:top w:val="single" w:sz="8" w:space="0" w:color="152935"/>
              <w:left w:val="nil"/>
              <w:bottom w:val="nil"/>
              <w:right w:val="nil"/>
            </w:tcBorders>
            <w:shd w:val="clear" w:color="auto" w:fill="E0E0E0"/>
          </w:tcPr>
          <w:p w14:paraId="64522515" w14:textId="77777777" w:rsidR="007501ED" w:rsidRPr="007501ED" w:rsidRDefault="007501ED" w:rsidP="007501ED">
            <w:pPr>
              <w:autoSpaceDE w:val="0"/>
              <w:autoSpaceDN w:val="0"/>
              <w:adjustRightInd w:val="0"/>
              <w:spacing w:after="0" w:line="240" w:lineRule="auto"/>
              <w:rPr>
                <w:rFonts w:ascii="Arial" w:hAnsi="Arial" w:cs="Arial"/>
                <w:color w:val="010205"/>
                <w:kern w:val="0"/>
                <w:sz w:val="18"/>
                <w:szCs w:val="18"/>
                <w:lang w:bidi="ar-SA"/>
              </w:rPr>
            </w:pPr>
          </w:p>
        </w:tc>
        <w:tc>
          <w:tcPr>
            <w:tcW w:w="1030" w:type="dxa"/>
            <w:vMerge w:val="restart"/>
            <w:tcBorders>
              <w:top w:val="single" w:sz="8" w:space="0" w:color="AEAEAE"/>
              <w:left w:val="nil"/>
              <w:bottom w:val="nil"/>
              <w:right w:val="nil"/>
            </w:tcBorders>
            <w:shd w:val="clear" w:color="auto" w:fill="E0E0E0"/>
          </w:tcPr>
          <w:p w14:paraId="3E657CAF" w14:textId="77777777" w:rsidR="007501ED" w:rsidRPr="007501ED" w:rsidRDefault="007501ED" w:rsidP="007501ED">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Kristen</w:t>
            </w:r>
          </w:p>
        </w:tc>
        <w:tc>
          <w:tcPr>
            <w:tcW w:w="1902" w:type="dxa"/>
            <w:tcBorders>
              <w:top w:val="single" w:sz="8" w:space="0" w:color="AEAEAE"/>
              <w:left w:val="nil"/>
              <w:bottom w:val="single" w:sz="8" w:space="0" w:color="AEAEAE"/>
              <w:right w:val="nil"/>
            </w:tcBorders>
            <w:shd w:val="clear" w:color="auto" w:fill="E0E0E0"/>
          </w:tcPr>
          <w:p w14:paraId="566D082F" w14:textId="77777777" w:rsidR="007501ED" w:rsidRPr="007501ED" w:rsidRDefault="007501ED" w:rsidP="007501ED">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Count</w:t>
            </w:r>
          </w:p>
        </w:tc>
        <w:tc>
          <w:tcPr>
            <w:tcW w:w="1369" w:type="dxa"/>
            <w:tcBorders>
              <w:top w:val="single" w:sz="8" w:space="0" w:color="AEAEAE"/>
              <w:left w:val="nil"/>
              <w:bottom w:val="single" w:sz="8" w:space="0" w:color="AEAEAE"/>
              <w:right w:val="single" w:sz="8" w:space="0" w:color="E0E0E0"/>
            </w:tcBorders>
            <w:shd w:val="clear" w:color="auto" w:fill="FFFFFF"/>
          </w:tcPr>
          <w:p w14:paraId="2FDFDF46"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2</w:t>
            </w:r>
          </w:p>
        </w:tc>
        <w:tc>
          <w:tcPr>
            <w:tcW w:w="1369" w:type="dxa"/>
            <w:tcBorders>
              <w:top w:val="single" w:sz="8" w:space="0" w:color="AEAEAE"/>
              <w:left w:val="single" w:sz="8" w:space="0" w:color="E0E0E0"/>
              <w:bottom w:val="single" w:sz="8" w:space="0" w:color="AEAEAE"/>
              <w:right w:val="single" w:sz="8" w:space="0" w:color="E0E0E0"/>
            </w:tcBorders>
            <w:shd w:val="clear" w:color="auto" w:fill="FFFFFF"/>
          </w:tcPr>
          <w:p w14:paraId="3A853EFF"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0</w:t>
            </w:r>
          </w:p>
        </w:tc>
        <w:tc>
          <w:tcPr>
            <w:tcW w:w="1191" w:type="dxa"/>
            <w:tcBorders>
              <w:top w:val="single" w:sz="8" w:space="0" w:color="AEAEAE"/>
              <w:left w:val="single" w:sz="8" w:space="0" w:color="E0E0E0"/>
              <w:bottom w:val="single" w:sz="8" w:space="0" w:color="AEAEAE"/>
              <w:right w:val="nil"/>
            </w:tcBorders>
            <w:shd w:val="clear" w:color="auto" w:fill="FFFFFF"/>
          </w:tcPr>
          <w:p w14:paraId="24CE89D1"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2</w:t>
            </w:r>
          </w:p>
        </w:tc>
      </w:tr>
      <w:tr w:rsidR="007501ED" w:rsidRPr="007501ED" w14:paraId="6404A351" w14:textId="77777777" w:rsidTr="007501ED">
        <w:trPr>
          <w:cantSplit/>
          <w:trHeight w:val="149"/>
        </w:trPr>
        <w:tc>
          <w:tcPr>
            <w:tcW w:w="1030" w:type="dxa"/>
            <w:vMerge/>
            <w:tcBorders>
              <w:top w:val="single" w:sz="8" w:space="0" w:color="152935"/>
              <w:left w:val="nil"/>
              <w:bottom w:val="nil"/>
              <w:right w:val="nil"/>
            </w:tcBorders>
            <w:shd w:val="clear" w:color="auto" w:fill="E0E0E0"/>
          </w:tcPr>
          <w:p w14:paraId="1BAADD25" w14:textId="77777777" w:rsidR="007501ED" w:rsidRPr="007501ED" w:rsidRDefault="007501ED" w:rsidP="007501ED">
            <w:pPr>
              <w:autoSpaceDE w:val="0"/>
              <w:autoSpaceDN w:val="0"/>
              <w:adjustRightInd w:val="0"/>
              <w:spacing w:after="0" w:line="240" w:lineRule="auto"/>
              <w:rPr>
                <w:rFonts w:ascii="Arial" w:hAnsi="Arial" w:cs="Arial"/>
                <w:color w:val="010205"/>
                <w:kern w:val="0"/>
                <w:sz w:val="18"/>
                <w:szCs w:val="18"/>
                <w:lang w:bidi="ar-SA"/>
              </w:rPr>
            </w:pPr>
          </w:p>
        </w:tc>
        <w:tc>
          <w:tcPr>
            <w:tcW w:w="1030" w:type="dxa"/>
            <w:vMerge/>
            <w:tcBorders>
              <w:top w:val="single" w:sz="8" w:space="0" w:color="AEAEAE"/>
              <w:left w:val="nil"/>
              <w:bottom w:val="nil"/>
              <w:right w:val="nil"/>
            </w:tcBorders>
            <w:shd w:val="clear" w:color="auto" w:fill="E0E0E0"/>
          </w:tcPr>
          <w:p w14:paraId="04F289B8" w14:textId="77777777" w:rsidR="007501ED" w:rsidRPr="007501ED" w:rsidRDefault="007501ED" w:rsidP="007501ED">
            <w:pPr>
              <w:autoSpaceDE w:val="0"/>
              <w:autoSpaceDN w:val="0"/>
              <w:adjustRightInd w:val="0"/>
              <w:spacing w:after="0" w:line="240" w:lineRule="auto"/>
              <w:rPr>
                <w:rFonts w:ascii="Arial" w:hAnsi="Arial" w:cs="Arial"/>
                <w:color w:val="010205"/>
                <w:kern w:val="0"/>
                <w:sz w:val="18"/>
                <w:szCs w:val="18"/>
                <w:lang w:bidi="ar-SA"/>
              </w:rPr>
            </w:pPr>
          </w:p>
        </w:tc>
        <w:tc>
          <w:tcPr>
            <w:tcW w:w="1902" w:type="dxa"/>
            <w:tcBorders>
              <w:top w:val="single" w:sz="8" w:space="0" w:color="AEAEAE"/>
              <w:left w:val="nil"/>
              <w:bottom w:val="nil"/>
              <w:right w:val="nil"/>
            </w:tcBorders>
            <w:shd w:val="clear" w:color="auto" w:fill="E0E0E0"/>
          </w:tcPr>
          <w:p w14:paraId="679A10F0" w14:textId="77777777" w:rsidR="007501ED" w:rsidRPr="007501ED" w:rsidRDefault="007501ED" w:rsidP="007501ED">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 within Agama</w:t>
            </w:r>
          </w:p>
        </w:tc>
        <w:tc>
          <w:tcPr>
            <w:tcW w:w="1369" w:type="dxa"/>
            <w:tcBorders>
              <w:top w:val="single" w:sz="8" w:space="0" w:color="AEAEAE"/>
              <w:left w:val="nil"/>
              <w:bottom w:val="nil"/>
              <w:right w:val="single" w:sz="8" w:space="0" w:color="E0E0E0"/>
            </w:tcBorders>
            <w:shd w:val="clear" w:color="auto" w:fill="FFFFFF"/>
          </w:tcPr>
          <w:p w14:paraId="1C88B0C4"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100.0%</w:t>
            </w:r>
          </w:p>
        </w:tc>
        <w:tc>
          <w:tcPr>
            <w:tcW w:w="1369" w:type="dxa"/>
            <w:tcBorders>
              <w:top w:val="single" w:sz="8" w:space="0" w:color="AEAEAE"/>
              <w:left w:val="single" w:sz="8" w:space="0" w:color="E0E0E0"/>
              <w:bottom w:val="nil"/>
              <w:right w:val="single" w:sz="8" w:space="0" w:color="E0E0E0"/>
            </w:tcBorders>
            <w:shd w:val="clear" w:color="auto" w:fill="FFFFFF"/>
          </w:tcPr>
          <w:p w14:paraId="42F2000E"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0.0%</w:t>
            </w:r>
          </w:p>
        </w:tc>
        <w:tc>
          <w:tcPr>
            <w:tcW w:w="1191" w:type="dxa"/>
            <w:tcBorders>
              <w:top w:val="single" w:sz="8" w:space="0" w:color="AEAEAE"/>
              <w:left w:val="single" w:sz="8" w:space="0" w:color="E0E0E0"/>
              <w:bottom w:val="nil"/>
              <w:right w:val="nil"/>
            </w:tcBorders>
            <w:shd w:val="clear" w:color="auto" w:fill="FFFFFF"/>
          </w:tcPr>
          <w:p w14:paraId="58F90368"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100.0%</w:t>
            </w:r>
          </w:p>
        </w:tc>
      </w:tr>
      <w:tr w:rsidR="007501ED" w:rsidRPr="007501ED" w14:paraId="664BD8EE" w14:textId="77777777" w:rsidTr="007501ED">
        <w:trPr>
          <w:cantSplit/>
          <w:trHeight w:val="339"/>
        </w:trPr>
        <w:tc>
          <w:tcPr>
            <w:tcW w:w="2061" w:type="dxa"/>
            <w:gridSpan w:val="2"/>
            <w:vMerge w:val="restart"/>
            <w:tcBorders>
              <w:top w:val="single" w:sz="8" w:space="0" w:color="AEAEAE"/>
              <w:left w:val="nil"/>
              <w:bottom w:val="single" w:sz="8" w:space="0" w:color="152935"/>
              <w:right w:val="nil"/>
            </w:tcBorders>
            <w:shd w:val="clear" w:color="auto" w:fill="E0E0E0"/>
          </w:tcPr>
          <w:p w14:paraId="20FA41E7" w14:textId="77777777" w:rsidR="007501ED" w:rsidRPr="007501ED" w:rsidRDefault="007501ED" w:rsidP="007501ED">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Total</w:t>
            </w:r>
          </w:p>
        </w:tc>
        <w:tc>
          <w:tcPr>
            <w:tcW w:w="1902" w:type="dxa"/>
            <w:tcBorders>
              <w:top w:val="single" w:sz="8" w:space="0" w:color="AEAEAE"/>
              <w:left w:val="nil"/>
              <w:bottom w:val="single" w:sz="8" w:space="0" w:color="AEAEAE"/>
              <w:right w:val="nil"/>
            </w:tcBorders>
            <w:shd w:val="clear" w:color="auto" w:fill="E0E0E0"/>
          </w:tcPr>
          <w:p w14:paraId="3BBF0ED7" w14:textId="77777777" w:rsidR="007501ED" w:rsidRPr="007501ED" w:rsidRDefault="007501ED" w:rsidP="007501ED">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Count</w:t>
            </w:r>
          </w:p>
        </w:tc>
        <w:tc>
          <w:tcPr>
            <w:tcW w:w="1369" w:type="dxa"/>
            <w:tcBorders>
              <w:top w:val="single" w:sz="8" w:space="0" w:color="AEAEAE"/>
              <w:left w:val="nil"/>
              <w:bottom w:val="single" w:sz="8" w:space="0" w:color="AEAEAE"/>
              <w:right w:val="single" w:sz="8" w:space="0" w:color="E0E0E0"/>
            </w:tcBorders>
            <w:shd w:val="clear" w:color="auto" w:fill="FFFFFF"/>
          </w:tcPr>
          <w:p w14:paraId="2BA9125E"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42</w:t>
            </w:r>
          </w:p>
        </w:tc>
        <w:tc>
          <w:tcPr>
            <w:tcW w:w="1369" w:type="dxa"/>
            <w:tcBorders>
              <w:top w:val="single" w:sz="8" w:space="0" w:color="AEAEAE"/>
              <w:left w:val="single" w:sz="8" w:space="0" w:color="E0E0E0"/>
              <w:bottom w:val="single" w:sz="8" w:space="0" w:color="AEAEAE"/>
              <w:right w:val="single" w:sz="8" w:space="0" w:color="E0E0E0"/>
            </w:tcBorders>
            <w:shd w:val="clear" w:color="auto" w:fill="FFFFFF"/>
          </w:tcPr>
          <w:p w14:paraId="103265D6"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6</w:t>
            </w:r>
          </w:p>
        </w:tc>
        <w:tc>
          <w:tcPr>
            <w:tcW w:w="1191" w:type="dxa"/>
            <w:tcBorders>
              <w:top w:val="single" w:sz="8" w:space="0" w:color="AEAEAE"/>
              <w:left w:val="single" w:sz="8" w:space="0" w:color="E0E0E0"/>
              <w:bottom w:val="single" w:sz="8" w:space="0" w:color="AEAEAE"/>
              <w:right w:val="nil"/>
            </w:tcBorders>
            <w:shd w:val="clear" w:color="auto" w:fill="FFFFFF"/>
          </w:tcPr>
          <w:p w14:paraId="7879735E"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48</w:t>
            </w:r>
          </w:p>
        </w:tc>
      </w:tr>
      <w:tr w:rsidR="007501ED" w:rsidRPr="007501ED" w14:paraId="270E888A" w14:textId="77777777" w:rsidTr="007501ED">
        <w:trPr>
          <w:cantSplit/>
          <w:trHeight w:val="149"/>
        </w:trPr>
        <w:tc>
          <w:tcPr>
            <w:tcW w:w="2061" w:type="dxa"/>
            <w:gridSpan w:val="2"/>
            <w:vMerge/>
            <w:tcBorders>
              <w:top w:val="single" w:sz="8" w:space="0" w:color="AEAEAE"/>
              <w:left w:val="nil"/>
              <w:bottom w:val="single" w:sz="8" w:space="0" w:color="152935"/>
              <w:right w:val="nil"/>
            </w:tcBorders>
            <w:shd w:val="clear" w:color="auto" w:fill="E0E0E0"/>
          </w:tcPr>
          <w:p w14:paraId="06CDFF00" w14:textId="77777777" w:rsidR="007501ED" w:rsidRPr="007501ED" w:rsidRDefault="007501ED" w:rsidP="007501ED">
            <w:pPr>
              <w:autoSpaceDE w:val="0"/>
              <w:autoSpaceDN w:val="0"/>
              <w:adjustRightInd w:val="0"/>
              <w:spacing w:after="0" w:line="240" w:lineRule="auto"/>
              <w:rPr>
                <w:rFonts w:ascii="Arial" w:hAnsi="Arial" w:cs="Arial"/>
                <w:color w:val="010205"/>
                <w:kern w:val="0"/>
                <w:sz w:val="18"/>
                <w:szCs w:val="18"/>
                <w:lang w:bidi="ar-SA"/>
              </w:rPr>
            </w:pPr>
          </w:p>
        </w:tc>
        <w:tc>
          <w:tcPr>
            <w:tcW w:w="1902" w:type="dxa"/>
            <w:tcBorders>
              <w:top w:val="single" w:sz="8" w:space="0" w:color="AEAEAE"/>
              <w:left w:val="nil"/>
              <w:bottom w:val="single" w:sz="8" w:space="0" w:color="152935"/>
              <w:right w:val="nil"/>
            </w:tcBorders>
            <w:shd w:val="clear" w:color="auto" w:fill="E0E0E0"/>
          </w:tcPr>
          <w:p w14:paraId="27BC62FE" w14:textId="77777777" w:rsidR="007501ED" w:rsidRPr="007501ED" w:rsidRDefault="007501ED" w:rsidP="007501ED">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 within Agama</w:t>
            </w:r>
          </w:p>
        </w:tc>
        <w:tc>
          <w:tcPr>
            <w:tcW w:w="1369" w:type="dxa"/>
            <w:tcBorders>
              <w:top w:val="single" w:sz="8" w:space="0" w:color="AEAEAE"/>
              <w:left w:val="nil"/>
              <w:bottom w:val="single" w:sz="8" w:space="0" w:color="152935"/>
              <w:right w:val="single" w:sz="8" w:space="0" w:color="E0E0E0"/>
            </w:tcBorders>
            <w:shd w:val="clear" w:color="auto" w:fill="FFFFFF"/>
          </w:tcPr>
          <w:p w14:paraId="012E6266"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87.5%</w:t>
            </w:r>
          </w:p>
        </w:tc>
        <w:tc>
          <w:tcPr>
            <w:tcW w:w="1369" w:type="dxa"/>
            <w:tcBorders>
              <w:top w:val="single" w:sz="8" w:space="0" w:color="AEAEAE"/>
              <w:left w:val="single" w:sz="8" w:space="0" w:color="E0E0E0"/>
              <w:bottom w:val="single" w:sz="8" w:space="0" w:color="152935"/>
              <w:right w:val="single" w:sz="8" w:space="0" w:color="E0E0E0"/>
            </w:tcBorders>
            <w:shd w:val="clear" w:color="auto" w:fill="FFFFFF"/>
          </w:tcPr>
          <w:p w14:paraId="6B819867"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12.5%</w:t>
            </w:r>
          </w:p>
        </w:tc>
        <w:tc>
          <w:tcPr>
            <w:tcW w:w="1191" w:type="dxa"/>
            <w:tcBorders>
              <w:top w:val="single" w:sz="8" w:space="0" w:color="AEAEAE"/>
              <w:left w:val="single" w:sz="8" w:space="0" w:color="E0E0E0"/>
              <w:bottom w:val="single" w:sz="8" w:space="0" w:color="152935"/>
              <w:right w:val="nil"/>
            </w:tcBorders>
            <w:shd w:val="clear" w:color="auto" w:fill="FFFFFF"/>
          </w:tcPr>
          <w:p w14:paraId="65C08DD8"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100.0%</w:t>
            </w:r>
          </w:p>
        </w:tc>
      </w:tr>
    </w:tbl>
    <w:p w14:paraId="5EC1E8A9" w14:textId="77777777" w:rsidR="00327EAB" w:rsidRPr="00327EAB" w:rsidRDefault="00327EAB" w:rsidP="00327EAB">
      <w:pPr>
        <w:autoSpaceDE w:val="0"/>
        <w:autoSpaceDN w:val="0"/>
        <w:adjustRightInd w:val="0"/>
        <w:spacing w:after="0" w:line="240" w:lineRule="auto"/>
        <w:rPr>
          <w:rFonts w:ascii="Times New Roman" w:hAnsi="Times New Roman" w:cs="Times New Roman"/>
          <w:kern w:val="0"/>
          <w:sz w:val="24"/>
          <w:szCs w:val="24"/>
          <w:lang w:bidi="ar-SA"/>
        </w:rPr>
      </w:pPr>
    </w:p>
    <w:tbl>
      <w:tblPr>
        <w:tblW w:w="80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05"/>
        <w:gridCol w:w="994"/>
        <w:gridCol w:w="2239"/>
        <w:gridCol w:w="1076"/>
        <w:gridCol w:w="1077"/>
        <w:gridCol w:w="814"/>
      </w:tblGrid>
      <w:tr w:rsidR="00327EAB" w:rsidRPr="00327EAB" w14:paraId="4E4DD53D" w14:textId="77777777" w:rsidTr="00327EAB">
        <w:trPr>
          <w:cantSplit/>
          <w:trHeight w:val="353"/>
        </w:trPr>
        <w:tc>
          <w:tcPr>
            <w:tcW w:w="8005" w:type="dxa"/>
            <w:gridSpan w:val="6"/>
            <w:tcBorders>
              <w:top w:val="nil"/>
              <w:left w:val="nil"/>
              <w:bottom w:val="nil"/>
              <w:right w:val="nil"/>
            </w:tcBorders>
            <w:shd w:val="clear" w:color="auto" w:fill="FFFFFF"/>
            <w:vAlign w:val="center"/>
          </w:tcPr>
          <w:p w14:paraId="5007978D" w14:textId="6EBC4A03" w:rsidR="00327EAB" w:rsidRPr="00327EAB" w:rsidRDefault="00327EAB" w:rsidP="00327EAB">
            <w:pPr>
              <w:autoSpaceDE w:val="0"/>
              <w:autoSpaceDN w:val="0"/>
              <w:adjustRightInd w:val="0"/>
              <w:spacing w:after="0" w:line="320" w:lineRule="atLeast"/>
              <w:ind w:right="60"/>
              <w:jc w:val="center"/>
              <w:rPr>
                <w:rFonts w:ascii="Arial" w:hAnsi="Arial" w:cs="Arial"/>
                <w:color w:val="010205"/>
                <w:kern w:val="0"/>
                <w:szCs w:val="22"/>
                <w:lang w:bidi="ar-SA"/>
              </w:rPr>
            </w:pPr>
            <w:r w:rsidRPr="00327EAB">
              <w:rPr>
                <w:rFonts w:ascii="Arial" w:hAnsi="Arial" w:cs="Arial"/>
                <w:b/>
                <w:bCs/>
                <w:color w:val="010205"/>
                <w:kern w:val="0"/>
                <w:szCs w:val="22"/>
                <w:lang w:bidi="ar-SA"/>
              </w:rPr>
              <w:t>Pendidikan Terakhir * Kategori Motivasi Pasien Crosstabulation</w:t>
            </w:r>
          </w:p>
        </w:tc>
      </w:tr>
      <w:tr w:rsidR="00327EAB" w:rsidRPr="00327EAB" w14:paraId="601740B3" w14:textId="77777777" w:rsidTr="00327EAB">
        <w:trPr>
          <w:cantSplit/>
          <w:trHeight w:val="337"/>
        </w:trPr>
        <w:tc>
          <w:tcPr>
            <w:tcW w:w="5038" w:type="dxa"/>
            <w:gridSpan w:val="3"/>
            <w:vMerge w:val="restart"/>
            <w:tcBorders>
              <w:top w:val="nil"/>
              <w:left w:val="nil"/>
              <w:bottom w:val="nil"/>
              <w:right w:val="nil"/>
            </w:tcBorders>
            <w:shd w:val="clear" w:color="auto" w:fill="FFFFFF"/>
            <w:vAlign w:val="bottom"/>
          </w:tcPr>
          <w:p w14:paraId="1AFA56E9" w14:textId="77777777" w:rsidR="00327EAB" w:rsidRPr="00327EAB" w:rsidRDefault="00327EAB" w:rsidP="00327EAB">
            <w:pPr>
              <w:autoSpaceDE w:val="0"/>
              <w:autoSpaceDN w:val="0"/>
              <w:adjustRightInd w:val="0"/>
              <w:spacing w:after="0" w:line="240" w:lineRule="auto"/>
              <w:rPr>
                <w:rFonts w:ascii="Times New Roman" w:hAnsi="Times New Roman" w:cs="Times New Roman"/>
                <w:kern w:val="0"/>
                <w:sz w:val="24"/>
                <w:szCs w:val="24"/>
                <w:lang w:bidi="ar-SA"/>
              </w:rPr>
            </w:pPr>
          </w:p>
        </w:tc>
        <w:tc>
          <w:tcPr>
            <w:tcW w:w="2153" w:type="dxa"/>
            <w:gridSpan w:val="2"/>
            <w:tcBorders>
              <w:top w:val="nil"/>
              <w:left w:val="nil"/>
              <w:bottom w:val="nil"/>
              <w:right w:val="single" w:sz="8" w:space="0" w:color="E0E0E0"/>
            </w:tcBorders>
            <w:shd w:val="clear" w:color="auto" w:fill="FFFFFF"/>
            <w:vAlign w:val="bottom"/>
          </w:tcPr>
          <w:p w14:paraId="10E4E2A4" w14:textId="77777777" w:rsidR="00327EAB" w:rsidRPr="00327EAB" w:rsidRDefault="00327EAB" w:rsidP="00327EAB">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327EAB">
              <w:rPr>
                <w:rFonts w:ascii="Arial" w:hAnsi="Arial" w:cs="Arial"/>
                <w:color w:val="264A60"/>
                <w:kern w:val="0"/>
                <w:sz w:val="18"/>
                <w:szCs w:val="18"/>
                <w:lang w:bidi="ar-SA"/>
              </w:rPr>
              <w:t>Kategori Motivasi Pasien</w:t>
            </w:r>
          </w:p>
        </w:tc>
        <w:tc>
          <w:tcPr>
            <w:tcW w:w="813" w:type="dxa"/>
            <w:vMerge w:val="restart"/>
            <w:tcBorders>
              <w:top w:val="nil"/>
              <w:left w:val="single" w:sz="8" w:space="0" w:color="E0E0E0"/>
              <w:bottom w:val="nil"/>
              <w:right w:val="nil"/>
            </w:tcBorders>
            <w:shd w:val="clear" w:color="auto" w:fill="FFFFFF"/>
            <w:vAlign w:val="bottom"/>
          </w:tcPr>
          <w:p w14:paraId="37D777AF" w14:textId="77777777" w:rsidR="00327EAB" w:rsidRPr="00327EAB" w:rsidRDefault="00327EAB" w:rsidP="00327EAB">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327EAB">
              <w:rPr>
                <w:rFonts w:ascii="Arial" w:hAnsi="Arial" w:cs="Arial"/>
                <w:color w:val="264A60"/>
                <w:kern w:val="0"/>
                <w:sz w:val="18"/>
                <w:szCs w:val="18"/>
                <w:lang w:bidi="ar-SA"/>
              </w:rPr>
              <w:t>Total</w:t>
            </w:r>
          </w:p>
        </w:tc>
      </w:tr>
      <w:tr w:rsidR="00327EAB" w:rsidRPr="00327EAB" w14:paraId="4204650A" w14:textId="77777777" w:rsidTr="00327EAB">
        <w:trPr>
          <w:cantSplit/>
          <w:trHeight w:val="155"/>
        </w:trPr>
        <w:tc>
          <w:tcPr>
            <w:tcW w:w="5038" w:type="dxa"/>
            <w:gridSpan w:val="3"/>
            <w:vMerge/>
            <w:tcBorders>
              <w:top w:val="nil"/>
              <w:left w:val="nil"/>
              <w:bottom w:val="nil"/>
              <w:right w:val="nil"/>
            </w:tcBorders>
            <w:shd w:val="clear" w:color="auto" w:fill="FFFFFF"/>
            <w:vAlign w:val="bottom"/>
          </w:tcPr>
          <w:p w14:paraId="771A01D8" w14:textId="77777777" w:rsidR="00327EAB" w:rsidRPr="00327EAB" w:rsidRDefault="00327EAB" w:rsidP="00327EAB">
            <w:pPr>
              <w:autoSpaceDE w:val="0"/>
              <w:autoSpaceDN w:val="0"/>
              <w:adjustRightInd w:val="0"/>
              <w:spacing w:after="0" w:line="240" w:lineRule="auto"/>
              <w:rPr>
                <w:rFonts w:ascii="Arial" w:hAnsi="Arial" w:cs="Arial"/>
                <w:color w:val="264A60"/>
                <w:kern w:val="0"/>
                <w:sz w:val="18"/>
                <w:szCs w:val="18"/>
                <w:lang w:bidi="ar-SA"/>
              </w:rPr>
            </w:pPr>
          </w:p>
        </w:tc>
        <w:tc>
          <w:tcPr>
            <w:tcW w:w="1076" w:type="dxa"/>
            <w:tcBorders>
              <w:top w:val="nil"/>
              <w:left w:val="nil"/>
              <w:bottom w:val="single" w:sz="8" w:space="0" w:color="152935"/>
              <w:right w:val="single" w:sz="8" w:space="0" w:color="E0E0E0"/>
            </w:tcBorders>
            <w:shd w:val="clear" w:color="auto" w:fill="FFFFFF"/>
            <w:vAlign w:val="bottom"/>
          </w:tcPr>
          <w:p w14:paraId="3BC5AE1C" w14:textId="77777777" w:rsidR="00327EAB" w:rsidRPr="00327EAB" w:rsidRDefault="00327EAB" w:rsidP="00327EAB">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327EAB">
              <w:rPr>
                <w:rFonts w:ascii="Arial" w:hAnsi="Arial" w:cs="Arial"/>
                <w:color w:val="264A60"/>
                <w:kern w:val="0"/>
                <w:sz w:val="18"/>
                <w:szCs w:val="18"/>
                <w:lang w:bidi="ar-SA"/>
              </w:rPr>
              <w:t>Kuat</w:t>
            </w:r>
          </w:p>
        </w:tc>
        <w:tc>
          <w:tcPr>
            <w:tcW w:w="1076" w:type="dxa"/>
            <w:tcBorders>
              <w:top w:val="nil"/>
              <w:left w:val="single" w:sz="8" w:space="0" w:color="E0E0E0"/>
              <w:bottom w:val="single" w:sz="8" w:space="0" w:color="152935"/>
              <w:right w:val="single" w:sz="8" w:space="0" w:color="E0E0E0"/>
            </w:tcBorders>
            <w:shd w:val="clear" w:color="auto" w:fill="FFFFFF"/>
            <w:vAlign w:val="bottom"/>
          </w:tcPr>
          <w:p w14:paraId="29B53EB7" w14:textId="77777777" w:rsidR="00327EAB" w:rsidRPr="00327EAB" w:rsidRDefault="00327EAB" w:rsidP="00327EAB">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327EAB">
              <w:rPr>
                <w:rFonts w:ascii="Arial" w:hAnsi="Arial" w:cs="Arial"/>
                <w:color w:val="264A60"/>
                <w:kern w:val="0"/>
                <w:sz w:val="18"/>
                <w:szCs w:val="18"/>
                <w:lang w:bidi="ar-SA"/>
              </w:rPr>
              <w:t>Sedang</w:t>
            </w:r>
          </w:p>
        </w:tc>
        <w:tc>
          <w:tcPr>
            <w:tcW w:w="813" w:type="dxa"/>
            <w:vMerge/>
            <w:tcBorders>
              <w:top w:val="nil"/>
              <w:left w:val="single" w:sz="8" w:space="0" w:color="E0E0E0"/>
              <w:bottom w:val="nil"/>
              <w:right w:val="nil"/>
            </w:tcBorders>
            <w:shd w:val="clear" w:color="auto" w:fill="FFFFFF"/>
            <w:vAlign w:val="bottom"/>
          </w:tcPr>
          <w:p w14:paraId="2933C474" w14:textId="77777777" w:rsidR="00327EAB" w:rsidRPr="00327EAB" w:rsidRDefault="00327EAB" w:rsidP="00327EAB">
            <w:pPr>
              <w:autoSpaceDE w:val="0"/>
              <w:autoSpaceDN w:val="0"/>
              <w:adjustRightInd w:val="0"/>
              <w:spacing w:after="0" w:line="240" w:lineRule="auto"/>
              <w:rPr>
                <w:rFonts w:ascii="Arial" w:hAnsi="Arial" w:cs="Arial"/>
                <w:color w:val="264A60"/>
                <w:kern w:val="0"/>
                <w:sz w:val="18"/>
                <w:szCs w:val="18"/>
                <w:lang w:bidi="ar-SA"/>
              </w:rPr>
            </w:pPr>
          </w:p>
        </w:tc>
      </w:tr>
      <w:tr w:rsidR="00327EAB" w:rsidRPr="00327EAB" w14:paraId="6C807C7E" w14:textId="77777777" w:rsidTr="00327EAB">
        <w:trPr>
          <w:cantSplit/>
          <w:trHeight w:val="353"/>
        </w:trPr>
        <w:tc>
          <w:tcPr>
            <w:tcW w:w="1805" w:type="dxa"/>
            <w:vMerge w:val="restart"/>
            <w:tcBorders>
              <w:top w:val="single" w:sz="8" w:space="0" w:color="152935"/>
              <w:left w:val="nil"/>
              <w:bottom w:val="nil"/>
              <w:right w:val="nil"/>
            </w:tcBorders>
            <w:shd w:val="clear" w:color="auto" w:fill="E0E0E0"/>
          </w:tcPr>
          <w:p w14:paraId="3DA514BD"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Pendidikan Terakhir</w:t>
            </w:r>
          </w:p>
        </w:tc>
        <w:tc>
          <w:tcPr>
            <w:tcW w:w="993" w:type="dxa"/>
            <w:vMerge w:val="restart"/>
            <w:tcBorders>
              <w:top w:val="single" w:sz="8" w:space="0" w:color="152935"/>
              <w:left w:val="nil"/>
              <w:bottom w:val="nil"/>
              <w:right w:val="nil"/>
            </w:tcBorders>
            <w:shd w:val="clear" w:color="auto" w:fill="E0E0E0"/>
          </w:tcPr>
          <w:p w14:paraId="011963EA"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SD</w:t>
            </w:r>
          </w:p>
        </w:tc>
        <w:tc>
          <w:tcPr>
            <w:tcW w:w="2239" w:type="dxa"/>
            <w:tcBorders>
              <w:top w:val="single" w:sz="8" w:space="0" w:color="152935"/>
              <w:left w:val="nil"/>
              <w:bottom w:val="single" w:sz="8" w:space="0" w:color="AEAEAE"/>
              <w:right w:val="nil"/>
            </w:tcBorders>
            <w:shd w:val="clear" w:color="auto" w:fill="E0E0E0"/>
          </w:tcPr>
          <w:p w14:paraId="461AC5E6"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Count</w:t>
            </w:r>
          </w:p>
        </w:tc>
        <w:tc>
          <w:tcPr>
            <w:tcW w:w="1076" w:type="dxa"/>
            <w:tcBorders>
              <w:top w:val="single" w:sz="8" w:space="0" w:color="152935"/>
              <w:left w:val="nil"/>
              <w:bottom w:val="single" w:sz="8" w:space="0" w:color="AEAEAE"/>
              <w:right w:val="single" w:sz="8" w:space="0" w:color="E0E0E0"/>
            </w:tcBorders>
            <w:shd w:val="clear" w:color="auto" w:fill="FFFFFF"/>
          </w:tcPr>
          <w:p w14:paraId="0C26E3BF"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19</w:t>
            </w:r>
          </w:p>
        </w:tc>
        <w:tc>
          <w:tcPr>
            <w:tcW w:w="1076" w:type="dxa"/>
            <w:tcBorders>
              <w:top w:val="single" w:sz="8" w:space="0" w:color="152935"/>
              <w:left w:val="single" w:sz="8" w:space="0" w:color="E0E0E0"/>
              <w:bottom w:val="single" w:sz="8" w:space="0" w:color="AEAEAE"/>
              <w:right w:val="single" w:sz="8" w:space="0" w:color="E0E0E0"/>
            </w:tcBorders>
            <w:shd w:val="clear" w:color="auto" w:fill="FFFFFF"/>
          </w:tcPr>
          <w:p w14:paraId="4AFBD780"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w:t>
            </w:r>
          </w:p>
        </w:tc>
        <w:tc>
          <w:tcPr>
            <w:tcW w:w="813" w:type="dxa"/>
            <w:tcBorders>
              <w:top w:val="single" w:sz="8" w:space="0" w:color="152935"/>
              <w:left w:val="single" w:sz="8" w:space="0" w:color="E0E0E0"/>
              <w:bottom w:val="single" w:sz="8" w:space="0" w:color="AEAEAE"/>
              <w:right w:val="nil"/>
            </w:tcBorders>
            <w:shd w:val="clear" w:color="auto" w:fill="FFFFFF"/>
          </w:tcPr>
          <w:p w14:paraId="3A871D6C"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20</w:t>
            </w:r>
          </w:p>
        </w:tc>
      </w:tr>
      <w:tr w:rsidR="00327EAB" w:rsidRPr="00327EAB" w14:paraId="0F834BC3" w14:textId="77777777" w:rsidTr="00327EAB">
        <w:trPr>
          <w:cantSplit/>
          <w:trHeight w:val="155"/>
        </w:trPr>
        <w:tc>
          <w:tcPr>
            <w:tcW w:w="1805" w:type="dxa"/>
            <w:vMerge/>
            <w:tcBorders>
              <w:top w:val="single" w:sz="8" w:space="0" w:color="152935"/>
              <w:left w:val="nil"/>
              <w:bottom w:val="nil"/>
              <w:right w:val="nil"/>
            </w:tcBorders>
            <w:shd w:val="clear" w:color="auto" w:fill="E0E0E0"/>
          </w:tcPr>
          <w:p w14:paraId="1834D9D3"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993" w:type="dxa"/>
            <w:vMerge/>
            <w:tcBorders>
              <w:top w:val="single" w:sz="8" w:space="0" w:color="152935"/>
              <w:left w:val="nil"/>
              <w:bottom w:val="nil"/>
              <w:right w:val="nil"/>
            </w:tcBorders>
            <w:shd w:val="clear" w:color="auto" w:fill="E0E0E0"/>
          </w:tcPr>
          <w:p w14:paraId="3E95246E"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2239" w:type="dxa"/>
            <w:tcBorders>
              <w:top w:val="single" w:sz="8" w:space="0" w:color="AEAEAE"/>
              <w:left w:val="nil"/>
              <w:bottom w:val="nil"/>
              <w:right w:val="nil"/>
            </w:tcBorders>
            <w:shd w:val="clear" w:color="auto" w:fill="E0E0E0"/>
          </w:tcPr>
          <w:p w14:paraId="7AA37350"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 within Pendidikan Terakhir</w:t>
            </w:r>
          </w:p>
        </w:tc>
        <w:tc>
          <w:tcPr>
            <w:tcW w:w="1076" w:type="dxa"/>
            <w:tcBorders>
              <w:top w:val="single" w:sz="8" w:space="0" w:color="AEAEAE"/>
              <w:left w:val="nil"/>
              <w:bottom w:val="nil"/>
              <w:right w:val="single" w:sz="8" w:space="0" w:color="E0E0E0"/>
            </w:tcBorders>
            <w:shd w:val="clear" w:color="auto" w:fill="FFFFFF"/>
          </w:tcPr>
          <w:p w14:paraId="6B8BBEB8"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95.0%</w:t>
            </w:r>
          </w:p>
        </w:tc>
        <w:tc>
          <w:tcPr>
            <w:tcW w:w="1076" w:type="dxa"/>
            <w:tcBorders>
              <w:top w:val="single" w:sz="8" w:space="0" w:color="AEAEAE"/>
              <w:left w:val="single" w:sz="8" w:space="0" w:color="E0E0E0"/>
              <w:bottom w:val="nil"/>
              <w:right w:val="single" w:sz="8" w:space="0" w:color="E0E0E0"/>
            </w:tcBorders>
            <w:shd w:val="clear" w:color="auto" w:fill="FFFFFF"/>
          </w:tcPr>
          <w:p w14:paraId="6B208005"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5.0%</w:t>
            </w:r>
          </w:p>
        </w:tc>
        <w:tc>
          <w:tcPr>
            <w:tcW w:w="813" w:type="dxa"/>
            <w:tcBorders>
              <w:top w:val="single" w:sz="8" w:space="0" w:color="AEAEAE"/>
              <w:left w:val="single" w:sz="8" w:space="0" w:color="E0E0E0"/>
              <w:bottom w:val="nil"/>
              <w:right w:val="nil"/>
            </w:tcBorders>
            <w:shd w:val="clear" w:color="auto" w:fill="FFFFFF"/>
          </w:tcPr>
          <w:p w14:paraId="58DC1E4D"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100.0%</w:t>
            </w:r>
          </w:p>
        </w:tc>
      </w:tr>
      <w:tr w:rsidR="00327EAB" w:rsidRPr="00327EAB" w14:paraId="7B13FB8A" w14:textId="77777777" w:rsidTr="00327EAB">
        <w:trPr>
          <w:cantSplit/>
          <w:trHeight w:val="155"/>
        </w:trPr>
        <w:tc>
          <w:tcPr>
            <w:tcW w:w="1805" w:type="dxa"/>
            <w:vMerge/>
            <w:tcBorders>
              <w:top w:val="single" w:sz="8" w:space="0" w:color="152935"/>
              <w:left w:val="nil"/>
              <w:bottom w:val="nil"/>
              <w:right w:val="nil"/>
            </w:tcBorders>
            <w:shd w:val="clear" w:color="auto" w:fill="E0E0E0"/>
          </w:tcPr>
          <w:p w14:paraId="3AFE3EDF"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993" w:type="dxa"/>
            <w:vMerge w:val="restart"/>
            <w:tcBorders>
              <w:top w:val="single" w:sz="8" w:space="0" w:color="AEAEAE"/>
              <w:left w:val="nil"/>
              <w:bottom w:val="nil"/>
              <w:right w:val="nil"/>
            </w:tcBorders>
            <w:shd w:val="clear" w:color="auto" w:fill="E0E0E0"/>
          </w:tcPr>
          <w:p w14:paraId="46BED258"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SMP</w:t>
            </w:r>
          </w:p>
        </w:tc>
        <w:tc>
          <w:tcPr>
            <w:tcW w:w="2239" w:type="dxa"/>
            <w:tcBorders>
              <w:top w:val="single" w:sz="8" w:space="0" w:color="AEAEAE"/>
              <w:left w:val="nil"/>
              <w:bottom w:val="single" w:sz="8" w:space="0" w:color="AEAEAE"/>
              <w:right w:val="nil"/>
            </w:tcBorders>
            <w:shd w:val="clear" w:color="auto" w:fill="E0E0E0"/>
          </w:tcPr>
          <w:p w14:paraId="219851F0"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Count</w:t>
            </w:r>
          </w:p>
        </w:tc>
        <w:tc>
          <w:tcPr>
            <w:tcW w:w="1076" w:type="dxa"/>
            <w:tcBorders>
              <w:top w:val="single" w:sz="8" w:space="0" w:color="AEAEAE"/>
              <w:left w:val="nil"/>
              <w:bottom w:val="single" w:sz="8" w:space="0" w:color="AEAEAE"/>
              <w:right w:val="single" w:sz="8" w:space="0" w:color="E0E0E0"/>
            </w:tcBorders>
            <w:shd w:val="clear" w:color="auto" w:fill="FFFFFF"/>
          </w:tcPr>
          <w:p w14:paraId="6B8C211A"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7</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79DED622"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2</w:t>
            </w:r>
          </w:p>
        </w:tc>
        <w:tc>
          <w:tcPr>
            <w:tcW w:w="813" w:type="dxa"/>
            <w:tcBorders>
              <w:top w:val="single" w:sz="8" w:space="0" w:color="AEAEAE"/>
              <w:left w:val="single" w:sz="8" w:space="0" w:color="E0E0E0"/>
              <w:bottom w:val="single" w:sz="8" w:space="0" w:color="AEAEAE"/>
              <w:right w:val="nil"/>
            </w:tcBorders>
            <w:shd w:val="clear" w:color="auto" w:fill="FFFFFF"/>
          </w:tcPr>
          <w:p w14:paraId="74C9C192"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9</w:t>
            </w:r>
          </w:p>
        </w:tc>
      </w:tr>
      <w:tr w:rsidR="00327EAB" w:rsidRPr="00327EAB" w14:paraId="604FDC52" w14:textId="77777777" w:rsidTr="00327EAB">
        <w:trPr>
          <w:cantSplit/>
          <w:trHeight w:val="155"/>
        </w:trPr>
        <w:tc>
          <w:tcPr>
            <w:tcW w:w="1805" w:type="dxa"/>
            <w:vMerge/>
            <w:tcBorders>
              <w:top w:val="single" w:sz="8" w:space="0" w:color="152935"/>
              <w:left w:val="nil"/>
              <w:bottom w:val="nil"/>
              <w:right w:val="nil"/>
            </w:tcBorders>
            <w:shd w:val="clear" w:color="auto" w:fill="E0E0E0"/>
          </w:tcPr>
          <w:p w14:paraId="48A5E6ED"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993" w:type="dxa"/>
            <w:vMerge/>
            <w:tcBorders>
              <w:top w:val="single" w:sz="8" w:space="0" w:color="AEAEAE"/>
              <w:left w:val="nil"/>
              <w:bottom w:val="nil"/>
              <w:right w:val="nil"/>
            </w:tcBorders>
            <w:shd w:val="clear" w:color="auto" w:fill="E0E0E0"/>
          </w:tcPr>
          <w:p w14:paraId="1F98ED70"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2239" w:type="dxa"/>
            <w:tcBorders>
              <w:top w:val="single" w:sz="8" w:space="0" w:color="AEAEAE"/>
              <w:left w:val="nil"/>
              <w:bottom w:val="nil"/>
              <w:right w:val="nil"/>
            </w:tcBorders>
            <w:shd w:val="clear" w:color="auto" w:fill="E0E0E0"/>
          </w:tcPr>
          <w:p w14:paraId="48D9A546"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 within Pendidikan Terakhir</w:t>
            </w:r>
          </w:p>
        </w:tc>
        <w:tc>
          <w:tcPr>
            <w:tcW w:w="1076" w:type="dxa"/>
            <w:tcBorders>
              <w:top w:val="single" w:sz="8" w:space="0" w:color="AEAEAE"/>
              <w:left w:val="nil"/>
              <w:bottom w:val="nil"/>
              <w:right w:val="single" w:sz="8" w:space="0" w:color="E0E0E0"/>
            </w:tcBorders>
            <w:shd w:val="clear" w:color="auto" w:fill="FFFFFF"/>
          </w:tcPr>
          <w:p w14:paraId="60A6421F"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77.8%</w:t>
            </w:r>
          </w:p>
        </w:tc>
        <w:tc>
          <w:tcPr>
            <w:tcW w:w="1076" w:type="dxa"/>
            <w:tcBorders>
              <w:top w:val="single" w:sz="8" w:space="0" w:color="AEAEAE"/>
              <w:left w:val="single" w:sz="8" w:space="0" w:color="E0E0E0"/>
              <w:bottom w:val="nil"/>
              <w:right w:val="single" w:sz="8" w:space="0" w:color="E0E0E0"/>
            </w:tcBorders>
            <w:shd w:val="clear" w:color="auto" w:fill="FFFFFF"/>
          </w:tcPr>
          <w:p w14:paraId="65439B57"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22.2%</w:t>
            </w:r>
          </w:p>
        </w:tc>
        <w:tc>
          <w:tcPr>
            <w:tcW w:w="813" w:type="dxa"/>
            <w:tcBorders>
              <w:top w:val="single" w:sz="8" w:space="0" w:color="AEAEAE"/>
              <w:left w:val="single" w:sz="8" w:space="0" w:color="E0E0E0"/>
              <w:bottom w:val="nil"/>
              <w:right w:val="nil"/>
            </w:tcBorders>
            <w:shd w:val="clear" w:color="auto" w:fill="FFFFFF"/>
          </w:tcPr>
          <w:p w14:paraId="6DAB5103"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100.0%</w:t>
            </w:r>
          </w:p>
        </w:tc>
      </w:tr>
      <w:tr w:rsidR="00327EAB" w:rsidRPr="00327EAB" w14:paraId="08611AAF" w14:textId="77777777" w:rsidTr="00327EAB">
        <w:trPr>
          <w:cantSplit/>
          <w:trHeight w:val="155"/>
        </w:trPr>
        <w:tc>
          <w:tcPr>
            <w:tcW w:w="1805" w:type="dxa"/>
            <w:vMerge/>
            <w:tcBorders>
              <w:top w:val="single" w:sz="8" w:space="0" w:color="152935"/>
              <w:left w:val="nil"/>
              <w:bottom w:val="nil"/>
              <w:right w:val="nil"/>
            </w:tcBorders>
            <w:shd w:val="clear" w:color="auto" w:fill="E0E0E0"/>
          </w:tcPr>
          <w:p w14:paraId="72C415EB"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993" w:type="dxa"/>
            <w:vMerge w:val="restart"/>
            <w:tcBorders>
              <w:top w:val="single" w:sz="8" w:space="0" w:color="AEAEAE"/>
              <w:left w:val="nil"/>
              <w:bottom w:val="nil"/>
              <w:right w:val="nil"/>
            </w:tcBorders>
            <w:shd w:val="clear" w:color="auto" w:fill="E0E0E0"/>
          </w:tcPr>
          <w:p w14:paraId="6789DA4B"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SMA/SMK</w:t>
            </w:r>
          </w:p>
        </w:tc>
        <w:tc>
          <w:tcPr>
            <w:tcW w:w="2239" w:type="dxa"/>
            <w:tcBorders>
              <w:top w:val="single" w:sz="8" w:space="0" w:color="AEAEAE"/>
              <w:left w:val="nil"/>
              <w:bottom w:val="single" w:sz="8" w:space="0" w:color="AEAEAE"/>
              <w:right w:val="nil"/>
            </w:tcBorders>
            <w:shd w:val="clear" w:color="auto" w:fill="E0E0E0"/>
          </w:tcPr>
          <w:p w14:paraId="2E886E40"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Count</w:t>
            </w:r>
          </w:p>
        </w:tc>
        <w:tc>
          <w:tcPr>
            <w:tcW w:w="1076" w:type="dxa"/>
            <w:tcBorders>
              <w:top w:val="single" w:sz="8" w:space="0" w:color="AEAEAE"/>
              <w:left w:val="nil"/>
              <w:bottom w:val="single" w:sz="8" w:space="0" w:color="AEAEAE"/>
              <w:right w:val="single" w:sz="8" w:space="0" w:color="E0E0E0"/>
            </w:tcBorders>
            <w:shd w:val="clear" w:color="auto" w:fill="FFFFFF"/>
          </w:tcPr>
          <w:p w14:paraId="42FA6285"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13</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1AA256EB"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3</w:t>
            </w:r>
          </w:p>
        </w:tc>
        <w:tc>
          <w:tcPr>
            <w:tcW w:w="813" w:type="dxa"/>
            <w:tcBorders>
              <w:top w:val="single" w:sz="8" w:space="0" w:color="AEAEAE"/>
              <w:left w:val="single" w:sz="8" w:space="0" w:color="E0E0E0"/>
              <w:bottom w:val="single" w:sz="8" w:space="0" w:color="AEAEAE"/>
              <w:right w:val="nil"/>
            </w:tcBorders>
            <w:shd w:val="clear" w:color="auto" w:fill="FFFFFF"/>
          </w:tcPr>
          <w:p w14:paraId="60ED3D9A"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16</w:t>
            </w:r>
          </w:p>
        </w:tc>
      </w:tr>
      <w:tr w:rsidR="00327EAB" w:rsidRPr="00327EAB" w14:paraId="54A3F2A3" w14:textId="77777777" w:rsidTr="00327EAB">
        <w:trPr>
          <w:cantSplit/>
          <w:trHeight w:val="155"/>
        </w:trPr>
        <w:tc>
          <w:tcPr>
            <w:tcW w:w="1805" w:type="dxa"/>
            <w:vMerge/>
            <w:tcBorders>
              <w:top w:val="single" w:sz="8" w:space="0" w:color="152935"/>
              <w:left w:val="nil"/>
              <w:bottom w:val="nil"/>
              <w:right w:val="nil"/>
            </w:tcBorders>
            <w:shd w:val="clear" w:color="auto" w:fill="E0E0E0"/>
          </w:tcPr>
          <w:p w14:paraId="104967F8"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993" w:type="dxa"/>
            <w:vMerge/>
            <w:tcBorders>
              <w:top w:val="single" w:sz="8" w:space="0" w:color="AEAEAE"/>
              <w:left w:val="nil"/>
              <w:bottom w:val="nil"/>
              <w:right w:val="nil"/>
            </w:tcBorders>
            <w:shd w:val="clear" w:color="auto" w:fill="E0E0E0"/>
          </w:tcPr>
          <w:p w14:paraId="6B265801"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2239" w:type="dxa"/>
            <w:tcBorders>
              <w:top w:val="single" w:sz="8" w:space="0" w:color="AEAEAE"/>
              <w:left w:val="nil"/>
              <w:bottom w:val="nil"/>
              <w:right w:val="nil"/>
            </w:tcBorders>
            <w:shd w:val="clear" w:color="auto" w:fill="E0E0E0"/>
          </w:tcPr>
          <w:p w14:paraId="390B0012"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 within Pendidikan Terakhir</w:t>
            </w:r>
          </w:p>
        </w:tc>
        <w:tc>
          <w:tcPr>
            <w:tcW w:w="1076" w:type="dxa"/>
            <w:tcBorders>
              <w:top w:val="single" w:sz="8" w:space="0" w:color="AEAEAE"/>
              <w:left w:val="nil"/>
              <w:bottom w:val="nil"/>
              <w:right w:val="single" w:sz="8" w:space="0" w:color="E0E0E0"/>
            </w:tcBorders>
            <w:shd w:val="clear" w:color="auto" w:fill="FFFFFF"/>
          </w:tcPr>
          <w:p w14:paraId="760E86FB"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81.3%</w:t>
            </w:r>
          </w:p>
        </w:tc>
        <w:tc>
          <w:tcPr>
            <w:tcW w:w="1076" w:type="dxa"/>
            <w:tcBorders>
              <w:top w:val="single" w:sz="8" w:space="0" w:color="AEAEAE"/>
              <w:left w:val="single" w:sz="8" w:space="0" w:color="E0E0E0"/>
              <w:bottom w:val="nil"/>
              <w:right w:val="single" w:sz="8" w:space="0" w:color="E0E0E0"/>
            </w:tcBorders>
            <w:shd w:val="clear" w:color="auto" w:fill="FFFFFF"/>
          </w:tcPr>
          <w:p w14:paraId="265D4039"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18.8%</w:t>
            </w:r>
          </w:p>
        </w:tc>
        <w:tc>
          <w:tcPr>
            <w:tcW w:w="813" w:type="dxa"/>
            <w:tcBorders>
              <w:top w:val="single" w:sz="8" w:space="0" w:color="AEAEAE"/>
              <w:left w:val="single" w:sz="8" w:space="0" w:color="E0E0E0"/>
              <w:bottom w:val="nil"/>
              <w:right w:val="nil"/>
            </w:tcBorders>
            <w:shd w:val="clear" w:color="auto" w:fill="FFFFFF"/>
          </w:tcPr>
          <w:p w14:paraId="62759A0E"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100.0%</w:t>
            </w:r>
          </w:p>
        </w:tc>
      </w:tr>
      <w:tr w:rsidR="00327EAB" w:rsidRPr="00327EAB" w14:paraId="72BBB4C6" w14:textId="77777777" w:rsidTr="00327EAB">
        <w:trPr>
          <w:cantSplit/>
          <w:trHeight w:val="155"/>
        </w:trPr>
        <w:tc>
          <w:tcPr>
            <w:tcW w:w="1805" w:type="dxa"/>
            <w:vMerge/>
            <w:tcBorders>
              <w:top w:val="single" w:sz="8" w:space="0" w:color="152935"/>
              <w:left w:val="nil"/>
              <w:bottom w:val="nil"/>
              <w:right w:val="nil"/>
            </w:tcBorders>
            <w:shd w:val="clear" w:color="auto" w:fill="E0E0E0"/>
          </w:tcPr>
          <w:p w14:paraId="30A0321B"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993" w:type="dxa"/>
            <w:vMerge w:val="restart"/>
            <w:tcBorders>
              <w:top w:val="single" w:sz="8" w:space="0" w:color="AEAEAE"/>
              <w:left w:val="nil"/>
              <w:bottom w:val="nil"/>
              <w:right w:val="nil"/>
            </w:tcBorders>
            <w:shd w:val="clear" w:color="auto" w:fill="E0E0E0"/>
          </w:tcPr>
          <w:p w14:paraId="0CAEF5F3"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Sarjan</w:t>
            </w:r>
          </w:p>
        </w:tc>
        <w:tc>
          <w:tcPr>
            <w:tcW w:w="2239" w:type="dxa"/>
            <w:tcBorders>
              <w:top w:val="single" w:sz="8" w:space="0" w:color="AEAEAE"/>
              <w:left w:val="nil"/>
              <w:bottom w:val="single" w:sz="8" w:space="0" w:color="AEAEAE"/>
              <w:right w:val="nil"/>
            </w:tcBorders>
            <w:shd w:val="clear" w:color="auto" w:fill="E0E0E0"/>
          </w:tcPr>
          <w:p w14:paraId="2F1E3156"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Count</w:t>
            </w:r>
          </w:p>
        </w:tc>
        <w:tc>
          <w:tcPr>
            <w:tcW w:w="1076" w:type="dxa"/>
            <w:tcBorders>
              <w:top w:val="single" w:sz="8" w:space="0" w:color="AEAEAE"/>
              <w:left w:val="nil"/>
              <w:bottom w:val="single" w:sz="8" w:space="0" w:color="AEAEAE"/>
              <w:right w:val="single" w:sz="8" w:space="0" w:color="E0E0E0"/>
            </w:tcBorders>
            <w:shd w:val="clear" w:color="auto" w:fill="FFFFFF"/>
          </w:tcPr>
          <w:p w14:paraId="345783B7"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3</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1C64C44C"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0</w:t>
            </w:r>
          </w:p>
        </w:tc>
        <w:tc>
          <w:tcPr>
            <w:tcW w:w="813" w:type="dxa"/>
            <w:tcBorders>
              <w:top w:val="single" w:sz="8" w:space="0" w:color="AEAEAE"/>
              <w:left w:val="single" w:sz="8" w:space="0" w:color="E0E0E0"/>
              <w:bottom w:val="single" w:sz="8" w:space="0" w:color="AEAEAE"/>
              <w:right w:val="nil"/>
            </w:tcBorders>
            <w:shd w:val="clear" w:color="auto" w:fill="FFFFFF"/>
          </w:tcPr>
          <w:p w14:paraId="60CB4FA7"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3</w:t>
            </w:r>
          </w:p>
        </w:tc>
      </w:tr>
      <w:tr w:rsidR="00327EAB" w:rsidRPr="00327EAB" w14:paraId="78D4E03D" w14:textId="77777777" w:rsidTr="00327EAB">
        <w:trPr>
          <w:cantSplit/>
          <w:trHeight w:val="155"/>
        </w:trPr>
        <w:tc>
          <w:tcPr>
            <w:tcW w:w="1805" w:type="dxa"/>
            <w:vMerge/>
            <w:tcBorders>
              <w:top w:val="single" w:sz="8" w:space="0" w:color="152935"/>
              <w:left w:val="nil"/>
              <w:bottom w:val="nil"/>
              <w:right w:val="nil"/>
            </w:tcBorders>
            <w:shd w:val="clear" w:color="auto" w:fill="E0E0E0"/>
          </w:tcPr>
          <w:p w14:paraId="2612FA7B"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993" w:type="dxa"/>
            <w:vMerge/>
            <w:tcBorders>
              <w:top w:val="single" w:sz="8" w:space="0" w:color="AEAEAE"/>
              <w:left w:val="nil"/>
              <w:bottom w:val="nil"/>
              <w:right w:val="nil"/>
            </w:tcBorders>
            <w:shd w:val="clear" w:color="auto" w:fill="E0E0E0"/>
          </w:tcPr>
          <w:p w14:paraId="411FFF8C"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2239" w:type="dxa"/>
            <w:tcBorders>
              <w:top w:val="single" w:sz="8" w:space="0" w:color="AEAEAE"/>
              <w:left w:val="nil"/>
              <w:bottom w:val="nil"/>
              <w:right w:val="nil"/>
            </w:tcBorders>
            <w:shd w:val="clear" w:color="auto" w:fill="E0E0E0"/>
          </w:tcPr>
          <w:p w14:paraId="039B86EA"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 within Pendidikan Terakhir</w:t>
            </w:r>
          </w:p>
        </w:tc>
        <w:tc>
          <w:tcPr>
            <w:tcW w:w="1076" w:type="dxa"/>
            <w:tcBorders>
              <w:top w:val="single" w:sz="8" w:space="0" w:color="AEAEAE"/>
              <w:left w:val="nil"/>
              <w:bottom w:val="nil"/>
              <w:right w:val="single" w:sz="8" w:space="0" w:color="E0E0E0"/>
            </w:tcBorders>
            <w:shd w:val="clear" w:color="auto" w:fill="FFFFFF"/>
          </w:tcPr>
          <w:p w14:paraId="00936573"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100.0%</w:t>
            </w:r>
          </w:p>
        </w:tc>
        <w:tc>
          <w:tcPr>
            <w:tcW w:w="1076" w:type="dxa"/>
            <w:tcBorders>
              <w:top w:val="single" w:sz="8" w:space="0" w:color="AEAEAE"/>
              <w:left w:val="single" w:sz="8" w:space="0" w:color="E0E0E0"/>
              <w:bottom w:val="nil"/>
              <w:right w:val="single" w:sz="8" w:space="0" w:color="E0E0E0"/>
            </w:tcBorders>
            <w:shd w:val="clear" w:color="auto" w:fill="FFFFFF"/>
          </w:tcPr>
          <w:p w14:paraId="31A7A739"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0.0%</w:t>
            </w:r>
          </w:p>
        </w:tc>
        <w:tc>
          <w:tcPr>
            <w:tcW w:w="813" w:type="dxa"/>
            <w:tcBorders>
              <w:top w:val="single" w:sz="8" w:space="0" w:color="AEAEAE"/>
              <w:left w:val="single" w:sz="8" w:space="0" w:color="E0E0E0"/>
              <w:bottom w:val="nil"/>
              <w:right w:val="nil"/>
            </w:tcBorders>
            <w:shd w:val="clear" w:color="auto" w:fill="FFFFFF"/>
          </w:tcPr>
          <w:p w14:paraId="07C70343"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100.0%</w:t>
            </w:r>
          </w:p>
        </w:tc>
      </w:tr>
      <w:tr w:rsidR="00327EAB" w:rsidRPr="00327EAB" w14:paraId="5DE85B43" w14:textId="77777777" w:rsidTr="00327EAB">
        <w:trPr>
          <w:cantSplit/>
          <w:trHeight w:val="353"/>
        </w:trPr>
        <w:tc>
          <w:tcPr>
            <w:tcW w:w="2799" w:type="dxa"/>
            <w:gridSpan w:val="2"/>
            <w:vMerge w:val="restart"/>
            <w:tcBorders>
              <w:top w:val="single" w:sz="8" w:space="0" w:color="AEAEAE"/>
              <w:left w:val="nil"/>
              <w:bottom w:val="single" w:sz="8" w:space="0" w:color="152935"/>
              <w:right w:val="nil"/>
            </w:tcBorders>
            <w:shd w:val="clear" w:color="auto" w:fill="E0E0E0"/>
          </w:tcPr>
          <w:p w14:paraId="19AB83E1"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Total</w:t>
            </w:r>
          </w:p>
        </w:tc>
        <w:tc>
          <w:tcPr>
            <w:tcW w:w="2239" w:type="dxa"/>
            <w:tcBorders>
              <w:top w:val="single" w:sz="8" w:space="0" w:color="AEAEAE"/>
              <w:left w:val="nil"/>
              <w:bottom w:val="single" w:sz="8" w:space="0" w:color="AEAEAE"/>
              <w:right w:val="nil"/>
            </w:tcBorders>
            <w:shd w:val="clear" w:color="auto" w:fill="E0E0E0"/>
          </w:tcPr>
          <w:p w14:paraId="63EF0668"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Count</w:t>
            </w:r>
          </w:p>
        </w:tc>
        <w:tc>
          <w:tcPr>
            <w:tcW w:w="1076" w:type="dxa"/>
            <w:tcBorders>
              <w:top w:val="single" w:sz="8" w:space="0" w:color="AEAEAE"/>
              <w:left w:val="nil"/>
              <w:bottom w:val="single" w:sz="8" w:space="0" w:color="AEAEAE"/>
              <w:right w:val="single" w:sz="8" w:space="0" w:color="E0E0E0"/>
            </w:tcBorders>
            <w:shd w:val="clear" w:color="auto" w:fill="FFFFFF"/>
          </w:tcPr>
          <w:p w14:paraId="63D5C268"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42</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1A900EF0"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6</w:t>
            </w:r>
          </w:p>
        </w:tc>
        <w:tc>
          <w:tcPr>
            <w:tcW w:w="813" w:type="dxa"/>
            <w:tcBorders>
              <w:top w:val="single" w:sz="8" w:space="0" w:color="AEAEAE"/>
              <w:left w:val="single" w:sz="8" w:space="0" w:color="E0E0E0"/>
              <w:bottom w:val="single" w:sz="8" w:space="0" w:color="AEAEAE"/>
              <w:right w:val="nil"/>
            </w:tcBorders>
            <w:shd w:val="clear" w:color="auto" w:fill="FFFFFF"/>
          </w:tcPr>
          <w:p w14:paraId="2399CA08"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48</w:t>
            </w:r>
          </w:p>
        </w:tc>
      </w:tr>
      <w:tr w:rsidR="00327EAB" w:rsidRPr="00327EAB" w14:paraId="6DA8E0BD" w14:textId="77777777" w:rsidTr="00327EAB">
        <w:trPr>
          <w:cantSplit/>
          <w:trHeight w:val="155"/>
        </w:trPr>
        <w:tc>
          <w:tcPr>
            <w:tcW w:w="2799" w:type="dxa"/>
            <w:gridSpan w:val="2"/>
            <w:vMerge/>
            <w:tcBorders>
              <w:top w:val="single" w:sz="8" w:space="0" w:color="AEAEAE"/>
              <w:left w:val="nil"/>
              <w:bottom w:val="single" w:sz="8" w:space="0" w:color="152935"/>
              <w:right w:val="nil"/>
            </w:tcBorders>
            <w:shd w:val="clear" w:color="auto" w:fill="E0E0E0"/>
          </w:tcPr>
          <w:p w14:paraId="360208AF"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2239" w:type="dxa"/>
            <w:tcBorders>
              <w:top w:val="single" w:sz="8" w:space="0" w:color="AEAEAE"/>
              <w:left w:val="nil"/>
              <w:bottom w:val="single" w:sz="8" w:space="0" w:color="152935"/>
              <w:right w:val="nil"/>
            </w:tcBorders>
            <w:shd w:val="clear" w:color="auto" w:fill="E0E0E0"/>
          </w:tcPr>
          <w:p w14:paraId="0713F845"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 within Pendidikan Terakhir</w:t>
            </w:r>
          </w:p>
        </w:tc>
        <w:tc>
          <w:tcPr>
            <w:tcW w:w="1076" w:type="dxa"/>
            <w:tcBorders>
              <w:top w:val="single" w:sz="8" w:space="0" w:color="AEAEAE"/>
              <w:left w:val="nil"/>
              <w:bottom w:val="single" w:sz="8" w:space="0" w:color="152935"/>
              <w:right w:val="single" w:sz="8" w:space="0" w:color="E0E0E0"/>
            </w:tcBorders>
            <w:shd w:val="clear" w:color="auto" w:fill="FFFFFF"/>
          </w:tcPr>
          <w:p w14:paraId="2428289D"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87.5%</w:t>
            </w:r>
          </w:p>
        </w:tc>
        <w:tc>
          <w:tcPr>
            <w:tcW w:w="1076" w:type="dxa"/>
            <w:tcBorders>
              <w:top w:val="single" w:sz="8" w:space="0" w:color="AEAEAE"/>
              <w:left w:val="single" w:sz="8" w:space="0" w:color="E0E0E0"/>
              <w:bottom w:val="single" w:sz="8" w:space="0" w:color="152935"/>
              <w:right w:val="single" w:sz="8" w:space="0" w:color="E0E0E0"/>
            </w:tcBorders>
            <w:shd w:val="clear" w:color="auto" w:fill="FFFFFF"/>
          </w:tcPr>
          <w:p w14:paraId="33AAD5B2"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12.5%</w:t>
            </w:r>
          </w:p>
        </w:tc>
        <w:tc>
          <w:tcPr>
            <w:tcW w:w="813" w:type="dxa"/>
            <w:tcBorders>
              <w:top w:val="single" w:sz="8" w:space="0" w:color="AEAEAE"/>
              <w:left w:val="single" w:sz="8" w:space="0" w:color="E0E0E0"/>
              <w:bottom w:val="single" w:sz="8" w:space="0" w:color="152935"/>
              <w:right w:val="nil"/>
            </w:tcBorders>
            <w:shd w:val="clear" w:color="auto" w:fill="FFFFFF"/>
          </w:tcPr>
          <w:p w14:paraId="3BD4CC28"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100.0%</w:t>
            </w:r>
          </w:p>
        </w:tc>
      </w:tr>
    </w:tbl>
    <w:tbl>
      <w:tblPr>
        <w:tblpPr w:leftFromText="180" w:rightFromText="180" w:vertAnchor="text" w:horzAnchor="margin" w:tblpXSpec="center" w:tblpY="-499"/>
        <w:tblW w:w="80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29"/>
        <w:gridCol w:w="1389"/>
        <w:gridCol w:w="2140"/>
        <w:gridCol w:w="1028"/>
        <w:gridCol w:w="1029"/>
        <w:gridCol w:w="883"/>
      </w:tblGrid>
      <w:tr w:rsidR="00327EAB" w:rsidRPr="00327EAB" w14:paraId="616D6BA4" w14:textId="77777777" w:rsidTr="00327EAB">
        <w:trPr>
          <w:cantSplit/>
          <w:trHeight w:val="313"/>
        </w:trPr>
        <w:tc>
          <w:tcPr>
            <w:tcW w:w="8098" w:type="dxa"/>
            <w:gridSpan w:val="6"/>
            <w:tcBorders>
              <w:top w:val="nil"/>
              <w:left w:val="nil"/>
              <w:bottom w:val="nil"/>
              <w:right w:val="nil"/>
            </w:tcBorders>
            <w:shd w:val="clear" w:color="auto" w:fill="FFFFFF"/>
            <w:vAlign w:val="center"/>
          </w:tcPr>
          <w:p w14:paraId="5A7D3AAE" w14:textId="77777777" w:rsidR="00327EAB" w:rsidRDefault="00327EAB" w:rsidP="00327EAB">
            <w:pPr>
              <w:autoSpaceDE w:val="0"/>
              <w:autoSpaceDN w:val="0"/>
              <w:adjustRightInd w:val="0"/>
              <w:spacing w:after="0" w:line="320" w:lineRule="atLeast"/>
              <w:ind w:left="60" w:right="60"/>
              <w:jc w:val="center"/>
              <w:rPr>
                <w:rFonts w:ascii="Arial" w:hAnsi="Arial" w:cs="Arial"/>
                <w:b/>
                <w:bCs/>
                <w:color w:val="010205"/>
                <w:kern w:val="0"/>
                <w:szCs w:val="22"/>
                <w:lang w:bidi="ar-SA"/>
              </w:rPr>
            </w:pPr>
          </w:p>
          <w:p w14:paraId="0E22F1D7" w14:textId="77777777" w:rsidR="00D04829" w:rsidRDefault="00D04829" w:rsidP="00327EAB">
            <w:pPr>
              <w:autoSpaceDE w:val="0"/>
              <w:autoSpaceDN w:val="0"/>
              <w:adjustRightInd w:val="0"/>
              <w:spacing w:after="0" w:line="320" w:lineRule="atLeast"/>
              <w:ind w:left="60" w:right="60"/>
              <w:jc w:val="center"/>
              <w:rPr>
                <w:rFonts w:ascii="Arial" w:hAnsi="Arial" w:cs="Arial"/>
                <w:b/>
                <w:bCs/>
                <w:color w:val="010205"/>
                <w:kern w:val="0"/>
                <w:szCs w:val="22"/>
                <w:lang w:bidi="ar-SA"/>
              </w:rPr>
            </w:pPr>
          </w:p>
          <w:p w14:paraId="0A11A180" w14:textId="12A990C1" w:rsidR="00327EAB" w:rsidRPr="00327EAB" w:rsidRDefault="00327EAB" w:rsidP="00327EAB">
            <w:pPr>
              <w:autoSpaceDE w:val="0"/>
              <w:autoSpaceDN w:val="0"/>
              <w:adjustRightInd w:val="0"/>
              <w:spacing w:after="0" w:line="320" w:lineRule="atLeast"/>
              <w:ind w:left="60" w:right="60"/>
              <w:jc w:val="center"/>
              <w:rPr>
                <w:rFonts w:ascii="Arial" w:hAnsi="Arial" w:cs="Arial"/>
                <w:color w:val="010205"/>
                <w:kern w:val="0"/>
                <w:szCs w:val="22"/>
                <w:lang w:bidi="ar-SA"/>
              </w:rPr>
            </w:pPr>
            <w:r w:rsidRPr="00327EAB">
              <w:rPr>
                <w:rFonts w:ascii="Arial" w:hAnsi="Arial" w:cs="Arial"/>
                <w:b/>
                <w:bCs/>
                <w:color w:val="010205"/>
                <w:kern w:val="0"/>
                <w:szCs w:val="22"/>
                <w:lang w:bidi="ar-SA"/>
              </w:rPr>
              <w:t>Status Perkawinan * Kategori Motivasi Pasien Crosstabulation</w:t>
            </w:r>
          </w:p>
        </w:tc>
      </w:tr>
      <w:tr w:rsidR="00327EAB" w:rsidRPr="00327EAB" w14:paraId="5303D8AC" w14:textId="77777777" w:rsidTr="00327EAB">
        <w:trPr>
          <w:cantSplit/>
          <w:trHeight w:val="300"/>
        </w:trPr>
        <w:tc>
          <w:tcPr>
            <w:tcW w:w="5158" w:type="dxa"/>
            <w:gridSpan w:val="3"/>
            <w:vMerge w:val="restart"/>
            <w:tcBorders>
              <w:top w:val="nil"/>
              <w:left w:val="nil"/>
              <w:bottom w:val="nil"/>
              <w:right w:val="nil"/>
            </w:tcBorders>
            <w:shd w:val="clear" w:color="auto" w:fill="FFFFFF"/>
            <w:vAlign w:val="bottom"/>
          </w:tcPr>
          <w:p w14:paraId="3DC74FA1" w14:textId="77777777" w:rsidR="00327EAB" w:rsidRPr="00327EAB" w:rsidRDefault="00327EAB" w:rsidP="00327EAB">
            <w:pPr>
              <w:autoSpaceDE w:val="0"/>
              <w:autoSpaceDN w:val="0"/>
              <w:adjustRightInd w:val="0"/>
              <w:spacing w:after="0" w:line="240" w:lineRule="auto"/>
              <w:rPr>
                <w:rFonts w:ascii="Times New Roman" w:hAnsi="Times New Roman" w:cs="Times New Roman"/>
                <w:kern w:val="0"/>
                <w:sz w:val="24"/>
                <w:szCs w:val="24"/>
                <w:lang w:bidi="ar-SA"/>
              </w:rPr>
            </w:pPr>
          </w:p>
        </w:tc>
        <w:tc>
          <w:tcPr>
            <w:tcW w:w="2057" w:type="dxa"/>
            <w:gridSpan w:val="2"/>
            <w:tcBorders>
              <w:top w:val="nil"/>
              <w:left w:val="nil"/>
              <w:bottom w:val="nil"/>
              <w:right w:val="single" w:sz="8" w:space="0" w:color="E0E0E0"/>
            </w:tcBorders>
            <w:shd w:val="clear" w:color="auto" w:fill="FFFFFF"/>
            <w:vAlign w:val="bottom"/>
          </w:tcPr>
          <w:p w14:paraId="2246B4F9" w14:textId="77777777" w:rsidR="00327EAB" w:rsidRPr="00327EAB" w:rsidRDefault="00327EAB" w:rsidP="00327EAB">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327EAB">
              <w:rPr>
                <w:rFonts w:ascii="Arial" w:hAnsi="Arial" w:cs="Arial"/>
                <w:color w:val="264A60"/>
                <w:kern w:val="0"/>
                <w:sz w:val="18"/>
                <w:szCs w:val="18"/>
                <w:lang w:bidi="ar-SA"/>
              </w:rPr>
              <w:t>Kategori Motivasi Pasien</w:t>
            </w:r>
          </w:p>
        </w:tc>
        <w:tc>
          <w:tcPr>
            <w:tcW w:w="882" w:type="dxa"/>
            <w:vMerge w:val="restart"/>
            <w:tcBorders>
              <w:top w:val="nil"/>
              <w:left w:val="single" w:sz="8" w:space="0" w:color="E0E0E0"/>
              <w:bottom w:val="nil"/>
              <w:right w:val="nil"/>
            </w:tcBorders>
            <w:shd w:val="clear" w:color="auto" w:fill="FFFFFF"/>
            <w:vAlign w:val="bottom"/>
          </w:tcPr>
          <w:p w14:paraId="0D997400" w14:textId="77777777" w:rsidR="00327EAB" w:rsidRPr="00327EAB" w:rsidRDefault="00327EAB" w:rsidP="00327EAB">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327EAB">
              <w:rPr>
                <w:rFonts w:ascii="Arial" w:hAnsi="Arial" w:cs="Arial"/>
                <w:color w:val="264A60"/>
                <w:kern w:val="0"/>
                <w:sz w:val="18"/>
                <w:szCs w:val="18"/>
                <w:lang w:bidi="ar-SA"/>
              </w:rPr>
              <w:t>Total</w:t>
            </w:r>
          </w:p>
        </w:tc>
      </w:tr>
      <w:tr w:rsidR="00327EAB" w:rsidRPr="00327EAB" w14:paraId="7F783786" w14:textId="77777777" w:rsidTr="00327EAB">
        <w:trPr>
          <w:cantSplit/>
          <w:trHeight w:val="137"/>
        </w:trPr>
        <w:tc>
          <w:tcPr>
            <w:tcW w:w="5158" w:type="dxa"/>
            <w:gridSpan w:val="3"/>
            <w:vMerge/>
            <w:tcBorders>
              <w:top w:val="nil"/>
              <w:left w:val="nil"/>
              <w:bottom w:val="nil"/>
              <w:right w:val="nil"/>
            </w:tcBorders>
            <w:shd w:val="clear" w:color="auto" w:fill="FFFFFF"/>
            <w:vAlign w:val="bottom"/>
          </w:tcPr>
          <w:p w14:paraId="559C32EC" w14:textId="77777777" w:rsidR="00327EAB" w:rsidRPr="00327EAB" w:rsidRDefault="00327EAB" w:rsidP="00327EAB">
            <w:pPr>
              <w:autoSpaceDE w:val="0"/>
              <w:autoSpaceDN w:val="0"/>
              <w:adjustRightInd w:val="0"/>
              <w:spacing w:after="0" w:line="240" w:lineRule="auto"/>
              <w:rPr>
                <w:rFonts w:ascii="Arial" w:hAnsi="Arial" w:cs="Arial"/>
                <w:color w:val="264A60"/>
                <w:kern w:val="0"/>
                <w:sz w:val="18"/>
                <w:szCs w:val="18"/>
                <w:lang w:bidi="ar-SA"/>
              </w:rPr>
            </w:pPr>
          </w:p>
        </w:tc>
        <w:tc>
          <w:tcPr>
            <w:tcW w:w="1028" w:type="dxa"/>
            <w:tcBorders>
              <w:top w:val="nil"/>
              <w:left w:val="nil"/>
              <w:bottom w:val="single" w:sz="8" w:space="0" w:color="152935"/>
              <w:right w:val="single" w:sz="8" w:space="0" w:color="E0E0E0"/>
            </w:tcBorders>
            <w:shd w:val="clear" w:color="auto" w:fill="FFFFFF"/>
            <w:vAlign w:val="bottom"/>
          </w:tcPr>
          <w:p w14:paraId="645A6BE9" w14:textId="77777777" w:rsidR="00327EAB" w:rsidRPr="00327EAB" w:rsidRDefault="00327EAB" w:rsidP="00327EAB">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327EAB">
              <w:rPr>
                <w:rFonts w:ascii="Arial" w:hAnsi="Arial" w:cs="Arial"/>
                <w:color w:val="264A60"/>
                <w:kern w:val="0"/>
                <w:sz w:val="18"/>
                <w:szCs w:val="18"/>
                <w:lang w:bidi="ar-SA"/>
              </w:rPr>
              <w:t>Kuat</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7BEAC439" w14:textId="77777777" w:rsidR="00327EAB" w:rsidRPr="00327EAB" w:rsidRDefault="00327EAB" w:rsidP="00327EAB">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327EAB">
              <w:rPr>
                <w:rFonts w:ascii="Arial" w:hAnsi="Arial" w:cs="Arial"/>
                <w:color w:val="264A60"/>
                <w:kern w:val="0"/>
                <w:sz w:val="18"/>
                <w:szCs w:val="18"/>
                <w:lang w:bidi="ar-SA"/>
              </w:rPr>
              <w:t>Sedang</w:t>
            </w:r>
          </w:p>
        </w:tc>
        <w:tc>
          <w:tcPr>
            <w:tcW w:w="882" w:type="dxa"/>
            <w:vMerge/>
            <w:tcBorders>
              <w:top w:val="nil"/>
              <w:left w:val="single" w:sz="8" w:space="0" w:color="E0E0E0"/>
              <w:bottom w:val="nil"/>
              <w:right w:val="nil"/>
            </w:tcBorders>
            <w:shd w:val="clear" w:color="auto" w:fill="FFFFFF"/>
            <w:vAlign w:val="bottom"/>
          </w:tcPr>
          <w:p w14:paraId="7876C533" w14:textId="77777777" w:rsidR="00327EAB" w:rsidRPr="00327EAB" w:rsidRDefault="00327EAB" w:rsidP="00327EAB">
            <w:pPr>
              <w:autoSpaceDE w:val="0"/>
              <w:autoSpaceDN w:val="0"/>
              <w:adjustRightInd w:val="0"/>
              <w:spacing w:after="0" w:line="240" w:lineRule="auto"/>
              <w:rPr>
                <w:rFonts w:ascii="Arial" w:hAnsi="Arial" w:cs="Arial"/>
                <w:color w:val="264A60"/>
                <w:kern w:val="0"/>
                <w:sz w:val="18"/>
                <w:szCs w:val="18"/>
                <w:lang w:bidi="ar-SA"/>
              </w:rPr>
            </w:pPr>
          </w:p>
        </w:tc>
      </w:tr>
      <w:tr w:rsidR="00327EAB" w:rsidRPr="00327EAB" w14:paraId="04D4840A" w14:textId="77777777" w:rsidTr="00327EAB">
        <w:trPr>
          <w:cantSplit/>
          <w:trHeight w:val="313"/>
        </w:trPr>
        <w:tc>
          <w:tcPr>
            <w:tcW w:w="1629" w:type="dxa"/>
            <w:vMerge w:val="restart"/>
            <w:tcBorders>
              <w:top w:val="single" w:sz="8" w:space="0" w:color="152935"/>
              <w:left w:val="nil"/>
              <w:bottom w:val="nil"/>
              <w:right w:val="nil"/>
            </w:tcBorders>
            <w:shd w:val="clear" w:color="auto" w:fill="E0E0E0"/>
          </w:tcPr>
          <w:p w14:paraId="41F71594"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Status Perkawinan</w:t>
            </w:r>
          </w:p>
        </w:tc>
        <w:tc>
          <w:tcPr>
            <w:tcW w:w="1388" w:type="dxa"/>
            <w:vMerge w:val="restart"/>
            <w:tcBorders>
              <w:top w:val="single" w:sz="8" w:space="0" w:color="152935"/>
              <w:left w:val="nil"/>
              <w:bottom w:val="nil"/>
              <w:right w:val="nil"/>
            </w:tcBorders>
            <w:shd w:val="clear" w:color="auto" w:fill="E0E0E0"/>
          </w:tcPr>
          <w:p w14:paraId="3F039905"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Menikah</w:t>
            </w:r>
          </w:p>
        </w:tc>
        <w:tc>
          <w:tcPr>
            <w:tcW w:w="2139" w:type="dxa"/>
            <w:tcBorders>
              <w:top w:val="single" w:sz="8" w:space="0" w:color="152935"/>
              <w:left w:val="nil"/>
              <w:bottom w:val="single" w:sz="8" w:space="0" w:color="AEAEAE"/>
              <w:right w:val="nil"/>
            </w:tcBorders>
            <w:shd w:val="clear" w:color="auto" w:fill="E0E0E0"/>
          </w:tcPr>
          <w:p w14:paraId="08122EE2"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Count</w:t>
            </w:r>
          </w:p>
        </w:tc>
        <w:tc>
          <w:tcPr>
            <w:tcW w:w="1028" w:type="dxa"/>
            <w:tcBorders>
              <w:top w:val="single" w:sz="8" w:space="0" w:color="152935"/>
              <w:left w:val="nil"/>
              <w:bottom w:val="single" w:sz="8" w:space="0" w:color="AEAEAE"/>
              <w:right w:val="single" w:sz="8" w:space="0" w:color="E0E0E0"/>
            </w:tcBorders>
            <w:shd w:val="clear" w:color="auto" w:fill="FFFFFF"/>
          </w:tcPr>
          <w:p w14:paraId="3C9D5451"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34</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7AB87473"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3</w:t>
            </w:r>
          </w:p>
        </w:tc>
        <w:tc>
          <w:tcPr>
            <w:tcW w:w="882" w:type="dxa"/>
            <w:tcBorders>
              <w:top w:val="single" w:sz="8" w:space="0" w:color="152935"/>
              <w:left w:val="single" w:sz="8" w:space="0" w:color="E0E0E0"/>
              <w:bottom w:val="single" w:sz="8" w:space="0" w:color="AEAEAE"/>
              <w:right w:val="nil"/>
            </w:tcBorders>
            <w:shd w:val="clear" w:color="auto" w:fill="FFFFFF"/>
          </w:tcPr>
          <w:p w14:paraId="1158557E"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37</w:t>
            </w:r>
          </w:p>
        </w:tc>
      </w:tr>
      <w:tr w:rsidR="00327EAB" w:rsidRPr="00327EAB" w14:paraId="231FEA82" w14:textId="77777777" w:rsidTr="00327EAB">
        <w:trPr>
          <w:cantSplit/>
          <w:trHeight w:val="137"/>
        </w:trPr>
        <w:tc>
          <w:tcPr>
            <w:tcW w:w="1629" w:type="dxa"/>
            <w:vMerge/>
            <w:tcBorders>
              <w:top w:val="single" w:sz="8" w:space="0" w:color="152935"/>
              <w:left w:val="nil"/>
              <w:bottom w:val="nil"/>
              <w:right w:val="nil"/>
            </w:tcBorders>
            <w:shd w:val="clear" w:color="auto" w:fill="E0E0E0"/>
          </w:tcPr>
          <w:p w14:paraId="67DA2F20"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1388" w:type="dxa"/>
            <w:vMerge/>
            <w:tcBorders>
              <w:top w:val="single" w:sz="8" w:space="0" w:color="152935"/>
              <w:left w:val="nil"/>
              <w:bottom w:val="nil"/>
              <w:right w:val="nil"/>
            </w:tcBorders>
            <w:shd w:val="clear" w:color="auto" w:fill="E0E0E0"/>
          </w:tcPr>
          <w:p w14:paraId="384EC102"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2139" w:type="dxa"/>
            <w:tcBorders>
              <w:top w:val="single" w:sz="8" w:space="0" w:color="AEAEAE"/>
              <w:left w:val="nil"/>
              <w:bottom w:val="nil"/>
              <w:right w:val="nil"/>
            </w:tcBorders>
            <w:shd w:val="clear" w:color="auto" w:fill="E0E0E0"/>
          </w:tcPr>
          <w:p w14:paraId="404F3029"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 within Status Perkawinan</w:t>
            </w:r>
          </w:p>
        </w:tc>
        <w:tc>
          <w:tcPr>
            <w:tcW w:w="1028" w:type="dxa"/>
            <w:tcBorders>
              <w:top w:val="single" w:sz="8" w:space="0" w:color="AEAEAE"/>
              <w:left w:val="nil"/>
              <w:bottom w:val="nil"/>
              <w:right w:val="single" w:sz="8" w:space="0" w:color="E0E0E0"/>
            </w:tcBorders>
            <w:shd w:val="clear" w:color="auto" w:fill="FFFFFF"/>
          </w:tcPr>
          <w:p w14:paraId="38F764D8"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91.9%</w:t>
            </w:r>
          </w:p>
        </w:tc>
        <w:tc>
          <w:tcPr>
            <w:tcW w:w="1029" w:type="dxa"/>
            <w:tcBorders>
              <w:top w:val="single" w:sz="8" w:space="0" w:color="AEAEAE"/>
              <w:left w:val="single" w:sz="8" w:space="0" w:color="E0E0E0"/>
              <w:bottom w:val="nil"/>
              <w:right w:val="single" w:sz="8" w:space="0" w:color="E0E0E0"/>
            </w:tcBorders>
            <w:shd w:val="clear" w:color="auto" w:fill="FFFFFF"/>
          </w:tcPr>
          <w:p w14:paraId="05E4850B"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8.1%</w:t>
            </w:r>
          </w:p>
        </w:tc>
        <w:tc>
          <w:tcPr>
            <w:tcW w:w="882" w:type="dxa"/>
            <w:tcBorders>
              <w:top w:val="single" w:sz="8" w:space="0" w:color="AEAEAE"/>
              <w:left w:val="single" w:sz="8" w:space="0" w:color="E0E0E0"/>
              <w:bottom w:val="nil"/>
              <w:right w:val="nil"/>
            </w:tcBorders>
            <w:shd w:val="clear" w:color="auto" w:fill="FFFFFF"/>
          </w:tcPr>
          <w:p w14:paraId="2AD0B0EB"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100.0%</w:t>
            </w:r>
          </w:p>
        </w:tc>
      </w:tr>
      <w:tr w:rsidR="00327EAB" w:rsidRPr="00327EAB" w14:paraId="08AE9557" w14:textId="77777777" w:rsidTr="00327EAB">
        <w:trPr>
          <w:cantSplit/>
          <w:trHeight w:val="137"/>
        </w:trPr>
        <w:tc>
          <w:tcPr>
            <w:tcW w:w="1629" w:type="dxa"/>
            <w:vMerge/>
            <w:tcBorders>
              <w:top w:val="single" w:sz="8" w:space="0" w:color="152935"/>
              <w:left w:val="nil"/>
              <w:bottom w:val="nil"/>
              <w:right w:val="nil"/>
            </w:tcBorders>
            <w:shd w:val="clear" w:color="auto" w:fill="E0E0E0"/>
          </w:tcPr>
          <w:p w14:paraId="1A744D7A"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1388" w:type="dxa"/>
            <w:vMerge w:val="restart"/>
            <w:tcBorders>
              <w:top w:val="single" w:sz="8" w:space="0" w:color="AEAEAE"/>
              <w:left w:val="nil"/>
              <w:bottom w:val="nil"/>
              <w:right w:val="nil"/>
            </w:tcBorders>
            <w:shd w:val="clear" w:color="auto" w:fill="E0E0E0"/>
          </w:tcPr>
          <w:p w14:paraId="7ACD0966"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Janda/Duda</w:t>
            </w:r>
          </w:p>
        </w:tc>
        <w:tc>
          <w:tcPr>
            <w:tcW w:w="2139" w:type="dxa"/>
            <w:tcBorders>
              <w:top w:val="single" w:sz="8" w:space="0" w:color="AEAEAE"/>
              <w:left w:val="nil"/>
              <w:bottom w:val="single" w:sz="8" w:space="0" w:color="AEAEAE"/>
              <w:right w:val="nil"/>
            </w:tcBorders>
            <w:shd w:val="clear" w:color="auto" w:fill="E0E0E0"/>
          </w:tcPr>
          <w:p w14:paraId="26EE8438"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Count</w:t>
            </w:r>
          </w:p>
        </w:tc>
        <w:tc>
          <w:tcPr>
            <w:tcW w:w="1028" w:type="dxa"/>
            <w:tcBorders>
              <w:top w:val="single" w:sz="8" w:space="0" w:color="AEAEAE"/>
              <w:left w:val="nil"/>
              <w:bottom w:val="single" w:sz="8" w:space="0" w:color="AEAEAE"/>
              <w:right w:val="single" w:sz="8" w:space="0" w:color="E0E0E0"/>
            </w:tcBorders>
            <w:shd w:val="clear" w:color="auto" w:fill="FFFFFF"/>
          </w:tcPr>
          <w:p w14:paraId="27531D0E"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A8E6B37"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3</w:t>
            </w:r>
          </w:p>
        </w:tc>
        <w:tc>
          <w:tcPr>
            <w:tcW w:w="882" w:type="dxa"/>
            <w:tcBorders>
              <w:top w:val="single" w:sz="8" w:space="0" w:color="AEAEAE"/>
              <w:left w:val="single" w:sz="8" w:space="0" w:color="E0E0E0"/>
              <w:bottom w:val="single" w:sz="8" w:space="0" w:color="AEAEAE"/>
              <w:right w:val="nil"/>
            </w:tcBorders>
            <w:shd w:val="clear" w:color="auto" w:fill="FFFFFF"/>
          </w:tcPr>
          <w:p w14:paraId="04B4019D"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10</w:t>
            </w:r>
          </w:p>
        </w:tc>
      </w:tr>
      <w:tr w:rsidR="00327EAB" w:rsidRPr="00327EAB" w14:paraId="2CBD7162" w14:textId="77777777" w:rsidTr="00327EAB">
        <w:trPr>
          <w:cantSplit/>
          <w:trHeight w:val="137"/>
        </w:trPr>
        <w:tc>
          <w:tcPr>
            <w:tcW w:w="1629" w:type="dxa"/>
            <w:vMerge/>
            <w:tcBorders>
              <w:top w:val="single" w:sz="8" w:space="0" w:color="152935"/>
              <w:left w:val="nil"/>
              <w:bottom w:val="nil"/>
              <w:right w:val="nil"/>
            </w:tcBorders>
            <w:shd w:val="clear" w:color="auto" w:fill="E0E0E0"/>
          </w:tcPr>
          <w:p w14:paraId="2CA3F203"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1388" w:type="dxa"/>
            <w:vMerge/>
            <w:tcBorders>
              <w:top w:val="single" w:sz="8" w:space="0" w:color="AEAEAE"/>
              <w:left w:val="nil"/>
              <w:bottom w:val="nil"/>
              <w:right w:val="nil"/>
            </w:tcBorders>
            <w:shd w:val="clear" w:color="auto" w:fill="E0E0E0"/>
          </w:tcPr>
          <w:p w14:paraId="28883AE7"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2139" w:type="dxa"/>
            <w:tcBorders>
              <w:top w:val="single" w:sz="8" w:space="0" w:color="AEAEAE"/>
              <w:left w:val="nil"/>
              <w:bottom w:val="nil"/>
              <w:right w:val="nil"/>
            </w:tcBorders>
            <w:shd w:val="clear" w:color="auto" w:fill="E0E0E0"/>
          </w:tcPr>
          <w:p w14:paraId="0D487348"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 within Status Perkawinan</w:t>
            </w:r>
          </w:p>
        </w:tc>
        <w:tc>
          <w:tcPr>
            <w:tcW w:w="1028" w:type="dxa"/>
            <w:tcBorders>
              <w:top w:val="single" w:sz="8" w:space="0" w:color="AEAEAE"/>
              <w:left w:val="nil"/>
              <w:bottom w:val="nil"/>
              <w:right w:val="single" w:sz="8" w:space="0" w:color="E0E0E0"/>
            </w:tcBorders>
            <w:shd w:val="clear" w:color="auto" w:fill="FFFFFF"/>
          </w:tcPr>
          <w:p w14:paraId="2F7B4FF3"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70.0%</w:t>
            </w:r>
          </w:p>
        </w:tc>
        <w:tc>
          <w:tcPr>
            <w:tcW w:w="1029" w:type="dxa"/>
            <w:tcBorders>
              <w:top w:val="single" w:sz="8" w:space="0" w:color="AEAEAE"/>
              <w:left w:val="single" w:sz="8" w:space="0" w:color="E0E0E0"/>
              <w:bottom w:val="nil"/>
              <w:right w:val="single" w:sz="8" w:space="0" w:color="E0E0E0"/>
            </w:tcBorders>
            <w:shd w:val="clear" w:color="auto" w:fill="FFFFFF"/>
          </w:tcPr>
          <w:p w14:paraId="28B6D8FF"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30.0%</w:t>
            </w:r>
          </w:p>
        </w:tc>
        <w:tc>
          <w:tcPr>
            <w:tcW w:w="882" w:type="dxa"/>
            <w:tcBorders>
              <w:top w:val="single" w:sz="8" w:space="0" w:color="AEAEAE"/>
              <w:left w:val="single" w:sz="8" w:space="0" w:color="E0E0E0"/>
              <w:bottom w:val="nil"/>
              <w:right w:val="nil"/>
            </w:tcBorders>
            <w:shd w:val="clear" w:color="auto" w:fill="FFFFFF"/>
          </w:tcPr>
          <w:p w14:paraId="09AF7F90"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100.0%</w:t>
            </w:r>
          </w:p>
        </w:tc>
      </w:tr>
      <w:tr w:rsidR="00327EAB" w:rsidRPr="00327EAB" w14:paraId="0C728E95" w14:textId="77777777" w:rsidTr="00327EAB">
        <w:trPr>
          <w:cantSplit/>
          <w:trHeight w:val="137"/>
        </w:trPr>
        <w:tc>
          <w:tcPr>
            <w:tcW w:w="1629" w:type="dxa"/>
            <w:vMerge/>
            <w:tcBorders>
              <w:top w:val="single" w:sz="8" w:space="0" w:color="152935"/>
              <w:left w:val="nil"/>
              <w:bottom w:val="nil"/>
              <w:right w:val="nil"/>
            </w:tcBorders>
            <w:shd w:val="clear" w:color="auto" w:fill="E0E0E0"/>
          </w:tcPr>
          <w:p w14:paraId="7AB38DAC"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1388" w:type="dxa"/>
            <w:vMerge w:val="restart"/>
            <w:tcBorders>
              <w:top w:val="single" w:sz="8" w:space="0" w:color="AEAEAE"/>
              <w:left w:val="nil"/>
              <w:bottom w:val="nil"/>
              <w:right w:val="nil"/>
            </w:tcBorders>
            <w:shd w:val="clear" w:color="auto" w:fill="E0E0E0"/>
          </w:tcPr>
          <w:p w14:paraId="554EEDDA"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Belum Menikah</w:t>
            </w:r>
          </w:p>
        </w:tc>
        <w:tc>
          <w:tcPr>
            <w:tcW w:w="2139" w:type="dxa"/>
            <w:tcBorders>
              <w:top w:val="single" w:sz="8" w:space="0" w:color="AEAEAE"/>
              <w:left w:val="nil"/>
              <w:bottom w:val="single" w:sz="8" w:space="0" w:color="AEAEAE"/>
              <w:right w:val="nil"/>
            </w:tcBorders>
            <w:shd w:val="clear" w:color="auto" w:fill="E0E0E0"/>
          </w:tcPr>
          <w:p w14:paraId="5007B377"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Count</w:t>
            </w:r>
          </w:p>
        </w:tc>
        <w:tc>
          <w:tcPr>
            <w:tcW w:w="1028" w:type="dxa"/>
            <w:tcBorders>
              <w:top w:val="single" w:sz="8" w:space="0" w:color="AEAEAE"/>
              <w:left w:val="nil"/>
              <w:bottom w:val="single" w:sz="8" w:space="0" w:color="AEAEAE"/>
              <w:right w:val="single" w:sz="8" w:space="0" w:color="E0E0E0"/>
            </w:tcBorders>
            <w:shd w:val="clear" w:color="auto" w:fill="FFFFFF"/>
          </w:tcPr>
          <w:p w14:paraId="527CABF4"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3DD93AC"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0</w:t>
            </w:r>
          </w:p>
        </w:tc>
        <w:tc>
          <w:tcPr>
            <w:tcW w:w="882" w:type="dxa"/>
            <w:tcBorders>
              <w:top w:val="single" w:sz="8" w:space="0" w:color="AEAEAE"/>
              <w:left w:val="single" w:sz="8" w:space="0" w:color="E0E0E0"/>
              <w:bottom w:val="single" w:sz="8" w:space="0" w:color="AEAEAE"/>
              <w:right w:val="nil"/>
            </w:tcBorders>
            <w:shd w:val="clear" w:color="auto" w:fill="FFFFFF"/>
          </w:tcPr>
          <w:p w14:paraId="3676F3C5"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w:t>
            </w:r>
          </w:p>
        </w:tc>
      </w:tr>
      <w:tr w:rsidR="00327EAB" w:rsidRPr="00327EAB" w14:paraId="65D77E89" w14:textId="77777777" w:rsidTr="00327EAB">
        <w:trPr>
          <w:cantSplit/>
          <w:trHeight w:val="137"/>
        </w:trPr>
        <w:tc>
          <w:tcPr>
            <w:tcW w:w="1629" w:type="dxa"/>
            <w:vMerge/>
            <w:tcBorders>
              <w:top w:val="single" w:sz="8" w:space="0" w:color="152935"/>
              <w:left w:val="nil"/>
              <w:bottom w:val="nil"/>
              <w:right w:val="nil"/>
            </w:tcBorders>
            <w:shd w:val="clear" w:color="auto" w:fill="E0E0E0"/>
          </w:tcPr>
          <w:p w14:paraId="21D49E95"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1388" w:type="dxa"/>
            <w:vMerge/>
            <w:tcBorders>
              <w:top w:val="single" w:sz="8" w:space="0" w:color="AEAEAE"/>
              <w:left w:val="nil"/>
              <w:bottom w:val="nil"/>
              <w:right w:val="nil"/>
            </w:tcBorders>
            <w:shd w:val="clear" w:color="auto" w:fill="E0E0E0"/>
          </w:tcPr>
          <w:p w14:paraId="74D4734C"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2139" w:type="dxa"/>
            <w:tcBorders>
              <w:top w:val="single" w:sz="8" w:space="0" w:color="AEAEAE"/>
              <w:left w:val="nil"/>
              <w:bottom w:val="nil"/>
              <w:right w:val="nil"/>
            </w:tcBorders>
            <w:shd w:val="clear" w:color="auto" w:fill="E0E0E0"/>
          </w:tcPr>
          <w:p w14:paraId="15581B28"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 within Status Perkawinan</w:t>
            </w:r>
          </w:p>
        </w:tc>
        <w:tc>
          <w:tcPr>
            <w:tcW w:w="1028" w:type="dxa"/>
            <w:tcBorders>
              <w:top w:val="single" w:sz="8" w:space="0" w:color="AEAEAE"/>
              <w:left w:val="nil"/>
              <w:bottom w:val="nil"/>
              <w:right w:val="single" w:sz="8" w:space="0" w:color="E0E0E0"/>
            </w:tcBorders>
            <w:shd w:val="clear" w:color="auto" w:fill="FFFFFF"/>
          </w:tcPr>
          <w:p w14:paraId="70167A69"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100.0%</w:t>
            </w:r>
          </w:p>
        </w:tc>
        <w:tc>
          <w:tcPr>
            <w:tcW w:w="1029" w:type="dxa"/>
            <w:tcBorders>
              <w:top w:val="single" w:sz="8" w:space="0" w:color="AEAEAE"/>
              <w:left w:val="single" w:sz="8" w:space="0" w:color="E0E0E0"/>
              <w:bottom w:val="nil"/>
              <w:right w:val="single" w:sz="8" w:space="0" w:color="E0E0E0"/>
            </w:tcBorders>
            <w:shd w:val="clear" w:color="auto" w:fill="FFFFFF"/>
          </w:tcPr>
          <w:p w14:paraId="296306C8"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0.0%</w:t>
            </w:r>
          </w:p>
        </w:tc>
        <w:tc>
          <w:tcPr>
            <w:tcW w:w="882" w:type="dxa"/>
            <w:tcBorders>
              <w:top w:val="single" w:sz="8" w:space="0" w:color="AEAEAE"/>
              <w:left w:val="single" w:sz="8" w:space="0" w:color="E0E0E0"/>
              <w:bottom w:val="nil"/>
              <w:right w:val="nil"/>
            </w:tcBorders>
            <w:shd w:val="clear" w:color="auto" w:fill="FFFFFF"/>
          </w:tcPr>
          <w:p w14:paraId="5707EB37"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100.0%</w:t>
            </w:r>
          </w:p>
        </w:tc>
      </w:tr>
      <w:tr w:rsidR="00327EAB" w:rsidRPr="00327EAB" w14:paraId="3521FC8E" w14:textId="77777777" w:rsidTr="00327EAB">
        <w:trPr>
          <w:cantSplit/>
          <w:trHeight w:val="313"/>
        </w:trPr>
        <w:tc>
          <w:tcPr>
            <w:tcW w:w="3018" w:type="dxa"/>
            <w:gridSpan w:val="2"/>
            <w:vMerge w:val="restart"/>
            <w:tcBorders>
              <w:top w:val="single" w:sz="8" w:space="0" w:color="AEAEAE"/>
              <w:left w:val="nil"/>
              <w:bottom w:val="single" w:sz="8" w:space="0" w:color="152935"/>
              <w:right w:val="nil"/>
            </w:tcBorders>
            <w:shd w:val="clear" w:color="auto" w:fill="E0E0E0"/>
          </w:tcPr>
          <w:p w14:paraId="171E3AA5"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Total</w:t>
            </w:r>
          </w:p>
        </w:tc>
        <w:tc>
          <w:tcPr>
            <w:tcW w:w="2139" w:type="dxa"/>
            <w:tcBorders>
              <w:top w:val="single" w:sz="8" w:space="0" w:color="AEAEAE"/>
              <w:left w:val="nil"/>
              <w:bottom w:val="single" w:sz="8" w:space="0" w:color="AEAEAE"/>
              <w:right w:val="nil"/>
            </w:tcBorders>
            <w:shd w:val="clear" w:color="auto" w:fill="E0E0E0"/>
          </w:tcPr>
          <w:p w14:paraId="7DBC7C7E"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Count</w:t>
            </w:r>
          </w:p>
        </w:tc>
        <w:tc>
          <w:tcPr>
            <w:tcW w:w="1028" w:type="dxa"/>
            <w:tcBorders>
              <w:top w:val="single" w:sz="8" w:space="0" w:color="AEAEAE"/>
              <w:left w:val="nil"/>
              <w:bottom w:val="single" w:sz="8" w:space="0" w:color="AEAEAE"/>
              <w:right w:val="single" w:sz="8" w:space="0" w:color="E0E0E0"/>
            </w:tcBorders>
            <w:shd w:val="clear" w:color="auto" w:fill="FFFFFF"/>
          </w:tcPr>
          <w:p w14:paraId="4300E296"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42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401753A"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6</w:t>
            </w:r>
          </w:p>
        </w:tc>
        <w:tc>
          <w:tcPr>
            <w:tcW w:w="882" w:type="dxa"/>
            <w:tcBorders>
              <w:top w:val="single" w:sz="8" w:space="0" w:color="AEAEAE"/>
              <w:left w:val="single" w:sz="8" w:space="0" w:color="E0E0E0"/>
              <w:bottom w:val="single" w:sz="8" w:space="0" w:color="AEAEAE"/>
              <w:right w:val="nil"/>
            </w:tcBorders>
            <w:shd w:val="clear" w:color="auto" w:fill="FFFFFF"/>
          </w:tcPr>
          <w:p w14:paraId="16FAF8A8"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48</w:t>
            </w:r>
          </w:p>
        </w:tc>
      </w:tr>
      <w:tr w:rsidR="00327EAB" w:rsidRPr="00327EAB" w14:paraId="2344C57D" w14:textId="77777777" w:rsidTr="00327EAB">
        <w:trPr>
          <w:cantSplit/>
          <w:trHeight w:val="137"/>
        </w:trPr>
        <w:tc>
          <w:tcPr>
            <w:tcW w:w="3018" w:type="dxa"/>
            <w:gridSpan w:val="2"/>
            <w:vMerge/>
            <w:tcBorders>
              <w:top w:val="single" w:sz="8" w:space="0" w:color="AEAEAE"/>
              <w:left w:val="nil"/>
              <w:bottom w:val="single" w:sz="8" w:space="0" w:color="152935"/>
              <w:right w:val="nil"/>
            </w:tcBorders>
            <w:shd w:val="clear" w:color="auto" w:fill="E0E0E0"/>
          </w:tcPr>
          <w:p w14:paraId="73E29DE9"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2139" w:type="dxa"/>
            <w:tcBorders>
              <w:top w:val="single" w:sz="8" w:space="0" w:color="AEAEAE"/>
              <w:left w:val="nil"/>
              <w:bottom w:val="single" w:sz="8" w:space="0" w:color="152935"/>
              <w:right w:val="nil"/>
            </w:tcBorders>
            <w:shd w:val="clear" w:color="auto" w:fill="E0E0E0"/>
          </w:tcPr>
          <w:p w14:paraId="57D0FB0A"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 within Status Perkawinan</w:t>
            </w:r>
          </w:p>
        </w:tc>
        <w:tc>
          <w:tcPr>
            <w:tcW w:w="1028" w:type="dxa"/>
            <w:tcBorders>
              <w:top w:val="single" w:sz="8" w:space="0" w:color="AEAEAE"/>
              <w:left w:val="nil"/>
              <w:bottom w:val="single" w:sz="8" w:space="0" w:color="152935"/>
              <w:right w:val="single" w:sz="8" w:space="0" w:color="E0E0E0"/>
            </w:tcBorders>
            <w:shd w:val="clear" w:color="auto" w:fill="FFFFFF"/>
          </w:tcPr>
          <w:p w14:paraId="073B912B"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87.5%</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133CCCA1"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12.5%</w:t>
            </w:r>
          </w:p>
        </w:tc>
        <w:tc>
          <w:tcPr>
            <w:tcW w:w="882" w:type="dxa"/>
            <w:tcBorders>
              <w:top w:val="single" w:sz="8" w:space="0" w:color="AEAEAE"/>
              <w:left w:val="single" w:sz="8" w:space="0" w:color="E0E0E0"/>
              <w:bottom w:val="single" w:sz="8" w:space="0" w:color="152935"/>
              <w:right w:val="nil"/>
            </w:tcBorders>
            <w:shd w:val="clear" w:color="auto" w:fill="FFFFFF"/>
          </w:tcPr>
          <w:p w14:paraId="1E830432"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100.0%</w:t>
            </w:r>
          </w:p>
        </w:tc>
      </w:tr>
    </w:tbl>
    <w:p w14:paraId="209C4A7D" w14:textId="77777777" w:rsidR="00327EAB" w:rsidRPr="00327EAB" w:rsidRDefault="00327EAB" w:rsidP="00327EAB">
      <w:pPr>
        <w:autoSpaceDE w:val="0"/>
        <w:autoSpaceDN w:val="0"/>
        <w:adjustRightInd w:val="0"/>
        <w:spacing w:after="0" w:line="240" w:lineRule="auto"/>
        <w:rPr>
          <w:rFonts w:ascii="Times New Roman" w:hAnsi="Times New Roman" w:cs="Times New Roman"/>
          <w:kern w:val="0"/>
          <w:sz w:val="24"/>
          <w:szCs w:val="24"/>
          <w:lang w:bidi="ar-SA"/>
        </w:rPr>
      </w:pPr>
    </w:p>
    <w:tbl>
      <w:tblPr>
        <w:tblpPr w:leftFromText="180" w:rightFromText="180" w:vertAnchor="page" w:horzAnchor="margin" w:tblpXSpec="center" w:tblpY="8219"/>
        <w:tblW w:w="80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61"/>
        <w:gridCol w:w="1928"/>
        <w:gridCol w:w="1966"/>
        <w:gridCol w:w="943"/>
        <w:gridCol w:w="946"/>
        <w:gridCol w:w="824"/>
      </w:tblGrid>
      <w:tr w:rsidR="00327EAB" w:rsidRPr="00327EAB" w14:paraId="3D5C90C1" w14:textId="77777777" w:rsidTr="00327EAB">
        <w:trPr>
          <w:cantSplit/>
          <w:trHeight w:val="301"/>
        </w:trPr>
        <w:tc>
          <w:tcPr>
            <w:tcW w:w="8068" w:type="dxa"/>
            <w:gridSpan w:val="6"/>
            <w:tcBorders>
              <w:top w:val="nil"/>
              <w:left w:val="nil"/>
              <w:bottom w:val="nil"/>
              <w:right w:val="nil"/>
            </w:tcBorders>
            <w:shd w:val="clear" w:color="auto" w:fill="FFFFFF"/>
            <w:vAlign w:val="center"/>
          </w:tcPr>
          <w:p w14:paraId="61FCE14F" w14:textId="77777777" w:rsidR="00327EAB" w:rsidRPr="00327EAB" w:rsidRDefault="00327EAB" w:rsidP="00327EAB">
            <w:pPr>
              <w:autoSpaceDE w:val="0"/>
              <w:autoSpaceDN w:val="0"/>
              <w:adjustRightInd w:val="0"/>
              <w:spacing w:after="0" w:line="320" w:lineRule="atLeast"/>
              <w:ind w:left="60" w:right="60"/>
              <w:jc w:val="center"/>
              <w:rPr>
                <w:rFonts w:ascii="Arial" w:hAnsi="Arial" w:cs="Arial"/>
                <w:color w:val="010205"/>
                <w:kern w:val="0"/>
                <w:szCs w:val="22"/>
                <w:lang w:bidi="ar-SA"/>
              </w:rPr>
            </w:pPr>
            <w:r w:rsidRPr="00327EAB">
              <w:rPr>
                <w:rFonts w:ascii="Arial" w:hAnsi="Arial" w:cs="Arial"/>
                <w:b/>
                <w:bCs/>
                <w:color w:val="010205"/>
                <w:kern w:val="0"/>
                <w:szCs w:val="22"/>
                <w:lang w:bidi="ar-SA"/>
              </w:rPr>
              <w:t>Pekerjaan Saat Ini * Kategori Motivasi Pasien Crosstabulation</w:t>
            </w:r>
          </w:p>
        </w:tc>
      </w:tr>
      <w:tr w:rsidR="00327EAB" w:rsidRPr="00327EAB" w14:paraId="7A67A9C9" w14:textId="77777777" w:rsidTr="00327EAB">
        <w:trPr>
          <w:cantSplit/>
          <w:trHeight w:val="288"/>
        </w:trPr>
        <w:tc>
          <w:tcPr>
            <w:tcW w:w="5355" w:type="dxa"/>
            <w:gridSpan w:val="3"/>
            <w:vMerge w:val="restart"/>
            <w:tcBorders>
              <w:top w:val="nil"/>
              <w:left w:val="nil"/>
              <w:bottom w:val="nil"/>
              <w:right w:val="nil"/>
            </w:tcBorders>
            <w:shd w:val="clear" w:color="auto" w:fill="FFFFFF"/>
            <w:vAlign w:val="bottom"/>
          </w:tcPr>
          <w:p w14:paraId="232A1C06" w14:textId="77777777" w:rsidR="00327EAB" w:rsidRPr="00327EAB" w:rsidRDefault="00327EAB" w:rsidP="00327EAB">
            <w:pPr>
              <w:autoSpaceDE w:val="0"/>
              <w:autoSpaceDN w:val="0"/>
              <w:adjustRightInd w:val="0"/>
              <w:spacing w:after="0" w:line="240" w:lineRule="auto"/>
              <w:rPr>
                <w:rFonts w:ascii="Times New Roman" w:hAnsi="Times New Roman" w:cs="Times New Roman"/>
                <w:kern w:val="0"/>
                <w:sz w:val="24"/>
                <w:szCs w:val="24"/>
                <w:lang w:bidi="ar-SA"/>
              </w:rPr>
            </w:pPr>
          </w:p>
        </w:tc>
        <w:tc>
          <w:tcPr>
            <w:tcW w:w="1889" w:type="dxa"/>
            <w:gridSpan w:val="2"/>
            <w:tcBorders>
              <w:top w:val="nil"/>
              <w:left w:val="nil"/>
              <w:bottom w:val="nil"/>
              <w:right w:val="single" w:sz="8" w:space="0" w:color="E0E0E0"/>
            </w:tcBorders>
            <w:shd w:val="clear" w:color="auto" w:fill="FFFFFF"/>
            <w:vAlign w:val="bottom"/>
          </w:tcPr>
          <w:p w14:paraId="2181D8D7" w14:textId="77777777" w:rsidR="00327EAB" w:rsidRPr="00327EAB" w:rsidRDefault="00327EAB" w:rsidP="00327EAB">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327EAB">
              <w:rPr>
                <w:rFonts w:ascii="Arial" w:hAnsi="Arial" w:cs="Arial"/>
                <w:color w:val="264A60"/>
                <w:kern w:val="0"/>
                <w:sz w:val="18"/>
                <w:szCs w:val="18"/>
                <w:lang w:bidi="ar-SA"/>
              </w:rPr>
              <w:t>Kategori Motivasi Pasien</w:t>
            </w:r>
          </w:p>
        </w:tc>
        <w:tc>
          <w:tcPr>
            <w:tcW w:w="823" w:type="dxa"/>
            <w:vMerge w:val="restart"/>
            <w:tcBorders>
              <w:top w:val="nil"/>
              <w:left w:val="single" w:sz="8" w:space="0" w:color="E0E0E0"/>
              <w:bottom w:val="nil"/>
              <w:right w:val="nil"/>
            </w:tcBorders>
            <w:shd w:val="clear" w:color="auto" w:fill="FFFFFF"/>
            <w:vAlign w:val="bottom"/>
          </w:tcPr>
          <w:p w14:paraId="0D686E99" w14:textId="77777777" w:rsidR="00327EAB" w:rsidRPr="00327EAB" w:rsidRDefault="00327EAB" w:rsidP="00327EAB">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327EAB">
              <w:rPr>
                <w:rFonts w:ascii="Arial" w:hAnsi="Arial" w:cs="Arial"/>
                <w:color w:val="264A60"/>
                <w:kern w:val="0"/>
                <w:sz w:val="18"/>
                <w:szCs w:val="18"/>
                <w:lang w:bidi="ar-SA"/>
              </w:rPr>
              <w:t>Total</w:t>
            </w:r>
          </w:p>
        </w:tc>
      </w:tr>
      <w:tr w:rsidR="00327EAB" w:rsidRPr="00327EAB" w14:paraId="5F879264" w14:textId="77777777" w:rsidTr="00327EAB">
        <w:trPr>
          <w:cantSplit/>
          <w:trHeight w:val="131"/>
        </w:trPr>
        <w:tc>
          <w:tcPr>
            <w:tcW w:w="5355" w:type="dxa"/>
            <w:gridSpan w:val="3"/>
            <w:vMerge/>
            <w:tcBorders>
              <w:top w:val="nil"/>
              <w:left w:val="nil"/>
              <w:bottom w:val="nil"/>
              <w:right w:val="nil"/>
            </w:tcBorders>
            <w:shd w:val="clear" w:color="auto" w:fill="FFFFFF"/>
            <w:vAlign w:val="bottom"/>
          </w:tcPr>
          <w:p w14:paraId="75E98BC9" w14:textId="77777777" w:rsidR="00327EAB" w:rsidRPr="00327EAB" w:rsidRDefault="00327EAB" w:rsidP="00327EAB">
            <w:pPr>
              <w:autoSpaceDE w:val="0"/>
              <w:autoSpaceDN w:val="0"/>
              <w:adjustRightInd w:val="0"/>
              <w:spacing w:after="0" w:line="240" w:lineRule="auto"/>
              <w:rPr>
                <w:rFonts w:ascii="Arial" w:hAnsi="Arial" w:cs="Arial"/>
                <w:color w:val="264A60"/>
                <w:kern w:val="0"/>
                <w:sz w:val="18"/>
                <w:szCs w:val="18"/>
                <w:lang w:bidi="ar-SA"/>
              </w:rPr>
            </w:pPr>
          </w:p>
        </w:tc>
        <w:tc>
          <w:tcPr>
            <w:tcW w:w="943" w:type="dxa"/>
            <w:tcBorders>
              <w:top w:val="nil"/>
              <w:left w:val="nil"/>
              <w:bottom w:val="single" w:sz="8" w:space="0" w:color="152935"/>
              <w:right w:val="single" w:sz="8" w:space="0" w:color="E0E0E0"/>
            </w:tcBorders>
            <w:shd w:val="clear" w:color="auto" w:fill="FFFFFF"/>
            <w:vAlign w:val="bottom"/>
          </w:tcPr>
          <w:p w14:paraId="1BA4A352" w14:textId="77777777" w:rsidR="00327EAB" w:rsidRPr="00327EAB" w:rsidRDefault="00327EAB" w:rsidP="00327EAB">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327EAB">
              <w:rPr>
                <w:rFonts w:ascii="Arial" w:hAnsi="Arial" w:cs="Arial"/>
                <w:color w:val="264A60"/>
                <w:kern w:val="0"/>
                <w:sz w:val="18"/>
                <w:szCs w:val="18"/>
                <w:lang w:bidi="ar-SA"/>
              </w:rPr>
              <w:t>Kuat</w:t>
            </w:r>
          </w:p>
        </w:tc>
        <w:tc>
          <w:tcPr>
            <w:tcW w:w="945" w:type="dxa"/>
            <w:tcBorders>
              <w:top w:val="nil"/>
              <w:left w:val="single" w:sz="8" w:space="0" w:color="E0E0E0"/>
              <w:bottom w:val="single" w:sz="8" w:space="0" w:color="152935"/>
              <w:right w:val="single" w:sz="8" w:space="0" w:color="E0E0E0"/>
            </w:tcBorders>
            <w:shd w:val="clear" w:color="auto" w:fill="FFFFFF"/>
            <w:vAlign w:val="bottom"/>
          </w:tcPr>
          <w:p w14:paraId="161A39AA" w14:textId="77777777" w:rsidR="00327EAB" w:rsidRPr="00327EAB" w:rsidRDefault="00327EAB" w:rsidP="00327EAB">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327EAB">
              <w:rPr>
                <w:rFonts w:ascii="Arial" w:hAnsi="Arial" w:cs="Arial"/>
                <w:color w:val="264A60"/>
                <w:kern w:val="0"/>
                <w:sz w:val="18"/>
                <w:szCs w:val="18"/>
                <w:lang w:bidi="ar-SA"/>
              </w:rPr>
              <w:t>Sedang</w:t>
            </w:r>
          </w:p>
        </w:tc>
        <w:tc>
          <w:tcPr>
            <w:tcW w:w="823" w:type="dxa"/>
            <w:vMerge/>
            <w:tcBorders>
              <w:top w:val="nil"/>
              <w:left w:val="single" w:sz="8" w:space="0" w:color="E0E0E0"/>
              <w:bottom w:val="nil"/>
              <w:right w:val="nil"/>
            </w:tcBorders>
            <w:shd w:val="clear" w:color="auto" w:fill="FFFFFF"/>
            <w:vAlign w:val="bottom"/>
          </w:tcPr>
          <w:p w14:paraId="0722DD11" w14:textId="77777777" w:rsidR="00327EAB" w:rsidRPr="00327EAB" w:rsidRDefault="00327EAB" w:rsidP="00327EAB">
            <w:pPr>
              <w:autoSpaceDE w:val="0"/>
              <w:autoSpaceDN w:val="0"/>
              <w:adjustRightInd w:val="0"/>
              <w:spacing w:after="0" w:line="240" w:lineRule="auto"/>
              <w:rPr>
                <w:rFonts w:ascii="Arial" w:hAnsi="Arial" w:cs="Arial"/>
                <w:color w:val="264A60"/>
                <w:kern w:val="0"/>
                <w:sz w:val="18"/>
                <w:szCs w:val="18"/>
                <w:lang w:bidi="ar-SA"/>
              </w:rPr>
            </w:pPr>
          </w:p>
        </w:tc>
      </w:tr>
      <w:tr w:rsidR="00327EAB" w:rsidRPr="00327EAB" w14:paraId="3A50937A" w14:textId="77777777" w:rsidTr="00327EAB">
        <w:trPr>
          <w:cantSplit/>
          <w:trHeight w:val="301"/>
        </w:trPr>
        <w:tc>
          <w:tcPr>
            <w:tcW w:w="1461" w:type="dxa"/>
            <w:vMerge w:val="restart"/>
            <w:tcBorders>
              <w:top w:val="single" w:sz="8" w:space="0" w:color="152935"/>
              <w:left w:val="nil"/>
              <w:bottom w:val="nil"/>
              <w:right w:val="nil"/>
            </w:tcBorders>
            <w:shd w:val="clear" w:color="auto" w:fill="E0E0E0"/>
          </w:tcPr>
          <w:p w14:paraId="6F07EF86"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Pekerjaan Saat Ini</w:t>
            </w:r>
          </w:p>
        </w:tc>
        <w:tc>
          <w:tcPr>
            <w:tcW w:w="1928" w:type="dxa"/>
            <w:vMerge w:val="restart"/>
            <w:tcBorders>
              <w:top w:val="single" w:sz="8" w:space="0" w:color="152935"/>
              <w:left w:val="nil"/>
              <w:bottom w:val="nil"/>
              <w:right w:val="nil"/>
            </w:tcBorders>
            <w:shd w:val="clear" w:color="auto" w:fill="E0E0E0"/>
          </w:tcPr>
          <w:p w14:paraId="1E7CE8C9"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PNS</w:t>
            </w:r>
          </w:p>
        </w:tc>
        <w:tc>
          <w:tcPr>
            <w:tcW w:w="1965" w:type="dxa"/>
            <w:tcBorders>
              <w:top w:val="single" w:sz="8" w:space="0" w:color="152935"/>
              <w:left w:val="nil"/>
              <w:bottom w:val="single" w:sz="8" w:space="0" w:color="AEAEAE"/>
              <w:right w:val="nil"/>
            </w:tcBorders>
            <w:shd w:val="clear" w:color="auto" w:fill="E0E0E0"/>
          </w:tcPr>
          <w:p w14:paraId="38FB194C"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Count</w:t>
            </w:r>
          </w:p>
        </w:tc>
        <w:tc>
          <w:tcPr>
            <w:tcW w:w="943" w:type="dxa"/>
            <w:tcBorders>
              <w:top w:val="single" w:sz="8" w:space="0" w:color="152935"/>
              <w:left w:val="nil"/>
              <w:bottom w:val="single" w:sz="8" w:space="0" w:color="AEAEAE"/>
              <w:right w:val="single" w:sz="8" w:space="0" w:color="E0E0E0"/>
            </w:tcBorders>
            <w:shd w:val="clear" w:color="auto" w:fill="FFFFFF"/>
          </w:tcPr>
          <w:p w14:paraId="14064DE1"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w:t>
            </w:r>
          </w:p>
        </w:tc>
        <w:tc>
          <w:tcPr>
            <w:tcW w:w="945" w:type="dxa"/>
            <w:tcBorders>
              <w:top w:val="single" w:sz="8" w:space="0" w:color="152935"/>
              <w:left w:val="single" w:sz="8" w:space="0" w:color="E0E0E0"/>
              <w:bottom w:val="single" w:sz="8" w:space="0" w:color="AEAEAE"/>
              <w:right w:val="single" w:sz="8" w:space="0" w:color="E0E0E0"/>
            </w:tcBorders>
            <w:shd w:val="clear" w:color="auto" w:fill="FFFFFF"/>
          </w:tcPr>
          <w:p w14:paraId="50E67F56"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0</w:t>
            </w:r>
          </w:p>
        </w:tc>
        <w:tc>
          <w:tcPr>
            <w:tcW w:w="823" w:type="dxa"/>
            <w:tcBorders>
              <w:top w:val="single" w:sz="8" w:space="0" w:color="152935"/>
              <w:left w:val="single" w:sz="8" w:space="0" w:color="E0E0E0"/>
              <w:bottom w:val="single" w:sz="8" w:space="0" w:color="AEAEAE"/>
              <w:right w:val="nil"/>
            </w:tcBorders>
            <w:shd w:val="clear" w:color="auto" w:fill="FFFFFF"/>
          </w:tcPr>
          <w:p w14:paraId="35AFF4D6"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w:t>
            </w:r>
          </w:p>
        </w:tc>
      </w:tr>
      <w:tr w:rsidR="00327EAB" w:rsidRPr="00327EAB" w14:paraId="658A0FA1" w14:textId="77777777" w:rsidTr="00327EAB">
        <w:trPr>
          <w:cantSplit/>
          <w:trHeight w:val="131"/>
        </w:trPr>
        <w:tc>
          <w:tcPr>
            <w:tcW w:w="1461" w:type="dxa"/>
            <w:vMerge/>
            <w:tcBorders>
              <w:top w:val="single" w:sz="8" w:space="0" w:color="152935"/>
              <w:left w:val="nil"/>
              <w:bottom w:val="nil"/>
              <w:right w:val="nil"/>
            </w:tcBorders>
            <w:shd w:val="clear" w:color="auto" w:fill="E0E0E0"/>
          </w:tcPr>
          <w:p w14:paraId="40369213"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1928" w:type="dxa"/>
            <w:vMerge/>
            <w:tcBorders>
              <w:top w:val="single" w:sz="8" w:space="0" w:color="152935"/>
              <w:left w:val="nil"/>
              <w:bottom w:val="nil"/>
              <w:right w:val="nil"/>
            </w:tcBorders>
            <w:shd w:val="clear" w:color="auto" w:fill="E0E0E0"/>
          </w:tcPr>
          <w:p w14:paraId="088ECC2E"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1965" w:type="dxa"/>
            <w:tcBorders>
              <w:top w:val="single" w:sz="8" w:space="0" w:color="AEAEAE"/>
              <w:left w:val="nil"/>
              <w:bottom w:val="nil"/>
              <w:right w:val="nil"/>
            </w:tcBorders>
            <w:shd w:val="clear" w:color="auto" w:fill="E0E0E0"/>
          </w:tcPr>
          <w:p w14:paraId="693BBC0D"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 within Pekerjaan Saat Ini</w:t>
            </w:r>
          </w:p>
        </w:tc>
        <w:tc>
          <w:tcPr>
            <w:tcW w:w="943" w:type="dxa"/>
            <w:tcBorders>
              <w:top w:val="single" w:sz="8" w:space="0" w:color="AEAEAE"/>
              <w:left w:val="nil"/>
              <w:bottom w:val="nil"/>
              <w:right w:val="single" w:sz="8" w:space="0" w:color="E0E0E0"/>
            </w:tcBorders>
            <w:shd w:val="clear" w:color="auto" w:fill="FFFFFF"/>
          </w:tcPr>
          <w:p w14:paraId="33AA3988"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100.0%</w:t>
            </w:r>
          </w:p>
        </w:tc>
        <w:tc>
          <w:tcPr>
            <w:tcW w:w="945" w:type="dxa"/>
            <w:tcBorders>
              <w:top w:val="single" w:sz="8" w:space="0" w:color="AEAEAE"/>
              <w:left w:val="single" w:sz="8" w:space="0" w:color="E0E0E0"/>
              <w:bottom w:val="nil"/>
              <w:right w:val="single" w:sz="8" w:space="0" w:color="E0E0E0"/>
            </w:tcBorders>
            <w:shd w:val="clear" w:color="auto" w:fill="FFFFFF"/>
          </w:tcPr>
          <w:p w14:paraId="246DE515"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0.0%</w:t>
            </w:r>
          </w:p>
        </w:tc>
        <w:tc>
          <w:tcPr>
            <w:tcW w:w="823" w:type="dxa"/>
            <w:tcBorders>
              <w:top w:val="single" w:sz="8" w:space="0" w:color="AEAEAE"/>
              <w:left w:val="single" w:sz="8" w:space="0" w:color="E0E0E0"/>
              <w:bottom w:val="nil"/>
              <w:right w:val="nil"/>
            </w:tcBorders>
            <w:shd w:val="clear" w:color="auto" w:fill="FFFFFF"/>
          </w:tcPr>
          <w:p w14:paraId="26FA25D4"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100.0%</w:t>
            </w:r>
          </w:p>
        </w:tc>
      </w:tr>
      <w:tr w:rsidR="00327EAB" w:rsidRPr="00327EAB" w14:paraId="524A6AFE" w14:textId="77777777" w:rsidTr="00327EAB">
        <w:trPr>
          <w:cantSplit/>
          <w:trHeight w:val="131"/>
        </w:trPr>
        <w:tc>
          <w:tcPr>
            <w:tcW w:w="1461" w:type="dxa"/>
            <w:vMerge/>
            <w:tcBorders>
              <w:top w:val="single" w:sz="8" w:space="0" w:color="152935"/>
              <w:left w:val="nil"/>
              <w:bottom w:val="nil"/>
              <w:right w:val="nil"/>
            </w:tcBorders>
            <w:shd w:val="clear" w:color="auto" w:fill="E0E0E0"/>
          </w:tcPr>
          <w:p w14:paraId="7C86769D"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1928" w:type="dxa"/>
            <w:vMerge w:val="restart"/>
            <w:tcBorders>
              <w:top w:val="single" w:sz="8" w:space="0" w:color="AEAEAE"/>
              <w:left w:val="nil"/>
              <w:bottom w:val="nil"/>
              <w:right w:val="nil"/>
            </w:tcBorders>
            <w:shd w:val="clear" w:color="auto" w:fill="E0E0E0"/>
          </w:tcPr>
          <w:p w14:paraId="4D817127"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Wiraswasta</w:t>
            </w:r>
          </w:p>
        </w:tc>
        <w:tc>
          <w:tcPr>
            <w:tcW w:w="1965" w:type="dxa"/>
            <w:tcBorders>
              <w:top w:val="single" w:sz="8" w:space="0" w:color="AEAEAE"/>
              <w:left w:val="nil"/>
              <w:bottom w:val="single" w:sz="8" w:space="0" w:color="AEAEAE"/>
              <w:right w:val="nil"/>
            </w:tcBorders>
            <w:shd w:val="clear" w:color="auto" w:fill="E0E0E0"/>
          </w:tcPr>
          <w:p w14:paraId="79DEB26A"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Count</w:t>
            </w:r>
          </w:p>
        </w:tc>
        <w:tc>
          <w:tcPr>
            <w:tcW w:w="943" w:type="dxa"/>
            <w:tcBorders>
              <w:top w:val="single" w:sz="8" w:space="0" w:color="AEAEAE"/>
              <w:left w:val="nil"/>
              <w:bottom w:val="single" w:sz="8" w:space="0" w:color="AEAEAE"/>
              <w:right w:val="single" w:sz="8" w:space="0" w:color="E0E0E0"/>
            </w:tcBorders>
            <w:shd w:val="clear" w:color="auto" w:fill="FFFFFF"/>
          </w:tcPr>
          <w:p w14:paraId="6F6F971F"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20</w:t>
            </w:r>
          </w:p>
        </w:tc>
        <w:tc>
          <w:tcPr>
            <w:tcW w:w="945" w:type="dxa"/>
            <w:tcBorders>
              <w:top w:val="single" w:sz="8" w:space="0" w:color="AEAEAE"/>
              <w:left w:val="single" w:sz="8" w:space="0" w:color="E0E0E0"/>
              <w:bottom w:val="single" w:sz="8" w:space="0" w:color="AEAEAE"/>
              <w:right w:val="single" w:sz="8" w:space="0" w:color="E0E0E0"/>
            </w:tcBorders>
            <w:shd w:val="clear" w:color="auto" w:fill="FFFFFF"/>
          </w:tcPr>
          <w:p w14:paraId="270581F7"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4</w:t>
            </w:r>
          </w:p>
        </w:tc>
        <w:tc>
          <w:tcPr>
            <w:tcW w:w="823" w:type="dxa"/>
            <w:tcBorders>
              <w:top w:val="single" w:sz="8" w:space="0" w:color="AEAEAE"/>
              <w:left w:val="single" w:sz="8" w:space="0" w:color="E0E0E0"/>
              <w:bottom w:val="single" w:sz="8" w:space="0" w:color="AEAEAE"/>
              <w:right w:val="nil"/>
            </w:tcBorders>
            <w:shd w:val="clear" w:color="auto" w:fill="FFFFFF"/>
          </w:tcPr>
          <w:p w14:paraId="1957A465"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24</w:t>
            </w:r>
          </w:p>
        </w:tc>
      </w:tr>
      <w:tr w:rsidR="00327EAB" w:rsidRPr="00327EAB" w14:paraId="42FD75F5" w14:textId="77777777" w:rsidTr="00327EAB">
        <w:trPr>
          <w:cantSplit/>
          <w:trHeight w:val="131"/>
        </w:trPr>
        <w:tc>
          <w:tcPr>
            <w:tcW w:w="1461" w:type="dxa"/>
            <w:vMerge/>
            <w:tcBorders>
              <w:top w:val="single" w:sz="8" w:space="0" w:color="152935"/>
              <w:left w:val="nil"/>
              <w:bottom w:val="nil"/>
              <w:right w:val="nil"/>
            </w:tcBorders>
            <w:shd w:val="clear" w:color="auto" w:fill="E0E0E0"/>
          </w:tcPr>
          <w:p w14:paraId="0BF763E0"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1928" w:type="dxa"/>
            <w:vMerge/>
            <w:tcBorders>
              <w:top w:val="single" w:sz="8" w:space="0" w:color="AEAEAE"/>
              <w:left w:val="nil"/>
              <w:bottom w:val="nil"/>
              <w:right w:val="nil"/>
            </w:tcBorders>
            <w:shd w:val="clear" w:color="auto" w:fill="E0E0E0"/>
          </w:tcPr>
          <w:p w14:paraId="2CBF346F"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1965" w:type="dxa"/>
            <w:tcBorders>
              <w:top w:val="single" w:sz="8" w:space="0" w:color="AEAEAE"/>
              <w:left w:val="nil"/>
              <w:bottom w:val="nil"/>
              <w:right w:val="nil"/>
            </w:tcBorders>
            <w:shd w:val="clear" w:color="auto" w:fill="E0E0E0"/>
          </w:tcPr>
          <w:p w14:paraId="3E4B58AC"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 within Pekerjaan Saat Ini</w:t>
            </w:r>
          </w:p>
        </w:tc>
        <w:tc>
          <w:tcPr>
            <w:tcW w:w="943" w:type="dxa"/>
            <w:tcBorders>
              <w:top w:val="single" w:sz="8" w:space="0" w:color="AEAEAE"/>
              <w:left w:val="nil"/>
              <w:bottom w:val="nil"/>
              <w:right w:val="single" w:sz="8" w:space="0" w:color="E0E0E0"/>
            </w:tcBorders>
            <w:shd w:val="clear" w:color="auto" w:fill="FFFFFF"/>
          </w:tcPr>
          <w:p w14:paraId="6B9589DC"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83.3%</w:t>
            </w:r>
          </w:p>
        </w:tc>
        <w:tc>
          <w:tcPr>
            <w:tcW w:w="945" w:type="dxa"/>
            <w:tcBorders>
              <w:top w:val="single" w:sz="8" w:space="0" w:color="AEAEAE"/>
              <w:left w:val="single" w:sz="8" w:space="0" w:color="E0E0E0"/>
              <w:bottom w:val="nil"/>
              <w:right w:val="single" w:sz="8" w:space="0" w:color="E0E0E0"/>
            </w:tcBorders>
            <w:shd w:val="clear" w:color="auto" w:fill="FFFFFF"/>
          </w:tcPr>
          <w:p w14:paraId="62D6B2C8"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16.7%</w:t>
            </w:r>
          </w:p>
        </w:tc>
        <w:tc>
          <w:tcPr>
            <w:tcW w:w="823" w:type="dxa"/>
            <w:tcBorders>
              <w:top w:val="single" w:sz="8" w:space="0" w:color="AEAEAE"/>
              <w:left w:val="single" w:sz="8" w:space="0" w:color="E0E0E0"/>
              <w:bottom w:val="nil"/>
              <w:right w:val="nil"/>
            </w:tcBorders>
            <w:shd w:val="clear" w:color="auto" w:fill="FFFFFF"/>
          </w:tcPr>
          <w:p w14:paraId="61959838"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100.0%</w:t>
            </w:r>
          </w:p>
        </w:tc>
      </w:tr>
      <w:tr w:rsidR="00327EAB" w:rsidRPr="00327EAB" w14:paraId="4D873970" w14:textId="77777777" w:rsidTr="00327EAB">
        <w:trPr>
          <w:cantSplit/>
          <w:trHeight w:val="131"/>
        </w:trPr>
        <w:tc>
          <w:tcPr>
            <w:tcW w:w="1461" w:type="dxa"/>
            <w:vMerge/>
            <w:tcBorders>
              <w:top w:val="single" w:sz="8" w:space="0" w:color="152935"/>
              <w:left w:val="nil"/>
              <w:bottom w:val="nil"/>
              <w:right w:val="nil"/>
            </w:tcBorders>
            <w:shd w:val="clear" w:color="auto" w:fill="E0E0E0"/>
          </w:tcPr>
          <w:p w14:paraId="10A31B23"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1928" w:type="dxa"/>
            <w:vMerge w:val="restart"/>
            <w:tcBorders>
              <w:top w:val="single" w:sz="8" w:space="0" w:color="AEAEAE"/>
              <w:left w:val="nil"/>
              <w:bottom w:val="nil"/>
              <w:right w:val="nil"/>
            </w:tcBorders>
            <w:shd w:val="clear" w:color="auto" w:fill="E0E0E0"/>
          </w:tcPr>
          <w:p w14:paraId="5C54CD1A"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Swasta</w:t>
            </w:r>
          </w:p>
        </w:tc>
        <w:tc>
          <w:tcPr>
            <w:tcW w:w="1965" w:type="dxa"/>
            <w:tcBorders>
              <w:top w:val="single" w:sz="8" w:space="0" w:color="AEAEAE"/>
              <w:left w:val="nil"/>
              <w:bottom w:val="single" w:sz="8" w:space="0" w:color="AEAEAE"/>
              <w:right w:val="nil"/>
            </w:tcBorders>
            <w:shd w:val="clear" w:color="auto" w:fill="E0E0E0"/>
          </w:tcPr>
          <w:p w14:paraId="3C4D51E9"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Count</w:t>
            </w:r>
          </w:p>
        </w:tc>
        <w:tc>
          <w:tcPr>
            <w:tcW w:w="943" w:type="dxa"/>
            <w:tcBorders>
              <w:top w:val="single" w:sz="8" w:space="0" w:color="AEAEAE"/>
              <w:left w:val="nil"/>
              <w:bottom w:val="single" w:sz="8" w:space="0" w:color="AEAEAE"/>
              <w:right w:val="single" w:sz="8" w:space="0" w:color="E0E0E0"/>
            </w:tcBorders>
            <w:shd w:val="clear" w:color="auto" w:fill="FFFFFF"/>
          </w:tcPr>
          <w:p w14:paraId="7D4C2DF5"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5</w:t>
            </w:r>
          </w:p>
        </w:tc>
        <w:tc>
          <w:tcPr>
            <w:tcW w:w="945" w:type="dxa"/>
            <w:tcBorders>
              <w:top w:val="single" w:sz="8" w:space="0" w:color="AEAEAE"/>
              <w:left w:val="single" w:sz="8" w:space="0" w:color="E0E0E0"/>
              <w:bottom w:val="single" w:sz="8" w:space="0" w:color="AEAEAE"/>
              <w:right w:val="single" w:sz="8" w:space="0" w:color="E0E0E0"/>
            </w:tcBorders>
            <w:shd w:val="clear" w:color="auto" w:fill="FFFFFF"/>
          </w:tcPr>
          <w:p w14:paraId="6E8C19CB"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2</w:t>
            </w:r>
          </w:p>
        </w:tc>
        <w:tc>
          <w:tcPr>
            <w:tcW w:w="823" w:type="dxa"/>
            <w:tcBorders>
              <w:top w:val="single" w:sz="8" w:space="0" w:color="AEAEAE"/>
              <w:left w:val="single" w:sz="8" w:space="0" w:color="E0E0E0"/>
              <w:bottom w:val="single" w:sz="8" w:space="0" w:color="AEAEAE"/>
              <w:right w:val="nil"/>
            </w:tcBorders>
            <w:shd w:val="clear" w:color="auto" w:fill="FFFFFF"/>
          </w:tcPr>
          <w:p w14:paraId="0FC68273"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7</w:t>
            </w:r>
          </w:p>
        </w:tc>
      </w:tr>
      <w:tr w:rsidR="00327EAB" w:rsidRPr="00327EAB" w14:paraId="4A7B8621" w14:textId="77777777" w:rsidTr="00327EAB">
        <w:trPr>
          <w:cantSplit/>
          <w:trHeight w:val="131"/>
        </w:trPr>
        <w:tc>
          <w:tcPr>
            <w:tcW w:w="1461" w:type="dxa"/>
            <w:vMerge/>
            <w:tcBorders>
              <w:top w:val="single" w:sz="8" w:space="0" w:color="152935"/>
              <w:left w:val="nil"/>
              <w:bottom w:val="nil"/>
              <w:right w:val="nil"/>
            </w:tcBorders>
            <w:shd w:val="clear" w:color="auto" w:fill="E0E0E0"/>
          </w:tcPr>
          <w:p w14:paraId="57B3585A"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1928" w:type="dxa"/>
            <w:vMerge/>
            <w:tcBorders>
              <w:top w:val="single" w:sz="8" w:space="0" w:color="AEAEAE"/>
              <w:left w:val="nil"/>
              <w:bottom w:val="nil"/>
              <w:right w:val="nil"/>
            </w:tcBorders>
            <w:shd w:val="clear" w:color="auto" w:fill="E0E0E0"/>
          </w:tcPr>
          <w:p w14:paraId="1651464C"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1965" w:type="dxa"/>
            <w:tcBorders>
              <w:top w:val="single" w:sz="8" w:space="0" w:color="AEAEAE"/>
              <w:left w:val="nil"/>
              <w:bottom w:val="nil"/>
              <w:right w:val="nil"/>
            </w:tcBorders>
            <w:shd w:val="clear" w:color="auto" w:fill="E0E0E0"/>
          </w:tcPr>
          <w:p w14:paraId="47027DAB"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 within Pekerjaan Saat Ini</w:t>
            </w:r>
          </w:p>
        </w:tc>
        <w:tc>
          <w:tcPr>
            <w:tcW w:w="943" w:type="dxa"/>
            <w:tcBorders>
              <w:top w:val="single" w:sz="8" w:space="0" w:color="AEAEAE"/>
              <w:left w:val="nil"/>
              <w:bottom w:val="nil"/>
              <w:right w:val="single" w:sz="8" w:space="0" w:color="E0E0E0"/>
            </w:tcBorders>
            <w:shd w:val="clear" w:color="auto" w:fill="FFFFFF"/>
          </w:tcPr>
          <w:p w14:paraId="459BDB78"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71.4%</w:t>
            </w:r>
          </w:p>
        </w:tc>
        <w:tc>
          <w:tcPr>
            <w:tcW w:w="945" w:type="dxa"/>
            <w:tcBorders>
              <w:top w:val="single" w:sz="8" w:space="0" w:color="AEAEAE"/>
              <w:left w:val="single" w:sz="8" w:space="0" w:color="E0E0E0"/>
              <w:bottom w:val="nil"/>
              <w:right w:val="single" w:sz="8" w:space="0" w:color="E0E0E0"/>
            </w:tcBorders>
            <w:shd w:val="clear" w:color="auto" w:fill="FFFFFF"/>
          </w:tcPr>
          <w:p w14:paraId="073F55FA"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28.6%</w:t>
            </w:r>
          </w:p>
        </w:tc>
        <w:tc>
          <w:tcPr>
            <w:tcW w:w="823" w:type="dxa"/>
            <w:tcBorders>
              <w:top w:val="single" w:sz="8" w:space="0" w:color="AEAEAE"/>
              <w:left w:val="single" w:sz="8" w:space="0" w:color="E0E0E0"/>
              <w:bottom w:val="nil"/>
              <w:right w:val="nil"/>
            </w:tcBorders>
            <w:shd w:val="clear" w:color="auto" w:fill="FFFFFF"/>
          </w:tcPr>
          <w:p w14:paraId="23D200F5"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100.0%</w:t>
            </w:r>
          </w:p>
        </w:tc>
      </w:tr>
      <w:tr w:rsidR="00327EAB" w:rsidRPr="00327EAB" w14:paraId="17D2A1A5" w14:textId="77777777" w:rsidTr="00327EAB">
        <w:trPr>
          <w:cantSplit/>
          <w:trHeight w:val="131"/>
        </w:trPr>
        <w:tc>
          <w:tcPr>
            <w:tcW w:w="1461" w:type="dxa"/>
            <w:vMerge/>
            <w:tcBorders>
              <w:top w:val="single" w:sz="8" w:space="0" w:color="152935"/>
              <w:left w:val="nil"/>
              <w:bottom w:val="nil"/>
              <w:right w:val="nil"/>
            </w:tcBorders>
            <w:shd w:val="clear" w:color="auto" w:fill="E0E0E0"/>
          </w:tcPr>
          <w:p w14:paraId="7FD572A1"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1928" w:type="dxa"/>
            <w:vMerge w:val="restart"/>
            <w:tcBorders>
              <w:top w:val="single" w:sz="8" w:space="0" w:color="AEAEAE"/>
              <w:left w:val="nil"/>
              <w:bottom w:val="nil"/>
              <w:right w:val="nil"/>
            </w:tcBorders>
            <w:shd w:val="clear" w:color="auto" w:fill="E0E0E0"/>
          </w:tcPr>
          <w:p w14:paraId="3A9B981A"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Pensiunan/Tidak Bekerja</w:t>
            </w:r>
          </w:p>
        </w:tc>
        <w:tc>
          <w:tcPr>
            <w:tcW w:w="1965" w:type="dxa"/>
            <w:tcBorders>
              <w:top w:val="single" w:sz="8" w:space="0" w:color="AEAEAE"/>
              <w:left w:val="nil"/>
              <w:bottom w:val="single" w:sz="8" w:space="0" w:color="AEAEAE"/>
              <w:right w:val="nil"/>
            </w:tcBorders>
            <w:shd w:val="clear" w:color="auto" w:fill="E0E0E0"/>
          </w:tcPr>
          <w:p w14:paraId="7E2702F8"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Count</w:t>
            </w:r>
          </w:p>
        </w:tc>
        <w:tc>
          <w:tcPr>
            <w:tcW w:w="943" w:type="dxa"/>
            <w:tcBorders>
              <w:top w:val="single" w:sz="8" w:space="0" w:color="AEAEAE"/>
              <w:left w:val="nil"/>
              <w:bottom w:val="single" w:sz="8" w:space="0" w:color="AEAEAE"/>
              <w:right w:val="single" w:sz="8" w:space="0" w:color="E0E0E0"/>
            </w:tcBorders>
            <w:shd w:val="clear" w:color="auto" w:fill="FFFFFF"/>
          </w:tcPr>
          <w:p w14:paraId="39A9E904"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16</w:t>
            </w:r>
          </w:p>
        </w:tc>
        <w:tc>
          <w:tcPr>
            <w:tcW w:w="945" w:type="dxa"/>
            <w:tcBorders>
              <w:top w:val="single" w:sz="8" w:space="0" w:color="AEAEAE"/>
              <w:left w:val="single" w:sz="8" w:space="0" w:color="E0E0E0"/>
              <w:bottom w:val="single" w:sz="8" w:space="0" w:color="AEAEAE"/>
              <w:right w:val="single" w:sz="8" w:space="0" w:color="E0E0E0"/>
            </w:tcBorders>
            <w:shd w:val="clear" w:color="auto" w:fill="FFFFFF"/>
          </w:tcPr>
          <w:p w14:paraId="465D2149"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0</w:t>
            </w:r>
          </w:p>
        </w:tc>
        <w:tc>
          <w:tcPr>
            <w:tcW w:w="823" w:type="dxa"/>
            <w:tcBorders>
              <w:top w:val="single" w:sz="8" w:space="0" w:color="AEAEAE"/>
              <w:left w:val="single" w:sz="8" w:space="0" w:color="E0E0E0"/>
              <w:bottom w:val="single" w:sz="8" w:space="0" w:color="AEAEAE"/>
              <w:right w:val="nil"/>
            </w:tcBorders>
            <w:shd w:val="clear" w:color="auto" w:fill="FFFFFF"/>
          </w:tcPr>
          <w:p w14:paraId="7DD2B765"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16</w:t>
            </w:r>
          </w:p>
        </w:tc>
      </w:tr>
      <w:tr w:rsidR="00327EAB" w:rsidRPr="00327EAB" w14:paraId="10955281" w14:textId="77777777" w:rsidTr="00327EAB">
        <w:trPr>
          <w:cantSplit/>
          <w:trHeight w:val="131"/>
        </w:trPr>
        <w:tc>
          <w:tcPr>
            <w:tcW w:w="1461" w:type="dxa"/>
            <w:vMerge/>
            <w:tcBorders>
              <w:top w:val="single" w:sz="8" w:space="0" w:color="152935"/>
              <w:left w:val="nil"/>
              <w:bottom w:val="nil"/>
              <w:right w:val="nil"/>
            </w:tcBorders>
            <w:shd w:val="clear" w:color="auto" w:fill="E0E0E0"/>
          </w:tcPr>
          <w:p w14:paraId="068FE57A"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1928" w:type="dxa"/>
            <w:vMerge/>
            <w:tcBorders>
              <w:top w:val="single" w:sz="8" w:space="0" w:color="AEAEAE"/>
              <w:left w:val="nil"/>
              <w:bottom w:val="nil"/>
              <w:right w:val="nil"/>
            </w:tcBorders>
            <w:shd w:val="clear" w:color="auto" w:fill="E0E0E0"/>
          </w:tcPr>
          <w:p w14:paraId="59632514"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1965" w:type="dxa"/>
            <w:tcBorders>
              <w:top w:val="single" w:sz="8" w:space="0" w:color="AEAEAE"/>
              <w:left w:val="nil"/>
              <w:bottom w:val="nil"/>
              <w:right w:val="nil"/>
            </w:tcBorders>
            <w:shd w:val="clear" w:color="auto" w:fill="E0E0E0"/>
          </w:tcPr>
          <w:p w14:paraId="4B924D1A"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 within Pekerjaan Saat Ini</w:t>
            </w:r>
          </w:p>
        </w:tc>
        <w:tc>
          <w:tcPr>
            <w:tcW w:w="943" w:type="dxa"/>
            <w:tcBorders>
              <w:top w:val="single" w:sz="8" w:space="0" w:color="AEAEAE"/>
              <w:left w:val="nil"/>
              <w:bottom w:val="nil"/>
              <w:right w:val="single" w:sz="8" w:space="0" w:color="E0E0E0"/>
            </w:tcBorders>
            <w:shd w:val="clear" w:color="auto" w:fill="FFFFFF"/>
          </w:tcPr>
          <w:p w14:paraId="46A4BA4F"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100.0%</w:t>
            </w:r>
          </w:p>
        </w:tc>
        <w:tc>
          <w:tcPr>
            <w:tcW w:w="945" w:type="dxa"/>
            <w:tcBorders>
              <w:top w:val="single" w:sz="8" w:space="0" w:color="AEAEAE"/>
              <w:left w:val="single" w:sz="8" w:space="0" w:color="E0E0E0"/>
              <w:bottom w:val="nil"/>
              <w:right w:val="single" w:sz="8" w:space="0" w:color="E0E0E0"/>
            </w:tcBorders>
            <w:shd w:val="clear" w:color="auto" w:fill="FFFFFF"/>
          </w:tcPr>
          <w:p w14:paraId="388C36B3"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0.0%</w:t>
            </w:r>
          </w:p>
        </w:tc>
        <w:tc>
          <w:tcPr>
            <w:tcW w:w="823" w:type="dxa"/>
            <w:tcBorders>
              <w:top w:val="single" w:sz="8" w:space="0" w:color="AEAEAE"/>
              <w:left w:val="single" w:sz="8" w:space="0" w:color="E0E0E0"/>
              <w:bottom w:val="nil"/>
              <w:right w:val="nil"/>
            </w:tcBorders>
            <w:shd w:val="clear" w:color="auto" w:fill="FFFFFF"/>
          </w:tcPr>
          <w:p w14:paraId="761B4E3C"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100.0%</w:t>
            </w:r>
          </w:p>
        </w:tc>
      </w:tr>
      <w:tr w:rsidR="00327EAB" w:rsidRPr="00327EAB" w14:paraId="6D6F7C0F" w14:textId="77777777" w:rsidTr="00327EAB">
        <w:trPr>
          <w:cantSplit/>
          <w:trHeight w:val="301"/>
        </w:trPr>
        <w:tc>
          <w:tcPr>
            <w:tcW w:w="3389" w:type="dxa"/>
            <w:gridSpan w:val="2"/>
            <w:vMerge w:val="restart"/>
            <w:tcBorders>
              <w:top w:val="single" w:sz="8" w:space="0" w:color="AEAEAE"/>
              <w:left w:val="nil"/>
              <w:bottom w:val="single" w:sz="8" w:space="0" w:color="152935"/>
              <w:right w:val="nil"/>
            </w:tcBorders>
            <w:shd w:val="clear" w:color="auto" w:fill="E0E0E0"/>
          </w:tcPr>
          <w:p w14:paraId="4B8AD855"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Total</w:t>
            </w:r>
          </w:p>
        </w:tc>
        <w:tc>
          <w:tcPr>
            <w:tcW w:w="1965" w:type="dxa"/>
            <w:tcBorders>
              <w:top w:val="single" w:sz="8" w:space="0" w:color="AEAEAE"/>
              <w:left w:val="nil"/>
              <w:bottom w:val="single" w:sz="8" w:space="0" w:color="AEAEAE"/>
              <w:right w:val="nil"/>
            </w:tcBorders>
            <w:shd w:val="clear" w:color="auto" w:fill="E0E0E0"/>
          </w:tcPr>
          <w:p w14:paraId="289A1AEF"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Count</w:t>
            </w:r>
          </w:p>
        </w:tc>
        <w:tc>
          <w:tcPr>
            <w:tcW w:w="943" w:type="dxa"/>
            <w:tcBorders>
              <w:top w:val="single" w:sz="8" w:space="0" w:color="AEAEAE"/>
              <w:left w:val="nil"/>
              <w:bottom w:val="single" w:sz="8" w:space="0" w:color="AEAEAE"/>
              <w:right w:val="single" w:sz="8" w:space="0" w:color="E0E0E0"/>
            </w:tcBorders>
            <w:shd w:val="clear" w:color="auto" w:fill="FFFFFF"/>
          </w:tcPr>
          <w:p w14:paraId="3B080570"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42</w:t>
            </w:r>
          </w:p>
        </w:tc>
        <w:tc>
          <w:tcPr>
            <w:tcW w:w="945" w:type="dxa"/>
            <w:tcBorders>
              <w:top w:val="single" w:sz="8" w:space="0" w:color="AEAEAE"/>
              <w:left w:val="single" w:sz="8" w:space="0" w:color="E0E0E0"/>
              <w:bottom w:val="single" w:sz="8" w:space="0" w:color="AEAEAE"/>
              <w:right w:val="single" w:sz="8" w:space="0" w:color="E0E0E0"/>
            </w:tcBorders>
            <w:shd w:val="clear" w:color="auto" w:fill="FFFFFF"/>
          </w:tcPr>
          <w:p w14:paraId="3DC55F85"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6</w:t>
            </w:r>
          </w:p>
        </w:tc>
        <w:tc>
          <w:tcPr>
            <w:tcW w:w="823" w:type="dxa"/>
            <w:tcBorders>
              <w:top w:val="single" w:sz="8" w:space="0" w:color="AEAEAE"/>
              <w:left w:val="single" w:sz="8" w:space="0" w:color="E0E0E0"/>
              <w:bottom w:val="single" w:sz="8" w:space="0" w:color="AEAEAE"/>
              <w:right w:val="nil"/>
            </w:tcBorders>
            <w:shd w:val="clear" w:color="auto" w:fill="FFFFFF"/>
          </w:tcPr>
          <w:p w14:paraId="57EE563E"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48</w:t>
            </w:r>
          </w:p>
        </w:tc>
      </w:tr>
      <w:tr w:rsidR="00327EAB" w:rsidRPr="00327EAB" w14:paraId="015E7FAE" w14:textId="77777777" w:rsidTr="00327EAB">
        <w:trPr>
          <w:cantSplit/>
          <w:trHeight w:val="131"/>
        </w:trPr>
        <w:tc>
          <w:tcPr>
            <w:tcW w:w="3389" w:type="dxa"/>
            <w:gridSpan w:val="2"/>
            <w:vMerge/>
            <w:tcBorders>
              <w:top w:val="single" w:sz="8" w:space="0" w:color="AEAEAE"/>
              <w:left w:val="nil"/>
              <w:bottom w:val="single" w:sz="8" w:space="0" w:color="152935"/>
              <w:right w:val="nil"/>
            </w:tcBorders>
            <w:shd w:val="clear" w:color="auto" w:fill="E0E0E0"/>
          </w:tcPr>
          <w:p w14:paraId="68F74F19"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1965" w:type="dxa"/>
            <w:tcBorders>
              <w:top w:val="single" w:sz="8" w:space="0" w:color="AEAEAE"/>
              <w:left w:val="nil"/>
              <w:bottom w:val="single" w:sz="8" w:space="0" w:color="152935"/>
              <w:right w:val="nil"/>
            </w:tcBorders>
            <w:shd w:val="clear" w:color="auto" w:fill="E0E0E0"/>
          </w:tcPr>
          <w:p w14:paraId="72A25177"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 within Pekerjaan Saat Ini</w:t>
            </w:r>
          </w:p>
        </w:tc>
        <w:tc>
          <w:tcPr>
            <w:tcW w:w="943" w:type="dxa"/>
            <w:tcBorders>
              <w:top w:val="single" w:sz="8" w:space="0" w:color="AEAEAE"/>
              <w:left w:val="nil"/>
              <w:bottom w:val="single" w:sz="8" w:space="0" w:color="152935"/>
              <w:right w:val="single" w:sz="8" w:space="0" w:color="E0E0E0"/>
            </w:tcBorders>
            <w:shd w:val="clear" w:color="auto" w:fill="FFFFFF"/>
          </w:tcPr>
          <w:p w14:paraId="581C24D6"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87.5%</w:t>
            </w:r>
          </w:p>
        </w:tc>
        <w:tc>
          <w:tcPr>
            <w:tcW w:w="945" w:type="dxa"/>
            <w:tcBorders>
              <w:top w:val="single" w:sz="8" w:space="0" w:color="AEAEAE"/>
              <w:left w:val="single" w:sz="8" w:space="0" w:color="E0E0E0"/>
              <w:bottom w:val="single" w:sz="8" w:space="0" w:color="152935"/>
              <w:right w:val="single" w:sz="8" w:space="0" w:color="E0E0E0"/>
            </w:tcBorders>
            <w:shd w:val="clear" w:color="auto" w:fill="FFFFFF"/>
          </w:tcPr>
          <w:p w14:paraId="4ABE0114"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12.5%</w:t>
            </w:r>
          </w:p>
        </w:tc>
        <w:tc>
          <w:tcPr>
            <w:tcW w:w="823" w:type="dxa"/>
            <w:tcBorders>
              <w:top w:val="single" w:sz="8" w:space="0" w:color="AEAEAE"/>
              <w:left w:val="single" w:sz="8" w:space="0" w:color="E0E0E0"/>
              <w:bottom w:val="single" w:sz="8" w:space="0" w:color="152935"/>
              <w:right w:val="nil"/>
            </w:tcBorders>
            <w:shd w:val="clear" w:color="auto" w:fill="FFFFFF"/>
          </w:tcPr>
          <w:p w14:paraId="763C4636"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100.0%</w:t>
            </w:r>
          </w:p>
        </w:tc>
      </w:tr>
    </w:tbl>
    <w:p w14:paraId="10EA03B0" w14:textId="0FEB60F9" w:rsidR="00327EAB" w:rsidRPr="00327EAB" w:rsidRDefault="00327EAB" w:rsidP="00327EAB">
      <w:pPr>
        <w:tabs>
          <w:tab w:val="left" w:pos="4524"/>
        </w:tabs>
        <w:rPr>
          <w:rFonts w:ascii="Times New Roman" w:hAnsi="Times New Roman" w:cs="Times New Roman"/>
          <w:sz w:val="24"/>
          <w:szCs w:val="24"/>
          <w:lang w:bidi="ar-SA"/>
        </w:rPr>
      </w:pPr>
    </w:p>
    <w:tbl>
      <w:tblPr>
        <w:tblW w:w="79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43"/>
        <w:gridCol w:w="697"/>
        <w:gridCol w:w="2325"/>
        <w:gridCol w:w="1118"/>
        <w:gridCol w:w="1119"/>
        <w:gridCol w:w="973"/>
      </w:tblGrid>
      <w:tr w:rsidR="00327EAB" w:rsidRPr="00327EAB" w14:paraId="3E4914CC" w14:textId="77777777" w:rsidTr="00D04829">
        <w:trPr>
          <w:cantSplit/>
          <w:trHeight w:val="938"/>
        </w:trPr>
        <w:tc>
          <w:tcPr>
            <w:tcW w:w="7975" w:type="dxa"/>
            <w:gridSpan w:val="6"/>
            <w:tcBorders>
              <w:top w:val="nil"/>
              <w:left w:val="nil"/>
              <w:bottom w:val="nil"/>
              <w:right w:val="nil"/>
            </w:tcBorders>
            <w:shd w:val="clear" w:color="auto" w:fill="FFFFFF"/>
            <w:vAlign w:val="center"/>
          </w:tcPr>
          <w:p w14:paraId="4A9481EC" w14:textId="3E44EBB2" w:rsidR="00327EAB" w:rsidRPr="00327EAB" w:rsidRDefault="00327EAB" w:rsidP="00D04829">
            <w:pPr>
              <w:autoSpaceDE w:val="0"/>
              <w:autoSpaceDN w:val="0"/>
              <w:adjustRightInd w:val="0"/>
              <w:spacing w:after="0" w:line="320" w:lineRule="atLeast"/>
              <w:ind w:right="60"/>
              <w:jc w:val="center"/>
              <w:rPr>
                <w:rFonts w:ascii="Arial" w:hAnsi="Arial" w:cs="Arial"/>
                <w:color w:val="010205"/>
                <w:kern w:val="0"/>
                <w:szCs w:val="22"/>
                <w:lang w:bidi="ar-SA"/>
              </w:rPr>
            </w:pPr>
            <w:r w:rsidRPr="00327EAB">
              <w:rPr>
                <w:rFonts w:ascii="Arial" w:hAnsi="Arial" w:cs="Arial"/>
                <w:b/>
                <w:bCs/>
                <w:color w:val="010205"/>
                <w:kern w:val="0"/>
                <w:szCs w:val="22"/>
                <w:lang w:bidi="ar-SA"/>
              </w:rPr>
              <w:lastRenderedPageBreak/>
              <w:t>Siklus Kemoterapi * Kategori Motivasi Pasien Crosstabulatio</w:t>
            </w:r>
            <w:r w:rsidR="00D04829">
              <w:rPr>
                <w:rFonts w:ascii="Arial" w:hAnsi="Arial" w:cs="Arial"/>
                <w:b/>
                <w:bCs/>
                <w:color w:val="010205"/>
                <w:kern w:val="0"/>
                <w:szCs w:val="22"/>
                <w:lang w:bidi="ar-SA"/>
              </w:rPr>
              <w:t>n</w:t>
            </w:r>
          </w:p>
        </w:tc>
      </w:tr>
      <w:tr w:rsidR="00327EAB" w:rsidRPr="00327EAB" w14:paraId="1907C5D2" w14:textId="77777777" w:rsidTr="00D04829">
        <w:trPr>
          <w:cantSplit/>
          <w:trHeight w:val="303"/>
        </w:trPr>
        <w:tc>
          <w:tcPr>
            <w:tcW w:w="4765" w:type="dxa"/>
            <w:gridSpan w:val="3"/>
            <w:vMerge w:val="restart"/>
            <w:tcBorders>
              <w:top w:val="nil"/>
              <w:left w:val="nil"/>
              <w:bottom w:val="nil"/>
              <w:right w:val="nil"/>
            </w:tcBorders>
            <w:shd w:val="clear" w:color="auto" w:fill="FFFFFF"/>
            <w:vAlign w:val="bottom"/>
          </w:tcPr>
          <w:p w14:paraId="14AFBCB0" w14:textId="77777777" w:rsidR="00327EAB" w:rsidRPr="00327EAB" w:rsidRDefault="00327EAB" w:rsidP="00327EAB">
            <w:pPr>
              <w:autoSpaceDE w:val="0"/>
              <w:autoSpaceDN w:val="0"/>
              <w:adjustRightInd w:val="0"/>
              <w:spacing w:after="0" w:line="240" w:lineRule="auto"/>
              <w:rPr>
                <w:rFonts w:ascii="Times New Roman" w:hAnsi="Times New Roman" w:cs="Times New Roman"/>
                <w:kern w:val="0"/>
                <w:sz w:val="24"/>
                <w:szCs w:val="24"/>
                <w:lang w:bidi="ar-SA"/>
              </w:rPr>
            </w:pPr>
          </w:p>
        </w:tc>
        <w:tc>
          <w:tcPr>
            <w:tcW w:w="2237" w:type="dxa"/>
            <w:gridSpan w:val="2"/>
            <w:tcBorders>
              <w:top w:val="nil"/>
              <w:left w:val="nil"/>
              <w:bottom w:val="nil"/>
              <w:right w:val="single" w:sz="8" w:space="0" w:color="E0E0E0"/>
            </w:tcBorders>
            <w:shd w:val="clear" w:color="auto" w:fill="FFFFFF"/>
            <w:vAlign w:val="bottom"/>
          </w:tcPr>
          <w:p w14:paraId="34E678F7" w14:textId="77777777" w:rsidR="00327EAB" w:rsidRPr="00327EAB" w:rsidRDefault="00327EAB" w:rsidP="00327EAB">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327EAB">
              <w:rPr>
                <w:rFonts w:ascii="Arial" w:hAnsi="Arial" w:cs="Arial"/>
                <w:color w:val="264A60"/>
                <w:kern w:val="0"/>
                <w:sz w:val="18"/>
                <w:szCs w:val="18"/>
                <w:lang w:bidi="ar-SA"/>
              </w:rPr>
              <w:t>Kategori Motivasi Pasien</w:t>
            </w:r>
          </w:p>
        </w:tc>
        <w:tc>
          <w:tcPr>
            <w:tcW w:w="973" w:type="dxa"/>
            <w:vMerge w:val="restart"/>
            <w:tcBorders>
              <w:top w:val="nil"/>
              <w:left w:val="single" w:sz="8" w:space="0" w:color="E0E0E0"/>
              <w:bottom w:val="nil"/>
              <w:right w:val="nil"/>
            </w:tcBorders>
            <w:shd w:val="clear" w:color="auto" w:fill="FFFFFF"/>
            <w:vAlign w:val="bottom"/>
          </w:tcPr>
          <w:p w14:paraId="08BB6B15" w14:textId="77777777" w:rsidR="00327EAB" w:rsidRPr="00327EAB" w:rsidRDefault="00327EAB" w:rsidP="00327EAB">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327EAB">
              <w:rPr>
                <w:rFonts w:ascii="Arial" w:hAnsi="Arial" w:cs="Arial"/>
                <w:color w:val="264A60"/>
                <w:kern w:val="0"/>
                <w:sz w:val="18"/>
                <w:szCs w:val="18"/>
                <w:lang w:bidi="ar-SA"/>
              </w:rPr>
              <w:t>Total</w:t>
            </w:r>
          </w:p>
        </w:tc>
      </w:tr>
      <w:tr w:rsidR="00327EAB" w:rsidRPr="00327EAB" w14:paraId="73290DE0" w14:textId="77777777" w:rsidTr="00D04829">
        <w:trPr>
          <w:cantSplit/>
          <w:trHeight w:val="140"/>
        </w:trPr>
        <w:tc>
          <w:tcPr>
            <w:tcW w:w="4765" w:type="dxa"/>
            <w:gridSpan w:val="3"/>
            <w:vMerge/>
            <w:tcBorders>
              <w:top w:val="nil"/>
              <w:left w:val="nil"/>
              <w:bottom w:val="nil"/>
              <w:right w:val="nil"/>
            </w:tcBorders>
            <w:shd w:val="clear" w:color="auto" w:fill="FFFFFF"/>
            <w:vAlign w:val="bottom"/>
          </w:tcPr>
          <w:p w14:paraId="5A3CBDD0" w14:textId="77777777" w:rsidR="00327EAB" w:rsidRPr="00327EAB" w:rsidRDefault="00327EAB" w:rsidP="00327EAB">
            <w:pPr>
              <w:autoSpaceDE w:val="0"/>
              <w:autoSpaceDN w:val="0"/>
              <w:adjustRightInd w:val="0"/>
              <w:spacing w:after="0" w:line="240" w:lineRule="auto"/>
              <w:rPr>
                <w:rFonts w:ascii="Arial" w:hAnsi="Arial" w:cs="Arial"/>
                <w:color w:val="264A60"/>
                <w:kern w:val="0"/>
                <w:sz w:val="18"/>
                <w:szCs w:val="18"/>
                <w:lang w:bidi="ar-SA"/>
              </w:rPr>
            </w:pPr>
          </w:p>
        </w:tc>
        <w:tc>
          <w:tcPr>
            <w:tcW w:w="1118" w:type="dxa"/>
            <w:tcBorders>
              <w:top w:val="nil"/>
              <w:left w:val="nil"/>
              <w:bottom w:val="single" w:sz="8" w:space="0" w:color="152935"/>
              <w:right w:val="single" w:sz="8" w:space="0" w:color="E0E0E0"/>
            </w:tcBorders>
            <w:shd w:val="clear" w:color="auto" w:fill="FFFFFF"/>
            <w:vAlign w:val="bottom"/>
          </w:tcPr>
          <w:p w14:paraId="674ABB10" w14:textId="77777777" w:rsidR="00327EAB" w:rsidRPr="00327EAB" w:rsidRDefault="00327EAB" w:rsidP="00327EAB">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327EAB">
              <w:rPr>
                <w:rFonts w:ascii="Arial" w:hAnsi="Arial" w:cs="Arial"/>
                <w:color w:val="264A60"/>
                <w:kern w:val="0"/>
                <w:sz w:val="18"/>
                <w:szCs w:val="18"/>
                <w:lang w:bidi="ar-SA"/>
              </w:rPr>
              <w:t>Kuat</w:t>
            </w:r>
          </w:p>
        </w:tc>
        <w:tc>
          <w:tcPr>
            <w:tcW w:w="1119" w:type="dxa"/>
            <w:tcBorders>
              <w:top w:val="nil"/>
              <w:left w:val="single" w:sz="8" w:space="0" w:color="E0E0E0"/>
              <w:bottom w:val="single" w:sz="8" w:space="0" w:color="152935"/>
              <w:right w:val="single" w:sz="8" w:space="0" w:color="E0E0E0"/>
            </w:tcBorders>
            <w:shd w:val="clear" w:color="auto" w:fill="FFFFFF"/>
            <w:vAlign w:val="bottom"/>
          </w:tcPr>
          <w:p w14:paraId="38F7413C" w14:textId="77777777" w:rsidR="00327EAB" w:rsidRPr="00327EAB" w:rsidRDefault="00327EAB" w:rsidP="00327EAB">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327EAB">
              <w:rPr>
                <w:rFonts w:ascii="Arial" w:hAnsi="Arial" w:cs="Arial"/>
                <w:color w:val="264A60"/>
                <w:kern w:val="0"/>
                <w:sz w:val="18"/>
                <w:szCs w:val="18"/>
                <w:lang w:bidi="ar-SA"/>
              </w:rPr>
              <w:t>Sedang</w:t>
            </w:r>
          </w:p>
        </w:tc>
        <w:tc>
          <w:tcPr>
            <w:tcW w:w="973" w:type="dxa"/>
            <w:vMerge/>
            <w:tcBorders>
              <w:top w:val="nil"/>
              <w:left w:val="single" w:sz="8" w:space="0" w:color="E0E0E0"/>
              <w:bottom w:val="nil"/>
              <w:right w:val="nil"/>
            </w:tcBorders>
            <w:shd w:val="clear" w:color="auto" w:fill="FFFFFF"/>
            <w:vAlign w:val="bottom"/>
          </w:tcPr>
          <w:p w14:paraId="008E6E45" w14:textId="77777777" w:rsidR="00327EAB" w:rsidRPr="00327EAB" w:rsidRDefault="00327EAB" w:rsidP="00327EAB">
            <w:pPr>
              <w:autoSpaceDE w:val="0"/>
              <w:autoSpaceDN w:val="0"/>
              <w:adjustRightInd w:val="0"/>
              <w:spacing w:after="0" w:line="240" w:lineRule="auto"/>
              <w:rPr>
                <w:rFonts w:ascii="Arial" w:hAnsi="Arial" w:cs="Arial"/>
                <w:color w:val="264A60"/>
                <w:kern w:val="0"/>
                <w:sz w:val="18"/>
                <w:szCs w:val="18"/>
                <w:lang w:bidi="ar-SA"/>
              </w:rPr>
            </w:pPr>
          </w:p>
        </w:tc>
      </w:tr>
      <w:tr w:rsidR="00327EAB" w:rsidRPr="00327EAB" w14:paraId="3A685974" w14:textId="77777777" w:rsidTr="00D04829">
        <w:trPr>
          <w:cantSplit/>
          <w:trHeight w:val="317"/>
        </w:trPr>
        <w:tc>
          <w:tcPr>
            <w:tcW w:w="1743" w:type="dxa"/>
            <w:vMerge w:val="restart"/>
            <w:tcBorders>
              <w:top w:val="single" w:sz="8" w:space="0" w:color="152935"/>
              <w:left w:val="nil"/>
              <w:bottom w:val="nil"/>
              <w:right w:val="nil"/>
            </w:tcBorders>
            <w:shd w:val="clear" w:color="auto" w:fill="E0E0E0"/>
          </w:tcPr>
          <w:p w14:paraId="09064F27"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Siklus Kemoterapi</w:t>
            </w:r>
          </w:p>
        </w:tc>
        <w:tc>
          <w:tcPr>
            <w:tcW w:w="697" w:type="dxa"/>
            <w:vMerge w:val="restart"/>
            <w:tcBorders>
              <w:top w:val="single" w:sz="8" w:space="0" w:color="152935"/>
              <w:left w:val="nil"/>
              <w:bottom w:val="nil"/>
              <w:right w:val="nil"/>
            </w:tcBorders>
            <w:shd w:val="clear" w:color="auto" w:fill="E0E0E0"/>
          </w:tcPr>
          <w:p w14:paraId="52174516"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I</w:t>
            </w:r>
          </w:p>
        </w:tc>
        <w:tc>
          <w:tcPr>
            <w:tcW w:w="2325" w:type="dxa"/>
            <w:tcBorders>
              <w:top w:val="single" w:sz="8" w:space="0" w:color="152935"/>
              <w:left w:val="nil"/>
              <w:bottom w:val="single" w:sz="8" w:space="0" w:color="AEAEAE"/>
              <w:right w:val="nil"/>
            </w:tcBorders>
            <w:shd w:val="clear" w:color="auto" w:fill="E0E0E0"/>
          </w:tcPr>
          <w:p w14:paraId="61C2467D"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Count</w:t>
            </w:r>
          </w:p>
        </w:tc>
        <w:tc>
          <w:tcPr>
            <w:tcW w:w="1118" w:type="dxa"/>
            <w:tcBorders>
              <w:top w:val="single" w:sz="8" w:space="0" w:color="152935"/>
              <w:left w:val="nil"/>
              <w:bottom w:val="single" w:sz="8" w:space="0" w:color="AEAEAE"/>
              <w:right w:val="single" w:sz="8" w:space="0" w:color="E0E0E0"/>
            </w:tcBorders>
            <w:shd w:val="clear" w:color="auto" w:fill="FFFFFF"/>
          </w:tcPr>
          <w:p w14:paraId="75172005"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13</w:t>
            </w:r>
          </w:p>
        </w:tc>
        <w:tc>
          <w:tcPr>
            <w:tcW w:w="1119" w:type="dxa"/>
            <w:tcBorders>
              <w:top w:val="single" w:sz="8" w:space="0" w:color="152935"/>
              <w:left w:val="single" w:sz="8" w:space="0" w:color="E0E0E0"/>
              <w:bottom w:val="single" w:sz="8" w:space="0" w:color="AEAEAE"/>
              <w:right w:val="single" w:sz="8" w:space="0" w:color="E0E0E0"/>
            </w:tcBorders>
            <w:shd w:val="clear" w:color="auto" w:fill="FFFFFF"/>
          </w:tcPr>
          <w:p w14:paraId="13344E44"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0</w:t>
            </w:r>
          </w:p>
        </w:tc>
        <w:tc>
          <w:tcPr>
            <w:tcW w:w="973" w:type="dxa"/>
            <w:tcBorders>
              <w:top w:val="single" w:sz="8" w:space="0" w:color="152935"/>
              <w:left w:val="single" w:sz="8" w:space="0" w:color="E0E0E0"/>
              <w:bottom w:val="single" w:sz="8" w:space="0" w:color="AEAEAE"/>
              <w:right w:val="nil"/>
            </w:tcBorders>
            <w:shd w:val="clear" w:color="auto" w:fill="FFFFFF"/>
          </w:tcPr>
          <w:p w14:paraId="58AB304A"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13</w:t>
            </w:r>
          </w:p>
        </w:tc>
      </w:tr>
      <w:tr w:rsidR="00327EAB" w:rsidRPr="00327EAB" w14:paraId="66E8AE0A" w14:textId="77777777" w:rsidTr="00D04829">
        <w:trPr>
          <w:cantSplit/>
          <w:trHeight w:val="140"/>
        </w:trPr>
        <w:tc>
          <w:tcPr>
            <w:tcW w:w="1743" w:type="dxa"/>
            <w:vMerge/>
            <w:tcBorders>
              <w:top w:val="single" w:sz="8" w:space="0" w:color="152935"/>
              <w:left w:val="nil"/>
              <w:bottom w:val="nil"/>
              <w:right w:val="nil"/>
            </w:tcBorders>
            <w:shd w:val="clear" w:color="auto" w:fill="E0E0E0"/>
          </w:tcPr>
          <w:p w14:paraId="503C976C"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697" w:type="dxa"/>
            <w:vMerge/>
            <w:tcBorders>
              <w:top w:val="single" w:sz="8" w:space="0" w:color="152935"/>
              <w:left w:val="nil"/>
              <w:bottom w:val="nil"/>
              <w:right w:val="nil"/>
            </w:tcBorders>
            <w:shd w:val="clear" w:color="auto" w:fill="E0E0E0"/>
          </w:tcPr>
          <w:p w14:paraId="3F89F3BC"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2325" w:type="dxa"/>
            <w:tcBorders>
              <w:top w:val="single" w:sz="8" w:space="0" w:color="AEAEAE"/>
              <w:left w:val="nil"/>
              <w:bottom w:val="nil"/>
              <w:right w:val="nil"/>
            </w:tcBorders>
            <w:shd w:val="clear" w:color="auto" w:fill="E0E0E0"/>
          </w:tcPr>
          <w:p w14:paraId="2A58438C"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 within Siklus Kemoterapi</w:t>
            </w:r>
          </w:p>
        </w:tc>
        <w:tc>
          <w:tcPr>
            <w:tcW w:w="1118" w:type="dxa"/>
            <w:tcBorders>
              <w:top w:val="single" w:sz="8" w:space="0" w:color="AEAEAE"/>
              <w:left w:val="nil"/>
              <w:bottom w:val="nil"/>
              <w:right w:val="single" w:sz="8" w:space="0" w:color="E0E0E0"/>
            </w:tcBorders>
            <w:shd w:val="clear" w:color="auto" w:fill="FFFFFF"/>
          </w:tcPr>
          <w:p w14:paraId="172419F1"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100.0%</w:t>
            </w:r>
          </w:p>
        </w:tc>
        <w:tc>
          <w:tcPr>
            <w:tcW w:w="1119" w:type="dxa"/>
            <w:tcBorders>
              <w:top w:val="single" w:sz="8" w:space="0" w:color="AEAEAE"/>
              <w:left w:val="single" w:sz="8" w:space="0" w:color="E0E0E0"/>
              <w:bottom w:val="nil"/>
              <w:right w:val="single" w:sz="8" w:space="0" w:color="E0E0E0"/>
            </w:tcBorders>
            <w:shd w:val="clear" w:color="auto" w:fill="FFFFFF"/>
          </w:tcPr>
          <w:p w14:paraId="5F040259"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0.0%</w:t>
            </w:r>
          </w:p>
        </w:tc>
        <w:tc>
          <w:tcPr>
            <w:tcW w:w="973" w:type="dxa"/>
            <w:tcBorders>
              <w:top w:val="single" w:sz="8" w:space="0" w:color="AEAEAE"/>
              <w:left w:val="single" w:sz="8" w:space="0" w:color="E0E0E0"/>
              <w:bottom w:val="nil"/>
              <w:right w:val="nil"/>
            </w:tcBorders>
            <w:shd w:val="clear" w:color="auto" w:fill="FFFFFF"/>
          </w:tcPr>
          <w:p w14:paraId="37DAFB55"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100.0%</w:t>
            </w:r>
          </w:p>
        </w:tc>
      </w:tr>
      <w:tr w:rsidR="00327EAB" w:rsidRPr="00327EAB" w14:paraId="4CB8798A" w14:textId="77777777" w:rsidTr="00D04829">
        <w:trPr>
          <w:cantSplit/>
          <w:trHeight w:val="140"/>
        </w:trPr>
        <w:tc>
          <w:tcPr>
            <w:tcW w:w="1743" w:type="dxa"/>
            <w:vMerge/>
            <w:tcBorders>
              <w:top w:val="single" w:sz="8" w:space="0" w:color="152935"/>
              <w:left w:val="nil"/>
              <w:bottom w:val="nil"/>
              <w:right w:val="nil"/>
            </w:tcBorders>
            <w:shd w:val="clear" w:color="auto" w:fill="E0E0E0"/>
          </w:tcPr>
          <w:p w14:paraId="07699E63"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697" w:type="dxa"/>
            <w:vMerge w:val="restart"/>
            <w:tcBorders>
              <w:top w:val="single" w:sz="8" w:space="0" w:color="AEAEAE"/>
              <w:left w:val="nil"/>
              <w:bottom w:val="nil"/>
              <w:right w:val="nil"/>
            </w:tcBorders>
            <w:shd w:val="clear" w:color="auto" w:fill="E0E0E0"/>
          </w:tcPr>
          <w:p w14:paraId="79EDECE4"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II</w:t>
            </w:r>
          </w:p>
        </w:tc>
        <w:tc>
          <w:tcPr>
            <w:tcW w:w="2325" w:type="dxa"/>
            <w:tcBorders>
              <w:top w:val="single" w:sz="8" w:space="0" w:color="AEAEAE"/>
              <w:left w:val="nil"/>
              <w:bottom w:val="single" w:sz="8" w:space="0" w:color="AEAEAE"/>
              <w:right w:val="nil"/>
            </w:tcBorders>
            <w:shd w:val="clear" w:color="auto" w:fill="E0E0E0"/>
          </w:tcPr>
          <w:p w14:paraId="37A5D81F"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Count</w:t>
            </w:r>
          </w:p>
        </w:tc>
        <w:tc>
          <w:tcPr>
            <w:tcW w:w="1118" w:type="dxa"/>
            <w:tcBorders>
              <w:top w:val="single" w:sz="8" w:space="0" w:color="AEAEAE"/>
              <w:left w:val="nil"/>
              <w:bottom w:val="single" w:sz="8" w:space="0" w:color="AEAEAE"/>
              <w:right w:val="single" w:sz="8" w:space="0" w:color="E0E0E0"/>
            </w:tcBorders>
            <w:shd w:val="clear" w:color="auto" w:fill="FFFFFF"/>
          </w:tcPr>
          <w:p w14:paraId="7060E950"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2</w:t>
            </w:r>
          </w:p>
        </w:tc>
        <w:tc>
          <w:tcPr>
            <w:tcW w:w="1119" w:type="dxa"/>
            <w:tcBorders>
              <w:top w:val="single" w:sz="8" w:space="0" w:color="AEAEAE"/>
              <w:left w:val="single" w:sz="8" w:space="0" w:color="E0E0E0"/>
              <w:bottom w:val="single" w:sz="8" w:space="0" w:color="AEAEAE"/>
              <w:right w:val="single" w:sz="8" w:space="0" w:color="E0E0E0"/>
            </w:tcBorders>
            <w:shd w:val="clear" w:color="auto" w:fill="FFFFFF"/>
          </w:tcPr>
          <w:p w14:paraId="50E389EA"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0</w:t>
            </w:r>
          </w:p>
        </w:tc>
        <w:tc>
          <w:tcPr>
            <w:tcW w:w="973" w:type="dxa"/>
            <w:tcBorders>
              <w:top w:val="single" w:sz="8" w:space="0" w:color="AEAEAE"/>
              <w:left w:val="single" w:sz="8" w:space="0" w:color="E0E0E0"/>
              <w:bottom w:val="single" w:sz="8" w:space="0" w:color="AEAEAE"/>
              <w:right w:val="nil"/>
            </w:tcBorders>
            <w:shd w:val="clear" w:color="auto" w:fill="FFFFFF"/>
          </w:tcPr>
          <w:p w14:paraId="442EA68E"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2</w:t>
            </w:r>
          </w:p>
        </w:tc>
      </w:tr>
      <w:tr w:rsidR="00327EAB" w:rsidRPr="00327EAB" w14:paraId="503824F7" w14:textId="77777777" w:rsidTr="00D04829">
        <w:trPr>
          <w:cantSplit/>
          <w:trHeight w:val="140"/>
        </w:trPr>
        <w:tc>
          <w:tcPr>
            <w:tcW w:w="1743" w:type="dxa"/>
            <w:vMerge/>
            <w:tcBorders>
              <w:top w:val="single" w:sz="8" w:space="0" w:color="152935"/>
              <w:left w:val="nil"/>
              <w:bottom w:val="nil"/>
              <w:right w:val="nil"/>
            </w:tcBorders>
            <w:shd w:val="clear" w:color="auto" w:fill="E0E0E0"/>
          </w:tcPr>
          <w:p w14:paraId="5C1B88CF"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697" w:type="dxa"/>
            <w:vMerge/>
            <w:tcBorders>
              <w:top w:val="single" w:sz="8" w:space="0" w:color="AEAEAE"/>
              <w:left w:val="nil"/>
              <w:bottom w:val="nil"/>
              <w:right w:val="nil"/>
            </w:tcBorders>
            <w:shd w:val="clear" w:color="auto" w:fill="E0E0E0"/>
          </w:tcPr>
          <w:p w14:paraId="275C59B2"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2325" w:type="dxa"/>
            <w:tcBorders>
              <w:top w:val="single" w:sz="8" w:space="0" w:color="AEAEAE"/>
              <w:left w:val="nil"/>
              <w:bottom w:val="nil"/>
              <w:right w:val="nil"/>
            </w:tcBorders>
            <w:shd w:val="clear" w:color="auto" w:fill="E0E0E0"/>
          </w:tcPr>
          <w:p w14:paraId="1CE9DC1B"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 within Siklus Kemoterapi</w:t>
            </w:r>
          </w:p>
        </w:tc>
        <w:tc>
          <w:tcPr>
            <w:tcW w:w="1118" w:type="dxa"/>
            <w:tcBorders>
              <w:top w:val="single" w:sz="8" w:space="0" w:color="AEAEAE"/>
              <w:left w:val="nil"/>
              <w:bottom w:val="nil"/>
              <w:right w:val="single" w:sz="8" w:space="0" w:color="E0E0E0"/>
            </w:tcBorders>
            <w:shd w:val="clear" w:color="auto" w:fill="FFFFFF"/>
          </w:tcPr>
          <w:p w14:paraId="52ADB480"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100.0%</w:t>
            </w:r>
          </w:p>
        </w:tc>
        <w:tc>
          <w:tcPr>
            <w:tcW w:w="1119" w:type="dxa"/>
            <w:tcBorders>
              <w:top w:val="single" w:sz="8" w:space="0" w:color="AEAEAE"/>
              <w:left w:val="single" w:sz="8" w:space="0" w:color="E0E0E0"/>
              <w:bottom w:val="nil"/>
              <w:right w:val="single" w:sz="8" w:space="0" w:color="E0E0E0"/>
            </w:tcBorders>
            <w:shd w:val="clear" w:color="auto" w:fill="FFFFFF"/>
          </w:tcPr>
          <w:p w14:paraId="6CF27148"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0.0%</w:t>
            </w:r>
          </w:p>
        </w:tc>
        <w:tc>
          <w:tcPr>
            <w:tcW w:w="973" w:type="dxa"/>
            <w:tcBorders>
              <w:top w:val="single" w:sz="8" w:space="0" w:color="AEAEAE"/>
              <w:left w:val="single" w:sz="8" w:space="0" w:color="E0E0E0"/>
              <w:bottom w:val="nil"/>
              <w:right w:val="nil"/>
            </w:tcBorders>
            <w:shd w:val="clear" w:color="auto" w:fill="FFFFFF"/>
          </w:tcPr>
          <w:p w14:paraId="2BF0CEBE"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100.0%</w:t>
            </w:r>
          </w:p>
        </w:tc>
      </w:tr>
      <w:tr w:rsidR="00327EAB" w:rsidRPr="00327EAB" w14:paraId="57789A88" w14:textId="77777777" w:rsidTr="00D04829">
        <w:trPr>
          <w:cantSplit/>
          <w:trHeight w:val="140"/>
        </w:trPr>
        <w:tc>
          <w:tcPr>
            <w:tcW w:w="1743" w:type="dxa"/>
            <w:vMerge/>
            <w:tcBorders>
              <w:top w:val="single" w:sz="8" w:space="0" w:color="152935"/>
              <w:left w:val="nil"/>
              <w:bottom w:val="nil"/>
              <w:right w:val="nil"/>
            </w:tcBorders>
            <w:shd w:val="clear" w:color="auto" w:fill="E0E0E0"/>
          </w:tcPr>
          <w:p w14:paraId="14EEFEAF"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697" w:type="dxa"/>
            <w:vMerge w:val="restart"/>
            <w:tcBorders>
              <w:top w:val="single" w:sz="8" w:space="0" w:color="AEAEAE"/>
              <w:left w:val="nil"/>
              <w:bottom w:val="nil"/>
              <w:right w:val="nil"/>
            </w:tcBorders>
            <w:shd w:val="clear" w:color="auto" w:fill="E0E0E0"/>
          </w:tcPr>
          <w:p w14:paraId="2FAD4915"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III</w:t>
            </w:r>
          </w:p>
        </w:tc>
        <w:tc>
          <w:tcPr>
            <w:tcW w:w="2325" w:type="dxa"/>
            <w:tcBorders>
              <w:top w:val="single" w:sz="8" w:space="0" w:color="AEAEAE"/>
              <w:left w:val="nil"/>
              <w:bottom w:val="single" w:sz="8" w:space="0" w:color="AEAEAE"/>
              <w:right w:val="nil"/>
            </w:tcBorders>
            <w:shd w:val="clear" w:color="auto" w:fill="E0E0E0"/>
          </w:tcPr>
          <w:p w14:paraId="25D96560"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Count</w:t>
            </w:r>
          </w:p>
        </w:tc>
        <w:tc>
          <w:tcPr>
            <w:tcW w:w="1118" w:type="dxa"/>
            <w:tcBorders>
              <w:top w:val="single" w:sz="8" w:space="0" w:color="AEAEAE"/>
              <w:left w:val="nil"/>
              <w:bottom w:val="single" w:sz="8" w:space="0" w:color="AEAEAE"/>
              <w:right w:val="single" w:sz="8" w:space="0" w:color="E0E0E0"/>
            </w:tcBorders>
            <w:shd w:val="clear" w:color="auto" w:fill="FFFFFF"/>
          </w:tcPr>
          <w:p w14:paraId="2012D6F0"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7</w:t>
            </w:r>
          </w:p>
        </w:tc>
        <w:tc>
          <w:tcPr>
            <w:tcW w:w="1119" w:type="dxa"/>
            <w:tcBorders>
              <w:top w:val="single" w:sz="8" w:space="0" w:color="AEAEAE"/>
              <w:left w:val="single" w:sz="8" w:space="0" w:color="E0E0E0"/>
              <w:bottom w:val="single" w:sz="8" w:space="0" w:color="AEAEAE"/>
              <w:right w:val="single" w:sz="8" w:space="0" w:color="E0E0E0"/>
            </w:tcBorders>
            <w:shd w:val="clear" w:color="auto" w:fill="FFFFFF"/>
          </w:tcPr>
          <w:p w14:paraId="0DCC7E79"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w:t>
            </w:r>
          </w:p>
        </w:tc>
        <w:tc>
          <w:tcPr>
            <w:tcW w:w="973" w:type="dxa"/>
            <w:tcBorders>
              <w:top w:val="single" w:sz="8" w:space="0" w:color="AEAEAE"/>
              <w:left w:val="single" w:sz="8" w:space="0" w:color="E0E0E0"/>
              <w:bottom w:val="single" w:sz="8" w:space="0" w:color="AEAEAE"/>
              <w:right w:val="nil"/>
            </w:tcBorders>
            <w:shd w:val="clear" w:color="auto" w:fill="FFFFFF"/>
          </w:tcPr>
          <w:p w14:paraId="791C8DCB"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8</w:t>
            </w:r>
          </w:p>
        </w:tc>
      </w:tr>
      <w:tr w:rsidR="00327EAB" w:rsidRPr="00327EAB" w14:paraId="64B9CE2D" w14:textId="77777777" w:rsidTr="00D04829">
        <w:trPr>
          <w:cantSplit/>
          <w:trHeight w:val="140"/>
        </w:trPr>
        <w:tc>
          <w:tcPr>
            <w:tcW w:w="1743" w:type="dxa"/>
            <w:vMerge/>
            <w:tcBorders>
              <w:top w:val="single" w:sz="8" w:space="0" w:color="152935"/>
              <w:left w:val="nil"/>
              <w:bottom w:val="nil"/>
              <w:right w:val="nil"/>
            </w:tcBorders>
            <w:shd w:val="clear" w:color="auto" w:fill="E0E0E0"/>
          </w:tcPr>
          <w:p w14:paraId="48CD41ED"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697" w:type="dxa"/>
            <w:vMerge/>
            <w:tcBorders>
              <w:top w:val="single" w:sz="8" w:space="0" w:color="AEAEAE"/>
              <w:left w:val="nil"/>
              <w:bottom w:val="nil"/>
              <w:right w:val="nil"/>
            </w:tcBorders>
            <w:shd w:val="clear" w:color="auto" w:fill="E0E0E0"/>
          </w:tcPr>
          <w:p w14:paraId="0566F7DE"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2325" w:type="dxa"/>
            <w:tcBorders>
              <w:top w:val="single" w:sz="8" w:space="0" w:color="AEAEAE"/>
              <w:left w:val="nil"/>
              <w:bottom w:val="nil"/>
              <w:right w:val="nil"/>
            </w:tcBorders>
            <w:shd w:val="clear" w:color="auto" w:fill="E0E0E0"/>
          </w:tcPr>
          <w:p w14:paraId="5A3FC029"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 within Siklus Kemoterapi</w:t>
            </w:r>
          </w:p>
        </w:tc>
        <w:tc>
          <w:tcPr>
            <w:tcW w:w="1118" w:type="dxa"/>
            <w:tcBorders>
              <w:top w:val="single" w:sz="8" w:space="0" w:color="AEAEAE"/>
              <w:left w:val="nil"/>
              <w:bottom w:val="nil"/>
              <w:right w:val="single" w:sz="8" w:space="0" w:color="E0E0E0"/>
            </w:tcBorders>
            <w:shd w:val="clear" w:color="auto" w:fill="FFFFFF"/>
          </w:tcPr>
          <w:p w14:paraId="5ABBCDCB"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87.5%</w:t>
            </w:r>
          </w:p>
        </w:tc>
        <w:tc>
          <w:tcPr>
            <w:tcW w:w="1119" w:type="dxa"/>
            <w:tcBorders>
              <w:top w:val="single" w:sz="8" w:space="0" w:color="AEAEAE"/>
              <w:left w:val="single" w:sz="8" w:space="0" w:color="E0E0E0"/>
              <w:bottom w:val="nil"/>
              <w:right w:val="single" w:sz="8" w:space="0" w:color="E0E0E0"/>
            </w:tcBorders>
            <w:shd w:val="clear" w:color="auto" w:fill="FFFFFF"/>
          </w:tcPr>
          <w:p w14:paraId="71D2C9F9"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12.5%</w:t>
            </w:r>
          </w:p>
        </w:tc>
        <w:tc>
          <w:tcPr>
            <w:tcW w:w="973" w:type="dxa"/>
            <w:tcBorders>
              <w:top w:val="single" w:sz="8" w:space="0" w:color="AEAEAE"/>
              <w:left w:val="single" w:sz="8" w:space="0" w:color="E0E0E0"/>
              <w:bottom w:val="nil"/>
              <w:right w:val="nil"/>
            </w:tcBorders>
            <w:shd w:val="clear" w:color="auto" w:fill="FFFFFF"/>
          </w:tcPr>
          <w:p w14:paraId="3E9B3E82"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100.0%</w:t>
            </w:r>
          </w:p>
        </w:tc>
      </w:tr>
      <w:tr w:rsidR="00327EAB" w:rsidRPr="00327EAB" w14:paraId="4AC13607" w14:textId="77777777" w:rsidTr="00D04829">
        <w:trPr>
          <w:cantSplit/>
          <w:trHeight w:val="140"/>
        </w:trPr>
        <w:tc>
          <w:tcPr>
            <w:tcW w:w="1743" w:type="dxa"/>
            <w:vMerge/>
            <w:tcBorders>
              <w:top w:val="single" w:sz="8" w:space="0" w:color="152935"/>
              <w:left w:val="nil"/>
              <w:bottom w:val="nil"/>
              <w:right w:val="nil"/>
            </w:tcBorders>
            <w:shd w:val="clear" w:color="auto" w:fill="E0E0E0"/>
          </w:tcPr>
          <w:p w14:paraId="47278317"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697" w:type="dxa"/>
            <w:vMerge w:val="restart"/>
            <w:tcBorders>
              <w:top w:val="single" w:sz="8" w:space="0" w:color="AEAEAE"/>
              <w:left w:val="nil"/>
              <w:bottom w:val="nil"/>
              <w:right w:val="nil"/>
            </w:tcBorders>
            <w:shd w:val="clear" w:color="auto" w:fill="E0E0E0"/>
          </w:tcPr>
          <w:p w14:paraId="51DCF507"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IV</w:t>
            </w:r>
          </w:p>
        </w:tc>
        <w:tc>
          <w:tcPr>
            <w:tcW w:w="2325" w:type="dxa"/>
            <w:tcBorders>
              <w:top w:val="single" w:sz="8" w:space="0" w:color="AEAEAE"/>
              <w:left w:val="nil"/>
              <w:bottom w:val="single" w:sz="8" w:space="0" w:color="AEAEAE"/>
              <w:right w:val="nil"/>
            </w:tcBorders>
            <w:shd w:val="clear" w:color="auto" w:fill="E0E0E0"/>
          </w:tcPr>
          <w:p w14:paraId="24B0E80F"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Count</w:t>
            </w:r>
          </w:p>
        </w:tc>
        <w:tc>
          <w:tcPr>
            <w:tcW w:w="1118" w:type="dxa"/>
            <w:tcBorders>
              <w:top w:val="single" w:sz="8" w:space="0" w:color="AEAEAE"/>
              <w:left w:val="nil"/>
              <w:bottom w:val="single" w:sz="8" w:space="0" w:color="AEAEAE"/>
              <w:right w:val="single" w:sz="8" w:space="0" w:color="E0E0E0"/>
            </w:tcBorders>
            <w:shd w:val="clear" w:color="auto" w:fill="FFFFFF"/>
          </w:tcPr>
          <w:p w14:paraId="31C34B1C"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8</w:t>
            </w:r>
          </w:p>
        </w:tc>
        <w:tc>
          <w:tcPr>
            <w:tcW w:w="1119" w:type="dxa"/>
            <w:tcBorders>
              <w:top w:val="single" w:sz="8" w:space="0" w:color="AEAEAE"/>
              <w:left w:val="single" w:sz="8" w:space="0" w:color="E0E0E0"/>
              <w:bottom w:val="single" w:sz="8" w:space="0" w:color="AEAEAE"/>
              <w:right w:val="single" w:sz="8" w:space="0" w:color="E0E0E0"/>
            </w:tcBorders>
            <w:shd w:val="clear" w:color="auto" w:fill="FFFFFF"/>
          </w:tcPr>
          <w:p w14:paraId="2C254BD6"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3</w:t>
            </w:r>
          </w:p>
        </w:tc>
        <w:tc>
          <w:tcPr>
            <w:tcW w:w="973" w:type="dxa"/>
            <w:tcBorders>
              <w:top w:val="single" w:sz="8" w:space="0" w:color="AEAEAE"/>
              <w:left w:val="single" w:sz="8" w:space="0" w:color="E0E0E0"/>
              <w:bottom w:val="single" w:sz="8" w:space="0" w:color="AEAEAE"/>
              <w:right w:val="nil"/>
            </w:tcBorders>
            <w:shd w:val="clear" w:color="auto" w:fill="FFFFFF"/>
          </w:tcPr>
          <w:p w14:paraId="2DDB2257"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11</w:t>
            </w:r>
          </w:p>
        </w:tc>
      </w:tr>
      <w:tr w:rsidR="00327EAB" w:rsidRPr="00327EAB" w14:paraId="7B81E8C2" w14:textId="77777777" w:rsidTr="00D04829">
        <w:trPr>
          <w:cantSplit/>
          <w:trHeight w:val="140"/>
        </w:trPr>
        <w:tc>
          <w:tcPr>
            <w:tcW w:w="1743" w:type="dxa"/>
            <w:vMerge/>
            <w:tcBorders>
              <w:top w:val="single" w:sz="8" w:space="0" w:color="152935"/>
              <w:left w:val="nil"/>
              <w:bottom w:val="nil"/>
              <w:right w:val="nil"/>
            </w:tcBorders>
            <w:shd w:val="clear" w:color="auto" w:fill="E0E0E0"/>
          </w:tcPr>
          <w:p w14:paraId="71427CE3"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697" w:type="dxa"/>
            <w:vMerge/>
            <w:tcBorders>
              <w:top w:val="single" w:sz="8" w:space="0" w:color="AEAEAE"/>
              <w:left w:val="nil"/>
              <w:bottom w:val="nil"/>
              <w:right w:val="nil"/>
            </w:tcBorders>
            <w:shd w:val="clear" w:color="auto" w:fill="E0E0E0"/>
          </w:tcPr>
          <w:p w14:paraId="1EBE0235"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2325" w:type="dxa"/>
            <w:tcBorders>
              <w:top w:val="single" w:sz="8" w:space="0" w:color="AEAEAE"/>
              <w:left w:val="nil"/>
              <w:bottom w:val="nil"/>
              <w:right w:val="nil"/>
            </w:tcBorders>
            <w:shd w:val="clear" w:color="auto" w:fill="E0E0E0"/>
          </w:tcPr>
          <w:p w14:paraId="7A677AE6"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 within Siklus Kemoterapi</w:t>
            </w:r>
          </w:p>
        </w:tc>
        <w:tc>
          <w:tcPr>
            <w:tcW w:w="1118" w:type="dxa"/>
            <w:tcBorders>
              <w:top w:val="single" w:sz="8" w:space="0" w:color="AEAEAE"/>
              <w:left w:val="nil"/>
              <w:bottom w:val="nil"/>
              <w:right w:val="single" w:sz="8" w:space="0" w:color="E0E0E0"/>
            </w:tcBorders>
            <w:shd w:val="clear" w:color="auto" w:fill="FFFFFF"/>
          </w:tcPr>
          <w:p w14:paraId="6EE2CCFA"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72.7%</w:t>
            </w:r>
          </w:p>
        </w:tc>
        <w:tc>
          <w:tcPr>
            <w:tcW w:w="1119" w:type="dxa"/>
            <w:tcBorders>
              <w:top w:val="single" w:sz="8" w:space="0" w:color="AEAEAE"/>
              <w:left w:val="single" w:sz="8" w:space="0" w:color="E0E0E0"/>
              <w:bottom w:val="nil"/>
              <w:right w:val="single" w:sz="8" w:space="0" w:color="E0E0E0"/>
            </w:tcBorders>
            <w:shd w:val="clear" w:color="auto" w:fill="FFFFFF"/>
          </w:tcPr>
          <w:p w14:paraId="0DDE83BE"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27.3%</w:t>
            </w:r>
          </w:p>
        </w:tc>
        <w:tc>
          <w:tcPr>
            <w:tcW w:w="973" w:type="dxa"/>
            <w:tcBorders>
              <w:top w:val="single" w:sz="8" w:space="0" w:color="AEAEAE"/>
              <w:left w:val="single" w:sz="8" w:space="0" w:color="E0E0E0"/>
              <w:bottom w:val="nil"/>
              <w:right w:val="nil"/>
            </w:tcBorders>
            <w:shd w:val="clear" w:color="auto" w:fill="FFFFFF"/>
          </w:tcPr>
          <w:p w14:paraId="2C70B94F"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100.0%</w:t>
            </w:r>
          </w:p>
        </w:tc>
      </w:tr>
      <w:tr w:rsidR="00327EAB" w:rsidRPr="00327EAB" w14:paraId="42BC5038" w14:textId="77777777" w:rsidTr="00D04829">
        <w:trPr>
          <w:cantSplit/>
          <w:trHeight w:val="140"/>
        </w:trPr>
        <w:tc>
          <w:tcPr>
            <w:tcW w:w="1743" w:type="dxa"/>
            <w:vMerge/>
            <w:tcBorders>
              <w:top w:val="single" w:sz="8" w:space="0" w:color="152935"/>
              <w:left w:val="nil"/>
              <w:bottom w:val="nil"/>
              <w:right w:val="nil"/>
            </w:tcBorders>
            <w:shd w:val="clear" w:color="auto" w:fill="E0E0E0"/>
          </w:tcPr>
          <w:p w14:paraId="41CB4B3E"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697" w:type="dxa"/>
            <w:vMerge w:val="restart"/>
            <w:tcBorders>
              <w:top w:val="single" w:sz="8" w:space="0" w:color="AEAEAE"/>
              <w:left w:val="nil"/>
              <w:bottom w:val="nil"/>
              <w:right w:val="nil"/>
            </w:tcBorders>
            <w:shd w:val="clear" w:color="auto" w:fill="E0E0E0"/>
          </w:tcPr>
          <w:p w14:paraId="2F12719A"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V</w:t>
            </w:r>
          </w:p>
        </w:tc>
        <w:tc>
          <w:tcPr>
            <w:tcW w:w="2325" w:type="dxa"/>
            <w:tcBorders>
              <w:top w:val="single" w:sz="8" w:space="0" w:color="AEAEAE"/>
              <w:left w:val="nil"/>
              <w:bottom w:val="single" w:sz="8" w:space="0" w:color="AEAEAE"/>
              <w:right w:val="nil"/>
            </w:tcBorders>
            <w:shd w:val="clear" w:color="auto" w:fill="E0E0E0"/>
          </w:tcPr>
          <w:p w14:paraId="719CDFE2"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Count</w:t>
            </w:r>
          </w:p>
        </w:tc>
        <w:tc>
          <w:tcPr>
            <w:tcW w:w="1118" w:type="dxa"/>
            <w:tcBorders>
              <w:top w:val="single" w:sz="8" w:space="0" w:color="AEAEAE"/>
              <w:left w:val="nil"/>
              <w:bottom w:val="single" w:sz="8" w:space="0" w:color="AEAEAE"/>
              <w:right w:val="single" w:sz="8" w:space="0" w:color="E0E0E0"/>
            </w:tcBorders>
            <w:shd w:val="clear" w:color="auto" w:fill="FFFFFF"/>
          </w:tcPr>
          <w:p w14:paraId="2A45D11F"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6</w:t>
            </w:r>
          </w:p>
        </w:tc>
        <w:tc>
          <w:tcPr>
            <w:tcW w:w="1119" w:type="dxa"/>
            <w:tcBorders>
              <w:top w:val="single" w:sz="8" w:space="0" w:color="AEAEAE"/>
              <w:left w:val="single" w:sz="8" w:space="0" w:color="E0E0E0"/>
              <w:bottom w:val="single" w:sz="8" w:space="0" w:color="AEAEAE"/>
              <w:right w:val="single" w:sz="8" w:space="0" w:color="E0E0E0"/>
            </w:tcBorders>
            <w:shd w:val="clear" w:color="auto" w:fill="FFFFFF"/>
          </w:tcPr>
          <w:p w14:paraId="53745B04"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0</w:t>
            </w:r>
          </w:p>
        </w:tc>
        <w:tc>
          <w:tcPr>
            <w:tcW w:w="973" w:type="dxa"/>
            <w:tcBorders>
              <w:top w:val="single" w:sz="8" w:space="0" w:color="AEAEAE"/>
              <w:left w:val="single" w:sz="8" w:space="0" w:color="E0E0E0"/>
              <w:bottom w:val="single" w:sz="8" w:space="0" w:color="AEAEAE"/>
              <w:right w:val="nil"/>
            </w:tcBorders>
            <w:shd w:val="clear" w:color="auto" w:fill="FFFFFF"/>
          </w:tcPr>
          <w:p w14:paraId="31D4909B"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6</w:t>
            </w:r>
          </w:p>
        </w:tc>
      </w:tr>
      <w:tr w:rsidR="00327EAB" w:rsidRPr="00327EAB" w14:paraId="2102710E" w14:textId="77777777" w:rsidTr="00D04829">
        <w:trPr>
          <w:cantSplit/>
          <w:trHeight w:val="140"/>
        </w:trPr>
        <w:tc>
          <w:tcPr>
            <w:tcW w:w="1743" w:type="dxa"/>
            <w:vMerge/>
            <w:tcBorders>
              <w:top w:val="single" w:sz="8" w:space="0" w:color="152935"/>
              <w:left w:val="nil"/>
              <w:bottom w:val="nil"/>
              <w:right w:val="nil"/>
            </w:tcBorders>
            <w:shd w:val="clear" w:color="auto" w:fill="E0E0E0"/>
          </w:tcPr>
          <w:p w14:paraId="4D5E39E0"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697" w:type="dxa"/>
            <w:vMerge/>
            <w:tcBorders>
              <w:top w:val="single" w:sz="8" w:space="0" w:color="AEAEAE"/>
              <w:left w:val="nil"/>
              <w:bottom w:val="nil"/>
              <w:right w:val="nil"/>
            </w:tcBorders>
            <w:shd w:val="clear" w:color="auto" w:fill="E0E0E0"/>
          </w:tcPr>
          <w:p w14:paraId="32DF35CB"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2325" w:type="dxa"/>
            <w:tcBorders>
              <w:top w:val="single" w:sz="8" w:space="0" w:color="AEAEAE"/>
              <w:left w:val="nil"/>
              <w:bottom w:val="nil"/>
              <w:right w:val="nil"/>
            </w:tcBorders>
            <w:shd w:val="clear" w:color="auto" w:fill="E0E0E0"/>
          </w:tcPr>
          <w:p w14:paraId="381F8A68"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 within Siklus Kemoterapi</w:t>
            </w:r>
          </w:p>
        </w:tc>
        <w:tc>
          <w:tcPr>
            <w:tcW w:w="1118" w:type="dxa"/>
            <w:tcBorders>
              <w:top w:val="single" w:sz="8" w:space="0" w:color="AEAEAE"/>
              <w:left w:val="nil"/>
              <w:bottom w:val="nil"/>
              <w:right w:val="single" w:sz="8" w:space="0" w:color="E0E0E0"/>
            </w:tcBorders>
            <w:shd w:val="clear" w:color="auto" w:fill="FFFFFF"/>
          </w:tcPr>
          <w:p w14:paraId="2D0D9392"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100.0%</w:t>
            </w:r>
          </w:p>
        </w:tc>
        <w:tc>
          <w:tcPr>
            <w:tcW w:w="1119" w:type="dxa"/>
            <w:tcBorders>
              <w:top w:val="single" w:sz="8" w:space="0" w:color="AEAEAE"/>
              <w:left w:val="single" w:sz="8" w:space="0" w:color="E0E0E0"/>
              <w:bottom w:val="nil"/>
              <w:right w:val="single" w:sz="8" w:space="0" w:color="E0E0E0"/>
            </w:tcBorders>
            <w:shd w:val="clear" w:color="auto" w:fill="FFFFFF"/>
          </w:tcPr>
          <w:p w14:paraId="7CE30F11"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0.0%</w:t>
            </w:r>
          </w:p>
        </w:tc>
        <w:tc>
          <w:tcPr>
            <w:tcW w:w="973" w:type="dxa"/>
            <w:tcBorders>
              <w:top w:val="single" w:sz="8" w:space="0" w:color="AEAEAE"/>
              <w:left w:val="single" w:sz="8" w:space="0" w:color="E0E0E0"/>
              <w:bottom w:val="nil"/>
              <w:right w:val="nil"/>
            </w:tcBorders>
            <w:shd w:val="clear" w:color="auto" w:fill="FFFFFF"/>
          </w:tcPr>
          <w:p w14:paraId="2DC606DF"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100.0%</w:t>
            </w:r>
          </w:p>
        </w:tc>
      </w:tr>
      <w:tr w:rsidR="00327EAB" w:rsidRPr="00327EAB" w14:paraId="24BD8081" w14:textId="77777777" w:rsidTr="00D04829">
        <w:trPr>
          <w:cantSplit/>
          <w:trHeight w:val="140"/>
        </w:trPr>
        <w:tc>
          <w:tcPr>
            <w:tcW w:w="1743" w:type="dxa"/>
            <w:vMerge/>
            <w:tcBorders>
              <w:top w:val="single" w:sz="8" w:space="0" w:color="152935"/>
              <w:left w:val="nil"/>
              <w:bottom w:val="nil"/>
              <w:right w:val="nil"/>
            </w:tcBorders>
            <w:shd w:val="clear" w:color="auto" w:fill="E0E0E0"/>
          </w:tcPr>
          <w:p w14:paraId="75B7E9F8"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697" w:type="dxa"/>
            <w:vMerge w:val="restart"/>
            <w:tcBorders>
              <w:top w:val="single" w:sz="8" w:space="0" w:color="AEAEAE"/>
              <w:left w:val="nil"/>
              <w:bottom w:val="nil"/>
              <w:right w:val="nil"/>
            </w:tcBorders>
            <w:shd w:val="clear" w:color="auto" w:fill="E0E0E0"/>
          </w:tcPr>
          <w:p w14:paraId="2B97BEAA"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VI</w:t>
            </w:r>
          </w:p>
        </w:tc>
        <w:tc>
          <w:tcPr>
            <w:tcW w:w="2325" w:type="dxa"/>
            <w:tcBorders>
              <w:top w:val="single" w:sz="8" w:space="0" w:color="AEAEAE"/>
              <w:left w:val="nil"/>
              <w:bottom w:val="single" w:sz="8" w:space="0" w:color="AEAEAE"/>
              <w:right w:val="nil"/>
            </w:tcBorders>
            <w:shd w:val="clear" w:color="auto" w:fill="E0E0E0"/>
          </w:tcPr>
          <w:p w14:paraId="777A4510"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Count</w:t>
            </w:r>
          </w:p>
        </w:tc>
        <w:tc>
          <w:tcPr>
            <w:tcW w:w="1118" w:type="dxa"/>
            <w:tcBorders>
              <w:top w:val="single" w:sz="8" w:space="0" w:color="AEAEAE"/>
              <w:left w:val="nil"/>
              <w:bottom w:val="single" w:sz="8" w:space="0" w:color="AEAEAE"/>
              <w:right w:val="single" w:sz="8" w:space="0" w:color="E0E0E0"/>
            </w:tcBorders>
            <w:shd w:val="clear" w:color="auto" w:fill="FFFFFF"/>
          </w:tcPr>
          <w:p w14:paraId="28B877B1"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w:t>
            </w:r>
          </w:p>
        </w:tc>
        <w:tc>
          <w:tcPr>
            <w:tcW w:w="1119" w:type="dxa"/>
            <w:tcBorders>
              <w:top w:val="single" w:sz="8" w:space="0" w:color="AEAEAE"/>
              <w:left w:val="single" w:sz="8" w:space="0" w:color="E0E0E0"/>
              <w:bottom w:val="single" w:sz="8" w:space="0" w:color="AEAEAE"/>
              <w:right w:val="single" w:sz="8" w:space="0" w:color="E0E0E0"/>
            </w:tcBorders>
            <w:shd w:val="clear" w:color="auto" w:fill="FFFFFF"/>
          </w:tcPr>
          <w:p w14:paraId="47D484F6"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0</w:t>
            </w:r>
          </w:p>
        </w:tc>
        <w:tc>
          <w:tcPr>
            <w:tcW w:w="973" w:type="dxa"/>
            <w:tcBorders>
              <w:top w:val="single" w:sz="8" w:space="0" w:color="AEAEAE"/>
              <w:left w:val="single" w:sz="8" w:space="0" w:color="E0E0E0"/>
              <w:bottom w:val="single" w:sz="8" w:space="0" w:color="AEAEAE"/>
              <w:right w:val="nil"/>
            </w:tcBorders>
            <w:shd w:val="clear" w:color="auto" w:fill="FFFFFF"/>
          </w:tcPr>
          <w:p w14:paraId="3EFDAC08"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w:t>
            </w:r>
          </w:p>
        </w:tc>
      </w:tr>
      <w:tr w:rsidR="00327EAB" w:rsidRPr="00327EAB" w14:paraId="170BA8F1" w14:textId="77777777" w:rsidTr="00D04829">
        <w:trPr>
          <w:cantSplit/>
          <w:trHeight w:val="140"/>
        </w:trPr>
        <w:tc>
          <w:tcPr>
            <w:tcW w:w="1743" w:type="dxa"/>
            <w:vMerge/>
            <w:tcBorders>
              <w:top w:val="single" w:sz="8" w:space="0" w:color="152935"/>
              <w:left w:val="nil"/>
              <w:bottom w:val="nil"/>
              <w:right w:val="nil"/>
            </w:tcBorders>
            <w:shd w:val="clear" w:color="auto" w:fill="E0E0E0"/>
          </w:tcPr>
          <w:p w14:paraId="14F7A74A"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697" w:type="dxa"/>
            <w:vMerge/>
            <w:tcBorders>
              <w:top w:val="single" w:sz="8" w:space="0" w:color="AEAEAE"/>
              <w:left w:val="nil"/>
              <w:bottom w:val="nil"/>
              <w:right w:val="nil"/>
            </w:tcBorders>
            <w:shd w:val="clear" w:color="auto" w:fill="E0E0E0"/>
          </w:tcPr>
          <w:p w14:paraId="7BD96DDD"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2325" w:type="dxa"/>
            <w:tcBorders>
              <w:top w:val="single" w:sz="8" w:space="0" w:color="AEAEAE"/>
              <w:left w:val="nil"/>
              <w:bottom w:val="nil"/>
              <w:right w:val="nil"/>
            </w:tcBorders>
            <w:shd w:val="clear" w:color="auto" w:fill="E0E0E0"/>
          </w:tcPr>
          <w:p w14:paraId="5F58A906"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 within Siklus Kemoterapi</w:t>
            </w:r>
          </w:p>
        </w:tc>
        <w:tc>
          <w:tcPr>
            <w:tcW w:w="1118" w:type="dxa"/>
            <w:tcBorders>
              <w:top w:val="single" w:sz="8" w:space="0" w:color="AEAEAE"/>
              <w:left w:val="nil"/>
              <w:bottom w:val="nil"/>
              <w:right w:val="single" w:sz="8" w:space="0" w:color="E0E0E0"/>
            </w:tcBorders>
            <w:shd w:val="clear" w:color="auto" w:fill="FFFFFF"/>
          </w:tcPr>
          <w:p w14:paraId="67594131"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100.0%</w:t>
            </w:r>
          </w:p>
        </w:tc>
        <w:tc>
          <w:tcPr>
            <w:tcW w:w="1119" w:type="dxa"/>
            <w:tcBorders>
              <w:top w:val="single" w:sz="8" w:space="0" w:color="AEAEAE"/>
              <w:left w:val="single" w:sz="8" w:space="0" w:color="E0E0E0"/>
              <w:bottom w:val="nil"/>
              <w:right w:val="single" w:sz="8" w:space="0" w:color="E0E0E0"/>
            </w:tcBorders>
            <w:shd w:val="clear" w:color="auto" w:fill="FFFFFF"/>
          </w:tcPr>
          <w:p w14:paraId="6626D1DC"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0.0%</w:t>
            </w:r>
          </w:p>
        </w:tc>
        <w:tc>
          <w:tcPr>
            <w:tcW w:w="973" w:type="dxa"/>
            <w:tcBorders>
              <w:top w:val="single" w:sz="8" w:space="0" w:color="AEAEAE"/>
              <w:left w:val="single" w:sz="8" w:space="0" w:color="E0E0E0"/>
              <w:bottom w:val="nil"/>
              <w:right w:val="nil"/>
            </w:tcBorders>
            <w:shd w:val="clear" w:color="auto" w:fill="FFFFFF"/>
          </w:tcPr>
          <w:p w14:paraId="7A4DD5B0"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100.0%</w:t>
            </w:r>
          </w:p>
        </w:tc>
      </w:tr>
      <w:tr w:rsidR="00327EAB" w:rsidRPr="00327EAB" w14:paraId="7FB9F331" w14:textId="77777777" w:rsidTr="00D04829">
        <w:trPr>
          <w:cantSplit/>
          <w:trHeight w:val="140"/>
        </w:trPr>
        <w:tc>
          <w:tcPr>
            <w:tcW w:w="1743" w:type="dxa"/>
            <w:vMerge/>
            <w:tcBorders>
              <w:top w:val="single" w:sz="8" w:space="0" w:color="152935"/>
              <w:left w:val="nil"/>
              <w:bottom w:val="nil"/>
              <w:right w:val="nil"/>
            </w:tcBorders>
            <w:shd w:val="clear" w:color="auto" w:fill="E0E0E0"/>
          </w:tcPr>
          <w:p w14:paraId="355CDD86"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697" w:type="dxa"/>
            <w:vMerge w:val="restart"/>
            <w:tcBorders>
              <w:top w:val="single" w:sz="8" w:space="0" w:color="AEAEAE"/>
              <w:left w:val="nil"/>
              <w:bottom w:val="nil"/>
              <w:right w:val="nil"/>
            </w:tcBorders>
            <w:shd w:val="clear" w:color="auto" w:fill="E0E0E0"/>
          </w:tcPr>
          <w:p w14:paraId="46AB2B75"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&gt;VI</w:t>
            </w:r>
          </w:p>
        </w:tc>
        <w:tc>
          <w:tcPr>
            <w:tcW w:w="2325" w:type="dxa"/>
            <w:tcBorders>
              <w:top w:val="single" w:sz="8" w:space="0" w:color="AEAEAE"/>
              <w:left w:val="nil"/>
              <w:bottom w:val="single" w:sz="8" w:space="0" w:color="AEAEAE"/>
              <w:right w:val="nil"/>
            </w:tcBorders>
            <w:shd w:val="clear" w:color="auto" w:fill="E0E0E0"/>
          </w:tcPr>
          <w:p w14:paraId="2FAEEFD0"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Count</w:t>
            </w:r>
          </w:p>
        </w:tc>
        <w:tc>
          <w:tcPr>
            <w:tcW w:w="1118" w:type="dxa"/>
            <w:tcBorders>
              <w:top w:val="single" w:sz="8" w:space="0" w:color="AEAEAE"/>
              <w:left w:val="nil"/>
              <w:bottom w:val="single" w:sz="8" w:space="0" w:color="AEAEAE"/>
              <w:right w:val="single" w:sz="8" w:space="0" w:color="E0E0E0"/>
            </w:tcBorders>
            <w:shd w:val="clear" w:color="auto" w:fill="FFFFFF"/>
          </w:tcPr>
          <w:p w14:paraId="6532BCE7"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5</w:t>
            </w:r>
          </w:p>
        </w:tc>
        <w:tc>
          <w:tcPr>
            <w:tcW w:w="1119" w:type="dxa"/>
            <w:tcBorders>
              <w:top w:val="single" w:sz="8" w:space="0" w:color="AEAEAE"/>
              <w:left w:val="single" w:sz="8" w:space="0" w:color="E0E0E0"/>
              <w:bottom w:val="single" w:sz="8" w:space="0" w:color="AEAEAE"/>
              <w:right w:val="single" w:sz="8" w:space="0" w:color="E0E0E0"/>
            </w:tcBorders>
            <w:shd w:val="clear" w:color="auto" w:fill="FFFFFF"/>
          </w:tcPr>
          <w:p w14:paraId="6685C88D"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2</w:t>
            </w:r>
          </w:p>
        </w:tc>
        <w:tc>
          <w:tcPr>
            <w:tcW w:w="973" w:type="dxa"/>
            <w:tcBorders>
              <w:top w:val="single" w:sz="8" w:space="0" w:color="AEAEAE"/>
              <w:left w:val="single" w:sz="8" w:space="0" w:color="E0E0E0"/>
              <w:bottom w:val="single" w:sz="8" w:space="0" w:color="AEAEAE"/>
              <w:right w:val="nil"/>
            </w:tcBorders>
            <w:shd w:val="clear" w:color="auto" w:fill="FFFFFF"/>
          </w:tcPr>
          <w:p w14:paraId="356BB2DF"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7</w:t>
            </w:r>
          </w:p>
        </w:tc>
      </w:tr>
      <w:tr w:rsidR="00327EAB" w:rsidRPr="00327EAB" w14:paraId="7BBC8296" w14:textId="77777777" w:rsidTr="00D04829">
        <w:trPr>
          <w:cantSplit/>
          <w:trHeight w:val="140"/>
        </w:trPr>
        <w:tc>
          <w:tcPr>
            <w:tcW w:w="1743" w:type="dxa"/>
            <w:vMerge/>
            <w:tcBorders>
              <w:top w:val="single" w:sz="8" w:space="0" w:color="152935"/>
              <w:left w:val="nil"/>
              <w:bottom w:val="nil"/>
              <w:right w:val="nil"/>
            </w:tcBorders>
            <w:shd w:val="clear" w:color="auto" w:fill="E0E0E0"/>
          </w:tcPr>
          <w:p w14:paraId="1BB3AB5E"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697" w:type="dxa"/>
            <w:vMerge/>
            <w:tcBorders>
              <w:top w:val="single" w:sz="8" w:space="0" w:color="AEAEAE"/>
              <w:left w:val="nil"/>
              <w:bottom w:val="nil"/>
              <w:right w:val="nil"/>
            </w:tcBorders>
            <w:shd w:val="clear" w:color="auto" w:fill="E0E0E0"/>
          </w:tcPr>
          <w:p w14:paraId="56C205B2"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2325" w:type="dxa"/>
            <w:tcBorders>
              <w:top w:val="single" w:sz="8" w:space="0" w:color="AEAEAE"/>
              <w:left w:val="nil"/>
              <w:bottom w:val="nil"/>
              <w:right w:val="nil"/>
            </w:tcBorders>
            <w:shd w:val="clear" w:color="auto" w:fill="E0E0E0"/>
          </w:tcPr>
          <w:p w14:paraId="6C61619E"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 within Siklus Kemoterapi</w:t>
            </w:r>
          </w:p>
        </w:tc>
        <w:tc>
          <w:tcPr>
            <w:tcW w:w="1118" w:type="dxa"/>
            <w:tcBorders>
              <w:top w:val="single" w:sz="8" w:space="0" w:color="AEAEAE"/>
              <w:left w:val="nil"/>
              <w:bottom w:val="nil"/>
              <w:right w:val="single" w:sz="8" w:space="0" w:color="E0E0E0"/>
            </w:tcBorders>
            <w:shd w:val="clear" w:color="auto" w:fill="FFFFFF"/>
          </w:tcPr>
          <w:p w14:paraId="6EEAD013"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71.4%</w:t>
            </w:r>
          </w:p>
        </w:tc>
        <w:tc>
          <w:tcPr>
            <w:tcW w:w="1119" w:type="dxa"/>
            <w:tcBorders>
              <w:top w:val="single" w:sz="8" w:space="0" w:color="AEAEAE"/>
              <w:left w:val="single" w:sz="8" w:space="0" w:color="E0E0E0"/>
              <w:bottom w:val="nil"/>
              <w:right w:val="single" w:sz="8" w:space="0" w:color="E0E0E0"/>
            </w:tcBorders>
            <w:shd w:val="clear" w:color="auto" w:fill="FFFFFF"/>
          </w:tcPr>
          <w:p w14:paraId="413D5579"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28.6%</w:t>
            </w:r>
          </w:p>
        </w:tc>
        <w:tc>
          <w:tcPr>
            <w:tcW w:w="973" w:type="dxa"/>
            <w:tcBorders>
              <w:top w:val="single" w:sz="8" w:space="0" w:color="AEAEAE"/>
              <w:left w:val="single" w:sz="8" w:space="0" w:color="E0E0E0"/>
              <w:bottom w:val="nil"/>
              <w:right w:val="nil"/>
            </w:tcBorders>
            <w:shd w:val="clear" w:color="auto" w:fill="FFFFFF"/>
          </w:tcPr>
          <w:p w14:paraId="6904E470"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100.0%</w:t>
            </w:r>
          </w:p>
        </w:tc>
      </w:tr>
      <w:tr w:rsidR="00327EAB" w:rsidRPr="00327EAB" w14:paraId="7858FBAA" w14:textId="77777777" w:rsidTr="00D04829">
        <w:trPr>
          <w:cantSplit/>
          <w:trHeight w:val="317"/>
        </w:trPr>
        <w:tc>
          <w:tcPr>
            <w:tcW w:w="2440" w:type="dxa"/>
            <w:gridSpan w:val="2"/>
            <w:vMerge w:val="restart"/>
            <w:tcBorders>
              <w:top w:val="single" w:sz="8" w:space="0" w:color="AEAEAE"/>
              <w:left w:val="nil"/>
              <w:bottom w:val="single" w:sz="8" w:space="0" w:color="152935"/>
              <w:right w:val="nil"/>
            </w:tcBorders>
            <w:shd w:val="clear" w:color="auto" w:fill="E0E0E0"/>
          </w:tcPr>
          <w:p w14:paraId="09EAB5E6"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Total</w:t>
            </w:r>
          </w:p>
        </w:tc>
        <w:tc>
          <w:tcPr>
            <w:tcW w:w="2325" w:type="dxa"/>
            <w:tcBorders>
              <w:top w:val="single" w:sz="8" w:space="0" w:color="AEAEAE"/>
              <w:left w:val="nil"/>
              <w:bottom w:val="single" w:sz="8" w:space="0" w:color="AEAEAE"/>
              <w:right w:val="nil"/>
            </w:tcBorders>
            <w:shd w:val="clear" w:color="auto" w:fill="E0E0E0"/>
          </w:tcPr>
          <w:p w14:paraId="0C50E058"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Count</w:t>
            </w:r>
          </w:p>
        </w:tc>
        <w:tc>
          <w:tcPr>
            <w:tcW w:w="1118" w:type="dxa"/>
            <w:tcBorders>
              <w:top w:val="single" w:sz="8" w:space="0" w:color="AEAEAE"/>
              <w:left w:val="nil"/>
              <w:bottom w:val="single" w:sz="8" w:space="0" w:color="AEAEAE"/>
              <w:right w:val="single" w:sz="8" w:space="0" w:color="E0E0E0"/>
            </w:tcBorders>
            <w:shd w:val="clear" w:color="auto" w:fill="FFFFFF"/>
          </w:tcPr>
          <w:p w14:paraId="15BB54C1"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42</w:t>
            </w:r>
          </w:p>
        </w:tc>
        <w:tc>
          <w:tcPr>
            <w:tcW w:w="1119" w:type="dxa"/>
            <w:tcBorders>
              <w:top w:val="single" w:sz="8" w:space="0" w:color="AEAEAE"/>
              <w:left w:val="single" w:sz="8" w:space="0" w:color="E0E0E0"/>
              <w:bottom w:val="single" w:sz="8" w:space="0" w:color="AEAEAE"/>
              <w:right w:val="single" w:sz="8" w:space="0" w:color="E0E0E0"/>
            </w:tcBorders>
            <w:shd w:val="clear" w:color="auto" w:fill="FFFFFF"/>
          </w:tcPr>
          <w:p w14:paraId="4EAF4036"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6</w:t>
            </w:r>
          </w:p>
        </w:tc>
        <w:tc>
          <w:tcPr>
            <w:tcW w:w="973" w:type="dxa"/>
            <w:tcBorders>
              <w:top w:val="single" w:sz="8" w:space="0" w:color="AEAEAE"/>
              <w:left w:val="single" w:sz="8" w:space="0" w:color="E0E0E0"/>
              <w:bottom w:val="single" w:sz="8" w:space="0" w:color="AEAEAE"/>
              <w:right w:val="nil"/>
            </w:tcBorders>
            <w:shd w:val="clear" w:color="auto" w:fill="FFFFFF"/>
          </w:tcPr>
          <w:p w14:paraId="343F3820"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48</w:t>
            </w:r>
          </w:p>
        </w:tc>
      </w:tr>
      <w:tr w:rsidR="00327EAB" w:rsidRPr="00327EAB" w14:paraId="409723E6" w14:textId="77777777" w:rsidTr="00D04829">
        <w:trPr>
          <w:cantSplit/>
          <w:trHeight w:val="140"/>
        </w:trPr>
        <w:tc>
          <w:tcPr>
            <w:tcW w:w="2440" w:type="dxa"/>
            <w:gridSpan w:val="2"/>
            <w:vMerge/>
            <w:tcBorders>
              <w:top w:val="single" w:sz="8" w:space="0" w:color="AEAEAE"/>
              <w:left w:val="nil"/>
              <w:bottom w:val="single" w:sz="8" w:space="0" w:color="152935"/>
              <w:right w:val="nil"/>
            </w:tcBorders>
            <w:shd w:val="clear" w:color="auto" w:fill="E0E0E0"/>
          </w:tcPr>
          <w:p w14:paraId="08BB9303"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2325" w:type="dxa"/>
            <w:tcBorders>
              <w:top w:val="single" w:sz="8" w:space="0" w:color="AEAEAE"/>
              <w:left w:val="nil"/>
              <w:bottom w:val="single" w:sz="8" w:space="0" w:color="152935"/>
              <w:right w:val="nil"/>
            </w:tcBorders>
            <w:shd w:val="clear" w:color="auto" w:fill="E0E0E0"/>
          </w:tcPr>
          <w:p w14:paraId="1F037D15"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 within Siklus Kemoterapi</w:t>
            </w:r>
          </w:p>
        </w:tc>
        <w:tc>
          <w:tcPr>
            <w:tcW w:w="1118" w:type="dxa"/>
            <w:tcBorders>
              <w:top w:val="single" w:sz="8" w:space="0" w:color="AEAEAE"/>
              <w:left w:val="nil"/>
              <w:bottom w:val="single" w:sz="8" w:space="0" w:color="152935"/>
              <w:right w:val="single" w:sz="8" w:space="0" w:color="E0E0E0"/>
            </w:tcBorders>
            <w:shd w:val="clear" w:color="auto" w:fill="FFFFFF"/>
          </w:tcPr>
          <w:p w14:paraId="63E261CC"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87.5%</w:t>
            </w:r>
          </w:p>
        </w:tc>
        <w:tc>
          <w:tcPr>
            <w:tcW w:w="1119" w:type="dxa"/>
            <w:tcBorders>
              <w:top w:val="single" w:sz="8" w:space="0" w:color="AEAEAE"/>
              <w:left w:val="single" w:sz="8" w:space="0" w:color="E0E0E0"/>
              <w:bottom w:val="single" w:sz="8" w:space="0" w:color="152935"/>
              <w:right w:val="single" w:sz="8" w:space="0" w:color="E0E0E0"/>
            </w:tcBorders>
            <w:shd w:val="clear" w:color="auto" w:fill="FFFFFF"/>
          </w:tcPr>
          <w:p w14:paraId="7ECEC0C6"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12.5%</w:t>
            </w:r>
          </w:p>
        </w:tc>
        <w:tc>
          <w:tcPr>
            <w:tcW w:w="973" w:type="dxa"/>
            <w:tcBorders>
              <w:top w:val="single" w:sz="8" w:space="0" w:color="AEAEAE"/>
              <w:left w:val="single" w:sz="8" w:space="0" w:color="E0E0E0"/>
              <w:bottom w:val="single" w:sz="8" w:space="0" w:color="152935"/>
              <w:right w:val="nil"/>
            </w:tcBorders>
            <w:shd w:val="clear" w:color="auto" w:fill="FFFFFF"/>
          </w:tcPr>
          <w:p w14:paraId="5CC65AD2"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100.0%</w:t>
            </w:r>
          </w:p>
        </w:tc>
      </w:tr>
    </w:tbl>
    <w:p w14:paraId="014900D5" w14:textId="77777777" w:rsidR="00327EAB" w:rsidRPr="00327EAB" w:rsidRDefault="00327EAB" w:rsidP="00327EAB">
      <w:pPr>
        <w:autoSpaceDE w:val="0"/>
        <w:autoSpaceDN w:val="0"/>
        <w:adjustRightInd w:val="0"/>
        <w:spacing w:after="0" w:line="400" w:lineRule="atLeast"/>
        <w:rPr>
          <w:rFonts w:ascii="Times New Roman" w:hAnsi="Times New Roman" w:cs="Times New Roman"/>
          <w:kern w:val="0"/>
          <w:sz w:val="24"/>
          <w:szCs w:val="24"/>
          <w:lang w:bidi="ar-SA"/>
        </w:rPr>
      </w:pPr>
    </w:p>
    <w:p w14:paraId="2F4AC987" w14:textId="77777777" w:rsidR="00327EAB" w:rsidRDefault="00327EAB" w:rsidP="00327EAB">
      <w:pPr>
        <w:autoSpaceDE w:val="0"/>
        <w:autoSpaceDN w:val="0"/>
        <w:adjustRightInd w:val="0"/>
        <w:spacing w:after="0" w:line="240" w:lineRule="auto"/>
        <w:rPr>
          <w:rFonts w:ascii="Times New Roman" w:hAnsi="Times New Roman" w:cs="Times New Roman"/>
          <w:kern w:val="0"/>
          <w:sz w:val="24"/>
          <w:szCs w:val="24"/>
          <w:lang w:bidi="ar-SA"/>
        </w:rPr>
      </w:pPr>
    </w:p>
    <w:p w14:paraId="33398D1E" w14:textId="77777777" w:rsidR="00D04829" w:rsidRPr="00327EAB" w:rsidRDefault="00D04829" w:rsidP="00327EAB">
      <w:pPr>
        <w:autoSpaceDE w:val="0"/>
        <w:autoSpaceDN w:val="0"/>
        <w:adjustRightInd w:val="0"/>
        <w:spacing w:after="0" w:line="240" w:lineRule="auto"/>
        <w:rPr>
          <w:rFonts w:ascii="Times New Roman" w:hAnsi="Times New Roman" w:cs="Times New Roman"/>
          <w:kern w:val="0"/>
          <w:sz w:val="24"/>
          <w:szCs w:val="24"/>
          <w:lang w:bidi="ar-SA"/>
        </w:rPr>
      </w:pPr>
    </w:p>
    <w:tbl>
      <w:tblPr>
        <w:tblW w:w="80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94"/>
        <w:gridCol w:w="1092"/>
        <w:gridCol w:w="2239"/>
        <w:gridCol w:w="1077"/>
        <w:gridCol w:w="1077"/>
        <w:gridCol w:w="937"/>
      </w:tblGrid>
      <w:tr w:rsidR="00D04829" w:rsidRPr="00327EAB" w14:paraId="5600A24B" w14:textId="77777777" w:rsidTr="00D04829">
        <w:trPr>
          <w:cantSplit/>
          <w:trHeight w:val="495"/>
        </w:trPr>
        <w:tc>
          <w:tcPr>
            <w:tcW w:w="8016" w:type="dxa"/>
            <w:gridSpan w:val="6"/>
            <w:tcBorders>
              <w:top w:val="nil"/>
              <w:left w:val="nil"/>
              <w:bottom w:val="nil"/>
              <w:right w:val="nil"/>
            </w:tcBorders>
            <w:shd w:val="clear" w:color="auto" w:fill="FFFFFF"/>
            <w:vAlign w:val="center"/>
          </w:tcPr>
          <w:p w14:paraId="753D916B" w14:textId="77777777" w:rsidR="00D04829" w:rsidRPr="00327EAB" w:rsidRDefault="00D04829" w:rsidP="0053303C">
            <w:pPr>
              <w:autoSpaceDE w:val="0"/>
              <w:autoSpaceDN w:val="0"/>
              <w:adjustRightInd w:val="0"/>
              <w:spacing w:after="0" w:line="320" w:lineRule="atLeast"/>
              <w:ind w:left="60" w:right="60"/>
              <w:jc w:val="center"/>
              <w:rPr>
                <w:rFonts w:ascii="Arial" w:hAnsi="Arial" w:cs="Arial"/>
                <w:color w:val="010205"/>
                <w:kern w:val="0"/>
                <w:szCs w:val="22"/>
                <w:lang w:bidi="ar-SA"/>
              </w:rPr>
            </w:pPr>
            <w:r w:rsidRPr="00327EAB">
              <w:rPr>
                <w:rFonts w:ascii="Arial" w:hAnsi="Arial" w:cs="Arial"/>
                <w:b/>
                <w:bCs/>
                <w:color w:val="010205"/>
                <w:kern w:val="0"/>
                <w:szCs w:val="22"/>
                <w:lang w:bidi="ar-SA"/>
              </w:rPr>
              <w:t>Stadium Penyakit * Kategori Motivasi Pasien Crosstabulation</w:t>
            </w:r>
          </w:p>
        </w:tc>
      </w:tr>
      <w:tr w:rsidR="00D04829" w:rsidRPr="00327EAB" w14:paraId="617E8FBD" w14:textId="77777777" w:rsidTr="00D04829">
        <w:trPr>
          <w:cantSplit/>
          <w:trHeight w:val="474"/>
        </w:trPr>
        <w:tc>
          <w:tcPr>
            <w:tcW w:w="4925" w:type="dxa"/>
            <w:gridSpan w:val="3"/>
            <w:vMerge w:val="restart"/>
            <w:tcBorders>
              <w:top w:val="nil"/>
              <w:left w:val="nil"/>
              <w:bottom w:val="nil"/>
              <w:right w:val="nil"/>
            </w:tcBorders>
            <w:shd w:val="clear" w:color="auto" w:fill="FFFFFF"/>
            <w:vAlign w:val="bottom"/>
          </w:tcPr>
          <w:p w14:paraId="715EEACA" w14:textId="77777777" w:rsidR="00D04829" w:rsidRPr="00327EAB" w:rsidRDefault="00D04829" w:rsidP="0053303C">
            <w:pPr>
              <w:autoSpaceDE w:val="0"/>
              <w:autoSpaceDN w:val="0"/>
              <w:adjustRightInd w:val="0"/>
              <w:spacing w:after="0" w:line="240" w:lineRule="auto"/>
              <w:rPr>
                <w:rFonts w:ascii="Times New Roman" w:hAnsi="Times New Roman" w:cs="Times New Roman"/>
                <w:kern w:val="0"/>
                <w:sz w:val="24"/>
                <w:szCs w:val="24"/>
                <w:lang w:bidi="ar-SA"/>
              </w:rPr>
            </w:pPr>
          </w:p>
        </w:tc>
        <w:tc>
          <w:tcPr>
            <w:tcW w:w="2154" w:type="dxa"/>
            <w:gridSpan w:val="2"/>
            <w:tcBorders>
              <w:top w:val="nil"/>
              <w:left w:val="nil"/>
              <w:bottom w:val="nil"/>
              <w:right w:val="single" w:sz="8" w:space="0" w:color="E0E0E0"/>
            </w:tcBorders>
            <w:shd w:val="clear" w:color="auto" w:fill="FFFFFF"/>
            <w:vAlign w:val="bottom"/>
          </w:tcPr>
          <w:p w14:paraId="61623587" w14:textId="77777777" w:rsidR="00D04829" w:rsidRPr="00327EAB" w:rsidRDefault="00D04829" w:rsidP="0053303C">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327EAB">
              <w:rPr>
                <w:rFonts w:ascii="Arial" w:hAnsi="Arial" w:cs="Arial"/>
                <w:color w:val="264A60"/>
                <w:kern w:val="0"/>
                <w:sz w:val="18"/>
                <w:szCs w:val="18"/>
                <w:lang w:bidi="ar-SA"/>
              </w:rPr>
              <w:t>Kategori Motivasi Pasien</w:t>
            </w:r>
          </w:p>
        </w:tc>
        <w:tc>
          <w:tcPr>
            <w:tcW w:w="936" w:type="dxa"/>
            <w:vMerge w:val="restart"/>
            <w:tcBorders>
              <w:top w:val="nil"/>
              <w:left w:val="single" w:sz="8" w:space="0" w:color="E0E0E0"/>
              <w:bottom w:val="nil"/>
              <w:right w:val="nil"/>
            </w:tcBorders>
            <w:shd w:val="clear" w:color="auto" w:fill="FFFFFF"/>
            <w:vAlign w:val="bottom"/>
          </w:tcPr>
          <w:p w14:paraId="0FAC567C" w14:textId="77777777" w:rsidR="00D04829" w:rsidRPr="00327EAB" w:rsidRDefault="00D04829" w:rsidP="0053303C">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327EAB">
              <w:rPr>
                <w:rFonts w:ascii="Arial" w:hAnsi="Arial" w:cs="Arial"/>
                <w:color w:val="264A60"/>
                <w:kern w:val="0"/>
                <w:sz w:val="18"/>
                <w:szCs w:val="18"/>
                <w:lang w:bidi="ar-SA"/>
              </w:rPr>
              <w:t>Total</w:t>
            </w:r>
          </w:p>
        </w:tc>
      </w:tr>
      <w:tr w:rsidR="00D04829" w:rsidRPr="00327EAB" w14:paraId="487F0C8D" w14:textId="77777777" w:rsidTr="00D04829">
        <w:trPr>
          <w:cantSplit/>
          <w:trHeight w:val="218"/>
        </w:trPr>
        <w:tc>
          <w:tcPr>
            <w:tcW w:w="4925" w:type="dxa"/>
            <w:gridSpan w:val="3"/>
            <w:vMerge/>
            <w:tcBorders>
              <w:top w:val="nil"/>
              <w:left w:val="nil"/>
              <w:bottom w:val="nil"/>
              <w:right w:val="nil"/>
            </w:tcBorders>
            <w:shd w:val="clear" w:color="auto" w:fill="FFFFFF"/>
            <w:vAlign w:val="bottom"/>
          </w:tcPr>
          <w:p w14:paraId="4F5D2472" w14:textId="77777777" w:rsidR="00D04829" w:rsidRPr="00327EAB" w:rsidRDefault="00D04829" w:rsidP="0053303C">
            <w:pPr>
              <w:autoSpaceDE w:val="0"/>
              <w:autoSpaceDN w:val="0"/>
              <w:adjustRightInd w:val="0"/>
              <w:spacing w:after="0" w:line="240" w:lineRule="auto"/>
              <w:rPr>
                <w:rFonts w:ascii="Arial" w:hAnsi="Arial" w:cs="Arial"/>
                <w:color w:val="264A60"/>
                <w:kern w:val="0"/>
                <w:sz w:val="18"/>
                <w:szCs w:val="18"/>
                <w:lang w:bidi="ar-SA"/>
              </w:rPr>
            </w:pPr>
          </w:p>
        </w:tc>
        <w:tc>
          <w:tcPr>
            <w:tcW w:w="1077" w:type="dxa"/>
            <w:tcBorders>
              <w:top w:val="nil"/>
              <w:left w:val="nil"/>
              <w:bottom w:val="single" w:sz="8" w:space="0" w:color="152935"/>
              <w:right w:val="single" w:sz="8" w:space="0" w:color="E0E0E0"/>
            </w:tcBorders>
            <w:shd w:val="clear" w:color="auto" w:fill="FFFFFF"/>
            <w:vAlign w:val="bottom"/>
          </w:tcPr>
          <w:p w14:paraId="434BFAA3" w14:textId="77777777" w:rsidR="00D04829" w:rsidRPr="00327EAB" w:rsidRDefault="00D04829" w:rsidP="0053303C">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327EAB">
              <w:rPr>
                <w:rFonts w:ascii="Arial" w:hAnsi="Arial" w:cs="Arial"/>
                <w:color w:val="264A60"/>
                <w:kern w:val="0"/>
                <w:sz w:val="18"/>
                <w:szCs w:val="18"/>
                <w:lang w:bidi="ar-SA"/>
              </w:rPr>
              <w:t>Kuat</w:t>
            </w:r>
          </w:p>
        </w:tc>
        <w:tc>
          <w:tcPr>
            <w:tcW w:w="1077" w:type="dxa"/>
            <w:tcBorders>
              <w:top w:val="nil"/>
              <w:left w:val="single" w:sz="8" w:space="0" w:color="E0E0E0"/>
              <w:bottom w:val="single" w:sz="8" w:space="0" w:color="152935"/>
              <w:right w:val="single" w:sz="8" w:space="0" w:color="E0E0E0"/>
            </w:tcBorders>
            <w:shd w:val="clear" w:color="auto" w:fill="FFFFFF"/>
            <w:vAlign w:val="bottom"/>
          </w:tcPr>
          <w:p w14:paraId="54DB1528" w14:textId="77777777" w:rsidR="00D04829" w:rsidRPr="00327EAB" w:rsidRDefault="00D04829" w:rsidP="0053303C">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327EAB">
              <w:rPr>
                <w:rFonts w:ascii="Arial" w:hAnsi="Arial" w:cs="Arial"/>
                <w:color w:val="264A60"/>
                <w:kern w:val="0"/>
                <w:sz w:val="18"/>
                <w:szCs w:val="18"/>
                <w:lang w:bidi="ar-SA"/>
              </w:rPr>
              <w:t>Sedang</w:t>
            </w:r>
          </w:p>
        </w:tc>
        <w:tc>
          <w:tcPr>
            <w:tcW w:w="936" w:type="dxa"/>
            <w:vMerge/>
            <w:tcBorders>
              <w:top w:val="nil"/>
              <w:left w:val="single" w:sz="8" w:space="0" w:color="E0E0E0"/>
              <w:bottom w:val="nil"/>
              <w:right w:val="nil"/>
            </w:tcBorders>
            <w:shd w:val="clear" w:color="auto" w:fill="FFFFFF"/>
            <w:vAlign w:val="bottom"/>
          </w:tcPr>
          <w:p w14:paraId="73C7867B" w14:textId="77777777" w:rsidR="00D04829" w:rsidRPr="00327EAB" w:rsidRDefault="00D04829" w:rsidP="0053303C">
            <w:pPr>
              <w:autoSpaceDE w:val="0"/>
              <w:autoSpaceDN w:val="0"/>
              <w:adjustRightInd w:val="0"/>
              <w:spacing w:after="0" w:line="240" w:lineRule="auto"/>
              <w:rPr>
                <w:rFonts w:ascii="Arial" w:hAnsi="Arial" w:cs="Arial"/>
                <w:color w:val="264A60"/>
                <w:kern w:val="0"/>
                <w:sz w:val="18"/>
                <w:szCs w:val="18"/>
                <w:lang w:bidi="ar-SA"/>
              </w:rPr>
            </w:pPr>
          </w:p>
        </w:tc>
      </w:tr>
      <w:tr w:rsidR="00D04829" w:rsidRPr="00327EAB" w14:paraId="628317F1" w14:textId="77777777" w:rsidTr="00D04829">
        <w:trPr>
          <w:cantSplit/>
          <w:trHeight w:val="495"/>
        </w:trPr>
        <w:tc>
          <w:tcPr>
            <w:tcW w:w="1594" w:type="dxa"/>
            <w:vMerge w:val="restart"/>
            <w:tcBorders>
              <w:top w:val="single" w:sz="8" w:space="0" w:color="152935"/>
              <w:left w:val="nil"/>
              <w:bottom w:val="nil"/>
              <w:right w:val="nil"/>
            </w:tcBorders>
            <w:shd w:val="clear" w:color="auto" w:fill="E0E0E0"/>
          </w:tcPr>
          <w:p w14:paraId="4D115E67" w14:textId="77777777" w:rsidR="00D04829" w:rsidRPr="00327EAB" w:rsidRDefault="00D04829" w:rsidP="0053303C">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Stadium Penyakit</w:t>
            </w:r>
          </w:p>
        </w:tc>
        <w:tc>
          <w:tcPr>
            <w:tcW w:w="1092" w:type="dxa"/>
            <w:vMerge w:val="restart"/>
            <w:tcBorders>
              <w:top w:val="single" w:sz="8" w:space="0" w:color="152935"/>
              <w:left w:val="nil"/>
              <w:bottom w:val="nil"/>
              <w:right w:val="nil"/>
            </w:tcBorders>
            <w:shd w:val="clear" w:color="auto" w:fill="E0E0E0"/>
          </w:tcPr>
          <w:p w14:paraId="2E5F85D0" w14:textId="77777777" w:rsidR="00D04829" w:rsidRPr="00327EAB" w:rsidRDefault="00D04829" w:rsidP="0053303C">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Stadium III</w:t>
            </w:r>
          </w:p>
        </w:tc>
        <w:tc>
          <w:tcPr>
            <w:tcW w:w="2238" w:type="dxa"/>
            <w:tcBorders>
              <w:top w:val="single" w:sz="8" w:space="0" w:color="152935"/>
              <w:left w:val="nil"/>
              <w:bottom w:val="single" w:sz="8" w:space="0" w:color="AEAEAE"/>
              <w:right w:val="nil"/>
            </w:tcBorders>
            <w:shd w:val="clear" w:color="auto" w:fill="E0E0E0"/>
          </w:tcPr>
          <w:p w14:paraId="219D41B9" w14:textId="77777777" w:rsidR="00D04829" w:rsidRPr="00327EAB" w:rsidRDefault="00D04829" w:rsidP="0053303C">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Count</w:t>
            </w:r>
          </w:p>
        </w:tc>
        <w:tc>
          <w:tcPr>
            <w:tcW w:w="1077" w:type="dxa"/>
            <w:tcBorders>
              <w:top w:val="single" w:sz="8" w:space="0" w:color="152935"/>
              <w:left w:val="nil"/>
              <w:bottom w:val="single" w:sz="8" w:space="0" w:color="AEAEAE"/>
              <w:right w:val="single" w:sz="8" w:space="0" w:color="E0E0E0"/>
            </w:tcBorders>
            <w:shd w:val="clear" w:color="auto" w:fill="FFFFFF"/>
          </w:tcPr>
          <w:p w14:paraId="28EF22C9" w14:textId="77777777" w:rsidR="00D04829" w:rsidRPr="00327EAB" w:rsidRDefault="00D04829" w:rsidP="0053303C">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3</w:t>
            </w:r>
          </w:p>
        </w:tc>
        <w:tc>
          <w:tcPr>
            <w:tcW w:w="1077" w:type="dxa"/>
            <w:tcBorders>
              <w:top w:val="single" w:sz="8" w:space="0" w:color="152935"/>
              <w:left w:val="single" w:sz="8" w:space="0" w:color="E0E0E0"/>
              <w:bottom w:val="single" w:sz="8" w:space="0" w:color="AEAEAE"/>
              <w:right w:val="single" w:sz="8" w:space="0" w:color="E0E0E0"/>
            </w:tcBorders>
            <w:shd w:val="clear" w:color="auto" w:fill="FFFFFF"/>
          </w:tcPr>
          <w:p w14:paraId="791644EB" w14:textId="77777777" w:rsidR="00D04829" w:rsidRPr="00327EAB" w:rsidRDefault="00D04829" w:rsidP="0053303C">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0</w:t>
            </w:r>
          </w:p>
        </w:tc>
        <w:tc>
          <w:tcPr>
            <w:tcW w:w="936" w:type="dxa"/>
            <w:tcBorders>
              <w:top w:val="single" w:sz="8" w:space="0" w:color="152935"/>
              <w:left w:val="single" w:sz="8" w:space="0" w:color="E0E0E0"/>
              <w:bottom w:val="single" w:sz="8" w:space="0" w:color="AEAEAE"/>
              <w:right w:val="nil"/>
            </w:tcBorders>
            <w:shd w:val="clear" w:color="auto" w:fill="FFFFFF"/>
          </w:tcPr>
          <w:p w14:paraId="665EEBA5" w14:textId="77777777" w:rsidR="00D04829" w:rsidRPr="00327EAB" w:rsidRDefault="00D04829" w:rsidP="0053303C">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3</w:t>
            </w:r>
          </w:p>
        </w:tc>
      </w:tr>
      <w:tr w:rsidR="00D04829" w:rsidRPr="00327EAB" w14:paraId="203F4390" w14:textId="77777777" w:rsidTr="00D04829">
        <w:trPr>
          <w:cantSplit/>
          <w:trHeight w:val="218"/>
        </w:trPr>
        <w:tc>
          <w:tcPr>
            <w:tcW w:w="1594" w:type="dxa"/>
            <w:vMerge/>
            <w:tcBorders>
              <w:top w:val="single" w:sz="8" w:space="0" w:color="152935"/>
              <w:left w:val="nil"/>
              <w:bottom w:val="nil"/>
              <w:right w:val="nil"/>
            </w:tcBorders>
            <w:shd w:val="clear" w:color="auto" w:fill="E0E0E0"/>
          </w:tcPr>
          <w:p w14:paraId="5A3A742E" w14:textId="77777777" w:rsidR="00D04829" w:rsidRPr="00327EAB" w:rsidRDefault="00D04829" w:rsidP="0053303C">
            <w:pPr>
              <w:autoSpaceDE w:val="0"/>
              <w:autoSpaceDN w:val="0"/>
              <w:adjustRightInd w:val="0"/>
              <w:spacing w:after="0" w:line="240" w:lineRule="auto"/>
              <w:rPr>
                <w:rFonts w:ascii="Arial" w:hAnsi="Arial" w:cs="Arial"/>
                <w:color w:val="010205"/>
                <w:kern w:val="0"/>
                <w:sz w:val="18"/>
                <w:szCs w:val="18"/>
                <w:lang w:bidi="ar-SA"/>
              </w:rPr>
            </w:pPr>
          </w:p>
        </w:tc>
        <w:tc>
          <w:tcPr>
            <w:tcW w:w="1092" w:type="dxa"/>
            <w:vMerge/>
            <w:tcBorders>
              <w:top w:val="single" w:sz="8" w:space="0" w:color="152935"/>
              <w:left w:val="nil"/>
              <w:bottom w:val="nil"/>
              <w:right w:val="nil"/>
            </w:tcBorders>
            <w:shd w:val="clear" w:color="auto" w:fill="E0E0E0"/>
          </w:tcPr>
          <w:p w14:paraId="0F87FDAD" w14:textId="77777777" w:rsidR="00D04829" w:rsidRPr="00327EAB" w:rsidRDefault="00D04829" w:rsidP="0053303C">
            <w:pPr>
              <w:autoSpaceDE w:val="0"/>
              <w:autoSpaceDN w:val="0"/>
              <w:adjustRightInd w:val="0"/>
              <w:spacing w:after="0" w:line="240" w:lineRule="auto"/>
              <w:rPr>
                <w:rFonts w:ascii="Arial" w:hAnsi="Arial" w:cs="Arial"/>
                <w:color w:val="010205"/>
                <w:kern w:val="0"/>
                <w:sz w:val="18"/>
                <w:szCs w:val="18"/>
                <w:lang w:bidi="ar-SA"/>
              </w:rPr>
            </w:pPr>
          </w:p>
        </w:tc>
        <w:tc>
          <w:tcPr>
            <w:tcW w:w="2238" w:type="dxa"/>
            <w:tcBorders>
              <w:top w:val="single" w:sz="8" w:space="0" w:color="AEAEAE"/>
              <w:left w:val="nil"/>
              <w:bottom w:val="nil"/>
              <w:right w:val="nil"/>
            </w:tcBorders>
            <w:shd w:val="clear" w:color="auto" w:fill="E0E0E0"/>
          </w:tcPr>
          <w:p w14:paraId="6F1B9E13" w14:textId="77777777" w:rsidR="00D04829" w:rsidRPr="00327EAB" w:rsidRDefault="00D04829" w:rsidP="0053303C">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 within Stadium Penyakit</w:t>
            </w:r>
          </w:p>
        </w:tc>
        <w:tc>
          <w:tcPr>
            <w:tcW w:w="1077" w:type="dxa"/>
            <w:tcBorders>
              <w:top w:val="single" w:sz="8" w:space="0" w:color="AEAEAE"/>
              <w:left w:val="nil"/>
              <w:bottom w:val="nil"/>
              <w:right w:val="single" w:sz="8" w:space="0" w:color="E0E0E0"/>
            </w:tcBorders>
            <w:shd w:val="clear" w:color="auto" w:fill="FFFFFF"/>
          </w:tcPr>
          <w:p w14:paraId="118C4301" w14:textId="77777777" w:rsidR="00D04829" w:rsidRPr="00327EAB" w:rsidRDefault="00D04829" w:rsidP="0053303C">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100.0%</w:t>
            </w:r>
          </w:p>
        </w:tc>
        <w:tc>
          <w:tcPr>
            <w:tcW w:w="1077" w:type="dxa"/>
            <w:tcBorders>
              <w:top w:val="single" w:sz="8" w:space="0" w:color="AEAEAE"/>
              <w:left w:val="single" w:sz="8" w:space="0" w:color="E0E0E0"/>
              <w:bottom w:val="nil"/>
              <w:right w:val="single" w:sz="8" w:space="0" w:color="E0E0E0"/>
            </w:tcBorders>
            <w:shd w:val="clear" w:color="auto" w:fill="FFFFFF"/>
          </w:tcPr>
          <w:p w14:paraId="4CF339D4" w14:textId="77777777" w:rsidR="00D04829" w:rsidRPr="00327EAB" w:rsidRDefault="00D04829" w:rsidP="0053303C">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0.0%</w:t>
            </w:r>
          </w:p>
        </w:tc>
        <w:tc>
          <w:tcPr>
            <w:tcW w:w="936" w:type="dxa"/>
            <w:tcBorders>
              <w:top w:val="single" w:sz="8" w:space="0" w:color="AEAEAE"/>
              <w:left w:val="single" w:sz="8" w:space="0" w:color="E0E0E0"/>
              <w:bottom w:val="nil"/>
              <w:right w:val="nil"/>
            </w:tcBorders>
            <w:shd w:val="clear" w:color="auto" w:fill="FFFFFF"/>
          </w:tcPr>
          <w:p w14:paraId="29FE6A43" w14:textId="77777777" w:rsidR="00D04829" w:rsidRPr="00327EAB" w:rsidRDefault="00D04829" w:rsidP="0053303C">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100.0%</w:t>
            </w:r>
          </w:p>
        </w:tc>
      </w:tr>
      <w:tr w:rsidR="00D04829" w:rsidRPr="00327EAB" w14:paraId="7CA81898" w14:textId="77777777" w:rsidTr="00D04829">
        <w:trPr>
          <w:cantSplit/>
          <w:trHeight w:val="218"/>
        </w:trPr>
        <w:tc>
          <w:tcPr>
            <w:tcW w:w="1594" w:type="dxa"/>
            <w:vMerge/>
            <w:tcBorders>
              <w:top w:val="single" w:sz="8" w:space="0" w:color="152935"/>
              <w:left w:val="nil"/>
              <w:bottom w:val="nil"/>
              <w:right w:val="nil"/>
            </w:tcBorders>
            <w:shd w:val="clear" w:color="auto" w:fill="E0E0E0"/>
          </w:tcPr>
          <w:p w14:paraId="360FC022" w14:textId="77777777" w:rsidR="00D04829" w:rsidRPr="00327EAB" w:rsidRDefault="00D04829" w:rsidP="0053303C">
            <w:pPr>
              <w:autoSpaceDE w:val="0"/>
              <w:autoSpaceDN w:val="0"/>
              <w:adjustRightInd w:val="0"/>
              <w:spacing w:after="0" w:line="240" w:lineRule="auto"/>
              <w:rPr>
                <w:rFonts w:ascii="Arial" w:hAnsi="Arial" w:cs="Arial"/>
                <w:color w:val="010205"/>
                <w:kern w:val="0"/>
                <w:sz w:val="18"/>
                <w:szCs w:val="18"/>
                <w:lang w:bidi="ar-SA"/>
              </w:rPr>
            </w:pPr>
          </w:p>
        </w:tc>
        <w:tc>
          <w:tcPr>
            <w:tcW w:w="1092" w:type="dxa"/>
            <w:vMerge w:val="restart"/>
            <w:tcBorders>
              <w:top w:val="single" w:sz="8" w:space="0" w:color="AEAEAE"/>
              <w:left w:val="nil"/>
              <w:bottom w:val="nil"/>
              <w:right w:val="nil"/>
            </w:tcBorders>
            <w:shd w:val="clear" w:color="auto" w:fill="E0E0E0"/>
          </w:tcPr>
          <w:p w14:paraId="154AA382" w14:textId="77777777" w:rsidR="00D04829" w:rsidRPr="00327EAB" w:rsidRDefault="00D04829" w:rsidP="0053303C">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Stadium IV</w:t>
            </w:r>
          </w:p>
        </w:tc>
        <w:tc>
          <w:tcPr>
            <w:tcW w:w="2238" w:type="dxa"/>
            <w:tcBorders>
              <w:top w:val="single" w:sz="8" w:space="0" w:color="AEAEAE"/>
              <w:left w:val="nil"/>
              <w:bottom w:val="single" w:sz="8" w:space="0" w:color="AEAEAE"/>
              <w:right w:val="nil"/>
            </w:tcBorders>
            <w:shd w:val="clear" w:color="auto" w:fill="E0E0E0"/>
          </w:tcPr>
          <w:p w14:paraId="6B6F6CD1" w14:textId="77777777" w:rsidR="00D04829" w:rsidRPr="00327EAB" w:rsidRDefault="00D04829" w:rsidP="0053303C">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Count</w:t>
            </w:r>
          </w:p>
        </w:tc>
        <w:tc>
          <w:tcPr>
            <w:tcW w:w="1077" w:type="dxa"/>
            <w:tcBorders>
              <w:top w:val="single" w:sz="8" w:space="0" w:color="AEAEAE"/>
              <w:left w:val="nil"/>
              <w:bottom w:val="single" w:sz="8" w:space="0" w:color="AEAEAE"/>
              <w:right w:val="single" w:sz="8" w:space="0" w:color="E0E0E0"/>
            </w:tcBorders>
            <w:shd w:val="clear" w:color="auto" w:fill="FFFFFF"/>
          </w:tcPr>
          <w:p w14:paraId="2CAE8FC7" w14:textId="77777777" w:rsidR="00D04829" w:rsidRPr="00327EAB" w:rsidRDefault="00D04829" w:rsidP="0053303C">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39</w:t>
            </w:r>
          </w:p>
        </w:tc>
        <w:tc>
          <w:tcPr>
            <w:tcW w:w="1077" w:type="dxa"/>
            <w:tcBorders>
              <w:top w:val="single" w:sz="8" w:space="0" w:color="AEAEAE"/>
              <w:left w:val="single" w:sz="8" w:space="0" w:color="E0E0E0"/>
              <w:bottom w:val="single" w:sz="8" w:space="0" w:color="AEAEAE"/>
              <w:right w:val="single" w:sz="8" w:space="0" w:color="E0E0E0"/>
            </w:tcBorders>
            <w:shd w:val="clear" w:color="auto" w:fill="FFFFFF"/>
          </w:tcPr>
          <w:p w14:paraId="3FCE96E4" w14:textId="77777777" w:rsidR="00D04829" w:rsidRPr="00327EAB" w:rsidRDefault="00D04829" w:rsidP="0053303C">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6</w:t>
            </w:r>
          </w:p>
        </w:tc>
        <w:tc>
          <w:tcPr>
            <w:tcW w:w="936" w:type="dxa"/>
            <w:tcBorders>
              <w:top w:val="single" w:sz="8" w:space="0" w:color="AEAEAE"/>
              <w:left w:val="single" w:sz="8" w:space="0" w:color="E0E0E0"/>
              <w:bottom w:val="single" w:sz="8" w:space="0" w:color="AEAEAE"/>
              <w:right w:val="nil"/>
            </w:tcBorders>
            <w:shd w:val="clear" w:color="auto" w:fill="FFFFFF"/>
          </w:tcPr>
          <w:p w14:paraId="737F7B3F" w14:textId="77777777" w:rsidR="00D04829" w:rsidRPr="00327EAB" w:rsidRDefault="00D04829" w:rsidP="0053303C">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45</w:t>
            </w:r>
          </w:p>
        </w:tc>
      </w:tr>
      <w:tr w:rsidR="00D04829" w:rsidRPr="00327EAB" w14:paraId="217D5F0C" w14:textId="77777777" w:rsidTr="00D04829">
        <w:trPr>
          <w:cantSplit/>
          <w:trHeight w:val="218"/>
        </w:trPr>
        <w:tc>
          <w:tcPr>
            <w:tcW w:w="1594" w:type="dxa"/>
            <w:vMerge/>
            <w:tcBorders>
              <w:top w:val="single" w:sz="8" w:space="0" w:color="152935"/>
              <w:left w:val="nil"/>
              <w:bottom w:val="nil"/>
              <w:right w:val="nil"/>
            </w:tcBorders>
            <w:shd w:val="clear" w:color="auto" w:fill="E0E0E0"/>
          </w:tcPr>
          <w:p w14:paraId="57C47109" w14:textId="77777777" w:rsidR="00D04829" w:rsidRPr="00327EAB" w:rsidRDefault="00D04829" w:rsidP="0053303C">
            <w:pPr>
              <w:autoSpaceDE w:val="0"/>
              <w:autoSpaceDN w:val="0"/>
              <w:adjustRightInd w:val="0"/>
              <w:spacing w:after="0" w:line="240" w:lineRule="auto"/>
              <w:rPr>
                <w:rFonts w:ascii="Arial" w:hAnsi="Arial" w:cs="Arial"/>
                <w:color w:val="010205"/>
                <w:kern w:val="0"/>
                <w:sz w:val="18"/>
                <w:szCs w:val="18"/>
                <w:lang w:bidi="ar-SA"/>
              </w:rPr>
            </w:pPr>
          </w:p>
        </w:tc>
        <w:tc>
          <w:tcPr>
            <w:tcW w:w="1092" w:type="dxa"/>
            <w:vMerge/>
            <w:tcBorders>
              <w:top w:val="single" w:sz="8" w:space="0" w:color="AEAEAE"/>
              <w:left w:val="nil"/>
              <w:bottom w:val="nil"/>
              <w:right w:val="nil"/>
            </w:tcBorders>
            <w:shd w:val="clear" w:color="auto" w:fill="E0E0E0"/>
          </w:tcPr>
          <w:p w14:paraId="26313CD0" w14:textId="77777777" w:rsidR="00D04829" w:rsidRPr="00327EAB" w:rsidRDefault="00D04829" w:rsidP="0053303C">
            <w:pPr>
              <w:autoSpaceDE w:val="0"/>
              <w:autoSpaceDN w:val="0"/>
              <w:adjustRightInd w:val="0"/>
              <w:spacing w:after="0" w:line="240" w:lineRule="auto"/>
              <w:rPr>
                <w:rFonts w:ascii="Arial" w:hAnsi="Arial" w:cs="Arial"/>
                <w:color w:val="010205"/>
                <w:kern w:val="0"/>
                <w:sz w:val="18"/>
                <w:szCs w:val="18"/>
                <w:lang w:bidi="ar-SA"/>
              </w:rPr>
            </w:pPr>
          </w:p>
        </w:tc>
        <w:tc>
          <w:tcPr>
            <w:tcW w:w="2238" w:type="dxa"/>
            <w:tcBorders>
              <w:top w:val="single" w:sz="8" w:space="0" w:color="AEAEAE"/>
              <w:left w:val="nil"/>
              <w:bottom w:val="nil"/>
              <w:right w:val="nil"/>
            </w:tcBorders>
            <w:shd w:val="clear" w:color="auto" w:fill="E0E0E0"/>
          </w:tcPr>
          <w:p w14:paraId="49F6C989" w14:textId="77777777" w:rsidR="00D04829" w:rsidRPr="00327EAB" w:rsidRDefault="00D04829" w:rsidP="0053303C">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 within Stadium Penyakit</w:t>
            </w:r>
          </w:p>
        </w:tc>
        <w:tc>
          <w:tcPr>
            <w:tcW w:w="1077" w:type="dxa"/>
            <w:tcBorders>
              <w:top w:val="single" w:sz="8" w:space="0" w:color="AEAEAE"/>
              <w:left w:val="nil"/>
              <w:bottom w:val="nil"/>
              <w:right w:val="single" w:sz="8" w:space="0" w:color="E0E0E0"/>
            </w:tcBorders>
            <w:shd w:val="clear" w:color="auto" w:fill="FFFFFF"/>
          </w:tcPr>
          <w:p w14:paraId="1B9E5BAC" w14:textId="77777777" w:rsidR="00D04829" w:rsidRPr="00327EAB" w:rsidRDefault="00D04829" w:rsidP="0053303C">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86.7%</w:t>
            </w:r>
          </w:p>
        </w:tc>
        <w:tc>
          <w:tcPr>
            <w:tcW w:w="1077" w:type="dxa"/>
            <w:tcBorders>
              <w:top w:val="single" w:sz="8" w:space="0" w:color="AEAEAE"/>
              <w:left w:val="single" w:sz="8" w:space="0" w:color="E0E0E0"/>
              <w:bottom w:val="nil"/>
              <w:right w:val="single" w:sz="8" w:space="0" w:color="E0E0E0"/>
            </w:tcBorders>
            <w:shd w:val="clear" w:color="auto" w:fill="FFFFFF"/>
          </w:tcPr>
          <w:p w14:paraId="252F933A" w14:textId="77777777" w:rsidR="00D04829" w:rsidRPr="00327EAB" w:rsidRDefault="00D04829" w:rsidP="0053303C">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13.3%</w:t>
            </w:r>
          </w:p>
        </w:tc>
        <w:tc>
          <w:tcPr>
            <w:tcW w:w="936" w:type="dxa"/>
            <w:tcBorders>
              <w:top w:val="single" w:sz="8" w:space="0" w:color="AEAEAE"/>
              <w:left w:val="single" w:sz="8" w:space="0" w:color="E0E0E0"/>
              <w:bottom w:val="nil"/>
              <w:right w:val="nil"/>
            </w:tcBorders>
            <w:shd w:val="clear" w:color="auto" w:fill="FFFFFF"/>
          </w:tcPr>
          <w:p w14:paraId="2D2FE553" w14:textId="77777777" w:rsidR="00D04829" w:rsidRPr="00327EAB" w:rsidRDefault="00D04829" w:rsidP="0053303C">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100.0%</w:t>
            </w:r>
          </w:p>
        </w:tc>
      </w:tr>
      <w:tr w:rsidR="00D04829" w:rsidRPr="00327EAB" w14:paraId="5DC23141" w14:textId="77777777" w:rsidTr="00D04829">
        <w:trPr>
          <w:cantSplit/>
          <w:trHeight w:val="495"/>
        </w:trPr>
        <w:tc>
          <w:tcPr>
            <w:tcW w:w="2686" w:type="dxa"/>
            <w:gridSpan w:val="2"/>
            <w:vMerge w:val="restart"/>
            <w:tcBorders>
              <w:top w:val="single" w:sz="8" w:space="0" w:color="AEAEAE"/>
              <w:left w:val="nil"/>
              <w:bottom w:val="single" w:sz="8" w:space="0" w:color="152935"/>
              <w:right w:val="nil"/>
            </w:tcBorders>
            <w:shd w:val="clear" w:color="auto" w:fill="E0E0E0"/>
          </w:tcPr>
          <w:p w14:paraId="61B4042F" w14:textId="77777777" w:rsidR="00D04829" w:rsidRPr="00327EAB" w:rsidRDefault="00D04829" w:rsidP="0053303C">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Total</w:t>
            </w:r>
          </w:p>
        </w:tc>
        <w:tc>
          <w:tcPr>
            <w:tcW w:w="2238" w:type="dxa"/>
            <w:tcBorders>
              <w:top w:val="single" w:sz="8" w:space="0" w:color="AEAEAE"/>
              <w:left w:val="nil"/>
              <w:bottom w:val="single" w:sz="8" w:space="0" w:color="AEAEAE"/>
              <w:right w:val="nil"/>
            </w:tcBorders>
            <w:shd w:val="clear" w:color="auto" w:fill="E0E0E0"/>
          </w:tcPr>
          <w:p w14:paraId="52115B16" w14:textId="77777777" w:rsidR="00D04829" w:rsidRPr="00327EAB" w:rsidRDefault="00D04829" w:rsidP="0053303C">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Count</w:t>
            </w:r>
          </w:p>
        </w:tc>
        <w:tc>
          <w:tcPr>
            <w:tcW w:w="1077" w:type="dxa"/>
            <w:tcBorders>
              <w:top w:val="single" w:sz="8" w:space="0" w:color="AEAEAE"/>
              <w:left w:val="nil"/>
              <w:bottom w:val="single" w:sz="8" w:space="0" w:color="AEAEAE"/>
              <w:right w:val="single" w:sz="8" w:space="0" w:color="E0E0E0"/>
            </w:tcBorders>
            <w:shd w:val="clear" w:color="auto" w:fill="FFFFFF"/>
          </w:tcPr>
          <w:p w14:paraId="7EE036ED" w14:textId="77777777" w:rsidR="00D04829" w:rsidRPr="00327EAB" w:rsidRDefault="00D04829" w:rsidP="0053303C">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42</w:t>
            </w:r>
          </w:p>
        </w:tc>
        <w:tc>
          <w:tcPr>
            <w:tcW w:w="1077" w:type="dxa"/>
            <w:tcBorders>
              <w:top w:val="single" w:sz="8" w:space="0" w:color="AEAEAE"/>
              <w:left w:val="single" w:sz="8" w:space="0" w:color="E0E0E0"/>
              <w:bottom w:val="single" w:sz="8" w:space="0" w:color="AEAEAE"/>
              <w:right w:val="single" w:sz="8" w:space="0" w:color="E0E0E0"/>
            </w:tcBorders>
            <w:shd w:val="clear" w:color="auto" w:fill="FFFFFF"/>
          </w:tcPr>
          <w:p w14:paraId="7AA81D6D" w14:textId="77777777" w:rsidR="00D04829" w:rsidRPr="00327EAB" w:rsidRDefault="00D04829" w:rsidP="0053303C">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6</w:t>
            </w:r>
          </w:p>
        </w:tc>
        <w:tc>
          <w:tcPr>
            <w:tcW w:w="936" w:type="dxa"/>
            <w:tcBorders>
              <w:top w:val="single" w:sz="8" w:space="0" w:color="AEAEAE"/>
              <w:left w:val="single" w:sz="8" w:space="0" w:color="E0E0E0"/>
              <w:bottom w:val="single" w:sz="8" w:space="0" w:color="AEAEAE"/>
              <w:right w:val="nil"/>
            </w:tcBorders>
            <w:shd w:val="clear" w:color="auto" w:fill="FFFFFF"/>
          </w:tcPr>
          <w:p w14:paraId="1E7DDE34" w14:textId="77777777" w:rsidR="00D04829" w:rsidRPr="00327EAB" w:rsidRDefault="00D04829" w:rsidP="0053303C">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48</w:t>
            </w:r>
          </w:p>
        </w:tc>
      </w:tr>
      <w:tr w:rsidR="00D04829" w:rsidRPr="00327EAB" w14:paraId="13686033" w14:textId="77777777" w:rsidTr="00D04829">
        <w:trPr>
          <w:cantSplit/>
          <w:trHeight w:val="218"/>
        </w:trPr>
        <w:tc>
          <w:tcPr>
            <w:tcW w:w="2686" w:type="dxa"/>
            <w:gridSpan w:val="2"/>
            <w:vMerge/>
            <w:tcBorders>
              <w:top w:val="single" w:sz="8" w:space="0" w:color="AEAEAE"/>
              <w:left w:val="nil"/>
              <w:bottom w:val="single" w:sz="8" w:space="0" w:color="152935"/>
              <w:right w:val="nil"/>
            </w:tcBorders>
            <w:shd w:val="clear" w:color="auto" w:fill="E0E0E0"/>
          </w:tcPr>
          <w:p w14:paraId="7DE86593" w14:textId="77777777" w:rsidR="00D04829" w:rsidRPr="00327EAB" w:rsidRDefault="00D04829" w:rsidP="0053303C">
            <w:pPr>
              <w:autoSpaceDE w:val="0"/>
              <w:autoSpaceDN w:val="0"/>
              <w:adjustRightInd w:val="0"/>
              <w:spacing w:after="0" w:line="240" w:lineRule="auto"/>
              <w:rPr>
                <w:rFonts w:ascii="Arial" w:hAnsi="Arial" w:cs="Arial"/>
                <w:color w:val="010205"/>
                <w:kern w:val="0"/>
                <w:sz w:val="18"/>
                <w:szCs w:val="18"/>
                <w:lang w:bidi="ar-SA"/>
              </w:rPr>
            </w:pPr>
          </w:p>
        </w:tc>
        <w:tc>
          <w:tcPr>
            <w:tcW w:w="2238" w:type="dxa"/>
            <w:tcBorders>
              <w:top w:val="single" w:sz="8" w:space="0" w:color="AEAEAE"/>
              <w:left w:val="nil"/>
              <w:bottom w:val="single" w:sz="8" w:space="0" w:color="152935"/>
              <w:right w:val="nil"/>
            </w:tcBorders>
            <w:shd w:val="clear" w:color="auto" w:fill="E0E0E0"/>
          </w:tcPr>
          <w:p w14:paraId="578DA5DF" w14:textId="77777777" w:rsidR="00D04829" w:rsidRPr="00327EAB" w:rsidRDefault="00D04829" w:rsidP="0053303C">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 within Stadium Penyakit</w:t>
            </w:r>
          </w:p>
        </w:tc>
        <w:tc>
          <w:tcPr>
            <w:tcW w:w="1077" w:type="dxa"/>
            <w:tcBorders>
              <w:top w:val="single" w:sz="8" w:space="0" w:color="AEAEAE"/>
              <w:left w:val="nil"/>
              <w:bottom w:val="single" w:sz="8" w:space="0" w:color="152935"/>
              <w:right w:val="single" w:sz="8" w:space="0" w:color="E0E0E0"/>
            </w:tcBorders>
            <w:shd w:val="clear" w:color="auto" w:fill="FFFFFF"/>
          </w:tcPr>
          <w:p w14:paraId="70214462" w14:textId="77777777" w:rsidR="00D04829" w:rsidRPr="00327EAB" w:rsidRDefault="00D04829" w:rsidP="0053303C">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87.5%</w:t>
            </w:r>
          </w:p>
        </w:tc>
        <w:tc>
          <w:tcPr>
            <w:tcW w:w="1077" w:type="dxa"/>
            <w:tcBorders>
              <w:top w:val="single" w:sz="8" w:space="0" w:color="AEAEAE"/>
              <w:left w:val="single" w:sz="8" w:space="0" w:color="E0E0E0"/>
              <w:bottom w:val="single" w:sz="8" w:space="0" w:color="152935"/>
              <w:right w:val="single" w:sz="8" w:space="0" w:color="E0E0E0"/>
            </w:tcBorders>
            <w:shd w:val="clear" w:color="auto" w:fill="FFFFFF"/>
          </w:tcPr>
          <w:p w14:paraId="474964C7" w14:textId="77777777" w:rsidR="00D04829" w:rsidRPr="00327EAB" w:rsidRDefault="00D04829" w:rsidP="0053303C">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12.5%</w:t>
            </w:r>
          </w:p>
        </w:tc>
        <w:tc>
          <w:tcPr>
            <w:tcW w:w="936" w:type="dxa"/>
            <w:tcBorders>
              <w:top w:val="single" w:sz="8" w:space="0" w:color="AEAEAE"/>
              <w:left w:val="single" w:sz="8" w:space="0" w:color="E0E0E0"/>
              <w:bottom w:val="single" w:sz="8" w:space="0" w:color="152935"/>
              <w:right w:val="nil"/>
            </w:tcBorders>
            <w:shd w:val="clear" w:color="auto" w:fill="FFFFFF"/>
          </w:tcPr>
          <w:p w14:paraId="65AC05D3" w14:textId="77777777" w:rsidR="00D04829" w:rsidRPr="00327EAB" w:rsidRDefault="00D04829" w:rsidP="0053303C">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100.0%</w:t>
            </w:r>
          </w:p>
        </w:tc>
      </w:tr>
    </w:tbl>
    <w:p w14:paraId="79432CE5" w14:textId="77777777" w:rsidR="00D04829" w:rsidRDefault="00D04829" w:rsidP="00327EAB">
      <w:pPr>
        <w:autoSpaceDE w:val="0"/>
        <w:autoSpaceDN w:val="0"/>
        <w:adjustRightInd w:val="0"/>
        <w:spacing w:after="0" w:line="240" w:lineRule="auto"/>
        <w:rPr>
          <w:rFonts w:ascii="Times New Roman" w:hAnsi="Times New Roman" w:cs="Times New Roman"/>
          <w:kern w:val="0"/>
          <w:sz w:val="24"/>
          <w:szCs w:val="24"/>
          <w:lang w:bidi="ar-SA"/>
        </w:rPr>
      </w:pPr>
    </w:p>
    <w:p w14:paraId="1EE2D79A" w14:textId="77777777" w:rsidR="00D04829" w:rsidRPr="00327EAB" w:rsidRDefault="00D04829" w:rsidP="00327EAB">
      <w:pPr>
        <w:autoSpaceDE w:val="0"/>
        <w:autoSpaceDN w:val="0"/>
        <w:adjustRightInd w:val="0"/>
        <w:spacing w:after="0" w:line="240" w:lineRule="auto"/>
        <w:rPr>
          <w:rFonts w:ascii="Times New Roman" w:hAnsi="Times New Roman" w:cs="Times New Roman"/>
          <w:kern w:val="0"/>
          <w:sz w:val="24"/>
          <w:szCs w:val="24"/>
          <w:lang w:bidi="ar-SA"/>
        </w:rPr>
      </w:pPr>
    </w:p>
    <w:tbl>
      <w:tblPr>
        <w:tblW w:w="79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40"/>
        <w:gridCol w:w="1014"/>
        <w:gridCol w:w="2083"/>
        <w:gridCol w:w="1000"/>
        <w:gridCol w:w="1002"/>
        <w:gridCol w:w="872"/>
      </w:tblGrid>
      <w:tr w:rsidR="00327EAB" w:rsidRPr="00327EAB" w14:paraId="09AD38FF" w14:textId="77777777" w:rsidTr="00D04829">
        <w:trPr>
          <w:cantSplit/>
          <w:trHeight w:val="346"/>
        </w:trPr>
        <w:tc>
          <w:tcPr>
            <w:tcW w:w="7911" w:type="dxa"/>
            <w:gridSpan w:val="6"/>
            <w:tcBorders>
              <w:top w:val="nil"/>
              <w:left w:val="nil"/>
              <w:bottom w:val="nil"/>
              <w:right w:val="nil"/>
            </w:tcBorders>
            <w:shd w:val="clear" w:color="auto" w:fill="FFFFFF"/>
            <w:vAlign w:val="center"/>
          </w:tcPr>
          <w:p w14:paraId="6FA0DF8E" w14:textId="77777777" w:rsidR="00327EAB" w:rsidRPr="00327EAB" w:rsidRDefault="00327EAB" w:rsidP="00D04829">
            <w:pPr>
              <w:autoSpaceDE w:val="0"/>
              <w:autoSpaceDN w:val="0"/>
              <w:adjustRightInd w:val="0"/>
              <w:spacing w:after="0" w:line="320" w:lineRule="atLeast"/>
              <w:ind w:right="60"/>
              <w:jc w:val="center"/>
              <w:rPr>
                <w:rFonts w:ascii="Arial" w:hAnsi="Arial" w:cs="Arial"/>
                <w:color w:val="010205"/>
                <w:kern w:val="0"/>
                <w:szCs w:val="22"/>
                <w:lang w:bidi="ar-SA"/>
              </w:rPr>
            </w:pPr>
            <w:r w:rsidRPr="00327EAB">
              <w:rPr>
                <w:rFonts w:ascii="Arial" w:hAnsi="Arial" w:cs="Arial"/>
                <w:b/>
                <w:bCs/>
                <w:color w:val="010205"/>
                <w:kern w:val="0"/>
                <w:szCs w:val="22"/>
                <w:lang w:bidi="ar-SA"/>
              </w:rPr>
              <w:lastRenderedPageBreak/>
              <w:t>Keluarga Yang Merawat * Kategori Motivasi Pasien Crosstabulation</w:t>
            </w:r>
          </w:p>
        </w:tc>
      </w:tr>
      <w:tr w:rsidR="00327EAB" w:rsidRPr="00327EAB" w14:paraId="0993FD95" w14:textId="77777777" w:rsidTr="00D04829">
        <w:trPr>
          <w:cantSplit/>
          <w:trHeight w:val="332"/>
        </w:trPr>
        <w:tc>
          <w:tcPr>
            <w:tcW w:w="5037" w:type="dxa"/>
            <w:gridSpan w:val="3"/>
            <w:vMerge w:val="restart"/>
            <w:tcBorders>
              <w:top w:val="nil"/>
              <w:left w:val="nil"/>
              <w:bottom w:val="nil"/>
              <w:right w:val="nil"/>
            </w:tcBorders>
            <w:shd w:val="clear" w:color="auto" w:fill="FFFFFF"/>
            <w:vAlign w:val="bottom"/>
          </w:tcPr>
          <w:p w14:paraId="557047CE" w14:textId="77777777" w:rsidR="00327EAB" w:rsidRPr="00327EAB" w:rsidRDefault="00327EAB" w:rsidP="00327EAB">
            <w:pPr>
              <w:autoSpaceDE w:val="0"/>
              <w:autoSpaceDN w:val="0"/>
              <w:adjustRightInd w:val="0"/>
              <w:spacing w:after="0" w:line="240" w:lineRule="auto"/>
              <w:rPr>
                <w:rFonts w:ascii="Times New Roman" w:hAnsi="Times New Roman" w:cs="Times New Roman"/>
                <w:kern w:val="0"/>
                <w:sz w:val="24"/>
                <w:szCs w:val="24"/>
                <w:lang w:bidi="ar-SA"/>
              </w:rPr>
            </w:pPr>
          </w:p>
        </w:tc>
        <w:tc>
          <w:tcPr>
            <w:tcW w:w="2002" w:type="dxa"/>
            <w:gridSpan w:val="2"/>
            <w:tcBorders>
              <w:top w:val="nil"/>
              <w:left w:val="nil"/>
              <w:bottom w:val="nil"/>
              <w:right w:val="single" w:sz="8" w:space="0" w:color="E0E0E0"/>
            </w:tcBorders>
            <w:shd w:val="clear" w:color="auto" w:fill="FFFFFF"/>
            <w:vAlign w:val="bottom"/>
          </w:tcPr>
          <w:p w14:paraId="4F7F9A61" w14:textId="77777777" w:rsidR="00327EAB" w:rsidRPr="00327EAB" w:rsidRDefault="00327EAB" w:rsidP="00327EAB">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327EAB">
              <w:rPr>
                <w:rFonts w:ascii="Arial" w:hAnsi="Arial" w:cs="Arial"/>
                <w:color w:val="264A60"/>
                <w:kern w:val="0"/>
                <w:sz w:val="18"/>
                <w:szCs w:val="18"/>
                <w:lang w:bidi="ar-SA"/>
              </w:rPr>
              <w:t>Kategori Motivasi Pasien</w:t>
            </w:r>
          </w:p>
        </w:tc>
        <w:tc>
          <w:tcPr>
            <w:tcW w:w="872" w:type="dxa"/>
            <w:vMerge w:val="restart"/>
            <w:tcBorders>
              <w:top w:val="nil"/>
              <w:left w:val="single" w:sz="8" w:space="0" w:color="E0E0E0"/>
              <w:bottom w:val="nil"/>
              <w:right w:val="nil"/>
            </w:tcBorders>
            <w:shd w:val="clear" w:color="auto" w:fill="FFFFFF"/>
            <w:vAlign w:val="bottom"/>
          </w:tcPr>
          <w:p w14:paraId="6D524E55" w14:textId="77777777" w:rsidR="00327EAB" w:rsidRPr="00327EAB" w:rsidRDefault="00327EAB" w:rsidP="00327EAB">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327EAB">
              <w:rPr>
                <w:rFonts w:ascii="Arial" w:hAnsi="Arial" w:cs="Arial"/>
                <w:color w:val="264A60"/>
                <w:kern w:val="0"/>
                <w:sz w:val="18"/>
                <w:szCs w:val="18"/>
                <w:lang w:bidi="ar-SA"/>
              </w:rPr>
              <w:t>Total</w:t>
            </w:r>
          </w:p>
        </w:tc>
      </w:tr>
      <w:tr w:rsidR="00327EAB" w:rsidRPr="00327EAB" w14:paraId="1C16094D" w14:textId="77777777" w:rsidTr="00D04829">
        <w:trPr>
          <w:cantSplit/>
          <w:trHeight w:val="152"/>
        </w:trPr>
        <w:tc>
          <w:tcPr>
            <w:tcW w:w="5037" w:type="dxa"/>
            <w:gridSpan w:val="3"/>
            <w:vMerge/>
            <w:tcBorders>
              <w:top w:val="nil"/>
              <w:left w:val="nil"/>
              <w:bottom w:val="nil"/>
              <w:right w:val="nil"/>
            </w:tcBorders>
            <w:shd w:val="clear" w:color="auto" w:fill="FFFFFF"/>
            <w:vAlign w:val="bottom"/>
          </w:tcPr>
          <w:p w14:paraId="0D73E36C" w14:textId="77777777" w:rsidR="00327EAB" w:rsidRPr="00327EAB" w:rsidRDefault="00327EAB" w:rsidP="00327EAB">
            <w:pPr>
              <w:autoSpaceDE w:val="0"/>
              <w:autoSpaceDN w:val="0"/>
              <w:adjustRightInd w:val="0"/>
              <w:spacing w:after="0" w:line="240" w:lineRule="auto"/>
              <w:rPr>
                <w:rFonts w:ascii="Arial" w:hAnsi="Arial" w:cs="Arial"/>
                <w:color w:val="264A60"/>
                <w:kern w:val="0"/>
                <w:sz w:val="18"/>
                <w:szCs w:val="18"/>
                <w:lang w:bidi="ar-SA"/>
              </w:rPr>
            </w:pPr>
          </w:p>
        </w:tc>
        <w:tc>
          <w:tcPr>
            <w:tcW w:w="1000" w:type="dxa"/>
            <w:tcBorders>
              <w:top w:val="nil"/>
              <w:left w:val="nil"/>
              <w:bottom w:val="single" w:sz="8" w:space="0" w:color="152935"/>
              <w:right w:val="single" w:sz="8" w:space="0" w:color="E0E0E0"/>
            </w:tcBorders>
            <w:shd w:val="clear" w:color="auto" w:fill="FFFFFF"/>
            <w:vAlign w:val="bottom"/>
          </w:tcPr>
          <w:p w14:paraId="31E852BE" w14:textId="77777777" w:rsidR="00327EAB" w:rsidRPr="00327EAB" w:rsidRDefault="00327EAB" w:rsidP="00327EAB">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327EAB">
              <w:rPr>
                <w:rFonts w:ascii="Arial" w:hAnsi="Arial" w:cs="Arial"/>
                <w:color w:val="264A60"/>
                <w:kern w:val="0"/>
                <w:sz w:val="18"/>
                <w:szCs w:val="18"/>
                <w:lang w:bidi="ar-SA"/>
              </w:rPr>
              <w:t>Kuat</w:t>
            </w:r>
          </w:p>
        </w:tc>
        <w:tc>
          <w:tcPr>
            <w:tcW w:w="1001" w:type="dxa"/>
            <w:tcBorders>
              <w:top w:val="nil"/>
              <w:left w:val="single" w:sz="8" w:space="0" w:color="E0E0E0"/>
              <w:bottom w:val="single" w:sz="8" w:space="0" w:color="152935"/>
              <w:right w:val="single" w:sz="8" w:space="0" w:color="E0E0E0"/>
            </w:tcBorders>
            <w:shd w:val="clear" w:color="auto" w:fill="FFFFFF"/>
            <w:vAlign w:val="bottom"/>
          </w:tcPr>
          <w:p w14:paraId="38BB18D1" w14:textId="77777777" w:rsidR="00327EAB" w:rsidRPr="00327EAB" w:rsidRDefault="00327EAB" w:rsidP="00327EAB">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327EAB">
              <w:rPr>
                <w:rFonts w:ascii="Arial" w:hAnsi="Arial" w:cs="Arial"/>
                <w:color w:val="264A60"/>
                <w:kern w:val="0"/>
                <w:sz w:val="18"/>
                <w:szCs w:val="18"/>
                <w:lang w:bidi="ar-SA"/>
              </w:rPr>
              <w:t>Sedang</w:t>
            </w:r>
          </w:p>
        </w:tc>
        <w:tc>
          <w:tcPr>
            <w:tcW w:w="872" w:type="dxa"/>
            <w:vMerge/>
            <w:tcBorders>
              <w:top w:val="nil"/>
              <w:left w:val="single" w:sz="8" w:space="0" w:color="E0E0E0"/>
              <w:bottom w:val="nil"/>
              <w:right w:val="nil"/>
            </w:tcBorders>
            <w:shd w:val="clear" w:color="auto" w:fill="FFFFFF"/>
            <w:vAlign w:val="bottom"/>
          </w:tcPr>
          <w:p w14:paraId="7CB3E2F0" w14:textId="77777777" w:rsidR="00327EAB" w:rsidRPr="00327EAB" w:rsidRDefault="00327EAB" w:rsidP="00327EAB">
            <w:pPr>
              <w:autoSpaceDE w:val="0"/>
              <w:autoSpaceDN w:val="0"/>
              <w:adjustRightInd w:val="0"/>
              <w:spacing w:after="0" w:line="240" w:lineRule="auto"/>
              <w:rPr>
                <w:rFonts w:ascii="Arial" w:hAnsi="Arial" w:cs="Arial"/>
                <w:color w:val="264A60"/>
                <w:kern w:val="0"/>
                <w:sz w:val="18"/>
                <w:szCs w:val="18"/>
                <w:lang w:bidi="ar-SA"/>
              </w:rPr>
            </w:pPr>
          </w:p>
        </w:tc>
      </w:tr>
      <w:tr w:rsidR="00327EAB" w:rsidRPr="00327EAB" w14:paraId="7D954311" w14:textId="77777777" w:rsidTr="00D04829">
        <w:trPr>
          <w:cantSplit/>
          <w:trHeight w:val="346"/>
        </w:trPr>
        <w:tc>
          <w:tcPr>
            <w:tcW w:w="1940" w:type="dxa"/>
            <w:vMerge w:val="restart"/>
            <w:tcBorders>
              <w:top w:val="single" w:sz="8" w:space="0" w:color="152935"/>
              <w:left w:val="nil"/>
              <w:bottom w:val="nil"/>
              <w:right w:val="nil"/>
            </w:tcBorders>
            <w:shd w:val="clear" w:color="auto" w:fill="E0E0E0"/>
          </w:tcPr>
          <w:p w14:paraId="146F890C"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Keluarga Yang Merawat</w:t>
            </w:r>
          </w:p>
        </w:tc>
        <w:tc>
          <w:tcPr>
            <w:tcW w:w="1014" w:type="dxa"/>
            <w:vMerge w:val="restart"/>
            <w:tcBorders>
              <w:top w:val="single" w:sz="8" w:space="0" w:color="152935"/>
              <w:left w:val="nil"/>
              <w:bottom w:val="nil"/>
              <w:right w:val="nil"/>
            </w:tcBorders>
            <w:shd w:val="clear" w:color="auto" w:fill="E0E0E0"/>
          </w:tcPr>
          <w:p w14:paraId="15E93C12"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Suami/Istri</w:t>
            </w:r>
          </w:p>
        </w:tc>
        <w:tc>
          <w:tcPr>
            <w:tcW w:w="2082" w:type="dxa"/>
            <w:tcBorders>
              <w:top w:val="single" w:sz="8" w:space="0" w:color="152935"/>
              <w:left w:val="nil"/>
              <w:bottom w:val="single" w:sz="8" w:space="0" w:color="AEAEAE"/>
              <w:right w:val="nil"/>
            </w:tcBorders>
            <w:shd w:val="clear" w:color="auto" w:fill="E0E0E0"/>
          </w:tcPr>
          <w:p w14:paraId="2FB2468C"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Count</w:t>
            </w:r>
          </w:p>
        </w:tc>
        <w:tc>
          <w:tcPr>
            <w:tcW w:w="1000" w:type="dxa"/>
            <w:tcBorders>
              <w:top w:val="single" w:sz="8" w:space="0" w:color="152935"/>
              <w:left w:val="nil"/>
              <w:bottom w:val="single" w:sz="8" w:space="0" w:color="AEAEAE"/>
              <w:right w:val="single" w:sz="8" w:space="0" w:color="E0E0E0"/>
            </w:tcBorders>
            <w:shd w:val="clear" w:color="auto" w:fill="FFFFFF"/>
          </w:tcPr>
          <w:p w14:paraId="654931B0"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29</w:t>
            </w:r>
          </w:p>
        </w:tc>
        <w:tc>
          <w:tcPr>
            <w:tcW w:w="1001" w:type="dxa"/>
            <w:tcBorders>
              <w:top w:val="single" w:sz="8" w:space="0" w:color="152935"/>
              <w:left w:val="single" w:sz="8" w:space="0" w:color="E0E0E0"/>
              <w:bottom w:val="single" w:sz="8" w:space="0" w:color="AEAEAE"/>
              <w:right w:val="single" w:sz="8" w:space="0" w:color="E0E0E0"/>
            </w:tcBorders>
            <w:shd w:val="clear" w:color="auto" w:fill="FFFFFF"/>
          </w:tcPr>
          <w:p w14:paraId="44041C0E"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3</w:t>
            </w:r>
          </w:p>
        </w:tc>
        <w:tc>
          <w:tcPr>
            <w:tcW w:w="872" w:type="dxa"/>
            <w:tcBorders>
              <w:top w:val="single" w:sz="8" w:space="0" w:color="152935"/>
              <w:left w:val="single" w:sz="8" w:space="0" w:color="E0E0E0"/>
              <w:bottom w:val="single" w:sz="8" w:space="0" w:color="AEAEAE"/>
              <w:right w:val="nil"/>
            </w:tcBorders>
            <w:shd w:val="clear" w:color="auto" w:fill="FFFFFF"/>
          </w:tcPr>
          <w:p w14:paraId="6CB52D3C"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32</w:t>
            </w:r>
          </w:p>
        </w:tc>
      </w:tr>
      <w:tr w:rsidR="00327EAB" w:rsidRPr="00327EAB" w14:paraId="023AA5ED" w14:textId="77777777" w:rsidTr="00D04829">
        <w:trPr>
          <w:cantSplit/>
          <w:trHeight w:val="152"/>
        </w:trPr>
        <w:tc>
          <w:tcPr>
            <w:tcW w:w="1940" w:type="dxa"/>
            <w:vMerge/>
            <w:tcBorders>
              <w:top w:val="single" w:sz="8" w:space="0" w:color="152935"/>
              <w:left w:val="nil"/>
              <w:bottom w:val="nil"/>
              <w:right w:val="nil"/>
            </w:tcBorders>
            <w:shd w:val="clear" w:color="auto" w:fill="E0E0E0"/>
          </w:tcPr>
          <w:p w14:paraId="623ACF25"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1014" w:type="dxa"/>
            <w:vMerge/>
            <w:tcBorders>
              <w:top w:val="single" w:sz="8" w:space="0" w:color="152935"/>
              <w:left w:val="nil"/>
              <w:bottom w:val="nil"/>
              <w:right w:val="nil"/>
            </w:tcBorders>
            <w:shd w:val="clear" w:color="auto" w:fill="E0E0E0"/>
          </w:tcPr>
          <w:p w14:paraId="0529B4E8"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2082" w:type="dxa"/>
            <w:tcBorders>
              <w:top w:val="single" w:sz="8" w:space="0" w:color="AEAEAE"/>
              <w:left w:val="nil"/>
              <w:bottom w:val="nil"/>
              <w:right w:val="nil"/>
            </w:tcBorders>
            <w:shd w:val="clear" w:color="auto" w:fill="E0E0E0"/>
          </w:tcPr>
          <w:p w14:paraId="2C0DE26D"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 within Keluarga Yang Merawat</w:t>
            </w:r>
          </w:p>
        </w:tc>
        <w:tc>
          <w:tcPr>
            <w:tcW w:w="1000" w:type="dxa"/>
            <w:tcBorders>
              <w:top w:val="single" w:sz="8" w:space="0" w:color="AEAEAE"/>
              <w:left w:val="nil"/>
              <w:bottom w:val="nil"/>
              <w:right w:val="single" w:sz="8" w:space="0" w:color="E0E0E0"/>
            </w:tcBorders>
            <w:shd w:val="clear" w:color="auto" w:fill="FFFFFF"/>
          </w:tcPr>
          <w:p w14:paraId="2BB447A4"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90.6%</w:t>
            </w:r>
          </w:p>
        </w:tc>
        <w:tc>
          <w:tcPr>
            <w:tcW w:w="1001" w:type="dxa"/>
            <w:tcBorders>
              <w:top w:val="single" w:sz="8" w:space="0" w:color="AEAEAE"/>
              <w:left w:val="single" w:sz="8" w:space="0" w:color="E0E0E0"/>
              <w:bottom w:val="nil"/>
              <w:right w:val="single" w:sz="8" w:space="0" w:color="E0E0E0"/>
            </w:tcBorders>
            <w:shd w:val="clear" w:color="auto" w:fill="FFFFFF"/>
          </w:tcPr>
          <w:p w14:paraId="3E2D2277"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9.4%</w:t>
            </w:r>
          </w:p>
        </w:tc>
        <w:tc>
          <w:tcPr>
            <w:tcW w:w="872" w:type="dxa"/>
            <w:tcBorders>
              <w:top w:val="single" w:sz="8" w:space="0" w:color="AEAEAE"/>
              <w:left w:val="single" w:sz="8" w:space="0" w:color="E0E0E0"/>
              <w:bottom w:val="nil"/>
              <w:right w:val="nil"/>
            </w:tcBorders>
            <w:shd w:val="clear" w:color="auto" w:fill="FFFFFF"/>
          </w:tcPr>
          <w:p w14:paraId="648FF86F"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100.0%</w:t>
            </w:r>
          </w:p>
        </w:tc>
      </w:tr>
      <w:tr w:rsidR="00327EAB" w:rsidRPr="00327EAB" w14:paraId="5BDCA7E8" w14:textId="77777777" w:rsidTr="00D04829">
        <w:trPr>
          <w:cantSplit/>
          <w:trHeight w:val="152"/>
        </w:trPr>
        <w:tc>
          <w:tcPr>
            <w:tcW w:w="1940" w:type="dxa"/>
            <w:vMerge/>
            <w:tcBorders>
              <w:top w:val="single" w:sz="8" w:space="0" w:color="152935"/>
              <w:left w:val="nil"/>
              <w:bottom w:val="nil"/>
              <w:right w:val="nil"/>
            </w:tcBorders>
            <w:shd w:val="clear" w:color="auto" w:fill="E0E0E0"/>
          </w:tcPr>
          <w:p w14:paraId="1EFC2248"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1014" w:type="dxa"/>
            <w:vMerge w:val="restart"/>
            <w:tcBorders>
              <w:top w:val="single" w:sz="8" w:space="0" w:color="AEAEAE"/>
              <w:left w:val="nil"/>
              <w:bottom w:val="nil"/>
              <w:right w:val="nil"/>
            </w:tcBorders>
            <w:shd w:val="clear" w:color="auto" w:fill="E0E0E0"/>
          </w:tcPr>
          <w:p w14:paraId="49BBEBF1"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Orang Tua</w:t>
            </w:r>
          </w:p>
        </w:tc>
        <w:tc>
          <w:tcPr>
            <w:tcW w:w="2082" w:type="dxa"/>
            <w:tcBorders>
              <w:top w:val="single" w:sz="8" w:space="0" w:color="AEAEAE"/>
              <w:left w:val="nil"/>
              <w:bottom w:val="single" w:sz="8" w:space="0" w:color="AEAEAE"/>
              <w:right w:val="nil"/>
            </w:tcBorders>
            <w:shd w:val="clear" w:color="auto" w:fill="E0E0E0"/>
          </w:tcPr>
          <w:p w14:paraId="4957477B"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Count</w:t>
            </w:r>
          </w:p>
        </w:tc>
        <w:tc>
          <w:tcPr>
            <w:tcW w:w="1000" w:type="dxa"/>
            <w:tcBorders>
              <w:top w:val="single" w:sz="8" w:space="0" w:color="AEAEAE"/>
              <w:left w:val="nil"/>
              <w:bottom w:val="single" w:sz="8" w:space="0" w:color="AEAEAE"/>
              <w:right w:val="single" w:sz="8" w:space="0" w:color="E0E0E0"/>
            </w:tcBorders>
            <w:shd w:val="clear" w:color="auto" w:fill="FFFFFF"/>
          </w:tcPr>
          <w:p w14:paraId="345E05BD"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0</w:t>
            </w:r>
          </w:p>
        </w:tc>
        <w:tc>
          <w:tcPr>
            <w:tcW w:w="1001" w:type="dxa"/>
            <w:tcBorders>
              <w:top w:val="single" w:sz="8" w:space="0" w:color="AEAEAE"/>
              <w:left w:val="single" w:sz="8" w:space="0" w:color="E0E0E0"/>
              <w:bottom w:val="single" w:sz="8" w:space="0" w:color="AEAEAE"/>
              <w:right w:val="single" w:sz="8" w:space="0" w:color="E0E0E0"/>
            </w:tcBorders>
            <w:shd w:val="clear" w:color="auto" w:fill="FFFFFF"/>
          </w:tcPr>
          <w:p w14:paraId="160EE526"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w:t>
            </w:r>
          </w:p>
        </w:tc>
        <w:tc>
          <w:tcPr>
            <w:tcW w:w="872" w:type="dxa"/>
            <w:tcBorders>
              <w:top w:val="single" w:sz="8" w:space="0" w:color="AEAEAE"/>
              <w:left w:val="single" w:sz="8" w:space="0" w:color="E0E0E0"/>
              <w:bottom w:val="single" w:sz="8" w:space="0" w:color="AEAEAE"/>
              <w:right w:val="nil"/>
            </w:tcBorders>
            <w:shd w:val="clear" w:color="auto" w:fill="FFFFFF"/>
          </w:tcPr>
          <w:p w14:paraId="5479B334"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w:t>
            </w:r>
          </w:p>
        </w:tc>
      </w:tr>
      <w:tr w:rsidR="00327EAB" w:rsidRPr="00327EAB" w14:paraId="586C6589" w14:textId="77777777" w:rsidTr="00D04829">
        <w:trPr>
          <w:cantSplit/>
          <w:trHeight w:val="152"/>
        </w:trPr>
        <w:tc>
          <w:tcPr>
            <w:tcW w:w="1940" w:type="dxa"/>
            <w:vMerge/>
            <w:tcBorders>
              <w:top w:val="single" w:sz="8" w:space="0" w:color="152935"/>
              <w:left w:val="nil"/>
              <w:bottom w:val="nil"/>
              <w:right w:val="nil"/>
            </w:tcBorders>
            <w:shd w:val="clear" w:color="auto" w:fill="E0E0E0"/>
          </w:tcPr>
          <w:p w14:paraId="3B225D34"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1014" w:type="dxa"/>
            <w:vMerge/>
            <w:tcBorders>
              <w:top w:val="single" w:sz="8" w:space="0" w:color="AEAEAE"/>
              <w:left w:val="nil"/>
              <w:bottom w:val="nil"/>
              <w:right w:val="nil"/>
            </w:tcBorders>
            <w:shd w:val="clear" w:color="auto" w:fill="E0E0E0"/>
          </w:tcPr>
          <w:p w14:paraId="305E5947"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2082" w:type="dxa"/>
            <w:tcBorders>
              <w:top w:val="single" w:sz="8" w:space="0" w:color="AEAEAE"/>
              <w:left w:val="nil"/>
              <w:bottom w:val="nil"/>
              <w:right w:val="nil"/>
            </w:tcBorders>
            <w:shd w:val="clear" w:color="auto" w:fill="E0E0E0"/>
          </w:tcPr>
          <w:p w14:paraId="2E93B3EA"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 within Keluarga Yang Merawat</w:t>
            </w:r>
          </w:p>
        </w:tc>
        <w:tc>
          <w:tcPr>
            <w:tcW w:w="1000" w:type="dxa"/>
            <w:tcBorders>
              <w:top w:val="single" w:sz="8" w:space="0" w:color="AEAEAE"/>
              <w:left w:val="nil"/>
              <w:bottom w:val="nil"/>
              <w:right w:val="single" w:sz="8" w:space="0" w:color="E0E0E0"/>
            </w:tcBorders>
            <w:shd w:val="clear" w:color="auto" w:fill="FFFFFF"/>
          </w:tcPr>
          <w:p w14:paraId="7369D78B"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0.0%</w:t>
            </w:r>
          </w:p>
        </w:tc>
        <w:tc>
          <w:tcPr>
            <w:tcW w:w="1001" w:type="dxa"/>
            <w:tcBorders>
              <w:top w:val="single" w:sz="8" w:space="0" w:color="AEAEAE"/>
              <w:left w:val="single" w:sz="8" w:space="0" w:color="E0E0E0"/>
              <w:bottom w:val="nil"/>
              <w:right w:val="single" w:sz="8" w:space="0" w:color="E0E0E0"/>
            </w:tcBorders>
            <w:shd w:val="clear" w:color="auto" w:fill="FFFFFF"/>
          </w:tcPr>
          <w:p w14:paraId="3E7EF0E6"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100.0%</w:t>
            </w:r>
          </w:p>
        </w:tc>
        <w:tc>
          <w:tcPr>
            <w:tcW w:w="872" w:type="dxa"/>
            <w:tcBorders>
              <w:top w:val="single" w:sz="8" w:space="0" w:color="AEAEAE"/>
              <w:left w:val="single" w:sz="8" w:space="0" w:color="E0E0E0"/>
              <w:bottom w:val="nil"/>
              <w:right w:val="nil"/>
            </w:tcBorders>
            <w:shd w:val="clear" w:color="auto" w:fill="FFFFFF"/>
          </w:tcPr>
          <w:p w14:paraId="26EC75B5"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100.0%</w:t>
            </w:r>
          </w:p>
        </w:tc>
      </w:tr>
      <w:tr w:rsidR="00327EAB" w:rsidRPr="00327EAB" w14:paraId="5476547B" w14:textId="77777777" w:rsidTr="00D04829">
        <w:trPr>
          <w:cantSplit/>
          <w:trHeight w:val="152"/>
        </w:trPr>
        <w:tc>
          <w:tcPr>
            <w:tcW w:w="1940" w:type="dxa"/>
            <w:vMerge/>
            <w:tcBorders>
              <w:top w:val="single" w:sz="8" w:space="0" w:color="152935"/>
              <w:left w:val="nil"/>
              <w:bottom w:val="nil"/>
              <w:right w:val="nil"/>
            </w:tcBorders>
            <w:shd w:val="clear" w:color="auto" w:fill="E0E0E0"/>
          </w:tcPr>
          <w:p w14:paraId="51802F3B"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1014" w:type="dxa"/>
            <w:vMerge w:val="restart"/>
            <w:tcBorders>
              <w:top w:val="single" w:sz="8" w:space="0" w:color="AEAEAE"/>
              <w:left w:val="nil"/>
              <w:bottom w:val="nil"/>
              <w:right w:val="nil"/>
            </w:tcBorders>
            <w:shd w:val="clear" w:color="auto" w:fill="E0E0E0"/>
          </w:tcPr>
          <w:p w14:paraId="3DA0CAF1"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Anak</w:t>
            </w:r>
          </w:p>
        </w:tc>
        <w:tc>
          <w:tcPr>
            <w:tcW w:w="2082" w:type="dxa"/>
            <w:tcBorders>
              <w:top w:val="single" w:sz="8" w:space="0" w:color="AEAEAE"/>
              <w:left w:val="nil"/>
              <w:bottom w:val="single" w:sz="8" w:space="0" w:color="AEAEAE"/>
              <w:right w:val="nil"/>
            </w:tcBorders>
            <w:shd w:val="clear" w:color="auto" w:fill="E0E0E0"/>
          </w:tcPr>
          <w:p w14:paraId="5C965797"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Count</w:t>
            </w:r>
          </w:p>
        </w:tc>
        <w:tc>
          <w:tcPr>
            <w:tcW w:w="1000" w:type="dxa"/>
            <w:tcBorders>
              <w:top w:val="single" w:sz="8" w:space="0" w:color="AEAEAE"/>
              <w:left w:val="nil"/>
              <w:bottom w:val="single" w:sz="8" w:space="0" w:color="AEAEAE"/>
              <w:right w:val="single" w:sz="8" w:space="0" w:color="E0E0E0"/>
            </w:tcBorders>
            <w:shd w:val="clear" w:color="auto" w:fill="FFFFFF"/>
          </w:tcPr>
          <w:p w14:paraId="0EAB261B"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12</w:t>
            </w:r>
          </w:p>
        </w:tc>
        <w:tc>
          <w:tcPr>
            <w:tcW w:w="1001" w:type="dxa"/>
            <w:tcBorders>
              <w:top w:val="single" w:sz="8" w:space="0" w:color="AEAEAE"/>
              <w:left w:val="single" w:sz="8" w:space="0" w:color="E0E0E0"/>
              <w:bottom w:val="single" w:sz="8" w:space="0" w:color="AEAEAE"/>
              <w:right w:val="single" w:sz="8" w:space="0" w:color="E0E0E0"/>
            </w:tcBorders>
            <w:shd w:val="clear" w:color="auto" w:fill="FFFFFF"/>
          </w:tcPr>
          <w:p w14:paraId="56E1A303"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0</w:t>
            </w:r>
          </w:p>
        </w:tc>
        <w:tc>
          <w:tcPr>
            <w:tcW w:w="872" w:type="dxa"/>
            <w:tcBorders>
              <w:top w:val="single" w:sz="8" w:space="0" w:color="AEAEAE"/>
              <w:left w:val="single" w:sz="8" w:space="0" w:color="E0E0E0"/>
              <w:bottom w:val="single" w:sz="8" w:space="0" w:color="AEAEAE"/>
              <w:right w:val="nil"/>
            </w:tcBorders>
            <w:shd w:val="clear" w:color="auto" w:fill="FFFFFF"/>
          </w:tcPr>
          <w:p w14:paraId="293795B0"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12</w:t>
            </w:r>
          </w:p>
        </w:tc>
      </w:tr>
      <w:tr w:rsidR="00327EAB" w:rsidRPr="00327EAB" w14:paraId="6F0A0B01" w14:textId="77777777" w:rsidTr="00D04829">
        <w:trPr>
          <w:cantSplit/>
          <w:trHeight w:val="152"/>
        </w:trPr>
        <w:tc>
          <w:tcPr>
            <w:tcW w:w="1940" w:type="dxa"/>
            <w:vMerge/>
            <w:tcBorders>
              <w:top w:val="single" w:sz="8" w:space="0" w:color="152935"/>
              <w:left w:val="nil"/>
              <w:bottom w:val="nil"/>
              <w:right w:val="nil"/>
            </w:tcBorders>
            <w:shd w:val="clear" w:color="auto" w:fill="E0E0E0"/>
          </w:tcPr>
          <w:p w14:paraId="5A93E0D4"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1014" w:type="dxa"/>
            <w:vMerge/>
            <w:tcBorders>
              <w:top w:val="single" w:sz="8" w:space="0" w:color="AEAEAE"/>
              <w:left w:val="nil"/>
              <w:bottom w:val="nil"/>
              <w:right w:val="nil"/>
            </w:tcBorders>
            <w:shd w:val="clear" w:color="auto" w:fill="E0E0E0"/>
          </w:tcPr>
          <w:p w14:paraId="7624FF4D"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2082" w:type="dxa"/>
            <w:tcBorders>
              <w:top w:val="single" w:sz="8" w:space="0" w:color="AEAEAE"/>
              <w:left w:val="nil"/>
              <w:bottom w:val="nil"/>
              <w:right w:val="nil"/>
            </w:tcBorders>
            <w:shd w:val="clear" w:color="auto" w:fill="E0E0E0"/>
          </w:tcPr>
          <w:p w14:paraId="04632875"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 within Keluarga Yang Merawat</w:t>
            </w:r>
          </w:p>
        </w:tc>
        <w:tc>
          <w:tcPr>
            <w:tcW w:w="1000" w:type="dxa"/>
            <w:tcBorders>
              <w:top w:val="single" w:sz="8" w:space="0" w:color="AEAEAE"/>
              <w:left w:val="nil"/>
              <w:bottom w:val="nil"/>
              <w:right w:val="single" w:sz="8" w:space="0" w:color="E0E0E0"/>
            </w:tcBorders>
            <w:shd w:val="clear" w:color="auto" w:fill="FFFFFF"/>
          </w:tcPr>
          <w:p w14:paraId="6B13D12A"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100.0%</w:t>
            </w:r>
          </w:p>
        </w:tc>
        <w:tc>
          <w:tcPr>
            <w:tcW w:w="1001" w:type="dxa"/>
            <w:tcBorders>
              <w:top w:val="single" w:sz="8" w:space="0" w:color="AEAEAE"/>
              <w:left w:val="single" w:sz="8" w:space="0" w:color="E0E0E0"/>
              <w:bottom w:val="nil"/>
              <w:right w:val="single" w:sz="8" w:space="0" w:color="E0E0E0"/>
            </w:tcBorders>
            <w:shd w:val="clear" w:color="auto" w:fill="FFFFFF"/>
          </w:tcPr>
          <w:p w14:paraId="724C2F17"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0.0%</w:t>
            </w:r>
          </w:p>
        </w:tc>
        <w:tc>
          <w:tcPr>
            <w:tcW w:w="872" w:type="dxa"/>
            <w:tcBorders>
              <w:top w:val="single" w:sz="8" w:space="0" w:color="AEAEAE"/>
              <w:left w:val="single" w:sz="8" w:space="0" w:color="E0E0E0"/>
              <w:bottom w:val="nil"/>
              <w:right w:val="nil"/>
            </w:tcBorders>
            <w:shd w:val="clear" w:color="auto" w:fill="FFFFFF"/>
          </w:tcPr>
          <w:p w14:paraId="6FB788DA"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100.0%</w:t>
            </w:r>
          </w:p>
        </w:tc>
      </w:tr>
      <w:tr w:rsidR="00327EAB" w:rsidRPr="00327EAB" w14:paraId="0E0071D2" w14:textId="77777777" w:rsidTr="00D04829">
        <w:trPr>
          <w:cantSplit/>
          <w:trHeight w:val="152"/>
        </w:trPr>
        <w:tc>
          <w:tcPr>
            <w:tcW w:w="1940" w:type="dxa"/>
            <w:vMerge/>
            <w:tcBorders>
              <w:top w:val="single" w:sz="8" w:space="0" w:color="152935"/>
              <w:left w:val="nil"/>
              <w:bottom w:val="nil"/>
              <w:right w:val="nil"/>
            </w:tcBorders>
            <w:shd w:val="clear" w:color="auto" w:fill="E0E0E0"/>
          </w:tcPr>
          <w:p w14:paraId="6F551049"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1014" w:type="dxa"/>
            <w:vMerge w:val="restart"/>
            <w:tcBorders>
              <w:top w:val="single" w:sz="8" w:space="0" w:color="AEAEAE"/>
              <w:left w:val="nil"/>
              <w:bottom w:val="nil"/>
              <w:right w:val="nil"/>
            </w:tcBorders>
            <w:shd w:val="clear" w:color="auto" w:fill="E0E0E0"/>
          </w:tcPr>
          <w:p w14:paraId="2D5EA227"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Saudara</w:t>
            </w:r>
          </w:p>
        </w:tc>
        <w:tc>
          <w:tcPr>
            <w:tcW w:w="2082" w:type="dxa"/>
            <w:tcBorders>
              <w:top w:val="single" w:sz="8" w:space="0" w:color="AEAEAE"/>
              <w:left w:val="nil"/>
              <w:bottom w:val="single" w:sz="8" w:space="0" w:color="AEAEAE"/>
              <w:right w:val="nil"/>
            </w:tcBorders>
            <w:shd w:val="clear" w:color="auto" w:fill="E0E0E0"/>
          </w:tcPr>
          <w:p w14:paraId="227F7FB9"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Count</w:t>
            </w:r>
          </w:p>
        </w:tc>
        <w:tc>
          <w:tcPr>
            <w:tcW w:w="1000" w:type="dxa"/>
            <w:tcBorders>
              <w:top w:val="single" w:sz="8" w:space="0" w:color="AEAEAE"/>
              <w:left w:val="nil"/>
              <w:bottom w:val="single" w:sz="8" w:space="0" w:color="AEAEAE"/>
              <w:right w:val="single" w:sz="8" w:space="0" w:color="E0E0E0"/>
            </w:tcBorders>
            <w:shd w:val="clear" w:color="auto" w:fill="FFFFFF"/>
          </w:tcPr>
          <w:p w14:paraId="10538F9C"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w:t>
            </w:r>
          </w:p>
        </w:tc>
        <w:tc>
          <w:tcPr>
            <w:tcW w:w="1001" w:type="dxa"/>
            <w:tcBorders>
              <w:top w:val="single" w:sz="8" w:space="0" w:color="AEAEAE"/>
              <w:left w:val="single" w:sz="8" w:space="0" w:color="E0E0E0"/>
              <w:bottom w:val="single" w:sz="8" w:space="0" w:color="AEAEAE"/>
              <w:right w:val="single" w:sz="8" w:space="0" w:color="E0E0E0"/>
            </w:tcBorders>
            <w:shd w:val="clear" w:color="auto" w:fill="FFFFFF"/>
          </w:tcPr>
          <w:p w14:paraId="70B91E5F"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2</w:t>
            </w:r>
          </w:p>
        </w:tc>
        <w:tc>
          <w:tcPr>
            <w:tcW w:w="872" w:type="dxa"/>
            <w:tcBorders>
              <w:top w:val="single" w:sz="8" w:space="0" w:color="AEAEAE"/>
              <w:left w:val="single" w:sz="8" w:space="0" w:color="E0E0E0"/>
              <w:bottom w:val="single" w:sz="8" w:space="0" w:color="AEAEAE"/>
              <w:right w:val="nil"/>
            </w:tcBorders>
            <w:shd w:val="clear" w:color="auto" w:fill="FFFFFF"/>
          </w:tcPr>
          <w:p w14:paraId="08CF2664"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3</w:t>
            </w:r>
          </w:p>
        </w:tc>
      </w:tr>
      <w:tr w:rsidR="00327EAB" w:rsidRPr="00327EAB" w14:paraId="2200FD9C" w14:textId="77777777" w:rsidTr="00D04829">
        <w:trPr>
          <w:cantSplit/>
          <w:trHeight w:val="152"/>
        </w:trPr>
        <w:tc>
          <w:tcPr>
            <w:tcW w:w="1940" w:type="dxa"/>
            <w:vMerge/>
            <w:tcBorders>
              <w:top w:val="single" w:sz="8" w:space="0" w:color="152935"/>
              <w:left w:val="nil"/>
              <w:bottom w:val="nil"/>
              <w:right w:val="nil"/>
            </w:tcBorders>
            <w:shd w:val="clear" w:color="auto" w:fill="E0E0E0"/>
          </w:tcPr>
          <w:p w14:paraId="421B2E33"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1014" w:type="dxa"/>
            <w:vMerge/>
            <w:tcBorders>
              <w:top w:val="single" w:sz="8" w:space="0" w:color="AEAEAE"/>
              <w:left w:val="nil"/>
              <w:bottom w:val="nil"/>
              <w:right w:val="nil"/>
            </w:tcBorders>
            <w:shd w:val="clear" w:color="auto" w:fill="E0E0E0"/>
          </w:tcPr>
          <w:p w14:paraId="27C83B1D"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2082" w:type="dxa"/>
            <w:tcBorders>
              <w:top w:val="single" w:sz="8" w:space="0" w:color="AEAEAE"/>
              <w:left w:val="nil"/>
              <w:bottom w:val="nil"/>
              <w:right w:val="nil"/>
            </w:tcBorders>
            <w:shd w:val="clear" w:color="auto" w:fill="E0E0E0"/>
          </w:tcPr>
          <w:p w14:paraId="4790802E"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 within Keluarga Yang Merawat</w:t>
            </w:r>
          </w:p>
        </w:tc>
        <w:tc>
          <w:tcPr>
            <w:tcW w:w="1000" w:type="dxa"/>
            <w:tcBorders>
              <w:top w:val="single" w:sz="8" w:space="0" w:color="AEAEAE"/>
              <w:left w:val="nil"/>
              <w:bottom w:val="nil"/>
              <w:right w:val="single" w:sz="8" w:space="0" w:color="E0E0E0"/>
            </w:tcBorders>
            <w:shd w:val="clear" w:color="auto" w:fill="FFFFFF"/>
          </w:tcPr>
          <w:p w14:paraId="0D924AD7"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33.3%</w:t>
            </w:r>
          </w:p>
        </w:tc>
        <w:tc>
          <w:tcPr>
            <w:tcW w:w="1001" w:type="dxa"/>
            <w:tcBorders>
              <w:top w:val="single" w:sz="8" w:space="0" w:color="AEAEAE"/>
              <w:left w:val="single" w:sz="8" w:space="0" w:color="E0E0E0"/>
              <w:bottom w:val="nil"/>
              <w:right w:val="single" w:sz="8" w:space="0" w:color="E0E0E0"/>
            </w:tcBorders>
            <w:shd w:val="clear" w:color="auto" w:fill="FFFFFF"/>
          </w:tcPr>
          <w:p w14:paraId="404DE3AF"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66.7%</w:t>
            </w:r>
          </w:p>
        </w:tc>
        <w:tc>
          <w:tcPr>
            <w:tcW w:w="872" w:type="dxa"/>
            <w:tcBorders>
              <w:top w:val="single" w:sz="8" w:space="0" w:color="AEAEAE"/>
              <w:left w:val="single" w:sz="8" w:space="0" w:color="E0E0E0"/>
              <w:bottom w:val="nil"/>
              <w:right w:val="nil"/>
            </w:tcBorders>
            <w:shd w:val="clear" w:color="auto" w:fill="FFFFFF"/>
          </w:tcPr>
          <w:p w14:paraId="072498A7"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100.0%</w:t>
            </w:r>
          </w:p>
        </w:tc>
      </w:tr>
      <w:tr w:rsidR="00327EAB" w:rsidRPr="00327EAB" w14:paraId="1B48957E" w14:textId="77777777" w:rsidTr="00D04829">
        <w:trPr>
          <w:cantSplit/>
          <w:trHeight w:val="346"/>
        </w:trPr>
        <w:tc>
          <w:tcPr>
            <w:tcW w:w="2954" w:type="dxa"/>
            <w:gridSpan w:val="2"/>
            <w:vMerge w:val="restart"/>
            <w:tcBorders>
              <w:top w:val="single" w:sz="8" w:space="0" w:color="AEAEAE"/>
              <w:left w:val="nil"/>
              <w:bottom w:val="single" w:sz="8" w:space="0" w:color="152935"/>
              <w:right w:val="nil"/>
            </w:tcBorders>
            <w:shd w:val="clear" w:color="auto" w:fill="E0E0E0"/>
          </w:tcPr>
          <w:p w14:paraId="1B0E1354"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Total</w:t>
            </w:r>
          </w:p>
        </w:tc>
        <w:tc>
          <w:tcPr>
            <w:tcW w:w="2082" w:type="dxa"/>
            <w:tcBorders>
              <w:top w:val="single" w:sz="8" w:space="0" w:color="AEAEAE"/>
              <w:left w:val="nil"/>
              <w:bottom w:val="single" w:sz="8" w:space="0" w:color="AEAEAE"/>
              <w:right w:val="nil"/>
            </w:tcBorders>
            <w:shd w:val="clear" w:color="auto" w:fill="E0E0E0"/>
          </w:tcPr>
          <w:p w14:paraId="06084633"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Count</w:t>
            </w:r>
          </w:p>
        </w:tc>
        <w:tc>
          <w:tcPr>
            <w:tcW w:w="1000" w:type="dxa"/>
            <w:tcBorders>
              <w:top w:val="single" w:sz="8" w:space="0" w:color="AEAEAE"/>
              <w:left w:val="nil"/>
              <w:bottom w:val="single" w:sz="8" w:space="0" w:color="AEAEAE"/>
              <w:right w:val="single" w:sz="8" w:space="0" w:color="E0E0E0"/>
            </w:tcBorders>
            <w:shd w:val="clear" w:color="auto" w:fill="FFFFFF"/>
          </w:tcPr>
          <w:p w14:paraId="0679CD5A"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42</w:t>
            </w:r>
          </w:p>
        </w:tc>
        <w:tc>
          <w:tcPr>
            <w:tcW w:w="1001" w:type="dxa"/>
            <w:tcBorders>
              <w:top w:val="single" w:sz="8" w:space="0" w:color="AEAEAE"/>
              <w:left w:val="single" w:sz="8" w:space="0" w:color="E0E0E0"/>
              <w:bottom w:val="single" w:sz="8" w:space="0" w:color="AEAEAE"/>
              <w:right w:val="single" w:sz="8" w:space="0" w:color="E0E0E0"/>
            </w:tcBorders>
            <w:shd w:val="clear" w:color="auto" w:fill="FFFFFF"/>
          </w:tcPr>
          <w:p w14:paraId="09C7995D"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6</w:t>
            </w:r>
          </w:p>
        </w:tc>
        <w:tc>
          <w:tcPr>
            <w:tcW w:w="872" w:type="dxa"/>
            <w:tcBorders>
              <w:top w:val="single" w:sz="8" w:space="0" w:color="AEAEAE"/>
              <w:left w:val="single" w:sz="8" w:space="0" w:color="E0E0E0"/>
              <w:bottom w:val="single" w:sz="8" w:space="0" w:color="AEAEAE"/>
              <w:right w:val="nil"/>
            </w:tcBorders>
            <w:shd w:val="clear" w:color="auto" w:fill="FFFFFF"/>
          </w:tcPr>
          <w:p w14:paraId="495349F2"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48</w:t>
            </w:r>
          </w:p>
        </w:tc>
      </w:tr>
      <w:tr w:rsidR="00327EAB" w:rsidRPr="00327EAB" w14:paraId="1B13E1C2" w14:textId="77777777" w:rsidTr="00D04829">
        <w:trPr>
          <w:cantSplit/>
          <w:trHeight w:val="152"/>
        </w:trPr>
        <w:tc>
          <w:tcPr>
            <w:tcW w:w="2954" w:type="dxa"/>
            <w:gridSpan w:val="2"/>
            <w:vMerge/>
            <w:tcBorders>
              <w:top w:val="single" w:sz="8" w:space="0" w:color="AEAEAE"/>
              <w:left w:val="nil"/>
              <w:bottom w:val="single" w:sz="8" w:space="0" w:color="152935"/>
              <w:right w:val="nil"/>
            </w:tcBorders>
            <w:shd w:val="clear" w:color="auto" w:fill="E0E0E0"/>
          </w:tcPr>
          <w:p w14:paraId="4A9BCEAD" w14:textId="77777777" w:rsidR="00327EAB" w:rsidRPr="00327EAB" w:rsidRDefault="00327EAB" w:rsidP="00327EAB">
            <w:pPr>
              <w:autoSpaceDE w:val="0"/>
              <w:autoSpaceDN w:val="0"/>
              <w:adjustRightInd w:val="0"/>
              <w:spacing w:after="0" w:line="240" w:lineRule="auto"/>
              <w:rPr>
                <w:rFonts w:ascii="Arial" w:hAnsi="Arial" w:cs="Arial"/>
                <w:color w:val="010205"/>
                <w:kern w:val="0"/>
                <w:sz w:val="18"/>
                <w:szCs w:val="18"/>
                <w:lang w:bidi="ar-SA"/>
              </w:rPr>
            </w:pPr>
          </w:p>
        </w:tc>
        <w:tc>
          <w:tcPr>
            <w:tcW w:w="2082" w:type="dxa"/>
            <w:tcBorders>
              <w:top w:val="single" w:sz="8" w:space="0" w:color="AEAEAE"/>
              <w:left w:val="nil"/>
              <w:bottom w:val="single" w:sz="8" w:space="0" w:color="152935"/>
              <w:right w:val="nil"/>
            </w:tcBorders>
            <w:shd w:val="clear" w:color="auto" w:fill="E0E0E0"/>
          </w:tcPr>
          <w:p w14:paraId="56549CC3" w14:textId="77777777" w:rsidR="00327EAB" w:rsidRPr="00327EAB" w:rsidRDefault="00327EAB" w:rsidP="00327EAB">
            <w:pPr>
              <w:autoSpaceDE w:val="0"/>
              <w:autoSpaceDN w:val="0"/>
              <w:adjustRightInd w:val="0"/>
              <w:spacing w:after="0" w:line="320" w:lineRule="atLeast"/>
              <w:ind w:left="60" w:right="60"/>
              <w:rPr>
                <w:rFonts w:ascii="Arial" w:hAnsi="Arial" w:cs="Arial"/>
                <w:color w:val="264A60"/>
                <w:kern w:val="0"/>
                <w:sz w:val="18"/>
                <w:szCs w:val="18"/>
                <w:lang w:bidi="ar-SA"/>
              </w:rPr>
            </w:pPr>
            <w:r w:rsidRPr="00327EAB">
              <w:rPr>
                <w:rFonts w:ascii="Arial" w:hAnsi="Arial" w:cs="Arial"/>
                <w:color w:val="264A60"/>
                <w:kern w:val="0"/>
                <w:sz w:val="18"/>
                <w:szCs w:val="18"/>
                <w:lang w:bidi="ar-SA"/>
              </w:rPr>
              <w:t>% within Keluarga Yang Merawat</w:t>
            </w:r>
          </w:p>
        </w:tc>
        <w:tc>
          <w:tcPr>
            <w:tcW w:w="1000" w:type="dxa"/>
            <w:tcBorders>
              <w:top w:val="single" w:sz="8" w:space="0" w:color="AEAEAE"/>
              <w:left w:val="nil"/>
              <w:bottom w:val="single" w:sz="8" w:space="0" w:color="152935"/>
              <w:right w:val="single" w:sz="8" w:space="0" w:color="E0E0E0"/>
            </w:tcBorders>
            <w:shd w:val="clear" w:color="auto" w:fill="FFFFFF"/>
          </w:tcPr>
          <w:p w14:paraId="070EBD7C"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87.5%</w:t>
            </w:r>
          </w:p>
        </w:tc>
        <w:tc>
          <w:tcPr>
            <w:tcW w:w="1001" w:type="dxa"/>
            <w:tcBorders>
              <w:top w:val="single" w:sz="8" w:space="0" w:color="AEAEAE"/>
              <w:left w:val="single" w:sz="8" w:space="0" w:color="E0E0E0"/>
              <w:bottom w:val="single" w:sz="8" w:space="0" w:color="152935"/>
              <w:right w:val="single" w:sz="8" w:space="0" w:color="E0E0E0"/>
            </w:tcBorders>
            <w:shd w:val="clear" w:color="auto" w:fill="FFFFFF"/>
          </w:tcPr>
          <w:p w14:paraId="5B87ECF3"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12.5%</w:t>
            </w:r>
          </w:p>
        </w:tc>
        <w:tc>
          <w:tcPr>
            <w:tcW w:w="872" w:type="dxa"/>
            <w:tcBorders>
              <w:top w:val="single" w:sz="8" w:space="0" w:color="AEAEAE"/>
              <w:left w:val="single" w:sz="8" w:space="0" w:color="E0E0E0"/>
              <w:bottom w:val="single" w:sz="8" w:space="0" w:color="152935"/>
              <w:right w:val="nil"/>
            </w:tcBorders>
            <w:shd w:val="clear" w:color="auto" w:fill="FFFFFF"/>
          </w:tcPr>
          <w:p w14:paraId="089A1B3E" w14:textId="77777777" w:rsidR="00327EAB" w:rsidRPr="00327EAB" w:rsidRDefault="00327EAB" w:rsidP="00327EAB">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327EAB">
              <w:rPr>
                <w:rFonts w:ascii="Arial" w:hAnsi="Arial" w:cs="Arial"/>
                <w:color w:val="010205"/>
                <w:kern w:val="0"/>
                <w:sz w:val="18"/>
                <w:szCs w:val="18"/>
                <w:lang w:bidi="ar-SA"/>
              </w:rPr>
              <w:t>100.0%</w:t>
            </w:r>
          </w:p>
        </w:tc>
      </w:tr>
    </w:tbl>
    <w:p w14:paraId="24C95A2F" w14:textId="77777777" w:rsidR="00327EAB" w:rsidRPr="00AD05B8" w:rsidRDefault="00327EAB" w:rsidP="0057694E">
      <w:pPr>
        <w:autoSpaceDE w:val="0"/>
        <w:autoSpaceDN w:val="0"/>
        <w:adjustRightInd w:val="0"/>
        <w:spacing w:after="0" w:line="240" w:lineRule="auto"/>
        <w:ind w:right="386"/>
        <w:rPr>
          <w:rFonts w:ascii="Arial" w:hAnsi="Arial" w:cs="Arial"/>
          <w:kern w:val="0"/>
          <w:sz w:val="18"/>
          <w:szCs w:val="18"/>
          <w:lang w:bidi="ar-SA"/>
        </w:rPr>
      </w:pPr>
    </w:p>
    <w:p w14:paraId="262A21AF" w14:textId="77777777" w:rsidR="007501ED" w:rsidRDefault="007501ED" w:rsidP="007501ED">
      <w:pPr>
        <w:autoSpaceDE w:val="0"/>
        <w:autoSpaceDN w:val="0"/>
        <w:adjustRightInd w:val="0"/>
        <w:spacing w:after="0" w:line="240" w:lineRule="auto"/>
        <w:rPr>
          <w:rFonts w:ascii="Times New Roman" w:hAnsi="Times New Roman" w:cs="Times New Roman"/>
          <w:kern w:val="0"/>
          <w:sz w:val="24"/>
          <w:szCs w:val="24"/>
          <w:lang w:bidi="ar-SA"/>
        </w:rPr>
      </w:pPr>
    </w:p>
    <w:p w14:paraId="266E98F1" w14:textId="77777777" w:rsidR="00D04829" w:rsidRDefault="00D04829" w:rsidP="007501ED">
      <w:pPr>
        <w:autoSpaceDE w:val="0"/>
        <w:autoSpaceDN w:val="0"/>
        <w:adjustRightInd w:val="0"/>
        <w:spacing w:after="0" w:line="240" w:lineRule="auto"/>
        <w:rPr>
          <w:rFonts w:ascii="Times New Roman" w:hAnsi="Times New Roman" w:cs="Times New Roman"/>
          <w:kern w:val="0"/>
          <w:sz w:val="24"/>
          <w:szCs w:val="24"/>
          <w:lang w:bidi="ar-SA"/>
        </w:rPr>
      </w:pPr>
    </w:p>
    <w:p w14:paraId="7949DBC4" w14:textId="77777777" w:rsidR="00D04829" w:rsidRDefault="00D04829" w:rsidP="007501ED">
      <w:pPr>
        <w:autoSpaceDE w:val="0"/>
        <w:autoSpaceDN w:val="0"/>
        <w:adjustRightInd w:val="0"/>
        <w:spacing w:after="0" w:line="240" w:lineRule="auto"/>
        <w:rPr>
          <w:rFonts w:ascii="Times New Roman" w:hAnsi="Times New Roman" w:cs="Times New Roman"/>
          <w:kern w:val="0"/>
          <w:sz w:val="24"/>
          <w:szCs w:val="24"/>
          <w:lang w:bidi="ar-SA"/>
        </w:rPr>
      </w:pPr>
    </w:p>
    <w:p w14:paraId="6B944E86" w14:textId="77777777" w:rsidR="00D04829" w:rsidRDefault="00D04829" w:rsidP="007501ED">
      <w:pPr>
        <w:autoSpaceDE w:val="0"/>
        <w:autoSpaceDN w:val="0"/>
        <w:adjustRightInd w:val="0"/>
        <w:spacing w:after="0" w:line="240" w:lineRule="auto"/>
        <w:rPr>
          <w:rFonts w:ascii="Times New Roman" w:hAnsi="Times New Roman" w:cs="Times New Roman"/>
          <w:kern w:val="0"/>
          <w:sz w:val="24"/>
          <w:szCs w:val="24"/>
          <w:lang w:bidi="ar-SA"/>
        </w:rPr>
      </w:pPr>
    </w:p>
    <w:p w14:paraId="0485E532" w14:textId="77777777" w:rsidR="00D04829" w:rsidRDefault="00D04829" w:rsidP="007501ED">
      <w:pPr>
        <w:autoSpaceDE w:val="0"/>
        <w:autoSpaceDN w:val="0"/>
        <w:adjustRightInd w:val="0"/>
        <w:spacing w:after="0" w:line="240" w:lineRule="auto"/>
        <w:rPr>
          <w:rFonts w:ascii="Times New Roman" w:hAnsi="Times New Roman" w:cs="Times New Roman"/>
          <w:kern w:val="0"/>
          <w:sz w:val="24"/>
          <w:szCs w:val="24"/>
          <w:lang w:bidi="ar-SA"/>
        </w:rPr>
      </w:pPr>
    </w:p>
    <w:p w14:paraId="35010796" w14:textId="77777777" w:rsidR="00D04829" w:rsidRDefault="00D04829" w:rsidP="007501ED">
      <w:pPr>
        <w:autoSpaceDE w:val="0"/>
        <w:autoSpaceDN w:val="0"/>
        <w:adjustRightInd w:val="0"/>
        <w:spacing w:after="0" w:line="240" w:lineRule="auto"/>
        <w:rPr>
          <w:rFonts w:ascii="Times New Roman" w:hAnsi="Times New Roman" w:cs="Times New Roman"/>
          <w:kern w:val="0"/>
          <w:sz w:val="24"/>
          <w:szCs w:val="24"/>
          <w:lang w:bidi="ar-SA"/>
        </w:rPr>
      </w:pPr>
    </w:p>
    <w:p w14:paraId="4A869DE9" w14:textId="77777777" w:rsidR="00D04829" w:rsidRDefault="00D04829" w:rsidP="007501ED">
      <w:pPr>
        <w:autoSpaceDE w:val="0"/>
        <w:autoSpaceDN w:val="0"/>
        <w:adjustRightInd w:val="0"/>
        <w:spacing w:after="0" w:line="240" w:lineRule="auto"/>
        <w:rPr>
          <w:rFonts w:ascii="Times New Roman" w:hAnsi="Times New Roman" w:cs="Times New Roman"/>
          <w:kern w:val="0"/>
          <w:sz w:val="24"/>
          <w:szCs w:val="24"/>
          <w:lang w:bidi="ar-SA"/>
        </w:rPr>
      </w:pPr>
    </w:p>
    <w:p w14:paraId="1A378AB7" w14:textId="77777777" w:rsidR="00D04829" w:rsidRDefault="00D04829" w:rsidP="007501ED">
      <w:pPr>
        <w:autoSpaceDE w:val="0"/>
        <w:autoSpaceDN w:val="0"/>
        <w:adjustRightInd w:val="0"/>
        <w:spacing w:after="0" w:line="240" w:lineRule="auto"/>
        <w:rPr>
          <w:rFonts w:ascii="Times New Roman" w:hAnsi="Times New Roman" w:cs="Times New Roman"/>
          <w:kern w:val="0"/>
          <w:sz w:val="24"/>
          <w:szCs w:val="24"/>
          <w:lang w:bidi="ar-SA"/>
        </w:rPr>
      </w:pPr>
    </w:p>
    <w:p w14:paraId="7A8B7DC9" w14:textId="77777777" w:rsidR="00D04829" w:rsidRDefault="00D04829" w:rsidP="007501ED">
      <w:pPr>
        <w:autoSpaceDE w:val="0"/>
        <w:autoSpaceDN w:val="0"/>
        <w:adjustRightInd w:val="0"/>
        <w:spacing w:after="0" w:line="240" w:lineRule="auto"/>
        <w:rPr>
          <w:rFonts w:ascii="Times New Roman" w:hAnsi="Times New Roman" w:cs="Times New Roman"/>
          <w:kern w:val="0"/>
          <w:sz w:val="24"/>
          <w:szCs w:val="24"/>
          <w:lang w:bidi="ar-SA"/>
        </w:rPr>
      </w:pPr>
    </w:p>
    <w:p w14:paraId="52E909E7" w14:textId="77777777" w:rsidR="00D04829" w:rsidRDefault="00D04829" w:rsidP="007501ED">
      <w:pPr>
        <w:autoSpaceDE w:val="0"/>
        <w:autoSpaceDN w:val="0"/>
        <w:adjustRightInd w:val="0"/>
        <w:spacing w:after="0" w:line="240" w:lineRule="auto"/>
        <w:rPr>
          <w:rFonts w:ascii="Times New Roman" w:hAnsi="Times New Roman" w:cs="Times New Roman"/>
          <w:kern w:val="0"/>
          <w:sz w:val="24"/>
          <w:szCs w:val="24"/>
          <w:lang w:bidi="ar-SA"/>
        </w:rPr>
      </w:pPr>
    </w:p>
    <w:p w14:paraId="64F6B5E5" w14:textId="77777777" w:rsidR="00D04829" w:rsidRDefault="00D04829" w:rsidP="007501ED">
      <w:pPr>
        <w:autoSpaceDE w:val="0"/>
        <w:autoSpaceDN w:val="0"/>
        <w:adjustRightInd w:val="0"/>
        <w:spacing w:after="0" w:line="240" w:lineRule="auto"/>
        <w:rPr>
          <w:rFonts w:ascii="Times New Roman" w:hAnsi="Times New Roman" w:cs="Times New Roman"/>
          <w:kern w:val="0"/>
          <w:sz w:val="24"/>
          <w:szCs w:val="24"/>
          <w:lang w:bidi="ar-SA"/>
        </w:rPr>
      </w:pPr>
    </w:p>
    <w:p w14:paraId="70F3148C" w14:textId="77777777" w:rsidR="00D04829" w:rsidRDefault="00D04829" w:rsidP="007501ED">
      <w:pPr>
        <w:autoSpaceDE w:val="0"/>
        <w:autoSpaceDN w:val="0"/>
        <w:adjustRightInd w:val="0"/>
        <w:spacing w:after="0" w:line="240" w:lineRule="auto"/>
        <w:rPr>
          <w:rFonts w:ascii="Times New Roman" w:hAnsi="Times New Roman" w:cs="Times New Roman"/>
          <w:kern w:val="0"/>
          <w:sz w:val="24"/>
          <w:szCs w:val="24"/>
          <w:lang w:bidi="ar-SA"/>
        </w:rPr>
      </w:pPr>
    </w:p>
    <w:p w14:paraId="12453AC4" w14:textId="77777777" w:rsidR="00D04829" w:rsidRDefault="00D04829" w:rsidP="007501ED">
      <w:pPr>
        <w:autoSpaceDE w:val="0"/>
        <w:autoSpaceDN w:val="0"/>
        <w:adjustRightInd w:val="0"/>
        <w:spacing w:after="0" w:line="240" w:lineRule="auto"/>
        <w:rPr>
          <w:rFonts w:ascii="Times New Roman" w:hAnsi="Times New Roman" w:cs="Times New Roman"/>
          <w:kern w:val="0"/>
          <w:sz w:val="24"/>
          <w:szCs w:val="24"/>
          <w:lang w:bidi="ar-SA"/>
        </w:rPr>
      </w:pPr>
    </w:p>
    <w:p w14:paraId="74EB7A7D" w14:textId="77777777" w:rsidR="00D04829" w:rsidRDefault="00D04829" w:rsidP="007501ED">
      <w:pPr>
        <w:autoSpaceDE w:val="0"/>
        <w:autoSpaceDN w:val="0"/>
        <w:adjustRightInd w:val="0"/>
        <w:spacing w:after="0" w:line="240" w:lineRule="auto"/>
        <w:rPr>
          <w:rFonts w:ascii="Times New Roman" w:hAnsi="Times New Roman" w:cs="Times New Roman"/>
          <w:kern w:val="0"/>
          <w:sz w:val="24"/>
          <w:szCs w:val="24"/>
          <w:lang w:bidi="ar-SA"/>
        </w:rPr>
      </w:pPr>
    </w:p>
    <w:p w14:paraId="55E982A6" w14:textId="77777777" w:rsidR="00D04829" w:rsidRDefault="00D04829" w:rsidP="007501ED">
      <w:pPr>
        <w:autoSpaceDE w:val="0"/>
        <w:autoSpaceDN w:val="0"/>
        <w:adjustRightInd w:val="0"/>
        <w:spacing w:after="0" w:line="240" w:lineRule="auto"/>
        <w:rPr>
          <w:rFonts w:ascii="Times New Roman" w:hAnsi="Times New Roman" w:cs="Times New Roman"/>
          <w:kern w:val="0"/>
          <w:sz w:val="24"/>
          <w:szCs w:val="24"/>
          <w:lang w:bidi="ar-SA"/>
        </w:rPr>
      </w:pPr>
    </w:p>
    <w:p w14:paraId="690D1D1A" w14:textId="77777777" w:rsidR="00D04829" w:rsidRDefault="00D04829" w:rsidP="007501ED">
      <w:pPr>
        <w:autoSpaceDE w:val="0"/>
        <w:autoSpaceDN w:val="0"/>
        <w:adjustRightInd w:val="0"/>
        <w:spacing w:after="0" w:line="240" w:lineRule="auto"/>
        <w:rPr>
          <w:rFonts w:ascii="Times New Roman" w:hAnsi="Times New Roman" w:cs="Times New Roman"/>
          <w:kern w:val="0"/>
          <w:sz w:val="24"/>
          <w:szCs w:val="24"/>
          <w:lang w:bidi="ar-SA"/>
        </w:rPr>
      </w:pPr>
    </w:p>
    <w:p w14:paraId="3D077E7B" w14:textId="77777777" w:rsidR="00D04829" w:rsidRDefault="00D04829" w:rsidP="007501ED">
      <w:pPr>
        <w:autoSpaceDE w:val="0"/>
        <w:autoSpaceDN w:val="0"/>
        <w:adjustRightInd w:val="0"/>
        <w:spacing w:after="0" w:line="240" w:lineRule="auto"/>
        <w:rPr>
          <w:rFonts w:ascii="Times New Roman" w:hAnsi="Times New Roman" w:cs="Times New Roman"/>
          <w:kern w:val="0"/>
          <w:sz w:val="24"/>
          <w:szCs w:val="24"/>
          <w:lang w:bidi="ar-SA"/>
        </w:rPr>
      </w:pPr>
    </w:p>
    <w:p w14:paraId="0D3E9190" w14:textId="77777777" w:rsidR="00D04829" w:rsidRDefault="00D04829" w:rsidP="007501ED">
      <w:pPr>
        <w:autoSpaceDE w:val="0"/>
        <w:autoSpaceDN w:val="0"/>
        <w:adjustRightInd w:val="0"/>
        <w:spacing w:after="0" w:line="240" w:lineRule="auto"/>
        <w:rPr>
          <w:rFonts w:ascii="Times New Roman" w:hAnsi="Times New Roman" w:cs="Times New Roman"/>
          <w:kern w:val="0"/>
          <w:sz w:val="24"/>
          <w:szCs w:val="24"/>
          <w:lang w:bidi="ar-SA"/>
        </w:rPr>
      </w:pPr>
    </w:p>
    <w:p w14:paraId="56D0D2F6" w14:textId="77777777" w:rsidR="00D04829" w:rsidRDefault="00D04829" w:rsidP="007501ED">
      <w:pPr>
        <w:autoSpaceDE w:val="0"/>
        <w:autoSpaceDN w:val="0"/>
        <w:adjustRightInd w:val="0"/>
        <w:spacing w:after="0" w:line="240" w:lineRule="auto"/>
        <w:rPr>
          <w:rFonts w:ascii="Times New Roman" w:hAnsi="Times New Roman" w:cs="Times New Roman"/>
          <w:kern w:val="0"/>
          <w:sz w:val="24"/>
          <w:szCs w:val="24"/>
          <w:lang w:bidi="ar-SA"/>
        </w:rPr>
      </w:pPr>
    </w:p>
    <w:p w14:paraId="6440F267" w14:textId="77777777" w:rsidR="00D04829" w:rsidRDefault="00D04829" w:rsidP="007501ED">
      <w:pPr>
        <w:autoSpaceDE w:val="0"/>
        <w:autoSpaceDN w:val="0"/>
        <w:adjustRightInd w:val="0"/>
        <w:spacing w:after="0" w:line="240" w:lineRule="auto"/>
        <w:rPr>
          <w:rFonts w:ascii="Times New Roman" w:hAnsi="Times New Roman" w:cs="Times New Roman"/>
          <w:kern w:val="0"/>
          <w:sz w:val="24"/>
          <w:szCs w:val="24"/>
          <w:lang w:bidi="ar-SA"/>
        </w:rPr>
      </w:pPr>
    </w:p>
    <w:p w14:paraId="5FDDF102" w14:textId="77777777" w:rsidR="00D04829" w:rsidRDefault="00D04829" w:rsidP="007501ED">
      <w:pPr>
        <w:autoSpaceDE w:val="0"/>
        <w:autoSpaceDN w:val="0"/>
        <w:adjustRightInd w:val="0"/>
        <w:spacing w:after="0" w:line="240" w:lineRule="auto"/>
        <w:rPr>
          <w:rFonts w:ascii="Times New Roman" w:hAnsi="Times New Roman" w:cs="Times New Roman"/>
          <w:kern w:val="0"/>
          <w:sz w:val="24"/>
          <w:szCs w:val="24"/>
          <w:lang w:bidi="ar-SA"/>
        </w:rPr>
      </w:pPr>
    </w:p>
    <w:p w14:paraId="5393FE23" w14:textId="77777777" w:rsidR="00D04829" w:rsidRDefault="00D04829" w:rsidP="007501ED">
      <w:pPr>
        <w:autoSpaceDE w:val="0"/>
        <w:autoSpaceDN w:val="0"/>
        <w:adjustRightInd w:val="0"/>
        <w:spacing w:after="0" w:line="240" w:lineRule="auto"/>
        <w:rPr>
          <w:rFonts w:ascii="Times New Roman" w:hAnsi="Times New Roman" w:cs="Times New Roman"/>
          <w:kern w:val="0"/>
          <w:sz w:val="24"/>
          <w:szCs w:val="24"/>
          <w:lang w:bidi="ar-SA"/>
        </w:rPr>
      </w:pPr>
    </w:p>
    <w:p w14:paraId="061F66B1" w14:textId="77777777" w:rsidR="00D04829" w:rsidRDefault="00D04829" w:rsidP="007501ED">
      <w:pPr>
        <w:autoSpaceDE w:val="0"/>
        <w:autoSpaceDN w:val="0"/>
        <w:adjustRightInd w:val="0"/>
        <w:spacing w:after="0" w:line="240" w:lineRule="auto"/>
        <w:rPr>
          <w:rFonts w:ascii="Times New Roman" w:hAnsi="Times New Roman" w:cs="Times New Roman"/>
          <w:kern w:val="0"/>
          <w:sz w:val="24"/>
          <w:szCs w:val="24"/>
          <w:lang w:bidi="ar-SA"/>
        </w:rPr>
      </w:pPr>
    </w:p>
    <w:p w14:paraId="259DB8DA" w14:textId="77777777" w:rsidR="00D04829" w:rsidRPr="007501ED" w:rsidRDefault="00D04829" w:rsidP="007501ED">
      <w:pPr>
        <w:autoSpaceDE w:val="0"/>
        <w:autoSpaceDN w:val="0"/>
        <w:adjustRightInd w:val="0"/>
        <w:spacing w:after="0" w:line="240" w:lineRule="auto"/>
        <w:rPr>
          <w:rFonts w:ascii="Times New Roman" w:hAnsi="Times New Roman" w:cs="Times New Roman"/>
          <w:kern w:val="0"/>
          <w:sz w:val="24"/>
          <w:szCs w:val="24"/>
          <w:lang w:bidi="ar-SA"/>
        </w:rPr>
      </w:pPr>
    </w:p>
    <w:tbl>
      <w:tblPr>
        <w:tblW w:w="8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20"/>
        <w:gridCol w:w="970"/>
        <w:gridCol w:w="972"/>
        <w:gridCol w:w="971"/>
        <w:gridCol w:w="972"/>
        <w:gridCol w:w="971"/>
        <w:gridCol w:w="972"/>
      </w:tblGrid>
      <w:tr w:rsidR="007501ED" w:rsidRPr="007501ED" w14:paraId="72EB22B3" w14:textId="77777777" w:rsidTr="007501ED">
        <w:trPr>
          <w:cantSplit/>
          <w:trHeight w:val="332"/>
        </w:trPr>
        <w:tc>
          <w:tcPr>
            <w:tcW w:w="8148" w:type="dxa"/>
            <w:gridSpan w:val="7"/>
            <w:tcBorders>
              <w:top w:val="nil"/>
              <w:left w:val="nil"/>
              <w:bottom w:val="nil"/>
              <w:right w:val="nil"/>
            </w:tcBorders>
            <w:shd w:val="clear" w:color="auto" w:fill="FFFFFF"/>
            <w:vAlign w:val="center"/>
          </w:tcPr>
          <w:p w14:paraId="073D17AA" w14:textId="61259B05" w:rsidR="00B8515A" w:rsidRPr="007501ED" w:rsidRDefault="00B8515A" w:rsidP="00B8515A">
            <w:pPr>
              <w:autoSpaceDE w:val="0"/>
              <w:autoSpaceDN w:val="0"/>
              <w:adjustRightInd w:val="0"/>
              <w:spacing w:after="0" w:line="240" w:lineRule="auto"/>
              <w:ind w:right="386"/>
              <w:jc w:val="center"/>
              <w:rPr>
                <w:rFonts w:ascii="Times New Roman" w:hAnsi="Times New Roman" w:cs="Times New Roman"/>
                <w:b/>
                <w:bCs/>
                <w:color w:val="000000" w:themeColor="text1"/>
                <w:kern w:val="0"/>
                <w:sz w:val="24"/>
                <w:szCs w:val="24"/>
                <w:lang w:val="en-US" w:bidi="ar-SA"/>
              </w:rPr>
            </w:pPr>
            <w:r w:rsidRPr="007501ED">
              <w:rPr>
                <w:rFonts w:ascii="Times New Roman" w:hAnsi="Times New Roman" w:cs="Times New Roman"/>
                <w:b/>
                <w:bCs/>
                <w:color w:val="000000" w:themeColor="text1"/>
                <w:kern w:val="0"/>
                <w:sz w:val="24"/>
                <w:szCs w:val="24"/>
                <w:lang w:val="en-US" w:bidi="ar-SA"/>
              </w:rPr>
              <w:lastRenderedPageBreak/>
              <w:t xml:space="preserve">Crosstabulation </w:t>
            </w:r>
            <w:r>
              <w:rPr>
                <w:rFonts w:ascii="Times New Roman" w:hAnsi="Times New Roman" w:cs="Times New Roman"/>
                <w:b/>
                <w:bCs/>
                <w:color w:val="000000" w:themeColor="text1"/>
                <w:kern w:val="0"/>
                <w:sz w:val="24"/>
                <w:szCs w:val="24"/>
                <w:lang w:val="en-US" w:bidi="ar-SA"/>
              </w:rPr>
              <w:t xml:space="preserve">Dukungan Keluarga Dengan </w:t>
            </w:r>
            <w:r w:rsidRPr="007501ED">
              <w:rPr>
                <w:rFonts w:ascii="Times New Roman" w:hAnsi="Times New Roman" w:cs="Times New Roman"/>
                <w:b/>
                <w:bCs/>
                <w:color w:val="000000" w:themeColor="text1"/>
                <w:kern w:val="0"/>
                <w:sz w:val="24"/>
                <w:szCs w:val="24"/>
                <w:lang w:val="en-US" w:bidi="ar-SA"/>
              </w:rPr>
              <w:t>Motivasi Pasien</w:t>
            </w:r>
          </w:p>
          <w:p w14:paraId="6FB3CBD4" w14:textId="77777777" w:rsidR="00B8515A" w:rsidRDefault="00B8515A" w:rsidP="007501ED">
            <w:pPr>
              <w:autoSpaceDE w:val="0"/>
              <w:autoSpaceDN w:val="0"/>
              <w:adjustRightInd w:val="0"/>
              <w:spacing w:after="0" w:line="320" w:lineRule="atLeast"/>
              <w:ind w:left="60" w:right="60"/>
              <w:jc w:val="center"/>
              <w:rPr>
                <w:rFonts w:ascii="Arial" w:hAnsi="Arial" w:cs="Arial"/>
                <w:b/>
                <w:bCs/>
                <w:color w:val="010205"/>
                <w:kern w:val="0"/>
                <w:szCs w:val="22"/>
                <w:lang w:bidi="ar-SA"/>
              </w:rPr>
            </w:pPr>
          </w:p>
          <w:p w14:paraId="395AFEBB" w14:textId="5D03A3E7" w:rsidR="007501ED" w:rsidRPr="007501ED" w:rsidRDefault="007501ED" w:rsidP="007501ED">
            <w:pPr>
              <w:autoSpaceDE w:val="0"/>
              <w:autoSpaceDN w:val="0"/>
              <w:adjustRightInd w:val="0"/>
              <w:spacing w:after="0" w:line="320" w:lineRule="atLeast"/>
              <w:ind w:left="60" w:right="60"/>
              <w:jc w:val="center"/>
              <w:rPr>
                <w:rFonts w:ascii="Arial" w:hAnsi="Arial" w:cs="Arial"/>
                <w:color w:val="010205"/>
                <w:kern w:val="0"/>
                <w:szCs w:val="22"/>
                <w:lang w:bidi="ar-SA"/>
              </w:rPr>
            </w:pPr>
            <w:r w:rsidRPr="007501ED">
              <w:rPr>
                <w:rFonts w:ascii="Arial" w:hAnsi="Arial" w:cs="Arial"/>
                <w:b/>
                <w:bCs/>
                <w:color w:val="010205"/>
                <w:kern w:val="0"/>
                <w:szCs w:val="22"/>
                <w:lang w:bidi="ar-SA"/>
              </w:rPr>
              <w:t>Case Processing Summary</w:t>
            </w:r>
          </w:p>
        </w:tc>
      </w:tr>
      <w:tr w:rsidR="007501ED" w:rsidRPr="007501ED" w14:paraId="2D43B007" w14:textId="77777777" w:rsidTr="007501ED">
        <w:trPr>
          <w:cantSplit/>
          <w:trHeight w:val="318"/>
        </w:trPr>
        <w:tc>
          <w:tcPr>
            <w:tcW w:w="2320" w:type="dxa"/>
            <w:vMerge w:val="restart"/>
            <w:tcBorders>
              <w:top w:val="nil"/>
              <w:left w:val="nil"/>
              <w:bottom w:val="nil"/>
              <w:right w:val="nil"/>
            </w:tcBorders>
            <w:shd w:val="clear" w:color="auto" w:fill="FFFFFF"/>
            <w:vAlign w:val="bottom"/>
          </w:tcPr>
          <w:p w14:paraId="419F13E7" w14:textId="77777777" w:rsidR="007501ED" w:rsidRPr="007501ED" w:rsidRDefault="007501ED" w:rsidP="007501ED">
            <w:pPr>
              <w:autoSpaceDE w:val="0"/>
              <w:autoSpaceDN w:val="0"/>
              <w:adjustRightInd w:val="0"/>
              <w:spacing w:after="0" w:line="240" w:lineRule="auto"/>
              <w:rPr>
                <w:rFonts w:ascii="Times New Roman" w:hAnsi="Times New Roman" w:cs="Times New Roman"/>
                <w:kern w:val="0"/>
                <w:sz w:val="24"/>
                <w:szCs w:val="24"/>
                <w:lang w:bidi="ar-SA"/>
              </w:rPr>
            </w:pPr>
          </w:p>
        </w:tc>
        <w:tc>
          <w:tcPr>
            <w:tcW w:w="5828" w:type="dxa"/>
            <w:gridSpan w:val="6"/>
            <w:tcBorders>
              <w:top w:val="nil"/>
              <w:left w:val="nil"/>
              <w:bottom w:val="nil"/>
              <w:right w:val="nil"/>
            </w:tcBorders>
            <w:shd w:val="clear" w:color="auto" w:fill="FFFFFF"/>
            <w:vAlign w:val="bottom"/>
          </w:tcPr>
          <w:p w14:paraId="0ECB6DE5" w14:textId="77777777" w:rsidR="007501ED" w:rsidRPr="007501ED" w:rsidRDefault="007501ED" w:rsidP="007501ED">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7501ED">
              <w:rPr>
                <w:rFonts w:ascii="Arial" w:hAnsi="Arial" w:cs="Arial"/>
                <w:color w:val="264A60"/>
                <w:kern w:val="0"/>
                <w:sz w:val="18"/>
                <w:szCs w:val="18"/>
                <w:lang w:bidi="ar-SA"/>
              </w:rPr>
              <w:t>Cases</w:t>
            </w:r>
          </w:p>
        </w:tc>
      </w:tr>
      <w:tr w:rsidR="007501ED" w:rsidRPr="007501ED" w14:paraId="4BD68864" w14:textId="77777777" w:rsidTr="007501ED">
        <w:trPr>
          <w:cantSplit/>
          <w:trHeight w:val="147"/>
        </w:trPr>
        <w:tc>
          <w:tcPr>
            <w:tcW w:w="2320" w:type="dxa"/>
            <w:vMerge/>
            <w:tcBorders>
              <w:top w:val="nil"/>
              <w:left w:val="nil"/>
              <w:bottom w:val="nil"/>
              <w:right w:val="nil"/>
            </w:tcBorders>
            <w:shd w:val="clear" w:color="auto" w:fill="FFFFFF"/>
            <w:vAlign w:val="bottom"/>
          </w:tcPr>
          <w:p w14:paraId="18C4BB1C" w14:textId="77777777" w:rsidR="007501ED" w:rsidRPr="007501ED" w:rsidRDefault="007501ED" w:rsidP="007501ED">
            <w:pPr>
              <w:autoSpaceDE w:val="0"/>
              <w:autoSpaceDN w:val="0"/>
              <w:adjustRightInd w:val="0"/>
              <w:spacing w:after="0" w:line="240" w:lineRule="auto"/>
              <w:rPr>
                <w:rFonts w:ascii="Arial" w:hAnsi="Arial" w:cs="Arial"/>
                <w:color w:val="264A60"/>
                <w:kern w:val="0"/>
                <w:sz w:val="18"/>
                <w:szCs w:val="18"/>
                <w:lang w:bidi="ar-SA"/>
              </w:rPr>
            </w:pPr>
          </w:p>
        </w:tc>
        <w:tc>
          <w:tcPr>
            <w:tcW w:w="1942" w:type="dxa"/>
            <w:gridSpan w:val="2"/>
            <w:tcBorders>
              <w:top w:val="nil"/>
              <w:left w:val="nil"/>
              <w:bottom w:val="nil"/>
              <w:right w:val="nil"/>
            </w:tcBorders>
            <w:shd w:val="clear" w:color="auto" w:fill="FFFFFF"/>
            <w:vAlign w:val="bottom"/>
          </w:tcPr>
          <w:p w14:paraId="4E4AEE59" w14:textId="77777777" w:rsidR="007501ED" w:rsidRPr="007501ED" w:rsidRDefault="007501ED" w:rsidP="007501ED">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7501ED">
              <w:rPr>
                <w:rFonts w:ascii="Arial" w:hAnsi="Arial" w:cs="Arial"/>
                <w:color w:val="264A60"/>
                <w:kern w:val="0"/>
                <w:sz w:val="18"/>
                <w:szCs w:val="18"/>
                <w:lang w:bidi="ar-SA"/>
              </w:rPr>
              <w:t>Valid</w:t>
            </w:r>
          </w:p>
        </w:tc>
        <w:tc>
          <w:tcPr>
            <w:tcW w:w="1943" w:type="dxa"/>
            <w:gridSpan w:val="2"/>
            <w:tcBorders>
              <w:top w:val="nil"/>
              <w:left w:val="single" w:sz="8" w:space="0" w:color="E0E0E0"/>
              <w:bottom w:val="nil"/>
              <w:right w:val="nil"/>
            </w:tcBorders>
            <w:shd w:val="clear" w:color="auto" w:fill="FFFFFF"/>
            <w:vAlign w:val="bottom"/>
          </w:tcPr>
          <w:p w14:paraId="2BA6A99F" w14:textId="77777777" w:rsidR="007501ED" w:rsidRPr="007501ED" w:rsidRDefault="007501ED" w:rsidP="007501ED">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7501ED">
              <w:rPr>
                <w:rFonts w:ascii="Arial" w:hAnsi="Arial" w:cs="Arial"/>
                <w:color w:val="264A60"/>
                <w:kern w:val="0"/>
                <w:sz w:val="18"/>
                <w:szCs w:val="18"/>
                <w:lang w:bidi="ar-SA"/>
              </w:rPr>
              <w:t>Missing</w:t>
            </w:r>
          </w:p>
        </w:tc>
        <w:tc>
          <w:tcPr>
            <w:tcW w:w="1943" w:type="dxa"/>
            <w:gridSpan w:val="2"/>
            <w:tcBorders>
              <w:top w:val="nil"/>
              <w:left w:val="single" w:sz="8" w:space="0" w:color="E0E0E0"/>
              <w:bottom w:val="nil"/>
              <w:right w:val="nil"/>
            </w:tcBorders>
            <w:shd w:val="clear" w:color="auto" w:fill="FFFFFF"/>
            <w:vAlign w:val="bottom"/>
          </w:tcPr>
          <w:p w14:paraId="33C5F1B5" w14:textId="77777777" w:rsidR="007501ED" w:rsidRPr="007501ED" w:rsidRDefault="007501ED" w:rsidP="007501ED">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7501ED">
              <w:rPr>
                <w:rFonts w:ascii="Arial" w:hAnsi="Arial" w:cs="Arial"/>
                <w:color w:val="264A60"/>
                <w:kern w:val="0"/>
                <w:sz w:val="18"/>
                <w:szCs w:val="18"/>
                <w:lang w:bidi="ar-SA"/>
              </w:rPr>
              <w:t>Total</w:t>
            </w:r>
          </w:p>
        </w:tc>
      </w:tr>
      <w:tr w:rsidR="007501ED" w:rsidRPr="007501ED" w14:paraId="15B79BE3" w14:textId="77777777" w:rsidTr="007501ED">
        <w:trPr>
          <w:cantSplit/>
          <w:trHeight w:val="147"/>
        </w:trPr>
        <w:tc>
          <w:tcPr>
            <w:tcW w:w="2320" w:type="dxa"/>
            <w:vMerge/>
            <w:tcBorders>
              <w:top w:val="nil"/>
              <w:left w:val="nil"/>
              <w:bottom w:val="nil"/>
              <w:right w:val="nil"/>
            </w:tcBorders>
            <w:shd w:val="clear" w:color="auto" w:fill="FFFFFF"/>
            <w:vAlign w:val="bottom"/>
          </w:tcPr>
          <w:p w14:paraId="003B43CA" w14:textId="77777777" w:rsidR="007501ED" w:rsidRPr="007501ED" w:rsidRDefault="007501ED" w:rsidP="007501ED">
            <w:pPr>
              <w:autoSpaceDE w:val="0"/>
              <w:autoSpaceDN w:val="0"/>
              <w:adjustRightInd w:val="0"/>
              <w:spacing w:after="0" w:line="240" w:lineRule="auto"/>
              <w:rPr>
                <w:rFonts w:ascii="Arial" w:hAnsi="Arial" w:cs="Arial"/>
                <w:color w:val="264A60"/>
                <w:kern w:val="0"/>
                <w:sz w:val="18"/>
                <w:szCs w:val="18"/>
                <w:lang w:bidi="ar-SA"/>
              </w:rPr>
            </w:pPr>
          </w:p>
        </w:tc>
        <w:tc>
          <w:tcPr>
            <w:tcW w:w="970" w:type="dxa"/>
            <w:tcBorders>
              <w:top w:val="nil"/>
              <w:left w:val="nil"/>
              <w:bottom w:val="single" w:sz="8" w:space="0" w:color="152935"/>
              <w:right w:val="single" w:sz="8" w:space="0" w:color="E0E0E0"/>
            </w:tcBorders>
            <w:shd w:val="clear" w:color="auto" w:fill="FFFFFF"/>
            <w:vAlign w:val="bottom"/>
          </w:tcPr>
          <w:p w14:paraId="7CA45F97" w14:textId="77777777" w:rsidR="007501ED" w:rsidRPr="007501ED" w:rsidRDefault="007501ED" w:rsidP="007501ED">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7501ED">
              <w:rPr>
                <w:rFonts w:ascii="Arial" w:hAnsi="Arial" w:cs="Arial"/>
                <w:color w:val="264A60"/>
                <w:kern w:val="0"/>
                <w:sz w:val="18"/>
                <w:szCs w:val="18"/>
                <w:lang w:bidi="ar-SA"/>
              </w:rPr>
              <w:t>N</w:t>
            </w:r>
          </w:p>
        </w:tc>
        <w:tc>
          <w:tcPr>
            <w:tcW w:w="971" w:type="dxa"/>
            <w:tcBorders>
              <w:top w:val="nil"/>
              <w:left w:val="single" w:sz="8" w:space="0" w:color="E0E0E0"/>
              <w:bottom w:val="single" w:sz="8" w:space="0" w:color="152935"/>
              <w:right w:val="nil"/>
            </w:tcBorders>
            <w:shd w:val="clear" w:color="auto" w:fill="FFFFFF"/>
            <w:vAlign w:val="bottom"/>
          </w:tcPr>
          <w:p w14:paraId="48F42170" w14:textId="77777777" w:rsidR="007501ED" w:rsidRPr="007501ED" w:rsidRDefault="007501ED" w:rsidP="007501ED">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7501ED">
              <w:rPr>
                <w:rFonts w:ascii="Arial" w:hAnsi="Arial" w:cs="Arial"/>
                <w:color w:val="264A60"/>
                <w:kern w:val="0"/>
                <w:sz w:val="18"/>
                <w:szCs w:val="18"/>
                <w:lang w:bidi="ar-SA"/>
              </w:rPr>
              <w:t>Percent</w:t>
            </w:r>
          </w:p>
        </w:tc>
        <w:tc>
          <w:tcPr>
            <w:tcW w:w="971" w:type="dxa"/>
            <w:tcBorders>
              <w:top w:val="nil"/>
              <w:left w:val="single" w:sz="8" w:space="0" w:color="E0E0E0"/>
              <w:bottom w:val="single" w:sz="8" w:space="0" w:color="152935"/>
              <w:right w:val="single" w:sz="8" w:space="0" w:color="E0E0E0"/>
            </w:tcBorders>
            <w:shd w:val="clear" w:color="auto" w:fill="FFFFFF"/>
            <w:vAlign w:val="bottom"/>
          </w:tcPr>
          <w:p w14:paraId="58B39808" w14:textId="77777777" w:rsidR="007501ED" w:rsidRPr="007501ED" w:rsidRDefault="007501ED" w:rsidP="007501ED">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7501ED">
              <w:rPr>
                <w:rFonts w:ascii="Arial" w:hAnsi="Arial" w:cs="Arial"/>
                <w:color w:val="264A60"/>
                <w:kern w:val="0"/>
                <w:sz w:val="18"/>
                <w:szCs w:val="18"/>
                <w:lang w:bidi="ar-SA"/>
              </w:rPr>
              <w:t>N</w:t>
            </w:r>
          </w:p>
        </w:tc>
        <w:tc>
          <w:tcPr>
            <w:tcW w:w="971" w:type="dxa"/>
            <w:tcBorders>
              <w:top w:val="nil"/>
              <w:left w:val="single" w:sz="8" w:space="0" w:color="E0E0E0"/>
              <w:bottom w:val="single" w:sz="8" w:space="0" w:color="152935"/>
              <w:right w:val="nil"/>
            </w:tcBorders>
            <w:shd w:val="clear" w:color="auto" w:fill="FFFFFF"/>
            <w:vAlign w:val="bottom"/>
          </w:tcPr>
          <w:p w14:paraId="7CDC5CA5" w14:textId="77777777" w:rsidR="007501ED" w:rsidRPr="007501ED" w:rsidRDefault="007501ED" w:rsidP="007501ED">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7501ED">
              <w:rPr>
                <w:rFonts w:ascii="Arial" w:hAnsi="Arial" w:cs="Arial"/>
                <w:color w:val="264A60"/>
                <w:kern w:val="0"/>
                <w:sz w:val="18"/>
                <w:szCs w:val="18"/>
                <w:lang w:bidi="ar-SA"/>
              </w:rPr>
              <w:t>Percent</w:t>
            </w:r>
          </w:p>
        </w:tc>
        <w:tc>
          <w:tcPr>
            <w:tcW w:w="971" w:type="dxa"/>
            <w:tcBorders>
              <w:top w:val="nil"/>
              <w:left w:val="single" w:sz="8" w:space="0" w:color="E0E0E0"/>
              <w:bottom w:val="single" w:sz="8" w:space="0" w:color="152935"/>
              <w:right w:val="single" w:sz="8" w:space="0" w:color="E0E0E0"/>
            </w:tcBorders>
            <w:shd w:val="clear" w:color="auto" w:fill="FFFFFF"/>
            <w:vAlign w:val="bottom"/>
          </w:tcPr>
          <w:p w14:paraId="2CDB1BCE" w14:textId="77777777" w:rsidR="007501ED" w:rsidRPr="007501ED" w:rsidRDefault="007501ED" w:rsidP="007501ED">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7501ED">
              <w:rPr>
                <w:rFonts w:ascii="Arial" w:hAnsi="Arial" w:cs="Arial"/>
                <w:color w:val="264A60"/>
                <w:kern w:val="0"/>
                <w:sz w:val="18"/>
                <w:szCs w:val="18"/>
                <w:lang w:bidi="ar-SA"/>
              </w:rPr>
              <w:t>N</w:t>
            </w:r>
          </w:p>
        </w:tc>
        <w:tc>
          <w:tcPr>
            <w:tcW w:w="971" w:type="dxa"/>
            <w:tcBorders>
              <w:top w:val="nil"/>
              <w:left w:val="single" w:sz="8" w:space="0" w:color="E0E0E0"/>
              <w:bottom w:val="single" w:sz="8" w:space="0" w:color="152935"/>
              <w:right w:val="nil"/>
            </w:tcBorders>
            <w:shd w:val="clear" w:color="auto" w:fill="FFFFFF"/>
            <w:vAlign w:val="bottom"/>
          </w:tcPr>
          <w:p w14:paraId="6CC67D08" w14:textId="77777777" w:rsidR="007501ED" w:rsidRPr="007501ED" w:rsidRDefault="007501ED" w:rsidP="007501ED">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7501ED">
              <w:rPr>
                <w:rFonts w:ascii="Arial" w:hAnsi="Arial" w:cs="Arial"/>
                <w:color w:val="264A60"/>
                <w:kern w:val="0"/>
                <w:sz w:val="18"/>
                <w:szCs w:val="18"/>
                <w:lang w:bidi="ar-SA"/>
              </w:rPr>
              <w:t>Percent</w:t>
            </w:r>
          </w:p>
        </w:tc>
      </w:tr>
      <w:tr w:rsidR="007501ED" w:rsidRPr="007501ED" w14:paraId="62E0E0B7" w14:textId="77777777" w:rsidTr="007501ED">
        <w:trPr>
          <w:cantSplit/>
          <w:trHeight w:val="665"/>
        </w:trPr>
        <w:tc>
          <w:tcPr>
            <w:tcW w:w="2320" w:type="dxa"/>
            <w:tcBorders>
              <w:top w:val="single" w:sz="8" w:space="0" w:color="152935"/>
              <w:left w:val="nil"/>
              <w:bottom w:val="single" w:sz="8" w:space="0" w:color="152935"/>
              <w:right w:val="nil"/>
            </w:tcBorders>
            <w:shd w:val="clear" w:color="auto" w:fill="E0E0E0"/>
          </w:tcPr>
          <w:p w14:paraId="3FE4103B" w14:textId="77777777" w:rsidR="007501ED" w:rsidRPr="007501ED" w:rsidRDefault="007501ED" w:rsidP="007501ED">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Kategori Dukungan Keluarga * Kategori Motivasi Pasien</w:t>
            </w:r>
          </w:p>
        </w:tc>
        <w:tc>
          <w:tcPr>
            <w:tcW w:w="970" w:type="dxa"/>
            <w:tcBorders>
              <w:top w:val="single" w:sz="8" w:space="0" w:color="152935"/>
              <w:left w:val="nil"/>
              <w:bottom w:val="single" w:sz="8" w:space="0" w:color="152935"/>
              <w:right w:val="single" w:sz="8" w:space="0" w:color="E0E0E0"/>
            </w:tcBorders>
            <w:shd w:val="clear" w:color="auto" w:fill="FFFFFF"/>
          </w:tcPr>
          <w:p w14:paraId="2B4F8D30"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48</w:t>
            </w:r>
          </w:p>
        </w:tc>
        <w:tc>
          <w:tcPr>
            <w:tcW w:w="971" w:type="dxa"/>
            <w:tcBorders>
              <w:top w:val="single" w:sz="8" w:space="0" w:color="152935"/>
              <w:left w:val="single" w:sz="8" w:space="0" w:color="E0E0E0"/>
              <w:bottom w:val="single" w:sz="8" w:space="0" w:color="152935"/>
              <w:right w:val="nil"/>
            </w:tcBorders>
            <w:shd w:val="clear" w:color="auto" w:fill="FFFFFF"/>
          </w:tcPr>
          <w:p w14:paraId="25E8378A"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100.0%</w:t>
            </w:r>
          </w:p>
        </w:tc>
        <w:tc>
          <w:tcPr>
            <w:tcW w:w="971" w:type="dxa"/>
            <w:tcBorders>
              <w:top w:val="single" w:sz="8" w:space="0" w:color="152935"/>
              <w:left w:val="single" w:sz="8" w:space="0" w:color="E0E0E0"/>
              <w:bottom w:val="single" w:sz="8" w:space="0" w:color="152935"/>
              <w:right w:val="single" w:sz="8" w:space="0" w:color="E0E0E0"/>
            </w:tcBorders>
            <w:shd w:val="clear" w:color="auto" w:fill="FFFFFF"/>
          </w:tcPr>
          <w:p w14:paraId="58A77F73"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0</w:t>
            </w:r>
          </w:p>
        </w:tc>
        <w:tc>
          <w:tcPr>
            <w:tcW w:w="971" w:type="dxa"/>
            <w:tcBorders>
              <w:top w:val="single" w:sz="8" w:space="0" w:color="152935"/>
              <w:left w:val="single" w:sz="8" w:space="0" w:color="E0E0E0"/>
              <w:bottom w:val="single" w:sz="8" w:space="0" w:color="152935"/>
              <w:right w:val="nil"/>
            </w:tcBorders>
            <w:shd w:val="clear" w:color="auto" w:fill="FFFFFF"/>
          </w:tcPr>
          <w:p w14:paraId="2CD14235"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0.0%</w:t>
            </w:r>
          </w:p>
        </w:tc>
        <w:tc>
          <w:tcPr>
            <w:tcW w:w="971" w:type="dxa"/>
            <w:tcBorders>
              <w:top w:val="single" w:sz="8" w:space="0" w:color="152935"/>
              <w:left w:val="single" w:sz="8" w:space="0" w:color="E0E0E0"/>
              <w:bottom w:val="single" w:sz="8" w:space="0" w:color="152935"/>
              <w:right w:val="single" w:sz="8" w:space="0" w:color="E0E0E0"/>
            </w:tcBorders>
            <w:shd w:val="clear" w:color="auto" w:fill="FFFFFF"/>
          </w:tcPr>
          <w:p w14:paraId="72E5C684"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48</w:t>
            </w:r>
          </w:p>
        </w:tc>
        <w:tc>
          <w:tcPr>
            <w:tcW w:w="971" w:type="dxa"/>
            <w:tcBorders>
              <w:top w:val="single" w:sz="8" w:space="0" w:color="152935"/>
              <w:left w:val="single" w:sz="8" w:space="0" w:color="E0E0E0"/>
              <w:bottom w:val="single" w:sz="8" w:space="0" w:color="152935"/>
              <w:right w:val="nil"/>
            </w:tcBorders>
            <w:shd w:val="clear" w:color="auto" w:fill="FFFFFF"/>
          </w:tcPr>
          <w:p w14:paraId="73FD98EE"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100.0%</w:t>
            </w:r>
          </w:p>
        </w:tc>
      </w:tr>
    </w:tbl>
    <w:p w14:paraId="5393E8E9" w14:textId="77777777" w:rsidR="007501ED" w:rsidRDefault="007501ED" w:rsidP="007501ED">
      <w:pPr>
        <w:autoSpaceDE w:val="0"/>
        <w:autoSpaceDN w:val="0"/>
        <w:adjustRightInd w:val="0"/>
        <w:spacing w:after="0" w:line="240" w:lineRule="auto"/>
        <w:rPr>
          <w:rFonts w:ascii="Times New Roman" w:hAnsi="Times New Roman" w:cs="Times New Roman"/>
          <w:kern w:val="0"/>
          <w:sz w:val="24"/>
          <w:szCs w:val="24"/>
          <w:lang w:bidi="ar-SA"/>
        </w:rPr>
      </w:pPr>
    </w:p>
    <w:p w14:paraId="53786EB5" w14:textId="77777777" w:rsidR="007501ED" w:rsidRDefault="007501ED" w:rsidP="007501ED">
      <w:pPr>
        <w:autoSpaceDE w:val="0"/>
        <w:autoSpaceDN w:val="0"/>
        <w:adjustRightInd w:val="0"/>
        <w:spacing w:after="0" w:line="240" w:lineRule="auto"/>
        <w:rPr>
          <w:rFonts w:ascii="Times New Roman" w:hAnsi="Times New Roman" w:cs="Times New Roman"/>
          <w:kern w:val="0"/>
          <w:sz w:val="24"/>
          <w:szCs w:val="24"/>
          <w:lang w:bidi="ar-SA"/>
        </w:rPr>
      </w:pPr>
    </w:p>
    <w:p w14:paraId="701DC0F4" w14:textId="77777777" w:rsidR="007501ED" w:rsidRDefault="007501ED" w:rsidP="007501ED">
      <w:pPr>
        <w:autoSpaceDE w:val="0"/>
        <w:autoSpaceDN w:val="0"/>
        <w:adjustRightInd w:val="0"/>
        <w:spacing w:after="0" w:line="240" w:lineRule="auto"/>
        <w:rPr>
          <w:rFonts w:ascii="Times New Roman" w:hAnsi="Times New Roman" w:cs="Times New Roman"/>
          <w:kern w:val="0"/>
          <w:sz w:val="24"/>
          <w:szCs w:val="24"/>
          <w:lang w:bidi="ar-SA"/>
        </w:rPr>
      </w:pPr>
    </w:p>
    <w:p w14:paraId="11C7ACF7" w14:textId="77777777" w:rsidR="007501ED" w:rsidRPr="007501ED" w:rsidRDefault="007501ED" w:rsidP="007501ED">
      <w:pPr>
        <w:autoSpaceDE w:val="0"/>
        <w:autoSpaceDN w:val="0"/>
        <w:adjustRightInd w:val="0"/>
        <w:spacing w:after="0" w:line="240" w:lineRule="auto"/>
        <w:rPr>
          <w:rFonts w:ascii="Times New Roman" w:hAnsi="Times New Roman" w:cs="Times New Roman"/>
          <w:kern w:val="0"/>
          <w:sz w:val="24"/>
          <w:szCs w:val="24"/>
          <w:lang w:bidi="ar-SA"/>
        </w:rPr>
      </w:pPr>
    </w:p>
    <w:tbl>
      <w:tblPr>
        <w:tblW w:w="8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51"/>
        <w:gridCol w:w="834"/>
        <w:gridCol w:w="2152"/>
        <w:gridCol w:w="1035"/>
        <w:gridCol w:w="1036"/>
        <w:gridCol w:w="900"/>
      </w:tblGrid>
      <w:tr w:rsidR="007501ED" w:rsidRPr="007501ED" w14:paraId="7B488ABC" w14:textId="77777777" w:rsidTr="007501ED">
        <w:trPr>
          <w:cantSplit/>
          <w:trHeight w:val="323"/>
        </w:trPr>
        <w:tc>
          <w:tcPr>
            <w:tcW w:w="8108" w:type="dxa"/>
            <w:gridSpan w:val="6"/>
            <w:tcBorders>
              <w:top w:val="nil"/>
              <w:left w:val="nil"/>
              <w:bottom w:val="nil"/>
              <w:right w:val="nil"/>
            </w:tcBorders>
            <w:shd w:val="clear" w:color="auto" w:fill="FFFFFF"/>
            <w:vAlign w:val="center"/>
          </w:tcPr>
          <w:p w14:paraId="6C5B07D6" w14:textId="77777777" w:rsidR="007501ED" w:rsidRPr="007501ED" w:rsidRDefault="007501ED" w:rsidP="007501ED">
            <w:pPr>
              <w:autoSpaceDE w:val="0"/>
              <w:autoSpaceDN w:val="0"/>
              <w:adjustRightInd w:val="0"/>
              <w:spacing w:after="0" w:line="320" w:lineRule="atLeast"/>
              <w:ind w:left="60" w:right="60"/>
              <w:jc w:val="center"/>
              <w:rPr>
                <w:rFonts w:ascii="Arial" w:hAnsi="Arial" w:cs="Arial"/>
                <w:color w:val="010205"/>
                <w:kern w:val="0"/>
                <w:szCs w:val="22"/>
                <w:lang w:bidi="ar-SA"/>
              </w:rPr>
            </w:pPr>
            <w:r w:rsidRPr="007501ED">
              <w:rPr>
                <w:rFonts w:ascii="Arial" w:hAnsi="Arial" w:cs="Arial"/>
                <w:b/>
                <w:bCs/>
                <w:color w:val="010205"/>
                <w:kern w:val="0"/>
                <w:szCs w:val="22"/>
                <w:lang w:bidi="ar-SA"/>
              </w:rPr>
              <w:t>Kategori Dukungan Keluarga * Kategori Motivasi Pasien Crosstabulation</w:t>
            </w:r>
          </w:p>
        </w:tc>
      </w:tr>
      <w:tr w:rsidR="007501ED" w:rsidRPr="007501ED" w14:paraId="689BC97E" w14:textId="77777777" w:rsidTr="007501ED">
        <w:trPr>
          <w:cantSplit/>
          <w:trHeight w:val="309"/>
        </w:trPr>
        <w:tc>
          <w:tcPr>
            <w:tcW w:w="5137" w:type="dxa"/>
            <w:gridSpan w:val="3"/>
            <w:vMerge w:val="restart"/>
            <w:tcBorders>
              <w:top w:val="nil"/>
              <w:left w:val="nil"/>
              <w:bottom w:val="nil"/>
              <w:right w:val="nil"/>
            </w:tcBorders>
            <w:shd w:val="clear" w:color="auto" w:fill="FFFFFF"/>
            <w:vAlign w:val="bottom"/>
          </w:tcPr>
          <w:p w14:paraId="28FF4104" w14:textId="77777777" w:rsidR="007501ED" w:rsidRPr="007501ED" w:rsidRDefault="007501ED" w:rsidP="007501ED">
            <w:pPr>
              <w:autoSpaceDE w:val="0"/>
              <w:autoSpaceDN w:val="0"/>
              <w:adjustRightInd w:val="0"/>
              <w:spacing w:after="0" w:line="240" w:lineRule="auto"/>
              <w:rPr>
                <w:rFonts w:ascii="Times New Roman" w:hAnsi="Times New Roman" w:cs="Times New Roman"/>
                <w:kern w:val="0"/>
                <w:sz w:val="24"/>
                <w:szCs w:val="24"/>
                <w:lang w:bidi="ar-SA"/>
              </w:rPr>
            </w:pPr>
          </w:p>
        </w:tc>
        <w:tc>
          <w:tcPr>
            <w:tcW w:w="2071" w:type="dxa"/>
            <w:gridSpan w:val="2"/>
            <w:tcBorders>
              <w:top w:val="nil"/>
              <w:left w:val="nil"/>
              <w:bottom w:val="nil"/>
              <w:right w:val="single" w:sz="8" w:space="0" w:color="E0E0E0"/>
            </w:tcBorders>
            <w:shd w:val="clear" w:color="auto" w:fill="FFFFFF"/>
            <w:vAlign w:val="bottom"/>
          </w:tcPr>
          <w:p w14:paraId="636DED86" w14:textId="77777777" w:rsidR="007501ED" w:rsidRPr="007501ED" w:rsidRDefault="007501ED" w:rsidP="007501ED">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7501ED">
              <w:rPr>
                <w:rFonts w:ascii="Arial" w:hAnsi="Arial" w:cs="Arial"/>
                <w:color w:val="264A60"/>
                <w:kern w:val="0"/>
                <w:sz w:val="18"/>
                <w:szCs w:val="18"/>
                <w:lang w:bidi="ar-SA"/>
              </w:rPr>
              <w:t>Kategori Motivasi Pasien</w:t>
            </w:r>
          </w:p>
        </w:tc>
        <w:tc>
          <w:tcPr>
            <w:tcW w:w="900" w:type="dxa"/>
            <w:vMerge w:val="restart"/>
            <w:tcBorders>
              <w:top w:val="nil"/>
              <w:left w:val="single" w:sz="8" w:space="0" w:color="E0E0E0"/>
              <w:bottom w:val="nil"/>
              <w:right w:val="nil"/>
            </w:tcBorders>
            <w:shd w:val="clear" w:color="auto" w:fill="FFFFFF"/>
            <w:vAlign w:val="bottom"/>
          </w:tcPr>
          <w:p w14:paraId="0B3E1AEE" w14:textId="77777777" w:rsidR="007501ED" w:rsidRPr="007501ED" w:rsidRDefault="007501ED" w:rsidP="007501ED">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7501ED">
              <w:rPr>
                <w:rFonts w:ascii="Arial" w:hAnsi="Arial" w:cs="Arial"/>
                <w:color w:val="264A60"/>
                <w:kern w:val="0"/>
                <w:sz w:val="18"/>
                <w:szCs w:val="18"/>
                <w:lang w:bidi="ar-SA"/>
              </w:rPr>
              <w:t>Total</w:t>
            </w:r>
          </w:p>
        </w:tc>
      </w:tr>
      <w:tr w:rsidR="007501ED" w:rsidRPr="007501ED" w14:paraId="15153C3E" w14:textId="77777777" w:rsidTr="007501ED">
        <w:trPr>
          <w:cantSplit/>
          <w:trHeight w:val="143"/>
        </w:trPr>
        <w:tc>
          <w:tcPr>
            <w:tcW w:w="5137" w:type="dxa"/>
            <w:gridSpan w:val="3"/>
            <w:vMerge/>
            <w:tcBorders>
              <w:top w:val="nil"/>
              <w:left w:val="nil"/>
              <w:bottom w:val="nil"/>
              <w:right w:val="nil"/>
            </w:tcBorders>
            <w:shd w:val="clear" w:color="auto" w:fill="FFFFFF"/>
            <w:vAlign w:val="bottom"/>
          </w:tcPr>
          <w:p w14:paraId="3B8DC6FB" w14:textId="77777777" w:rsidR="007501ED" w:rsidRPr="007501ED" w:rsidRDefault="007501ED" w:rsidP="007501ED">
            <w:pPr>
              <w:autoSpaceDE w:val="0"/>
              <w:autoSpaceDN w:val="0"/>
              <w:adjustRightInd w:val="0"/>
              <w:spacing w:after="0" w:line="240" w:lineRule="auto"/>
              <w:rPr>
                <w:rFonts w:ascii="Arial" w:hAnsi="Arial" w:cs="Arial"/>
                <w:color w:val="264A60"/>
                <w:kern w:val="0"/>
                <w:sz w:val="18"/>
                <w:szCs w:val="18"/>
                <w:lang w:bidi="ar-SA"/>
              </w:rPr>
            </w:pPr>
          </w:p>
        </w:tc>
        <w:tc>
          <w:tcPr>
            <w:tcW w:w="1035" w:type="dxa"/>
            <w:tcBorders>
              <w:top w:val="nil"/>
              <w:left w:val="nil"/>
              <w:bottom w:val="single" w:sz="8" w:space="0" w:color="152935"/>
              <w:right w:val="single" w:sz="8" w:space="0" w:color="E0E0E0"/>
            </w:tcBorders>
            <w:shd w:val="clear" w:color="auto" w:fill="FFFFFF"/>
            <w:vAlign w:val="bottom"/>
          </w:tcPr>
          <w:p w14:paraId="49176DB7" w14:textId="77777777" w:rsidR="007501ED" w:rsidRPr="007501ED" w:rsidRDefault="007501ED" w:rsidP="007501ED">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7501ED">
              <w:rPr>
                <w:rFonts w:ascii="Arial" w:hAnsi="Arial" w:cs="Arial"/>
                <w:color w:val="264A60"/>
                <w:kern w:val="0"/>
                <w:sz w:val="18"/>
                <w:szCs w:val="18"/>
                <w:lang w:bidi="ar-SA"/>
              </w:rPr>
              <w:t>Kuat</w:t>
            </w:r>
          </w:p>
        </w:tc>
        <w:tc>
          <w:tcPr>
            <w:tcW w:w="1035" w:type="dxa"/>
            <w:tcBorders>
              <w:top w:val="nil"/>
              <w:left w:val="single" w:sz="8" w:space="0" w:color="E0E0E0"/>
              <w:bottom w:val="single" w:sz="8" w:space="0" w:color="152935"/>
              <w:right w:val="single" w:sz="8" w:space="0" w:color="E0E0E0"/>
            </w:tcBorders>
            <w:shd w:val="clear" w:color="auto" w:fill="FFFFFF"/>
            <w:vAlign w:val="bottom"/>
          </w:tcPr>
          <w:p w14:paraId="22D8D9DA" w14:textId="77777777" w:rsidR="007501ED" w:rsidRPr="007501ED" w:rsidRDefault="007501ED" w:rsidP="007501ED">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7501ED">
              <w:rPr>
                <w:rFonts w:ascii="Arial" w:hAnsi="Arial" w:cs="Arial"/>
                <w:color w:val="264A60"/>
                <w:kern w:val="0"/>
                <w:sz w:val="18"/>
                <w:szCs w:val="18"/>
                <w:lang w:bidi="ar-SA"/>
              </w:rPr>
              <w:t>Sedang</w:t>
            </w:r>
          </w:p>
        </w:tc>
        <w:tc>
          <w:tcPr>
            <w:tcW w:w="900" w:type="dxa"/>
            <w:vMerge/>
            <w:tcBorders>
              <w:top w:val="nil"/>
              <w:left w:val="single" w:sz="8" w:space="0" w:color="E0E0E0"/>
              <w:bottom w:val="nil"/>
              <w:right w:val="nil"/>
            </w:tcBorders>
            <w:shd w:val="clear" w:color="auto" w:fill="FFFFFF"/>
            <w:vAlign w:val="bottom"/>
          </w:tcPr>
          <w:p w14:paraId="742A47E6" w14:textId="77777777" w:rsidR="007501ED" w:rsidRPr="007501ED" w:rsidRDefault="007501ED" w:rsidP="007501ED">
            <w:pPr>
              <w:autoSpaceDE w:val="0"/>
              <w:autoSpaceDN w:val="0"/>
              <w:adjustRightInd w:val="0"/>
              <w:spacing w:after="0" w:line="240" w:lineRule="auto"/>
              <w:rPr>
                <w:rFonts w:ascii="Arial" w:hAnsi="Arial" w:cs="Arial"/>
                <w:color w:val="264A60"/>
                <w:kern w:val="0"/>
                <w:sz w:val="18"/>
                <w:szCs w:val="18"/>
                <w:lang w:bidi="ar-SA"/>
              </w:rPr>
            </w:pPr>
          </w:p>
        </w:tc>
      </w:tr>
      <w:tr w:rsidR="007501ED" w:rsidRPr="007501ED" w14:paraId="14F4C103" w14:textId="77777777" w:rsidTr="007501ED">
        <w:trPr>
          <w:cantSplit/>
          <w:trHeight w:val="323"/>
        </w:trPr>
        <w:tc>
          <w:tcPr>
            <w:tcW w:w="2151" w:type="dxa"/>
            <w:vMerge w:val="restart"/>
            <w:tcBorders>
              <w:top w:val="single" w:sz="8" w:space="0" w:color="152935"/>
              <w:left w:val="nil"/>
              <w:bottom w:val="nil"/>
              <w:right w:val="nil"/>
            </w:tcBorders>
            <w:shd w:val="clear" w:color="auto" w:fill="E0E0E0"/>
          </w:tcPr>
          <w:p w14:paraId="6AB4C966" w14:textId="77777777" w:rsidR="007501ED" w:rsidRPr="007501ED" w:rsidRDefault="007501ED" w:rsidP="007501ED">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Kategori Dukungan Keluarga</w:t>
            </w:r>
          </w:p>
        </w:tc>
        <w:tc>
          <w:tcPr>
            <w:tcW w:w="833" w:type="dxa"/>
            <w:vMerge w:val="restart"/>
            <w:tcBorders>
              <w:top w:val="single" w:sz="8" w:space="0" w:color="152935"/>
              <w:left w:val="nil"/>
              <w:bottom w:val="nil"/>
              <w:right w:val="nil"/>
            </w:tcBorders>
            <w:shd w:val="clear" w:color="auto" w:fill="E0E0E0"/>
          </w:tcPr>
          <w:p w14:paraId="349F34B5" w14:textId="77777777" w:rsidR="007501ED" w:rsidRPr="007501ED" w:rsidRDefault="007501ED" w:rsidP="007501ED">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Tinggi</w:t>
            </w:r>
          </w:p>
        </w:tc>
        <w:tc>
          <w:tcPr>
            <w:tcW w:w="2151" w:type="dxa"/>
            <w:tcBorders>
              <w:top w:val="single" w:sz="8" w:space="0" w:color="152935"/>
              <w:left w:val="nil"/>
              <w:bottom w:val="single" w:sz="8" w:space="0" w:color="AEAEAE"/>
              <w:right w:val="nil"/>
            </w:tcBorders>
            <w:shd w:val="clear" w:color="auto" w:fill="E0E0E0"/>
          </w:tcPr>
          <w:p w14:paraId="5AB5D7BF" w14:textId="77777777" w:rsidR="007501ED" w:rsidRPr="007501ED" w:rsidRDefault="007501ED" w:rsidP="007501ED">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Count</w:t>
            </w:r>
          </w:p>
        </w:tc>
        <w:tc>
          <w:tcPr>
            <w:tcW w:w="1035" w:type="dxa"/>
            <w:tcBorders>
              <w:top w:val="single" w:sz="8" w:space="0" w:color="152935"/>
              <w:left w:val="nil"/>
              <w:bottom w:val="single" w:sz="8" w:space="0" w:color="AEAEAE"/>
              <w:right w:val="single" w:sz="8" w:space="0" w:color="E0E0E0"/>
            </w:tcBorders>
            <w:shd w:val="clear" w:color="auto" w:fill="FFFFFF"/>
          </w:tcPr>
          <w:p w14:paraId="0D22ABFB"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42</w:t>
            </w:r>
          </w:p>
        </w:tc>
        <w:tc>
          <w:tcPr>
            <w:tcW w:w="1035" w:type="dxa"/>
            <w:tcBorders>
              <w:top w:val="single" w:sz="8" w:space="0" w:color="152935"/>
              <w:left w:val="single" w:sz="8" w:space="0" w:color="E0E0E0"/>
              <w:bottom w:val="single" w:sz="8" w:space="0" w:color="AEAEAE"/>
              <w:right w:val="single" w:sz="8" w:space="0" w:color="E0E0E0"/>
            </w:tcBorders>
            <w:shd w:val="clear" w:color="auto" w:fill="FFFFFF"/>
          </w:tcPr>
          <w:p w14:paraId="062C7DC0"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1</w:t>
            </w:r>
          </w:p>
        </w:tc>
        <w:tc>
          <w:tcPr>
            <w:tcW w:w="900" w:type="dxa"/>
            <w:tcBorders>
              <w:top w:val="single" w:sz="8" w:space="0" w:color="152935"/>
              <w:left w:val="single" w:sz="8" w:space="0" w:color="E0E0E0"/>
              <w:bottom w:val="single" w:sz="8" w:space="0" w:color="AEAEAE"/>
              <w:right w:val="nil"/>
            </w:tcBorders>
            <w:shd w:val="clear" w:color="auto" w:fill="FFFFFF"/>
          </w:tcPr>
          <w:p w14:paraId="73E0DFC0"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43</w:t>
            </w:r>
          </w:p>
        </w:tc>
      </w:tr>
      <w:tr w:rsidR="007501ED" w:rsidRPr="007501ED" w14:paraId="10A1FB9A" w14:textId="77777777" w:rsidTr="007501ED">
        <w:trPr>
          <w:cantSplit/>
          <w:trHeight w:val="143"/>
        </w:trPr>
        <w:tc>
          <w:tcPr>
            <w:tcW w:w="2151" w:type="dxa"/>
            <w:vMerge/>
            <w:tcBorders>
              <w:top w:val="single" w:sz="8" w:space="0" w:color="152935"/>
              <w:left w:val="nil"/>
              <w:bottom w:val="nil"/>
              <w:right w:val="nil"/>
            </w:tcBorders>
            <w:shd w:val="clear" w:color="auto" w:fill="E0E0E0"/>
          </w:tcPr>
          <w:p w14:paraId="0C9D5819" w14:textId="77777777" w:rsidR="007501ED" w:rsidRPr="007501ED" w:rsidRDefault="007501ED" w:rsidP="007501ED">
            <w:pPr>
              <w:autoSpaceDE w:val="0"/>
              <w:autoSpaceDN w:val="0"/>
              <w:adjustRightInd w:val="0"/>
              <w:spacing w:after="0" w:line="240" w:lineRule="auto"/>
              <w:rPr>
                <w:rFonts w:ascii="Arial" w:hAnsi="Arial" w:cs="Arial"/>
                <w:color w:val="010205"/>
                <w:kern w:val="0"/>
                <w:sz w:val="18"/>
                <w:szCs w:val="18"/>
                <w:lang w:bidi="ar-SA"/>
              </w:rPr>
            </w:pPr>
          </w:p>
        </w:tc>
        <w:tc>
          <w:tcPr>
            <w:tcW w:w="833" w:type="dxa"/>
            <w:vMerge/>
            <w:tcBorders>
              <w:top w:val="single" w:sz="8" w:space="0" w:color="152935"/>
              <w:left w:val="nil"/>
              <w:bottom w:val="nil"/>
              <w:right w:val="nil"/>
            </w:tcBorders>
            <w:shd w:val="clear" w:color="auto" w:fill="E0E0E0"/>
          </w:tcPr>
          <w:p w14:paraId="0B497FEA" w14:textId="77777777" w:rsidR="007501ED" w:rsidRPr="007501ED" w:rsidRDefault="007501ED" w:rsidP="007501ED">
            <w:pPr>
              <w:autoSpaceDE w:val="0"/>
              <w:autoSpaceDN w:val="0"/>
              <w:adjustRightInd w:val="0"/>
              <w:spacing w:after="0" w:line="240" w:lineRule="auto"/>
              <w:rPr>
                <w:rFonts w:ascii="Arial" w:hAnsi="Arial" w:cs="Arial"/>
                <w:color w:val="010205"/>
                <w:kern w:val="0"/>
                <w:sz w:val="18"/>
                <w:szCs w:val="18"/>
                <w:lang w:bidi="ar-SA"/>
              </w:rPr>
            </w:pPr>
          </w:p>
        </w:tc>
        <w:tc>
          <w:tcPr>
            <w:tcW w:w="2151" w:type="dxa"/>
            <w:tcBorders>
              <w:top w:val="single" w:sz="8" w:space="0" w:color="AEAEAE"/>
              <w:left w:val="nil"/>
              <w:bottom w:val="nil"/>
              <w:right w:val="nil"/>
            </w:tcBorders>
            <w:shd w:val="clear" w:color="auto" w:fill="E0E0E0"/>
          </w:tcPr>
          <w:p w14:paraId="1DBCFCC4" w14:textId="77777777" w:rsidR="007501ED" w:rsidRPr="007501ED" w:rsidRDefault="007501ED" w:rsidP="007501ED">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 within Kategori Dukungan Keluarga</w:t>
            </w:r>
          </w:p>
        </w:tc>
        <w:tc>
          <w:tcPr>
            <w:tcW w:w="1035" w:type="dxa"/>
            <w:tcBorders>
              <w:top w:val="single" w:sz="8" w:space="0" w:color="AEAEAE"/>
              <w:left w:val="nil"/>
              <w:bottom w:val="nil"/>
              <w:right w:val="single" w:sz="8" w:space="0" w:color="E0E0E0"/>
            </w:tcBorders>
            <w:shd w:val="clear" w:color="auto" w:fill="FFFFFF"/>
          </w:tcPr>
          <w:p w14:paraId="7639ACFD"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97.7%</w:t>
            </w:r>
          </w:p>
        </w:tc>
        <w:tc>
          <w:tcPr>
            <w:tcW w:w="1035" w:type="dxa"/>
            <w:tcBorders>
              <w:top w:val="single" w:sz="8" w:space="0" w:color="AEAEAE"/>
              <w:left w:val="single" w:sz="8" w:space="0" w:color="E0E0E0"/>
              <w:bottom w:val="nil"/>
              <w:right w:val="single" w:sz="8" w:space="0" w:color="E0E0E0"/>
            </w:tcBorders>
            <w:shd w:val="clear" w:color="auto" w:fill="FFFFFF"/>
          </w:tcPr>
          <w:p w14:paraId="1DAE522F"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2.3%</w:t>
            </w:r>
          </w:p>
        </w:tc>
        <w:tc>
          <w:tcPr>
            <w:tcW w:w="900" w:type="dxa"/>
            <w:tcBorders>
              <w:top w:val="single" w:sz="8" w:space="0" w:color="AEAEAE"/>
              <w:left w:val="single" w:sz="8" w:space="0" w:color="E0E0E0"/>
              <w:bottom w:val="nil"/>
              <w:right w:val="nil"/>
            </w:tcBorders>
            <w:shd w:val="clear" w:color="auto" w:fill="FFFFFF"/>
          </w:tcPr>
          <w:p w14:paraId="43939AAF"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100.0%</w:t>
            </w:r>
          </w:p>
        </w:tc>
      </w:tr>
      <w:tr w:rsidR="007501ED" w:rsidRPr="007501ED" w14:paraId="7CE0D82C" w14:textId="77777777" w:rsidTr="007501ED">
        <w:trPr>
          <w:cantSplit/>
          <w:trHeight w:val="143"/>
        </w:trPr>
        <w:tc>
          <w:tcPr>
            <w:tcW w:w="2151" w:type="dxa"/>
            <w:vMerge/>
            <w:tcBorders>
              <w:top w:val="single" w:sz="8" w:space="0" w:color="152935"/>
              <w:left w:val="nil"/>
              <w:bottom w:val="nil"/>
              <w:right w:val="nil"/>
            </w:tcBorders>
            <w:shd w:val="clear" w:color="auto" w:fill="E0E0E0"/>
          </w:tcPr>
          <w:p w14:paraId="313DF61F" w14:textId="77777777" w:rsidR="007501ED" w:rsidRPr="007501ED" w:rsidRDefault="007501ED" w:rsidP="007501ED">
            <w:pPr>
              <w:autoSpaceDE w:val="0"/>
              <w:autoSpaceDN w:val="0"/>
              <w:adjustRightInd w:val="0"/>
              <w:spacing w:after="0" w:line="240" w:lineRule="auto"/>
              <w:rPr>
                <w:rFonts w:ascii="Arial" w:hAnsi="Arial" w:cs="Arial"/>
                <w:color w:val="010205"/>
                <w:kern w:val="0"/>
                <w:sz w:val="18"/>
                <w:szCs w:val="18"/>
                <w:lang w:bidi="ar-SA"/>
              </w:rPr>
            </w:pPr>
          </w:p>
        </w:tc>
        <w:tc>
          <w:tcPr>
            <w:tcW w:w="833" w:type="dxa"/>
            <w:vMerge w:val="restart"/>
            <w:tcBorders>
              <w:top w:val="single" w:sz="8" w:space="0" w:color="AEAEAE"/>
              <w:left w:val="nil"/>
              <w:bottom w:val="nil"/>
              <w:right w:val="nil"/>
            </w:tcBorders>
            <w:shd w:val="clear" w:color="auto" w:fill="E0E0E0"/>
          </w:tcPr>
          <w:p w14:paraId="3117DF6D" w14:textId="77777777" w:rsidR="007501ED" w:rsidRPr="007501ED" w:rsidRDefault="007501ED" w:rsidP="007501ED">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Sedang</w:t>
            </w:r>
          </w:p>
        </w:tc>
        <w:tc>
          <w:tcPr>
            <w:tcW w:w="2151" w:type="dxa"/>
            <w:tcBorders>
              <w:top w:val="single" w:sz="8" w:space="0" w:color="AEAEAE"/>
              <w:left w:val="nil"/>
              <w:bottom w:val="single" w:sz="8" w:space="0" w:color="AEAEAE"/>
              <w:right w:val="nil"/>
            </w:tcBorders>
            <w:shd w:val="clear" w:color="auto" w:fill="E0E0E0"/>
          </w:tcPr>
          <w:p w14:paraId="7BE31C1B" w14:textId="77777777" w:rsidR="007501ED" w:rsidRPr="007501ED" w:rsidRDefault="007501ED" w:rsidP="007501ED">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Count</w:t>
            </w:r>
          </w:p>
        </w:tc>
        <w:tc>
          <w:tcPr>
            <w:tcW w:w="1035" w:type="dxa"/>
            <w:tcBorders>
              <w:top w:val="single" w:sz="8" w:space="0" w:color="AEAEAE"/>
              <w:left w:val="nil"/>
              <w:bottom w:val="single" w:sz="8" w:space="0" w:color="AEAEAE"/>
              <w:right w:val="single" w:sz="8" w:space="0" w:color="E0E0E0"/>
            </w:tcBorders>
            <w:shd w:val="clear" w:color="auto" w:fill="FFFFFF"/>
          </w:tcPr>
          <w:p w14:paraId="52BA2AE6"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0</w:t>
            </w:r>
          </w:p>
        </w:tc>
        <w:tc>
          <w:tcPr>
            <w:tcW w:w="1035" w:type="dxa"/>
            <w:tcBorders>
              <w:top w:val="single" w:sz="8" w:space="0" w:color="AEAEAE"/>
              <w:left w:val="single" w:sz="8" w:space="0" w:color="E0E0E0"/>
              <w:bottom w:val="single" w:sz="8" w:space="0" w:color="AEAEAE"/>
              <w:right w:val="single" w:sz="8" w:space="0" w:color="E0E0E0"/>
            </w:tcBorders>
            <w:shd w:val="clear" w:color="auto" w:fill="FFFFFF"/>
          </w:tcPr>
          <w:p w14:paraId="4B0C9365"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5</w:t>
            </w:r>
          </w:p>
        </w:tc>
        <w:tc>
          <w:tcPr>
            <w:tcW w:w="900" w:type="dxa"/>
            <w:tcBorders>
              <w:top w:val="single" w:sz="8" w:space="0" w:color="AEAEAE"/>
              <w:left w:val="single" w:sz="8" w:space="0" w:color="E0E0E0"/>
              <w:bottom w:val="single" w:sz="8" w:space="0" w:color="AEAEAE"/>
              <w:right w:val="nil"/>
            </w:tcBorders>
            <w:shd w:val="clear" w:color="auto" w:fill="FFFFFF"/>
          </w:tcPr>
          <w:p w14:paraId="3C7F5B5D"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5</w:t>
            </w:r>
          </w:p>
        </w:tc>
      </w:tr>
      <w:tr w:rsidR="007501ED" w:rsidRPr="007501ED" w14:paraId="28DD44FE" w14:textId="77777777" w:rsidTr="007501ED">
        <w:trPr>
          <w:cantSplit/>
          <w:trHeight w:val="143"/>
        </w:trPr>
        <w:tc>
          <w:tcPr>
            <w:tcW w:w="2151" w:type="dxa"/>
            <w:vMerge/>
            <w:tcBorders>
              <w:top w:val="single" w:sz="8" w:space="0" w:color="152935"/>
              <w:left w:val="nil"/>
              <w:bottom w:val="nil"/>
              <w:right w:val="nil"/>
            </w:tcBorders>
            <w:shd w:val="clear" w:color="auto" w:fill="E0E0E0"/>
          </w:tcPr>
          <w:p w14:paraId="58D20492" w14:textId="77777777" w:rsidR="007501ED" w:rsidRPr="007501ED" w:rsidRDefault="007501ED" w:rsidP="007501ED">
            <w:pPr>
              <w:autoSpaceDE w:val="0"/>
              <w:autoSpaceDN w:val="0"/>
              <w:adjustRightInd w:val="0"/>
              <w:spacing w:after="0" w:line="240" w:lineRule="auto"/>
              <w:rPr>
                <w:rFonts w:ascii="Arial" w:hAnsi="Arial" w:cs="Arial"/>
                <w:color w:val="010205"/>
                <w:kern w:val="0"/>
                <w:sz w:val="18"/>
                <w:szCs w:val="18"/>
                <w:lang w:bidi="ar-SA"/>
              </w:rPr>
            </w:pPr>
          </w:p>
        </w:tc>
        <w:tc>
          <w:tcPr>
            <w:tcW w:w="833" w:type="dxa"/>
            <w:vMerge/>
            <w:tcBorders>
              <w:top w:val="single" w:sz="8" w:space="0" w:color="AEAEAE"/>
              <w:left w:val="nil"/>
              <w:bottom w:val="nil"/>
              <w:right w:val="nil"/>
            </w:tcBorders>
            <w:shd w:val="clear" w:color="auto" w:fill="E0E0E0"/>
          </w:tcPr>
          <w:p w14:paraId="0C064729" w14:textId="77777777" w:rsidR="007501ED" w:rsidRPr="007501ED" w:rsidRDefault="007501ED" w:rsidP="007501ED">
            <w:pPr>
              <w:autoSpaceDE w:val="0"/>
              <w:autoSpaceDN w:val="0"/>
              <w:adjustRightInd w:val="0"/>
              <w:spacing w:after="0" w:line="240" w:lineRule="auto"/>
              <w:rPr>
                <w:rFonts w:ascii="Arial" w:hAnsi="Arial" w:cs="Arial"/>
                <w:color w:val="010205"/>
                <w:kern w:val="0"/>
                <w:sz w:val="18"/>
                <w:szCs w:val="18"/>
                <w:lang w:bidi="ar-SA"/>
              </w:rPr>
            </w:pPr>
          </w:p>
        </w:tc>
        <w:tc>
          <w:tcPr>
            <w:tcW w:w="2151" w:type="dxa"/>
            <w:tcBorders>
              <w:top w:val="single" w:sz="8" w:space="0" w:color="AEAEAE"/>
              <w:left w:val="nil"/>
              <w:bottom w:val="nil"/>
              <w:right w:val="nil"/>
            </w:tcBorders>
            <w:shd w:val="clear" w:color="auto" w:fill="E0E0E0"/>
          </w:tcPr>
          <w:p w14:paraId="67E49582" w14:textId="77777777" w:rsidR="007501ED" w:rsidRPr="007501ED" w:rsidRDefault="007501ED" w:rsidP="007501ED">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 within Kategori Dukungan Keluarga</w:t>
            </w:r>
          </w:p>
        </w:tc>
        <w:tc>
          <w:tcPr>
            <w:tcW w:w="1035" w:type="dxa"/>
            <w:tcBorders>
              <w:top w:val="single" w:sz="8" w:space="0" w:color="AEAEAE"/>
              <w:left w:val="nil"/>
              <w:bottom w:val="nil"/>
              <w:right w:val="single" w:sz="8" w:space="0" w:color="E0E0E0"/>
            </w:tcBorders>
            <w:shd w:val="clear" w:color="auto" w:fill="FFFFFF"/>
          </w:tcPr>
          <w:p w14:paraId="47487D1C"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0.0%</w:t>
            </w:r>
          </w:p>
        </w:tc>
        <w:tc>
          <w:tcPr>
            <w:tcW w:w="1035" w:type="dxa"/>
            <w:tcBorders>
              <w:top w:val="single" w:sz="8" w:space="0" w:color="AEAEAE"/>
              <w:left w:val="single" w:sz="8" w:space="0" w:color="E0E0E0"/>
              <w:bottom w:val="nil"/>
              <w:right w:val="single" w:sz="8" w:space="0" w:color="E0E0E0"/>
            </w:tcBorders>
            <w:shd w:val="clear" w:color="auto" w:fill="FFFFFF"/>
          </w:tcPr>
          <w:p w14:paraId="42F46FB1"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100.0%</w:t>
            </w:r>
          </w:p>
        </w:tc>
        <w:tc>
          <w:tcPr>
            <w:tcW w:w="900" w:type="dxa"/>
            <w:tcBorders>
              <w:top w:val="single" w:sz="8" w:space="0" w:color="AEAEAE"/>
              <w:left w:val="single" w:sz="8" w:space="0" w:color="E0E0E0"/>
              <w:bottom w:val="nil"/>
              <w:right w:val="nil"/>
            </w:tcBorders>
            <w:shd w:val="clear" w:color="auto" w:fill="FFFFFF"/>
          </w:tcPr>
          <w:p w14:paraId="366DAEF2"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100.0%</w:t>
            </w:r>
          </w:p>
        </w:tc>
      </w:tr>
      <w:tr w:rsidR="007501ED" w:rsidRPr="007501ED" w14:paraId="15CA27AB" w14:textId="77777777" w:rsidTr="007501ED">
        <w:trPr>
          <w:cantSplit/>
          <w:trHeight w:val="323"/>
        </w:trPr>
        <w:tc>
          <w:tcPr>
            <w:tcW w:w="2985" w:type="dxa"/>
            <w:gridSpan w:val="2"/>
            <w:vMerge w:val="restart"/>
            <w:tcBorders>
              <w:top w:val="single" w:sz="8" w:space="0" w:color="AEAEAE"/>
              <w:left w:val="nil"/>
              <w:bottom w:val="single" w:sz="8" w:space="0" w:color="152935"/>
              <w:right w:val="nil"/>
            </w:tcBorders>
            <w:shd w:val="clear" w:color="auto" w:fill="E0E0E0"/>
          </w:tcPr>
          <w:p w14:paraId="4BAC9E43" w14:textId="77777777" w:rsidR="007501ED" w:rsidRPr="007501ED" w:rsidRDefault="007501ED" w:rsidP="007501ED">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Total</w:t>
            </w:r>
          </w:p>
        </w:tc>
        <w:tc>
          <w:tcPr>
            <w:tcW w:w="2151" w:type="dxa"/>
            <w:tcBorders>
              <w:top w:val="single" w:sz="8" w:space="0" w:color="AEAEAE"/>
              <w:left w:val="nil"/>
              <w:bottom w:val="single" w:sz="8" w:space="0" w:color="AEAEAE"/>
              <w:right w:val="nil"/>
            </w:tcBorders>
            <w:shd w:val="clear" w:color="auto" w:fill="E0E0E0"/>
          </w:tcPr>
          <w:p w14:paraId="38404FF3" w14:textId="77777777" w:rsidR="007501ED" w:rsidRPr="007501ED" w:rsidRDefault="007501ED" w:rsidP="007501ED">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Count</w:t>
            </w:r>
          </w:p>
        </w:tc>
        <w:tc>
          <w:tcPr>
            <w:tcW w:w="1035" w:type="dxa"/>
            <w:tcBorders>
              <w:top w:val="single" w:sz="8" w:space="0" w:color="AEAEAE"/>
              <w:left w:val="nil"/>
              <w:bottom w:val="single" w:sz="8" w:space="0" w:color="AEAEAE"/>
              <w:right w:val="single" w:sz="8" w:space="0" w:color="E0E0E0"/>
            </w:tcBorders>
            <w:shd w:val="clear" w:color="auto" w:fill="FFFFFF"/>
          </w:tcPr>
          <w:p w14:paraId="1647EE6D"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42</w:t>
            </w:r>
          </w:p>
        </w:tc>
        <w:tc>
          <w:tcPr>
            <w:tcW w:w="1035" w:type="dxa"/>
            <w:tcBorders>
              <w:top w:val="single" w:sz="8" w:space="0" w:color="AEAEAE"/>
              <w:left w:val="single" w:sz="8" w:space="0" w:color="E0E0E0"/>
              <w:bottom w:val="single" w:sz="8" w:space="0" w:color="AEAEAE"/>
              <w:right w:val="single" w:sz="8" w:space="0" w:color="E0E0E0"/>
            </w:tcBorders>
            <w:shd w:val="clear" w:color="auto" w:fill="FFFFFF"/>
          </w:tcPr>
          <w:p w14:paraId="60929A92"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6</w:t>
            </w:r>
          </w:p>
        </w:tc>
        <w:tc>
          <w:tcPr>
            <w:tcW w:w="900" w:type="dxa"/>
            <w:tcBorders>
              <w:top w:val="single" w:sz="8" w:space="0" w:color="AEAEAE"/>
              <w:left w:val="single" w:sz="8" w:space="0" w:color="E0E0E0"/>
              <w:bottom w:val="single" w:sz="8" w:space="0" w:color="AEAEAE"/>
              <w:right w:val="nil"/>
            </w:tcBorders>
            <w:shd w:val="clear" w:color="auto" w:fill="FFFFFF"/>
          </w:tcPr>
          <w:p w14:paraId="7340BE1C"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48</w:t>
            </w:r>
          </w:p>
        </w:tc>
      </w:tr>
      <w:tr w:rsidR="007501ED" w:rsidRPr="007501ED" w14:paraId="2D2D272E" w14:textId="77777777" w:rsidTr="007501ED">
        <w:trPr>
          <w:cantSplit/>
          <w:trHeight w:val="143"/>
        </w:trPr>
        <w:tc>
          <w:tcPr>
            <w:tcW w:w="2985" w:type="dxa"/>
            <w:gridSpan w:val="2"/>
            <w:vMerge/>
            <w:tcBorders>
              <w:top w:val="single" w:sz="8" w:space="0" w:color="AEAEAE"/>
              <w:left w:val="nil"/>
              <w:bottom w:val="single" w:sz="8" w:space="0" w:color="152935"/>
              <w:right w:val="nil"/>
            </w:tcBorders>
            <w:shd w:val="clear" w:color="auto" w:fill="E0E0E0"/>
          </w:tcPr>
          <w:p w14:paraId="07608964" w14:textId="77777777" w:rsidR="007501ED" w:rsidRPr="007501ED" w:rsidRDefault="007501ED" w:rsidP="007501ED">
            <w:pPr>
              <w:autoSpaceDE w:val="0"/>
              <w:autoSpaceDN w:val="0"/>
              <w:adjustRightInd w:val="0"/>
              <w:spacing w:after="0" w:line="240" w:lineRule="auto"/>
              <w:rPr>
                <w:rFonts w:ascii="Arial" w:hAnsi="Arial" w:cs="Arial"/>
                <w:color w:val="010205"/>
                <w:kern w:val="0"/>
                <w:sz w:val="18"/>
                <w:szCs w:val="18"/>
                <w:lang w:bidi="ar-SA"/>
              </w:rPr>
            </w:pPr>
          </w:p>
        </w:tc>
        <w:tc>
          <w:tcPr>
            <w:tcW w:w="2151" w:type="dxa"/>
            <w:tcBorders>
              <w:top w:val="single" w:sz="8" w:space="0" w:color="AEAEAE"/>
              <w:left w:val="nil"/>
              <w:bottom w:val="single" w:sz="8" w:space="0" w:color="152935"/>
              <w:right w:val="nil"/>
            </w:tcBorders>
            <w:shd w:val="clear" w:color="auto" w:fill="E0E0E0"/>
          </w:tcPr>
          <w:p w14:paraId="1D8372A2" w14:textId="77777777" w:rsidR="007501ED" w:rsidRPr="007501ED" w:rsidRDefault="007501ED" w:rsidP="007501ED">
            <w:pPr>
              <w:autoSpaceDE w:val="0"/>
              <w:autoSpaceDN w:val="0"/>
              <w:adjustRightInd w:val="0"/>
              <w:spacing w:after="0" w:line="320" w:lineRule="atLeast"/>
              <w:ind w:left="60" w:right="60"/>
              <w:rPr>
                <w:rFonts w:ascii="Arial" w:hAnsi="Arial" w:cs="Arial"/>
                <w:color w:val="264A60"/>
                <w:kern w:val="0"/>
                <w:sz w:val="18"/>
                <w:szCs w:val="18"/>
                <w:lang w:bidi="ar-SA"/>
              </w:rPr>
            </w:pPr>
            <w:r w:rsidRPr="007501ED">
              <w:rPr>
                <w:rFonts w:ascii="Arial" w:hAnsi="Arial" w:cs="Arial"/>
                <w:color w:val="264A60"/>
                <w:kern w:val="0"/>
                <w:sz w:val="18"/>
                <w:szCs w:val="18"/>
                <w:lang w:bidi="ar-SA"/>
              </w:rPr>
              <w:t>% within Kategori Dukungan Keluarga</w:t>
            </w:r>
          </w:p>
        </w:tc>
        <w:tc>
          <w:tcPr>
            <w:tcW w:w="1035" w:type="dxa"/>
            <w:tcBorders>
              <w:top w:val="single" w:sz="8" w:space="0" w:color="AEAEAE"/>
              <w:left w:val="nil"/>
              <w:bottom w:val="single" w:sz="8" w:space="0" w:color="152935"/>
              <w:right w:val="single" w:sz="8" w:space="0" w:color="E0E0E0"/>
            </w:tcBorders>
            <w:shd w:val="clear" w:color="auto" w:fill="FFFFFF"/>
          </w:tcPr>
          <w:p w14:paraId="56D17842"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87.5%</w:t>
            </w:r>
          </w:p>
        </w:tc>
        <w:tc>
          <w:tcPr>
            <w:tcW w:w="1035" w:type="dxa"/>
            <w:tcBorders>
              <w:top w:val="single" w:sz="8" w:space="0" w:color="AEAEAE"/>
              <w:left w:val="single" w:sz="8" w:space="0" w:color="E0E0E0"/>
              <w:bottom w:val="single" w:sz="8" w:space="0" w:color="152935"/>
              <w:right w:val="single" w:sz="8" w:space="0" w:color="E0E0E0"/>
            </w:tcBorders>
            <w:shd w:val="clear" w:color="auto" w:fill="FFFFFF"/>
          </w:tcPr>
          <w:p w14:paraId="3CFF59CA"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12.5%</w:t>
            </w:r>
          </w:p>
        </w:tc>
        <w:tc>
          <w:tcPr>
            <w:tcW w:w="900" w:type="dxa"/>
            <w:tcBorders>
              <w:top w:val="single" w:sz="8" w:space="0" w:color="AEAEAE"/>
              <w:left w:val="single" w:sz="8" w:space="0" w:color="E0E0E0"/>
              <w:bottom w:val="single" w:sz="8" w:space="0" w:color="152935"/>
              <w:right w:val="nil"/>
            </w:tcBorders>
            <w:shd w:val="clear" w:color="auto" w:fill="FFFFFF"/>
          </w:tcPr>
          <w:p w14:paraId="2B245DBF" w14:textId="77777777" w:rsidR="007501ED" w:rsidRPr="007501ED" w:rsidRDefault="007501ED" w:rsidP="007501ED">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7501ED">
              <w:rPr>
                <w:rFonts w:ascii="Arial" w:hAnsi="Arial" w:cs="Arial"/>
                <w:color w:val="010205"/>
                <w:kern w:val="0"/>
                <w:sz w:val="18"/>
                <w:szCs w:val="18"/>
                <w:lang w:bidi="ar-SA"/>
              </w:rPr>
              <w:t>100.0%</w:t>
            </w:r>
          </w:p>
        </w:tc>
      </w:tr>
    </w:tbl>
    <w:p w14:paraId="3844CB6E" w14:textId="77777777" w:rsidR="007501ED" w:rsidRPr="007501ED" w:rsidRDefault="007501ED" w:rsidP="007501ED">
      <w:pPr>
        <w:autoSpaceDE w:val="0"/>
        <w:autoSpaceDN w:val="0"/>
        <w:adjustRightInd w:val="0"/>
        <w:spacing w:after="0" w:line="400" w:lineRule="atLeast"/>
        <w:rPr>
          <w:rFonts w:ascii="Times New Roman" w:hAnsi="Times New Roman" w:cs="Times New Roman"/>
          <w:kern w:val="0"/>
          <w:sz w:val="24"/>
          <w:szCs w:val="24"/>
          <w:lang w:bidi="ar-SA"/>
        </w:rPr>
      </w:pPr>
    </w:p>
    <w:p w14:paraId="1F047CFB" w14:textId="77777777" w:rsidR="00245DD2" w:rsidRPr="00AD05B8" w:rsidRDefault="00245DD2" w:rsidP="00245DD2">
      <w:pPr>
        <w:autoSpaceDE w:val="0"/>
        <w:autoSpaceDN w:val="0"/>
        <w:adjustRightInd w:val="0"/>
        <w:spacing w:after="0" w:line="400" w:lineRule="atLeast"/>
        <w:rPr>
          <w:rFonts w:ascii="Arial" w:hAnsi="Arial" w:cs="Arial"/>
          <w:color w:val="000000" w:themeColor="text1"/>
          <w:kern w:val="0"/>
          <w:sz w:val="18"/>
          <w:szCs w:val="18"/>
          <w:lang w:bidi="ar-SA"/>
        </w:rPr>
      </w:pPr>
    </w:p>
    <w:p w14:paraId="13676BA6" w14:textId="77777777" w:rsidR="0057694E" w:rsidRPr="00AD05B8" w:rsidRDefault="0057694E" w:rsidP="0057694E">
      <w:pPr>
        <w:autoSpaceDE w:val="0"/>
        <w:autoSpaceDN w:val="0"/>
        <w:adjustRightInd w:val="0"/>
        <w:spacing w:after="0" w:line="240" w:lineRule="auto"/>
        <w:ind w:right="386"/>
        <w:rPr>
          <w:rFonts w:ascii="Arial" w:hAnsi="Arial" w:cs="Arial"/>
          <w:color w:val="000000" w:themeColor="text1"/>
          <w:kern w:val="0"/>
          <w:sz w:val="18"/>
          <w:szCs w:val="18"/>
          <w:lang w:val="en-US" w:bidi="ar-SA"/>
        </w:rPr>
      </w:pPr>
    </w:p>
    <w:p w14:paraId="028E0C36" w14:textId="77777777" w:rsidR="00245DD2" w:rsidRPr="00AD05B8" w:rsidRDefault="00245DD2" w:rsidP="00245DD2">
      <w:pPr>
        <w:autoSpaceDE w:val="0"/>
        <w:autoSpaceDN w:val="0"/>
        <w:adjustRightInd w:val="0"/>
        <w:spacing w:after="0" w:line="240" w:lineRule="auto"/>
        <w:rPr>
          <w:rFonts w:ascii="Arial" w:hAnsi="Arial" w:cs="Arial"/>
          <w:kern w:val="0"/>
          <w:sz w:val="18"/>
          <w:szCs w:val="18"/>
          <w:lang w:bidi="ar-SA"/>
        </w:rPr>
      </w:pPr>
    </w:p>
    <w:p w14:paraId="083103F3" w14:textId="77777777" w:rsidR="00245DD2" w:rsidRPr="00AD05B8" w:rsidRDefault="00245DD2" w:rsidP="00245DD2">
      <w:pPr>
        <w:autoSpaceDE w:val="0"/>
        <w:autoSpaceDN w:val="0"/>
        <w:adjustRightInd w:val="0"/>
        <w:spacing w:after="0" w:line="400" w:lineRule="atLeast"/>
        <w:rPr>
          <w:rFonts w:ascii="Arial" w:hAnsi="Arial" w:cs="Arial"/>
          <w:kern w:val="0"/>
          <w:sz w:val="18"/>
          <w:szCs w:val="18"/>
          <w:lang w:bidi="ar-SA"/>
        </w:rPr>
      </w:pPr>
    </w:p>
    <w:p w14:paraId="7A504C3C" w14:textId="77777777" w:rsidR="0057694E" w:rsidRDefault="0057694E" w:rsidP="0057694E">
      <w:pPr>
        <w:autoSpaceDE w:val="0"/>
        <w:autoSpaceDN w:val="0"/>
        <w:adjustRightInd w:val="0"/>
        <w:spacing w:after="0" w:line="240" w:lineRule="auto"/>
        <w:ind w:right="386"/>
        <w:rPr>
          <w:rFonts w:ascii="Times New Roman" w:hAnsi="Times New Roman" w:cs="Times New Roman"/>
          <w:kern w:val="0"/>
          <w:szCs w:val="22"/>
          <w:lang w:val="en-US" w:bidi="ar-SA"/>
        </w:rPr>
      </w:pPr>
    </w:p>
    <w:p w14:paraId="3919E3FB" w14:textId="77777777" w:rsidR="0057694E" w:rsidRDefault="0057694E" w:rsidP="0057694E">
      <w:pPr>
        <w:autoSpaceDE w:val="0"/>
        <w:autoSpaceDN w:val="0"/>
        <w:adjustRightInd w:val="0"/>
        <w:spacing w:after="0" w:line="240" w:lineRule="auto"/>
        <w:ind w:right="386"/>
        <w:rPr>
          <w:rFonts w:ascii="Times New Roman" w:hAnsi="Times New Roman" w:cs="Times New Roman"/>
          <w:kern w:val="0"/>
          <w:szCs w:val="22"/>
          <w:lang w:val="en-US" w:bidi="ar-SA"/>
        </w:rPr>
      </w:pPr>
    </w:p>
    <w:p w14:paraId="45201A15" w14:textId="77777777" w:rsidR="0057694E" w:rsidRPr="00436901" w:rsidRDefault="0057694E" w:rsidP="0057694E">
      <w:pPr>
        <w:autoSpaceDE w:val="0"/>
        <w:autoSpaceDN w:val="0"/>
        <w:adjustRightInd w:val="0"/>
        <w:spacing w:after="0" w:line="240" w:lineRule="auto"/>
        <w:ind w:right="386"/>
        <w:rPr>
          <w:rFonts w:ascii="Times New Roman" w:hAnsi="Times New Roman" w:cs="Times New Roman"/>
          <w:kern w:val="0"/>
          <w:szCs w:val="22"/>
          <w:lang w:val="en-US" w:bidi="ar-SA"/>
        </w:rPr>
      </w:pPr>
    </w:p>
    <w:p w14:paraId="49068F45" w14:textId="77777777" w:rsidR="004D2DEA" w:rsidRDefault="004D2DEA" w:rsidP="0057694E">
      <w:pPr>
        <w:autoSpaceDE w:val="0"/>
        <w:autoSpaceDN w:val="0"/>
        <w:adjustRightInd w:val="0"/>
        <w:spacing w:after="0" w:line="240" w:lineRule="auto"/>
        <w:rPr>
          <w:rFonts w:ascii="Times New Roman" w:hAnsi="Times New Roman" w:cs="Times New Roman"/>
          <w:kern w:val="0"/>
          <w:szCs w:val="22"/>
          <w:lang w:val="en-US" w:bidi="ar-SA"/>
        </w:rPr>
      </w:pPr>
    </w:p>
    <w:p w14:paraId="0554EF35" w14:textId="77777777" w:rsidR="00D567B6" w:rsidRDefault="00D567B6" w:rsidP="0057694E">
      <w:pPr>
        <w:autoSpaceDE w:val="0"/>
        <w:autoSpaceDN w:val="0"/>
        <w:adjustRightInd w:val="0"/>
        <w:spacing w:after="0" w:line="240" w:lineRule="auto"/>
        <w:rPr>
          <w:rFonts w:ascii="Times New Roman" w:hAnsi="Times New Roman" w:cs="Times New Roman"/>
          <w:kern w:val="0"/>
          <w:szCs w:val="22"/>
          <w:lang w:val="en-US" w:bidi="ar-SA"/>
        </w:rPr>
      </w:pPr>
    </w:p>
    <w:p w14:paraId="39F49225" w14:textId="77777777" w:rsidR="00D567B6" w:rsidRDefault="00D567B6" w:rsidP="0057694E">
      <w:pPr>
        <w:autoSpaceDE w:val="0"/>
        <w:autoSpaceDN w:val="0"/>
        <w:adjustRightInd w:val="0"/>
        <w:spacing w:after="0" w:line="240" w:lineRule="auto"/>
        <w:rPr>
          <w:rFonts w:ascii="Times New Roman" w:hAnsi="Times New Roman" w:cs="Times New Roman"/>
          <w:kern w:val="0"/>
          <w:szCs w:val="22"/>
          <w:lang w:val="en-US" w:bidi="ar-SA"/>
        </w:rPr>
      </w:pPr>
    </w:p>
    <w:p w14:paraId="2368B572" w14:textId="3570EEEF" w:rsidR="00763C88" w:rsidRDefault="00763C88" w:rsidP="00763C88">
      <w:pPr>
        <w:rPr>
          <w:lang w:val="fi-FI"/>
        </w:rPr>
      </w:pPr>
      <w:bookmarkStart w:id="339" w:name="_Toc158705870"/>
    </w:p>
    <w:p w14:paraId="03058C4B" w14:textId="5BFA5A66" w:rsidR="00763C88" w:rsidRDefault="00763C88" w:rsidP="00763C88">
      <w:pPr>
        <w:rPr>
          <w:lang w:val="fi-FI"/>
        </w:rPr>
      </w:pPr>
    </w:p>
    <w:p w14:paraId="2D91DD47" w14:textId="77777777" w:rsidR="00763C88" w:rsidRDefault="00763C88" w:rsidP="00763C88">
      <w:pPr>
        <w:rPr>
          <w:noProof/>
          <w:lang w:val="fi-FI"/>
        </w:rPr>
      </w:pPr>
    </w:p>
    <w:p w14:paraId="273C9D8E" w14:textId="77777777" w:rsidR="00852568" w:rsidRDefault="00852568" w:rsidP="00763C88">
      <w:pPr>
        <w:rPr>
          <w:rFonts w:ascii="Times New Roman" w:eastAsiaTheme="majorEastAsia" w:hAnsi="Times New Roman" w:cstheme="majorBidi"/>
          <w:b/>
          <w:sz w:val="24"/>
          <w:szCs w:val="24"/>
          <w:lang w:val="fi-FI"/>
        </w:rPr>
      </w:pPr>
    </w:p>
    <w:p w14:paraId="1838B25F" w14:textId="37FE61DB" w:rsidR="004D2DEA" w:rsidRPr="00C31534" w:rsidRDefault="002F452C" w:rsidP="00964FE1">
      <w:pPr>
        <w:pStyle w:val="Judul1"/>
        <w:jc w:val="left"/>
        <w:rPr>
          <w:sz w:val="20"/>
          <w:szCs w:val="28"/>
          <w:lang w:val="en-US" w:bidi="ar-SA"/>
        </w:rPr>
      </w:pPr>
      <w:bookmarkStart w:id="340" w:name="_Toc161205926"/>
      <w:r w:rsidRPr="00C31534">
        <w:rPr>
          <w:sz w:val="24"/>
          <w:szCs w:val="28"/>
          <w:lang w:val="en-US" w:bidi="ar-SA"/>
        </w:rPr>
        <w:lastRenderedPageBreak/>
        <w:t xml:space="preserve">Lampiran </w:t>
      </w:r>
      <w:bookmarkEnd w:id="339"/>
      <w:r w:rsidR="00370701" w:rsidRPr="00C31534">
        <w:rPr>
          <w:sz w:val="24"/>
          <w:szCs w:val="28"/>
          <w:lang w:val="en-US" w:bidi="ar-SA"/>
        </w:rPr>
        <w:t>8</w:t>
      </w:r>
      <w:bookmarkEnd w:id="340"/>
    </w:p>
    <w:p w14:paraId="2296E2BF" w14:textId="77777777" w:rsidR="004D2DEA" w:rsidRPr="00035FB7" w:rsidRDefault="004D2DEA" w:rsidP="00035FB7">
      <w:pPr>
        <w:autoSpaceDE w:val="0"/>
        <w:autoSpaceDN w:val="0"/>
        <w:adjustRightInd w:val="0"/>
        <w:spacing w:after="0" w:line="400" w:lineRule="atLeast"/>
        <w:rPr>
          <w:rFonts w:ascii="Times New Roman" w:hAnsi="Times New Roman" w:cs="Times New Roman"/>
          <w:kern w:val="0"/>
          <w:szCs w:val="22"/>
          <w:lang w:val="en-US" w:bidi="ar-SA"/>
        </w:rPr>
      </w:pPr>
    </w:p>
    <w:p w14:paraId="1FEAA1C2" w14:textId="462DED97" w:rsidR="00035FB7" w:rsidRPr="00FB3F2B" w:rsidRDefault="004D2DEA" w:rsidP="00FB3F2B">
      <w:pPr>
        <w:autoSpaceDE w:val="0"/>
        <w:autoSpaceDN w:val="0"/>
        <w:adjustRightInd w:val="0"/>
        <w:spacing w:after="0" w:line="240" w:lineRule="auto"/>
        <w:jc w:val="center"/>
        <w:rPr>
          <w:rFonts w:ascii="Times New Roman" w:hAnsi="Times New Roman" w:cs="Times New Roman"/>
          <w:b/>
          <w:bCs/>
          <w:kern w:val="0"/>
          <w:sz w:val="24"/>
          <w:szCs w:val="24"/>
          <w:lang w:val="en-US" w:bidi="ar-SA"/>
        </w:rPr>
      </w:pPr>
      <w:r w:rsidRPr="00FB3F2B">
        <w:rPr>
          <w:rFonts w:ascii="Times New Roman" w:hAnsi="Times New Roman" w:cs="Times New Roman"/>
          <w:b/>
          <w:bCs/>
          <w:kern w:val="0"/>
          <w:sz w:val="24"/>
          <w:szCs w:val="24"/>
          <w:lang w:val="en-US" w:bidi="ar-SA"/>
        </w:rPr>
        <w:t>Hasil Uji Spearman</w:t>
      </w:r>
    </w:p>
    <w:p w14:paraId="556561AA" w14:textId="77777777" w:rsidR="004D2DEA" w:rsidRPr="00035FB7" w:rsidRDefault="004D2DEA" w:rsidP="00FB3F2B">
      <w:pPr>
        <w:autoSpaceDE w:val="0"/>
        <w:autoSpaceDN w:val="0"/>
        <w:adjustRightInd w:val="0"/>
        <w:spacing w:after="0" w:line="240" w:lineRule="auto"/>
        <w:jc w:val="center"/>
        <w:rPr>
          <w:rFonts w:ascii="Times New Roman" w:hAnsi="Times New Roman" w:cs="Times New Roman"/>
          <w:kern w:val="0"/>
          <w:sz w:val="24"/>
          <w:szCs w:val="24"/>
          <w:lang w:val="en-US" w:bidi="ar-SA"/>
        </w:rPr>
      </w:pPr>
    </w:p>
    <w:p w14:paraId="613C9020" w14:textId="680ECF37" w:rsidR="00DB221A" w:rsidRPr="00A37FB5" w:rsidRDefault="004D2DEA" w:rsidP="00A37FB5">
      <w:pPr>
        <w:autoSpaceDE w:val="0"/>
        <w:autoSpaceDN w:val="0"/>
        <w:adjustRightInd w:val="0"/>
        <w:spacing w:after="0" w:line="240" w:lineRule="auto"/>
        <w:jc w:val="center"/>
        <w:rPr>
          <w:rFonts w:ascii="Times New Roman" w:eastAsia="Calibri" w:hAnsi="Times New Roman" w:cs="Times New Roman"/>
          <w:b/>
          <w:bCs/>
          <w:color w:val="000000"/>
          <w:kern w:val="0"/>
          <w:sz w:val="24"/>
          <w:szCs w:val="24"/>
          <w:lang w:val="en-US" w:bidi="ar-SA"/>
          <w14:ligatures w14:val="none"/>
        </w:rPr>
      </w:pPr>
      <w:r w:rsidRPr="004D2DEA">
        <w:rPr>
          <w:rFonts w:ascii="Times New Roman" w:eastAsia="Calibri" w:hAnsi="Times New Roman" w:cs="Times New Roman"/>
          <w:b/>
          <w:bCs/>
          <w:color w:val="000000"/>
          <w:kern w:val="0"/>
          <w:sz w:val="24"/>
          <w:szCs w:val="24"/>
          <w:lang w:val="en-US" w:bidi="ar-SA"/>
          <w14:ligatures w14:val="none"/>
        </w:rPr>
        <w:t>Nonparametric Correlation</w:t>
      </w:r>
      <w:r w:rsidR="00A37FB5">
        <w:rPr>
          <w:rFonts w:ascii="Times New Roman" w:eastAsia="Calibri" w:hAnsi="Times New Roman" w:cs="Times New Roman"/>
          <w:b/>
          <w:bCs/>
          <w:color w:val="000000"/>
          <w:kern w:val="0"/>
          <w:sz w:val="24"/>
          <w:szCs w:val="24"/>
          <w:lang w:val="en-US" w:bidi="ar-SA"/>
          <w14:ligatures w14:val="none"/>
        </w:rPr>
        <w:t>s</w:t>
      </w:r>
    </w:p>
    <w:p w14:paraId="24C3A119" w14:textId="77777777" w:rsidR="00496650" w:rsidRPr="00496650" w:rsidRDefault="00496650" w:rsidP="00496650">
      <w:pPr>
        <w:autoSpaceDE w:val="0"/>
        <w:autoSpaceDN w:val="0"/>
        <w:adjustRightInd w:val="0"/>
        <w:spacing w:after="0" w:line="240" w:lineRule="auto"/>
        <w:rPr>
          <w:rFonts w:ascii="Times New Roman" w:hAnsi="Times New Roman" w:cs="Times New Roman"/>
          <w:kern w:val="0"/>
          <w:sz w:val="24"/>
          <w:szCs w:val="24"/>
          <w:lang w:bidi="ar-SA"/>
        </w:rPr>
      </w:pPr>
    </w:p>
    <w:tbl>
      <w:tblPr>
        <w:tblW w:w="78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60"/>
        <w:gridCol w:w="1783"/>
        <w:gridCol w:w="2150"/>
        <w:gridCol w:w="7"/>
        <w:gridCol w:w="1461"/>
        <w:gridCol w:w="7"/>
        <w:gridCol w:w="1138"/>
        <w:gridCol w:w="7"/>
      </w:tblGrid>
      <w:tr w:rsidR="00496650" w:rsidRPr="00496650" w14:paraId="0AC11093" w14:textId="77777777" w:rsidTr="00496650">
        <w:trPr>
          <w:gridAfter w:val="1"/>
          <w:wAfter w:w="7" w:type="dxa"/>
          <w:cantSplit/>
        </w:trPr>
        <w:tc>
          <w:tcPr>
            <w:tcW w:w="5193" w:type="dxa"/>
            <w:gridSpan w:val="3"/>
            <w:tcBorders>
              <w:top w:val="nil"/>
              <w:left w:val="nil"/>
              <w:bottom w:val="single" w:sz="8" w:space="0" w:color="152935"/>
              <w:right w:val="nil"/>
            </w:tcBorders>
            <w:shd w:val="clear" w:color="auto" w:fill="FFFFFF"/>
            <w:vAlign w:val="bottom"/>
          </w:tcPr>
          <w:p w14:paraId="48008E5D" w14:textId="77777777" w:rsidR="00496650" w:rsidRPr="00496650" w:rsidRDefault="00496650" w:rsidP="00496650">
            <w:pPr>
              <w:autoSpaceDE w:val="0"/>
              <w:autoSpaceDN w:val="0"/>
              <w:adjustRightInd w:val="0"/>
              <w:spacing w:after="0" w:line="240" w:lineRule="auto"/>
              <w:rPr>
                <w:rFonts w:ascii="Times New Roman" w:hAnsi="Times New Roman" w:cs="Times New Roman"/>
                <w:kern w:val="0"/>
                <w:sz w:val="24"/>
                <w:szCs w:val="24"/>
                <w:lang w:bidi="ar-SA"/>
              </w:rPr>
            </w:pPr>
          </w:p>
        </w:tc>
        <w:tc>
          <w:tcPr>
            <w:tcW w:w="1468" w:type="dxa"/>
            <w:gridSpan w:val="2"/>
            <w:tcBorders>
              <w:top w:val="nil"/>
              <w:left w:val="nil"/>
              <w:bottom w:val="single" w:sz="8" w:space="0" w:color="152935"/>
              <w:right w:val="single" w:sz="8" w:space="0" w:color="E0E0E0"/>
            </w:tcBorders>
            <w:shd w:val="clear" w:color="auto" w:fill="FFFFFF"/>
            <w:vAlign w:val="bottom"/>
          </w:tcPr>
          <w:p w14:paraId="586270B5" w14:textId="77777777" w:rsidR="00496650" w:rsidRPr="00496650" w:rsidRDefault="00496650" w:rsidP="00496650">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496650">
              <w:rPr>
                <w:rFonts w:ascii="Arial" w:hAnsi="Arial" w:cs="Arial"/>
                <w:color w:val="264A60"/>
                <w:kern w:val="0"/>
                <w:sz w:val="18"/>
                <w:szCs w:val="18"/>
                <w:lang w:bidi="ar-SA"/>
              </w:rPr>
              <w:t>Kategori Dukungan Keluarga</w:t>
            </w:r>
          </w:p>
        </w:tc>
        <w:tc>
          <w:tcPr>
            <w:tcW w:w="1145" w:type="dxa"/>
            <w:gridSpan w:val="2"/>
            <w:tcBorders>
              <w:top w:val="nil"/>
              <w:left w:val="single" w:sz="8" w:space="0" w:color="E0E0E0"/>
              <w:bottom w:val="single" w:sz="8" w:space="0" w:color="152935"/>
              <w:right w:val="nil"/>
            </w:tcBorders>
            <w:shd w:val="clear" w:color="auto" w:fill="FFFFFF"/>
            <w:vAlign w:val="bottom"/>
          </w:tcPr>
          <w:p w14:paraId="538AB14F" w14:textId="77777777" w:rsidR="00496650" w:rsidRPr="00496650" w:rsidRDefault="00496650" w:rsidP="00496650">
            <w:pPr>
              <w:autoSpaceDE w:val="0"/>
              <w:autoSpaceDN w:val="0"/>
              <w:adjustRightInd w:val="0"/>
              <w:spacing w:after="0" w:line="320" w:lineRule="atLeast"/>
              <w:ind w:left="60" w:right="60"/>
              <w:jc w:val="center"/>
              <w:rPr>
                <w:rFonts w:ascii="Arial" w:hAnsi="Arial" w:cs="Arial"/>
                <w:color w:val="264A60"/>
                <w:kern w:val="0"/>
                <w:sz w:val="18"/>
                <w:szCs w:val="18"/>
                <w:lang w:bidi="ar-SA"/>
              </w:rPr>
            </w:pPr>
            <w:r w:rsidRPr="00496650">
              <w:rPr>
                <w:rFonts w:ascii="Arial" w:hAnsi="Arial" w:cs="Arial"/>
                <w:color w:val="264A60"/>
                <w:kern w:val="0"/>
                <w:sz w:val="18"/>
                <w:szCs w:val="18"/>
                <w:lang w:bidi="ar-SA"/>
              </w:rPr>
              <w:t>Kategori Motivasi Pasien</w:t>
            </w:r>
          </w:p>
        </w:tc>
      </w:tr>
      <w:tr w:rsidR="00496650" w:rsidRPr="00496650" w14:paraId="55F491F4" w14:textId="77777777" w:rsidTr="00496650">
        <w:trPr>
          <w:cantSplit/>
        </w:trPr>
        <w:tc>
          <w:tcPr>
            <w:tcW w:w="1260" w:type="dxa"/>
            <w:vMerge w:val="restart"/>
            <w:tcBorders>
              <w:top w:val="single" w:sz="8" w:space="0" w:color="152935"/>
              <w:left w:val="nil"/>
              <w:bottom w:val="single" w:sz="8" w:space="0" w:color="152935"/>
              <w:right w:val="nil"/>
            </w:tcBorders>
            <w:shd w:val="clear" w:color="auto" w:fill="E0E0E0"/>
          </w:tcPr>
          <w:p w14:paraId="2BA587F5" w14:textId="77777777" w:rsidR="00496650" w:rsidRPr="00496650" w:rsidRDefault="00496650" w:rsidP="00496650">
            <w:pPr>
              <w:autoSpaceDE w:val="0"/>
              <w:autoSpaceDN w:val="0"/>
              <w:adjustRightInd w:val="0"/>
              <w:spacing w:after="0" w:line="320" w:lineRule="atLeast"/>
              <w:ind w:left="60" w:right="60"/>
              <w:rPr>
                <w:rFonts w:ascii="Arial" w:hAnsi="Arial" w:cs="Arial"/>
                <w:color w:val="264A60"/>
                <w:kern w:val="0"/>
                <w:sz w:val="18"/>
                <w:szCs w:val="18"/>
                <w:lang w:bidi="ar-SA"/>
              </w:rPr>
            </w:pPr>
            <w:r w:rsidRPr="00496650">
              <w:rPr>
                <w:rFonts w:ascii="Arial" w:hAnsi="Arial" w:cs="Arial"/>
                <w:color w:val="264A60"/>
                <w:kern w:val="0"/>
                <w:sz w:val="18"/>
                <w:szCs w:val="18"/>
                <w:lang w:bidi="ar-SA"/>
              </w:rPr>
              <w:t>Spearman's rho</w:t>
            </w:r>
          </w:p>
        </w:tc>
        <w:tc>
          <w:tcPr>
            <w:tcW w:w="1783" w:type="dxa"/>
            <w:vMerge w:val="restart"/>
            <w:tcBorders>
              <w:top w:val="single" w:sz="8" w:space="0" w:color="152935"/>
              <w:left w:val="nil"/>
              <w:bottom w:val="nil"/>
              <w:right w:val="nil"/>
            </w:tcBorders>
            <w:shd w:val="clear" w:color="auto" w:fill="E0E0E0"/>
          </w:tcPr>
          <w:p w14:paraId="085D9075" w14:textId="77777777" w:rsidR="00496650" w:rsidRPr="00496650" w:rsidRDefault="00496650" w:rsidP="00496650">
            <w:pPr>
              <w:autoSpaceDE w:val="0"/>
              <w:autoSpaceDN w:val="0"/>
              <w:adjustRightInd w:val="0"/>
              <w:spacing w:after="0" w:line="320" w:lineRule="atLeast"/>
              <w:ind w:left="60" w:right="60"/>
              <w:rPr>
                <w:rFonts w:ascii="Arial" w:hAnsi="Arial" w:cs="Arial"/>
                <w:color w:val="264A60"/>
                <w:kern w:val="0"/>
                <w:sz w:val="18"/>
                <w:szCs w:val="18"/>
                <w:lang w:bidi="ar-SA"/>
              </w:rPr>
            </w:pPr>
            <w:r w:rsidRPr="00496650">
              <w:rPr>
                <w:rFonts w:ascii="Arial" w:hAnsi="Arial" w:cs="Arial"/>
                <w:color w:val="264A60"/>
                <w:kern w:val="0"/>
                <w:sz w:val="18"/>
                <w:szCs w:val="18"/>
                <w:lang w:bidi="ar-SA"/>
              </w:rPr>
              <w:t>Kategori Dukungan Keluarga</w:t>
            </w:r>
          </w:p>
        </w:tc>
        <w:tc>
          <w:tcPr>
            <w:tcW w:w="2157" w:type="dxa"/>
            <w:gridSpan w:val="2"/>
            <w:tcBorders>
              <w:top w:val="single" w:sz="8" w:space="0" w:color="152935"/>
              <w:left w:val="nil"/>
              <w:bottom w:val="single" w:sz="8" w:space="0" w:color="AEAEAE"/>
              <w:right w:val="nil"/>
            </w:tcBorders>
            <w:shd w:val="clear" w:color="auto" w:fill="E0E0E0"/>
          </w:tcPr>
          <w:p w14:paraId="087B92CD" w14:textId="77777777" w:rsidR="00496650" w:rsidRPr="00496650" w:rsidRDefault="00496650" w:rsidP="00496650">
            <w:pPr>
              <w:autoSpaceDE w:val="0"/>
              <w:autoSpaceDN w:val="0"/>
              <w:adjustRightInd w:val="0"/>
              <w:spacing w:after="0" w:line="320" w:lineRule="atLeast"/>
              <w:ind w:left="60" w:right="60"/>
              <w:rPr>
                <w:rFonts w:ascii="Arial" w:hAnsi="Arial" w:cs="Arial"/>
                <w:color w:val="264A60"/>
                <w:kern w:val="0"/>
                <w:sz w:val="18"/>
                <w:szCs w:val="18"/>
                <w:lang w:bidi="ar-SA"/>
              </w:rPr>
            </w:pPr>
            <w:r w:rsidRPr="00496650">
              <w:rPr>
                <w:rFonts w:ascii="Arial" w:hAnsi="Arial" w:cs="Arial"/>
                <w:color w:val="264A60"/>
                <w:kern w:val="0"/>
                <w:sz w:val="18"/>
                <w:szCs w:val="18"/>
                <w:lang w:bidi="ar-SA"/>
              </w:rPr>
              <w:t>Correlation Coefficient</w:t>
            </w:r>
          </w:p>
        </w:tc>
        <w:tc>
          <w:tcPr>
            <w:tcW w:w="1468" w:type="dxa"/>
            <w:gridSpan w:val="2"/>
            <w:tcBorders>
              <w:top w:val="single" w:sz="8" w:space="0" w:color="152935"/>
              <w:left w:val="nil"/>
              <w:bottom w:val="single" w:sz="8" w:space="0" w:color="AEAEAE"/>
              <w:right w:val="single" w:sz="8" w:space="0" w:color="E0E0E0"/>
            </w:tcBorders>
            <w:shd w:val="clear" w:color="auto" w:fill="FFFFFF"/>
          </w:tcPr>
          <w:p w14:paraId="07BB8217" w14:textId="77777777" w:rsidR="00496650" w:rsidRPr="00496650" w:rsidRDefault="00496650" w:rsidP="00496650">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496650">
              <w:rPr>
                <w:rFonts w:ascii="Arial" w:hAnsi="Arial" w:cs="Arial"/>
                <w:color w:val="010205"/>
                <w:kern w:val="0"/>
                <w:sz w:val="18"/>
                <w:szCs w:val="18"/>
                <w:lang w:bidi="ar-SA"/>
              </w:rPr>
              <w:t>1.000</w:t>
            </w:r>
          </w:p>
        </w:tc>
        <w:tc>
          <w:tcPr>
            <w:tcW w:w="1145" w:type="dxa"/>
            <w:gridSpan w:val="2"/>
            <w:tcBorders>
              <w:top w:val="single" w:sz="8" w:space="0" w:color="152935"/>
              <w:left w:val="single" w:sz="8" w:space="0" w:color="E0E0E0"/>
              <w:bottom w:val="single" w:sz="8" w:space="0" w:color="AEAEAE"/>
              <w:right w:val="nil"/>
            </w:tcBorders>
            <w:shd w:val="clear" w:color="auto" w:fill="FFFFFF"/>
          </w:tcPr>
          <w:p w14:paraId="3F7A6800" w14:textId="77777777" w:rsidR="00496650" w:rsidRPr="00496650" w:rsidRDefault="00496650" w:rsidP="00496650">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496650">
              <w:rPr>
                <w:rFonts w:ascii="Arial" w:hAnsi="Arial" w:cs="Arial"/>
                <w:color w:val="010205"/>
                <w:kern w:val="0"/>
                <w:sz w:val="18"/>
                <w:szCs w:val="18"/>
                <w:lang w:bidi="ar-SA"/>
              </w:rPr>
              <w:t>.902</w:t>
            </w:r>
            <w:r w:rsidRPr="00496650">
              <w:rPr>
                <w:rFonts w:ascii="Arial" w:hAnsi="Arial" w:cs="Arial"/>
                <w:color w:val="010205"/>
                <w:kern w:val="0"/>
                <w:sz w:val="18"/>
                <w:szCs w:val="18"/>
                <w:vertAlign w:val="superscript"/>
                <w:lang w:bidi="ar-SA"/>
              </w:rPr>
              <w:t>**</w:t>
            </w:r>
          </w:p>
        </w:tc>
      </w:tr>
      <w:tr w:rsidR="00496650" w:rsidRPr="00496650" w14:paraId="4FB9657F" w14:textId="77777777" w:rsidTr="00496650">
        <w:trPr>
          <w:cantSplit/>
        </w:trPr>
        <w:tc>
          <w:tcPr>
            <w:tcW w:w="1260" w:type="dxa"/>
            <w:vMerge/>
            <w:tcBorders>
              <w:top w:val="single" w:sz="8" w:space="0" w:color="152935"/>
              <w:left w:val="nil"/>
              <w:bottom w:val="single" w:sz="8" w:space="0" w:color="152935"/>
              <w:right w:val="nil"/>
            </w:tcBorders>
            <w:shd w:val="clear" w:color="auto" w:fill="E0E0E0"/>
          </w:tcPr>
          <w:p w14:paraId="22902232" w14:textId="77777777" w:rsidR="00496650" w:rsidRPr="00496650" w:rsidRDefault="00496650" w:rsidP="00496650">
            <w:pPr>
              <w:autoSpaceDE w:val="0"/>
              <w:autoSpaceDN w:val="0"/>
              <w:adjustRightInd w:val="0"/>
              <w:spacing w:after="0" w:line="240" w:lineRule="auto"/>
              <w:rPr>
                <w:rFonts w:ascii="Arial" w:hAnsi="Arial" w:cs="Arial"/>
                <w:color w:val="010205"/>
                <w:kern w:val="0"/>
                <w:sz w:val="18"/>
                <w:szCs w:val="18"/>
                <w:lang w:bidi="ar-SA"/>
              </w:rPr>
            </w:pPr>
          </w:p>
        </w:tc>
        <w:tc>
          <w:tcPr>
            <w:tcW w:w="1783" w:type="dxa"/>
            <w:vMerge/>
            <w:tcBorders>
              <w:top w:val="single" w:sz="8" w:space="0" w:color="152935"/>
              <w:left w:val="nil"/>
              <w:bottom w:val="nil"/>
              <w:right w:val="nil"/>
            </w:tcBorders>
            <w:shd w:val="clear" w:color="auto" w:fill="E0E0E0"/>
          </w:tcPr>
          <w:p w14:paraId="0E7CA8DD" w14:textId="77777777" w:rsidR="00496650" w:rsidRPr="00496650" w:rsidRDefault="00496650" w:rsidP="00496650">
            <w:pPr>
              <w:autoSpaceDE w:val="0"/>
              <w:autoSpaceDN w:val="0"/>
              <w:adjustRightInd w:val="0"/>
              <w:spacing w:after="0" w:line="240" w:lineRule="auto"/>
              <w:rPr>
                <w:rFonts w:ascii="Arial" w:hAnsi="Arial" w:cs="Arial"/>
                <w:color w:val="010205"/>
                <w:kern w:val="0"/>
                <w:sz w:val="18"/>
                <w:szCs w:val="18"/>
                <w:lang w:bidi="ar-SA"/>
              </w:rPr>
            </w:pPr>
          </w:p>
        </w:tc>
        <w:tc>
          <w:tcPr>
            <w:tcW w:w="2157" w:type="dxa"/>
            <w:gridSpan w:val="2"/>
            <w:tcBorders>
              <w:top w:val="single" w:sz="8" w:space="0" w:color="AEAEAE"/>
              <w:left w:val="nil"/>
              <w:bottom w:val="single" w:sz="8" w:space="0" w:color="AEAEAE"/>
              <w:right w:val="nil"/>
            </w:tcBorders>
            <w:shd w:val="clear" w:color="auto" w:fill="E0E0E0"/>
          </w:tcPr>
          <w:p w14:paraId="5F66F1D0" w14:textId="77777777" w:rsidR="00496650" w:rsidRPr="00496650" w:rsidRDefault="00496650" w:rsidP="00496650">
            <w:pPr>
              <w:autoSpaceDE w:val="0"/>
              <w:autoSpaceDN w:val="0"/>
              <w:adjustRightInd w:val="0"/>
              <w:spacing w:after="0" w:line="320" w:lineRule="atLeast"/>
              <w:ind w:left="60" w:right="60"/>
              <w:rPr>
                <w:rFonts w:ascii="Arial" w:hAnsi="Arial" w:cs="Arial"/>
                <w:color w:val="264A60"/>
                <w:kern w:val="0"/>
                <w:sz w:val="18"/>
                <w:szCs w:val="18"/>
                <w:lang w:bidi="ar-SA"/>
              </w:rPr>
            </w:pPr>
            <w:r w:rsidRPr="00496650">
              <w:rPr>
                <w:rFonts w:ascii="Arial" w:hAnsi="Arial" w:cs="Arial"/>
                <w:color w:val="264A60"/>
                <w:kern w:val="0"/>
                <w:sz w:val="18"/>
                <w:szCs w:val="18"/>
                <w:lang w:bidi="ar-SA"/>
              </w:rPr>
              <w:t>Sig. (2-tailed)</w:t>
            </w:r>
          </w:p>
        </w:tc>
        <w:tc>
          <w:tcPr>
            <w:tcW w:w="1468" w:type="dxa"/>
            <w:gridSpan w:val="2"/>
            <w:tcBorders>
              <w:top w:val="single" w:sz="8" w:space="0" w:color="AEAEAE"/>
              <w:left w:val="nil"/>
              <w:bottom w:val="single" w:sz="8" w:space="0" w:color="AEAEAE"/>
              <w:right w:val="single" w:sz="8" w:space="0" w:color="E0E0E0"/>
            </w:tcBorders>
            <w:shd w:val="clear" w:color="auto" w:fill="FFFFFF"/>
          </w:tcPr>
          <w:p w14:paraId="0B579600" w14:textId="77777777" w:rsidR="00496650" w:rsidRPr="00496650" w:rsidRDefault="00496650" w:rsidP="00496650">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496650">
              <w:rPr>
                <w:rFonts w:ascii="Arial" w:hAnsi="Arial" w:cs="Arial"/>
                <w:color w:val="010205"/>
                <w:kern w:val="0"/>
                <w:sz w:val="18"/>
                <w:szCs w:val="18"/>
                <w:lang w:bidi="ar-SA"/>
              </w:rPr>
              <w:t>.</w:t>
            </w:r>
          </w:p>
        </w:tc>
        <w:tc>
          <w:tcPr>
            <w:tcW w:w="1145" w:type="dxa"/>
            <w:gridSpan w:val="2"/>
            <w:tcBorders>
              <w:top w:val="single" w:sz="8" w:space="0" w:color="AEAEAE"/>
              <w:left w:val="single" w:sz="8" w:space="0" w:color="E0E0E0"/>
              <w:bottom w:val="single" w:sz="8" w:space="0" w:color="AEAEAE"/>
              <w:right w:val="nil"/>
            </w:tcBorders>
            <w:shd w:val="clear" w:color="auto" w:fill="FFFFFF"/>
          </w:tcPr>
          <w:p w14:paraId="3A2244E2" w14:textId="77777777" w:rsidR="00496650" w:rsidRPr="00496650" w:rsidRDefault="00496650" w:rsidP="00496650">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496650">
              <w:rPr>
                <w:rFonts w:ascii="Arial" w:hAnsi="Arial" w:cs="Arial"/>
                <w:color w:val="010205"/>
                <w:kern w:val="0"/>
                <w:sz w:val="18"/>
                <w:szCs w:val="18"/>
                <w:lang w:bidi="ar-SA"/>
              </w:rPr>
              <w:t>.000</w:t>
            </w:r>
          </w:p>
        </w:tc>
      </w:tr>
      <w:tr w:rsidR="00496650" w:rsidRPr="00496650" w14:paraId="63DED57F" w14:textId="77777777" w:rsidTr="00496650">
        <w:trPr>
          <w:cantSplit/>
        </w:trPr>
        <w:tc>
          <w:tcPr>
            <w:tcW w:w="1260" w:type="dxa"/>
            <w:vMerge/>
            <w:tcBorders>
              <w:top w:val="single" w:sz="8" w:space="0" w:color="152935"/>
              <w:left w:val="nil"/>
              <w:bottom w:val="single" w:sz="8" w:space="0" w:color="152935"/>
              <w:right w:val="nil"/>
            </w:tcBorders>
            <w:shd w:val="clear" w:color="auto" w:fill="E0E0E0"/>
          </w:tcPr>
          <w:p w14:paraId="16779959" w14:textId="77777777" w:rsidR="00496650" w:rsidRPr="00496650" w:rsidRDefault="00496650" w:rsidP="00496650">
            <w:pPr>
              <w:autoSpaceDE w:val="0"/>
              <w:autoSpaceDN w:val="0"/>
              <w:adjustRightInd w:val="0"/>
              <w:spacing w:after="0" w:line="240" w:lineRule="auto"/>
              <w:rPr>
                <w:rFonts w:ascii="Arial" w:hAnsi="Arial" w:cs="Arial"/>
                <w:color w:val="010205"/>
                <w:kern w:val="0"/>
                <w:sz w:val="18"/>
                <w:szCs w:val="18"/>
                <w:lang w:bidi="ar-SA"/>
              </w:rPr>
            </w:pPr>
          </w:p>
        </w:tc>
        <w:tc>
          <w:tcPr>
            <w:tcW w:w="1783" w:type="dxa"/>
            <w:vMerge/>
            <w:tcBorders>
              <w:top w:val="single" w:sz="8" w:space="0" w:color="152935"/>
              <w:left w:val="nil"/>
              <w:bottom w:val="nil"/>
              <w:right w:val="nil"/>
            </w:tcBorders>
            <w:shd w:val="clear" w:color="auto" w:fill="E0E0E0"/>
          </w:tcPr>
          <w:p w14:paraId="0542A781" w14:textId="77777777" w:rsidR="00496650" w:rsidRPr="00496650" w:rsidRDefault="00496650" w:rsidP="00496650">
            <w:pPr>
              <w:autoSpaceDE w:val="0"/>
              <w:autoSpaceDN w:val="0"/>
              <w:adjustRightInd w:val="0"/>
              <w:spacing w:after="0" w:line="240" w:lineRule="auto"/>
              <w:rPr>
                <w:rFonts w:ascii="Arial" w:hAnsi="Arial" w:cs="Arial"/>
                <w:color w:val="010205"/>
                <w:kern w:val="0"/>
                <w:sz w:val="18"/>
                <w:szCs w:val="18"/>
                <w:lang w:bidi="ar-SA"/>
              </w:rPr>
            </w:pPr>
          </w:p>
        </w:tc>
        <w:tc>
          <w:tcPr>
            <w:tcW w:w="2157" w:type="dxa"/>
            <w:gridSpan w:val="2"/>
            <w:tcBorders>
              <w:top w:val="single" w:sz="8" w:space="0" w:color="AEAEAE"/>
              <w:left w:val="nil"/>
              <w:bottom w:val="nil"/>
              <w:right w:val="nil"/>
            </w:tcBorders>
            <w:shd w:val="clear" w:color="auto" w:fill="E0E0E0"/>
          </w:tcPr>
          <w:p w14:paraId="6920ADDE" w14:textId="77777777" w:rsidR="00496650" w:rsidRPr="00496650" w:rsidRDefault="00496650" w:rsidP="00496650">
            <w:pPr>
              <w:autoSpaceDE w:val="0"/>
              <w:autoSpaceDN w:val="0"/>
              <w:adjustRightInd w:val="0"/>
              <w:spacing w:after="0" w:line="320" w:lineRule="atLeast"/>
              <w:ind w:left="60" w:right="60"/>
              <w:rPr>
                <w:rFonts w:ascii="Arial" w:hAnsi="Arial" w:cs="Arial"/>
                <w:color w:val="264A60"/>
                <w:kern w:val="0"/>
                <w:sz w:val="18"/>
                <w:szCs w:val="18"/>
                <w:lang w:bidi="ar-SA"/>
              </w:rPr>
            </w:pPr>
            <w:r w:rsidRPr="00496650">
              <w:rPr>
                <w:rFonts w:ascii="Arial" w:hAnsi="Arial" w:cs="Arial"/>
                <w:color w:val="264A60"/>
                <w:kern w:val="0"/>
                <w:sz w:val="18"/>
                <w:szCs w:val="18"/>
                <w:lang w:bidi="ar-SA"/>
              </w:rPr>
              <w:t>N</w:t>
            </w:r>
          </w:p>
        </w:tc>
        <w:tc>
          <w:tcPr>
            <w:tcW w:w="1468" w:type="dxa"/>
            <w:gridSpan w:val="2"/>
            <w:tcBorders>
              <w:top w:val="single" w:sz="8" w:space="0" w:color="AEAEAE"/>
              <w:left w:val="nil"/>
              <w:bottom w:val="nil"/>
              <w:right w:val="single" w:sz="8" w:space="0" w:color="E0E0E0"/>
            </w:tcBorders>
            <w:shd w:val="clear" w:color="auto" w:fill="FFFFFF"/>
          </w:tcPr>
          <w:p w14:paraId="25BB0BB8" w14:textId="77777777" w:rsidR="00496650" w:rsidRPr="00496650" w:rsidRDefault="00496650" w:rsidP="00496650">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496650">
              <w:rPr>
                <w:rFonts w:ascii="Arial" w:hAnsi="Arial" w:cs="Arial"/>
                <w:color w:val="010205"/>
                <w:kern w:val="0"/>
                <w:sz w:val="18"/>
                <w:szCs w:val="18"/>
                <w:lang w:bidi="ar-SA"/>
              </w:rPr>
              <w:t>48</w:t>
            </w:r>
          </w:p>
        </w:tc>
        <w:tc>
          <w:tcPr>
            <w:tcW w:w="1145" w:type="dxa"/>
            <w:gridSpan w:val="2"/>
            <w:tcBorders>
              <w:top w:val="single" w:sz="8" w:space="0" w:color="AEAEAE"/>
              <w:left w:val="single" w:sz="8" w:space="0" w:color="E0E0E0"/>
              <w:bottom w:val="nil"/>
              <w:right w:val="nil"/>
            </w:tcBorders>
            <w:shd w:val="clear" w:color="auto" w:fill="FFFFFF"/>
          </w:tcPr>
          <w:p w14:paraId="13BD652B" w14:textId="77777777" w:rsidR="00496650" w:rsidRPr="00496650" w:rsidRDefault="00496650" w:rsidP="00496650">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496650">
              <w:rPr>
                <w:rFonts w:ascii="Arial" w:hAnsi="Arial" w:cs="Arial"/>
                <w:color w:val="010205"/>
                <w:kern w:val="0"/>
                <w:sz w:val="18"/>
                <w:szCs w:val="18"/>
                <w:lang w:bidi="ar-SA"/>
              </w:rPr>
              <w:t>48</w:t>
            </w:r>
          </w:p>
        </w:tc>
      </w:tr>
      <w:tr w:rsidR="00496650" w:rsidRPr="00496650" w14:paraId="4C2D8FA7" w14:textId="77777777" w:rsidTr="00496650">
        <w:trPr>
          <w:cantSplit/>
        </w:trPr>
        <w:tc>
          <w:tcPr>
            <w:tcW w:w="1260" w:type="dxa"/>
            <w:vMerge/>
            <w:tcBorders>
              <w:top w:val="single" w:sz="8" w:space="0" w:color="152935"/>
              <w:left w:val="nil"/>
              <w:bottom w:val="single" w:sz="8" w:space="0" w:color="152935"/>
              <w:right w:val="nil"/>
            </w:tcBorders>
            <w:shd w:val="clear" w:color="auto" w:fill="E0E0E0"/>
          </w:tcPr>
          <w:p w14:paraId="76B14FC9" w14:textId="77777777" w:rsidR="00496650" w:rsidRPr="00496650" w:rsidRDefault="00496650" w:rsidP="00496650">
            <w:pPr>
              <w:autoSpaceDE w:val="0"/>
              <w:autoSpaceDN w:val="0"/>
              <w:adjustRightInd w:val="0"/>
              <w:spacing w:after="0" w:line="240" w:lineRule="auto"/>
              <w:rPr>
                <w:rFonts w:ascii="Arial" w:hAnsi="Arial" w:cs="Arial"/>
                <w:color w:val="010205"/>
                <w:kern w:val="0"/>
                <w:sz w:val="18"/>
                <w:szCs w:val="18"/>
                <w:lang w:bidi="ar-SA"/>
              </w:rPr>
            </w:pPr>
          </w:p>
        </w:tc>
        <w:tc>
          <w:tcPr>
            <w:tcW w:w="1783" w:type="dxa"/>
            <w:vMerge w:val="restart"/>
            <w:tcBorders>
              <w:top w:val="single" w:sz="8" w:space="0" w:color="AEAEAE"/>
              <w:left w:val="nil"/>
              <w:bottom w:val="single" w:sz="8" w:space="0" w:color="152935"/>
              <w:right w:val="nil"/>
            </w:tcBorders>
            <w:shd w:val="clear" w:color="auto" w:fill="E0E0E0"/>
          </w:tcPr>
          <w:p w14:paraId="0B4ECC62" w14:textId="77777777" w:rsidR="00496650" w:rsidRPr="00496650" w:rsidRDefault="00496650" w:rsidP="00496650">
            <w:pPr>
              <w:autoSpaceDE w:val="0"/>
              <w:autoSpaceDN w:val="0"/>
              <w:adjustRightInd w:val="0"/>
              <w:spacing w:after="0" w:line="320" w:lineRule="atLeast"/>
              <w:ind w:left="60" w:right="60"/>
              <w:rPr>
                <w:rFonts w:ascii="Arial" w:hAnsi="Arial" w:cs="Arial"/>
                <w:color w:val="264A60"/>
                <w:kern w:val="0"/>
                <w:sz w:val="18"/>
                <w:szCs w:val="18"/>
                <w:lang w:bidi="ar-SA"/>
              </w:rPr>
            </w:pPr>
            <w:r w:rsidRPr="00496650">
              <w:rPr>
                <w:rFonts w:ascii="Arial" w:hAnsi="Arial" w:cs="Arial"/>
                <w:color w:val="264A60"/>
                <w:kern w:val="0"/>
                <w:sz w:val="18"/>
                <w:szCs w:val="18"/>
                <w:lang w:bidi="ar-SA"/>
              </w:rPr>
              <w:t>Kategori Motivasi Pasien</w:t>
            </w:r>
          </w:p>
        </w:tc>
        <w:tc>
          <w:tcPr>
            <w:tcW w:w="2157" w:type="dxa"/>
            <w:gridSpan w:val="2"/>
            <w:tcBorders>
              <w:top w:val="single" w:sz="8" w:space="0" w:color="AEAEAE"/>
              <w:left w:val="nil"/>
              <w:bottom w:val="single" w:sz="8" w:space="0" w:color="AEAEAE"/>
              <w:right w:val="nil"/>
            </w:tcBorders>
            <w:shd w:val="clear" w:color="auto" w:fill="E0E0E0"/>
          </w:tcPr>
          <w:p w14:paraId="6903708A" w14:textId="77777777" w:rsidR="00496650" w:rsidRPr="00496650" w:rsidRDefault="00496650" w:rsidP="00496650">
            <w:pPr>
              <w:autoSpaceDE w:val="0"/>
              <w:autoSpaceDN w:val="0"/>
              <w:adjustRightInd w:val="0"/>
              <w:spacing w:after="0" w:line="320" w:lineRule="atLeast"/>
              <w:ind w:left="60" w:right="60"/>
              <w:rPr>
                <w:rFonts w:ascii="Arial" w:hAnsi="Arial" w:cs="Arial"/>
                <w:color w:val="264A60"/>
                <w:kern w:val="0"/>
                <w:sz w:val="18"/>
                <w:szCs w:val="18"/>
                <w:lang w:bidi="ar-SA"/>
              </w:rPr>
            </w:pPr>
            <w:r w:rsidRPr="00496650">
              <w:rPr>
                <w:rFonts w:ascii="Arial" w:hAnsi="Arial" w:cs="Arial"/>
                <w:color w:val="264A60"/>
                <w:kern w:val="0"/>
                <w:sz w:val="18"/>
                <w:szCs w:val="18"/>
                <w:lang w:bidi="ar-SA"/>
              </w:rPr>
              <w:t>Correlation Coefficient</w:t>
            </w:r>
          </w:p>
        </w:tc>
        <w:tc>
          <w:tcPr>
            <w:tcW w:w="1468" w:type="dxa"/>
            <w:gridSpan w:val="2"/>
            <w:tcBorders>
              <w:top w:val="single" w:sz="8" w:space="0" w:color="AEAEAE"/>
              <w:left w:val="nil"/>
              <w:bottom w:val="single" w:sz="8" w:space="0" w:color="AEAEAE"/>
              <w:right w:val="single" w:sz="8" w:space="0" w:color="E0E0E0"/>
            </w:tcBorders>
            <w:shd w:val="clear" w:color="auto" w:fill="FFFFFF"/>
          </w:tcPr>
          <w:p w14:paraId="44014D07" w14:textId="77777777" w:rsidR="00496650" w:rsidRPr="00496650" w:rsidRDefault="00496650" w:rsidP="00496650">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496650">
              <w:rPr>
                <w:rFonts w:ascii="Arial" w:hAnsi="Arial" w:cs="Arial"/>
                <w:color w:val="010205"/>
                <w:kern w:val="0"/>
                <w:sz w:val="18"/>
                <w:szCs w:val="18"/>
                <w:lang w:bidi="ar-SA"/>
              </w:rPr>
              <w:t>.902</w:t>
            </w:r>
            <w:r w:rsidRPr="00496650">
              <w:rPr>
                <w:rFonts w:ascii="Arial" w:hAnsi="Arial" w:cs="Arial"/>
                <w:color w:val="010205"/>
                <w:kern w:val="0"/>
                <w:sz w:val="18"/>
                <w:szCs w:val="18"/>
                <w:vertAlign w:val="superscript"/>
                <w:lang w:bidi="ar-SA"/>
              </w:rPr>
              <w:t>**</w:t>
            </w:r>
          </w:p>
        </w:tc>
        <w:tc>
          <w:tcPr>
            <w:tcW w:w="1145" w:type="dxa"/>
            <w:gridSpan w:val="2"/>
            <w:tcBorders>
              <w:top w:val="single" w:sz="8" w:space="0" w:color="AEAEAE"/>
              <w:left w:val="single" w:sz="8" w:space="0" w:color="E0E0E0"/>
              <w:bottom w:val="single" w:sz="8" w:space="0" w:color="AEAEAE"/>
              <w:right w:val="nil"/>
            </w:tcBorders>
            <w:shd w:val="clear" w:color="auto" w:fill="FFFFFF"/>
          </w:tcPr>
          <w:p w14:paraId="00F4D8CB" w14:textId="77777777" w:rsidR="00496650" w:rsidRPr="00496650" w:rsidRDefault="00496650" w:rsidP="00496650">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496650">
              <w:rPr>
                <w:rFonts w:ascii="Arial" w:hAnsi="Arial" w:cs="Arial"/>
                <w:color w:val="010205"/>
                <w:kern w:val="0"/>
                <w:sz w:val="18"/>
                <w:szCs w:val="18"/>
                <w:lang w:bidi="ar-SA"/>
              </w:rPr>
              <w:t>1.000</w:t>
            </w:r>
          </w:p>
        </w:tc>
      </w:tr>
      <w:tr w:rsidR="00496650" w:rsidRPr="00496650" w14:paraId="0AB5E48B" w14:textId="77777777" w:rsidTr="00496650">
        <w:trPr>
          <w:cantSplit/>
        </w:trPr>
        <w:tc>
          <w:tcPr>
            <w:tcW w:w="1260" w:type="dxa"/>
            <w:vMerge/>
            <w:tcBorders>
              <w:top w:val="single" w:sz="8" w:space="0" w:color="152935"/>
              <w:left w:val="nil"/>
              <w:bottom w:val="single" w:sz="8" w:space="0" w:color="152935"/>
              <w:right w:val="nil"/>
            </w:tcBorders>
            <w:shd w:val="clear" w:color="auto" w:fill="E0E0E0"/>
          </w:tcPr>
          <w:p w14:paraId="0AECE472" w14:textId="77777777" w:rsidR="00496650" w:rsidRPr="00496650" w:rsidRDefault="00496650" w:rsidP="00496650">
            <w:pPr>
              <w:autoSpaceDE w:val="0"/>
              <w:autoSpaceDN w:val="0"/>
              <w:adjustRightInd w:val="0"/>
              <w:spacing w:after="0" w:line="240" w:lineRule="auto"/>
              <w:rPr>
                <w:rFonts w:ascii="Arial" w:hAnsi="Arial" w:cs="Arial"/>
                <w:color w:val="010205"/>
                <w:kern w:val="0"/>
                <w:sz w:val="18"/>
                <w:szCs w:val="18"/>
                <w:lang w:bidi="ar-SA"/>
              </w:rPr>
            </w:pPr>
          </w:p>
        </w:tc>
        <w:tc>
          <w:tcPr>
            <w:tcW w:w="1783" w:type="dxa"/>
            <w:vMerge/>
            <w:tcBorders>
              <w:top w:val="single" w:sz="8" w:space="0" w:color="AEAEAE"/>
              <w:left w:val="nil"/>
              <w:bottom w:val="single" w:sz="8" w:space="0" w:color="152935"/>
              <w:right w:val="nil"/>
            </w:tcBorders>
            <w:shd w:val="clear" w:color="auto" w:fill="E0E0E0"/>
          </w:tcPr>
          <w:p w14:paraId="3D04A223" w14:textId="77777777" w:rsidR="00496650" w:rsidRPr="00496650" w:rsidRDefault="00496650" w:rsidP="00496650">
            <w:pPr>
              <w:autoSpaceDE w:val="0"/>
              <w:autoSpaceDN w:val="0"/>
              <w:adjustRightInd w:val="0"/>
              <w:spacing w:after="0" w:line="240" w:lineRule="auto"/>
              <w:rPr>
                <w:rFonts w:ascii="Arial" w:hAnsi="Arial" w:cs="Arial"/>
                <w:color w:val="010205"/>
                <w:kern w:val="0"/>
                <w:sz w:val="18"/>
                <w:szCs w:val="18"/>
                <w:lang w:bidi="ar-SA"/>
              </w:rPr>
            </w:pPr>
          </w:p>
        </w:tc>
        <w:tc>
          <w:tcPr>
            <w:tcW w:w="2157" w:type="dxa"/>
            <w:gridSpan w:val="2"/>
            <w:tcBorders>
              <w:top w:val="single" w:sz="8" w:space="0" w:color="AEAEAE"/>
              <w:left w:val="nil"/>
              <w:bottom w:val="single" w:sz="8" w:space="0" w:color="AEAEAE"/>
              <w:right w:val="nil"/>
            </w:tcBorders>
            <w:shd w:val="clear" w:color="auto" w:fill="E0E0E0"/>
          </w:tcPr>
          <w:p w14:paraId="75CCDF72" w14:textId="77777777" w:rsidR="00496650" w:rsidRPr="00496650" w:rsidRDefault="00496650" w:rsidP="00496650">
            <w:pPr>
              <w:autoSpaceDE w:val="0"/>
              <w:autoSpaceDN w:val="0"/>
              <w:adjustRightInd w:val="0"/>
              <w:spacing w:after="0" w:line="320" w:lineRule="atLeast"/>
              <w:ind w:left="60" w:right="60"/>
              <w:rPr>
                <w:rFonts w:ascii="Arial" w:hAnsi="Arial" w:cs="Arial"/>
                <w:color w:val="264A60"/>
                <w:kern w:val="0"/>
                <w:sz w:val="18"/>
                <w:szCs w:val="18"/>
                <w:lang w:bidi="ar-SA"/>
              </w:rPr>
            </w:pPr>
            <w:r w:rsidRPr="00496650">
              <w:rPr>
                <w:rFonts w:ascii="Arial" w:hAnsi="Arial" w:cs="Arial"/>
                <w:color w:val="264A60"/>
                <w:kern w:val="0"/>
                <w:sz w:val="18"/>
                <w:szCs w:val="18"/>
                <w:lang w:bidi="ar-SA"/>
              </w:rPr>
              <w:t>Sig. (2-tailed)</w:t>
            </w:r>
          </w:p>
        </w:tc>
        <w:tc>
          <w:tcPr>
            <w:tcW w:w="1468" w:type="dxa"/>
            <w:gridSpan w:val="2"/>
            <w:tcBorders>
              <w:top w:val="single" w:sz="8" w:space="0" w:color="AEAEAE"/>
              <w:left w:val="nil"/>
              <w:bottom w:val="single" w:sz="8" w:space="0" w:color="AEAEAE"/>
              <w:right w:val="single" w:sz="8" w:space="0" w:color="E0E0E0"/>
            </w:tcBorders>
            <w:shd w:val="clear" w:color="auto" w:fill="FFFFFF"/>
          </w:tcPr>
          <w:p w14:paraId="4FA5043C" w14:textId="77777777" w:rsidR="00496650" w:rsidRPr="00496650" w:rsidRDefault="00496650" w:rsidP="00496650">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496650">
              <w:rPr>
                <w:rFonts w:ascii="Arial" w:hAnsi="Arial" w:cs="Arial"/>
                <w:color w:val="010205"/>
                <w:kern w:val="0"/>
                <w:sz w:val="18"/>
                <w:szCs w:val="18"/>
                <w:lang w:bidi="ar-SA"/>
              </w:rPr>
              <w:t>.000</w:t>
            </w:r>
          </w:p>
        </w:tc>
        <w:tc>
          <w:tcPr>
            <w:tcW w:w="1145" w:type="dxa"/>
            <w:gridSpan w:val="2"/>
            <w:tcBorders>
              <w:top w:val="single" w:sz="8" w:space="0" w:color="AEAEAE"/>
              <w:left w:val="single" w:sz="8" w:space="0" w:color="E0E0E0"/>
              <w:bottom w:val="single" w:sz="8" w:space="0" w:color="AEAEAE"/>
              <w:right w:val="nil"/>
            </w:tcBorders>
            <w:shd w:val="clear" w:color="auto" w:fill="FFFFFF"/>
          </w:tcPr>
          <w:p w14:paraId="08A05A53" w14:textId="77777777" w:rsidR="00496650" w:rsidRPr="00496650" w:rsidRDefault="00496650" w:rsidP="00496650">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496650">
              <w:rPr>
                <w:rFonts w:ascii="Arial" w:hAnsi="Arial" w:cs="Arial"/>
                <w:color w:val="010205"/>
                <w:kern w:val="0"/>
                <w:sz w:val="18"/>
                <w:szCs w:val="18"/>
                <w:lang w:bidi="ar-SA"/>
              </w:rPr>
              <w:t>.</w:t>
            </w:r>
          </w:p>
        </w:tc>
      </w:tr>
      <w:tr w:rsidR="00496650" w:rsidRPr="00496650" w14:paraId="6AEE13B4" w14:textId="77777777" w:rsidTr="00496650">
        <w:trPr>
          <w:cantSplit/>
        </w:trPr>
        <w:tc>
          <w:tcPr>
            <w:tcW w:w="1260" w:type="dxa"/>
            <w:vMerge/>
            <w:tcBorders>
              <w:top w:val="single" w:sz="8" w:space="0" w:color="152935"/>
              <w:left w:val="nil"/>
              <w:bottom w:val="single" w:sz="8" w:space="0" w:color="152935"/>
              <w:right w:val="nil"/>
            </w:tcBorders>
            <w:shd w:val="clear" w:color="auto" w:fill="E0E0E0"/>
          </w:tcPr>
          <w:p w14:paraId="7F0D596C" w14:textId="77777777" w:rsidR="00496650" w:rsidRPr="00496650" w:rsidRDefault="00496650" w:rsidP="00496650">
            <w:pPr>
              <w:autoSpaceDE w:val="0"/>
              <w:autoSpaceDN w:val="0"/>
              <w:adjustRightInd w:val="0"/>
              <w:spacing w:after="0" w:line="240" w:lineRule="auto"/>
              <w:rPr>
                <w:rFonts w:ascii="Arial" w:hAnsi="Arial" w:cs="Arial"/>
                <w:color w:val="010205"/>
                <w:kern w:val="0"/>
                <w:sz w:val="18"/>
                <w:szCs w:val="18"/>
                <w:lang w:bidi="ar-SA"/>
              </w:rPr>
            </w:pPr>
          </w:p>
        </w:tc>
        <w:tc>
          <w:tcPr>
            <w:tcW w:w="1783" w:type="dxa"/>
            <w:vMerge/>
            <w:tcBorders>
              <w:top w:val="single" w:sz="8" w:space="0" w:color="AEAEAE"/>
              <w:left w:val="nil"/>
              <w:bottom w:val="single" w:sz="8" w:space="0" w:color="152935"/>
              <w:right w:val="nil"/>
            </w:tcBorders>
            <w:shd w:val="clear" w:color="auto" w:fill="E0E0E0"/>
          </w:tcPr>
          <w:p w14:paraId="3E2C7587" w14:textId="77777777" w:rsidR="00496650" w:rsidRPr="00496650" w:rsidRDefault="00496650" w:rsidP="00496650">
            <w:pPr>
              <w:autoSpaceDE w:val="0"/>
              <w:autoSpaceDN w:val="0"/>
              <w:adjustRightInd w:val="0"/>
              <w:spacing w:after="0" w:line="240" w:lineRule="auto"/>
              <w:rPr>
                <w:rFonts w:ascii="Arial" w:hAnsi="Arial" w:cs="Arial"/>
                <w:color w:val="010205"/>
                <w:kern w:val="0"/>
                <w:sz w:val="18"/>
                <w:szCs w:val="18"/>
                <w:lang w:bidi="ar-SA"/>
              </w:rPr>
            </w:pPr>
          </w:p>
        </w:tc>
        <w:tc>
          <w:tcPr>
            <w:tcW w:w="2157" w:type="dxa"/>
            <w:gridSpan w:val="2"/>
            <w:tcBorders>
              <w:top w:val="single" w:sz="8" w:space="0" w:color="AEAEAE"/>
              <w:left w:val="nil"/>
              <w:bottom w:val="single" w:sz="8" w:space="0" w:color="152935"/>
              <w:right w:val="nil"/>
            </w:tcBorders>
            <w:shd w:val="clear" w:color="auto" w:fill="E0E0E0"/>
          </w:tcPr>
          <w:p w14:paraId="4AA58818" w14:textId="77777777" w:rsidR="00496650" w:rsidRPr="00496650" w:rsidRDefault="00496650" w:rsidP="00496650">
            <w:pPr>
              <w:autoSpaceDE w:val="0"/>
              <w:autoSpaceDN w:val="0"/>
              <w:adjustRightInd w:val="0"/>
              <w:spacing w:after="0" w:line="320" w:lineRule="atLeast"/>
              <w:ind w:left="60" w:right="60"/>
              <w:rPr>
                <w:rFonts w:ascii="Arial" w:hAnsi="Arial" w:cs="Arial"/>
                <w:color w:val="264A60"/>
                <w:kern w:val="0"/>
                <w:sz w:val="18"/>
                <w:szCs w:val="18"/>
                <w:lang w:bidi="ar-SA"/>
              </w:rPr>
            </w:pPr>
            <w:r w:rsidRPr="00496650">
              <w:rPr>
                <w:rFonts w:ascii="Arial" w:hAnsi="Arial" w:cs="Arial"/>
                <w:color w:val="264A60"/>
                <w:kern w:val="0"/>
                <w:sz w:val="18"/>
                <w:szCs w:val="18"/>
                <w:lang w:bidi="ar-SA"/>
              </w:rPr>
              <w:t>N</w:t>
            </w:r>
          </w:p>
        </w:tc>
        <w:tc>
          <w:tcPr>
            <w:tcW w:w="1468" w:type="dxa"/>
            <w:gridSpan w:val="2"/>
            <w:tcBorders>
              <w:top w:val="single" w:sz="8" w:space="0" w:color="AEAEAE"/>
              <w:left w:val="nil"/>
              <w:bottom w:val="single" w:sz="8" w:space="0" w:color="152935"/>
              <w:right w:val="single" w:sz="8" w:space="0" w:color="E0E0E0"/>
            </w:tcBorders>
            <w:shd w:val="clear" w:color="auto" w:fill="FFFFFF"/>
          </w:tcPr>
          <w:p w14:paraId="4B62E892" w14:textId="77777777" w:rsidR="00496650" w:rsidRPr="00496650" w:rsidRDefault="00496650" w:rsidP="00496650">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496650">
              <w:rPr>
                <w:rFonts w:ascii="Arial" w:hAnsi="Arial" w:cs="Arial"/>
                <w:color w:val="010205"/>
                <w:kern w:val="0"/>
                <w:sz w:val="18"/>
                <w:szCs w:val="18"/>
                <w:lang w:bidi="ar-SA"/>
              </w:rPr>
              <w:t>48</w:t>
            </w:r>
          </w:p>
        </w:tc>
        <w:tc>
          <w:tcPr>
            <w:tcW w:w="1145" w:type="dxa"/>
            <w:gridSpan w:val="2"/>
            <w:tcBorders>
              <w:top w:val="single" w:sz="8" w:space="0" w:color="AEAEAE"/>
              <w:left w:val="single" w:sz="8" w:space="0" w:color="E0E0E0"/>
              <w:bottom w:val="single" w:sz="8" w:space="0" w:color="152935"/>
              <w:right w:val="nil"/>
            </w:tcBorders>
            <w:shd w:val="clear" w:color="auto" w:fill="FFFFFF"/>
          </w:tcPr>
          <w:p w14:paraId="2C80F970" w14:textId="77777777" w:rsidR="00496650" w:rsidRPr="00496650" w:rsidRDefault="00496650" w:rsidP="00496650">
            <w:pPr>
              <w:autoSpaceDE w:val="0"/>
              <w:autoSpaceDN w:val="0"/>
              <w:adjustRightInd w:val="0"/>
              <w:spacing w:after="0" w:line="320" w:lineRule="atLeast"/>
              <w:ind w:left="60" w:right="60"/>
              <w:jc w:val="right"/>
              <w:rPr>
                <w:rFonts w:ascii="Arial" w:hAnsi="Arial" w:cs="Arial"/>
                <w:color w:val="010205"/>
                <w:kern w:val="0"/>
                <w:sz w:val="18"/>
                <w:szCs w:val="18"/>
                <w:lang w:bidi="ar-SA"/>
              </w:rPr>
            </w:pPr>
            <w:r w:rsidRPr="00496650">
              <w:rPr>
                <w:rFonts w:ascii="Arial" w:hAnsi="Arial" w:cs="Arial"/>
                <w:color w:val="010205"/>
                <w:kern w:val="0"/>
                <w:sz w:val="18"/>
                <w:szCs w:val="18"/>
                <w:lang w:bidi="ar-SA"/>
              </w:rPr>
              <w:t>48</w:t>
            </w:r>
          </w:p>
        </w:tc>
      </w:tr>
      <w:tr w:rsidR="00496650" w:rsidRPr="00496650" w14:paraId="4AD59885" w14:textId="77777777" w:rsidTr="00496650">
        <w:trPr>
          <w:gridAfter w:val="1"/>
          <w:wAfter w:w="7" w:type="dxa"/>
          <w:cantSplit/>
        </w:trPr>
        <w:tc>
          <w:tcPr>
            <w:tcW w:w="7806" w:type="dxa"/>
            <w:gridSpan w:val="7"/>
            <w:tcBorders>
              <w:top w:val="nil"/>
              <w:left w:val="nil"/>
              <w:bottom w:val="nil"/>
              <w:right w:val="nil"/>
            </w:tcBorders>
            <w:shd w:val="clear" w:color="auto" w:fill="FFFFFF"/>
          </w:tcPr>
          <w:p w14:paraId="4A76CE4F" w14:textId="77777777" w:rsidR="00496650" w:rsidRPr="00496650" w:rsidRDefault="00496650" w:rsidP="00496650">
            <w:pPr>
              <w:autoSpaceDE w:val="0"/>
              <w:autoSpaceDN w:val="0"/>
              <w:adjustRightInd w:val="0"/>
              <w:spacing w:after="0" w:line="320" w:lineRule="atLeast"/>
              <w:ind w:left="60" w:right="60"/>
              <w:rPr>
                <w:rFonts w:ascii="Arial" w:hAnsi="Arial" w:cs="Arial"/>
                <w:color w:val="010205"/>
                <w:kern w:val="0"/>
                <w:sz w:val="18"/>
                <w:szCs w:val="18"/>
                <w:lang w:bidi="ar-SA"/>
              </w:rPr>
            </w:pPr>
            <w:r w:rsidRPr="00496650">
              <w:rPr>
                <w:rFonts w:ascii="Arial" w:hAnsi="Arial" w:cs="Arial"/>
                <w:color w:val="010205"/>
                <w:kern w:val="0"/>
                <w:sz w:val="18"/>
                <w:szCs w:val="18"/>
                <w:lang w:bidi="ar-SA"/>
              </w:rPr>
              <w:t>**. Correlation is significant at the 0.01 level (2-tailed).</w:t>
            </w:r>
          </w:p>
        </w:tc>
      </w:tr>
    </w:tbl>
    <w:p w14:paraId="7F490EC3" w14:textId="77777777" w:rsidR="00496650" w:rsidRPr="00496650" w:rsidRDefault="00496650" w:rsidP="00496650">
      <w:pPr>
        <w:autoSpaceDE w:val="0"/>
        <w:autoSpaceDN w:val="0"/>
        <w:adjustRightInd w:val="0"/>
        <w:spacing w:after="0" w:line="400" w:lineRule="atLeast"/>
        <w:rPr>
          <w:rFonts w:ascii="Times New Roman" w:hAnsi="Times New Roman" w:cs="Times New Roman"/>
          <w:kern w:val="0"/>
          <w:sz w:val="24"/>
          <w:szCs w:val="24"/>
          <w:lang w:bidi="ar-SA"/>
        </w:rPr>
      </w:pPr>
    </w:p>
    <w:p w14:paraId="425E6F00" w14:textId="77777777" w:rsidR="00DB221A" w:rsidRPr="00A37FB5" w:rsidRDefault="00DB221A" w:rsidP="00740409"/>
    <w:sectPr w:rsidR="00DB221A" w:rsidRPr="00A37FB5" w:rsidSect="00D767F0">
      <w:pgSz w:w="11906" w:h="16838"/>
      <w:pgMar w:top="1699" w:right="1466" w:bottom="1699" w:left="2275"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C8D6EF" w14:textId="77777777" w:rsidR="00AC200F" w:rsidRDefault="00AC200F" w:rsidP="00F83B3A">
      <w:pPr>
        <w:spacing w:after="0" w:line="240" w:lineRule="auto"/>
      </w:pPr>
      <w:r>
        <w:separator/>
      </w:r>
    </w:p>
  </w:endnote>
  <w:endnote w:type="continuationSeparator" w:id="0">
    <w:p w14:paraId="24B26870" w14:textId="77777777" w:rsidR="00AC200F" w:rsidRDefault="00AC200F" w:rsidP="00F83B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E04110" w14:textId="77777777" w:rsidR="00DA6D87" w:rsidRDefault="00DA6D87">
    <w:pPr>
      <w:pStyle w:val="Footer"/>
      <w:jc w:val="center"/>
    </w:pPr>
  </w:p>
  <w:p w14:paraId="172CD550" w14:textId="77777777" w:rsidR="00DA6D87" w:rsidRDefault="00DA6D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01584539"/>
      <w:docPartObj>
        <w:docPartGallery w:val="Page Numbers (Bottom of Page)"/>
        <w:docPartUnique/>
      </w:docPartObj>
    </w:sdtPr>
    <w:sdtEndPr>
      <w:rPr>
        <w:noProof/>
      </w:rPr>
    </w:sdtEndPr>
    <w:sdtContent>
      <w:p w14:paraId="034F4B6E" w14:textId="094D2D82" w:rsidR="00DA6D87" w:rsidRDefault="00DA6D87" w:rsidP="00DA6D87">
        <w:pPr>
          <w:pStyle w:val="Footer"/>
          <w:jc w:val="center"/>
        </w:pPr>
        <w:r>
          <w:fldChar w:fldCharType="begin"/>
        </w:r>
        <w:r>
          <w:instrText xml:space="preserve"> PAGE   \* MERGEFORMAT </w:instrText>
        </w:r>
        <w:r>
          <w:fldChar w:fldCharType="separate"/>
        </w:r>
        <w:r w:rsidR="002175D7">
          <w:rPr>
            <w:noProof/>
          </w:rPr>
          <w:t>8</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01176322"/>
      <w:docPartObj>
        <w:docPartGallery w:val="Page Numbers (Bottom of Page)"/>
        <w:docPartUnique/>
      </w:docPartObj>
    </w:sdtPr>
    <w:sdtEndPr>
      <w:rPr>
        <w:noProof/>
      </w:rPr>
    </w:sdtEndPr>
    <w:sdtContent>
      <w:p w14:paraId="479AACBD" w14:textId="52608C68" w:rsidR="00DA6D87" w:rsidRPr="00DA6D87" w:rsidRDefault="00DA6D87" w:rsidP="00DA6D87">
        <w:pPr>
          <w:pStyle w:val="Footer"/>
          <w:jc w:val="center"/>
        </w:pPr>
        <w:r>
          <w:fldChar w:fldCharType="begin"/>
        </w:r>
        <w:r>
          <w:instrText xml:space="preserve"> PAGE   \* MERGEFORMAT </w:instrText>
        </w:r>
        <w:r>
          <w:fldChar w:fldCharType="separate"/>
        </w:r>
        <w:r>
          <w:rPr>
            <w:noProof/>
          </w:rPr>
          <w:t>vi</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99798341"/>
      <w:docPartObj>
        <w:docPartGallery w:val="Page Numbers (Bottom of Page)"/>
        <w:docPartUnique/>
      </w:docPartObj>
    </w:sdtPr>
    <w:sdtEndPr>
      <w:rPr>
        <w:noProof/>
      </w:rPr>
    </w:sdtEndPr>
    <w:sdtContent>
      <w:p w14:paraId="020F408B" w14:textId="77777777" w:rsidR="00A74511" w:rsidRPr="00DA6D87" w:rsidRDefault="00A74511" w:rsidP="00DA6D87">
        <w:pPr>
          <w:pStyle w:val="Footer"/>
          <w:jc w:val="center"/>
        </w:pPr>
        <w:r>
          <w:fldChar w:fldCharType="begin"/>
        </w:r>
        <w:r>
          <w:instrText xml:space="preserve"> PAGE   \* MERGEFORMAT </w:instrText>
        </w:r>
        <w:r>
          <w:fldChar w:fldCharType="separate"/>
        </w:r>
        <w:r>
          <w:rPr>
            <w:noProof/>
          </w:rPr>
          <w:t>ix</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50C1F3" w14:textId="229D1F62" w:rsidR="00EA3422" w:rsidRDefault="00EA3422">
    <w:pPr>
      <w:pStyle w:val="Footer"/>
      <w:jc w:val="center"/>
    </w:pPr>
  </w:p>
  <w:p w14:paraId="0E62769F" w14:textId="77777777" w:rsidR="00740409" w:rsidRPr="00DA6D87" w:rsidRDefault="00740409" w:rsidP="006772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B7AE6B" w14:textId="77777777" w:rsidR="00AC200F" w:rsidRDefault="00AC200F" w:rsidP="00F83B3A">
      <w:pPr>
        <w:spacing w:after="0" w:line="240" w:lineRule="auto"/>
      </w:pPr>
      <w:r>
        <w:separator/>
      </w:r>
    </w:p>
  </w:footnote>
  <w:footnote w:type="continuationSeparator" w:id="0">
    <w:p w14:paraId="7B6D8300" w14:textId="77777777" w:rsidR="00AC200F" w:rsidRDefault="00AC200F" w:rsidP="00F83B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374715" w14:textId="77777777" w:rsidR="00DA6D87" w:rsidRDefault="00DA6D87">
    <w:pPr>
      <w:pStyle w:val="Header"/>
      <w:jc w:val="right"/>
    </w:pPr>
  </w:p>
  <w:p w14:paraId="5AAEEA03" w14:textId="77777777" w:rsidR="00DA6D87" w:rsidRDefault="00DA6D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2D8910" w14:textId="77777777" w:rsidR="00DA6D87" w:rsidRPr="008376E2" w:rsidRDefault="00DA6D87" w:rsidP="00FA66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17198356"/>
      <w:docPartObj>
        <w:docPartGallery w:val="Page Numbers (Top of Page)"/>
        <w:docPartUnique/>
      </w:docPartObj>
    </w:sdtPr>
    <w:sdtContent>
      <w:p w14:paraId="49B9C90E" w14:textId="2B765AF4" w:rsidR="00F933EF" w:rsidRDefault="00F933EF">
        <w:pPr>
          <w:pStyle w:val="Header"/>
          <w:jc w:val="right"/>
        </w:pPr>
        <w:r>
          <w:fldChar w:fldCharType="begin"/>
        </w:r>
        <w:r>
          <w:instrText>PAGE   \* MERGEFORMAT</w:instrText>
        </w:r>
        <w:r>
          <w:fldChar w:fldCharType="separate"/>
        </w:r>
        <w:r>
          <w:rPr>
            <w:lang w:val="id-ID"/>
          </w:rPr>
          <w:t>2</w:t>
        </w:r>
        <w:r>
          <w:fldChar w:fldCharType="end"/>
        </w:r>
      </w:p>
    </w:sdtContent>
  </w:sdt>
  <w:p w14:paraId="68FF47A0" w14:textId="77777777" w:rsidR="008E7F91" w:rsidRDefault="008E7F9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multilevel"/>
    <w:tmpl w:val="543CDF02"/>
    <w:lvl w:ilvl="0">
      <w:start w:val="1"/>
      <w:numFmt w:val="decimal"/>
      <w:lvlText w:val="%1."/>
      <w:lvlJc w:val="left"/>
      <w:pPr>
        <w:tabs>
          <w:tab w:val="num" w:pos="360"/>
        </w:tabs>
        <w:ind w:left="360" w:hanging="360"/>
      </w:pPr>
      <w:rPr>
        <w:rFonts w:ascii="Times New Roman" w:hAnsi="Times New Roman" w:cs="Times New Roman"/>
        <w:sz w:val="24"/>
        <w:szCs w:val="24"/>
      </w:rPr>
    </w:lvl>
    <w:lvl w:ilvl="1">
      <w:start w:val="1"/>
      <w:numFmt w:val="lowerLetter"/>
      <w:lvlText w:val="%2."/>
      <w:lvlJc w:val="left"/>
      <w:pPr>
        <w:ind w:left="360" w:hanging="360"/>
      </w:pPr>
      <w:rPr>
        <w:rFonts w:asciiTheme="minorHAnsi" w:eastAsia="Cambria" w:hAnsiTheme="minorHAnsi" w:cs="Times New Roman"/>
      </w:rPr>
    </w:lvl>
    <w:lvl w:ilvl="2">
      <w:start w:val="1"/>
      <w:numFmt w:val="lowerRoman"/>
      <w:lvlText w:val="%3."/>
      <w:lvlJc w:val="right"/>
      <w:pPr>
        <w:tabs>
          <w:tab w:val="num" w:pos="1080"/>
        </w:tabs>
        <w:ind w:left="3240" w:hanging="180"/>
      </w:pPr>
    </w:lvl>
    <w:lvl w:ilvl="3">
      <w:start w:val="1"/>
      <w:numFmt w:val="decimal"/>
      <w:lvlText w:val="%4."/>
      <w:lvlJc w:val="left"/>
      <w:pPr>
        <w:tabs>
          <w:tab w:val="num" w:pos="-2520"/>
        </w:tabs>
        <w:ind w:left="360" w:hanging="360"/>
      </w:pPr>
      <w:rPr>
        <w:b w:val="0"/>
        <w:bCs w:val="0"/>
      </w:rPr>
    </w:lvl>
    <w:lvl w:ilvl="4">
      <w:start w:val="1"/>
      <w:numFmt w:val="lowerLetter"/>
      <w:lvlText w:val="%5."/>
      <w:lvlJc w:val="left"/>
      <w:pPr>
        <w:tabs>
          <w:tab w:val="num" w:pos="-2880"/>
        </w:tabs>
        <w:ind w:left="720" w:hanging="360"/>
      </w:pPr>
    </w:lvl>
    <w:lvl w:ilvl="5">
      <w:start w:val="1"/>
      <w:numFmt w:val="lowerLetter"/>
      <w:lvlText w:val="%6."/>
      <w:lvlJc w:val="right"/>
      <w:pPr>
        <w:tabs>
          <w:tab w:val="num" w:pos="1080"/>
        </w:tabs>
        <w:ind w:left="5400" w:hanging="180"/>
      </w:pPr>
      <w:rPr>
        <w:rFonts w:asciiTheme="minorHAnsi" w:eastAsiaTheme="minorHAnsi" w:hAnsiTheme="minorHAnsi" w:cs="Times New Roman"/>
      </w:rPr>
    </w:lvl>
    <w:lvl w:ilvl="6">
      <w:start w:val="1"/>
      <w:numFmt w:val="decimal"/>
      <w:lvlText w:val="%7."/>
      <w:lvlJc w:val="left"/>
      <w:pPr>
        <w:tabs>
          <w:tab w:val="num" w:pos="-4680"/>
        </w:tabs>
        <w:ind w:left="360" w:hanging="360"/>
      </w:pPr>
      <w:rPr>
        <w:rFonts w:asciiTheme="minorHAnsi" w:eastAsia="Times New Roman" w:hAnsiTheme="minorHAnsi" w:cs="Times New Roman"/>
        <w:b w:val="0"/>
        <w:bCs w:val="0"/>
      </w:rPr>
    </w:lvl>
    <w:lvl w:ilvl="7">
      <w:start w:val="1"/>
      <w:numFmt w:val="lowerLetter"/>
      <w:lvlText w:val="%8."/>
      <w:lvlJc w:val="left"/>
      <w:pPr>
        <w:tabs>
          <w:tab w:val="num" w:pos="-5400"/>
        </w:tabs>
        <w:ind w:left="360" w:hanging="360"/>
      </w:pPr>
    </w:lvl>
    <w:lvl w:ilvl="8">
      <w:start w:val="1"/>
      <w:numFmt w:val="lowerRoman"/>
      <w:lvlText w:val="%9."/>
      <w:lvlJc w:val="right"/>
      <w:pPr>
        <w:tabs>
          <w:tab w:val="num" w:pos="1080"/>
        </w:tabs>
        <w:ind w:left="7560" w:hanging="180"/>
      </w:pPr>
    </w:lvl>
  </w:abstractNum>
  <w:abstractNum w:abstractNumId="1" w15:restartNumberingAfterBreak="0">
    <w:nsid w:val="00754035"/>
    <w:multiLevelType w:val="hybridMultilevel"/>
    <w:tmpl w:val="BFBE898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2911DAE"/>
    <w:multiLevelType w:val="multilevel"/>
    <w:tmpl w:val="F12249CC"/>
    <w:lvl w:ilvl="0">
      <w:start w:val="1"/>
      <w:numFmt w:val="decimal"/>
      <w:lvlText w:val="%1."/>
      <w:lvlJc w:val="left"/>
      <w:pPr>
        <w:ind w:left="360" w:hanging="360"/>
      </w:pPr>
      <w:rPr>
        <w:rFonts w:hint="default"/>
      </w:rPr>
    </w:lvl>
    <w:lvl w:ilvl="1">
      <w:start w:val="3"/>
      <w:numFmt w:val="decimal"/>
      <w:isLgl/>
      <w:lvlText w:val="%1.%2"/>
      <w:lvlJc w:val="left"/>
      <w:pPr>
        <w:ind w:left="540" w:hanging="540"/>
      </w:pPr>
      <w:rPr>
        <w:rFonts w:hint="default"/>
      </w:rPr>
    </w:lvl>
    <w:lvl w:ilvl="2">
      <w:start w:val="6"/>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05A06AA2"/>
    <w:multiLevelType w:val="hybridMultilevel"/>
    <w:tmpl w:val="7D4E930A"/>
    <w:lvl w:ilvl="0" w:tplc="B3A41882">
      <w:start w:val="1"/>
      <w:numFmt w:val="decimal"/>
      <w:lvlText w:val="%1."/>
      <w:lvlJc w:val="left"/>
      <w:pPr>
        <w:ind w:left="720" w:hanging="360"/>
      </w:pPr>
      <w:rPr>
        <w:rFonts w:ascii="Times New Roman" w:eastAsia="Times New Roman" w:hAnsi="Times New Roman" w:cs="Times New Roman" w:hint="default"/>
        <w:w w:val="100"/>
        <w:sz w:val="24"/>
        <w:szCs w:val="24"/>
      </w:rPr>
    </w:lvl>
    <w:lvl w:ilvl="1" w:tplc="5D001C3A">
      <w:start w:val="1"/>
      <w:numFmt w:val="decimal"/>
      <w:lvlText w:val="%2)"/>
      <w:lvlJc w:val="left"/>
      <w:pPr>
        <w:ind w:left="1440" w:hanging="360"/>
      </w:pPr>
      <w:rPr>
        <w:rFonts w:asciiTheme="minorHAnsi" w:hAnsiTheme="minorHAnsi" w:cstheme="minorBidi" w:hint="default"/>
        <w:sz w:val="22"/>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AA7FDA"/>
    <w:multiLevelType w:val="hybridMultilevel"/>
    <w:tmpl w:val="257EC768"/>
    <w:lvl w:ilvl="0" w:tplc="FFFFFFFF">
      <w:start w:val="1"/>
      <w:numFmt w:val="decimal"/>
      <w:lvlText w:val="%1."/>
      <w:lvlJc w:val="left"/>
      <w:pPr>
        <w:ind w:left="360" w:hanging="360"/>
      </w:pPr>
      <w:rPr>
        <w:rFonts w:hint="default"/>
      </w:rPr>
    </w:lvl>
    <w:lvl w:ilvl="1" w:tplc="FFFFFFFF">
      <w:start w:val="1"/>
      <w:numFmt w:val="lowerLetter"/>
      <w:lvlText w:val="%2."/>
      <w:lvlJc w:val="left"/>
      <w:pPr>
        <w:ind w:left="-360" w:hanging="360"/>
      </w:pPr>
    </w:lvl>
    <w:lvl w:ilvl="2" w:tplc="FFFFFFFF" w:tentative="1">
      <w:start w:val="1"/>
      <w:numFmt w:val="lowerRoman"/>
      <w:lvlText w:val="%3."/>
      <w:lvlJc w:val="right"/>
      <w:pPr>
        <w:ind w:left="1800" w:hanging="180"/>
      </w:pPr>
    </w:lvl>
    <w:lvl w:ilvl="3" w:tplc="9E024564">
      <w:start w:val="1"/>
      <w:numFmt w:val="decimal"/>
      <w:lvlText w:val="%4."/>
      <w:lvlJc w:val="left"/>
      <w:pPr>
        <w:ind w:left="360" w:hanging="360"/>
      </w:pPr>
      <w:rPr>
        <w:i w:val="0"/>
        <w:iCs w:val="0"/>
      </w:rPr>
    </w:lvl>
    <w:lvl w:ilvl="4" w:tplc="FFFFFFFF">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12B96FA9"/>
    <w:multiLevelType w:val="hybridMultilevel"/>
    <w:tmpl w:val="E076AA84"/>
    <w:lvl w:ilvl="0" w:tplc="2A58EAD8">
      <w:start w:val="1"/>
      <w:numFmt w:val="bullet"/>
      <w:lvlText w:val=""/>
      <w:lvlJc w:val="left"/>
      <w:pPr>
        <w:ind w:left="1070" w:hanging="360"/>
      </w:pPr>
      <w:rPr>
        <w:rFonts w:ascii="Symbol" w:hAnsi="Symbol" w:hint="default"/>
      </w:rPr>
    </w:lvl>
    <w:lvl w:ilvl="1" w:tplc="04210003" w:tentative="1">
      <w:start w:val="1"/>
      <w:numFmt w:val="bullet"/>
      <w:lvlText w:val="o"/>
      <w:lvlJc w:val="left"/>
      <w:pPr>
        <w:ind w:left="1790" w:hanging="360"/>
      </w:pPr>
      <w:rPr>
        <w:rFonts w:ascii="Courier New" w:hAnsi="Courier New" w:cs="Courier New" w:hint="default"/>
      </w:rPr>
    </w:lvl>
    <w:lvl w:ilvl="2" w:tplc="04210005" w:tentative="1">
      <w:start w:val="1"/>
      <w:numFmt w:val="bullet"/>
      <w:lvlText w:val=""/>
      <w:lvlJc w:val="left"/>
      <w:pPr>
        <w:ind w:left="2510" w:hanging="360"/>
      </w:pPr>
      <w:rPr>
        <w:rFonts w:ascii="Wingdings" w:hAnsi="Wingdings" w:hint="default"/>
      </w:rPr>
    </w:lvl>
    <w:lvl w:ilvl="3" w:tplc="04210001" w:tentative="1">
      <w:start w:val="1"/>
      <w:numFmt w:val="bullet"/>
      <w:lvlText w:val=""/>
      <w:lvlJc w:val="left"/>
      <w:pPr>
        <w:ind w:left="3230" w:hanging="360"/>
      </w:pPr>
      <w:rPr>
        <w:rFonts w:ascii="Symbol" w:hAnsi="Symbol" w:hint="default"/>
      </w:rPr>
    </w:lvl>
    <w:lvl w:ilvl="4" w:tplc="04210003" w:tentative="1">
      <w:start w:val="1"/>
      <w:numFmt w:val="bullet"/>
      <w:lvlText w:val="o"/>
      <w:lvlJc w:val="left"/>
      <w:pPr>
        <w:ind w:left="3950" w:hanging="360"/>
      </w:pPr>
      <w:rPr>
        <w:rFonts w:ascii="Courier New" w:hAnsi="Courier New" w:cs="Courier New" w:hint="default"/>
      </w:rPr>
    </w:lvl>
    <w:lvl w:ilvl="5" w:tplc="04210005" w:tentative="1">
      <w:start w:val="1"/>
      <w:numFmt w:val="bullet"/>
      <w:lvlText w:val=""/>
      <w:lvlJc w:val="left"/>
      <w:pPr>
        <w:ind w:left="4670" w:hanging="360"/>
      </w:pPr>
      <w:rPr>
        <w:rFonts w:ascii="Wingdings" w:hAnsi="Wingdings" w:hint="default"/>
      </w:rPr>
    </w:lvl>
    <w:lvl w:ilvl="6" w:tplc="04210001" w:tentative="1">
      <w:start w:val="1"/>
      <w:numFmt w:val="bullet"/>
      <w:lvlText w:val=""/>
      <w:lvlJc w:val="left"/>
      <w:pPr>
        <w:ind w:left="5390" w:hanging="360"/>
      </w:pPr>
      <w:rPr>
        <w:rFonts w:ascii="Symbol" w:hAnsi="Symbol" w:hint="default"/>
      </w:rPr>
    </w:lvl>
    <w:lvl w:ilvl="7" w:tplc="04210003" w:tentative="1">
      <w:start w:val="1"/>
      <w:numFmt w:val="bullet"/>
      <w:lvlText w:val="o"/>
      <w:lvlJc w:val="left"/>
      <w:pPr>
        <w:ind w:left="6110" w:hanging="360"/>
      </w:pPr>
      <w:rPr>
        <w:rFonts w:ascii="Courier New" w:hAnsi="Courier New" w:cs="Courier New" w:hint="default"/>
      </w:rPr>
    </w:lvl>
    <w:lvl w:ilvl="8" w:tplc="04210005" w:tentative="1">
      <w:start w:val="1"/>
      <w:numFmt w:val="bullet"/>
      <w:lvlText w:val=""/>
      <w:lvlJc w:val="left"/>
      <w:pPr>
        <w:ind w:left="6830" w:hanging="360"/>
      </w:pPr>
      <w:rPr>
        <w:rFonts w:ascii="Wingdings" w:hAnsi="Wingdings" w:hint="default"/>
      </w:rPr>
    </w:lvl>
  </w:abstractNum>
  <w:abstractNum w:abstractNumId="6" w15:restartNumberingAfterBreak="0">
    <w:nsid w:val="18244460"/>
    <w:multiLevelType w:val="hybridMultilevel"/>
    <w:tmpl w:val="D4BE35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43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A375532"/>
    <w:multiLevelType w:val="multilevel"/>
    <w:tmpl w:val="46164EEC"/>
    <w:lvl w:ilvl="0">
      <w:start w:val="4"/>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B04127A"/>
    <w:multiLevelType w:val="multilevel"/>
    <w:tmpl w:val="16FAEF68"/>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CBF08A4"/>
    <w:multiLevelType w:val="hybridMultilevel"/>
    <w:tmpl w:val="7EF88C96"/>
    <w:lvl w:ilvl="0" w:tplc="E7D6BD7E">
      <w:start w:val="1"/>
      <w:numFmt w:val="bullet"/>
      <w:lvlText w:val=""/>
      <w:lvlJc w:val="left"/>
      <w:pPr>
        <w:ind w:left="1070" w:hanging="360"/>
      </w:pPr>
      <w:rPr>
        <w:rFonts w:ascii="Symbol" w:hAnsi="Symbol" w:hint="default"/>
      </w:rPr>
    </w:lvl>
    <w:lvl w:ilvl="1" w:tplc="04210003" w:tentative="1">
      <w:start w:val="1"/>
      <w:numFmt w:val="bullet"/>
      <w:lvlText w:val="o"/>
      <w:lvlJc w:val="left"/>
      <w:pPr>
        <w:ind w:left="1790" w:hanging="360"/>
      </w:pPr>
      <w:rPr>
        <w:rFonts w:ascii="Courier New" w:hAnsi="Courier New" w:cs="Courier New" w:hint="default"/>
      </w:rPr>
    </w:lvl>
    <w:lvl w:ilvl="2" w:tplc="04210005" w:tentative="1">
      <w:start w:val="1"/>
      <w:numFmt w:val="bullet"/>
      <w:lvlText w:val=""/>
      <w:lvlJc w:val="left"/>
      <w:pPr>
        <w:ind w:left="2510" w:hanging="360"/>
      </w:pPr>
      <w:rPr>
        <w:rFonts w:ascii="Wingdings" w:hAnsi="Wingdings" w:hint="default"/>
      </w:rPr>
    </w:lvl>
    <w:lvl w:ilvl="3" w:tplc="04210001" w:tentative="1">
      <w:start w:val="1"/>
      <w:numFmt w:val="bullet"/>
      <w:lvlText w:val=""/>
      <w:lvlJc w:val="left"/>
      <w:pPr>
        <w:ind w:left="3230" w:hanging="360"/>
      </w:pPr>
      <w:rPr>
        <w:rFonts w:ascii="Symbol" w:hAnsi="Symbol" w:hint="default"/>
      </w:rPr>
    </w:lvl>
    <w:lvl w:ilvl="4" w:tplc="04210003" w:tentative="1">
      <w:start w:val="1"/>
      <w:numFmt w:val="bullet"/>
      <w:lvlText w:val="o"/>
      <w:lvlJc w:val="left"/>
      <w:pPr>
        <w:ind w:left="3950" w:hanging="360"/>
      </w:pPr>
      <w:rPr>
        <w:rFonts w:ascii="Courier New" w:hAnsi="Courier New" w:cs="Courier New" w:hint="default"/>
      </w:rPr>
    </w:lvl>
    <w:lvl w:ilvl="5" w:tplc="04210005" w:tentative="1">
      <w:start w:val="1"/>
      <w:numFmt w:val="bullet"/>
      <w:lvlText w:val=""/>
      <w:lvlJc w:val="left"/>
      <w:pPr>
        <w:ind w:left="4670" w:hanging="360"/>
      </w:pPr>
      <w:rPr>
        <w:rFonts w:ascii="Wingdings" w:hAnsi="Wingdings" w:hint="default"/>
      </w:rPr>
    </w:lvl>
    <w:lvl w:ilvl="6" w:tplc="04210001" w:tentative="1">
      <w:start w:val="1"/>
      <w:numFmt w:val="bullet"/>
      <w:lvlText w:val=""/>
      <w:lvlJc w:val="left"/>
      <w:pPr>
        <w:ind w:left="5390" w:hanging="360"/>
      </w:pPr>
      <w:rPr>
        <w:rFonts w:ascii="Symbol" w:hAnsi="Symbol" w:hint="default"/>
      </w:rPr>
    </w:lvl>
    <w:lvl w:ilvl="7" w:tplc="04210003" w:tentative="1">
      <w:start w:val="1"/>
      <w:numFmt w:val="bullet"/>
      <w:lvlText w:val="o"/>
      <w:lvlJc w:val="left"/>
      <w:pPr>
        <w:ind w:left="6110" w:hanging="360"/>
      </w:pPr>
      <w:rPr>
        <w:rFonts w:ascii="Courier New" w:hAnsi="Courier New" w:cs="Courier New" w:hint="default"/>
      </w:rPr>
    </w:lvl>
    <w:lvl w:ilvl="8" w:tplc="04210005" w:tentative="1">
      <w:start w:val="1"/>
      <w:numFmt w:val="bullet"/>
      <w:lvlText w:val=""/>
      <w:lvlJc w:val="left"/>
      <w:pPr>
        <w:ind w:left="6830" w:hanging="360"/>
      </w:pPr>
      <w:rPr>
        <w:rFonts w:ascii="Wingdings" w:hAnsi="Wingdings" w:hint="default"/>
      </w:rPr>
    </w:lvl>
  </w:abstractNum>
  <w:abstractNum w:abstractNumId="10" w15:restartNumberingAfterBreak="0">
    <w:nsid w:val="21AA2E58"/>
    <w:multiLevelType w:val="multilevel"/>
    <w:tmpl w:val="BBF437D6"/>
    <w:lvl w:ilvl="0">
      <w:start w:val="4"/>
      <w:numFmt w:val="decimal"/>
      <w:lvlText w:val="%1."/>
      <w:lvlJc w:val="left"/>
      <w:pPr>
        <w:ind w:left="540" w:hanging="540"/>
      </w:pPr>
      <w:rPr>
        <w:rFonts w:hint="default"/>
      </w:rPr>
    </w:lvl>
    <w:lvl w:ilvl="1">
      <w:start w:val="7"/>
      <w:numFmt w:val="decimal"/>
      <w:lvlText w:val="%1.%2."/>
      <w:lvlJc w:val="left"/>
      <w:pPr>
        <w:ind w:left="1260" w:hanging="540"/>
      </w:pPr>
      <w:rPr>
        <w:rFonts w:hint="default"/>
      </w:rPr>
    </w:lvl>
    <w:lvl w:ilvl="2">
      <w:start w:val="1"/>
      <w:numFmt w:val="decimal"/>
      <w:pStyle w:val="Judul3"/>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550185D"/>
    <w:multiLevelType w:val="hybridMultilevel"/>
    <w:tmpl w:val="3DF8A5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FD7C05AA">
      <w:start w:val="1"/>
      <w:numFmt w:val="decimal"/>
      <w:lvlText w:val="%4"/>
      <w:lvlJc w:val="left"/>
      <w:pPr>
        <w:ind w:left="2880" w:hanging="360"/>
      </w:pPr>
      <w:rPr>
        <w:rFonts w:ascii="Times New Roman" w:eastAsiaTheme="majorEastAsia" w:hAnsi="Times New Roman" w:cstheme="majorBidi"/>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3E33BD2"/>
    <w:multiLevelType w:val="hybridMultilevel"/>
    <w:tmpl w:val="6768891C"/>
    <w:lvl w:ilvl="0" w:tplc="5A7E2960">
      <w:start w:val="1"/>
      <w:numFmt w:val="lowerLetter"/>
      <w:lvlText w:val="%1."/>
      <w:lvlJc w:val="left"/>
      <w:rPr>
        <w:rFonts w:ascii="Times New Roman" w:eastAsia="SimSu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7C4721"/>
    <w:multiLevelType w:val="hybridMultilevel"/>
    <w:tmpl w:val="AC42FE6C"/>
    <w:lvl w:ilvl="0" w:tplc="42C4D740">
      <w:start w:val="1"/>
      <w:numFmt w:val="lowerLetter"/>
      <w:lvlText w:val="%1."/>
      <w:lvlJc w:val="left"/>
      <w:pPr>
        <w:ind w:left="810" w:hanging="360"/>
      </w:pPr>
      <w:rPr>
        <w:rFonts w:asciiTheme="minorHAnsi" w:eastAsia="Calibri" w:hAnsiTheme="minorHAnsi" w:cs="Times New Roman"/>
        <w:b w:val="0"/>
        <w:i w:val="0"/>
        <w:sz w:val="2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15:restartNumberingAfterBreak="0">
    <w:nsid w:val="3AB03401"/>
    <w:multiLevelType w:val="hybridMultilevel"/>
    <w:tmpl w:val="0AF808E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B9910E3"/>
    <w:multiLevelType w:val="hybridMultilevel"/>
    <w:tmpl w:val="326CC374"/>
    <w:lvl w:ilvl="0" w:tplc="311A33EC">
      <w:start w:val="1"/>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DCF6F03"/>
    <w:multiLevelType w:val="multilevel"/>
    <w:tmpl w:val="A094DAA2"/>
    <w:lvl w:ilvl="0">
      <w:start w:val="1"/>
      <w:numFmt w:val="decimal"/>
      <w:lvlText w:val="%1."/>
      <w:lvlJc w:val="left"/>
      <w:pPr>
        <w:ind w:left="1080" w:hanging="360"/>
      </w:pPr>
      <w:rPr>
        <w:rFonts w:hint="default"/>
      </w:rPr>
    </w:lvl>
    <w:lvl w:ilvl="1">
      <w:start w:val="7"/>
      <w:numFmt w:val="decimal"/>
      <w:isLgl/>
      <w:lvlText w:val="%1.%2"/>
      <w:lvlJc w:val="left"/>
      <w:pPr>
        <w:ind w:left="600" w:hanging="600"/>
      </w:pPr>
      <w:rPr>
        <w:rFonts w:hint="default"/>
      </w:rPr>
    </w:lvl>
    <w:lvl w:ilvl="2">
      <w:start w:val="5"/>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15:restartNumberingAfterBreak="0">
    <w:nsid w:val="3ECB3A12"/>
    <w:multiLevelType w:val="hybridMultilevel"/>
    <w:tmpl w:val="6D2C9ACE"/>
    <w:lvl w:ilvl="0" w:tplc="379A95E8">
      <w:start w:val="1"/>
      <w:numFmt w:val="decimal"/>
      <w:lvlText w:val="%1."/>
      <w:lvlJc w:val="left"/>
      <w:pPr>
        <w:ind w:left="450" w:hanging="360"/>
      </w:pPr>
      <w:rPr>
        <w:rFonts w:hint="default"/>
        <w:i w:val="0"/>
        <w:i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416510E1"/>
    <w:multiLevelType w:val="hybridMultilevel"/>
    <w:tmpl w:val="25F22BBA"/>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9" w15:restartNumberingAfterBreak="0">
    <w:nsid w:val="43FB348F"/>
    <w:multiLevelType w:val="hybridMultilevel"/>
    <w:tmpl w:val="3B940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355762"/>
    <w:multiLevelType w:val="hybridMultilevel"/>
    <w:tmpl w:val="3A1EDE8E"/>
    <w:lvl w:ilvl="0" w:tplc="E7D6BD7E">
      <w:start w:val="1"/>
      <w:numFmt w:val="bullet"/>
      <w:lvlText w:val=""/>
      <w:lvlJc w:val="left"/>
      <w:pPr>
        <w:ind w:left="1070" w:hanging="360"/>
      </w:pPr>
      <w:rPr>
        <w:rFonts w:ascii="Symbol" w:hAnsi="Symbol" w:hint="default"/>
      </w:rPr>
    </w:lvl>
    <w:lvl w:ilvl="1" w:tplc="04210003" w:tentative="1">
      <w:start w:val="1"/>
      <w:numFmt w:val="bullet"/>
      <w:lvlText w:val="o"/>
      <w:lvlJc w:val="left"/>
      <w:pPr>
        <w:ind w:left="1790" w:hanging="360"/>
      </w:pPr>
      <w:rPr>
        <w:rFonts w:ascii="Courier New" w:hAnsi="Courier New" w:cs="Courier New" w:hint="default"/>
      </w:rPr>
    </w:lvl>
    <w:lvl w:ilvl="2" w:tplc="04210005" w:tentative="1">
      <w:start w:val="1"/>
      <w:numFmt w:val="bullet"/>
      <w:lvlText w:val=""/>
      <w:lvlJc w:val="left"/>
      <w:pPr>
        <w:ind w:left="2510" w:hanging="360"/>
      </w:pPr>
      <w:rPr>
        <w:rFonts w:ascii="Wingdings" w:hAnsi="Wingdings" w:hint="default"/>
      </w:rPr>
    </w:lvl>
    <w:lvl w:ilvl="3" w:tplc="04210001" w:tentative="1">
      <w:start w:val="1"/>
      <w:numFmt w:val="bullet"/>
      <w:lvlText w:val=""/>
      <w:lvlJc w:val="left"/>
      <w:pPr>
        <w:ind w:left="3230" w:hanging="360"/>
      </w:pPr>
      <w:rPr>
        <w:rFonts w:ascii="Symbol" w:hAnsi="Symbol" w:hint="default"/>
      </w:rPr>
    </w:lvl>
    <w:lvl w:ilvl="4" w:tplc="04210003" w:tentative="1">
      <w:start w:val="1"/>
      <w:numFmt w:val="bullet"/>
      <w:lvlText w:val="o"/>
      <w:lvlJc w:val="left"/>
      <w:pPr>
        <w:ind w:left="3950" w:hanging="360"/>
      </w:pPr>
      <w:rPr>
        <w:rFonts w:ascii="Courier New" w:hAnsi="Courier New" w:cs="Courier New" w:hint="default"/>
      </w:rPr>
    </w:lvl>
    <w:lvl w:ilvl="5" w:tplc="04210005" w:tentative="1">
      <w:start w:val="1"/>
      <w:numFmt w:val="bullet"/>
      <w:lvlText w:val=""/>
      <w:lvlJc w:val="left"/>
      <w:pPr>
        <w:ind w:left="4670" w:hanging="360"/>
      </w:pPr>
      <w:rPr>
        <w:rFonts w:ascii="Wingdings" w:hAnsi="Wingdings" w:hint="default"/>
      </w:rPr>
    </w:lvl>
    <w:lvl w:ilvl="6" w:tplc="04210001" w:tentative="1">
      <w:start w:val="1"/>
      <w:numFmt w:val="bullet"/>
      <w:lvlText w:val=""/>
      <w:lvlJc w:val="left"/>
      <w:pPr>
        <w:ind w:left="5390" w:hanging="360"/>
      </w:pPr>
      <w:rPr>
        <w:rFonts w:ascii="Symbol" w:hAnsi="Symbol" w:hint="default"/>
      </w:rPr>
    </w:lvl>
    <w:lvl w:ilvl="7" w:tplc="04210003" w:tentative="1">
      <w:start w:val="1"/>
      <w:numFmt w:val="bullet"/>
      <w:lvlText w:val="o"/>
      <w:lvlJc w:val="left"/>
      <w:pPr>
        <w:ind w:left="6110" w:hanging="360"/>
      </w:pPr>
      <w:rPr>
        <w:rFonts w:ascii="Courier New" w:hAnsi="Courier New" w:cs="Courier New" w:hint="default"/>
      </w:rPr>
    </w:lvl>
    <w:lvl w:ilvl="8" w:tplc="04210005" w:tentative="1">
      <w:start w:val="1"/>
      <w:numFmt w:val="bullet"/>
      <w:lvlText w:val=""/>
      <w:lvlJc w:val="left"/>
      <w:pPr>
        <w:ind w:left="6830" w:hanging="360"/>
      </w:pPr>
      <w:rPr>
        <w:rFonts w:ascii="Wingdings" w:hAnsi="Wingdings" w:hint="default"/>
      </w:rPr>
    </w:lvl>
  </w:abstractNum>
  <w:abstractNum w:abstractNumId="21" w15:restartNumberingAfterBreak="0">
    <w:nsid w:val="48953585"/>
    <w:multiLevelType w:val="hybridMultilevel"/>
    <w:tmpl w:val="FFDC45D0"/>
    <w:lvl w:ilvl="0" w:tplc="E7D6BD7E">
      <w:start w:val="1"/>
      <w:numFmt w:val="bullet"/>
      <w:lvlText w:val=""/>
      <w:lvlJc w:val="left"/>
      <w:pPr>
        <w:ind w:left="1070" w:hanging="360"/>
      </w:pPr>
      <w:rPr>
        <w:rFonts w:ascii="Symbol" w:hAnsi="Symbol" w:hint="default"/>
      </w:rPr>
    </w:lvl>
    <w:lvl w:ilvl="1" w:tplc="04210003" w:tentative="1">
      <w:start w:val="1"/>
      <w:numFmt w:val="bullet"/>
      <w:lvlText w:val="o"/>
      <w:lvlJc w:val="left"/>
      <w:pPr>
        <w:ind w:left="1790" w:hanging="360"/>
      </w:pPr>
      <w:rPr>
        <w:rFonts w:ascii="Courier New" w:hAnsi="Courier New" w:cs="Courier New" w:hint="default"/>
      </w:rPr>
    </w:lvl>
    <w:lvl w:ilvl="2" w:tplc="04210005" w:tentative="1">
      <w:start w:val="1"/>
      <w:numFmt w:val="bullet"/>
      <w:lvlText w:val=""/>
      <w:lvlJc w:val="left"/>
      <w:pPr>
        <w:ind w:left="2510" w:hanging="360"/>
      </w:pPr>
      <w:rPr>
        <w:rFonts w:ascii="Wingdings" w:hAnsi="Wingdings" w:hint="default"/>
      </w:rPr>
    </w:lvl>
    <w:lvl w:ilvl="3" w:tplc="04210001" w:tentative="1">
      <w:start w:val="1"/>
      <w:numFmt w:val="bullet"/>
      <w:lvlText w:val=""/>
      <w:lvlJc w:val="left"/>
      <w:pPr>
        <w:ind w:left="3230" w:hanging="360"/>
      </w:pPr>
      <w:rPr>
        <w:rFonts w:ascii="Symbol" w:hAnsi="Symbol" w:hint="default"/>
      </w:rPr>
    </w:lvl>
    <w:lvl w:ilvl="4" w:tplc="04210003" w:tentative="1">
      <w:start w:val="1"/>
      <w:numFmt w:val="bullet"/>
      <w:lvlText w:val="o"/>
      <w:lvlJc w:val="left"/>
      <w:pPr>
        <w:ind w:left="3950" w:hanging="360"/>
      </w:pPr>
      <w:rPr>
        <w:rFonts w:ascii="Courier New" w:hAnsi="Courier New" w:cs="Courier New" w:hint="default"/>
      </w:rPr>
    </w:lvl>
    <w:lvl w:ilvl="5" w:tplc="04210005" w:tentative="1">
      <w:start w:val="1"/>
      <w:numFmt w:val="bullet"/>
      <w:lvlText w:val=""/>
      <w:lvlJc w:val="left"/>
      <w:pPr>
        <w:ind w:left="4670" w:hanging="360"/>
      </w:pPr>
      <w:rPr>
        <w:rFonts w:ascii="Wingdings" w:hAnsi="Wingdings" w:hint="default"/>
      </w:rPr>
    </w:lvl>
    <w:lvl w:ilvl="6" w:tplc="04210001" w:tentative="1">
      <w:start w:val="1"/>
      <w:numFmt w:val="bullet"/>
      <w:lvlText w:val=""/>
      <w:lvlJc w:val="left"/>
      <w:pPr>
        <w:ind w:left="5390" w:hanging="360"/>
      </w:pPr>
      <w:rPr>
        <w:rFonts w:ascii="Symbol" w:hAnsi="Symbol" w:hint="default"/>
      </w:rPr>
    </w:lvl>
    <w:lvl w:ilvl="7" w:tplc="04210003" w:tentative="1">
      <w:start w:val="1"/>
      <w:numFmt w:val="bullet"/>
      <w:lvlText w:val="o"/>
      <w:lvlJc w:val="left"/>
      <w:pPr>
        <w:ind w:left="6110" w:hanging="360"/>
      </w:pPr>
      <w:rPr>
        <w:rFonts w:ascii="Courier New" w:hAnsi="Courier New" w:cs="Courier New" w:hint="default"/>
      </w:rPr>
    </w:lvl>
    <w:lvl w:ilvl="8" w:tplc="04210005" w:tentative="1">
      <w:start w:val="1"/>
      <w:numFmt w:val="bullet"/>
      <w:lvlText w:val=""/>
      <w:lvlJc w:val="left"/>
      <w:pPr>
        <w:ind w:left="6830" w:hanging="360"/>
      </w:pPr>
      <w:rPr>
        <w:rFonts w:ascii="Wingdings" w:hAnsi="Wingdings" w:hint="default"/>
      </w:rPr>
    </w:lvl>
  </w:abstractNum>
  <w:abstractNum w:abstractNumId="22" w15:restartNumberingAfterBreak="0">
    <w:nsid w:val="4A0445CE"/>
    <w:multiLevelType w:val="multilevel"/>
    <w:tmpl w:val="7666B274"/>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B9A1B72"/>
    <w:multiLevelType w:val="hybridMultilevel"/>
    <w:tmpl w:val="516E7EB2"/>
    <w:lvl w:ilvl="0" w:tplc="FFCAB7A4">
      <w:start w:val="1"/>
      <w:numFmt w:val="lowerLetter"/>
      <w:lvlText w:val="%1."/>
      <w:lvlJc w:val="left"/>
      <w:pPr>
        <w:ind w:left="360" w:hanging="360"/>
      </w:pPr>
      <w:rPr>
        <w:rFonts w:ascii="Times New Roman" w:hAnsi="Times New Roman" w:cs="Times New Roman" w:hint="default"/>
        <w:b w:val="0"/>
        <w:i w:val="0"/>
        <w:sz w:val="24"/>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CC031E7"/>
    <w:multiLevelType w:val="multilevel"/>
    <w:tmpl w:val="5106AFE4"/>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CF80156"/>
    <w:multiLevelType w:val="multilevel"/>
    <w:tmpl w:val="139E13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4FB474F0"/>
    <w:multiLevelType w:val="hybridMultilevel"/>
    <w:tmpl w:val="B48C0736"/>
    <w:lvl w:ilvl="0" w:tplc="FFFFFFFF">
      <w:start w:val="1"/>
      <w:numFmt w:val="decimal"/>
      <w:lvlText w:val="%1."/>
      <w:lvlJc w:val="left"/>
      <w:pPr>
        <w:ind w:left="360" w:hanging="360"/>
      </w:pPr>
      <w:rPr>
        <w:rFonts w:hint="default"/>
      </w:rPr>
    </w:lvl>
    <w:lvl w:ilvl="1" w:tplc="FFFFFFFF">
      <w:start w:val="1"/>
      <w:numFmt w:val="lowerLetter"/>
      <w:lvlText w:val="%2."/>
      <w:lvlJc w:val="left"/>
      <w:pPr>
        <w:ind w:left="360" w:hanging="360"/>
      </w:pPr>
    </w:lvl>
    <w:lvl w:ilvl="2" w:tplc="E3B8963A">
      <w:start w:val="1"/>
      <w:numFmt w:val="upperLetter"/>
      <w:lvlText w:val="%3."/>
      <w:lvlJc w:val="left"/>
      <w:pPr>
        <w:ind w:left="1980" w:hanging="360"/>
      </w:pPr>
      <w:rPr>
        <w:rFonts w:hint="default"/>
      </w:rPr>
    </w:lvl>
    <w:lvl w:ilvl="3" w:tplc="FFFFFFFF">
      <w:start w:val="1"/>
      <w:numFmt w:val="decimal"/>
      <w:lvlText w:val="%4."/>
      <w:lvlJc w:val="left"/>
      <w:pPr>
        <w:ind w:left="360" w:hanging="360"/>
      </w:pPr>
    </w:lvl>
    <w:lvl w:ilvl="4" w:tplc="FFFFFFFF">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4FC20A4F"/>
    <w:multiLevelType w:val="hybridMultilevel"/>
    <w:tmpl w:val="78C20C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082555F"/>
    <w:multiLevelType w:val="hybridMultilevel"/>
    <w:tmpl w:val="E182E042"/>
    <w:lvl w:ilvl="0" w:tplc="E7D6BD7E">
      <w:start w:val="1"/>
      <w:numFmt w:val="bullet"/>
      <w:lvlText w:val=""/>
      <w:lvlJc w:val="left"/>
      <w:pPr>
        <w:ind w:left="1070" w:hanging="360"/>
      </w:pPr>
      <w:rPr>
        <w:rFonts w:ascii="Symbol" w:hAnsi="Symbol" w:hint="default"/>
      </w:rPr>
    </w:lvl>
    <w:lvl w:ilvl="1" w:tplc="04210003" w:tentative="1">
      <w:start w:val="1"/>
      <w:numFmt w:val="bullet"/>
      <w:lvlText w:val="o"/>
      <w:lvlJc w:val="left"/>
      <w:pPr>
        <w:ind w:left="1790" w:hanging="360"/>
      </w:pPr>
      <w:rPr>
        <w:rFonts w:ascii="Courier New" w:hAnsi="Courier New" w:cs="Courier New" w:hint="default"/>
      </w:rPr>
    </w:lvl>
    <w:lvl w:ilvl="2" w:tplc="04210005" w:tentative="1">
      <w:start w:val="1"/>
      <w:numFmt w:val="bullet"/>
      <w:lvlText w:val=""/>
      <w:lvlJc w:val="left"/>
      <w:pPr>
        <w:ind w:left="2510" w:hanging="360"/>
      </w:pPr>
      <w:rPr>
        <w:rFonts w:ascii="Wingdings" w:hAnsi="Wingdings" w:hint="default"/>
      </w:rPr>
    </w:lvl>
    <w:lvl w:ilvl="3" w:tplc="04210001" w:tentative="1">
      <w:start w:val="1"/>
      <w:numFmt w:val="bullet"/>
      <w:lvlText w:val=""/>
      <w:lvlJc w:val="left"/>
      <w:pPr>
        <w:ind w:left="3230" w:hanging="360"/>
      </w:pPr>
      <w:rPr>
        <w:rFonts w:ascii="Symbol" w:hAnsi="Symbol" w:hint="default"/>
      </w:rPr>
    </w:lvl>
    <w:lvl w:ilvl="4" w:tplc="04210003" w:tentative="1">
      <w:start w:val="1"/>
      <w:numFmt w:val="bullet"/>
      <w:lvlText w:val="o"/>
      <w:lvlJc w:val="left"/>
      <w:pPr>
        <w:ind w:left="3950" w:hanging="360"/>
      </w:pPr>
      <w:rPr>
        <w:rFonts w:ascii="Courier New" w:hAnsi="Courier New" w:cs="Courier New" w:hint="default"/>
      </w:rPr>
    </w:lvl>
    <w:lvl w:ilvl="5" w:tplc="04210005" w:tentative="1">
      <w:start w:val="1"/>
      <w:numFmt w:val="bullet"/>
      <w:lvlText w:val=""/>
      <w:lvlJc w:val="left"/>
      <w:pPr>
        <w:ind w:left="4670" w:hanging="360"/>
      </w:pPr>
      <w:rPr>
        <w:rFonts w:ascii="Wingdings" w:hAnsi="Wingdings" w:hint="default"/>
      </w:rPr>
    </w:lvl>
    <w:lvl w:ilvl="6" w:tplc="04210001" w:tentative="1">
      <w:start w:val="1"/>
      <w:numFmt w:val="bullet"/>
      <w:lvlText w:val=""/>
      <w:lvlJc w:val="left"/>
      <w:pPr>
        <w:ind w:left="5390" w:hanging="360"/>
      </w:pPr>
      <w:rPr>
        <w:rFonts w:ascii="Symbol" w:hAnsi="Symbol" w:hint="default"/>
      </w:rPr>
    </w:lvl>
    <w:lvl w:ilvl="7" w:tplc="04210003" w:tentative="1">
      <w:start w:val="1"/>
      <w:numFmt w:val="bullet"/>
      <w:lvlText w:val="o"/>
      <w:lvlJc w:val="left"/>
      <w:pPr>
        <w:ind w:left="6110" w:hanging="360"/>
      </w:pPr>
      <w:rPr>
        <w:rFonts w:ascii="Courier New" w:hAnsi="Courier New" w:cs="Courier New" w:hint="default"/>
      </w:rPr>
    </w:lvl>
    <w:lvl w:ilvl="8" w:tplc="04210005" w:tentative="1">
      <w:start w:val="1"/>
      <w:numFmt w:val="bullet"/>
      <w:lvlText w:val=""/>
      <w:lvlJc w:val="left"/>
      <w:pPr>
        <w:ind w:left="6830" w:hanging="360"/>
      </w:pPr>
      <w:rPr>
        <w:rFonts w:ascii="Wingdings" w:hAnsi="Wingdings" w:hint="default"/>
      </w:rPr>
    </w:lvl>
  </w:abstractNum>
  <w:abstractNum w:abstractNumId="29" w15:restartNumberingAfterBreak="0">
    <w:nsid w:val="50A0516C"/>
    <w:multiLevelType w:val="hybridMultilevel"/>
    <w:tmpl w:val="D00AB392"/>
    <w:lvl w:ilvl="0" w:tplc="7682EDD2">
      <w:start w:val="1"/>
      <w:numFmt w:val="decimal"/>
      <w:lvlText w:val="%1."/>
      <w:lvlJc w:val="left"/>
      <w:pPr>
        <w:ind w:left="360" w:hanging="360"/>
      </w:pPr>
      <w:rPr>
        <w:rFonts w:hint="default"/>
        <w:i w:val="0"/>
        <w:iCs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0" w15:restartNumberingAfterBreak="0">
    <w:nsid w:val="50BE5350"/>
    <w:multiLevelType w:val="hybridMultilevel"/>
    <w:tmpl w:val="67AA67C6"/>
    <w:lvl w:ilvl="0" w:tplc="A48AF29E">
      <w:start w:val="1"/>
      <w:numFmt w:val="lowerLetter"/>
      <w:lvlText w:val="%1."/>
      <w:lvlJc w:val="left"/>
      <w:pPr>
        <w:ind w:left="275" w:hanging="275"/>
      </w:pPr>
      <w:rPr>
        <w:rFonts w:ascii="Times New Roman" w:eastAsia="Calibri" w:hAnsi="Times New Roman" w:cs="Times New Roman"/>
        <w:spacing w:val="-16"/>
        <w:w w:val="100"/>
        <w:sz w:val="24"/>
        <w:szCs w:val="24"/>
        <w:lang w:val="ms" w:eastAsia="en-US" w:bidi="ar-SA"/>
      </w:rPr>
    </w:lvl>
    <w:lvl w:ilvl="1" w:tplc="A00A2458">
      <w:numFmt w:val="bullet"/>
      <w:lvlText w:val="•"/>
      <w:lvlJc w:val="left"/>
      <w:pPr>
        <w:ind w:left="1234" w:hanging="275"/>
      </w:pPr>
      <w:rPr>
        <w:rFonts w:hint="default"/>
        <w:lang w:val="ms" w:eastAsia="en-US" w:bidi="ar-SA"/>
      </w:rPr>
    </w:lvl>
    <w:lvl w:ilvl="2" w:tplc="AE00E734">
      <w:numFmt w:val="bullet"/>
      <w:lvlText w:val="•"/>
      <w:lvlJc w:val="left"/>
      <w:pPr>
        <w:ind w:left="2183" w:hanging="275"/>
      </w:pPr>
      <w:rPr>
        <w:rFonts w:hint="default"/>
        <w:lang w:val="ms" w:eastAsia="en-US" w:bidi="ar-SA"/>
      </w:rPr>
    </w:lvl>
    <w:lvl w:ilvl="3" w:tplc="579A0FEC">
      <w:numFmt w:val="bullet"/>
      <w:lvlText w:val="•"/>
      <w:lvlJc w:val="left"/>
      <w:pPr>
        <w:ind w:left="3132" w:hanging="275"/>
      </w:pPr>
      <w:rPr>
        <w:rFonts w:hint="default"/>
        <w:lang w:val="ms" w:eastAsia="en-US" w:bidi="ar-SA"/>
      </w:rPr>
    </w:lvl>
    <w:lvl w:ilvl="4" w:tplc="43601578">
      <w:numFmt w:val="bullet"/>
      <w:lvlText w:val="•"/>
      <w:lvlJc w:val="left"/>
      <w:pPr>
        <w:ind w:left="4081" w:hanging="275"/>
      </w:pPr>
      <w:rPr>
        <w:rFonts w:hint="default"/>
        <w:lang w:val="ms" w:eastAsia="en-US" w:bidi="ar-SA"/>
      </w:rPr>
    </w:lvl>
    <w:lvl w:ilvl="5" w:tplc="DEB6986E">
      <w:numFmt w:val="bullet"/>
      <w:lvlText w:val="•"/>
      <w:lvlJc w:val="left"/>
      <w:pPr>
        <w:ind w:left="5030" w:hanging="275"/>
      </w:pPr>
      <w:rPr>
        <w:rFonts w:hint="default"/>
        <w:lang w:val="ms" w:eastAsia="en-US" w:bidi="ar-SA"/>
      </w:rPr>
    </w:lvl>
    <w:lvl w:ilvl="6" w:tplc="49CA210E">
      <w:numFmt w:val="bullet"/>
      <w:lvlText w:val="•"/>
      <w:lvlJc w:val="left"/>
      <w:pPr>
        <w:ind w:left="5979" w:hanging="275"/>
      </w:pPr>
      <w:rPr>
        <w:rFonts w:hint="default"/>
        <w:lang w:val="ms" w:eastAsia="en-US" w:bidi="ar-SA"/>
      </w:rPr>
    </w:lvl>
    <w:lvl w:ilvl="7" w:tplc="86747FFA">
      <w:numFmt w:val="bullet"/>
      <w:lvlText w:val="•"/>
      <w:lvlJc w:val="left"/>
      <w:pPr>
        <w:ind w:left="6928" w:hanging="275"/>
      </w:pPr>
      <w:rPr>
        <w:rFonts w:hint="default"/>
        <w:lang w:val="ms" w:eastAsia="en-US" w:bidi="ar-SA"/>
      </w:rPr>
    </w:lvl>
    <w:lvl w:ilvl="8" w:tplc="239EC0D4">
      <w:numFmt w:val="bullet"/>
      <w:lvlText w:val="•"/>
      <w:lvlJc w:val="left"/>
      <w:pPr>
        <w:ind w:left="7877" w:hanging="275"/>
      </w:pPr>
      <w:rPr>
        <w:rFonts w:hint="default"/>
        <w:lang w:val="ms" w:eastAsia="en-US" w:bidi="ar-SA"/>
      </w:rPr>
    </w:lvl>
  </w:abstractNum>
  <w:abstractNum w:abstractNumId="31" w15:restartNumberingAfterBreak="0">
    <w:nsid w:val="52490913"/>
    <w:multiLevelType w:val="hybridMultilevel"/>
    <w:tmpl w:val="9656F9A2"/>
    <w:lvl w:ilvl="0" w:tplc="EE665D02">
      <w:start w:val="1"/>
      <w:numFmt w:val="lowerLetter"/>
      <w:lvlText w:val="%1."/>
      <w:lvlJc w:val="left"/>
      <w:pPr>
        <w:ind w:left="720" w:hanging="360"/>
      </w:pPr>
      <w:rPr>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55BC642A"/>
    <w:multiLevelType w:val="hybridMultilevel"/>
    <w:tmpl w:val="02E8B8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67A4DCF"/>
    <w:multiLevelType w:val="multilevel"/>
    <w:tmpl w:val="864222AC"/>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EE2477D"/>
    <w:multiLevelType w:val="hybridMultilevel"/>
    <w:tmpl w:val="AE4AE83C"/>
    <w:lvl w:ilvl="0" w:tplc="E3F4CD68">
      <w:start w:val="1"/>
      <w:numFmt w:val="decimal"/>
      <w:lvlText w:val="%1."/>
      <w:lvlJc w:val="left"/>
      <w:pPr>
        <w:ind w:left="949" w:hanging="361"/>
      </w:pPr>
      <w:rPr>
        <w:rFonts w:ascii="Times New Roman" w:eastAsia="Times New Roman" w:hAnsi="Times New Roman" w:cs="Times New Roman" w:hint="default"/>
        <w:w w:val="100"/>
        <w:sz w:val="24"/>
        <w:szCs w:val="24"/>
        <w:lang w:val="ms" w:eastAsia="en-US" w:bidi="ar-SA"/>
      </w:rPr>
    </w:lvl>
    <w:lvl w:ilvl="1" w:tplc="8FAE6A8A">
      <w:start w:val="1"/>
      <w:numFmt w:val="decimal"/>
      <w:lvlText w:val="%2."/>
      <w:lvlJc w:val="left"/>
      <w:pPr>
        <w:ind w:left="1309" w:hanging="360"/>
      </w:pPr>
      <w:rPr>
        <w:rFonts w:ascii="Times New Roman" w:eastAsia="Times New Roman" w:hAnsi="Times New Roman" w:cs="Times New Roman" w:hint="default"/>
        <w:w w:val="100"/>
        <w:sz w:val="24"/>
        <w:szCs w:val="24"/>
        <w:lang w:val="ms" w:eastAsia="en-US" w:bidi="ar-SA"/>
      </w:rPr>
    </w:lvl>
    <w:lvl w:ilvl="2" w:tplc="D1265110">
      <w:numFmt w:val="bullet"/>
      <w:lvlText w:val="•"/>
      <w:lvlJc w:val="left"/>
      <w:pPr>
        <w:ind w:left="2152" w:hanging="360"/>
      </w:pPr>
      <w:rPr>
        <w:rFonts w:hint="default"/>
        <w:lang w:val="ms" w:eastAsia="en-US" w:bidi="ar-SA"/>
      </w:rPr>
    </w:lvl>
    <w:lvl w:ilvl="3" w:tplc="482053CA">
      <w:numFmt w:val="bullet"/>
      <w:lvlText w:val="•"/>
      <w:lvlJc w:val="left"/>
      <w:pPr>
        <w:ind w:left="3004" w:hanging="360"/>
      </w:pPr>
      <w:rPr>
        <w:rFonts w:hint="default"/>
        <w:lang w:val="ms" w:eastAsia="en-US" w:bidi="ar-SA"/>
      </w:rPr>
    </w:lvl>
    <w:lvl w:ilvl="4" w:tplc="D376F59E">
      <w:numFmt w:val="bullet"/>
      <w:lvlText w:val="•"/>
      <w:lvlJc w:val="left"/>
      <w:pPr>
        <w:ind w:left="3856" w:hanging="360"/>
      </w:pPr>
      <w:rPr>
        <w:rFonts w:hint="default"/>
        <w:lang w:val="ms" w:eastAsia="en-US" w:bidi="ar-SA"/>
      </w:rPr>
    </w:lvl>
    <w:lvl w:ilvl="5" w:tplc="6890FC74">
      <w:numFmt w:val="bullet"/>
      <w:lvlText w:val="•"/>
      <w:lvlJc w:val="left"/>
      <w:pPr>
        <w:ind w:left="4708" w:hanging="360"/>
      </w:pPr>
      <w:rPr>
        <w:rFonts w:hint="default"/>
        <w:lang w:val="ms" w:eastAsia="en-US" w:bidi="ar-SA"/>
      </w:rPr>
    </w:lvl>
    <w:lvl w:ilvl="6" w:tplc="9788C5BC">
      <w:numFmt w:val="bullet"/>
      <w:lvlText w:val="•"/>
      <w:lvlJc w:val="left"/>
      <w:pPr>
        <w:ind w:left="5560" w:hanging="360"/>
      </w:pPr>
      <w:rPr>
        <w:rFonts w:hint="default"/>
        <w:lang w:val="ms" w:eastAsia="en-US" w:bidi="ar-SA"/>
      </w:rPr>
    </w:lvl>
    <w:lvl w:ilvl="7" w:tplc="34DC40FC">
      <w:numFmt w:val="bullet"/>
      <w:lvlText w:val="•"/>
      <w:lvlJc w:val="left"/>
      <w:pPr>
        <w:ind w:left="6412" w:hanging="360"/>
      </w:pPr>
      <w:rPr>
        <w:rFonts w:hint="default"/>
        <w:lang w:val="ms" w:eastAsia="en-US" w:bidi="ar-SA"/>
      </w:rPr>
    </w:lvl>
    <w:lvl w:ilvl="8" w:tplc="651EAD1E">
      <w:numFmt w:val="bullet"/>
      <w:lvlText w:val="•"/>
      <w:lvlJc w:val="left"/>
      <w:pPr>
        <w:ind w:left="7264" w:hanging="360"/>
      </w:pPr>
      <w:rPr>
        <w:rFonts w:hint="default"/>
        <w:lang w:val="ms" w:eastAsia="en-US" w:bidi="ar-SA"/>
      </w:rPr>
    </w:lvl>
  </w:abstractNum>
  <w:abstractNum w:abstractNumId="35" w15:restartNumberingAfterBreak="0">
    <w:nsid w:val="5F9D4EA3"/>
    <w:multiLevelType w:val="multilevel"/>
    <w:tmpl w:val="795C5EF4"/>
    <w:lvl w:ilvl="0">
      <w:start w:val="1"/>
      <w:numFmt w:val="decimal"/>
      <w:lvlText w:val="%1."/>
      <w:lvlJc w:val="left"/>
      <w:pPr>
        <w:tabs>
          <w:tab w:val="num" w:pos="360"/>
        </w:tabs>
        <w:ind w:left="360" w:hanging="360"/>
      </w:pPr>
      <w:rPr>
        <w:rFonts w:ascii="Times New Roman" w:hAnsi="Times New Roman" w:cs="Times New Roman"/>
        <w:sz w:val="24"/>
        <w:szCs w:val="24"/>
      </w:rPr>
    </w:lvl>
    <w:lvl w:ilvl="1">
      <w:start w:val="1"/>
      <w:numFmt w:val="lowerLetter"/>
      <w:lvlText w:val="%2."/>
      <w:lvlJc w:val="left"/>
      <w:pPr>
        <w:tabs>
          <w:tab w:val="num" w:pos="-1080"/>
        </w:tabs>
        <w:ind w:left="360" w:hanging="360"/>
      </w:pPr>
      <w:rPr>
        <w:i w:val="0"/>
        <w:iCs w:val="0"/>
      </w:rPr>
    </w:lvl>
    <w:lvl w:ilvl="2">
      <w:start w:val="1"/>
      <w:numFmt w:val="lowerRoman"/>
      <w:lvlText w:val="%3."/>
      <w:lvlJc w:val="right"/>
      <w:pPr>
        <w:tabs>
          <w:tab w:val="num" w:pos="1080"/>
        </w:tabs>
        <w:ind w:left="3240" w:hanging="180"/>
      </w:pPr>
    </w:lvl>
    <w:lvl w:ilvl="3">
      <w:start w:val="1"/>
      <w:numFmt w:val="decimal"/>
      <w:lvlText w:val="%4."/>
      <w:lvlJc w:val="left"/>
      <w:pPr>
        <w:tabs>
          <w:tab w:val="num" w:pos="-2520"/>
        </w:tabs>
        <w:ind w:left="360" w:hanging="360"/>
      </w:pPr>
      <w:rPr>
        <w:b w:val="0"/>
        <w:bCs w:val="0"/>
      </w:rPr>
    </w:lvl>
    <w:lvl w:ilvl="4">
      <w:start w:val="1"/>
      <w:numFmt w:val="lowerLetter"/>
      <w:lvlText w:val="%5."/>
      <w:lvlJc w:val="left"/>
      <w:pPr>
        <w:tabs>
          <w:tab w:val="num" w:pos="-3240"/>
        </w:tabs>
        <w:ind w:left="360" w:hanging="360"/>
      </w:pPr>
    </w:lvl>
    <w:lvl w:ilvl="5">
      <w:start w:val="1"/>
      <w:numFmt w:val="lowerRoman"/>
      <w:lvlText w:val="%6."/>
      <w:lvlJc w:val="right"/>
      <w:pPr>
        <w:tabs>
          <w:tab w:val="num" w:pos="1080"/>
        </w:tabs>
        <w:ind w:left="5400" w:hanging="180"/>
      </w:pPr>
    </w:lvl>
    <w:lvl w:ilvl="6">
      <w:start w:val="1"/>
      <w:numFmt w:val="lowerLetter"/>
      <w:lvlText w:val="%7)"/>
      <w:lvlJc w:val="left"/>
      <w:pPr>
        <w:ind w:left="900" w:hanging="360"/>
      </w:pPr>
    </w:lvl>
    <w:lvl w:ilvl="7">
      <w:start w:val="1"/>
      <w:numFmt w:val="lowerLetter"/>
      <w:lvlText w:val="%8."/>
      <w:lvlJc w:val="left"/>
      <w:pPr>
        <w:tabs>
          <w:tab w:val="num" w:pos="-5400"/>
        </w:tabs>
        <w:ind w:left="360" w:hanging="360"/>
      </w:pPr>
    </w:lvl>
    <w:lvl w:ilvl="8">
      <w:start w:val="1"/>
      <w:numFmt w:val="lowerRoman"/>
      <w:lvlText w:val="%9."/>
      <w:lvlJc w:val="right"/>
      <w:pPr>
        <w:tabs>
          <w:tab w:val="num" w:pos="1080"/>
        </w:tabs>
        <w:ind w:left="7560" w:hanging="180"/>
      </w:pPr>
    </w:lvl>
  </w:abstractNum>
  <w:abstractNum w:abstractNumId="36" w15:restartNumberingAfterBreak="0">
    <w:nsid w:val="615B2CF8"/>
    <w:multiLevelType w:val="hybridMultilevel"/>
    <w:tmpl w:val="AA68EC5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20065AB"/>
    <w:multiLevelType w:val="multilevel"/>
    <w:tmpl w:val="51B4E420"/>
    <w:lvl w:ilvl="0">
      <w:start w:val="1"/>
      <w:numFmt w:val="decimal"/>
      <w:lvlText w:val="%1."/>
      <w:lvlJc w:val="left"/>
      <w:pPr>
        <w:ind w:left="360" w:hanging="360"/>
      </w:pPr>
    </w:lvl>
    <w:lvl w:ilvl="1">
      <w:start w:val="2"/>
      <w:numFmt w:val="decimal"/>
      <w:isLgl/>
      <w:lvlText w:val="%1.%2"/>
      <w:lvlJc w:val="left"/>
      <w:pPr>
        <w:ind w:left="480" w:hanging="48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15:restartNumberingAfterBreak="0">
    <w:nsid w:val="63B84821"/>
    <w:multiLevelType w:val="multilevel"/>
    <w:tmpl w:val="B8D0ABE2"/>
    <w:lvl w:ilvl="0">
      <w:start w:val="4"/>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4735050"/>
    <w:multiLevelType w:val="hybridMultilevel"/>
    <w:tmpl w:val="A2B47FF8"/>
    <w:lvl w:ilvl="0" w:tplc="BC861B70">
      <w:start w:val="1"/>
      <w:numFmt w:val="lowerLetter"/>
      <w:lvlText w:val="%1."/>
      <w:lvlJc w:val="left"/>
      <w:pPr>
        <w:ind w:left="360" w:hanging="360"/>
      </w:pPr>
      <w:rPr>
        <w:rFonts w:asciiTheme="minorHAnsi" w:eastAsia="Calibri" w:hAnsiTheme="minorHAnsi" w:cs="Times New Roman"/>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9EED5A2">
      <w:start w:val="1"/>
      <w:numFmt w:val="lowerLetter"/>
      <w:lvlText w:val="%4."/>
      <w:lvlJc w:val="left"/>
      <w:pPr>
        <w:ind w:left="720" w:hanging="360"/>
      </w:pPr>
      <w:rPr>
        <w:rFonts w:asciiTheme="minorHAnsi" w:eastAsia="Times New Roman" w:hAnsiTheme="minorHAnsi" w:cs="Times New Roman"/>
        <w:b w:val="0"/>
        <w:i w:val="0"/>
        <w:sz w:val="22"/>
      </w:r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36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4FA169F"/>
    <w:multiLevelType w:val="hybridMultilevel"/>
    <w:tmpl w:val="BD2001A8"/>
    <w:lvl w:ilvl="0" w:tplc="0421000F">
      <w:start w:val="1"/>
      <w:numFmt w:val="decimal"/>
      <w:lvlText w:val="%1."/>
      <w:lvlJc w:val="left"/>
      <w:pPr>
        <w:ind w:left="360" w:hanging="360"/>
      </w:pPr>
      <w:rPr>
        <w:rFonts w:hint="default"/>
      </w:r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CF463CA2">
      <w:start w:val="1"/>
      <w:numFmt w:val="decimal"/>
      <w:lvlText w:val="%4."/>
      <w:lvlJc w:val="left"/>
      <w:pPr>
        <w:ind w:left="0" w:hanging="360"/>
      </w:pPr>
      <w:rPr>
        <w:rFonts w:ascii="Times New Roman" w:eastAsia="Calibri" w:hAnsi="Times New Roman" w:cs="Times New Roman"/>
      </w:rPr>
    </w:lvl>
    <w:lvl w:ilvl="4" w:tplc="04210019">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1" w15:restartNumberingAfterBreak="0">
    <w:nsid w:val="6566432B"/>
    <w:multiLevelType w:val="hybridMultilevel"/>
    <w:tmpl w:val="3B628232"/>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2" w15:restartNumberingAfterBreak="0">
    <w:nsid w:val="66965FF2"/>
    <w:multiLevelType w:val="hybridMultilevel"/>
    <w:tmpl w:val="A6687114"/>
    <w:lvl w:ilvl="0" w:tplc="81EA8BA4">
      <w:start w:val="1"/>
      <w:numFmt w:val="lowerLetter"/>
      <w:lvlText w:val="%1."/>
      <w:lvlJc w:val="left"/>
      <w:pPr>
        <w:ind w:left="720" w:hanging="360"/>
      </w:pPr>
      <w:rPr>
        <w:rFonts w:ascii="Times New Roman" w:eastAsia="SimSu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6E7749D"/>
    <w:multiLevelType w:val="hybridMultilevel"/>
    <w:tmpl w:val="232492E8"/>
    <w:lvl w:ilvl="0" w:tplc="0409000F">
      <w:start w:val="1"/>
      <w:numFmt w:val="decimal"/>
      <w:lvlText w:val="%1."/>
      <w:lvlJc w:val="left"/>
      <w:pPr>
        <w:ind w:left="360" w:hanging="360"/>
      </w:pPr>
      <w:rPr>
        <w:rFonts w:hint="default"/>
      </w:rPr>
    </w:lvl>
    <w:lvl w:ilvl="1" w:tplc="04090019">
      <w:start w:val="1"/>
      <w:numFmt w:val="lowerLetter"/>
      <w:lvlText w:val="%2."/>
      <w:lvlJc w:val="left"/>
      <w:pPr>
        <w:ind w:left="360" w:hanging="360"/>
      </w:pPr>
    </w:lvl>
    <w:lvl w:ilvl="2" w:tplc="0409001B">
      <w:start w:val="1"/>
      <w:numFmt w:val="lowerRoman"/>
      <w:lvlText w:val="%3."/>
      <w:lvlJc w:val="right"/>
      <w:pPr>
        <w:ind w:left="1800" w:hanging="180"/>
      </w:pPr>
    </w:lvl>
    <w:lvl w:ilvl="3" w:tplc="0409000F">
      <w:start w:val="1"/>
      <w:numFmt w:val="decimal"/>
      <w:lvlText w:val="%4."/>
      <w:lvlJc w:val="left"/>
      <w:pPr>
        <w:ind w:left="360" w:hanging="360"/>
      </w:pPr>
    </w:lvl>
    <w:lvl w:ilvl="4" w:tplc="04090019">
      <w:start w:val="1"/>
      <w:numFmt w:val="lowerLetter"/>
      <w:lvlText w:val="%5."/>
      <w:lvlJc w:val="left"/>
      <w:pPr>
        <w:ind w:left="0" w:hanging="360"/>
      </w:pPr>
    </w:lvl>
    <w:lvl w:ilvl="5" w:tplc="0409001B" w:tentative="1">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69C570E2"/>
    <w:multiLevelType w:val="hybridMultilevel"/>
    <w:tmpl w:val="D3781E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AD250E8"/>
    <w:multiLevelType w:val="hybridMultilevel"/>
    <w:tmpl w:val="FA5E94D0"/>
    <w:lvl w:ilvl="0" w:tplc="D76CCB72">
      <w:start w:val="1"/>
      <w:numFmt w:val="lowerLetter"/>
      <w:lvlText w:val="%1."/>
      <w:lvlJc w:val="left"/>
      <w:pPr>
        <w:ind w:left="360" w:hanging="360"/>
      </w:pPr>
      <w:rPr>
        <w:rFonts w:ascii="Arial" w:hAnsi="Arial" w:hint="default"/>
        <w:b w:val="0"/>
        <w:i w:val="0"/>
        <w:sz w:val="22"/>
      </w:rPr>
    </w:lvl>
    <w:lvl w:ilvl="1" w:tplc="779E8358">
      <w:start w:val="1"/>
      <w:numFmt w:val="lowerLetter"/>
      <w:lvlText w:val="%2."/>
      <w:lvlJc w:val="left"/>
      <w:pPr>
        <w:ind w:left="360" w:hanging="360"/>
      </w:pPr>
      <w:rPr>
        <w:rFonts w:ascii="Times New Roman" w:eastAsia="Calibri" w:hAnsi="Times New Roman" w:cs="Times New Roman"/>
      </w:rPr>
    </w:lvl>
    <w:lvl w:ilvl="2" w:tplc="0409001B">
      <w:start w:val="1"/>
      <w:numFmt w:val="lowerRoman"/>
      <w:lvlText w:val="%3."/>
      <w:lvlJc w:val="right"/>
      <w:pPr>
        <w:ind w:left="2520" w:hanging="180"/>
      </w:pPr>
    </w:lvl>
    <w:lvl w:ilvl="3" w:tplc="1C88F308">
      <w:start w:val="1"/>
      <w:numFmt w:val="lowerLetter"/>
      <w:lvlText w:val="%4)"/>
      <w:lvlJc w:val="left"/>
      <w:pPr>
        <w:ind w:left="810" w:hanging="360"/>
      </w:pPr>
      <w:rPr>
        <w:rFonts w:hint="default"/>
        <w:w w:val="115"/>
      </w:rPr>
    </w:lvl>
    <w:lvl w:ilvl="4" w:tplc="D346DB00">
      <w:start w:val="1"/>
      <w:numFmt w:val="decimal"/>
      <w:lvlText w:val="%5."/>
      <w:lvlJc w:val="left"/>
      <w:pPr>
        <w:ind w:left="360" w:hanging="36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6B6D10CD"/>
    <w:multiLevelType w:val="multilevel"/>
    <w:tmpl w:val="64E62D0E"/>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6BBC622E"/>
    <w:multiLevelType w:val="hybridMultilevel"/>
    <w:tmpl w:val="1234BD78"/>
    <w:lvl w:ilvl="0" w:tplc="4D54200C">
      <w:start w:val="1"/>
      <w:numFmt w:val="lowerLetter"/>
      <w:lvlText w:val="%1."/>
      <w:lvlJc w:val="left"/>
      <w:pPr>
        <w:ind w:left="1080" w:hanging="360"/>
      </w:pPr>
      <w:rPr>
        <w:rFonts w:hint="default"/>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21A078E6">
      <w:start w:val="1"/>
      <w:numFmt w:val="decimal"/>
      <w:lvlText w:val="%4."/>
      <w:lvlJc w:val="left"/>
      <w:pPr>
        <w:ind w:left="360" w:hanging="360"/>
      </w:pPr>
      <w:rPr>
        <w:i w:val="0"/>
        <w:iCs/>
      </w:rPr>
    </w:lvl>
    <w:lvl w:ilvl="4" w:tplc="04210019">
      <w:start w:val="1"/>
      <w:numFmt w:val="lowerLetter"/>
      <w:lvlText w:val="%5."/>
      <w:lvlJc w:val="left"/>
      <w:pPr>
        <w:ind w:left="450" w:hanging="360"/>
      </w:pPr>
    </w:lvl>
    <w:lvl w:ilvl="5" w:tplc="0421001B" w:tentative="1">
      <w:start w:val="1"/>
      <w:numFmt w:val="lowerRoman"/>
      <w:lvlText w:val="%6."/>
      <w:lvlJc w:val="right"/>
      <w:pPr>
        <w:ind w:left="4680" w:hanging="180"/>
      </w:pPr>
    </w:lvl>
    <w:lvl w:ilvl="6" w:tplc="0421000F">
      <w:start w:val="1"/>
      <w:numFmt w:val="decimal"/>
      <w:lvlText w:val="%7."/>
      <w:lvlJc w:val="left"/>
      <w:pPr>
        <w:ind w:left="360" w:hanging="360"/>
      </w:pPr>
    </w:lvl>
    <w:lvl w:ilvl="7" w:tplc="04210019">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8" w15:restartNumberingAfterBreak="0">
    <w:nsid w:val="6C4E2F8B"/>
    <w:multiLevelType w:val="hybridMultilevel"/>
    <w:tmpl w:val="2C76F3D0"/>
    <w:lvl w:ilvl="0" w:tplc="E7D6BD7E">
      <w:start w:val="1"/>
      <w:numFmt w:val="bullet"/>
      <w:lvlText w:val=""/>
      <w:lvlJc w:val="left"/>
      <w:pPr>
        <w:ind w:left="1070" w:hanging="360"/>
      </w:pPr>
      <w:rPr>
        <w:rFonts w:ascii="Symbol" w:hAnsi="Symbol" w:hint="default"/>
      </w:rPr>
    </w:lvl>
    <w:lvl w:ilvl="1" w:tplc="04210003" w:tentative="1">
      <w:start w:val="1"/>
      <w:numFmt w:val="bullet"/>
      <w:lvlText w:val="o"/>
      <w:lvlJc w:val="left"/>
      <w:pPr>
        <w:ind w:left="1790" w:hanging="360"/>
      </w:pPr>
      <w:rPr>
        <w:rFonts w:ascii="Courier New" w:hAnsi="Courier New" w:cs="Courier New" w:hint="default"/>
      </w:rPr>
    </w:lvl>
    <w:lvl w:ilvl="2" w:tplc="04210005" w:tentative="1">
      <w:start w:val="1"/>
      <w:numFmt w:val="bullet"/>
      <w:lvlText w:val=""/>
      <w:lvlJc w:val="left"/>
      <w:pPr>
        <w:ind w:left="2510" w:hanging="360"/>
      </w:pPr>
      <w:rPr>
        <w:rFonts w:ascii="Wingdings" w:hAnsi="Wingdings" w:hint="default"/>
      </w:rPr>
    </w:lvl>
    <w:lvl w:ilvl="3" w:tplc="04210001" w:tentative="1">
      <w:start w:val="1"/>
      <w:numFmt w:val="bullet"/>
      <w:lvlText w:val=""/>
      <w:lvlJc w:val="left"/>
      <w:pPr>
        <w:ind w:left="3230" w:hanging="360"/>
      </w:pPr>
      <w:rPr>
        <w:rFonts w:ascii="Symbol" w:hAnsi="Symbol" w:hint="default"/>
      </w:rPr>
    </w:lvl>
    <w:lvl w:ilvl="4" w:tplc="04210003" w:tentative="1">
      <w:start w:val="1"/>
      <w:numFmt w:val="bullet"/>
      <w:lvlText w:val="o"/>
      <w:lvlJc w:val="left"/>
      <w:pPr>
        <w:ind w:left="3950" w:hanging="360"/>
      </w:pPr>
      <w:rPr>
        <w:rFonts w:ascii="Courier New" w:hAnsi="Courier New" w:cs="Courier New" w:hint="default"/>
      </w:rPr>
    </w:lvl>
    <w:lvl w:ilvl="5" w:tplc="04210005" w:tentative="1">
      <w:start w:val="1"/>
      <w:numFmt w:val="bullet"/>
      <w:lvlText w:val=""/>
      <w:lvlJc w:val="left"/>
      <w:pPr>
        <w:ind w:left="4670" w:hanging="360"/>
      </w:pPr>
      <w:rPr>
        <w:rFonts w:ascii="Wingdings" w:hAnsi="Wingdings" w:hint="default"/>
      </w:rPr>
    </w:lvl>
    <w:lvl w:ilvl="6" w:tplc="04210001" w:tentative="1">
      <w:start w:val="1"/>
      <w:numFmt w:val="bullet"/>
      <w:lvlText w:val=""/>
      <w:lvlJc w:val="left"/>
      <w:pPr>
        <w:ind w:left="5390" w:hanging="360"/>
      </w:pPr>
      <w:rPr>
        <w:rFonts w:ascii="Symbol" w:hAnsi="Symbol" w:hint="default"/>
      </w:rPr>
    </w:lvl>
    <w:lvl w:ilvl="7" w:tplc="04210003" w:tentative="1">
      <w:start w:val="1"/>
      <w:numFmt w:val="bullet"/>
      <w:lvlText w:val="o"/>
      <w:lvlJc w:val="left"/>
      <w:pPr>
        <w:ind w:left="6110" w:hanging="360"/>
      </w:pPr>
      <w:rPr>
        <w:rFonts w:ascii="Courier New" w:hAnsi="Courier New" w:cs="Courier New" w:hint="default"/>
      </w:rPr>
    </w:lvl>
    <w:lvl w:ilvl="8" w:tplc="04210005" w:tentative="1">
      <w:start w:val="1"/>
      <w:numFmt w:val="bullet"/>
      <w:lvlText w:val=""/>
      <w:lvlJc w:val="left"/>
      <w:pPr>
        <w:ind w:left="6830" w:hanging="360"/>
      </w:pPr>
      <w:rPr>
        <w:rFonts w:ascii="Wingdings" w:hAnsi="Wingdings" w:hint="default"/>
      </w:rPr>
    </w:lvl>
  </w:abstractNum>
  <w:abstractNum w:abstractNumId="49" w15:restartNumberingAfterBreak="0">
    <w:nsid w:val="6F346615"/>
    <w:multiLevelType w:val="hybridMultilevel"/>
    <w:tmpl w:val="CCE4D6E8"/>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360" w:hanging="360"/>
      </w:pPr>
    </w:lvl>
    <w:lvl w:ilvl="4" w:tplc="04210019">
      <w:start w:val="1"/>
      <w:numFmt w:val="lowerLetter"/>
      <w:lvlText w:val="%5."/>
      <w:lvlJc w:val="left"/>
      <w:pPr>
        <w:ind w:left="3600" w:hanging="360"/>
      </w:pPr>
    </w:lvl>
    <w:lvl w:ilvl="5" w:tplc="2B98C160">
      <w:start w:val="1"/>
      <w:numFmt w:val="upperLetter"/>
      <w:lvlText w:val="%6."/>
      <w:lvlJc w:val="left"/>
      <w:pPr>
        <w:ind w:left="4500" w:hanging="360"/>
      </w:pPr>
      <w:rPr>
        <w:rFonts w:eastAsia="SimSun" w:hint="default"/>
      </w:rPr>
    </w:lvl>
    <w:lvl w:ilvl="6" w:tplc="0421000F">
      <w:start w:val="1"/>
      <w:numFmt w:val="decimal"/>
      <w:lvlText w:val="%7."/>
      <w:lvlJc w:val="left"/>
      <w:pPr>
        <w:ind w:left="36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15:restartNumberingAfterBreak="0">
    <w:nsid w:val="75C850DF"/>
    <w:multiLevelType w:val="hybridMultilevel"/>
    <w:tmpl w:val="E48097B8"/>
    <w:lvl w:ilvl="0" w:tplc="FFFFFFFF">
      <w:start w:val="1"/>
      <w:numFmt w:val="decimal"/>
      <w:lvlText w:val="%1."/>
      <w:lvlJc w:val="left"/>
      <w:pPr>
        <w:ind w:left="360" w:hanging="360"/>
      </w:pPr>
      <w:rPr>
        <w:rFonts w:hint="default"/>
        <w:b w:val="0"/>
        <w:i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15:restartNumberingAfterBreak="0">
    <w:nsid w:val="7F2808D1"/>
    <w:multiLevelType w:val="hybridMultilevel"/>
    <w:tmpl w:val="73FAA630"/>
    <w:lvl w:ilvl="0" w:tplc="04090019">
      <w:start w:val="1"/>
      <w:numFmt w:val="lowerLetter"/>
      <w:lvlText w:val="%1."/>
      <w:lvlJc w:val="left"/>
      <w:pPr>
        <w:ind w:left="360" w:hanging="360"/>
      </w:pPr>
    </w:lvl>
    <w:lvl w:ilvl="1" w:tplc="04090017">
      <w:start w:val="1"/>
      <w:numFmt w:val="lowerLetter"/>
      <w:lvlText w:val="%2)"/>
      <w:lvlJc w:val="left"/>
      <w:pPr>
        <w:ind w:left="1080" w:hanging="360"/>
      </w:pPr>
    </w:lvl>
    <w:lvl w:ilvl="2" w:tplc="0409001B">
      <w:start w:val="1"/>
      <w:numFmt w:val="lowerRoman"/>
      <w:lvlText w:val="%3."/>
      <w:lvlJc w:val="right"/>
      <w:pPr>
        <w:ind w:left="2443" w:hanging="180"/>
      </w:pPr>
    </w:lvl>
    <w:lvl w:ilvl="3" w:tplc="68FAD442">
      <w:start w:val="1"/>
      <w:numFmt w:val="decimal"/>
      <w:lvlText w:val="%4."/>
      <w:lvlJc w:val="left"/>
      <w:pPr>
        <w:ind w:left="360" w:hanging="360"/>
      </w:pPr>
      <w:rPr>
        <w:rFonts w:ascii="Times New Roman" w:eastAsia="Times New Roman" w:hAnsi="Times New Roman" w:cs="Times New Roman" w:hint="default"/>
        <w:spacing w:val="-4"/>
        <w:w w:val="100"/>
        <w:sz w:val="24"/>
        <w:szCs w:val="24"/>
        <w:lang w:val="ms" w:eastAsia="en-US" w:bidi="ar-SA"/>
      </w:rPr>
    </w:lvl>
    <w:lvl w:ilvl="4" w:tplc="15DABD28">
      <w:start w:val="1"/>
      <w:numFmt w:val="lowerLetter"/>
      <w:lvlText w:val="%5."/>
      <w:lvlJc w:val="left"/>
      <w:pPr>
        <w:ind w:left="3883" w:hanging="360"/>
      </w:pPr>
      <w:rPr>
        <w:sz w:val="24"/>
        <w:szCs w:val="24"/>
      </w:rPr>
    </w:lvl>
    <w:lvl w:ilvl="5" w:tplc="F7B0DFA6">
      <w:start w:val="1"/>
      <w:numFmt w:val="lowerLetter"/>
      <w:lvlText w:val="%6."/>
      <w:lvlJc w:val="left"/>
      <w:pPr>
        <w:ind w:left="360" w:hanging="360"/>
      </w:pPr>
      <w:rPr>
        <w:rFonts w:asciiTheme="minorHAnsi" w:eastAsiaTheme="minorHAnsi" w:hAnsiTheme="minorHAnsi" w:cs="Times New Roman"/>
      </w:rPr>
    </w:lvl>
    <w:lvl w:ilvl="6" w:tplc="0409000F">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num w:numId="1" w16cid:durableId="692415680">
    <w:abstractNumId w:val="25"/>
  </w:num>
  <w:num w:numId="2" w16cid:durableId="1769349550">
    <w:abstractNumId w:val="0"/>
  </w:num>
  <w:num w:numId="3" w16cid:durableId="2105102005">
    <w:abstractNumId w:val="15"/>
  </w:num>
  <w:num w:numId="4" w16cid:durableId="2018533479">
    <w:abstractNumId w:val="2"/>
  </w:num>
  <w:num w:numId="5" w16cid:durableId="904023059">
    <w:abstractNumId w:val="49"/>
  </w:num>
  <w:num w:numId="6" w16cid:durableId="577326026">
    <w:abstractNumId w:val="47"/>
  </w:num>
  <w:num w:numId="7" w16cid:durableId="206259950">
    <w:abstractNumId w:val="32"/>
  </w:num>
  <w:num w:numId="8" w16cid:durableId="1309016289">
    <w:abstractNumId w:val="12"/>
  </w:num>
  <w:num w:numId="9" w16cid:durableId="631134434">
    <w:abstractNumId w:val="42"/>
  </w:num>
  <w:num w:numId="10" w16cid:durableId="405104632">
    <w:abstractNumId w:val="44"/>
  </w:num>
  <w:num w:numId="11" w16cid:durableId="1646813648">
    <w:abstractNumId w:val="19"/>
  </w:num>
  <w:num w:numId="12" w16cid:durableId="538784570">
    <w:abstractNumId w:val="28"/>
  </w:num>
  <w:num w:numId="13" w16cid:durableId="560365559">
    <w:abstractNumId w:val="48"/>
  </w:num>
  <w:num w:numId="14" w16cid:durableId="26950711">
    <w:abstractNumId w:val="21"/>
  </w:num>
  <w:num w:numId="15" w16cid:durableId="1884562985">
    <w:abstractNumId w:val="20"/>
  </w:num>
  <w:num w:numId="16" w16cid:durableId="968785499">
    <w:abstractNumId w:val="27"/>
  </w:num>
  <w:num w:numId="17" w16cid:durableId="1549560958">
    <w:abstractNumId w:val="5"/>
  </w:num>
  <w:num w:numId="18" w16cid:durableId="1516462388">
    <w:abstractNumId w:val="9"/>
  </w:num>
  <w:num w:numId="19" w16cid:durableId="1130130336">
    <w:abstractNumId w:val="1"/>
  </w:num>
  <w:num w:numId="20" w16cid:durableId="1778985044">
    <w:abstractNumId w:val="34"/>
  </w:num>
  <w:num w:numId="21" w16cid:durableId="349570923">
    <w:abstractNumId w:val="36"/>
  </w:num>
  <w:num w:numId="22" w16cid:durableId="897058701">
    <w:abstractNumId w:val="3"/>
  </w:num>
  <w:num w:numId="23" w16cid:durableId="1734965188">
    <w:abstractNumId w:val="45"/>
  </w:num>
  <w:num w:numId="24" w16cid:durableId="897666017">
    <w:abstractNumId w:val="30"/>
  </w:num>
  <w:num w:numId="25" w16cid:durableId="465658228">
    <w:abstractNumId w:val="51"/>
  </w:num>
  <w:num w:numId="26" w16cid:durableId="1974092557">
    <w:abstractNumId w:val="16"/>
  </w:num>
  <w:num w:numId="27" w16cid:durableId="568882679">
    <w:abstractNumId w:val="37"/>
  </w:num>
  <w:num w:numId="28" w16cid:durableId="993069059">
    <w:abstractNumId w:val="13"/>
  </w:num>
  <w:num w:numId="29" w16cid:durableId="260653198">
    <w:abstractNumId w:val="50"/>
  </w:num>
  <w:num w:numId="30" w16cid:durableId="1529949079">
    <w:abstractNumId w:val="23"/>
  </w:num>
  <w:num w:numId="31" w16cid:durableId="1617758112">
    <w:abstractNumId w:val="39"/>
  </w:num>
  <w:num w:numId="32" w16cid:durableId="941884786">
    <w:abstractNumId w:val="43"/>
  </w:num>
  <w:num w:numId="33" w16cid:durableId="8071270">
    <w:abstractNumId w:val="14"/>
  </w:num>
  <w:num w:numId="34" w16cid:durableId="720860247">
    <w:abstractNumId w:val="17"/>
  </w:num>
  <w:num w:numId="35" w16cid:durableId="562721982">
    <w:abstractNumId w:val="26"/>
  </w:num>
  <w:num w:numId="36" w16cid:durableId="1816868076">
    <w:abstractNumId w:val="4"/>
  </w:num>
  <w:num w:numId="37" w16cid:durableId="730813608">
    <w:abstractNumId w:val="8"/>
  </w:num>
  <w:num w:numId="38" w16cid:durableId="236718014">
    <w:abstractNumId w:val="35"/>
  </w:num>
  <w:num w:numId="39" w16cid:durableId="152765692">
    <w:abstractNumId w:val="29"/>
  </w:num>
  <w:num w:numId="40" w16cid:durableId="1781989846">
    <w:abstractNumId w:val="18"/>
  </w:num>
  <w:num w:numId="41" w16cid:durableId="862792072">
    <w:abstractNumId w:val="40"/>
  </w:num>
  <w:num w:numId="42" w16cid:durableId="888110631">
    <w:abstractNumId w:val="38"/>
  </w:num>
  <w:num w:numId="43" w16cid:durableId="1258096206">
    <w:abstractNumId w:val="41"/>
  </w:num>
  <w:num w:numId="44" w16cid:durableId="875460334">
    <w:abstractNumId w:val="24"/>
  </w:num>
  <w:num w:numId="45" w16cid:durableId="1163352347">
    <w:abstractNumId w:val="33"/>
  </w:num>
  <w:num w:numId="46" w16cid:durableId="51087920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7087211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43832970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802381122">
    <w:abstractNumId w:val="46"/>
  </w:num>
  <w:num w:numId="50" w16cid:durableId="1919634900">
    <w:abstractNumId w:val="10"/>
  </w:num>
  <w:num w:numId="51" w16cid:durableId="136848078">
    <w:abstractNumId w:val="7"/>
  </w:num>
  <w:num w:numId="52" w16cid:durableId="1172795879">
    <w:abstractNumId w:val="2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259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01E"/>
    <w:rsid w:val="00000237"/>
    <w:rsid w:val="00000AA4"/>
    <w:rsid w:val="000028FA"/>
    <w:rsid w:val="0000314E"/>
    <w:rsid w:val="00003233"/>
    <w:rsid w:val="0001085E"/>
    <w:rsid w:val="00012BB7"/>
    <w:rsid w:val="00017CD7"/>
    <w:rsid w:val="000207E4"/>
    <w:rsid w:val="00024461"/>
    <w:rsid w:val="00026C67"/>
    <w:rsid w:val="00027842"/>
    <w:rsid w:val="00033FEA"/>
    <w:rsid w:val="00035FB7"/>
    <w:rsid w:val="000378B6"/>
    <w:rsid w:val="000413A2"/>
    <w:rsid w:val="00044136"/>
    <w:rsid w:val="00044CD8"/>
    <w:rsid w:val="00044CF1"/>
    <w:rsid w:val="00045101"/>
    <w:rsid w:val="000474B9"/>
    <w:rsid w:val="0005107A"/>
    <w:rsid w:val="00051D3C"/>
    <w:rsid w:val="000543DD"/>
    <w:rsid w:val="00056B48"/>
    <w:rsid w:val="00056CA9"/>
    <w:rsid w:val="000621BA"/>
    <w:rsid w:val="000634A0"/>
    <w:rsid w:val="00065DE7"/>
    <w:rsid w:val="00070D92"/>
    <w:rsid w:val="00070F37"/>
    <w:rsid w:val="000735A3"/>
    <w:rsid w:val="00077494"/>
    <w:rsid w:val="0008339B"/>
    <w:rsid w:val="000847BE"/>
    <w:rsid w:val="0008632E"/>
    <w:rsid w:val="00087C8E"/>
    <w:rsid w:val="00091997"/>
    <w:rsid w:val="00093D2A"/>
    <w:rsid w:val="000A1966"/>
    <w:rsid w:val="000A2F09"/>
    <w:rsid w:val="000A4B86"/>
    <w:rsid w:val="000A6B18"/>
    <w:rsid w:val="000A6E7D"/>
    <w:rsid w:val="000A7DEE"/>
    <w:rsid w:val="000B32FD"/>
    <w:rsid w:val="000B3305"/>
    <w:rsid w:val="000B44AF"/>
    <w:rsid w:val="000B5671"/>
    <w:rsid w:val="000B7F1A"/>
    <w:rsid w:val="000C605B"/>
    <w:rsid w:val="000C6229"/>
    <w:rsid w:val="000C66B5"/>
    <w:rsid w:val="000C6E77"/>
    <w:rsid w:val="000D011C"/>
    <w:rsid w:val="000D14F8"/>
    <w:rsid w:val="000D5E96"/>
    <w:rsid w:val="000D6F15"/>
    <w:rsid w:val="000D6FE6"/>
    <w:rsid w:val="000E15F8"/>
    <w:rsid w:val="000E2FBA"/>
    <w:rsid w:val="000E441E"/>
    <w:rsid w:val="000E5894"/>
    <w:rsid w:val="000E7CEC"/>
    <w:rsid w:val="000F11D3"/>
    <w:rsid w:val="000F2951"/>
    <w:rsid w:val="000F2AF3"/>
    <w:rsid w:val="000F328D"/>
    <w:rsid w:val="000F51A9"/>
    <w:rsid w:val="0010071A"/>
    <w:rsid w:val="0010291C"/>
    <w:rsid w:val="00104378"/>
    <w:rsid w:val="00105CE9"/>
    <w:rsid w:val="00106A70"/>
    <w:rsid w:val="00114FD3"/>
    <w:rsid w:val="0012028E"/>
    <w:rsid w:val="0012143C"/>
    <w:rsid w:val="0012317F"/>
    <w:rsid w:val="00123C33"/>
    <w:rsid w:val="00123C48"/>
    <w:rsid w:val="001253D1"/>
    <w:rsid w:val="00131A29"/>
    <w:rsid w:val="00133DD5"/>
    <w:rsid w:val="0013494C"/>
    <w:rsid w:val="001350EC"/>
    <w:rsid w:val="0014255A"/>
    <w:rsid w:val="001517D0"/>
    <w:rsid w:val="00153C08"/>
    <w:rsid w:val="00153F06"/>
    <w:rsid w:val="00155B80"/>
    <w:rsid w:val="00156F4C"/>
    <w:rsid w:val="00160806"/>
    <w:rsid w:val="001613F0"/>
    <w:rsid w:val="00161C82"/>
    <w:rsid w:val="001621FE"/>
    <w:rsid w:val="00163904"/>
    <w:rsid w:val="001651C6"/>
    <w:rsid w:val="00166743"/>
    <w:rsid w:val="001671F0"/>
    <w:rsid w:val="00170100"/>
    <w:rsid w:val="00171539"/>
    <w:rsid w:val="00171869"/>
    <w:rsid w:val="00171B91"/>
    <w:rsid w:val="00171F8C"/>
    <w:rsid w:val="00181E94"/>
    <w:rsid w:val="00181FFB"/>
    <w:rsid w:val="001839B9"/>
    <w:rsid w:val="00183D11"/>
    <w:rsid w:val="0018484D"/>
    <w:rsid w:val="00192ABD"/>
    <w:rsid w:val="001933CA"/>
    <w:rsid w:val="001933F8"/>
    <w:rsid w:val="00193E2F"/>
    <w:rsid w:val="001962A2"/>
    <w:rsid w:val="00196372"/>
    <w:rsid w:val="001A002F"/>
    <w:rsid w:val="001A03D5"/>
    <w:rsid w:val="001A08B5"/>
    <w:rsid w:val="001A31E0"/>
    <w:rsid w:val="001A6C4A"/>
    <w:rsid w:val="001B34D0"/>
    <w:rsid w:val="001C247A"/>
    <w:rsid w:val="001C3274"/>
    <w:rsid w:val="001C3E49"/>
    <w:rsid w:val="001C5BB3"/>
    <w:rsid w:val="001C63A6"/>
    <w:rsid w:val="001C77FF"/>
    <w:rsid w:val="001C7927"/>
    <w:rsid w:val="001D2E9F"/>
    <w:rsid w:val="001D4779"/>
    <w:rsid w:val="001E0F54"/>
    <w:rsid w:val="001E257E"/>
    <w:rsid w:val="001E7B27"/>
    <w:rsid w:val="001E7DAD"/>
    <w:rsid w:val="001F1B0F"/>
    <w:rsid w:val="001F226F"/>
    <w:rsid w:val="00202002"/>
    <w:rsid w:val="00202AF8"/>
    <w:rsid w:val="002051D3"/>
    <w:rsid w:val="002056CD"/>
    <w:rsid w:val="00206059"/>
    <w:rsid w:val="00210F3F"/>
    <w:rsid w:val="00212465"/>
    <w:rsid w:val="00216487"/>
    <w:rsid w:val="002175D7"/>
    <w:rsid w:val="00220A05"/>
    <w:rsid w:val="00224D33"/>
    <w:rsid w:val="002251D1"/>
    <w:rsid w:val="00226966"/>
    <w:rsid w:val="002272D3"/>
    <w:rsid w:val="00227698"/>
    <w:rsid w:val="00230A91"/>
    <w:rsid w:val="00231D0E"/>
    <w:rsid w:val="0023224E"/>
    <w:rsid w:val="00232434"/>
    <w:rsid w:val="002337F5"/>
    <w:rsid w:val="00234FEA"/>
    <w:rsid w:val="002358C6"/>
    <w:rsid w:val="00236354"/>
    <w:rsid w:val="00240471"/>
    <w:rsid w:val="002405C7"/>
    <w:rsid w:val="00241217"/>
    <w:rsid w:val="0024356E"/>
    <w:rsid w:val="0024450C"/>
    <w:rsid w:val="00245DD2"/>
    <w:rsid w:val="00252A99"/>
    <w:rsid w:val="00253768"/>
    <w:rsid w:val="002539AE"/>
    <w:rsid w:val="00256D3B"/>
    <w:rsid w:val="002622A6"/>
    <w:rsid w:val="002629BB"/>
    <w:rsid w:val="002631B0"/>
    <w:rsid w:val="00264BD7"/>
    <w:rsid w:val="00266B6C"/>
    <w:rsid w:val="002675D3"/>
    <w:rsid w:val="002727FE"/>
    <w:rsid w:val="00274AD2"/>
    <w:rsid w:val="002759A7"/>
    <w:rsid w:val="00276D3F"/>
    <w:rsid w:val="00282EE6"/>
    <w:rsid w:val="00283226"/>
    <w:rsid w:val="00286A65"/>
    <w:rsid w:val="00287A4F"/>
    <w:rsid w:val="002A01F0"/>
    <w:rsid w:val="002A1E67"/>
    <w:rsid w:val="002A2355"/>
    <w:rsid w:val="002A2A4E"/>
    <w:rsid w:val="002A36A0"/>
    <w:rsid w:val="002B18A6"/>
    <w:rsid w:val="002B4D2D"/>
    <w:rsid w:val="002B551C"/>
    <w:rsid w:val="002B5D71"/>
    <w:rsid w:val="002B7132"/>
    <w:rsid w:val="002C2261"/>
    <w:rsid w:val="002C34E8"/>
    <w:rsid w:val="002C5A6E"/>
    <w:rsid w:val="002C7494"/>
    <w:rsid w:val="002D58EA"/>
    <w:rsid w:val="002D71CE"/>
    <w:rsid w:val="002E118E"/>
    <w:rsid w:val="002E3558"/>
    <w:rsid w:val="002E5474"/>
    <w:rsid w:val="002F213D"/>
    <w:rsid w:val="002F33E6"/>
    <w:rsid w:val="002F452C"/>
    <w:rsid w:val="002F7D4F"/>
    <w:rsid w:val="00300411"/>
    <w:rsid w:val="00301BE1"/>
    <w:rsid w:val="003029FE"/>
    <w:rsid w:val="003039C9"/>
    <w:rsid w:val="00303D54"/>
    <w:rsid w:val="00304C9D"/>
    <w:rsid w:val="0030662D"/>
    <w:rsid w:val="0031009A"/>
    <w:rsid w:val="00311FD7"/>
    <w:rsid w:val="00315246"/>
    <w:rsid w:val="00315BF3"/>
    <w:rsid w:val="00316026"/>
    <w:rsid w:val="003160B4"/>
    <w:rsid w:val="003166D6"/>
    <w:rsid w:val="00316C9B"/>
    <w:rsid w:val="003201B8"/>
    <w:rsid w:val="003202EE"/>
    <w:rsid w:val="00320D23"/>
    <w:rsid w:val="00321233"/>
    <w:rsid w:val="003235DD"/>
    <w:rsid w:val="003267E5"/>
    <w:rsid w:val="00326FC8"/>
    <w:rsid w:val="00327EAB"/>
    <w:rsid w:val="0033083F"/>
    <w:rsid w:val="00331F67"/>
    <w:rsid w:val="00332DCE"/>
    <w:rsid w:val="003337E7"/>
    <w:rsid w:val="003405D6"/>
    <w:rsid w:val="003429E0"/>
    <w:rsid w:val="003437E6"/>
    <w:rsid w:val="00343DC7"/>
    <w:rsid w:val="00344F96"/>
    <w:rsid w:val="00345D3A"/>
    <w:rsid w:val="00347036"/>
    <w:rsid w:val="003519C3"/>
    <w:rsid w:val="0035266C"/>
    <w:rsid w:val="00353BDC"/>
    <w:rsid w:val="00353E36"/>
    <w:rsid w:val="003575A2"/>
    <w:rsid w:val="003609E9"/>
    <w:rsid w:val="003617C1"/>
    <w:rsid w:val="00361807"/>
    <w:rsid w:val="0036267A"/>
    <w:rsid w:val="00362C66"/>
    <w:rsid w:val="00362C7D"/>
    <w:rsid w:val="0036358A"/>
    <w:rsid w:val="00364729"/>
    <w:rsid w:val="00370701"/>
    <w:rsid w:val="00372D8A"/>
    <w:rsid w:val="0037735D"/>
    <w:rsid w:val="003812B9"/>
    <w:rsid w:val="00382511"/>
    <w:rsid w:val="00382709"/>
    <w:rsid w:val="0038361A"/>
    <w:rsid w:val="00383B0D"/>
    <w:rsid w:val="00383C13"/>
    <w:rsid w:val="00384517"/>
    <w:rsid w:val="00387D2B"/>
    <w:rsid w:val="003917A8"/>
    <w:rsid w:val="00391A13"/>
    <w:rsid w:val="00394ED4"/>
    <w:rsid w:val="00396CA6"/>
    <w:rsid w:val="003971E6"/>
    <w:rsid w:val="003A192C"/>
    <w:rsid w:val="003A1A25"/>
    <w:rsid w:val="003A7CC6"/>
    <w:rsid w:val="003B5C41"/>
    <w:rsid w:val="003B5F4F"/>
    <w:rsid w:val="003B656D"/>
    <w:rsid w:val="003C2D08"/>
    <w:rsid w:val="003C3542"/>
    <w:rsid w:val="003C4DC5"/>
    <w:rsid w:val="003C4E24"/>
    <w:rsid w:val="003D01F8"/>
    <w:rsid w:val="003D65C0"/>
    <w:rsid w:val="003D6E35"/>
    <w:rsid w:val="003E3AA7"/>
    <w:rsid w:val="003E44B5"/>
    <w:rsid w:val="003E5A43"/>
    <w:rsid w:val="003E61CA"/>
    <w:rsid w:val="003E72D9"/>
    <w:rsid w:val="00400779"/>
    <w:rsid w:val="00401F03"/>
    <w:rsid w:val="0041141F"/>
    <w:rsid w:val="00412CA4"/>
    <w:rsid w:val="00414711"/>
    <w:rsid w:val="00414ED9"/>
    <w:rsid w:val="00416320"/>
    <w:rsid w:val="00421034"/>
    <w:rsid w:val="00423538"/>
    <w:rsid w:val="004260E1"/>
    <w:rsid w:val="00431408"/>
    <w:rsid w:val="00436901"/>
    <w:rsid w:val="004377EF"/>
    <w:rsid w:val="00437B12"/>
    <w:rsid w:val="00443E85"/>
    <w:rsid w:val="0044414E"/>
    <w:rsid w:val="00444996"/>
    <w:rsid w:val="00444A39"/>
    <w:rsid w:val="00445F4B"/>
    <w:rsid w:val="0045378D"/>
    <w:rsid w:val="00453D99"/>
    <w:rsid w:val="00455268"/>
    <w:rsid w:val="0045588C"/>
    <w:rsid w:val="0046166A"/>
    <w:rsid w:val="00465026"/>
    <w:rsid w:val="0047162F"/>
    <w:rsid w:val="00471D45"/>
    <w:rsid w:val="004726EE"/>
    <w:rsid w:val="0047518E"/>
    <w:rsid w:val="00475E95"/>
    <w:rsid w:val="00476791"/>
    <w:rsid w:val="0048300B"/>
    <w:rsid w:val="00484B2C"/>
    <w:rsid w:val="00484CDC"/>
    <w:rsid w:val="00492090"/>
    <w:rsid w:val="0049291E"/>
    <w:rsid w:val="00493566"/>
    <w:rsid w:val="00496650"/>
    <w:rsid w:val="004A0598"/>
    <w:rsid w:val="004A1631"/>
    <w:rsid w:val="004A377B"/>
    <w:rsid w:val="004A3F6B"/>
    <w:rsid w:val="004A70C3"/>
    <w:rsid w:val="004A737A"/>
    <w:rsid w:val="004C2201"/>
    <w:rsid w:val="004C5926"/>
    <w:rsid w:val="004D0DF3"/>
    <w:rsid w:val="004D1F25"/>
    <w:rsid w:val="004D2DEA"/>
    <w:rsid w:val="004D697A"/>
    <w:rsid w:val="004D73D3"/>
    <w:rsid w:val="004E49FE"/>
    <w:rsid w:val="004E63AD"/>
    <w:rsid w:val="004F420E"/>
    <w:rsid w:val="004F4392"/>
    <w:rsid w:val="004F4881"/>
    <w:rsid w:val="004F61FD"/>
    <w:rsid w:val="004F6FCC"/>
    <w:rsid w:val="00500748"/>
    <w:rsid w:val="00500C5A"/>
    <w:rsid w:val="005026C1"/>
    <w:rsid w:val="005035AE"/>
    <w:rsid w:val="005050EA"/>
    <w:rsid w:val="00505DBC"/>
    <w:rsid w:val="00507ADB"/>
    <w:rsid w:val="00514112"/>
    <w:rsid w:val="00523AC1"/>
    <w:rsid w:val="00524C33"/>
    <w:rsid w:val="00532FB9"/>
    <w:rsid w:val="00534CA1"/>
    <w:rsid w:val="005358E2"/>
    <w:rsid w:val="005362CE"/>
    <w:rsid w:val="00541FB5"/>
    <w:rsid w:val="005426E4"/>
    <w:rsid w:val="00543892"/>
    <w:rsid w:val="005468BA"/>
    <w:rsid w:val="00550133"/>
    <w:rsid w:val="005512D4"/>
    <w:rsid w:val="00552EFF"/>
    <w:rsid w:val="005542AF"/>
    <w:rsid w:val="00556924"/>
    <w:rsid w:val="005607FE"/>
    <w:rsid w:val="005620E1"/>
    <w:rsid w:val="0056510B"/>
    <w:rsid w:val="005702C8"/>
    <w:rsid w:val="0057121E"/>
    <w:rsid w:val="00573946"/>
    <w:rsid w:val="00573B98"/>
    <w:rsid w:val="00574EC5"/>
    <w:rsid w:val="0057553F"/>
    <w:rsid w:val="005768CB"/>
    <w:rsid w:val="0057694E"/>
    <w:rsid w:val="005771C9"/>
    <w:rsid w:val="00577433"/>
    <w:rsid w:val="00580C07"/>
    <w:rsid w:val="00583233"/>
    <w:rsid w:val="00583EFD"/>
    <w:rsid w:val="005903B8"/>
    <w:rsid w:val="0059133C"/>
    <w:rsid w:val="005928B9"/>
    <w:rsid w:val="00592E39"/>
    <w:rsid w:val="005935E9"/>
    <w:rsid w:val="00596184"/>
    <w:rsid w:val="005A09AD"/>
    <w:rsid w:val="005A3938"/>
    <w:rsid w:val="005A686E"/>
    <w:rsid w:val="005A6E52"/>
    <w:rsid w:val="005B173A"/>
    <w:rsid w:val="005B5482"/>
    <w:rsid w:val="005C26BE"/>
    <w:rsid w:val="005C3F9A"/>
    <w:rsid w:val="005C5533"/>
    <w:rsid w:val="005D0877"/>
    <w:rsid w:val="005D111D"/>
    <w:rsid w:val="005D1664"/>
    <w:rsid w:val="005D31E7"/>
    <w:rsid w:val="005E500D"/>
    <w:rsid w:val="005E7D8C"/>
    <w:rsid w:val="005F101E"/>
    <w:rsid w:val="005F1CAC"/>
    <w:rsid w:val="005F3E46"/>
    <w:rsid w:val="005F563E"/>
    <w:rsid w:val="0060112B"/>
    <w:rsid w:val="00602534"/>
    <w:rsid w:val="00611BA8"/>
    <w:rsid w:val="006128AA"/>
    <w:rsid w:val="00613009"/>
    <w:rsid w:val="00616591"/>
    <w:rsid w:val="00616D59"/>
    <w:rsid w:val="00620FE4"/>
    <w:rsid w:val="00623166"/>
    <w:rsid w:val="00627357"/>
    <w:rsid w:val="0063111A"/>
    <w:rsid w:val="006326C3"/>
    <w:rsid w:val="00633951"/>
    <w:rsid w:val="00633DC2"/>
    <w:rsid w:val="00634CBF"/>
    <w:rsid w:val="00635108"/>
    <w:rsid w:val="006405D5"/>
    <w:rsid w:val="00640A6A"/>
    <w:rsid w:val="00640B99"/>
    <w:rsid w:val="00640CD4"/>
    <w:rsid w:val="00640F58"/>
    <w:rsid w:val="00641809"/>
    <w:rsid w:val="0064574E"/>
    <w:rsid w:val="00645C7D"/>
    <w:rsid w:val="00652B56"/>
    <w:rsid w:val="0065398C"/>
    <w:rsid w:val="00653A86"/>
    <w:rsid w:val="0065484B"/>
    <w:rsid w:val="00657916"/>
    <w:rsid w:val="00657A3C"/>
    <w:rsid w:val="00665523"/>
    <w:rsid w:val="006660ED"/>
    <w:rsid w:val="00666B48"/>
    <w:rsid w:val="00671EE0"/>
    <w:rsid w:val="0067427D"/>
    <w:rsid w:val="00676D65"/>
    <w:rsid w:val="00677274"/>
    <w:rsid w:val="0068041F"/>
    <w:rsid w:val="006810A3"/>
    <w:rsid w:val="00682B63"/>
    <w:rsid w:val="00683A11"/>
    <w:rsid w:val="00684C49"/>
    <w:rsid w:val="0068693F"/>
    <w:rsid w:val="00691115"/>
    <w:rsid w:val="006916A2"/>
    <w:rsid w:val="006925BE"/>
    <w:rsid w:val="006977C7"/>
    <w:rsid w:val="00697FEC"/>
    <w:rsid w:val="006A0799"/>
    <w:rsid w:val="006A0821"/>
    <w:rsid w:val="006A38CC"/>
    <w:rsid w:val="006B0F5B"/>
    <w:rsid w:val="006B5987"/>
    <w:rsid w:val="006B6A46"/>
    <w:rsid w:val="006B6A85"/>
    <w:rsid w:val="006B6DDC"/>
    <w:rsid w:val="006B7322"/>
    <w:rsid w:val="006C32F5"/>
    <w:rsid w:val="006D1542"/>
    <w:rsid w:val="006D645C"/>
    <w:rsid w:val="006D665F"/>
    <w:rsid w:val="006E0B89"/>
    <w:rsid w:val="006E359C"/>
    <w:rsid w:val="006E3D38"/>
    <w:rsid w:val="006E68D2"/>
    <w:rsid w:val="006E6D58"/>
    <w:rsid w:val="006F45D2"/>
    <w:rsid w:val="006F507A"/>
    <w:rsid w:val="006F7C3F"/>
    <w:rsid w:val="007001C8"/>
    <w:rsid w:val="00700DE1"/>
    <w:rsid w:val="00702312"/>
    <w:rsid w:val="0070408F"/>
    <w:rsid w:val="007062BE"/>
    <w:rsid w:val="00707058"/>
    <w:rsid w:val="0070786C"/>
    <w:rsid w:val="00714E63"/>
    <w:rsid w:val="00720178"/>
    <w:rsid w:val="00723012"/>
    <w:rsid w:val="00727326"/>
    <w:rsid w:val="00732F1A"/>
    <w:rsid w:val="00733888"/>
    <w:rsid w:val="00734249"/>
    <w:rsid w:val="007365CE"/>
    <w:rsid w:val="00736E97"/>
    <w:rsid w:val="007403A0"/>
    <w:rsid w:val="00740409"/>
    <w:rsid w:val="00740945"/>
    <w:rsid w:val="00741815"/>
    <w:rsid w:val="0074272E"/>
    <w:rsid w:val="007440EA"/>
    <w:rsid w:val="007445A0"/>
    <w:rsid w:val="00744891"/>
    <w:rsid w:val="00745569"/>
    <w:rsid w:val="007457A9"/>
    <w:rsid w:val="00745D3B"/>
    <w:rsid w:val="007469FE"/>
    <w:rsid w:val="00746A6F"/>
    <w:rsid w:val="00750194"/>
    <w:rsid w:val="007501ED"/>
    <w:rsid w:val="00751B85"/>
    <w:rsid w:val="00753D93"/>
    <w:rsid w:val="00755975"/>
    <w:rsid w:val="00761503"/>
    <w:rsid w:val="00762EC9"/>
    <w:rsid w:val="00763C88"/>
    <w:rsid w:val="00766085"/>
    <w:rsid w:val="00772109"/>
    <w:rsid w:val="00775690"/>
    <w:rsid w:val="00775C77"/>
    <w:rsid w:val="00777479"/>
    <w:rsid w:val="00781DB7"/>
    <w:rsid w:val="0078417A"/>
    <w:rsid w:val="00785E63"/>
    <w:rsid w:val="00787C45"/>
    <w:rsid w:val="0079556F"/>
    <w:rsid w:val="0079661F"/>
    <w:rsid w:val="0079707E"/>
    <w:rsid w:val="00797B3C"/>
    <w:rsid w:val="007A3992"/>
    <w:rsid w:val="007A4145"/>
    <w:rsid w:val="007A458A"/>
    <w:rsid w:val="007B2065"/>
    <w:rsid w:val="007B383E"/>
    <w:rsid w:val="007B4C87"/>
    <w:rsid w:val="007B54D0"/>
    <w:rsid w:val="007B6680"/>
    <w:rsid w:val="007B742A"/>
    <w:rsid w:val="007B752F"/>
    <w:rsid w:val="007C05C9"/>
    <w:rsid w:val="007C406A"/>
    <w:rsid w:val="007C6E5B"/>
    <w:rsid w:val="007D0F97"/>
    <w:rsid w:val="007D2926"/>
    <w:rsid w:val="007D63D1"/>
    <w:rsid w:val="007E02A6"/>
    <w:rsid w:val="007E1FE3"/>
    <w:rsid w:val="007E2229"/>
    <w:rsid w:val="007E3088"/>
    <w:rsid w:val="007E4882"/>
    <w:rsid w:val="007E7544"/>
    <w:rsid w:val="007F21F1"/>
    <w:rsid w:val="007F715E"/>
    <w:rsid w:val="007F78AC"/>
    <w:rsid w:val="00801261"/>
    <w:rsid w:val="00803E78"/>
    <w:rsid w:val="0080451A"/>
    <w:rsid w:val="00805597"/>
    <w:rsid w:val="00810169"/>
    <w:rsid w:val="00810D0E"/>
    <w:rsid w:val="00810F33"/>
    <w:rsid w:val="0081542C"/>
    <w:rsid w:val="0082210D"/>
    <w:rsid w:val="008227FC"/>
    <w:rsid w:val="00825B35"/>
    <w:rsid w:val="00825E9E"/>
    <w:rsid w:val="0082768C"/>
    <w:rsid w:val="008310F7"/>
    <w:rsid w:val="00831DB3"/>
    <w:rsid w:val="00845488"/>
    <w:rsid w:val="00845B2E"/>
    <w:rsid w:val="00845CDD"/>
    <w:rsid w:val="0084760A"/>
    <w:rsid w:val="00850C47"/>
    <w:rsid w:val="00851847"/>
    <w:rsid w:val="00852568"/>
    <w:rsid w:val="0085287B"/>
    <w:rsid w:val="008541F0"/>
    <w:rsid w:val="00855332"/>
    <w:rsid w:val="0085569C"/>
    <w:rsid w:val="00861C2F"/>
    <w:rsid w:val="00862626"/>
    <w:rsid w:val="008655E5"/>
    <w:rsid w:val="008718DB"/>
    <w:rsid w:val="00871E51"/>
    <w:rsid w:val="0087253F"/>
    <w:rsid w:val="00872CFE"/>
    <w:rsid w:val="00874DCB"/>
    <w:rsid w:val="00880CE2"/>
    <w:rsid w:val="00881871"/>
    <w:rsid w:val="00883224"/>
    <w:rsid w:val="00883480"/>
    <w:rsid w:val="00883A20"/>
    <w:rsid w:val="008852EC"/>
    <w:rsid w:val="00885762"/>
    <w:rsid w:val="00885D8C"/>
    <w:rsid w:val="00885E7C"/>
    <w:rsid w:val="008863D1"/>
    <w:rsid w:val="00890253"/>
    <w:rsid w:val="00892AF3"/>
    <w:rsid w:val="00894451"/>
    <w:rsid w:val="00895AED"/>
    <w:rsid w:val="00896840"/>
    <w:rsid w:val="008979D8"/>
    <w:rsid w:val="008A25F6"/>
    <w:rsid w:val="008B1987"/>
    <w:rsid w:val="008B3428"/>
    <w:rsid w:val="008B3B1E"/>
    <w:rsid w:val="008C1A4B"/>
    <w:rsid w:val="008C2D9E"/>
    <w:rsid w:val="008C6585"/>
    <w:rsid w:val="008C72C3"/>
    <w:rsid w:val="008D14F7"/>
    <w:rsid w:val="008D1548"/>
    <w:rsid w:val="008D1BED"/>
    <w:rsid w:val="008D2471"/>
    <w:rsid w:val="008E375B"/>
    <w:rsid w:val="008E483F"/>
    <w:rsid w:val="008E563E"/>
    <w:rsid w:val="008E5820"/>
    <w:rsid w:val="008E686A"/>
    <w:rsid w:val="008E7F91"/>
    <w:rsid w:val="008F069E"/>
    <w:rsid w:val="008F0AD5"/>
    <w:rsid w:val="008F288B"/>
    <w:rsid w:val="008F4556"/>
    <w:rsid w:val="008F55DC"/>
    <w:rsid w:val="008F5A68"/>
    <w:rsid w:val="00902557"/>
    <w:rsid w:val="0090292C"/>
    <w:rsid w:val="00905EB5"/>
    <w:rsid w:val="00910330"/>
    <w:rsid w:val="00910FF5"/>
    <w:rsid w:val="009118AC"/>
    <w:rsid w:val="009127A0"/>
    <w:rsid w:val="00913B45"/>
    <w:rsid w:val="00914783"/>
    <w:rsid w:val="009177D4"/>
    <w:rsid w:val="00923C3C"/>
    <w:rsid w:val="009240A1"/>
    <w:rsid w:val="009241C1"/>
    <w:rsid w:val="009252DF"/>
    <w:rsid w:val="0092680F"/>
    <w:rsid w:val="00927A9E"/>
    <w:rsid w:val="00930896"/>
    <w:rsid w:val="00933C9E"/>
    <w:rsid w:val="00933DED"/>
    <w:rsid w:val="0093437C"/>
    <w:rsid w:val="009346F1"/>
    <w:rsid w:val="0093682B"/>
    <w:rsid w:val="00940F01"/>
    <w:rsid w:val="00940FE2"/>
    <w:rsid w:val="00942F9A"/>
    <w:rsid w:val="00946B08"/>
    <w:rsid w:val="00951AC9"/>
    <w:rsid w:val="00951BEB"/>
    <w:rsid w:val="009534F4"/>
    <w:rsid w:val="009539A7"/>
    <w:rsid w:val="00956681"/>
    <w:rsid w:val="00956BAE"/>
    <w:rsid w:val="00962AE1"/>
    <w:rsid w:val="00962CE3"/>
    <w:rsid w:val="00962D3E"/>
    <w:rsid w:val="009638EF"/>
    <w:rsid w:val="00964250"/>
    <w:rsid w:val="00964E0C"/>
    <w:rsid w:val="00964FE1"/>
    <w:rsid w:val="00965E75"/>
    <w:rsid w:val="00966B90"/>
    <w:rsid w:val="009731F4"/>
    <w:rsid w:val="009745B8"/>
    <w:rsid w:val="00975131"/>
    <w:rsid w:val="00975486"/>
    <w:rsid w:val="00975AC2"/>
    <w:rsid w:val="00976691"/>
    <w:rsid w:val="0097709B"/>
    <w:rsid w:val="009778E4"/>
    <w:rsid w:val="00977C01"/>
    <w:rsid w:val="0098241A"/>
    <w:rsid w:val="009836BF"/>
    <w:rsid w:val="0098549B"/>
    <w:rsid w:val="00986223"/>
    <w:rsid w:val="009901C5"/>
    <w:rsid w:val="009944F4"/>
    <w:rsid w:val="00995052"/>
    <w:rsid w:val="009975D1"/>
    <w:rsid w:val="009A128B"/>
    <w:rsid w:val="009A2E3F"/>
    <w:rsid w:val="009A30B9"/>
    <w:rsid w:val="009A3490"/>
    <w:rsid w:val="009A34C6"/>
    <w:rsid w:val="009A41FD"/>
    <w:rsid w:val="009A4AA6"/>
    <w:rsid w:val="009A6A48"/>
    <w:rsid w:val="009B055C"/>
    <w:rsid w:val="009B13F7"/>
    <w:rsid w:val="009B37E5"/>
    <w:rsid w:val="009B3C88"/>
    <w:rsid w:val="009C161A"/>
    <w:rsid w:val="009C2444"/>
    <w:rsid w:val="009C3858"/>
    <w:rsid w:val="009C55EB"/>
    <w:rsid w:val="009C6010"/>
    <w:rsid w:val="009C6460"/>
    <w:rsid w:val="009C6532"/>
    <w:rsid w:val="009C7EEC"/>
    <w:rsid w:val="009D21FD"/>
    <w:rsid w:val="009D66AE"/>
    <w:rsid w:val="009D66F2"/>
    <w:rsid w:val="009E0A7C"/>
    <w:rsid w:val="009E12A1"/>
    <w:rsid w:val="009E1E50"/>
    <w:rsid w:val="009E3C1E"/>
    <w:rsid w:val="009E560B"/>
    <w:rsid w:val="009E7B6D"/>
    <w:rsid w:val="009F0A2F"/>
    <w:rsid w:val="009F1855"/>
    <w:rsid w:val="009F2A1F"/>
    <w:rsid w:val="009F3110"/>
    <w:rsid w:val="009F4183"/>
    <w:rsid w:val="009F4336"/>
    <w:rsid w:val="009F571C"/>
    <w:rsid w:val="009F74CB"/>
    <w:rsid w:val="00A01105"/>
    <w:rsid w:val="00A01592"/>
    <w:rsid w:val="00A0253D"/>
    <w:rsid w:val="00A0262B"/>
    <w:rsid w:val="00A04B66"/>
    <w:rsid w:val="00A10DF8"/>
    <w:rsid w:val="00A12D09"/>
    <w:rsid w:val="00A13F72"/>
    <w:rsid w:val="00A1495F"/>
    <w:rsid w:val="00A16F1E"/>
    <w:rsid w:val="00A17A2E"/>
    <w:rsid w:val="00A23DC7"/>
    <w:rsid w:val="00A24AF1"/>
    <w:rsid w:val="00A24E1E"/>
    <w:rsid w:val="00A24F10"/>
    <w:rsid w:val="00A254F2"/>
    <w:rsid w:val="00A26B9D"/>
    <w:rsid w:val="00A308D2"/>
    <w:rsid w:val="00A31907"/>
    <w:rsid w:val="00A351FE"/>
    <w:rsid w:val="00A369AF"/>
    <w:rsid w:val="00A369D9"/>
    <w:rsid w:val="00A36BAD"/>
    <w:rsid w:val="00A37CBF"/>
    <w:rsid w:val="00A37FB5"/>
    <w:rsid w:val="00A415B2"/>
    <w:rsid w:val="00A41B6D"/>
    <w:rsid w:val="00A47413"/>
    <w:rsid w:val="00A47A26"/>
    <w:rsid w:val="00A504C1"/>
    <w:rsid w:val="00A53EAE"/>
    <w:rsid w:val="00A56C93"/>
    <w:rsid w:val="00A57129"/>
    <w:rsid w:val="00A57ADD"/>
    <w:rsid w:val="00A6418F"/>
    <w:rsid w:val="00A64FFE"/>
    <w:rsid w:val="00A67035"/>
    <w:rsid w:val="00A7113D"/>
    <w:rsid w:val="00A72C9C"/>
    <w:rsid w:val="00A72F42"/>
    <w:rsid w:val="00A74511"/>
    <w:rsid w:val="00A752B5"/>
    <w:rsid w:val="00A81D5F"/>
    <w:rsid w:val="00A83CE6"/>
    <w:rsid w:val="00A85BB3"/>
    <w:rsid w:val="00A863AE"/>
    <w:rsid w:val="00A90DF9"/>
    <w:rsid w:val="00A91BC6"/>
    <w:rsid w:val="00A91BF1"/>
    <w:rsid w:val="00A9296D"/>
    <w:rsid w:val="00A937BF"/>
    <w:rsid w:val="00A938CD"/>
    <w:rsid w:val="00A95A49"/>
    <w:rsid w:val="00A97A2A"/>
    <w:rsid w:val="00AA0121"/>
    <w:rsid w:val="00AA0629"/>
    <w:rsid w:val="00AA12B5"/>
    <w:rsid w:val="00AA2286"/>
    <w:rsid w:val="00AA4CF1"/>
    <w:rsid w:val="00AB41B7"/>
    <w:rsid w:val="00AB6AAB"/>
    <w:rsid w:val="00AC00D1"/>
    <w:rsid w:val="00AC0315"/>
    <w:rsid w:val="00AC1D4D"/>
    <w:rsid w:val="00AC200F"/>
    <w:rsid w:val="00AC40C9"/>
    <w:rsid w:val="00AC694F"/>
    <w:rsid w:val="00AD05B8"/>
    <w:rsid w:val="00AD6C90"/>
    <w:rsid w:val="00AE0438"/>
    <w:rsid w:val="00AE0E99"/>
    <w:rsid w:val="00AE1608"/>
    <w:rsid w:val="00AE2747"/>
    <w:rsid w:val="00AE28AC"/>
    <w:rsid w:val="00AE5760"/>
    <w:rsid w:val="00AE5BCE"/>
    <w:rsid w:val="00AE5F1B"/>
    <w:rsid w:val="00AE74B1"/>
    <w:rsid w:val="00AF04DD"/>
    <w:rsid w:val="00AF0891"/>
    <w:rsid w:val="00AF0F76"/>
    <w:rsid w:val="00AF202E"/>
    <w:rsid w:val="00AF2970"/>
    <w:rsid w:val="00AF4287"/>
    <w:rsid w:val="00AF5ABC"/>
    <w:rsid w:val="00AF6229"/>
    <w:rsid w:val="00B00C72"/>
    <w:rsid w:val="00B04925"/>
    <w:rsid w:val="00B0738D"/>
    <w:rsid w:val="00B10EA8"/>
    <w:rsid w:val="00B10EB6"/>
    <w:rsid w:val="00B12006"/>
    <w:rsid w:val="00B121A6"/>
    <w:rsid w:val="00B12624"/>
    <w:rsid w:val="00B139B7"/>
    <w:rsid w:val="00B22336"/>
    <w:rsid w:val="00B25B7A"/>
    <w:rsid w:val="00B30DD8"/>
    <w:rsid w:val="00B34524"/>
    <w:rsid w:val="00B3611E"/>
    <w:rsid w:val="00B36193"/>
    <w:rsid w:val="00B4052D"/>
    <w:rsid w:val="00B44771"/>
    <w:rsid w:val="00B46D18"/>
    <w:rsid w:val="00B528A9"/>
    <w:rsid w:val="00B537BB"/>
    <w:rsid w:val="00B55514"/>
    <w:rsid w:val="00B576F1"/>
    <w:rsid w:val="00B60915"/>
    <w:rsid w:val="00B60B2C"/>
    <w:rsid w:val="00B60C42"/>
    <w:rsid w:val="00B659EB"/>
    <w:rsid w:val="00B67068"/>
    <w:rsid w:val="00B75941"/>
    <w:rsid w:val="00B76971"/>
    <w:rsid w:val="00B80D5D"/>
    <w:rsid w:val="00B8515A"/>
    <w:rsid w:val="00B904E7"/>
    <w:rsid w:val="00B926CC"/>
    <w:rsid w:val="00B96103"/>
    <w:rsid w:val="00B9725D"/>
    <w:rsid w:val="00BA03A9"/>
    <w:rsid w:val="00BA3AAB"/>
    <w:rsid w:val="00BA6B93"/>
    <w:rsid w:val="00BA7BF3"/>
    <w:rsid w:val="00BB5E4F"/>
    <w:rsid w:val="00BB689F"/>
    <w:rsid w:val="00BB727F"/>
    <w:rsid w:val="00BC504C"/>
    <w:rsid w:val="00BC5AF8"/>
    <w:rsid w:val="00BD3684"/>
    <w:rsid w:val="00BD7A04"/>
    <w:rsid w:val="00BE2337"/>
    <w:rsid w:val="00BE3CD1"/>
    <w:rsid w:val="00BE5580"/>
    <w:rsid w:val="00BF3164"/>
    <w:rsid w:val="00BF34BD"/>
    <w:rsid w:val="00BF38EF"/>
    <w:rsid w:val="00BF42B6"/>
    <w:rsid w:val="00BF6860"/>
    <w:rsid w:val="00BF6A42"/>
    <w:rsid w:val="00BF6F23"/>
    <w:rsid w:val="00BF7676"/>
    <w:rsid w:val="00BF7C39"/>
    <w:rsid w:val="00C005E4"/>
    <w:rsid w:val="00C0275F"/>
    <w:rsid w:val="00C03DD5"/>
    <w:rsid w:val="00C05710"/>
    <w:rsid w:val="00C060F4"/>
    <w:rsid w:val="00C06CE2"/>
    <w:rsid w:val="00C06EE4"/>
    <w:rsid w:val="00C16660"/>
    <w:rsid w:val="00C17F0A"/>
    <w:rsid w:val="00C242D3"/>
    <w:rsid w:val="00C26222"/>
    <w:rsid w:val="00C31534"/>
    <w:rsid w:val="00C3327D"/>
    <w:rsid w:val="00C35806"/>
    <w:rsid w:val="00C373CF"/>
    <w:rsid w:val="00C4018F"/>
    <w:rsid w:val="00C404B8"/>
    <w:rsid w:val="00C404DB"/>
    <w:rsid w:val="00C40ADB"/>
    <w:rsid w:val="00C430CE"/>
    <w:rsid w:val="00C445FF"/>
    <w:rsid w:val="00C453F0"/>
    <w:rsid w:val="00C51F8F"/>
    <w:rsid w:val="00C52A93"/>
    <w:rsid w:val="00C530EE"/>
    <w:rsid w:val="00C53BE5"/>
    <w:rsid w:val="00C550FE"/>
    <w:rsid w:val="00C62195"/>
    <w:rsid w:val="00C64890"/>
    <w:rsid w:val="00C666A1"/>
    <w:rsid w:val="00C66FBA"/>
    <w:rsid w:val="00C6790E"/>
    <w:rsid w:val="00C67C36"/>
    <w:rsid w:val="00C67F1F"/>
    <w:rsid w:val="00C70226"/>
    <w:rsid w:val="00C706D4"/>
    <w:rsid w:val="00C730FD"/>
    <w:rsid w:val="00C747E2"/>
    <w:rsid w:val="00C7640B"/>
    <w:rsid w:val="00C8182B"/>
    <w:rsid w:val="00C820C6"/>
    <w:rsid w:val="00C82513"/>
    <w:rsid w:val="00C83590"/>
    <w:rsid w:val="00C8518E"/>
    <w:rsid w:val="00C91D85"/>
    <w:rsid w:val="00C977D2"/>
    <w:rsid w:val="00CA44FC"/>
    <w:rsid w:val="00CA7670"/>
    <w:rsid w:val="00CC3788"/>
    <w:rsid w:val="00CC4F14"/>
    <w:rsid w:val="00CD1126"/>
    <w:rsid w:val="00CD1286"/>
    <w:rsid w:val="00CD2785"/>
    <w:rsid w:val="00CD4885"/>
    <w:rsid w:val="00CD542D"/>
    <w:rsid w:val="00CD54F7"/>
    <w:rsid w:val="00CD59F8"/>
    <w:rsid w:val="00CD72D9"/>
    <w:rsid w:val="00CE1776"/>
    <w:rsid w:val="00CE1FE4"/>
    <w:rsid w:val="00CE69F6"/>
    <w:rsid w:val="00CF68B6"/>
    <w:rsid w:val="00CF7019"/>
    <w:rsid w:val="00D00026"/>
    <w:rsid w:val="00D001CB"/>
    <w:rsid w:val="00D0257C"/>
    <w:rsid w:val="00D02710"/>
    <w:rsid w:val="00D03E97"/>
    <w:rsid w:val="00D04829"/>
    <w:rsid w:val="00D05CD5"/>
    <w:rsid w:val="00D0738F"/>
    <w:rsid w:val="00D12813"/>
    <w:rsid w:val="00D16543"/>
    <w:rsid w:val="00D17B5F"/>
    <w:rsid w:val="00D208C5"/>
    <w:rsid w:val="00D2247A"/>
    <w:rsid w:val="00D2425F"/>
    <w:rsid w:val="00D2494C"/>
    <w:rsid w:val="00D2650A"/>
    <w:rsid w:val="00D26D6B"/>
    <w:rsid w:val="00D333AE"/>
    <w:rsid w:val="00D336C1"/>
    <w:rsid w:val="00D3521E"/>
    <w:rsid w:val="00D36560"/>
    <w:rsid w:val="00D36973"/>
    <w:rsid w:val="00D378BE"/>
    <w:rsid w:val="00D45A3F"/>
    <w:rsid w:val="00D45D94"/>
    <w:rsid w:val="00D47B2D"/>
    <w:rsid w:val="00D50809"/>
    <w:rsid w:val="00D51828"/>
    <w:rsid w:val="00D52BDC"/>
    <w:rsid w:val="00D532F5"/>
    <w:rsid w:val="00D53C31"/>
    <w:rsid w:val="00D56677"/>
    <w:rsid w:val="00D567B6"/>
    <w:rsid w:val="00D60121"/>
    <w:rsid w:val="00D609E6"/>
    <w:rsid w:val="00D6223E"/>
    <w:rsid w:val="00D65FA1"/>
    <w:rsid w:val="00D67F86"/>
    <w:rsid w:val="00D748CE"/>
    <w:rsid w:val="00D767F0"/>
    <w:rsid w:val="00D77DBB"/>
    <w:rsid w:val="00D8338F"/>
    <w:rsid w:val="00D864BF"/>
    <w:rsid w:val="00D86822"/>
    <w:rsid w:val="00D86FC3"/>
    <w:rsid w:val="00D87291"/>
    <w:rsid w:val="00D878AA"/>
    <w:rsid w:val="00D908FA"/>
    <w:rsid w:val="00D90EFF"/>
    <w:rsid w:val="00D9384C"/>
    <w:rsid w:val="00DA1E91"/>
    <w:rsid w:val="00DA2692"/>
    <w:rsid w:val="00DA2EBA"/>
    <w:rsid w:val="00DA38CA"/>
    <w:rsid w:val="00DA4606"/>
    <w:rsid w:val="00DA6D87"/>
    <w:rsid w:val="00DA7364"/>
    <w:rsid w:val="00DA776B"/>
    <w:rsid w:val="00DA790C"/>
    <w:rsid w:val="00DA7EC6"/>
    <w:rsid w:val="00DB221A"/>
    <w:rsid w:val="00DB257D"/>
    <w:rsid w:val="00DB5E11"/>
    <w:rsid w:val="00DC1239"/>
    <w:rsid w:val="00DC1D3C"/>
    <w:rsid w:val="00DC74E2"/>
    <w:rsid w:val="00DD0A9C"/>
    <w:rsid w:val="00DD3A53"/>
    <w:rsid w:val="00DD3C91"/>
    <w:rsid w:val="00DD3DBD"/>
    <w:rsid w:val="00DD4A35"/>
    <w:rsid w:val="00DD74EC"/>
    <w:rsid w:val="00DE0870"/>
    <w:rsid w:val="00DE1059"/>
    <w:rsid w:val="00DE1871"/>
    <w:rsid w:val="00DE2835"/>
    <w:rsid w:val="00DE44BE"/>
    <w:rsid w:val="00DF05D3"/>
    <w:rsid w:val="00DF7D7A"/>
    <w:rsid w:val="00E01E90"/>
    <w:rsid w:val="00E03684"/>
    <w:rsid w:val="00E0660B"/>
    <w:rsid w:val="00E06C9E"/>
    <w:rsid w:val="00E11998"/>
    <w:rsid w:val="00E14E9F"/>
    <w:rsid w:val="00E15D85"/>
    <w:rsid w:val="00E17DE5"/>
    <w:rsid w:val="00E2016B"/>
    <w:rsid w:val="00E20E4F"/>
    <w:rsid w:val="00E210C3"/>
    <w:rsid w:val="00E21345"/>
    <w:rsid w:val="00E21C88"/>
    <w:rsid w:val="00E249D5"/>
    <w:rsid w:val="00E252DF"/>
    <w:rsid w:val="00E25E0D"/>
    <w:rsid w:val="00E27818"/>
    <w:rsid w:val="00E319D7"/>
    <w:rsid w:val="00E31C27"/>
    <w:rsid w:val="00E31CC9"/>
    <w:rsid w:val="00E32464"/>
    <w:rsid w:val="00E33C9F"/>
    <w:rsid w:val="00E34364"/>
    <w:rsid w:val="00E3463C"/>
    <w:rsid w:val="00E36054"/>
    <w:rsid w:val="00E3793F"/>
    <w:rsid w:val="00E402A9"/>
    <w:rsid w:val="00E42A36"/>
    <w:rsid w:val="00E44711"/>
    <w:rsid w:val="00E44C3B"/>
    <w:rsid w:val="00E45C4A"/>
    <w:rsid w:val="00E45D32"/>
    <w:rsid w:val="00E5338B"/>
    <w:rsid w:val="00E53D38"/>
    <w:rsid w:val="00E53F11"/>
    <w:rsid w:val="00E54388"/>
    <w:rsid w:val="00E551C5"/>
    <w:rsid w:val="00E5713E"/>
    <w:rsid w:val="00E6064B"/>
    <w:rsid w:val="00E61E15"/>
    <w:rsid w:val="00E63BA5"/>
    <w:rsid w:val="00E673EB"/>
    <w:rsid w:val="00E70D94"/>
    <w:rsid w:val="00E71304"/>
    <w:rsid w:val="00E75600"/>
    <w:rsid w:val="00E7685E"/>
    <w:rsid w:val="00E7758C"/>
    <w:rsid w:val="00E85701"/>
    <w:rsid w:val="00E86265"/>
    <w:rsid w:val="00E87453"/>
    <w:rsid w:val="00E87B19"/>
    <w:rsid w:val="00E9385C"/>
    <w:rsid w:val="00E94424"/>
    <w:rsid w:val="00E95D23"/>
    <w:rsid w:val="00E9749C"/>
    <w:rsid w:val="00EA3422"/>
    <w:rsid w:val="00EA3F1B"/>
    <w:rsid w:val="00EA64E5"/>
    <w:rsid w:val="00EB1138"/>
    <w:rsid w:val="00EB1609"/>
    <w:rsid w:val="00EB3462"/>
    <w:rsid w:val="00EB38B5"/>
    <w:rsid w:val="00EB69A0"/>
    <w:rsid w:val="00EC177E"/>
    <w:rsid w:val="00EC32AB"/>
    <w:rsid w:val="00EC58C2"/>
    <w:rsid w:val="00EC6335"/>
    <w:rsid w:val="00EC6E17"/>
    <w:rsid w:val="00ED04B9"/>
    <w:rsid w:val="00ED45A1"/>
    <w:rsid w:val="00ED6668"/>
    <w:rsid w:val="00EE0B94"/>
    <w:rsid w:val="00EE2983"/>
    <w:rsid w:val="00EE38F6"/>
    <w:rsid w:val="00EE3F94"/>
    <w:rsid w:val="00EE4784"/>
    <w:rsid w:val="00EE5439"/>
    <w:rsid w:val="00EF4E24"/>
    <w:rsid w:val="00EF5DBB"/>
    <w:rsid w:val="00EF6888"/>
    <w:rsid w:val="00F007F6"/>
    <w:rsid w:val="00F00D5B"/>
    <w:rsid w:val="00F01A22"/>
    <w:rsid w:val="00F07203"/>
    <w:rsid w:val="00F10CBD"/>
    <w:rsid w:val="00F170B3"/>
    <w:rsid w:val="00F1714D"/>
    <w:rsid w:val="00F20D54"/>
    <w:rsid w:val="00F2510C"/>
    <w:rsid w:val="00F25602"/>
    <w:rsid w:val="00F262C6"/>
    <w:rsid w:val="00F318A1"/>
    <w:rsid w:val="00F320FB"/>
    <w:rsid w:val="00F3451E"/>
    <w:rsid w:val="00F34FBE"/>
    <w:rsid w:val="00F40356"/>
    <w:rsid w:val="00F41A1C"/>
    <w:rsid w:val="00F466DF"/>
    <w:rsid w:val="00F473B2"/>
    <w:rsid w:val="00F524E8"/>
    <w:rsid w:val="00F530DE"/>
    <w:rsid w:val="00F53162"/>
    <w:rsid w:val="00F547FB"/>
    <w:rsid w:val="00F54A83"/>
    <w:rsid w:val="00F55FF0"/>
    <w:rsid w:val="00F56FF2"/>
    <w:rsid w:val="00F602AA"/>
    <w:rsid w:val="00F61790"/>
    <w:rsid w:val="00F665A9"/>
    <w:rsid w:val="00F66E9E"/>
    <w:rsid w:val="00F7417C"/>
    <w:rsid w:val="00F76112"/>
    <w:rsid w:val="00F765A2"/>
    <w:rsid w:val="00F83B3A"/>
    <w:rsid w:val="00F927C6"/>
    <w:rsid w:val="00F928BA"/>
    <w:rsid w:val="00F92BE0"/>
    <w:rsid w:val="00F933EF"/>
    <w:rsid w:val="00FA0B39"/>
    <w:rsid w:val="00FA1C3D"/>
    <w:rsid w:val="00FA5651"/>
    <w:rsid w:val="00FA66BE"/>
    <w:rsid w:val="00FA74AC"/>
    <w:rsid w:val="00FA7DDC"/>
    <w:rsid w:val="00FB082D"/>
    <w:rsid w:val="00FB3F2B"/>
    <w:rsid w:val="00FB58E6"/>
    <w:rsid w:val="00FC0C98"/>
    <w:rsid w:val="00FC11D3"/>
    <w:rsid w:val="00FC2C90"/>
    <w:rsid w:val="00FC753F"/>
    <w:rsid w:val="00FD078D"/>
    <w:rsid w:val="00FD1078"/>
    <w:rsid w:val="00FD1AE3"/>
    <w:rsid w:val="00FD3E44"/>
    <w:rsid w:val="00FD5D29"/>
    <w:rsid w:val="00FD5D54"/>
    <w:rsid w:val="00FD791B"/>
    <w:rsid w:val="00FE1680"/>
    <w:rsid w:val="00FE1C0D"/>
    <w:rsid w:val="00FE2D5A"/>
    <w:rsid w:val="00FE654A"/>
    <w:rsid w:val="00FE6936"/>
    <w:rsid w:val="00FF07A7"/>
    <w:rsid w:val="00FF222C"/>
    <w:rsid w:val="00FF2EEF"/>
    <w:rsid w:val="00FF69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753FFC"/>
  <w15:docId w15:val="{A0237212-A5F1-4165-A00E-8FF6F1C32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6924"/>
    <w:rPr>
      <w:szCs w:val="20"/>
      <w:lang w:val="id-ID" w:bidi="hi-IN"/>
    </w:rPr>
  </w:style>
  <w:style w:type="paragraph" w:styleId="Judul1">
    <w:name w:val="heading 1"/>
    <w:basedOn w:val="Normal"/>
    <w:next w:val="Normal"/>
    <w:link w:val="Judul1KAR1"/>
    <w:uiPriority w:val="9"/>
    <w:qFormat/>
    <w:rsid w:val="00321233"/>
    <w:pPr>
      <w:keepNext/>
      <w:keepLines/>
      <w:spacing w:before="240" w:after="0"/>
      <w:jc w:val="center"/>
      <w:outlineLvl w:val="0"/>
    </w:pPr>
    <w:rPr>
      <w:rFonts w:ascii="Times New Roman" w:eastAsiaTheme="majorEastAsia" w:hAnsi="Times New Roman" w:cstheme="majorBidi"/>
      <w:b/>
      <w:sz w:val="28"/>
      <w:szCs w:val="29"/>
    </w:rPr>
  </w:style>
  <w:style w:type="paragraph" w:styleId="Judul2">
    <w:name w:val="heading 2"/>
    <w:basedOn w:val="Normal"/>
    <w:next w:val="Normal"/>
    <w:link w:val="Judul2KAR"/>
    <w:uiPriority w:val="9"/>
    <w:unhideWhenUsed/>
    <w:qFormat/>
    <w:rsid w:val="009241C1"/>
    <w:pPr>
      <w:keepNext/>
      <w:keepLines/>
      <w:spacing w:before="280" w:after="240"/>
      <w:outlineLvl w:val="1"/>
    </w:pPr>
    <w:rPr>
      <w:rFonts w:ascii="Times New Roman" w:eastAsia="Times New Roman" w:hAnsi="Times New Roman" w:cs="Times New Roman"/>
      <w:b/>
      <w:sz w:val="24"/>
      <w:szCs w:val="32"/>
    </w:rPr>
  </w:style>
  <w:style w:type="paragraph" w:styleId="Judul3">
    <w:name w:val="heading 3"/>
    <w:basedOn w:val="Normal"/>
    <w:next w:val="Normal"/>
    <w:link w:val="Judul3KAR"/>
    <w:autoRedefine/>
    <w:uiPriority w:val="9"/>
    <w:unhideWhenUsed/>
    <w:qFormat/>
    <w:rsid w:val="00CD1286"/>
    <w:pPr>
      <w:keepNext/>
      <w:keepLines/>
      <w:numPr>
        <w:ilvl w:val="2"/>
        <w:numId w:val="50"/>
      </w:numPr>
      <w:spacing w:before="160" w:after="120" w:line="480" w:lineRule="auto"/>
      <w:ind w:hanging="2160"/>
      <w:outlineLvl w:val="2"/>
    </w:pPr>
    <w:rPr>
      <w:rFonts w:ascii="Times New Roman" w:eastAsia="Times New Roman" w:hAnsi="Times New Roman" w:cs="Times New Roman"/>
      <w:b/>
      <w:sz w:val="24"/>
      <w:szCs w:val="28"/>
      <w:lang w:val="en-US" w:bidi="ar-SA"/>
    </w:rPr>
  </w:style>
  <w:style w:type="paragraph" w:styleId="Judul4">
    <w:name w:val="heading 4"/>
    <w:basedOn w:val="Normal"/>
    <w:next w:val="Normal"/>
    <w:link w:val="Judul4KAR"/>
    <w:uiPriority w:val="9"/>
    <w:unhideWhenUsed/>
    <w:qFormat/>
    <w:rsid w:val="005F101E"/>
    <w:pPr>
      <w:keepNext/>
      <w:keepLines/>
      <w:spacing w:before="40" w:after="0"/>
      <w:outlineLvl w:val="3"/>
    </w:pPr>
    <w:rPr>
      <w:rFonts w:ascii="Cambria" w:eastAsia="Times New Roman" w:hAnsi="Cambria" w:cs="Times New Roman"/>
      <w:color w:val="365F91"/>
      <w:sz w:val="24"/>
      <w:szCs w:val="24"/>
    </w:rPr>
  </w:style>
  <w:style w:type="paragraph" w:styleId="Judul5">
    <w:name w:val="heading 5"/>
    <w:aliases w:val="Tabel"/>
    <w:basedOn w:val="Normal"/>
    <w:next w:val="Normal"/>
    <w:link w:val="Judul5KAR"/>
    <w:uiPriority w:val="9"/>
    <w:unhideWhenUsed/>
    <w:qFormat/>
    <w:rsid w:val="005F101E"/>
    <w:pPr>
      <w:keepNext/>
      <w:keepLines/>
      <w:spacing w:before="40" w:after="0"/>
      <w:outlineLvl w:val="4"/>
    </w:pPr>
    <w:rPr>
      <w:rFonts w:ascii="Cambria" w:eastAsia="Times New Roman" w:hAnsi="Cambria" w:cs="Times New Roman"/>
      <w:caps/>
      <w:color w:val="365F91"/>
    </w:rPr>
  </w:style>
  <w:style w:type="paragraph" w:styleId="Judul6">
    <w:name w:val="heading 6"/>
    <w:basedOn w:val="Normal"/>
    <w:next w:val="Normal"/>
    <w:link w:val="Judul6KAR"/>
    <w:uiPriority w:val="9"/>
    <w:semiHidden/>
    <w:unhideWhenUsed/>
    <w:qFormat/>
    <w:rsid w:val="005F101E"/>
    <w:pPr>
      <w:keepNext/>
      <w:keepLines/>
      <w:spacing w:before="40" w:after="0"/>
      <w:outlineLvl w:val="5"/>
    </w:pPr>
    <w:rPr>
      <w:rFonts w:ascii="Cambria" w:eastAsia="Times New Roman" w:hAnsi="Cambria" w:cs="Times New Roman"/>
      <w:i/>
      <w:iCs/>
      <w:caps/>
      <w:color w:val="244061"/>
    </w:rPr>
  </w:style>
  <w:style w:type="paragraph" w:styleId="Judul7">
    <w:name w:val="heading 7"/>
    <w:basedOn w:val="Normal"/>
    <w:next w:val="Normal"/>
    <w:link w:val="Judul7KAR"/>
    <w:uiPriority w:val="9"/>
    <w:semiHidden/>
    <w:unhideWhenUsed/>
    <w:qFormat/>
    <w:rsid w:val="005F101E"/>
    <w:pPr>
      <w:keepNext/>
      <w:keepLines/>
      <w:spacing w:before="40" w:after="0"/>
      <w:outlineLvl w:val="6"/>
    </w:pPr>
    <w:rPr>
      <w:rFonts w:ascii="Cambria" w:eastAsia="Times New Roman" w:hAnsi="Cambria" w:cs="Times New Roman"/>
      <w:b/>
      <w:bCs/>
      <w:color w:val="244061"/>
    </w:rPr>
  </w:style>
  <w:style w:type="paragraph" w:styleId="Judul8">
    <w:name w:val="heading 8"/>
    <w:basedOn w:val="Normal"/>
    <w:next w:val="Normal"/>
    <w:link w:val="Judul8KAR"/>
    <w:uiPriority w:val="9"/>
    <w:semiHidden/>
    <w:unhideWhenUsed/>
    <w:qFormat/>
    <w:rsid w:val="005F101E"/>
    <w:pPr>
      <w:keepNext/>
      <w:keepLines/>
      <w:spacing w:before="40" w:after="0"/>
      <w:outlineLvl w:val="7"/>
    </w:pPr>
    <w:rPr>
      <w:rFonts w:ascii="Cambria" w:eastAsia="Times New Roman" w:hAnsi="Cambria" w:cs="Times New Roman"/>
      <w:b/>
      <w:bCs/>
      <w:i/>
      <w:iCs/>
      <w:color w:val="244061"/>
    </w:rPr>
  </w:style>
  <w:style w:type="paragraph" w:styleId="Judul9">
    <w:name w:val="heading 9"/>
    <w:basedOn w:val="Normal"/>
    <w:next w:val="Normal"/>
    <w:link w:val="Judul9KAR"/>
    <w:uiPriority w:val="9"/>
    <w:semiHidden/>
    <w:unhideWhenUsed/>
    <w:qFormat/>
    <w:rsid w:val="005F101E"/>
    <w:pPr>
      <w:keepNext/>
      <w:keepLines/>
      <w:spacing w:before="40" w:after="0"/>
      <w:outlineLvl w:val="8"/>
    </w:pPr>
    <w:rPr>
      <w:rFonts w:ascii="Cambria" w:eastAsia="Times New Roman" w:hAnsi="Cambria" w:cs="Times New Roman"/>
      <w:i/>
      <w:iCs/>
      <w:color w:val="24406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1">
    <w:name w:val="Judul 1 KAR1"/>
    <w:basedOn w:val="FontParagrafDefault"/>
    <w:link w:val="Judul1"/>
    <w:uiPriority w:val="9"/>
    <w:rsid w:val="00321233"/>
    <w:rPr>
      <w:rFonts w:ascii="Times New Roman" w:eastAsiaTheme="majorEastAsia" w:hAnsi="Times New Roman" w:cstheme="majorBidi"/>
      <w:b/>
      <w:sz w:val="28"/>
      <w:szCs w:val="29"/>
      <w:lang w:val="id-ID" w:bidi="hi-IN"/>
    </w:rPr>
  </w:style>
  <w:style w:type="character" w:customStyle="1" w:styleId="Judul2KAR">
    <w:name w:val="Judul 2 KAR"/>
    <w:basedOn w:val="FontParagrafDefault"/>
    <w:link w:val="Judul2"/>
    <w:uiPriority w:val="9"/>
    <w:rsid w:val="009241C1"/>
    <w:rPr>
      <w:rFonts w:ascii="Times New Roman" w:eastAsia="Times New Roman" w:hAnsi="Times New Roman" w:cs="Times New Roman"/>
      <w:b/>
      <w:sz w:val="24"/>
      <w:szCs w:val="32"/>
      <w:lang w:val="id-ID" w:bidi="hi-IN"/>
    </w:rPr>
  </w:style>
  <w:style w:type="character" w:customStyle="1" w:styleId="Judul3KAR">
    <w:name w:val="Judul 3 KAR"/>
    <w:basedOn w:val="FontParagrafDefault"/>
    <w:link w:val="Judul3"/>
    <w:uiPriority w:val="9"/>
    <w:rsid w:val="00CD1286"/>
    <w:rPr>
      <w:rFonts w:ascii="Times New Roman" w:eastAsia="Times New Roman" w:hAnsi="Times New Roman" w:cs="Times New Roman"/>
      <w:b/>
      <w:sz w:val="24"/>
      <w:szCs w:val="28"/>
    </w:rPr>
  </w:style>
  <w:style w:type="character" w:customStyle="1" w:styleId="Judul4KAR">
    <w:name w:val="Judul 4 KAR"/>
    <w:basedOn w:val="FontParagrafDefault"/>
    <w:link w:val="Judul4"/>
    <w:uiPriority w:val="9"/>
    <w:rsid w:val="005F101E"/>
    <w:rPr>
      <w:rFonts w:ascii="Cambria" w:eastAsia="Times New Roman" w:hAnsi="Cambria" w:cs="Times New Roman"/>
      <w:color w:val="365F91"/>
      <w:sz w:val="24"/>
      <w:szCs w:val="24"/>
      <w:lang w:val="id-ID" w:bidi="hi-IN"/>
    </w:rPr>
  </w:style>
  <w:style w:type="character" w:customStyle="1" w:styleId="Judul5KAR">
    <w:name w:val="Judul 5 KAR"/>
    <w:aliases w:val="Tabel KAR"/>
    <w:basedOn w:val="FontParagrafDefault"/>
    <w:link w:val="Judul5"/>
    <w:uiPriority w:val="9"/>
    <w:rsid w:val="005F101E"/>
    <w:rPr>
      <w:rFonts w:ascii="Cambria" w:eastAsia="Times New Roman" w:hAnsi="Cambria" w:cs="Times New Roman"/>
      <w:caps/>
      <w:color w:val="365F91"/>
      <w:szCs w:val="20"/>
      <w:lang w:val="id-ID" w:bidi="hi-IN"/>
    </w:rPr>
  </w:style>
  <w:style w:type="character" w:customStyle="1" w:styleId="Judul6KAR">
    <w:name w:val="Judul 6 KAR"/>
    <w:basedOn w:val="FontParagrafDefault"/>
    <w:link w:val="Judul6"/>
    <w:uiPriority w:val="9"/>
    <w:semiHidden/>
    <w:rsid w:val="005F101E"/>
    <w:rPr>
      <w:rFonts w:ascii="Cambria" w:eastAsia="Times New Roman" w:hAnsi="Cambria" w:cs="Times New Roman"/>
      <w:i/>
      <w:iCs/>
      <w:caps/>
      <w:color w:val="244061"/>
      <w:szCs w:val="20"/>
      <w:lang w:val="id-ID" w:bidi="hi-IN"/>
    </w:rPr>
  </w:style>
  <w:style w:type="character" w:customStyle="1" w:styleId="Judul7KAR">
    <w:name w:val="Judul 7 KAR"/>
    <w:basedOn w:val="FontParagrafDefault"/>
    <w:link w:val="Judul7"/>
    <w:uiPriority w:val="9"/>
    <w:semiHidden/>
    <w:rsid w:val="005F101E"/>
    <w:rPr>
      <w:rFonts w:ascii="Cambria" w:eastAsia="Times New Roman" w:hAnsi="Cambria" w:cs="Times New Roman"/>
      <w:b/>
      <w:bCs/>
      <w:color w:val="244061"/>
      <w:szCs w:val="20"/>
      <w:lang w:val="id-ID" w:bidi="hi-IN"/>
    </w:rPr>
  </w:style>
  <w:style w:type="character" w:customStyle="1" w:styleId="Judul8KAR">
    <w:name w:val="Judul 8 KAR"/>
    <w:basedOn w:val="FontParagrafDefault"/>
    <w:link w:val="Judul8"/>
    <w:uiPriority w:val="9"/>
    <w:semiHidden/>
    <w:rsid w:val="005F101E"/>
    <w:rPr>
      <w:rFonts w:ascii="Cambria" w:eastAsia="Times New Roman" w:hAnsi="Cambria" w:cs="Times New Roman"/>
      <w:b/>
      <w:bCs/>
      <w:i/>
      <w:iCs/>
      <w:color w:val="244061"/>
      <w:szCs w:val="20"/>
      <w:lang w:val="id-ID" w:bidi="hi-IN"/>
    </w:rPr>
  </w:style>
  <w:style w:type="character" w:customStyle="1" w:styleId="Judul9KAR">
    <w:name w:val="Judul 9 KAR"/>
    <w:basedOn w:val="FontParagrafDefault"/>
    <w:link w:val="Judul9"/>
    <w:uiPriority w:val="9"/>
    <w:semiHidden/>
    <w:rsid w:val="005F101E"/>
    <w:rPr>
      <w:rFonts w:ascii="Cambria" w:eastAsia="Times New Roman" w:hAnsi="Cambria" w:cs="Times New Roman"/>
      <w:i/>
      <w:iCs/>
      <w:color w:val="244061"/>
      <w:szCs w:val="20"/>
      <w:lang w:val="id-ID" w:bidi="hi-IN"/>
    </w:rPr>
  </w:style>
  <w:style w:type="paragraph" w:customStyle="1" w:styleId="Judul11">
    <w:name w:val="Judul 11"/>
    <w:basedOn w:val="Normal"/>
    <w:next w:val="Normal"/>
    <w:link w:val="Judul1KAR"/>
    <w:uiPriority w:val="9"/>
    <w:qFormat/>
    <w:rsid w:val="005F101E"/>
    <w:pPr>
      <w:keepNext/>
      <w:keepLines/>
      <w:spacing w:before="400" w:after="40" w:line="240" w:lineRule="auto"/>
      <w:jc w:val="center"/>
      <w:outlineLvl w:val="0"/>
    </w:pPr>
    <w:rPr>
      <w:rFonts w:ascii="Times New Roman" w:eastAsia="Times New Roman" w:hAnsi="Times New Roman" w:cs="Times New Roman"/>
      <w:b/>
      <w:sz w:val="24"/>
      <w:szCs w:val="36"/>
    </w:rPr>
  </w:style>
  <w:style w:type="paragraph" w:customStyle="1" w:styleId="Judul21">
    <w:name w:val="Judul 21"/>
    <w:basedOn w:val="Normal"/>
    <w:next w:val="Normal"/>
    <w:uiPriority w:val="9"/>
    <w:unhideWhenUsed/>
    <w:qFormat/>
    <w:rsid w:val="005F101E"/>
    <w:pPr>
      <w:keepNext/>
      <w:keepLines/>
      <w:spacing w:before="40" w:after="0" w:line="240" w:lineRule="auto"/>
      <w:jc w:val="both"/>
      <w:outlineLvl w:val="1"/>
    </w:pPr>
    <w:rPr>
      <w:rFonts w:ascii="Times New Roman" w:eastAsia="Times New Roman" w:hAnsi="Times New Roman" w:cs="Times New Roman"/>
      <w:b/>
      <w:sz w:val="24"/>
      <w:szCs w:val="32"/>
      <w:lang w:val="en-US" w:bidi="ar-SA"/>
    </w:rPr>
  </w:style>
  <w:style w:type="paragraph" w:customStyle="1" w:styleId="Judul31">
    <w:name w:val="Judul 31"/>
    <w:basedOn w:val="Normal"/>
    <w:next w:val="Normal"/>
    <w:uiPriority w:val="9"/>
    <w:unhideWhenUsed/>
    <w:qFormat/>
    <w:rsid w:val="005F101E"/>
    <w:pPr>
      <w:keepNext/>
      <w:keepLines/>
      <w:spacing w:before="40" w:after="0" w:line="240" w:lineRule="auto"/>
      <w:jc w:val="both"/>
      <w:outlineLvl w:val="2"/>
    </w:pPr>
    <w:rPr>
      <w:rFonts w:ascii="Times New Roman" w:eastAsia="Times New Roman" w:hAnsi="Times New Roman" w:cs="Times New Roman"/>
      <w:b/>
      <w:sz w:val="24"/>
      <w:szCs w:val="28"/>
      <w:lang w:val="en-US" w:bidi="ar-SA"/>
    </w:rPr>
  </w:style>
  <w:style w:type="paragraph" w:customStyle="1" w:styleId="Judul41">
    <w:name w:val="Judul 41"/>
    <w:basedOn w:val="Normal"/>
    <w:next w:val="Normal"/>
    <w:uiPriority w:val="9"/>
    <w:unhideWhenUsed/>
    <w:qFormat/>
    <w:rsid w:val="005F101E"/>
    <w:pPr>
      <w:keepNext/>
      <w:keepLines/>
      <w:spacing w:before="40" w:after="0"/>
      <w:jc w:val="both"/>
      <w:outlineLvl w:val="3"/>
    </w:pPr>
    <w:rPr>
      <w:rFonts w:ascii="Cambria" w:eastAsia="Times New Roman" w:hAnsi="Cambria" w:cs="Times New Roman"/>
      <w:color w:val="365F91"/>
      <w:sz w:val="24"/>
      <w:szCs w:val="24"/>
      <w:lang w:val="en-US" w:bidi="ar-SA"/>
    </w:rPr>
  </w:style>
  <w:style w:type="paragraph" w:customStyle="1" w:styleId="Tabel1">
    <w:name w:val="Tabel1"/>
    <w:basedOn w:val="Normal"/>
    <w:next w:val="Normal"/>
    <w:uiPriority w:val="9"/>
    <w:unhideWhenUsed/>
    <w:qFormat/>
    <w:rsid w:val="005F101E"/>
    <w:pPr>
      <w:keepNext/>
      <w:keepLines/>
      <w:spacing w:before="40" w:after="0"/>
      <w:jc w:val="both"/>
      <w:outlineLvl w:val="4"/>
    </w:pPr>
    <w:rPr>
      <w:rFonts w:ascii="Cambria" w:eastAsia="Times New Roman" w:hAnsi="Cambria" w:cs="Times New Roman"/>
      <w:caps/>
      <w:color w:val="365F91"/>
      <w:sz w:val="24"/>
      <w:szCs w:val="22"/>
      <w:lang w:val="en-US" w:bidi="ar-SA"/>
    </w:rPr>
  </w:style>
  <w:style w:type="paragraph" w:customStyle="1" w:styleId="Judul61">
    <w:name w:val="Judul 61"/>
    <w:basedOn w:val="Normal"/>
    <w:next w:val="Normal"/>
    <w:uiPriority w:val="9"/>
    <w:semiHidden/>
    <w:unhideWhenUsed/>
    <w:qFormat/>
    <w:rsid w:val="005F101E"/>
    <w:pPr>
      <w:keepNext/>
      <w:keepLines/>
      <w:spacing w:before="40" w:after="0"/>
      <w:jc w:val="both"/>
      <w:outlineLvl w:val="5"/>
    </w:pPr>
    <w:rPr>
      <w:rFonts w:ascii="Cambria" w:eastAsia="Times New Roman" w:hAnsi="Cambria" w:cs="Times New Roman"/>
      <w:i/>
      <w:iCs/>
      <w:caps/>
      <w:color w:val="244061"/>
      <w:sz w:val="24"/>
      <w:szCs w:val="22"/>
      <w:lang w:val="en-US" w:bidi="ar-SA"/>
    </w:rPr>
  </w:style>
  <w:style w:type="paragraph" w:customStyle="1" w:styleId="Judul71">
    <w:name w:val="Judul 71"/>
    <w:basedOn w:val="Normal"/>
    <w:next w:val="Normal"/>
    <w:uiPriority w:val="9"/>
    <w:semiHidden/>
    <w:unhideWhenUsed/>
    <w:qFormat/>
    <w:rsid w:val="005F101E"/>
    <w:pPr>
      <w:keepNext/>
      <w:keepLines/>
      <w:spacing w:before="40" w:after="0"/>
      <w:jc w:val="both"/>
      <w:outlineLvl w:val="6"/>
    </w:pPr>
    <w:rPr>
      <w:rFonts w:ascii="Cambria" w:eastAsia="Times New Roman" w:hAnsi="Cambria" w:cs="Times New Roman"/>
      <w:b/>
      <w:bCs/>
      <w:color w:val="244061"/>
      <w:sz w:val="24"/>
      <w:szCs w:val="22"/>
      <w:lang w:val="en-US" w:bidi="ar-SA"/>
    </w:rPr>
  </w:style>
  <w:style w:type="paragraph" w:customStyle="1" w:styleId="Judul81">
    <w:name w:val="Judul 81"/>
    <w:basedOn w:val="Normal"/>
    <w:next w:val="Normal"/>
    <w:uiPriority w:val="9"/>
    <w:semiHidden/>
    <w:unhideWhenUsed/>
    <w:qFormat/>
    <w:rsid w:val="005F101E"/>
    <w:pPr>
      <w:keepNext/>
      <w:keepLines/>
      <w:spacing w:before="40" w:after="0"/>
      <w:jc w:val="both"/>
      <w:outlineLvl w:val="7"/>
    </w:pPr>
    <w:rPr>
      <w:rFonts w:ascii="Cambria" w:eastAsia="Times New Roman" w:hAnsi="Cambria" w:cs="Times New Roman"/>
      <w:b/>
      <w:bCs/>
      <w:i/>
      <w:iCs/>
      <w:color w:val="244061"/>
      <w:sz w:val="24"/>
      <w:szCs w:val="22"/>
      <w:lang w:val="en-US" w:bidi="ar-SA"/>
    </w:rPr>
  </w:style>
  <w:style w:type="paragraph" w:customStyle="1" w:styleId="Judul91">
    <w:name w:val="Judul 91"/>
    <w:basedOn w:val="Normal"/>
    <w:next w:val="Normal"/>
    <w:uiPriority w:val="9"/>
    <w:semiHidden/>
    <w:unhideWhenUsed/>
    <w:qFormat/>
    <w:rsid w:val="005F101E"/>
    <w:pPr>
      <w:keepNext/>
      <w:keepLines/>
      <w:spacing w:before="40" w:after="0"/>
      <w:jc w:val="both"/>
      <w:outlineLvl w:val="8"/>
    </w:pPr>
    <w:rPr>
      <w:rFonts w:ascii="Cambria" w:eastAsia="Times New Roman" w:hAnsi="Cambria" w:cs="Times New Roman"/>
      <w:i/>
      <w:iCs/>
      <w:color w:val="244061"/>
      <w:sz w:val="24"/>
      <w:szCs w:val="22"/>
      <w:lang w:val="en-US" w:bidi="ar-SA"/>
    </w:rPr>
  </w:style>
  <w:style w:type="numbering" w:customStyle="1" w:styleId="TidakAdaDaftar1">
    <w:name w:val="Tidak Ada Daftar1"/>
    <w:next w:val="TidakAdaDaftar"/>
    <w:uiPriority w:val="99"/>
    <w:semiHidden/>
    <w:unhideWhenUsed/>
    <w:rsid w:val="005F101E"/>
  </w:style>
  <w:style w:type="character" w:customStyle="1" w:styleId="Judul1KAR">
    <w:name w:val="Judul 1 KAR"/>
    <w:basedOn w:val="FontParagrafDefault"/>
    <w:link w:val="Judul11"/>
    <w:uiPriority w:val="9"/>
    <w:rsid w:val="005F101E"/>
    <w:rPr>
      <w:rFonts w:ascii="Times New Roman" w:eastAsia="Times New Roman" w:hAnsi="Times New Roman" w:cs="Times New Roman"/>
      <w:b/>
      <w:sz w:val="24"/>
      <w:szCs w:val="36"/>
      <w:lang w:val="id-ID" w:bidi="hi-IN"/>
    </w:rPr>
  </w:style>
  <w:style w:type="paragraph" w:customStyle="1" w:styleId="Keterangan1">
    <w:name w:val="Keterangan1"/>
    <w:basedOn w:val="Normal"/>
    <w:next w:val="Normal"/>
    <w:uiPriority w:val="35"/>
    <w:semiHidden/>
    <w:unhideWhenUsed/>
    <w:qFormat/>
    <w:rsid w:val="005F101E"/>
    <w:pPr>
      <w:spacing w:line="240" w:lineRule="auto"/>
      <w:jc w:val="both"/>
    </w:pPr>
    <w:rPr>
      <w:rFonts w:ascii="Times New Roman" w:hAnsi="Times New Roman"/>
      <w:b/>
      <w:bCs/>
      <w:smallCaps/>
      <w:color w:val="1F497D"/>
      <w:sz w:val="24"/>
      <w:szCs w:val="22"/>
      <w:lang w:val="en-US" w:bidi="ar-SA"/>
    </w:rPr>
  </w:style>
  <w:style w:type="paragraph" w:customStyle="1" w:styleId="Judul10">
    <w:name w:val="Judul1"/>
    <w:basedOn w:val="Normal"/>
    <w:next w:val="Normal"/>
    <w:uiPriority w:val="10"/>
    <w:qFormat/>
    <w:rsid w:val="005F101E"/>
    <w:pPr>
      <w:spacing w:after="0" w:line="204" w:lineRule="auto"/>
      <w:contextualSpacing/>
      <w:jc w:val="both"/>
    </w:pPr>
    <w:rPr>
      <w:rFonts w:ascii="Cambria" w:eastAsia="Times New Roman" w:hAnsi="Cambria" w:cs="Times New Roman"/>
      <w:caps/>
      <w:color w:val="1F497D"/>
      <w:spacing w:val="-15"/>
      <w:sz w:val="72"/>
      <w:szCs w:val="72"/>
      <w:lang w:val="en-US" w:bidi="ar-SA"/>
    </w:rPr>
  </w:style>
  <w:style w:type="character" w:customStyle="1" w:styleId="JudulKAR">
    <w:name w:val="Judul KAR"/>
    <w:basedOn w:val="FontParagrafDefault"/>
    <w:link w:val="Judul"/>
    <w:uiPriority w:val="10"/>
    <w:rsid w:val="005F101E"/>
    <w:rPr>
      <w:rFonts w:ascii="Cambria" w:eastAsia="Times New Roman" w:hAnsi="Cambria" w:cs="Times New Roman"/>
      <w:caps/>
      <w:color w:val="1F497D"/>
      <w:spacing w:val="-15"/>
      <w:sz w:val="72"/>
      <w:szCs w:val="72"/>
    </w:rPr>
  </w:style>
  <w:style w:type="paragraph" w:customStyle="1" w:styleId="Subjudul1">
    <w:name w:val="Subjudul1"/>
    <w:basedOn w:val="Normal"/>
    <w:next w:val="Normal"/>
    <w:uiPriority w:val="11"/>
    <w:qFormat/>
    <w:rsid w:val="005F101E"/>
    <w:pPr>
      <w:numPr>
        <w:ilvl w:val="1"/>
      </w:numPr>
      <w:spacing w:after="240" w:line="240" w:lineRule="auto"/>
      <w:jc w:val="both"/>
    </w:pPr>
    <w:rPr>
      <w:rFonts w:ascii="Cambria" w:eastAsia="Times New Roman" w:hAnsi="Cambria" w:cs="Times New Roman"/>
      <w:color w:val="4F81BD"/>
      <w:sz w:val="28"/>
      <w:szCs w:val="28"/>
      <w:lang w:val="en-US" w:bidi="ar-SA"/>
    </w:rPr>
  </w:style>
  <w:style w:type="character" w:customStyle="1" w:styleId="SubjudulKAR">
    <w:name w:val="Subjudul KAR"/>
    <w:basedOn w:val="FontParagrafDefault"/>
    <w:link w:val="Subjudul"/>
    <w:uiPriority w:val="11"/>
    <w:rsid w:val="005F101E"/>
    <w:rPr>
      <w:rFonts w:ascii="Cambria" w:eastAsia="Times New Roman" w:hAnsi="Cambria" w:cs="Times New Roman"/>
      <w:color w:val="4F81BD"/>
      <w:sz w:val="28"/>
      <w:szCs w:val="28"/>
    </w:rPr>
  </w:style>
  <w:style w:type="character" w:styleId="Kuat">
    <w:name w:val="Strong"/>
    <w:basedOn w:val="FontParagrafDefault"/>
    <w:uiPriority w:val="22"/>
    <w:qFormat/>
    <w:rsid w:val="005F101E"/>
    <w:rPr>
      <w:b/>
      <w:bCs/>
    </w:rPr>
  </w:style>
  <w:style w:type="character" w:styleId="Penekanan">
    <w:name w:val="Emphasis"/>
    <w:basedOn w:val="FontParagrafDefault"/>
    <w:uiPriority w:val="20"/>
    <w:qFormat/>
    <w:rsid w:val="005F101E"/>
    <w:rPr>
      <w:i/>
      <w:iCs/>
    </w:rPr>
  </w:style>
  <w:style w:type="paragraph" w:styleId="TidakAdaSpasi">
    <w:name w:val="No Spacing"/>
    <w:aliases w:val="SUB SUB BAB"/>
    <w:uiPriority w:val="1"/>
    <w:qFormat/>
    <w:rsid w:val="005F101E"/>
    <w:pPr>
      <w:spacing w:after="0" w:line="240" w:lineRule="auto"/>
    </w:pPr>
  </w:style>
  <w:style w:type="paragraph" w:styleId="DaftarParagraf">
    <w:name w:val="List Paragraph"/>
    <w:aliases w:val="Body of text,Colorful List - Accent 11,List Paragraph1,uraian sumber daya,Body Text Char1,Char Char2,Daftar Acuan,UGEX'Z,heding 1,ListRa,List Paragraph Laporan,Medium Grid 1 - Accent 21,Body of text+1,Body of text+2,Body of text+3"/>
    <w:basedOn w:val="Normal"/>
    <w:link w:val="DaftarParagrafKAR"/>
    <w:uiPriority w:val="34"/>
    <w:qFormat/>
    <w:rsid w:val="005F101E"/>
    <w:pPr>
      <w:ind w:left="720"/>
      <w:contextualSpacing/>
      <w:jc w:val="both"/>
    </w:pPr>
    <w:rPr>
      <w:rFonts w:ascii="Times New Roman" w:hAnsi="Times New Roman"/>
      <w:sz w:val="24"/>
      <w:szCs w:val="22"/>
      <w:lang w:val="en-US" w:bidi="ar-SA"/>
    </w:rPr>
  </w:style>
  <w:style w:type="paragraph" w:customStyle="1" w:styleId="Kutipan1">
    <w:name w:val="Kutipan1"/>
    <w:basedOn w:val="Normal"/>
    <w:next w:val="Normal"/>
    <w:uiPriority w:val="29"/>
    <w:qFormat/>
    <w:rsid w:val="005F101E"/>
    <w:pPr>
      <w:spacing w:before="120" w:after="120"/>
      <w:ind w:left="720"/>
      <w:jc w:val="both"/>
    </w:pPr>
    <w:rPr>
      <w:rFonts w:ascii="Times New Roman" w:hAnsi="Times New Roman"/>
      <w:color w:val="1F497D"/>
      <w:sz w:val="24"/>
      <w:szCs w:val="24"/>
      <w:lang w:val="en-US" w:bidi="ar-SA"/>
    </w:rPr>
  </w:style>
  <w:style w:type="character" w:customStyle="1" w:styleId="KutipanKAR">
    <w:name w:val="Kutipan KAR"/>
    <w:basedOn w:val="FontParagrafDefault"/>
    <w:link w:val="Kutipan"/>
    <w:uiPriority w:val="29"/>
    <w:rsid w:val="005F101E"/>
    <w:rPr>
      <w:color w:val="1F497D"/>
      <w:sz w:val="24"/>
      <w:szCs w:val="24"/>
    </w:rPr>
  </w:style>
  <w:style w:type="paragraph" w:customStyle="1" w:styleId="KutipanyangSering1">
    <w:name w:val="Kutipan yang Sering1"/>
    <w:basedOn w:val="Normal"/>
    <w:next w:val="Normal"/>
    <w:uiPriority w:val="30"/>
    <w:qFormat/>
    <w:rsid w:val="005F101E"/>
    <w:pPr>
      <w:spacing w:before="100" w:beforeAutospacing="1" w:after="240" w:line="240" w:lineRule="auto"/>
      <w:ind w:left="720"/>
      <w:jc w:val="center"/>
    </w:pPr>
    <w:rPr>
      <w:rFonts w:ascii="Cambria" w:eastAsia="Times New Roman" w:hAnsi="Cambria" w:cs="Times New Roman"/>
      <w:color w:val="1F497D"/>
      <w:spacing w:val="-6"/>
      <w:sz w:val="32"/>
      <w:szCs w:val="32"/>
      <w:lang w:val="en-US" w:bidi="ar-SA"/>
    </w:rPr>
  </w:style>
  <w:style w:type="character" w:customStyle="1" w:styleId="KutipanyangSeringKAR">
    <w:name w:val="Kutipan yang Sering KAR"/>
    <w:basedOn w:val="FontParagrafDefault"/>
    <w:link w:val="KutipanyangSering"/>
    <w:uiPriority w:val="30"/>
    <w:rsid w:val="005F101E"/>
    <w:rPr>
      <w:rFonts w:ascii="Cambria" w:eastAsia="Times New Roman" w:hAnsi="Cambria" w:cs="Times New Roman"/>
      <w:color w:val="1F497D"/>
      <w:spacing w:val="-6"/>
      <w:sz w:val="32"/>
      <w:szCs w:val="32"/>
    </w:rPr>
  </w:style>
  <w:style w:type="character" w:customStyle="1" w:styleId="PenekananHalus1">
    <w:name w:val="Penekanan Halus1"/>
    <w:basedOn w:val="FontParagrafDefault"/>
    <w:uiPriority w:val="19"/>
    <w:qFormat/>
    <w:rsid w:val="005F101E"/>
    <w:rPr>
      <w:i/>
      <w:iCs/>
      <w:color w:val="595959"/>
    </w:rPr>
  </w:style>
  <w:style w:type="character" w:styleId="PenekananKeras">
    <w:name w:val="Intense Emphasis"/>
    <w:basedOn w:val="FontParagrafDefault"/>
    <w:uiPriority w:val="21"/>
    <w:qFormat/>
    <w:rsid w:val="005F101E"/>
    <w:rPr>
      <w:b/>
      <w:bCs/>
      <w:i/>
      <w:iCs/>
    </w:rPr>
  </w:style>
  <w:style w:type="character" w:customStyle="1" w:styleId="ReferensiRumit1">
    <w:name w:val="Referensi Rumit1"/>
    <w:basedOn w:val="FontParagrafDefault"/>
    <w:uiPriority w:val="31"/>
    <w:qFormat/>
    <w:rsid w:val="005F101E"/>
    <w:rPr>
      <w:smallCaps/>
      <w:color w:val="595959"/>
      <w:u w:val="none" w:color="7F7F7F"/>
      <w:bdr w:val="none" w:sz="0" w:space="0" w:color="auto"/>
    </w:rPr>
  </w:style>
  <w:style w:type="character" w:customStyle="1" w:styleId="ReferensiyangSering1">
    <w:name w:val="Referensi yang Sering1"/>
    <w:basedOn w:val="FontParagrafDefault"/>
    <w:uiPriority w:val="32"/>
    <w:qFormat/>
    <w:rsid w:val="005F101E"/>
    <w:rPr>
      <w:b/>
      <w:bCs/>
      <w:smallCaps/>
      <w:color w:val="1F497D"/>
      <w:u w:val="single"/>
    </w:rPr>
  </w:style>
  <w:style w:type="character" w:styleId="JudulBuku">
    <w:name w:val="Book Title"/>
    <w:basedOn w:val="FontParagrafDefault"/>
    <w:uiPriority w:val="33"/>
    <w:qFormat/>
    <w:rsid w:val="005F101E"/>
    <w:rPr>
      <w:b/>
      <w:bCs/>
      <w:smallCaps/>
      <w:spacing w:val="10"/>
    </w:rPr>
  </w:style>
  <w:style w:type="paragraph" w:styleId="JudulTOC">
    <w:name w:val="TOC Heading"/>
    <w:basedOn w:val="Judul1"/>
    <w:next w:val="Normal"/>
    <w:uiPriority w:val="39"/>
    <w:unhideWhenUsed/>
    <w:qFormat/>
    <w:rsid w:val="005F101E"/>
    <w:pPr>
      <w:spacing w:before="400" w:after="40" w:line="240" w:lineRule="auto"/>
      <w:outlineLvl w:val="9"/>
    </w:pPr>
    <w:rPr>
      <w:b w:val="0"/>
      <w:sz w:val="24"/>
      <w:szCs w:val="36"/>
      <w:lang w:val="en-US" w:bidi="ar-SA"/>
    </w:rPr>
  </w:style>
  <w:style w:type="character" w:customStyle="1" w:styleId="DaftarParagrafKAR">
    <w:name w:val="Daftar Paragraf KAR"/>
    <w:aliases w:val="Body of text KAR,Colorful List - Accent 11 KAR,List Paragraph1 KAR,uraian sumber daya KAR,Body Text Char1 KAR,Char Char2 KAR,Daftar Acuan KAR,UGEX'Z KAR,heding 1 KAR,ListRa KAR,List Paragraph Laporan KAR,Medium Grid 1 - Accent 21 KAR"/>
    <w:link w:val="DaftarParagraf"/>
    <w:uiPriority w:val="1"/>
    <w:qFormat/>
    <w:locked/>
    <w:rsid w:val="005F101E"/>
    <w:rPr>
      <w:rFonts w:ascii="Times New Roman" w:hAnsi="Times New Roman"/>
      <w:sz w:val="24"/>
    </w:rPr>
  </w:style>
  <w:style w:type="paragraph" w:styleId="NormalWeb">
    <w:name w:val="Normal (Web)"/>
    <w:basedOn w:val="Normal"/>
    <w:uiPriority w:val="99"/>
    <w:unhideWhenUsed/>
    <w:rsid w:val="005F101E"/>
    <w:pPr>
      <w:spacing w:before="100" w:beforeAutospacing="1" w:after="100" w:afterAutospacing="1" w:line="240" w:lineRule="auto"/>
      <w:jc w:val="both"/>
    </w:pPr>
    <w:rPr>
      <w:rFonts w:ascii="Times New Roman" w:eastAsia="Times New Roman" w:hAnsi="Times New Roman" w:cs="Times New Roman"/>
      <w:kern w:val="0"/>
      <w:sz w:val="24"/>
      <w:szCs w:val="24"/>
      <w:lang w:val="en-US" w:bidi="ar-SA"/>
    </w:rPr>
  </w:style>
  <w:style w:type="paragraph" w:styleId="Footer">
    <w:name w:val="footer"/>
    <w:basedOn w:val="Normal"/>
    <w:link w:val="FooterKAR"/>
    <w:uiPriority w:val="99"/>
    <w:unhideWhenUsed/>
    <w:rsid w:val="005F101E"/>
    <w:pPr>
      <w:tabs>
        <w:tab w:val="center" w:pos="4680"/>
        <w:tab w:val="right" w:pos="9360"/>
      </w:tabs>
      <w:spacing w:after="0" w:line="240" w:lineRule="auto"/>
      <w:jc w:val="both"/>
    </w:pPr>
    <w:rPr>
      <w:rFonts w:ascii="Times New Roman" w:hAnsi="Times New Roman"/>
      <w:sz w:val="24"/>
      <w:szCs w:val="22"/>
      <w:lang w:val="en-US" w:bidi="ar-SA"/>
    </w:rPr>
  </w:style>
  <w:style w:type="character" w:customStyle="1" w:styleId="FooterKAR">
    <w:name w:val="Footer KAR"/>
    <w:basedOn w:val="FontParagrafDefault"/>
    <w:link w:val="Footer"/>
    <w:uiPriority w:val="99"/>
    <w:rsid w:val="005F101E"/>
    <w:rPr>
      <w:rFonts w:ascii="Times New Roman" w:hAnsi="Times New Roman"/>
      <w:sz w:val="24"/>
    </w:rPr>
  </w:style>
  <w:style w:type="paragraph" w:styleId="Header">
    <w:name w:val="header"/>
    <w:basedOn w:val="Normal"/>
    <w:link w:val="HeaderKAR"/>
    <w:uiPriority w:val="99"/>
    <w:unhideWhenUsed/>
    <w:rsid w:val="005F101E"/>
    <w:pPr>
      <w:tabs>
        <w:tab w:val="center" w:pos="4680"/>
        <w:tab w:val="right" w:pos="9360"/>
      </w:tabs>
      <w:spacing w:after="0" w:line="240" w:lineRule="auto"/>
      <w:jc w:val="both"/>
    </w:pPr>
    <w:rPr>
      <w:rFonts w:ascii="Times New Roman" w:hAnsi="Times New Roman"/>
      <w:sz w:val="24"/>
      <w:szCs w:val="22"/>
      <w:lang w:val="en-US" w:bidi="ar-SA"/>
    </w:rPr>
  </w:style>
  <w:style w:type="character" w:customStyle="1" w:styleId="HeaderKAR">
    <w:name w:val="Header KAR"/>
    <w:basedOn w:val="FontParagrafDefault"/>
    <w:link w:val="Header"/>
    <w:uiPriority w:val="99"/>
    <w:rsid w:val="005F101E"/>
    <w:rPr>
      <w:rFonts w:ascii="Times New Roman" w:hAnsi="Times New Roman"/>
      <w:sz w:val="24"/>
    </w:rPr>
  </w:style>
  <w:style w:type="character" w:styleId="Hyperlink">
    <w:name w:val="Hyperlink"/>
    <w:basedOn w:val="FontParagrafDefault"/>
    <w:uiPriority w:val="99"/>
    <w:unhideWhenUsed/>
    <w:rsid w:val="005F101E"/>
    <w:rPr>
      <w:color w:val="0000FF"/>
      <w:u w:val="single"/>
    </w:rPr>
  </w:style>
  <w:style w:type="numbering" w:customStyle="1" w:styleId="NoList1">
    <w:name w:val="No List1"/>
    <w:next w:val="TidakAdaDaftar"/>
    <w:uiPriority w:val="99"/>
    <w:semiHidden/>
    <w:rsid w:val="005F101E"/>
  </w:style>
  <w:style w:type="character" w:styleId="NomorHalaman">
    <w:name w:val="page number"/>
    <w:basedOn w:val="FontParagrafDefault"/>
    <w:rsid w:val="005F101E"/>
  </w:style>
  <w:style w:type="table" w:styleId="KisiTabel">
    <w:name w:val="Table Grid"/>
    <w:basedOn w:val="TabelNormal"/>
    <w:uiPriority w:val="59"/>
    <w:rsid w:val="005F101E"/>
    <w:pPr>
      <w:spacing w:after="0" w:line="240" w:lineRule="auto"/>
    </w:pPr>
    <w:rPr>
      <w:rFonts w:ascii="Times New Roman" w:eastAsia="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_Style 1"/>
    <w:basedOn w:val="Normal"/>
    <w:next w:val="Normal"/>
    <w:uiPriority w:val="37"/>
    <w:unhideWhenUsed/>
    <w:rsid w:val="005F101E"/>
    <w:pPr>
      <w:jc w:val="both"/>
    </w:pPr>
    <w:rPr>
      <w:rFonts w:ascii="Calibri" w:eastAsia="SimSun" w:hAnsi="Calibri" w:cs="Times New Roman"/>
      <w:kern w:val="0"/>
      <w:sz w:val="20"/>
      <w:lang w:val="en-US" w:eastAsia="zh-CN" w:bidi="ar-SA"/>
    </w:rPr>
  </w:style>
  <w:style w:type="paragraph" w:styleId="TeksIsi">
    <w:name w:val="Body Text"/>
    <w:basedOn w:val="Normal"/>
    <w:link w:val="TeksIsiKAR"/>
    <w:uiPriority w:val="1"/>
    <w:qFormat/>
    <w:rsid w:val="005F101E"/>
    <w:pPr>
      <w:widowControl w:val="0"/>
      <w:autoSpaceDE w:val="0"/>
      <w:autoSpaceDN w:val="0"/>
      <w:spacing w:after="0" w:line="240" w:lineRule="auto"/>
      <w:jc w:val="both"/>
    </w:pPr>
    <w:rPr>
      <w:rFonts w:ascii="Times New Roman" w:eastAsia="Times New Roman" w:hAnsi="Times New Roman" w:cs="Times New Roman"/>
      <w:kern w:val="0"/>
      <w:sz w:val="24"/>
      <w:szCs w:val="24"/>
      <w:lang w:val="id" w:bidi="ar-SA"/>
    </w:rPr>
  </w:style>
  <w:style w:type="character" w:customStyle="1" w:styleId="TeksIsiKAR">
    <w:name w:val="Teks Isi KAR"/>
    <w:basedOn w:val="FontParagrafDefault"/>
    <w:link w:val="TeksIsi"/>
    <w:uiPriority w:val="1"/>
    <w:rsid w:val="005F101E"/>
    <w:rPr>
      <w:rFonts w:ascii="Times New Roman" w:eastAsia="Times New Roman" w:hAnsi="Times New Roman" w:cs="Times New Roman"/>
      <w:kern w:val="0"/>
      <w:sz w:val="24"/>
      <w:szCs w:val="24"/>
      <w:lang w:val="id"/>
    </w:rPr>
  </w:style>
  <w:style w:type="paragraph" w:styleId="TeksBalon">
    <w:name w:val="Balloon Text"/>
    <w:basedOn w:val="Normal"/>
    <w:link w:val="TeksBalonKAR"/>
    <w:uiPriority w:val="99"/>
    <w:semiHidden/>
    <w:unhideWhenUsed/>
    <w:rsid w:val="005F101E"/>
    <w:pPr>
      <w:spacing w:beforeAutospacing="1" w:after="0" w:afterAutospacing="1" w:line="240" w:lineRule="auto"/>
      <w:ind w:left="720"/>
      <w:jc w:val="both"/>
    </w:pPr>
    <w:rPr>
      <w:rFonts w:ascii="Tahoma" w:eastAsia="Calibri" w:hAnsi="Tahoma" w:cs="Times New Roman"/>
      <w:kern w:val="0"/>
      <w:sz w:val="16"/>
      <w:szCs w:val="16"/>
      <w:lang w:val="en-US" w:bidi="ar-SA"/>
    </w:rPr>
  </w:style>
  <w:style w:type="character" w:customStyle="1" w:styleId="TeksBalonKAR">
    <w:name w:val="Teks Balon KAR"/>
    <w:basedOn w:val="FontParagrafDefault"/>
    <w:link w:val="TeksBalon"/>
    <w:uiPriority w:val="99"/>
    <w:semiHidden/>
    <w:rsid w:val="005F101E"/>
    <w:rPr>
      <w:rFonts w:ascii="Tahoma" w:eastAsia="Calibri" w:hAnsi="Tahoma" w:cs="Times New Roman"/>
      <w:kern w:val="0"/>
      <w:sz w:val="16"/>
      <w:szCs w:val="16"/>
    </w:rPr>
  </w:style>
  <w:style w:type="table" w:customStyle="1" w:styleId="TableGrid2">
    <w:name w:val="Table Grid2"/>
    <w:basedOn w:val="TabelNormal"/>
    <w:next w:val="KisiTabel"/>
    <w:uiPriority w:val="59"/>
    <w:rsid w:val="005F101E"/>
    <w:pPr>
      <w:spacing w:after="0" w:line="240" w:lineRule="auto"/>
    </w:pPr>
    <w:rPr>
      <w:rFonts w:ascii="Calibri" w:eastAsia="Calibri" w:hAnsi="Calibri" w:cs="Times New Roman"/>
      <w:kern w:val="0"/>
      <w:sz w:val="24"/>
      <w:szCs w:val="24"/>
      <w:lang w:val="en-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rsid w:val="005F101E"/>
    <w:pPr>
      <w:widowControl w:val="0"/>
      <w:autoSpaceDE w:val="0"/>
      <w:autoSpaceDN w:val="0"/>
      <w:spacing w:after="0" w:line="240" w:lineRule="auto"/>
      <w:jc w:val="both"/>
    </w:pPr>
    <w:rPr>
      <w:rFonts w:ascii="Times New Roman" w:eastAsia="Times New Roman" w:hAnsi="Times New Roman" w:cs="Times New Roman"/>
      <w:kern w:val="0"/>
      <w:sz w:val="24"/>
      <w:szCs w:val="22"/>
      <w:lang w:val="ms" w:bidi="ar-SA"/>
    </w:rPr>
  </w:style>
  <w:style w:type="paragraph" w:styleId="TOC1">
    <w:name w:val="toc 1"/>
    <w:basedOn w:val="Normal"/>
    <w:next w:val="Normal"/>
    <w:autoRedefine/>
    <w:uiPriority w:val="39"/>
    <w:unhideWhenUsed/>
    <w:rsid w:val="00A72C9C"/>
    <w:pPr>
      <w:tabs>
        <w:tab w:val="right" w:leader="dot" w:pos="7920"/>
      </w:tabs>
      <w:spacing w:after="100" w:line="240" w:lineRule="auto"/>
      <w:ind w:left="990" w:right="-706" w:hanging="990"/>
      <w:jc w:val="both"/>
    </w:pPr>
    <w:rPr>
      <w:rFonts w:ascii="Times New Roman" w:eastAsia="Calibri" w:hAnsi="Times New Roman" w:cs="Times New Roman"/>
      <w:b/>
      <w:bCs/>
      <w:noProof/>
      <w:kern w:val="0"/>
      <w:sz w:val="24"/>
      <w:szCs w:val="24"/>
      <w:lang w:val="fi-FI" w:eastAsia="id-ID" w:bidi="ar-SA"/>
    </w:rPr>
  </w:style>
  <w:style w:type="table" w:customStyle="1" w:styleId="PlainTable21">
    <w:name w:val="Plain Table 21"/>
    <w:basedOn w:val="TabelNormal"/>
    <w:uiPriority w:val="42"/>
    <w:rsid w:val="005F101E"/>
    <w:pPr>
      <w:spacing w:after="0" w:line="240" w:lineRule="auto"/>
    </w:pPr>
    <w:rPr>
      <w:rFonts w:ascii="Calibri" w:eastAsia="MS Mincho" w:hAnsi="Calibri" w:cs="Times New Roman"/>
      <w:kern w:val="0"/>
      <w:sz w:val="24"/>
      <w:szCs w:val="24"/>
      <w:lang w:val="en-ID"/>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1">
    <w:name w:val="Grid Table 1 Light1"/>
    <w:basedOn w:val="TabelNormal"/>
    <w:uiPriority w:val="46"/>
    <w:rsid w:val="005F101E"/>
    <w:pPr>
      <w:spacing w:after="0" w:line="240" w:lineRule="auto"/>
    </w:pPr>
    <w:rPr>
      <w:rFonts w:ascii="Calibri" w:eastAsia="MS Mincho" w:hAnsi="Calibri" w:cs="Times New Roman"/>
      <w:kern w:val="0"/>
      <w:sz w:val="24"/>
      <w:szCs w:val="24"/>
      <w:lang w:val="en-ID"/>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1">
    <w:name w:val="Table Grid1"/>
    <w:basedOn w:val="TabelNormal"/>
    <w:next w:val="KisiTabel"/>
    <w:uiPriority w:val="59"/>
    <w:rsid w:val="005F101E"/>
    <w:pPr>
      <w:spacing w:after="0" w:line="240" w:lineRule="auto"/>
    </w:pPr>
    <w:rPr>
      <w:rFonts w:ascii="Calibri" w:eastAsia="Calibri" w:hAnsi="Calibri" w:cs="Times New Roman"/>
      <w:kern w:val="0"/>
      <w:sz w:val="24"/>
      <w:szCs w:val="24"/>
      <w:lang w:val="en-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elNormal"/>
    <w:next w:val="KisiTabel"/>
    <w:uiPriority w:val="59"/>
    <w:rsid w:val="005F101E"/>
    <w:pPr>
      <w:spacing w:after="0" w:line="240" w:lineRule="auto"/>
    </w:pPr>
    <w:rPr>
      <w:rFonts w:ascii="Calibri" w:eastAsia="Calibri" w:hAnsi="Calibri" w:cs="Times New Roman"/>
      <w:kern w:val="0"/>
      <w:sz w:val="24"/>
      <w:szCs w:val="24"/>
      <w:lang w:val="en-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elNormal"/>
    <w:next w:val="KisiTabel"/>
    <w:uiPriority w:val="59"/>
    <w:rsid w:val="005F101E"/>
    <w:pPr>
      <w:spacing w:after="0" w:line="240" w:lineRule="auto"/>
    </w:pPr>
    <w:rPr>
      <w:rFonts w:ascii="Calibri" w:eastAsia="Calibri" w:hAnsi="Calibri" w:cs="Times New Roman"/>
      <w:kern w:val="0"/>
      <w:sz w:val="24"/>
      <w:szCs w:val="24"/>
      <w:lang w:val="en-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elNormal"/>
    <w:next w:val="KisiTabel"/>
    <w:uiPriority w:val="59"/>
    <w:rsid w:val="005F101E"/>
    <w:pPr>
      <w:spacing w:after="0" w:line="240" w:lineRule="auto"/>
    </w:pPr>
    <w:rPr>
      <w:rFonts w:ascii="Calibri" w:eastAsia="Calibri" w:hAnsi="Calibri" w:cs="Times New Roman"/>
      <w:kern w:val="0"/>
      <w:sz w:val="24"/>
      <w:szCs w:val="24"/>
      <w:lang w:val="en-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elNormal"/>
    <w:next w:val="KisiTabel"/>
    <w:uiPriority w:val="59"/>
    <w:rsid w:val="005F101E"/>
    <w:pPr>
      <w:spacing w:after="0" w:line="240" w:lineRule="auto"/>
    </w:pPr>
    <w:rPr>
      <w:rFonts w:ascii="Calibri" w:eastAsia="Calibri" w:hAnsi="Calibri" w:cs="Times New Roman"/>
      <w:kern w:val="0"/>
      <w:sz w:val="24"/>
      <w:szCs w:val="24"/>
      <w:lang w:val="en-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elNormal"/>
    <w:next w:val="KisiTabel"/>
    <w:uiPriority w:val="59"/>
    <w:rsid w:val="005F101E"/>
    <w:pPr>
      <w:spacing w:after="0" w:line="240" w:lineRule="auto"/>
    </w:pPr>
    <w:rPr>
      <w:rFonts w:ascii="Calibri" w:eastAsia="Calibri" w:hAnsi="Calibri" w:cs="Times New Roman"/>
      <w:kern w:val="0"/>
      <w:sz w:val="24"/>
      <w:szCs w:val="24"/>
      <w:lang w:val="en-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elNormal"/>
    <w:next w:val="KisiTabel"/>
    <w:uiPriority w:val="59"/>
    <w:rsid w:val="005F101E"/>
    <w:pPr>
      <w:spacing w:after="0" w:line="240" w:lineRule="auto"/>
    </w:pPr>
    <w:rPr>
      <w:rFonts w:ascii="Calibri" w:eastAsia="Calibri" w:hAnsi="Calibri" w:cs="Times New Roman"/>
      <w:kern w:val="0"/>
      <w:sz w:val="24"/>
      <w:szCs w:val="24"/>
      <w:lang w:val="en-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2">
    <w:name w:val="toc 2"/>
    <w:basedOn w:val="Normal"/>
    <w:next w:val="Normal"/>
    <w:autoRedefine/>
    <w:uiPriority w:val="39"/>
    <w:unhideWhenUsed/>
    <w:rsid w:val="007D0F97"/>
    <w:pPr>
      <w:tabs>
        <w:tab w:val="left" w:leader="dot" w:pos="360"/>
        <w:tab w:val="right" w:leader="dot" w:pos="7920"/>
      </w:tabs>
      <w:spacing w:after="0" w:line="276" w:lineRule="auto"/>
      <w:ind w:left="540" w:right="562" w:hanging="540"/>
      <w:jc w:val="both"/>
    </w:pPr>
    <w:rPr>
      <w:rFonts w:ascii="Times New Roman" w:eastAsia="Calibri" w:hAnsi="Times New Roman" w:cs="Times New Roman"/>
      <w:b/>
      <w:bCs/>
      <w:noProof/>
      <w:kern w:val="0"/>
      <w:sz w:val="24"/>
      <w:szCs w:val="24"/>
      <w:lang w:val="en-US"/>
    </w:rPr>
  </w:style>
  <w:style w:type="paragraph" w:styleId="TOC3">
    <w:name w:val="toc 3"/>
    <w:basedOn w:val="Normal"/>
    <w:next w:val="Normal"/>
    <w:autoRedefine/>
    <w:uiPriority w:val="39"/>
    <w:unhideWhenUsed/>
    <w:rsid w:val="005D1664"/>
    <w:pPr>
      <w:tabs>
        <w:tab w:val="left" w:pos="90"/>
        <w:tab w:val="left" w:pos="180"/>
        <w:tab w:val="right" w:leader="dot" w:pos="7920"/>
      </w:tabs>
      <w:spacing w:after="0" w:line="276" w:lineRule="auto"/>
      <w:jc w:val="both"/>
    </w:pPr>
    <w:rPr>
      <w:rFonts w:ascii="Times New Roman" w:eastAsia="MS Mincho" w:hAnsi="Times New Roman" w:cs="Times New Roman"/>
      <w:b/>
      <w:bCs/>
      <w:noProof/>
      <w:kern w:val="0"/>
      <w:sz w:val="24"/>
      <w:szCs w:val="24"/>
      <w:lang w:val="en-ID"/>
    </w:rPr>
  </w:style>
  <w:style w:type="paragraph" w:styleId="TOC4">
    <w:name w:val="toc 4"/>
    <w:basedOn w:val="Normal"/>
    <w:next w:val="Normal"/>
    <w:autoRedefine/>
    <w:uiPriority w:val="39"/>
    <w:unhideWhenUsed/>
    <w:rsid w:val="005F101E"/>
    <w:pPr>
      <w:spacing w:after="100" w:line="276" w:lineRule="auto"/>
      <w:ind w:left="660"/>
      <w:jc w:val="both"/>
    </w:pPr>
    <w:rPr>
      <w:rFonts w:ascii="Calibri" w:eastAsia="MS Mincho" w:hAnsi="Calibri" w:cs="Times New Roman"/>
      <w:kern w:val="0"/>
      <w:sz w:val="24"/>
      <w:szCs w:val="22"/>
      <w:lang w:eastAsia="id-ID" w:bidi="ar-SA"/>
    </w:rPr>
  </w:style>
  <w:style w:type="paragraph" w:styleId="TOC5">
    <w:name w:val="toc 5"/>
    <w:basedOn w:val="Normal"/>
    <w:next w:val="Normal"/>
    <w:autoRedefine/>
    <w:uiPriority w:val="39"/>
    <w:unhideWhenUsed/>
    <w:rsid w:val="005F101E"/>
    <w:pPr>
      <w:spacing w:after="100" w:line="276" w:lineRule="auto"/>
      <w:ind w:left="880"/>
      <w:jc w:val="both"/>
    </w:pPr>
    <w:rPr>
      <w:rFonts w:ascii="Calibri" w:eastAsia="MS Mincho" w:hAnsi="Calibri" w:cs="Times New Roman"/>
      <w:kern w:val="0"/>
      <w:sz w:val="24"/>
      <w:szCs w:val="22"/>
      <w:lang w:eastAsia="id-ID" w:bidi="ar-SA"/>
    </w:rPr>
  </w:style>
  <w:style w:type="paragraph" w:styleId="TOC6">
    <w:name w:val="toc 6"/>
    <w:basedOn w:val="Normal"/>
    <w:next w:val="Normal"/>
    <w:autoRedefine/>
    <w:uiPriority w:val="39"/>
    <w:unhideWhenUsed/>
    <w:rsid w:val="005F101E"/>
    <w:pPr>
      <w:spacing w:after="100" w:line="276" w:lineRule="auto"/>
      <w:ind w:left="1100"/>
      <w:jc w:val="both"/>
    </w:pPr>
    <w:rPr>
      <w:rFonts w:ascii="Calibri" w:eastAsia="MS Mincho" w:hAnsi="Calibri" w:cs="Times New Roman"/>
      <w:kern w:val="0"/>
      <w:sz w:val="24"/>
      <w:szCs w:val="22"/>
      <w:lang w:eastAsia="id-ID" w:bidi="ar-SA"/>
    </w:rPr>
  </w:style>
  <w:style w:type="paragraph" w:styleId="TOC7">
    <w:name w:val="toc 7"/>
    <w:basedOn w:val="Normal"/>
    <w:next w:val="Normal"/>
    <w:autoRedefine/>
    <w:uiPriority w:val="39"/>
    <w:unhideWhenUsed/>
    <w:rsid w:val="005F101E"/>
    <w:pPr>
      <w:spacing w:after="100" w:line="276" w:lineRule="auto"/>
      <w:ind w:left="1320"/>
      <w:jc w:val="both"/>
    </w:pPr>
    <w:rPr>
      <w:rFonts w:ascii="Calibri" w:eastAsia="MS Mincho" w:hAnsi="Calibri" w:cs="Times New Roman"/>
      <w:kern w:val="0"/>
      <w:sz w:val="24"/>
      <w:szCs w:val="22"/>
      <w:lang w:eastAsia="id-ID" w:bidi="ar-SA"/>
    </w:rPr>
  </w:style>
  <w:style w:type="paragraph" w:styleId="TOC8">
    <w:name w:val="toc 8"/>
    <w:basedOn w:val="Normal"/>
    <w:next w:val="Normal"/>
    <w:autoRedefine/>
    <w:uiPriority w:val="39"/>
    <w:unhideWhenUsed/>
    <w:rsid w:val="005F101E"/>
    <w:pPr>
      <w:spacing w:after="100" w:line="276" w:lineRule="auto"/>
      <w:ind w:left="1540"/>
      <w:jc w:val="both"/>
    </w:pPr>
    <w:rPr>
      <w:rFonts w:ascii="Calibri" w:eastAsia="MS Mincho" w:hAnsi="Calibri" w:cs="Times New Roman"/>
      <w:kern w:val="0"/>
      <w:sz w:val="24"/>
      <w:szCs w:val="22"/>
      <w:lang w:eastAsia="id-ID" w:bidi="ar-SA"/>
    </w:rPr>
  </w:style>
  <w:style w:type="paragraph" w:styleId="TOC9">
    <w:name w:val="toc 9"/>
    <w:basedOn w:val="Normal"/>
    <w:next w:val="Normal"/>
    <w:autoRedefine/>
    <w:uiPriority w:val="39"/>
    <w:unhideWhenUsed/>
    <w:rsid w:val="005F101E"/>
    <w:pPr>
      <w:spacing w:after="100" w:line="276" w:lineRule="auto"/>
      <w:ind w:left="1760"/>
      <w:jc w:val="both"/>
    </w:pPr>
    <w:rPr>
      <w:rFonts w:ascii="Calibri" w:eastAsia="MS Mincho" w:hAnsi="Calibri" w:cs="Times New Roman"/>
      <w:kern w:val="0"/>
      <w:sz w:val="24"/>
      <w:szCs w:val="22"/>
      <w:lang w:eastAsia="id-ID" w:bidi="ar-SA"/>
    </w:rPr>
  </w:style>
  <w:style w:type="character" w:styleId="HiperlinkyangDiikuti">
    <w:name w:val="FollowedHyperlink"/>
    <w:uiPriority w:val="99"/>
    <w:semiHidden/>
    <w:unhideWhenUsed/>
    <w:rsid w:val="005F101E"/>
    <w:rPr>
      <w:color w:val="800080"/>
      <w:u w:val="single"/>
    </w:rPr>
  </w:style>
  <w:style w:type="paragraph" w:styleId="IndenTeksIsi2">
    <w:name w:val="Body Text Indent 2"/>
    <w:basedOn w:val="Normal"/>
    <w:link w:val="IndenTeksIsi2KAR"/>
    <w:rsid w:val="005F101E"/>
    <w:pPr>
      <w:suppressAutoHyphens/>
      <w:spacing w:after="120" w:line="480" w:lineRule="auto"/>
      <w:ind w:left="360"/>
      <w:jc w:val="both"/>
    </w:pPr>
    <w:rPr>
      <w:rFonts w:ascii="Times New Roman" w:eastAsia="Times New Roman" w:hAnsi="Times New Roman" w:cs="Times New Roman"/>
      <w:kern w:val="0"/>
      <w:sz w:val="24"/>
      <w:szCs w:val="24"/>
      <w:lang w:val="en-US" w:eastAsia="ar-SA" w:bidi="ar-SA"/>
    </w:rPr>
  </w:style>
  <w:style w:type="character" w:customStyle="1" w:styleId="IndenTeksIsi2KAR">
    <w:name w:val="Inden Teks Isi 2 KAR"/>
    <w:basedOn w:val="FontParagrafDefault"/>
    <w:link w:val="IndenTeksIsi2"/>
    <w:rsid w:val="005F101E"/>
    <w:rPr>
      <w:rFonts w:ascii="Times New Roman" w:eastAsia="Times New Roman" w:hAnsi="Times New Roman" w:cs="Times New Roman"/>
      <w:kern w:val="0"/>
      <w:sz w:val="24"/>
      <w:szCs w:val="24"/>
      <w:lang w:eastAsia="ar-SA"/>
    </w:rPr>
  </w:style>
  <w:style w:type="table" w:customStyle="1" w:styleId="TableGrid9">
    <w:name w:val="Table Grid9"/>
    <w:basedOn w:val="TabelNormal"/>
    <w:next w:val="KisiTabel"/>
    <w:uiPriority w:val="59"/>
    <w:rsid w:val="005F101E"/>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nTeksIsi">
    <w:name w:val="Body Text Indent"/>
    <w:basedOn w:val="Normal"/>
    <w:link w:val="IndenTeksIsiKAR"/>
    <w:uiPriority w:val="99"/>
    <w:semiHidden/>
    <w:unhideWhenUsed/>
    <w:rsid w:val="005F101E"/>
    <w:pPr>
      <w:spacing w:after="120" w:line="480" w:lineRule="auto"/>
      <w:ind w:left="360"/>
      <w:jc w:val="both"/>
    </w:pPr>
    <w:rPr>
      <w:rFonts w:ascii="Times New Roman" w:eastAsia="MS Mincho" w:hAnsi="Times New Roman" w:cs="Times New Roman"/>
      <w:kern w:val="0"/>
      <w:sz w:val="24"/>
      <w:szCs w:val="22"/>
      <w:lang w:val="en-US" w:eastAsia="ja-JP" w:bidi="ar-SA"/>
    </w:rPr>
  </w:style>
  <w:style w:type="character" w:customStyle="1" w:styleId="IndenTeksIsiKAR">
    <w:name w:val="Inden Teks Isi KAR"/>
    <w:basedOn w:val="FontParagrafDefault"/>
    <w:link w:val="IndenTeksIsi"/>
    <w:uiPriority w:val="99"/>
    <w:semiHidden/>
    <w:rsid w:val="005F101E"/>
    <w:rPr>
      <w:rFonts w:ascii="Times New Roman" w:eastAsia="MS Mincho" w:hAnsi="Times New Roman" w:cs="Times New Roman"/>
      <w:kern w:val="0"/>
      <w:sz w:val="24"/>
      <w:lang w:eastAsia="ja-JP"/>
    </w:rPr>
  </w:style>
  <w:style w:type="paragraph" w:styleId="TeksCatatanKaki">
    <w:name w:val="footnote text"/>
    <w:basedOn w:val="Normal"/>
    <w:link w:val="TeksCatatanKakiKAR"/>
    <w:uiPriority w:val="99"/>
    <w:semiHidden/>
    <w:unhideWhenUsed/>
    <w:rsid w:val="005F101E"/>
    <w:pPr>
      <w:spacing w:after="0" w:line="240" w:lineRule="auto"/>
      <w:jc w:val="both"/>
    </w:pPr>
    <w:rPr>
      <w:rFonts w:ascii="Times New Roman" w:hAnsi="Times New Roman"/>
      <w:sz w:val="20"/>
      <w:lang w:val="en-US" w:bidi="ar-SA"/>
    </w:rPr>
  </w:style>
  <w:style w:type="character" w:customStyle="1" w:styleId="TeksCatatanKakiKAR">
    <w:name w:val="Teks Catatan Kaki KAR"/>
    <w:basedOn w:val="FontParagrafDefault"/>
    <w:link w:val="TeksCatatanKaki"/>
    <w:uiPriority w:val="99"/>
    <w:semiHidden/>
    <w:rsid w:val="005F101E"/>
    <w:rPr>
      <w:rFonts w:ascii="Times New Roman" w:hAnsi="Times New Roman"/>
      <w:sz w:val="20"/>
      <w:szCs w:val="20"/>
    </w:rPr>
  </w:style>
  <w:style w:type="character" w:styleId="ReferensiCatatanKaki">
    <w:name w:val="footnote reference"/>
    <w:basedOn w:val="FontParagrafDefault"/>
    <w:uiPriority w:val="99"/>
    <w:semiHidden/>
    <w:unhideWhenUsed/>
    <w:rsid w:val="005F101E"/>
    <w:rPr>
      <w:vertAlign w:val="superscript"/>
    </w:rPr>
  </w:style>
  <w:style w:type="numbering" w:customStyle="1" w:styleId="TidakAdaDaftar11">
    <w:name w:val="Tidak Ada Daftar11"/>
    <w:next w:val="TidakAdaDaftar"/>
    <w:uiPriority w:val="99"/>
    <w:semiHidden/>
    <w:unhideWhenUsed/>
    <w:rsid w:val="005F101E"/>
  </w:style>
  <w:style w:type="table" w:customStyle="1" w:styleId="TableNormal1">
    <w:name w:val="Table Normal1"/>
    <w:uiPriority w:val="2"/>
    <w:semiHidden/>
    <w:unhideWhenUsed/>
    <w:qFormat/>
    <w:rsid w:val="005F101E"/>
    <w:pPr>
      <w:widowControl w:val="0"/>
      <w:autoSpaceDE w:val="0"/>
      <w:autoSpaceDN w:val="0"/>
      <w:spacing w:after="0" w:line="240" w:lineRule="auto"/>
    </w:pPr>
    <w:rPr>
      <w:kern w:val="0"/>
    </w:rPr>
    <w:tblPr>
      <w:tblInd w:w="0" w:type="dxa"/>
      <w:tblCellMar>
        <w:top w:w="0" w:type="dxa"/>
        <w:left w:w="0" w:type="dxa"/>
        <w:bottom w:w="0" w:type="dxa"/>
        <w:right w:w="0" w:type="dxa"/>
      </w:tblCellMar>
    </w:tblPr>
  </w:style>
  <w:style w:type="character" w:customStyle="1" w:styleId="Judul2KAR1">
    <w:name w:val="Judul 2 KAR1"/>
    <w:basedOn w:val="FontParagrafDefault"/>
    <w:uiPriority w:val="9"/>
    <w:semiHidden/>
    <w:rsid w:val="005F101E"/>
    <w:rPr>
      <w:rFonts w:asciiTheme="majorHAnsi" w:eastAsiaTheme="majorEastAsia" w:hAnsiTheme="majorHAnsi" w:cstheme="majorBidi"/>
      <w:color w:val="2F5496" w:themeColor="accent1" w:themeShade="BF"/>
      <w:sz w:val="26"/>
      <w:szCs w:val="23"/>
    </w:rPr>
  </w:style>
  <w:style w:type="character" w:customStyle="1" w:styleId="Judul3KAR1">
    <w:name w:val="Judul 3 KAR1"/>
    <w:basedOn w:val="FontParagrafDefault"/>
    <w:uiPriority w:val="9"/>
    <w:semiHidden/>
    <w:rsid w:val="005F101E"/>
    <w:rPr>
      <w:rFonts w:asciiTheme="majorHAnsi" w:eastAsiaTheme="majorEastAsia" w:hAnsiTheme="majorHAnsi" w:cstheme="majorBidi"/>
      <w:color w:val="1F3763" w:themeColor="accent1" w:themeShade="7F"/>
      <w:sz w:val="24"/>
      <w:szCs w:val="21"/>
    </w:rPr>
  </w:style>
  <w:style w:type="character" w:customStyle="1" w:styleId="Judul4KAR1">
    <w:name w:val="Judul 4 KAR1"/>
    <w:basedOn w:val="FontParagrafDefault"/>
    <w:uiPriority w:val="9"/>
    <w:semiHidden/>
    <w:rsid w:val="005F101E"/>
    <w:rPr>
      <w:rFonts w:asciiTheme="majorHAnsi" w:eastAsiaTheme="majorEastAsia" w:hAnsiTheme="majorHAnsi" w:cstheme="majorBidi"/>
      <w:i/>
      <w:iCs/>
      <w:color w:val="2F5496" w:themeColor="accent1" w:themeShade="BF"/>
    </w:rPr>
  </w:style>
  <w:style w:type="character" w:customStyle="1" w:styleId="Judul5KAR1">
    <w:name w:val="Judul 5 KAR1"/>
    <w:basedOn w:val="FontParagrafDefault"/>
    <w:uiPriority w:val="9"/>
    <w:semiHidden/>
    <w:rsid w:val="005F101E"/>
    <w:rPr>
      <w:rFonts w:asciiTheme="majorHAnsi" w:eastAsiaTheme="majorEastAsia" w:hAnsiTheme="majorHAnsi" w:cstheme="majorBidi"/>
      <w:color w:val="2F5496" w:themeColor="accent1" w:themeShade="BF"/>
    </w:rPr>
  </w:style>
  <w:style w:type="character" w:customStyle="1" w:styleId="Judul6KAR1">
    <w:name w:val="Judul 6 KAR1"/>
    <w:basedOn w:val="FontParagrafDefault"/>
    <w:uiPriority w:val="9"/>
    <w:semiHidden/>
    <w:rsid w:val="005F101E"/>
    <w:rPr>
      <w:rFonts w:asciiTheme="majorHAnsi" w:eastAsiaTheme="majorEastAsia" w:hAnsiTheme="majorHAnsi" w:cstheme="majorBidi"/>
      <w:color w:val="1F3763" w:themeColor="accent1" w:themeShade="7F"/>
    </w:rPr>
  </w:style>
  <w:style w:type="character" w:customStyle="1" w:styleId="Judul7KAR1">
    <w:name w:val="Judul 7 KAR1"/>
    <w:basedOn w:val="FontParagrafDefault"/>
    <w:uiPriority w:val="9"/>
    <w:semiHidden/>
    <w:rsid w:val="005F101E"/>
    <w:rPr>
      <w:rFonts w:asciiTheme="majorHAnsi" w:eastAsiaTheme="majorEastAsia" w:hAnsiTheme="majorHAnsi" w:cstheme="majorBidi"/>
      <w:i/>
      <w:iCs/>
      <w:color w:val="1F3763" w:themeColor="accent1" w:themeShade="7F"/>
    </w:rPr>
  </w:style>
  <w:style w:type="character" w:customStyle="1" w:styleId="Judul8KAR1">
    <w:name w:val="Judul 8 KAR1"/>
    <w:basedOn w:val="FontParagrafDefault"/>
    <w:uiPriority w:val="9"/>
    <w:semiHidden/>
    <w:rsid w:val="005F101E"/>
    <w:rPr>
      <w:rFonts w:asciiTheme="majorHAnsi" w:eastAsiaTheme="majorEastAsia" w:hAnsiTheme="majorHAnsi" w:cstheme="majorBidi"/>
      <w:color w:val="272727" w:themeColor="text1" w:themeTint="D8"/>
      <w:sz w:val="21"/>
      <w:szCs w:val="19"/>
    </w:rPr>
  </w:style>
  <w:style w:type="character" w:customStyle="1" w:styleId="Judul9KAR1">
    <w:name w:val="Judul 9 KAR1"/>
    <w:basedOn w:val="FontParagrafDefault"/>
    <w:uiPriority w:val="9"/>
    <w:semiHidden/>
    <w:rsid w:val="005F101E"/>
    <w:rPr>
      <w:rFonts w:asciiTheme="majorHAnsi" w:eastAsiaTheme="majorEastAsia" w:hAnsiTheme="majorHAnsi" w:cstheme="majorBidi"/>
      <w:i/>
      <w:iCs/>
      <w:color w:val="272727" w:themeColor="text1" w:themeTint="D8"/>
      <w:sz w:val="21"/>
      <w:szCs w:val="19"/>
    </w:rPr>
  </w:style>
  <w:style w:type="paragraph" w:styleId="Judul">
    <w:name w:val="Title"/>
    <w:basedOn w:val="Normal"/>
    <w:next w:val="Normal"/>
    <w:link w:val="JudulKAR"/>
    <w:uiPriority w:val="10"/>
    <w:qFormat/>
    <w:rsid w:val="005F101E"/>
    <w:pPr>
      <w:spacing w:after="0" w:line="240" w:lineRule="auto"/>
      <w:contextualSpacing/>
    </w:pPr>
    <w:rPr>
      <w:rFonts w:ascii="Cambria" w:eastAsia="Times New Roman" w:hAnsi="Cambria" w:cs="Times New Roman"/>
      <w:caps/>
      <w:color w:val="1F497D"/>
      <w:spacing w:val="-15"/>
      <w:sz w:val="72"/>
      <w:szCs w:val="72"/>
      <w:lang w:val="en-US" w:bidi="ar-SA"/>
    </w:rPr>
  </w:style>
  <w:style w:type="character" w:customStyle="1" w:styleId="TitleChar1">
    <w:name w:val="Title Char1"/>
    <w:basedOn w:val="FontParagrafDefault"/>
    <w:uiPriority w:val="10"/>
    <w:rsid w:val="005F101E"/>
    <w:rPr>
      <w:rFonts w:asciiTheme="majorHAnsi" w:eastAsiaTheme="majorEastAsia" w:hAnsiTheme="majorHAnsi" w:cs="Mangal"/>
      <w:spacing w:val="-10"/>
      <w:kern w:val="28"/>
      <w:sz w:val="56"/>
      <w:szCs w:val="50"/>
      <w:lang w:val="id-ID" w:bidi="hi-IN"/>
    </w:rPr>
  </w:style>
  <w:style w:type="character" w:customStyle="1" w:styleId="JudulKAR1">
    <w:name w:val="Judul KAR1"/>
    <w:basedOn w:val="FontParagrafDefault"/>
    <w:uiPriority w:val="10"/>
    <w:rsid w:val="005F101E"/>
    <w:rPr>
      <w:rFonts w:asciiTheme="majorHAnsi" w:eastAsiaTheme="majorEastAsia" w:hAnsiTheme="majorHAnsi" w:cstheme="majorBidi"/>
      <w:spacing w:val="-10"/>
      <w:kern w:val="28"/>
      <w:sz w:val="56"/>
      <w:szCs w:val="50"/>
    </w:rPr>
  </w:style>
  <w:style w:type="paragraph" w:styleId="Subjudul">
    <w:name w:val="Subtitle"/>
    <w:basedOn w:val="Normal"/>
    <w:next w:val="Normal"/>
    <w:link w:val="SubjudulKAR"/>
    <w:uiPriority w:val="11"/>
    <w:qFormat/>
    <w:rsid w:val="005F101E"/>
    <w:pPr>
      <w:numPr>
        <w:ilvl w:val="1"/>
      </w:numPr>
    </w:pPr>
    <w:rPr>
      <w:rFonts w:ascii="Cambria" w:eastAsia="Times New Roman" w:hAnsi="Cambria" w:cs="Times New Roman"/>
      <w:color w:val="4F81BD"/>
      <w:sz w:val="28"/>
      <w:szCs w:val="28"/>
      <w:lang w:val="en-US" w:bidi="ar-SA"/>
    </w:rPr>
  </w:style>
  <w:style w:type="character" w:customStyle="1" w:styleId="SubtitleChar1">
    <w:name w:val="Subtitle Char1"/>
    <w:basedOn w:val="FontParagrafDefault"/>
    <w:uiPriority w:val="11"/>
    <w:rsid w:val="005F101E"/>
    <w:rPr>
      <w:rFonts w:eastAsiaTheme="minorEastAsia" w:cs="Mangal"/>
      <w:color w:val="5A5A5A" w:themeColor="text1" w:themeTint="A5"/>
      <w:spacing w:val="15"/>
      <w:szCs w:val="20"/>
      <w:lang w:val="id-ID" w:bidi="hi-IN"/>
    </w:rPr>
  </w:style>
  <w:style w:type="character" w:customStyle="1" w:styleId="SubjudulKAR1">
    <w:name w:val="Subjudul KAR1"/>
    <w:basedOn w:val="FontParagrafDefault"/>
    <w:uiPriority w:val="11"/>
    <w:rsid w:val="005F101E"/>
    <w:rPr>
      <w:rFonts w:eastAsiaTheme="minorEastAsia"/>
      <w:color w:val="5A5A5A" w:themeColor="text1" w:themeTint="A5"/>
      <w:spacing w:val="15"/>
    </w:rPr>
  </w:style>
  <w:style w:type="paragraph" w:styleId="Kutipan">
    <w:name w:val="Quote"/>
    <w:basedOn w:val="Normal"/>
    <w:next w:val="Normal"/>
    <w:link w:val="KutipanKAR"/>
    <w:uiPriority w:val="29"/>
    <w:qFormat/>
    <w:rsid w:val="005F101E"/>
    <w:pPr>
      <w:spacing w:before="200"/>
      <w:ind w:left="864" w:right="864"/>
      <w:jc w:val="center"/>
    </w:pPr>
    <w:rPr>
      <w:color w:val="1F497D"/>
      <w:sz w:val="24"/>
      <w:szCs w:val="24"/>
      <w:lang w:val="en-US" w:bidi="ar-SA"/>
    </w:rPr>
  </w:style>
  <w:style w:type="character" w:customStyle="1" w:styleId="QuoteChar1">
    <w:name w:val="Quote Char1"/>
    <w:basedOn w:val="FontParagrafDefault"/>
    <w:uiPriority w:val="29"/>
    <w:rsid w:val="005F101E"/>
    <w:rPr>
      <w:rFonts w:cs="Mangal"/>
      <w:i/>
      <w:iCs/>
      <w:color w:val="404040" w:themeColor="text1" w:themeTint="BF"/>
      <w:szCs w:val="20"/>
      <w:lang w:val="id-ID" w:bidi="hi-IN"/>
    </w:rPr>
  </w:style>
  <w:style w:type="character" w:customStyle="1" w:styleId="KutipanKAR1">
    <w:name w:val="Kutipan KAR1"/>
    <w:basedOn w:val="FontParagrafDefault"/>
    <w:uiPriority w:val="29"/>
    <w:rsid w:val="005F101E"/>
    <w:rPr>
      <w:i/>
      <w:iCs/>
      <w:color w:val="404040" w:themeColor="text1" w:themeTint="BF"/>
    </w:rPr>
  </w:style>
  <w:style w:type="paragraph" w:styleId="KutipanyangSering">
    <w:name w:val="Intense Quote"/>
    <w:basedOn w:val="Normal"/>
    <w:next w:val="Normal"/>
    <w:link w:val="KutipanyangSeringKAR"/>
    <w:uiPriority w:val="30"/>
    <w:qFormat/>
    <w:rsid w:val="005F101E"/>
    <w:pPr>
      <w:pBdr>
        <w:top w:val="single" w:sz="4" w:space="10" w:color="4472C4" w:themeColor="accent1"/>
        <w:bottom w:val="single" w:sz="4" w:space="10" w:color="4472C4" w:themeColor="accent1"/>
      </w:pBdr>
      <w:spacing w:before="360" w:after="360"/>
      <w:ind w:left="864" w:right="864"/>
      <w:jc w:val="center"/>
    </w:pPr>
    <w:rPr>
      <w:rFonts w:ascii="Cambria" w:eastAsia="Times New Roman" w:hAnsi="Cambria" w:cs="Times New Roman"/>
      <w:color w:val="1F497D"/>
      <w:spacing w:val="-6"/>
      <w:sz w:val="32"/>
      <w:szCs w:val="32"/>
      <w:lang w:val="en-US" w:bidi="ar-SA"/>
    </w:rPr>
  </w:style>
  <w:style w:type="character" w:customStyle="1" w:styleId="IntenseQuoteChar1">
    <w:name w:val="Intense Quote Char1"/>
    <w:basedOn w:val="FontParagrafDefault"/>
    <w:uiPriority w:val="30"/>
    <w:rsid w:val="005F101E"/>
    <w:rPr>
      <w:rFonts w:cs="Mangal"/>
      <w:i/>
      <w:iCs/>
      <w:color w:val="4472C4" w:themeColor="accent1"/>
      <w:szCs w:val="20"/>
      <w:lang w:val="id-ID" w:bidi="hi-IN"/>
    </w:rPr>
  </w:style>
  <w:style w:type="character" w:customStyle="1" w:styleId="KutipanyangSeringKAR1">
    <w:name w:val="Kutipan yang Sering KAR1"/>
    <w:basedOn w:val="FontParagrafDefault"/>
    <w:uiPriority w:val="30"/>
    <w:rsid w:val="005F101E"/>
    <w:rPr>
      <w:i/>
      <w:iCs/>
      <w:color w:val="4472C4" w:themeColor="accent1"/>
    </w:rPr>
  </w:style>
  <w:style w:type="character" w:styleId="PenekananHalus">
    <w:name w:val="Subtle Emphasis"/>
    <w:basedOn w:val="FontParagrafDefault"/>
    <w:uiPriority w:val="19"/>
    <w:qFormat/>
    <w:rsid w:val="005F101E"/>
    <w:rPr>
      <w:i/>
      <w:iCs/>
      <w:color w:val="404040" w:themeColor="text1" w:themeTint="BF"/>
    </w:rPr>
  </w:style>
  <w:style w:type="character" w:styleId="ReferensiRumit">
    <w:name w:val="Subtle Reference"/>
    <w:basedOn w:val="FontParagrafDefault"/>
    <w:uiPriority w:val="31"/>
    <w:qFormat/>
    <w:rsid w:val="005F101E"/>
    <w:rPr>
      <w:smallCaps/>
      <w:color w:val="5A5A5A" w:themeColor="text1" w:themeTint="A5"/>
    </w:rPr>
  </w:style>
  <w:style w:type="character" w:styleId="ReferensiyangSering">
    <w:name w:val="Intense Reference"/>
    <w:basedOn w:val="FontParagrafDefault"/>
    <w:uiPriority w:val="32"/>
    <w:qFormat/>
    <w:rsid w:val="005F101E"/>
    <w:rPr>
      <w:b/>
      <w:bCs/>
      <w:smallCaps/>
      <w:color w:val="4472C4" w:themeColor="accent1"/>
      <w:spacing w:val="5"/>
    </w:rPr>
  </w:style>
  <w:style w:type="numbering" w:customStyle="1" w:styleId="TidakAdaDaftar2">
    <w:name w:val="Tidak Ada Daftar2"/>
    <w:next w:val="TidakAdaDaftar"/>
    <w:uiPriority w:val="99"/>
    <w:semiHidden/>
    <w:unhideWhenUsed/>
    <w:rsid w:val="005F101E"/>
  </w:style>
  <w:style w:type="paragraph" w:customStyle="1" w:styleId="Keterangan2">
    <w:name w:val="Keterangan2"/>
    <w:basedOn w:val="Normal"/>
    <w:next w:val="Normal"/>
    <w:uiPriority w:val="35"/>
    <w:semiHidden/>
    <w:unhideWhenUsed/>
    <w:qFormat/>
    <w:rsid w:val="005F101E"/>
    <w:pPr>
      <w:spacing w:line="240" w:lineRule="auto"/>
      <w:jc w:val="both"/>
    </w:pPr>
    <w:rPr>
      <w:rFonts w:ascii="Times New Roman" w:hAnsi="Times New Roman"/>
      <w:b/>
      <w:bCs/>
      <w:smallCaps/>
      <w:color w:val="1F497D"/>
      <w:sz w:val="24"/>
      <w:szCs w:val="22"/>
      <w:lang w:val="en-US" w:bidi="ar-SA"/>
    </w:rPr>
  </w:style>
  <w:style w:type="numbering" w:customStyle="1" w:styleId="NoList11">
    <w:name w:val="No List11"/>
    <w:next w:val="TidakAdaDaftar"/>
    <w:uiPriority w:val="99"/>
    <w:semiHidden/>
    <w:rsid w:val="005F101E"/>
  </w:style>
  <w:style w:type="numbering" w:customStyle="1" w:styleId="TidakAdaDaftar12">
    <w:name w:val="Tidak Ada Daftar12"/>
    <w:next w:val="TidakAdaDaftar"/>
    <w:uiPriority w:val="99"/>
    <w:semiHidden/>
    <w:unhideWhenUsed/>
    <w:rsid w:val="005F101E"/>
  </w:style>
  <w:style w:type="paragraph" w:styleId="Keterangan">
    <w:name w:val="caption"/>
    <w:basedOn w:val="Normal"/>
    <w:next w:val="Normal"/>
    <w:uiPriority w:val="35"/>
    <w:unhideWhenUsed/>
    <w:qFormat/>
    <w:rsid w:val="00D51828"/>
    <w:pPr>
      <w:spacing w:after="200" w:line="240" w:lineRule="auto"/>
    </w:pPr>
    <w:rPr>
      <w:rFonts w:cs="Mangal"/>
      <w:i/>
      <w:iCs/>
      <w:color w:val="44546A" w:themeColor="text2"/>
      <w:sz w:val="18"/>
      <w:szCs w:val="16"/>
    </w:rPr>
  </w:style>
  <w:style w:type="paragraph" w:styleId="TabelGambar">
    <w:name w:val="table of figures"/>
    <w:basedOn w:val="Normal"/>
    <w:next w:val="Normal"/>
    <w:uiPriority w:val="99"/>
    <w:unhideWhenUsed/>
    <w:rsid w:val="00226966"/>
    <w:pPr>
      <w:spacing w:after="0"/>
    </w:pPr>
    <w:rPr>
      <w:rFonts w:cs="Mangal"/>
    </w:rPr>
  </w:style>
  <w:style w:type="table" w:customStyle="1" w:styleId="KisiTabel1">
    <w:name w:val="Kisi Tabel1"/>
    <w:basedOn w:val="TabelNormal"/>
    <w:next w:val="KisiTabel"/>
    <w:uiPriority w:val="39"/>
    <w:rsid w:val="006F45D2"/>
    <w:pPr>
      <w:spacing w:after="0" w:line="240" w:lineRule="auto"/>
    </w:pPr>
    <w:rPr>
      <w:szCs w:val="20"/>
      <w:lang w:val="id-ID"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isiTabel2">
    <w:name w:val="Kisi Tabel2"/>
    <w:basedOn w:val="TabelNormal"/>
    <w:next w:val="KisiTabel"/>
    <w:uiPriority w:val="59"/>
    <w:rsid w:val="00E27818"/>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isiTabel3">
    <w:name w:val="Kisi Tabel3"/>
    <w:basedOn w:val="TabelNormal"/>
    <w:next w:val="KisiTabel"/>
    <w:uiPriority w:val="59"/>
    <w:rsid w:val="00845B2E"/>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isiTabel4">
    <w:name w:val="Kisi Tabel4"/>
    <w:basedOn w:val="TabelNormal"/>
    <w:next w:val="KisiTabel"/>
    <w:uiPriority w:val="59"/>
    <w:rsid w:val="005C5533"/>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isiTabel5">
    <w:name w:val="Kisi Tabel5"/>
    <w:basedOn w:val="TabelNormal"/>
    <w:next w:val="KisiTabel"/>
    <w:uiPriority w:val="59"/>
    <w:rsid w:val="007C05C9"/>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isiTabel6">
    <w:name w:val="Kisi Tabel6"/>
    <w:basedOn w:val="TabelNormal"/>
    <w:next w:val="KisiTabel"/>
    <w:uiPriority w:val="59"/>
    <w:rsid w:val="00396CA6"/>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isiTabel7">
    <w:name w:val="Kisi Tabel7"/>
    <w:basedOn w:val="TabelNormal"/>
    <w:next w:val="KisiTabel"/>
    <w:uiPriority w:val="59"/>
    <w:rsid w:val="00C0275F"/>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isiTabel8">
    <w:name w:val="Kisi Tabel8"/>
    <w:basedOn w:val="TabelNormal"/>
    <w:next w:val="KisiTabel"/>
    <w:uiPriority w:val="59"/>
    <w:rsid w:val="00B60915"/>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butanYangBelumTerselesaikan">
    <w:name w:val="Unresolved Mention"/>
    <w:basedOn w:val="FontParagrafDefault"/>
    <w:uiPriority w:val="99"/>
    <w:semiHidden/>
    <w:unhideWhenUsed/>
    <w:rsid w:val="00AA12B5"/>
    <w:rPr>
      <w:color w:val="605E5C"/>
      <w:shd w:val="clear" w:color="auto" w:fill="E1DFDD"/>
    </w:rPr>
  </w:style>
  <w:style w:type="paragraph" w:customStyle="1" w:styleId="Gaya1">
    <w:name w:val="Gaya1"/>
    <w:basedOn w:val="Judul2"/>
    <w:link w:val="Gaya1KAR"/>
    <w:qFormat/>
    <w:rsid w:val="00AA12B5"/>
    <w:pPr>
      <w:spacing w:line="480" w:lineRule="auto"/>
    </w:pPr>
    <w:rPr>
      <w:lang w:bidi="ar-SA"/>
    </w:rPr>
  </w:style>
  <w:style w:type="character" w:customStyle="1" w:styleId="Gaya1KAR">
    <w:name w:val="Gaya1 KAR"/>
    <w:basedOn w:val="Judul2KAR"/>
    <w:link w:val="Gaya1"/>
    <w:rsid w:val="00AA12B5"/>
    <w:rPr>
      <w:rFonts w:ascii="Times New Roman" w:eastAsia="Times New Roman" w:hAnsi="Times New Roman" w:cs="Times New Roman"/>
      <w:b/>
      <w:sz w:val="24"/>
      <w:szCs w:val="32"/>
      <w:lang w:val="id-ID" w:bidi="hi-IN"/>
    </w:rPr>
  </w:style>
  <w:style w:type="paragraph" w:customStyle="1" w:styleId="msonormal0">
    <w:name w:val="msonormal"/>
    <w:basedOn w:val="Normal"/>
    <w:rsid w:val="006C32F5"/>
    <w:pPr>
      <w:spacing w:before="100" w:beforeAutospacing="1" w:after="100" w:afterAutospacing="1" w:line="240" w:lineRule="auto"/>
    </w:pPr>
    <w:rPr>
      <w:rFonts w:ascii="Times New Roman" w:eastAsia="Times New Roman" w:hAnsi="Times New Roman" w:cs="Times New Roman"/>
      <w:kern w:val="0"/>
      <w:sz w:val="24"/>
      <w:szCs w:val="24"/>
      <w:lang w:eastAsia="id-ID" w:bidi="ar-SA"/>
      <w14:ligatures w14:val="none"/>
    </w:rPr>
  </w:style>
  <w:style w:type="paragraph" w:customStyle="1" w:styleId="xl65">
    <w:name w:val="xl65"/>
    <w:basedOn w:val="Normal"/>
    <w:rsid w:val="006C32F5"/>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id-ID" w:bidi="ar-SA"/>
      <w14:ligatures w14:val="none"/>
    </w:rPr>
  </w:style>
  <w:style w:type="paragraph" w:customStyle="1" w:styleId="xl66">
    <w:name w:val="xl66"/>
    <w:basedOn w:val="Normal"/>
    <w:rsid w:val="006C32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id-ID" w:bidi="ar-SA"/>
      <w14:ligatures w14:val="none"/>
    </w:rPr>
  </w:style>
  <w:style w:type="paragraph" w:customStyle="1" w:styleId="xl67">
    <w:name w:val="xl67"/>
    <w:basedOn w:val="Normal"/>
    <w:rsid w:val="006C32F5"/>
    <w:pPr>
      <w:spacing w:before="100" w:beforeAutospacing="1" w:after="100" w:afterAutospacing="1" w:line="240" w:lineRule="auto"/>
    </w:pPr>
    <w:rPr>
      <w:rFonts w:ascii="Times New Roman" w:eastAsia="Times New Roman" w:hAnsi="Times New Roman" w:cs="Times New Roman"/>
      <w:b/>
      <w:bCs/>
      <w:kern w:val="0"/>
      <w:sz w:val="24"/>
      <w:szCs w:val="24"/>
      <w:lang w:eastAsia="id-ID" w:bidi="ar-SA"/>
      <w14:ligatures w14:val="none"/>
    </w:rPr>
  </w:style>
  <w:style w:type="paragraph" w:customStyle="1" w:styleId="xl68">
    <w:name w:val="xl68"/>
    <w:basedOn w:val="Normal"/>
    <w:rsid w:val="006C32F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eastAsia="id-ID" w:bidi="ar-SA"/>
      <w14:ligatures w14:val="none"/>
    </w:rPr>
  </w:style>
  <w:style w:type="paragraph" w:customStyle="1" w:styleId="xl69">
    <w:name w:val="xl69"/>
    <w:basedOn w:val="Normal"/>
    <w:rsid w:val="006C32F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eastAsia="id-ID" w:bidi="ar-SA"/>
      <w14:ligatures w14:val="none"/>
    </w:rPr>
  </w:style>
  <w:style w:type="paragraph" w:customStyle="1" w:styleId="xl70">
    <w:name w:val="xl70"/>
    <w:basedOn w:val="Normal"/>
    <w:rsid w:val="006C32F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eastAsia="id-ID" w:bidi="ar-SA"/>
      <w14:ligatures w14:val="none"/>
    </w:rPr>
  </w:style>
  <w:style w:type="paragraph" w:customStyle="1" w:styleId="xl71">
    <w:name w:val="xl71"/>
    <w:basedOn w:val="Normal"/>
    <w:rsid w:val="006C32F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eastAsia="id-ID" w:bidi="ar-SA"/>
      <w14:ligatures w14:val="none"/>
    </w:rPr>
  </w:style>
  <w:style w:type="paragraph" w:customStyle="1" w:styleId="xl72">
    <w:name w:val="xl72"/>
    <w:basedOn w:val="Normal"/>
    <w:rsid w:val="006C32F5"/>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id-ID" w:bidi="ar-SA"/>
      <w14:ligatures w14:val="none"/>
    </w:rPr>
  </w:style>
  <w:style w:type="paragraph" w:customStyle="1" w:styleId="xl73">
    <w:name w:val="xl73"/>
    <w:basedOn w:val="Normal"/>
    <w:rsid w:val="006C32F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id-ID" w:bidi="ar-SA"/>
      <w14:ligatures w14:val="none"/>
    </w:rPr>
  </w:style>
  <w:style w:type="paragraph" w:customStyle="1" w:styleId="xl74">
    <w:name w:val="xl74"/>
    <w:basedOn w:val="Normal"/>
    <w:rsid w:val="006C32F5"/>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id-ID" w:bidi="ar-SA"/>
      <w14:ligatures w14:val="none"/>
    </w:rPr>
  </w:style>
  <w:style w:type="paragraph" w:customStyle="1" w:styleId="xl75">
    <w:name w:val="xl75"/>
    <w:basedOn w:val="Normal"/>
    <w:rsid w:val="006C32F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id-ID" w:bidi="ar-SA"/>
      <w14:ligatures w14:val="none"/>
    </w:rPr>
  </w:style>
  <w:style w:type="paragraph" w:customStyle="1" w:styleId="xl76">
    <w:name w:val="xl76"/>
    <w:basedOn w:val="Normal"/>
    <w:rsid w:val="006C32F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id-ID" w:bidi="ar-SA"/>
      <w14:ligatures w14:val="none"/>
    </w:rPr>
  </w:style>
  <w:style w:type="paragraph" w:customStyle="1" w:styleId="xl77">
    <w:name w:val="xl77"/>
    <w:basedOn w:val="Normal"/>
    <w:rsid w:val="006C32F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id-ID" w:bidi="ar-SA"/>
      <w14:ligatures w14:val="none"/>
    </w:rPr>
  </w:style>
  <w:style w:type="paragraph" w:customStyle="1" w:styleId="xl78">
    <w:name w:val="xl78"/>
    <w:basedOn w:val="Normal"/>
    <w:rsid w:val="006C32F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id-ID" w:bidi="ar-SA"/>
      <w14:ligatures w14:val="none"/>
    </w:rPr>
  </w:style>
  <w:style w:type="paragraph" w:customStyle="1" w:styleId="xl79">
    <w:name w:val="xl79"/>
    <w:basedOn w:val="Normal"/>
    <w:rsid w:val="006C32F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id-ID" w:bidi="ar-SA"/>
      <w14:ligatures w14:val="none"/>
    </w:rPr>
  </w:style>
  <w:style w:type="paragraph" w:customStyle="1" w:styleId="xl80">
    <w:name w:val="xl80"/>
    <w:basedOn w:val="Normal"/>
    <w:rsid w:val="006C32F5"/>
    <w:pPr>
      <w:spacing w:before="100" w:beforeAutospacing="1" w:after="100" w:afterAutospacing="1" w:line="240" w:lineRule="auto"/>
    </w:pPr>
    <w:rPr>
      <w:rFonts w:ascii="Times New Roman" w:eastAsia="Times New Roman" w:hAnsi="Times New Roman" w:cs="Times New Roman"/>
      <w:kern w:val="0"/>
      <w:sz w:val="24"/>
      <w:szCs w:val="24"/>
      <w:lang w:eastAsia="id-ID" w:bidi="ar-SA"/>
      <w14:ligatures w14:val="none"/>
    </w:rPr>
  </w:style>
  <w:style w:type="paragraph" w:customStyle="1" w:styleId="xl81">
    <w:name w:val="xl81"/>
    <w:basedOn w:val="Normal"/>
    <w:rsid w:val="006C32F5"/>
    <w:pPr>
      <w:spacing w:before="100" w:beforeAutospacing="1" w:after="100" w:afterAutospacing="1" w:line="240" w:lineRule="auto"/>
      <w:textAlignment w:val="center"/>
    </w:pPr>
    <w:rPr>
      <w:rFonts w:ascii="Times New Roman" w:eastAsia="Times New Roman" w:hAnsi="Times New Roman" w:cs="Times New Roman"/>
      <w:kern w:val="0"/>
      <w:sz w:val="24"/>
      <w:szCs w:val="24"/>
      <w:lang w:eastAsia="id-ID" w:bidi="ar-SA"/>
      <w14:ligatures w14:val="none"/>
    </w:rPr>
  </w:style>
  <w:style w:type="paragraph" w:customStyle="1" w:styleId="xl82">
    <w:name w:val="xl82"/>
    <w:basedOn w:val="Normal"/>
    <w:rsid w:val="006C32F5"/>
    <w:pPr>
      <w:spacing w:before="100" w:beforeAutospacing="1" w:after="100" w:afterAutospacing="1" w:line="240" w:lineRule="auto"/>
    </w:pPr>
    <w:rPr>
      <w:rFonts w:ascii="Times New Roman" w:eastAsia="Times New Roman" w:hAnsi="Times New Roman" w:cs="Times New Roman"/>
      <w:kern w:val="0"/>
      <w:sz w:val="24"/>
      <w:szCs w:val="24"/>
      <w:lang w:eastAsia="id-ID" w:bidi="ar-SA"/>
      <w14:ligatures w14:val="none"/>
    </w:rPr>
  </w:style>
  <w:style w:type="paragraph" w:customStyle="1" w:styleId="xl83">
    <w:name w:val="xl83"/>
    <w:basedOn w:val="Normal"/>
    <w:rsid w:val="006C32F5"/>
    <w:pPr>
      <w:spacing w:before="100" w:beforeAutospacing="1" w:after="100" w:afterAutospacing="1" w:line="240" w:lineRule="auto"/>
      <w:jc w:val="center"/>
    </w:pPr>
    <w:rPr>
      <w:rFonts w:ascii="Times New Roman" w:eastAsia="Times New Roman" w:hAnsi="Times New Roman" w:cs="Times New Roman"/>
      <w:b/>
      <w:bCs/>
      <w:kern w:val="0"/>
      <w:sz w:val="24"/>
      <w:szCs w:val="24"/>
      <w:lang w:eastAsia="id-ID" w:bidi="ar-SA"/>
      <w14:ligatures w14:val="none"/>
    </w:rPr>
  </w:style>
  <w:style w:type="paragraph" w:customStyle="1" w:styleId="xl84">
    <w:name w:val="xl84"/>
    <w:basedOn w:val="Normal"/>
    <w:rsid w:val="006C32F5"/>
    <w:pPr>
      <w:spacing w:before="100" w:beforeAutospacing="1" w:after="100" w:afterAutospacing="1" w:line="240" w:lineRule="auto"/>
    </w:pPr>
    <w:rPr>
      <w:rFonts w:ascii="Times New Roman" w:eastAsia="Times New Roman" w:hAnsi="Times New Roman" w:cs="Times New Roman"/>
      <w:b/>
      <w:bCs/>
      <w:kern w:val="0"/>
      <w:sz w:val="24"/>
      <w:szCs w:val="24"/>
      <w:lang w:eastAsia="id-ID" w:bidi="ar-SA"/>
      <w14:ligatures w14:val="none"/>
    </w:rPr>
  </w:style>
  <w:style w:type="paragraph" w:customStyle="1" w:styleId="xl85">
    <w:name w:val="xl85"/>
    <w:basedOn w:val="Normal"/>
    <w:rsid w:val="006C32F5"/>
    <w:pPr>
      <w:spacing w:before="100" w:beforeAutospacing="1" w:after="100" w:afterAutospacing="1" w:line="240" w:lineRule="auto"/>
      <w:textAlignment w:val="top"/>
    </w:pPr>
    <w:rPr>
      <w:rFonts w:ascii="Times New Roman" w:eastAsia="Times New Roman" w:hAnsi="Times New Roman" w:cs="Times New Roman"/>
      <w:kern w:val="0"/>
      <w:sz w:val="24"/>
      <w:szCs w:val="24"/>
      <w:lang w:eastAsia="id-ID" w:bidi="ar-SA"/>
      <w14:ligatures w14:val="none"/>
    </w:rPr>
  </w:style>
  <w:style w:type="paragraph" w:customStyle="1" w:styleId="xl86">
    <w:name w:val="xl86"/>
    <w:basedOn w:val="Normal"/>
    <w:rsid w:val="00810F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kern w:val="0"/>
      <w:sz w:val="24"/>
      <w:szCs w:val="24"/>
      <w:lang w:eastAsia="id-ID" w:bidi="ar-SA"/>
      <w14:ligatures w14:val="none"/>
    </w:rPr>
  </w:style>
  <w:style w:type="paragraph" w:customStyle="1" w:styleId="xl87">
    <w:name w:val="xl87"/>
    <w:basedOn w:val="Normal"/>
    <w:rsid w:val="00810F3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kern w:val="0"/>
      <w:sz w:val="24"/>
      <w:szCs w:val="24"/>
      <w:lang w:eastAsia="id-ID" w:bidi="ar-SA"/>
      <w14:ligatures w14:val="none"/>
    </w:rPr>
  </w:style>
  <w:style w:type="paragraph" w:customStyle="1" w:styleId="xl88">
    <w:name w:val="xl88"/>
    <w:basedOn w:val="Normal"/>
    <w:rsid w:val="00810F33"/>
    <w:pPr>
      <w:spacing w:before="100" w:beforeAutospacing="1" w:after="100" w:afterAutospacing="1" w:line="240" w:lineRule="auto"/>
    </w:pPr>
    <w:rPr>
      <w:rFonts w:ascii="Times New Roman" w:eastAsia="Times New Roman" w:hAnsi="Times New Roman" w:cs="Times New Roman"/>
      <w:b/>
      <w:bCs/>
      <w:kern w:val="0"/>
      <w:sz w:val="24"/>
      <w:szCs w:val="24"/>
      <w:lang w:eastAsia="id-ID" w:bidi="ar-SA"/>
      <w14:ligatures w14:val="none"/>
    </w:rPr>
  </w:style>
  <w:style w:type="paragraph" w:customStyle="1" w:styleId="xl89">
    <w:name w:val="xl89"/>
    <w:basedOn w:val="Normal"/>
    <w:rsid w:val="00810F33"/>
    <w:pPr>
      <w:spacing w:before="100" w:beforeAutospacing="1" w:after="100" w:afterAutospacing="1" w:line="240" w:lineRule="auto"/>
    </w:pPr>
    <w:rPr>
      <w:rFonts w:ascii="Times New Roman" w:eastAsia="Times New Roman" w:hAnsi="Times New Roman" w:cs="Times New Roman"/>
      <w:b/>
      <w:bCs/>
      <w:kern w:val="0"/>
      <w:sz w:val="24"/>
      <w:szCs w:val="24"/>
      <w:lang w:eastAsia="id-ID" w:bidi="ar-SA"/>
      <w14:ligatures w14:val="none"/>
    </w:rPr>
  </w:style>
  <w:style w:type="table" w:customStyle="1" w:styleId="KisiTabel9">
    <w:name w:val="Kisi Tabel9"/>
    <w:basedOn w:val="TabelNormal"/>
    <w:next w:val="KisiTabel"/>
    <w:uiPriority w:val="59"/>
    <w:rsid w:val="00A37CB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isiTabel10">
    <w:name w:val="Kisi Tabel10"/>
    <w:basedOn w:val="TabelNormal"/>
    <w:next w:val="KisiTabel"/>
    <w:uiPriority w:val="59"/>
    <w:rsid w:val="0002784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isiTabel11">
    <w:name w:val="Kisi Tabel11"/>
    <w:basedOn w:val="TabelNormal"/>
    <w:next w:val="KisiTabel"/>
    <w:uiPriority w:val="59"/>
    <w:rsid w:val="0002784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isiTabel12">
    <w:name w:val="Kisi Tabel12"/>
    <w:basedOn w:val="TabelNormal"/>
    <w:next w:val="KisiTabel"/>
    <w:uiPriority w:val="59"/>
    <w:rsid w:val="0047518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CatatanAkhir">
    <w:name w:val="endnote text"/>
    <w:basedOn w:val="Normal"/>
    <w:link w:val="TeksCatatanAkhirKAR"/>
    <w:uiPriority w:val="99"/>
    <w:semiHidden/>
    <w:unhideWhenUsed/>
    <w:rsid w:val="0047518E"/>
    <w:pPr>
      <w:spacing w:after="0" w:line="240" w:lineRule="auto"/>
    </w:pPr>
    <w:rPr>
      <w:rFonts w:cs="Mangal"/>
      <w:sz w:val="20"/>
      <w:szCs w:val="18"/>
    </w:rPr>
  </w:style>
  <w:style w:type="character" w:customStyle="1" w:styleId="TeksCatatanAkhirKAR">
    <w:name w:val="Teks Catatan Akhir KAR"/>
    <w:basedOn w:val="FontParagrafDefault"/>
    <w:link w:val="TeksCatatanAkhir"/>
    <w:uiPriority w:val="99"/>
    <w:semiHidden/>
    <w:rsid w:val="0047518E"/>
    <w:rPr>
      <w:rFonts w:cs="Mangal"/>
      <w:sz w:val="20"/>
      <w:szCs w:val="18"/>
      <w:lang w:val="id-ID" w:bidi="hi-IN"/>
    </w:rPr>
  </w:style>
  <w:style w:type="character" w:styleId="ReferensiCatatanAkhir">
    <w:name w:val="endnote reference"/>
    <w:basedOn w:val="FontParagrafDefault"/>
    <w:uiPriority w:val="99"/>
    <w:semiHidden/>
    <w:unhideWhenUsed/>
    <w:rsid w:val="0047518E"/>
    <w:rPr>
      <w:vertAlign w:val="superscript"/>
    </w:rPr>
  </w:style>
  <w:style w:type="table" w:customStyle="1" w:styleId="KisiTabel13">
    <w:name w:val="Kisi Tabel13"/>
    <w:basedOn w:val="TabelNormal"/>
    <w:next w:val="KisiTabel"/>
    <w:uiPriority w:val="59"/>
    <w:rsid w:val="0047518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isiTabel14">
    <w:name w:val="Kisi Tabel14"/>
    <w:basedOn w:val="TabelNormal"/>
    <w:next w:val="KisiTabel"/>
    <w:uiPriority w:val="59"/>
    <w:rsid w:val="00541FB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isiTabel15">
    <w:name w:val="Kisi Tabel15"/>
    <w:basedOn w:val="TabelNormal"/>
    <w:next w:val="KisiTabel"/>
    <w:uiPriority w:val="59"/>
    <w:rsid w:val="00541FB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isiTabel16">
    <w:name w:val="Kisi Tabel16"/>
    <w:basedOn w:val="TabelNormal"/>
    <w:next w:val="KisiTabel"/>
    <w:uiPriority w:val="59"/>
    <w:rsid w:val="0085287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isiTabel17">
    <w:name w:val="Kisi Tabel17"/>
    <w:basedOn w:val="TabelNormal"/>
    <w:next w:val="KisiTabel"/>
    <w:uiPriority w:val="59"/>
    <w:rsid w:val="0085287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isiTabel18">
    <w:name w:val="Kisi Tabel18"/>
    <w:basedOn w:val="TabelNormal"/>
    <w:next w:val="KisiTabel"/>
    <w:uiPriority w:val="59"/>
    <w:rsid w:val="009975D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
    <w:name w:val="Revision"/>
    <w:hidden/>
    <w:uiPriority w:val="99"/>
    <w:semiHidden/>
    <w:rsid w:val="00AA2286"/>
    <w:pPr>
      <w:spacing w:after="0" w:line="240" w:lineRule="auto"/>
    </w:pPr>
    <w:rPr>
      <w:rFonts w:cs="Mangal"/>
      <w:szCs w:val="20"/>
      <w:lang w:val="id-ID" w:bidi="hi-IN"/>
    </w:rPr>
  </w:style>
  <w:style w:type="character" w:styleId="ReferensiKomentar">
    <w:name w:val="annotation reference"/>
    <w:basedOn w:val="FontParagrafDefault"/>
    <w:uiPriority w:val="99"/>
    <w:semiHidden/>
    <w:unhideWhenUsed/>
    <w:rsid w:val="00AA2286"/>
    <w:rPr>
      <w:sz w:val="16"/>
      <w:szCs w:val="16"/>
    </w:rPr>
  </w:style>
  <w:style w:type="paragraph" w:styleId="TeksKomentar">
    <w:name w:val="annotation text"/>
    <w:basedOn w:val="Normal"/>
    <w:link w:val="TeksKomentarKAR"/>
    <w:uiPriority w:val="99"/>
    <w:semiHidden/>
    <w:unhideWhenUsed/>
    <w:rsid w:val="00AA2286"/>
    <w:pPr>
      <w:spacing w:line="240" w:lineRule="auto"/>
    </w:pPr>
    <w:rPr>
      <w:rFonts w:cs="Mangal"/>
      <w:sz w:val="20"/>
      <w:szCs w:val="18"/>
    </w:rPr>
  </w:style>
  <w:style w:type="character" w:customStyle="1" w:styleId="TeksKomentarKAR">
    <w:name w:val="Teks Komentar KAR"/>
    <w:basedOn w:val="FontParagrafDefault"/>
    <w:link w:val="TeksKomentar"/>
    <w:uiPriority w:val="99"/>
    <w:semiHidden/>
    <w:rsid w:val="00AA2286"/>
    <w:rPr>
      <w:rFonts w:cs="Mangal"/>
      <w:sz w:val="20"/>
      <w:szCs w:val="18"/>
      <w:lang w:val="id-ID" w:bidi="hi-IN"/>
    </w:rPr>
  </w:style>
  <w:style w:type="paragraph" w:styleId="SubjekKomentar">
    <w:name w:val="annotation subject"/>
    <w:basedOn w:val="TeksKomentar"/>
    <w:next w:val="TeksKomentar"/>
    <w:link w:val="SubjekKomentarKAR"/>
    <w:uiPriority w:val="99"/>
    <w:semiHidden/>
    <w:unhideWhenUsed/>
    <w:rsid w:val="00AA2286"/>
    <w:rPr>
      <w:b/>
      <w:bCs/>
    </w:rPr>
  </w:style>
  <w:style w:type="character" w:customStyle="1" w:styleId="SubjekKomentarKAR">
    <w:name w:val="Subjek Komentar KAR"/>
    <w:basedOn w:val="TeksKomentarKAR"/>
    <w:link w:val="SubjekKomentar"/>
    <w:uiPriority w:val="99"/>
    <w:semiHidden/>
    <w:rsid w:val="00AA2286"/>
    <w:rPr>
      <w:rFonts w:cs="Mangal"/>
      <w:b/>
      <w:bCs/>
      <w:sz w:val="20"/>
      <w:szCs w:val="18"/>
      <w:lang w:val="id-ID"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998525">
      <w:bodyDiv w:val="1"/>
      <w:marLeft w:val="0"/>
      <w:marRight w:val="0"/>
      <w:marTop w:val="0"/>
      <w:marBottom w:val="0"/>
      <w:divBdr>
        <w:top w:val="none" w:sz="0" w:space="0" w:color="auto"/>
        <w:left w:val="none" w:sz="0" w:space="0" w:color="auto"/>
        <w:bottom w:val="none" w:sz="0" w:space="0" w:color="auto"/>
        <w:right w:val="none" w:sz="0" w:space="0" w:color="auto"/>
      </w:divBdr>
    </w:div>
    <w:div w:id="85075833">
      <w:bodyDiv w:val="1"/>
      <w:marLeft w:val="0"/>
      <w:marRight w:val="0"/>
      <w:marTop w:val="0"/>
      <w:marBottom w:val="0"/>
      <w:divBdr>
        <w:top w:val="none" w:sz="0" w:space="0" w:color="auto"/>
        <w:left w:val="none" w:sz="0" w:space="0" w:color="auto"/>
        <w:bottom w:val="none" w:sz="0" w:space="0" w:color="auto"/>
        <w:right w:val="none" w:sz="0" w:space="0" w:color="auto"/>
      </w:divBdr>
    </w:div>
    <w:div w:id="139807867">
      <w:bodyDiv w:val="1"/>
      <w:marLeft w:val="0"/>
      <w:marRight w:val="0"/>
      <w:marTop w:val="0"/>
      <w:marBottom w:val="0"/>
      <w:divBdr>
        <w:top w:val="none" w:sz="0" w:space="0" w:color="auto"/>
        <w:left w:val="none" w:sz="0" w:space="0" w:color="auto"/>
        <w:bottom w:val="none" w:sz="0" w:space="0" w:color="auto"/>
        <w:right w:val="none" w:sz="0" w:space="0" w:color="auto"/>
      </w:divBdr>
    </w:div>
    <w:div w:id="195894715">
      <w:bodyDiv w:val="1"/>
      <w:marLeft w:val="0"/>
      <w:marRight w:val="0"/>
      <w:marTop w:val="0"/>
      <w:marBottom w:val="0"/>
      <w:divBdr>
        <w:top w:val="none" w:sz="0" w:space="0" w:color="auto"/>
        <w:left w:val="none" w:sz="0" w:space="0" w:color="auto"/>
        <w:bottom w:val="none" w:sz="0" w:space="0" w:color="auto"/>
        <w:right w:val="none" w:sz="0" w:space="0" w:color="auto"/>
      </w:divBdr>
    </w:div>
    <w:div w:id="215316669">
      <w:bodyDiv w:val="1"/>
      <w:marLeft w:val="0"/>
      <w:marRight w:val="0"/>
      <w:marTop w:val="0"/>
      <w:marBottom w:val="0"/>
      <w:divBdr>
        <w:top w:val="none" w:sz="0" w:space="0" w:color="auto"/>
        <w:left w:val="none" w:sz="0" w:space="0" w:color="auto"/>
        <w:bottom w:val="none" w:sz="0" w:space="0" w:color="auto"/>
        <w:right w:val="none" w:sz="0" w:space="0" w:color="auto"/>
      </w:divBdr>
    </w:div>
    <w:div w:id="250429808">
      <w:bodyDiv w:val="1"/>
      <w:marLeft w:val="0"/>
      <w:marRight w:val="0"/>
      <w:marTop w:val="0"/>
      <w:marBottom w:val="0"/>
      <w:divBdr>
        <w:top w:val="none" w:sz="0" w:space="0" w:color="auto"/>
        <w:left w:val="none" w:sz="0" w:space="0" w:color="auto"/>
        <w:bottom w:val="none" w:sz="0" w:space="0" w:color="auto"/>
        <w:right w:val="none" w:sz="0" w:space="0" w:color="auto"/>
      </w:divBdr>
    </w:div>
    <w:div w:id="277298882">
      <w:bodyDiv w:val="1"/>
      <w:marLeft w:val="0"/>
      <w:marRight w:val="0"/>
      <w:marTop w:val="0"/>
      <w:marBottom w:val="0"/>
      <w:divBdr>
        <w:top w:val="none" w:sz="0" w:space="0" w:color="auto"/>
        <w:left w:val="none" w:sz="0" w:space="0" w:color="auto"/>
        <w:bottom w:val="none" w:sz="0" w:space="0" w:color="auto"/>
        <w:right w:val="none" w:sz="0" w:space="0" w:color="auto"/>
      </w:divBdr>
    </w:div>
    <w:div w:id="323778546">
      <w:bodyDiv w:val="1"/>
      <w:marLeft w:val="0"/>
      <w:marRight w:val="0"/>
      <w:marTop w:val="0"/>
      <w:marBottom w:val="0"/>
      <w:divBdr>
        <w:top w:val="none" w:sz="0" w:space="0" w:color="auto"/>
        <w:left w:val="none" w:sz="0" w:space="0" w:color="auto"/>
        <w:bottom w:val="none" w:sz="0" w:space="0" w:color="auto"/>
        <w:right w:val="none" w:sz="0" w:space="0" w:color="auto"/>
      </w:divBdr>
    </w:div>
    <w:div w:id="350566830">
      <w:bodyDiv w:val="1"/>
      <w:marLeft w:val="0"/>
      <w:marRight w:val="0"/>
      <w:marTop w:val="0"/>
      <w:marBottom w:val="0"/>
      <w:divBdr>
        <w:top w:val="none" w:sz="0" w:space="0" w:color="auto"/>
        <w:left w:val="none" w:sz="0" w:space="0" w:color="auto"/>
        <w:bottom w:val="none" w:sz="0" w:space="0" w:color="auto"/>
        <w:right w:val="none" w:sz="0" w:space="0" w:color="auto"/>
      </w:divBdr>
    </w:div>
    <w:div w:id="377779622">
      <w:bodyDiv w:val="1"/>
      <w:marLeft w:val="0"/>
      <w:marRight w:val="0"/>
      <w:marTop w:val="0"/>
      <w:marBottom w:val="0"/>
      <w:divBdr>
        <w:top w:val="none" w:sz="0" w:space="0" w:color="auto"/>
        <w:left w:val="none" w:sz="0" w:space="0" w:color="auto"/>
        <w:bottom w:val="none" w:sz="0" w:space="0" w:color="auto"/>
        <w:right w:val="none" w:sz="0" w:space="0" w:color="auto"/>
      </w:divBdr>
    </w:div>
    <w:div w:id="404881620">
      <w:bodyDiv w:val="1"/>
      <w:marLeft w:val="0"/>
      <w:marRight w:val="0"/>
      <w:marTop w:val="0"/>
      <w:marBottom w:val="0"/>
      <w:divBdr>
        <w:top w:val="none" w:sz="0" w:space="0" w:color="auto"/>
        <w:left w:val="none" w:sz="0" w:space="0" w:color="auto"/>
        <w:bottom w:val="none" w:sz="0" w:space="0" w:color="auto"/>
        <w:right w:val="none" w:sz="0" w:space="0" w:color="auto"/>
      </w:divBdr>
    </w:div>
    <w:div w:id="444739921">
      <w:bodyDiv w:val="1"/>
      <w:marLeft w:val="0"/>
      <w:marRight w:val="0"/>
      <w:marTop w:val="0"/>
      <w:marBottom w:val="0"/>
      <w:divBdr>
        <w:top w:val="none" w:sz="0" w:space="0" w:color="auto"/>
        <w:left w:val="none" w:sz="0" w:space="0" w:color="auto"/>
        <w:bottom w:val="none" w:sz="0" w:space="0" w:color="auto"/>
        <w:right w:val="none" w:sz="0" w:space="0" w:color="auto"/>
      </w:divBdr>
    </w:div>
    <w:div w:id="459030617">
      <w:bodyDiv w:val="1"/>
      <w:marLeft w:val="0"/>
      <w:marRight w:val="0"/>
      <w:marTop w:val="0"/>
      <w:marBottom w:val="0"/>
      <w:divBdr>
        <w:top w:val="none" w:sz="0" w:space="0" w:color="auto"/>
        <w:left w:val="none" w:sz="0" w:space="0" w:color="auto"/>
        <w:bottom w:val="none" w:sz="0" w:space="0" w:color="auto"/>
        <w:right w:val="none" w:sz="0" w:space="0" w:color="auto"/>
      </w:divBdr>
    </w:div>
    <w:div w:id="490606610">
      <w:bodyDiv w:val="1"/>
      <w:marLeft w:val="0"/>
      <w:marRight w:val="0"/>
      <w:marTop w:val="0"/>
      <w:marBottom w:val="0"/>
      <w:divBdr>
        <w:top w:val="none" w:sz="0" w:space="0" w:color="auto"/>
        <w:left w:val="none" w:sz="0" w:space="0" w:color="auto"/>
        <w:bottom w:val="none" w:sz="0" w:space="0" w:color="auto"/>
        <w:right w:val="none" w:sz="0" w:space="0" w:color="auto"/>
      </w:divBdr>
    </w:div>
    <w:div w:id="515002505">
      <w:bodyDiv w:val="1"/>
      <w:marLeft w:val="0"/>
      <w:marRight w:val="0"/>
      <w:marTop w:val="0"/>
      <w:marBottom w:val="0"/>
      <w:divBdr>
        <w:top w:val="none" w:sz="0" w:space="0" w:color="auto"/>
        <w:left w:val="none" w:sz="0" w:space="0" w:color="auto"/>
        <w:bottom w:val="none" w:sz="0" w:space="0" w:color="auto"/>
        <w:right w:val="none" w:sz="0" w:space="0" w:color="auto"/>
      </w:divBdr>
    </w:div>
    <w:div w:id="527762278">
      <w:bodyDiv w:val="1"/>
      <w:marLeft w:val="0"/>
      <w:marRight w:val="0"/>
      <w:marTop w:val="0"/>
      <w:marBottom w:val="0"/>
      <w:divBdr>
        <w:top w:val="none" w:sz="0" w:space="0" w:color="auto"/>
        <w:left w:val="none" w:sz="0" w:space="0" w:color="auto"/>
        <w:bottom w:val="none" w:sz="0" w:space="0" w:color="auto"/>
        <w:right w:val="none" w:sz="0" w:space="0" w:color="auto"/>
      </w:divBdr>
    </w:div>
    <w:div w:id="553078330">
      <w:bodyDiv w:val="1"/>
      <w:marLeft w:val="0"/>
      <w:marRight w:val="0"/>
      <w:marTop w:val="0"/>
      <w:marBottom w:val="0"/>
      <w:divBdr>
        <w:top w:val="none" w:sz="0" w:space="0" w:color="auto"/>
        <w:left w:val="none" w:sz="0" w:space="0" w:color="auto"/>
        <w:bottom w:val="none" w:sz="0" w:space="0" w:color="auto"/>
        <w:right w:val="none" w:sz="0" w:space="0" w:color="auto"/>
      </w:divBdr>
    </w:div>
    <w:div w:id="565728615">
      <w:bodyDiv w:val="1"/>
      <w:marLeft w:val="0"/>
      <w:marRight w:val="0"/>
      <w:marTop w:val="0"/>
      <w:marBottom w:val="0"/>
      <w:divBdr>
        <w:top w:val="none" w:sz="0" w:space="0" w:color="auto"/>
        <w:left w:val="none" w:sz="0" w:space="0" w:color="auto"/>
        <w:bottom w:val="none" w:sz="0" w:space="0" w:color="auto"/>
        <w:right w:val="none" w:sz="0" w:space="0" w:color="auto"/>
      </w:divBdr>
    </w:div>
    <w:div w:id="578564185">
      <w:bodyDiv w:val="1"/>
      <w:marLeft w:val="0"/>
      <w:marRight w:val="0"/>
      <w:marTop w:val="0"/>
      <w:marBottom w:val="0"/>
      <w:divBdr>
        <w:top w:val="none" w:sz="0" w:space="0" w:color="auto"/>
        <w:left w:val="none" w:sz="0" w:space="0" w:color="auto"/>
        <w:bottom w:val="none" w:sz="0" w:space="0" w:color="auto"/>
        <w:right w:val="none" w:sz="0" w:space="0" w:color="auto"/>
      </w:divBdr>
    </w:div>
    <w:div w:id="618226479">
      <w:bodyDiv w:val="1"/>
      <w:marLeft w:val="0"/>
      <w:marRight w:val="0"/>
      <w:marTop w:val="0"/>
      <w:marBottom w:val="0"/>
      <w:divBdr>
        <w:top w:val="none" w:sz="0" w:space="0" w:color="auto"/>
        <w:left w:val="none" w:sz="0" w:space="0" w:color="auto"/>
        <w:bottom w:val="none" w:sz="0" w:space="0" w:color="auto"/>
        <w:right w:val="none" w:sz="0" w:space="0" w:color="auto"/>
      </w:divBdr>
    </w:div>
    <w:div w:id="631249339">
      <w:bodyDiv w:val="1"/>
      <w:marLeft w:val="0"/>
      <w:marRight w:val="0"/>
      <w:marTop w:val="0"/>
      <w:marBottom w:val="0"/>
      <w:divBdr>
        <w:top w:val="none" w:sz="0" w:space="0" w:color="auto"/>
        <w:left w:val="none" w:sz="0" w:space="0" w:color="auto"/>
        <w:bottom w:val="none" w:sz="0" w:space="0" w:color="auto"/>
        <w:right w:val="none" w:sz="0" w:space="0" w:color="auto"/>
      </w:divBdr>
    </w:div>
    <w:div w:id="632248889">
      <w:bodyDiv w:val="1"/>
      <w:marLeft w:val="0"/>
      <w:marRight w:val="0"/>
      <w:marTop w:val="0"/>
      <w:marBottom w:val="0"/>
      <w:divBdr>
        <w:top w:val="none" w:sz="0" w:space="0" w:color="auto"/>
        <w:left w:val="none" w:sz="0" w:space="0" w:color="auto"/>
        <w:bottom w:val="none" w:sz="0" w:space="0" w:color="auto"/>
        <w:right w:val="none" w:sz="0" w:space="0" w:color="auto"/>
      </w:divBdr>
    </w:div>
    <w:div w:id="703750619">
      <w:bodyDiv w:val="1"/>
      <w:marLeft w:val="0"/>
      <w:marRight w:val="0"/>
      <w:marTop w:val="0"/>
      <w:marBottom w:val="0"/>
      <w:divBdr>
        <w:top w:val="none" w:sz="0" w:space="0" w:color="auto"/>
        <w:left w:val="none" w:sz="0" w:space="0" w:color="auto"/>
        <w:bottom w:val="none" w:sz="0" w:space="0" w:color="auto"/>
        <w:right w:val="none" w:sz="0" w:space="0" w:color="auto"/>
      </w:divBdr>
    </w:div>
    <w:div w:id="786319604">
      <w:bodyDiv w:val="1"/>
      <w:marLeft w:val="0"/>
      <w:marRight w:val="0"/>
      <w:marTop w:val="0"/>
      <w:marBottom w:val="0"/>
      <w:divBdr>
        <w:top w:val="none" w:sz="0" w:space="0" w:color="auto"/>
        <w:left w:val="none" w:sz="0" w:space="0" w:color="auto"/>
        <w:bottom w:val="none" w:sz="0" w:space="0" w:color="auto"/>
        <w:right w:val="none" w:sz="0" w:space="0" w:color="auto"/>
      </w:divBdr>
    </w:div>
    <w:div w:id="820586287">
      <w:bodyDiv w:val="1"/>
      <w:marLeft w:val="0"/>
      <w:marRight w:val="0"/>
      <w:marTop w:val="0"/>
      <w:marBottom w:val="0"/>
      <w:divBdr>
        <w:top w:val="none" w:sz="0" w:space="0" w:color="auto"/>
        <w:left w:val="none" w:sz="0" w:space="0" w:color="auto"/>
        <w:bottom w:val="none" w:sz="0" w:space="0" w:color="auto"/>
        <w:right w:val="none" w:sz="0" w:space="0" w:color="auto"/>
      </w:divBdr>
    </w:div>
    <w:div w:id="852451444">
      <w:bodyDiv w:val="1"/>
      <w:marLeft w:val="0"/>
      <w:marRight w:val="0"/>
      <w:marTop w:val="0"/>
      <w:marBottom w:val="0"/>
      <w:divBdr>
        <w:top w:val="none" w:sz="0" w:space="0" w:color="auto"/>
        <w:left w:val="none" w:sz="0" w:space="0" w:color="auto"/>
        <w:bottom w:val="none" w:sz="0" w:space="0" w:color="auto"/>
        <w:right w:val="none" w:sz="0" w:space="0" w:color="auto"/>
      </w:divBdr>
    </w:div>
    <w:div w:id="876547956">
      <w:bodyDiv w:val="1"/>
      <w:marLeft w:val="0"/>
      <w:marRight w:val="0"/>
      <w:marTop w:val="0"/>
      <w:marBottom w:val="0"/>
      <w:divBdr>
        <w:top w:val="none" w:sz="0" w:space="0" w:color="auto"/>
        <w:left w:val="none" w:sz="0" w:space="0" w:color="auto"/>
        <w:bottom w:val="none" w:sz="0" w:space="0" w:color="auto"/>
        <w:right w:val="none" w:sz="0" w:space="0" w:color="auto"/>
      </w:divBdr>
    </w:div>
    <w:div w:id="882710538">
      <w:bodyDiv w:val="1"/>
      <w:marLeft w:val="0"/>
      <w:marRight w:val="0"/>
      <w:marTop w:val="0"/>
      <w:marBottom w:val="0"/>
      <w:divBdr>
        <w:top w:val="none" w:sz="0" w:space="0" w:color="auto"/>
        <w:left w:val="none" w:sz="0" w:space="0" w:color="auto"/>
        <w:bottom w:val="none" w:sz="0" w:space="0" w:color="auto"/>
        <w:right w:val="none" w:sz="0" w:space="0" w:color="auto"/>
      </w:divBdr>
    </w:div>
    <w:div w:id="932200391">
      <w:bodyDiv w:val="1"/>
      <w:marLeft w:val="0"/>
      <w:marRight w:val="0"/>
      <w:marTop w:val="0"/>
      <w:marBottom w:val="0"/>
      <w:divBdr>
        <w:top w:val="none" w:sz="0" w:space="0" w:color="auto"/>
        <w:left w:val="none" w:sz="0" w:space="0" w:color="auto"/>
        <w:bottom w:val="none" w:sz="0" w:space="0" w:color="auto"/>
        <w:right w:val="none" w:sz="0" w:space="0" w:color="auto"/>
      </w:divBdr>
    </w:div>
    <w:div w:id="953634632">
      <w:bodyDiv w:val="1"/>
      <w:marLeft w:val="0"/>
      <w:marRight w:val="0"/>
      <w:marTop w:val="0"/>
      <w:marBottom w:val="0"/>
      <w:divBdr>
        <w:top w:val="none" w:sz="0" w:space="0" w:color="auto"/>
        <w:left w:val="none" w:sz="0" w:space="0" w:color="auto"/>
        <w:bottom w:val="none" w:sz="0" w:space="0" w:color="auto"/>
        <w:right w:val="none" w:sz="0" w:space="0" w:color="auto"/>
      </w:divBdr>
    </w:div>
    <w:div w:id="984504269">
      <w:bodyDiv w:val="1"/>
      <w:marLeft w:val="0"/>
      <w:marRight w:val="0"/>
      <w:marTop w:val="0"/>
      <w:marBottom w:val="0"/>
      <w:divBdr>
        <w:top w:val="none" w:sz="0" w:space="0" w:color="auto"/>
        <w:left w:val="none" w:sz="0" w:space="0" w:color="auto"/>
        <w:bottom w:val="none" w:sz="0" w:space="0" w:color="auto"/>
        <w:right w:val="none" w:sz="0" w:space="0" w:color="auto"/>
      </w:divBdr>
    </w:div>
    <w:div w:id="1132015774">
      <w:bodyDiv w:val="1"/>
      <w:marLeft w:val="0"/>
      <w:marRight w:val="0"/>
      <w:marTop w:val="0"/>
      <w:marBottom w:val="0"/>
      <w:divBdr>
        <w:top w:val="none" w:sz="0" w:space="0" w:color="auto"/>
        <w:left w:val="none" w:sz="0" w:space="0" w:color="auto"/>
        <w:bottom w:val="none" w:sz="0" w:space="0" w:color="auto"/>
        <w:right w:val="none" w:sz="0" w:space="0" w:color="auto"/>
      </w:divBdr>
    </w:div>
    <w:div w:id="1157719928">
      <w:bodyDiv w:val="1"/>
      <w:marLeft w:val="0"/>
      <w:marRight w:val="0"/>
      <w:marTop w:val="0"/>
      <w:marBottom w:val="0"/>
      <w:divBdr>
        <w:top w:val="none" w:sz="0" w:space="0" w:color="auto"/>
        <w:left w:val="none" w:sz="0" w:space="0" w:color="auto"/>
        <w:bottom w:val="none" w:sz="0" w:space="0" w:color="auto"/>
        <w:right w:val="none" w:sz="0" w:space="0" w:color="auto"/>
      </w:divBdr>
    </w:div>
    <w:div w:id="1198589516">
      <w:bodyDiv w:val="1"/>
      <w:marLeft w:val="0"/>
      <w:marRight w:val="0"/>
      <w:marTop w:val="0"/>
      <w:marBottom w:val="0"/>
      <w:divBdr>
        <w:top w:val="none" w:sz="0" w:space="0" w:color="auto"/>
        <w:left w:val="none" w:sz="0" w:space="0" w:color="auto"/>
        <w:bottom w:val="none" w:sz="0" w:space="0" w:color="auto"/>
        <w:right w:val="none" w:sz="0" w:space="0" w:color="auto"/>
      </w:divBdr>
    </w:div>
    <w:div w:id="1353654613">
      <w:bodyDiv w:val="1"/>
      <w:marLeft w:val="0"/>
      <w:marRight w:val="0"/>
      <w:marTop w:val="0"/>
      <w:marBottom w:val="0"/>
      <w:divBdr>
        <w:top w:val="none" w:sz="0" w:space="0" w:color="auto"/>
        <w:left w:val="none" w:sz="0" w:space="0" w:color="auto"/>
        <w:bottom w:val="none" w:sz="0" w:space="0" w:color="auto"/>
        <w:right w:val="none" w:sz="0" w:space="0" w:color="auto"/>
      </w:divBdr>
    </w:div>
    <w:div w:id="1376006034">
      <w:bodyDiv w:val="1"/>
      <w:marLeft w:val="0"/>
      <w:marRight w:val="0"/>
      <w:marTop w:val="0"/>
      <w:marBottom w:val="0"/>
      <w:divBdr>
        <w:top w:val="none" w:sz="0" w:space="0" w:color="auto"/>
        <w:left w:val="none" w:sz="0" w:space="0" w:color="auto"/>
        <w:bottom w:val="none" w:sz="0" w:space="0" w:color="auto"/>
        <w:right w:val="none" w:sz="0" w:space="0" w:color="auto"/>
      </w:divBdr>
    </w:div>
    <w:div w:id="1466041630">
      <w:bodyDiv w:val="1"/>
      <w:marLeft w:val="0"/>
      <w:marRight w:val="0"/>
      <w:marTop w:val="0"/>
      <w:marBottom w:val="0"/>
      <w:divBdr>
        <w:top w:val="none" w:sz="0" w:space="0" w:color="auto"/>
        <w:left w:val="none" w:sz="0" w:space="0" w:color="auto"/>
        <w:bottom w:val="none" w:sz="0" w:space="0" w:color="auto"/>
        <w:right w:val="none" w:sz="0" w:space="0" w:color="auto"/>
      </w:divBdr>
    </w:div>
    <w:div w:id="1478455279">
      <w:bodyDiv w:val="1"/>
      <w:marLeft w:val="0"/>
      <w:marRight w:val="0"/>
      <w:marTop w:val="0"/>
      <w:marBottom w:val="0"/>
      <w:divBdr>
        <w:top w:val="none" w:sz="0" w:space="0" w:color="auto"/>
        <w:left w:val="none" w:sz="0" w:space="0" w:color="auto"/>
        <w:bottom w:val="none" w:sz="0" w:space="0" w:color="auto"/>
        <w:right w:val="none" w:sz="0" w:space="0" w:color="auto"/>
      </w:divBdr>
    </w:div>
    <w:div w:id="1528104056">
      <w:bodyDiv w:val="1"/>
      <w:marLeft w:val="0"/>
      <w:marRight w:val="0"/>
      <w:marTop w:val="0"/>
      <w:marBottom w:val="0"/>
      <w:divBdr>
        <w:top w:val="none" w:sz="0" w:space="0" w:color="auto"/>
        <w:left w:val="none" w:sz="0" w:space="0" w:color="auto"/>
        <w:bottom w:val="none" w:sz="0" w:space="0" w:color="auto"/>
        <w:right w:val="none" w:sz="0" w:space="0" w:color="auto"/>
      </w:divBdr>
    </w:div>
    <w:div w:id="1545024922">
      <w:bodyDiv w:val="1"/>
      <w:marLeft w:val="0"/>
      <w:marRight w:val="0"/>
      <w:marTop w:val="0"/>
      <w:marBottom w:val="0"/>
      <w:divBdr>
        <w:top w:val="none" w:sz="0" w:space="0" w:color="auto"/>
        <w:left w:val="none" w:sz="0" w:space="0" w:color="auto"/>
        <w:bottom w:val="none" w:sz="0" w:space="0" w:color="auto"/>
        <w:right w:val="none" w:sz="0" w:space="0" w:color="auto"/>
      </w:divBdr>
    </w:div>
    <w:div w:id="1562718405">
      <w:bodyDiv w:val="1"/>
      <w:marLeft w:val="0"/>
      <w:marRight w:val="0"/>
      <w:marTop w:val="0"/>
      <w:marBottom w:val="0"/>
      <w:divBdr>
        <w:top w:val="none" w:sz="0" w:space="0" w:color="auto"/>
        <w:left w:val="none" w:sz="0" w:space="0" w:color="auto"/>
        <w:bottom w:val="none" w:sz="0" w:space="0" w:color="auto"/>
        <w:right w:val="none" w:sz="0" w:space="0" w:color="auto"/>
      </w:divBdr>
    </w:div>
    <w:div w:id="1666670234">
      <w:bodyDiv w:val="1"/>
      <w:marLeft w:val="0"/>
      <w:marRight w:val="0"/>
      <w:marTop w:val="0"/>
      <w:marBottom w:val="0"/>
      <w:divBdr>
        <w:top w:val="none" w:sz="0" w:space="0" w:color="auto"/>
        <w:left w:val="none" w:sz="0" w:space="0" w:color="auto"/>
        <w:bottom w:val="none" w:sz="0" w:space="0" w:color="auto"/>
        <w:right w:val="none" w:sz="0" w:space="0" w:color="auto"/>
      </w:divBdr>
    </w:div>
    <w:div w:id="1693066961">
      <w:bodyDiv w:val="1"/>
      <w:marLeft w:val="0"/>
      <w:marRight w:val="0"/>
      <w:marTop w:val="0"/>
      <w:marBottom w:val="0"/>
      <w:divBdr>
        <w:top w:val="none" w:sz="0" w:space="0" w:color="auto"/>
        <w:left w:val="none" w:sz="0" w:space="0" w:color="auto"/>
        <w:bottom w:val="none" w:sz="0" w:space="0" w:color="auto"/>
        <w:right w:val="none" w:sz="0" w:space="0" w:color="auto"/>
      </w:divBdr>
      <w:divsChild>
        <w:div w:id="272901495">
          <w:marLeft w:val="0"/>
          <w:marRight w:val="0"/>
          <w:marTop w:val="0"/>
          <w:marBottom w:val="0"/>
          <w:divBdr>
            <w:top w:val="none" w:sz="0" w:space="0" w:color="auto"/>
            <w:left w:val="none" w:sz="0" w:space="0" w:color="auto"/>
            <w:bottom w:val="none" w:sz="0" w:space="0" w:color="auto"/>
            <w:right w:val="none" w:sz="0" w:space="0" w:color="auto"/>
          </w:divBdr>
        </w:div>
        <w:div w:id="1647928824">
          <w:marLeft w:val="0"/>
          <w:marRight w:val="0"/>
          <w:marTop w:val="0"/>
          <w:marBottom w:val="0"/>
          <w:divBdr>
            <w:top w:val="none" w:sz="0" w:space="0" w:color="auto"/>
            <w:left w:val="none" w:sz="0" w:space="0" w:color="auto"/>
            <w:bottom w:val="none" w:sz="0" w:space="0" w:color="auto"/>
            <w:right w:val="none" w:sz="0" w:space="0" w:color="auto"/>
          </w:divBdr>
        </w:div>
        <w:div w:id="1855876860">
          <w:marLeft w:val="0"/>
          <w:marRight w:val="0"/>
          <w:marTop w:val="0"/>
          <w:marBottom w:val="0"/>
          <w:divBdr>
            <w:top w:val="none" w:sz="0" w:space="0" w:color="auto"/>
            <w:left w:val="none" w:sz="0" w:space="0" w:color="auto"/>
            <w:bottom w:val="none" w:sz="0" w:space="0" w:color="auto"/>
            <w:right w:val="none" w:sz="0" w:space="0" w:color="auto"/>
          </w:divBdr>
        </w:div>
        <w:div w:id="1449659683">
          <w:marLeft w:val="0"/>
          <w:marRight w:val="0"/>
          <w:marTop w:val="0"/>
          <w:marBottom w:val="0"/>
          <w:divBdr>
            <w:top w:val="none" w:sz="0" w:space="0" w:color="auto"/>
            <w:left w:val="none" w:sz="0" w:space="0" w:color="auto"/>
            <w:bottom w:val="none" w:sz="0" w:space="0" w:color="auto"/>
            <w:right w:val="none" w:sz="0" w:space="0" w:color="auto"/>
          </w:divBdr>
        </w:div>
        <w:div w:id="2052917875">
          <w:marLeft w:val="0"/>
          <w:marRight w:val="0"/>
          <w:marTop w:val="0"/>
          <w:marBottom w:val="0"/>
          <w:divBdr>
            <w:top w:val="none" w:sz="0" w:space="0" w:color="auto"/>
            <w:left w:val="none" w:sz="0" w:space="0" w:color="auto"/>
            <w:bottom w:val="none" w:sz="0" w:space="0" w:color="auto"/>
            <w:right w:val="none" w:sz="0" w:space="0" w:color="auto"/>
          </w:divBdr>
        </w:div>
        <w:div w:id="1530603455">
          <w:marLeft w:val="0"/>
          <w:marRight w:val="0"/>
          <w:marTop w:val="0"/>
          <w:marBottom w:val="0"/>
          <w:divBdr>
            <w:top w:val="none" w:sz="0" w:space="0" w:color="auto"/>
            <w:left w:val="none" w:sz="0" w:space="0" w:color="auto"/>
            <w:bottom w:val="none" w:sz="0" w:space="0" w:color="auto"/>
            <w:right w:val="none" w:sz="0" w:space="0" w:color="auto"/>
          </w:divBdr>
        </w:div>
        <w:div w:id="1546023835">
          <w:marLeft w:val="0"/>
          <w:marRight w:val="0"/>
          <w:marTop w:val="0"/>
          <w:marBottom w:val="0"/>
          <w:divBdr>
            <w:top w:val="none" w:sz="0" w:space="0" w:color="auto"/>
            <w:left w:val="none" w:sz="0" w:space="0" w:color="auto"/>
            <w:bottom w:val="none" w:sz="0" w:space="0" w:color="auto"/>
            <w:right w:val="none" w:sz="0" w:space="0" w:color="auto"/>
          </w:divBdr>
        </w:div>
        <w:div w:id="563641675">
          <w:marLeft w:val="0"/>
          <w:marRight w:val="0"/>
          <w:marTop w:val="0"/>
          <w:marBottom w:val="0"/>
          <w:divBdr>
            <w:top w:val="none" w:sz="0" w:space="0" w:color="auto"/>
            <w:left w:val="none" w:sz="0" w:space="0" w:color="auto"/>
            <w:bottom w:val="none" w:sz="0" w:space="0" w:color="auto"/>
            <w:right w:val="none" w:sz="0" w:space="0" w:color="auto"/>
          </w:divBdr>
        </w:div>
      </w:divsChild>
    </w:div>
    <w:div w:id="1731229262">
      <w:bodyDiv w:val="1"/>
      <w:marLeft w:val="0"/>
      <w:marRight w:val="0"/>
      <w:marTop w:val="0"/>
      <w:marBottom w:val="0"/>
      <w:divBdr>
        <w:top w:val="none" w:sz="0" w:space="0" w:color="auto"/>
        <w:left w:val="none" w:sz="0" w:space="0" w:color="auto"/>
        <w:bottom w:val="none" w:sz="0" w:space="0" w:color="auto"/>
        <w:right w:val="none" w:sz="0" w:space="0" w:color="auto"/>
      </w:divBdr>
    </w:div>
    <w:div w:id="1768882890">
      <w:bodyDiv w:val="1"/>
      <w:marLeft w:val="0"/>
      <w:marRight w:val="0"/>
      <w:marTop w:val="0"/>
      <w:marBottom w:val="0"/>
      <w:divBdr>
        <w:top w:val="none" w:sz="0" w:space="0" w:color="auto"/>
        <w:left w:val="none" w:sz="0" w:space="0" w:color="auto"/>
        <w:bottom w:val="none" w:sz="0" w:space="0" w:color="auto"/>
        <w:right w:val="none" w:sz="0" w:space="0" w:color="auto"/>
      </w:divBdr>
    </w:div>
    <w:div w:id="1777947874">
      <w:bodyDiv w:val="1"/>
      <w:marLeft w:val="0"/>
      <w:marRight w:val="0"/>
      <w:marTop w:val="0"/>
      <w:marBottom w:val="0"/>
      <w:divBdr>
        <w:top w:val="none" w:sz="0" w:space="0" w:color="auto"/>
        <w:left w:val="none" w:sz="0" w:space="0" w:color="auto"/>
        <w:bottom w:val="none" w:sz="0" w:space="0" w:color="auto"/>
        <w:right w:val="none" w:sz="0" w:space="0" w:color="auto"/>
      </w:divBdr>
    </w:div>
    <w:div w:id="1792675483">
      <w:bodyDiv w:val="1"/>
      <w:marLeft w:val="0"/>
      <w:marRight w:val="0"/>
      <w:marTop w:val="0"/>
      <w:marBottom w:val="0"/>
      <w:divBdr>
        <w:top w:val="none" w:sz="0" w:space="0" w:color="auto"/>
        <w:left w:val="none" w:sz="0" w:space="0" w:color="auto"/>
        <w:bottom w:val="none" w:sz="0" w:space="0" w:color="auto"/>
        <w:right w:val="none" w:sz="0" w:space="0" w:color="auto"/>
      </w:divBdr>
    </w:div>
    <w:div w:id="1862354162">
      <w:bodyDiv w:val="1"/>
      <w:marLeft w:val="0"/>
      <w:marRight w:val="0"/>
      <w:marTop w:val="0"/>
      <w:marBottom w:val="0"/>
      <w:divBdr>
        <w:top w:val="none" w:sz="0" w:space="0" w:color="auto"/>
        <w:left w:val="none" w:sz="0" w:space="0" w:color="auto"/>
        <w:bottom w:val="none" w:sz="0" w:space="0" w:color="auto"/>
        <w:right w:val="none" w:sz="0" w:space="0" w:color="auto"/>
      </w:divBdr>
    </w:div>
    <w:div w:id="1967542272">
      <w:bodyDiv w:val="1"/>
      <w:marLeft w:val="0"/>
      <w:marRight w:val="0"/>
      <w:marTop w:val="0"/>
      <w:marBottom w:val="0"/>
      <w:divBdr>
        <w:top w:val="none" w:sz="0" w:space="0" w:color="auto"/>
        <w:left w:val="none" w:sz="0" w:space="0" w:color="auto"/>
        <w:bottom w:val="none" w:sz="0" w:space="0" w:color="auto"/>
        <w:right w:val="none" w:sz="0" w:space="0" w:color="auto"/>
      </w:divBdr>
    </w:div>
    <w:div w:id="1981694217">
      <w:bodyDiv w:val="1"/>
      <w:marLeft w:val="0"/>
      <w:marRight w:val="0"/>
      <w:marTop w:val="0"/>
      <w:marBottom w:val="0"/>
      <w:divBdr>
        <w:top w:val="none" w:sz="0" w:space="0" w:color="auto"/>
        <w:left w:val="none" w:sz="0" w:space="0" w:color="auto"/>
        <w:bottom w:val="none" w:sz="0" w:space="0" w:color="auto"/>
        <w:right w:val="none" w:sz="0" w:space="0" w:color="auto"/>
      </w:divBdr>
    </w:div>
    <w:div w:id="1996448862">
      <w:bodyDiv w:val="1"/>
      <w:marLeft w:val="0"/>
      <w:marRight w:val="0"/>
      <w:marTop w:val="0"/>
      <w:marBottom w:val="0"/>
      <w:divBdr>
        <w:top w:val="none" w:sz="0" w:space="0" w:color="auto"/>
        <w:left w:val="none" w:sz="0" w:space="0" w:color="auto"/>
        <w:bottom w:val="none" w:sz="0" w:space="0" w:color="auto"/>
        <w:right w:val="none" w:sz="0" w:space="0" w:color="auto"/>
      </w:divBdr>
    </w:div>
    <w:div w:id="2012755876">
      <w:bodyDiv w:val="1"/>
      <w:marLeft w:val="0"/>
      <w:marRight w:val="0"/>
      <w:marTop w:val="0"/>
      <w:marBottom w:val="0"/>
      <w:divBdr>
        <w:top w:val="none" w:sz="0" w:space="0" w:color="auto"/>
        <w:left w:val="none" w:sz="0" w:space="0" w:color="auto"/>
        <w:bottom w:val="none" w:sz="0" w:space="0" w:color="auto"/>
        <w:right w:val="none" w:sz="0" w:space="0" w:color="auto"/>
      </w:divBdr>
    </w:div>
    <w:div w:id="2080203353">
      <w:bodyDiv w:val="1"/>
      <w:marLeft w:val="0"/>
      <w:marRight w:val="0"/>
      <w:marTop w:val="0"/>
      <w:marBottom w:val="0"/>
      <w:divBdr>
        <w:top w:val="none" w:sz="0" w:space="0" w:color="auto"/>
        <w:left w:val="none" w:sz="0" w:space="0" w:color="auto"/>
        <w:bottom w:val="none" w:sz="0" w:space="0" w:color="auto"/>
        <w:right w:val="none" w:sz="0" w:space="0" w:color="auto"/>
      </w:divBdr>
    </w:div>
    <w:div w:id="20898805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yperlink" Target="https://www.dictio.id/t/apa-yang-dimaksud-dengan-informasi-atau-information/13090" TargetMode="External"/><Relationship Id="rId39" Type="http://schemas.openxmlformats.org/officeDocument/2006/relationships/fontTable" Target="fontTable.xml"/><Relationship Id="rId21" Type="http://schemas.openxmlformats.org/officeDocument/2006/relationships/image" Target="media/image6.jpeg"/><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10.png"/><Relationship Id="rId33" Type="http://schemas.openxmlformats.org/officeDocument/2006/relationships/image" Target="media/image15.jpeg"/><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5.xml"/><Relationship Id="rId29" Type="http://schemas.openxmlformats.org/officeDocument/2006/relationships/hyperlink" Target="mailto:nyalita9191@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hyperlink" Target="https://www.dictio.id/t/apa-yang-dimaksud-dengan-pembelajaran/120108" TargetMode="External"/><Relationship Id="rId30" Type="http://schemas.openxmlformats.org/officeDocument/2006/relationships/image" Target="media/image12.jpeg"/><Relationship Id="rId35" Type="http://schemas.openxmlformats.org/officeDocument/2006/relationships/image" Target="media/image17.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EE0C78-34B3-45C7-B466-37EFC86F0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992</TotalTime>
  <Pages>179</Pages>
  <Words>52311</Words>
  <Characters>298174</Characters>
  <Application>Microsoft Office Word</Application>
  <DocSecurity>0</DocSecurity>
  <Lines>2484</Lines>
  <Paragraphs>699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nyalita lufiandini</dc:creator>
  <cp:lastModifiedBy>nyalita lufiandini</cp:lastModifiedBy>
  <cp:revision>8</cp:revision>
  <cp:lastPrinted>2024-06-15T01:59:00Z</cp:lastPrinted>
  <dcterms:created xsi:type="dcterms:W3CDTF">2024-06-26T02:07:00Z</dcterms:created>
  <dcterms:modified xsi:type="dcterms:W3CDTF">2024-06-26T22:15:00Z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9785e4c7-c776-34cd-8c49-809a6416cbdd</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