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9E" w:rsidRDefault="00543EA9" w:rsidP="00B5709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489.1pt;margin-top:12.3pt;width:31pt;height:20.25pt;z-index:251695104" stroked="f">
            <v:textbox>
              <w:txbxContent>
                <w:p w:rsidR="00B5709E" w:rsidRPr="00B5709E" w:rsidRDefault="00B81A4E">
                  <w:pPr>
                    <w:rPr>
                      <w:color w:val="BFBFBF" w:themeColor="background1" w:themeShade="BF"/>
                    </w:rPr>
                  </w:pPr>
                  <w:r>
                    <w:rPr>
                      <w:color w:val="BFBFBF" w:themeColor="background1" w:themeShade="BF"/>
                    </w:rPr>
                    <w:t>30</w:t>
                  </w:r>
                </w:p>
              </w:txbxContent>
            </v:textbox>
          </v:shape>
        </w:pict>
      </w:r>
    </w:p>
    <w:p w:rsidR="00B5709E" w:rsidRDefault="00543EA9" w:rsidP="00B5709E">
      <w:pPr>
        <w:spacing w:line="48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group id="_x0000_s1125" style="position:absolute;left:0;text-align:left;margin-left:59.6pt;margin-top:19.95pt;width:505.7pt;height:664.65pt;z-index:251715584" coordorigin="1192,1720" coordsize="10114,1329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6514;top:9800;width:0;height:360" o:connectortype="straight">
              <v:stroke endarrow="block"/>
            </v:shape>
            <v:shape id="_x0000_s1064" type="#_x0000_t32" style="position:absolute;left:6514;top:10557;width:0;height:360" o:connectortype="straight">
              <v:stroke endarrow="block"/>
            </v:shape>
            <v:shape id="_x0000_s1035" type="#_x0000_t202" style="position:absolute;left:5587;top:10133;width:1849;height:411" fillcolor="white [3201]" strokecolor="black [3200]" strokeweight=".25pt">
              <v:shadow color="#868686"/>
              <v:textbox style="mso-next-textbox:#_x0000_s1035">
                <w:txbxContent>
                  <w:p w:rsidR="00B5709E" w:rsidRPr="00430252" w:rsidRDefault="00430252" w:rsidP="00430252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PENDARAHAN</w:t>
                    </w:r>
                  </w:p>
                </w:txbxContent>
              </v:textbox>
            </v:shape>
            <v:shape id="_x0000_s1083" type="#_x0000_t32" style="position:absolute;left:2999;top:10692;width:0;height:249" o:connectortype="straight">
              <v:stroke endarrow="block"/>
            </v:shape>
            <v:shape id="_x0000_s1036" type="#_x0000_t202" style="position:absolute;left:2173;top:10897;width:1645;height:392" fillcolor="white [3201]" strokecolor="black [3200]" strokeweight=".25pt">
              <v:shadow color="#868686"/>
              <v:textbox style="mso-next-textbox:#_x0000_s1036">
                <w:txbxContent>
                  <w:p w:rsidR="00B5709E" w:rsidRPr="00E0243B" w:rsidRDefault="00993393" w:rsidP="00B5709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ANEMIA</w:t>
                    </w:r>
                  </w:p>
                </w:txbxContent>
              </v:textbox>
            </v:shape>
            <v:shape id="_x0000_s1082" type="#_x0000_t202" style="position:absolute;left:5444;top:10931;width:2125;height:605" fillcolor="white [3212]" strokecolor="black [3200]" strokeweight=".5pt">
              <v:shadow color="#868686"/>
              <v:textbox style="mso-next-textbox:#_x0000_s1082">
                <w:txbxContent>
                  <w:p w:rsidR="00B5709E" w:rsidRPr="00993393" w:rsidRDefault="00993393" w:rsidP="0099339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OPERASI (HEMOROIDEKTOMI</w:t>
                    </w:r>
                  </w:p>
                </w:txbxContent>
              </v:textbox>
            </v:shape>
            <v:shape id="_x0000_s1085" type="#_x0000_t32" style="position:absolute;left:9989;top:10663;width:0;height:278" o:connectortype="straight">
              <v:stroke endarrow="block"/>
            </v:shape>
            <v:shape id="_x0000_s1037" type="#_x0000_t202" style="position:absolute;left:2197;top:11966;width:1712;height:403" fillcolor="white [3201]" strokecolor="black [3200]" strokeweight=".25pt">
              <v:shadow color="#868686"/>
              <v:textbox style="mso-next-textbox:#_x0000_s1037">
                <w:txbxContent>
                  <w:p w:rsidR="00B5709E" w:rsidRPr="00E0243B" w:rsidRDefault="00993393" w:rsidP="00B5709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PRE OPERASI</w:t>
                    </w:r>
                  </w:p>
                </w:txbxContent>
              </v:textbox>
            </v:shape>
            <v:shape id="_x0000_s1063" type="#_x0000_t32" style="position:absolute;left:3122;top:11786;width:24;height:188" o:connectortype="straight">
              <v:stroke endarrow="block"/>
            </v:shape>
            <v:shape id="_x0000_s1098" type="#_x0000_t202" style="position:absolute;left:6492;top:12008;width:3008;height:463" fillcolor="white [3201]" strokecolor="black [3200]" strokeweight=".25pt">
              <v:shadow color="#868686"/>
              <v:textbox style="mso-next-textbox:#_x0000_s1098">
                <w:txbxContent>
                  <w:p w:rsidR="00B5709E" w:rsidRPr="00993393" w:rsidRDefault="00993393" w:rsidP="00993393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CONTIUNITAS JARINGAN RUSAK</w:t>
                    </w:r>
                  </w:p>
                </w:txbxContent>
              </v:textbox>
            </v:shape>
            <v:shape id="_x0000_s1066" type="#_x0000_t32" style="position:absolute;left:7316;top:12543;width:740;height:369;flip:x" o:connectortype="straight">
              <v:stroke endarrow="block"/>
            </v:shape>
            <v:shape id="_x0000_s1065" type="#_x0000_t32" style="position:absolute;left:2127;top:12442;width:1140;height:225;flip:x" o:connectortype="straight">
              <v:stroke endarrow="block"/>
            </v:shape>
            <v:shape id="_x0000_s1088" type="#_x0000_t202" style="position:absolute;left:9153;top:10941;width:1690;height:411" fillcolor="white [3201]" strokecolor="black [3200]" strokeweight=".25pt">
              <v:shadow color="#868686"/>
              <v:textbox style="mso-next-textbox:#_x0000_s1088">
                <w:txbxContent>
                  <w:p w:rsidR="00B5709E" w:rsidRPr="00E0243B" w:rsidRDefault="00993393" w:rsidP="00B5709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RESIKO SYOK</w:t>
                    </w:r>
                  </w:p>
                </w:txbxContent>
              </v:textbox>
            </v:shape>
            <v:shape id="_x0000_s1089" type="#_x0000_t32" style="position:absolute;left:8110;top:12549;width:762;height:312" o:connectortype="straight">
              <v:stroke endarrow="block"/>
            </v:shape>
            <v:shape id="_x0000_s1038" type="#_x0000_t202" style="position:absolute;left:1192;top:12743;width:1527;height:465" fillcolor="white [3201]" strokecolor="black [3200]" strokeweight=".25pt">
              <v:shadow color="#868686"/>
              <v:textbox style="mso-next-textbox:#_x0000_s1038">
                <w:txbxContent>
                  <w:p w:rsidR="00B5709E" w:rsidRPr="00E0243B" w:rsidRDefault="00233FC9" w:rsidP="00B5709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ANSIETAS</w:t>
                    </w:r>
                  </w:p>
                </w:txbxContent>
              </v:textbox>
            </v:shape>
            <v:shape id="_x0000_s1039" type="#_x0000_t202" style="position:absolute;left:4586;top:12724;width:2555;height:391" fillcolor="white [3201]" strokecolor="black [3200]" strokeweight=".25pt">
              <v:shadow color="#868686"/>
              <v:textbox style="mso-next-textbox:#_x0000_s1039">
                <w:txbxContent>
                  <w:p w:rsidR="00B5709E" w:rsidRPr="00E0243B" w:rsidRDefault="00233FC9" w:rsidP="00B5709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UJUNG SARAF RUSAK</w:t>
                    </w:r>
                  </w:p>
                </w:txbxContent>
              </v:textbox>
            </v:shape>
            <v:shape id="_x0000_s1087" type="#_x0000_t32" style="position:absolute;left:8086;top:11747;width:24;height:227;flip:x" o:connectortype="straight">
              <v:stroke endarrow="block"/>
            </v:shape>
            <v:shape id="_x0000_s1094" type="#_x0000_t32" style="position:absolute;left:2566;top:10395;width:1;height:502;flip:y" o:connectortype="straight">
              <v:stroke endarrow="block"/>
            </v:shape>
            <v:shape id="_x0000_s1093" type="#_x0000_t202" style="position:absolute;left:1722;top:9800;width:1515;height:595" fillcolor="white [3201]" strokecolor="black [3200]" strokeweight=".25pt">
              <v:shadow color="#868686"/>
              <v:textbox style="mso-next-textbox:#_x0000_s1093">
                <w:txbxContent>
                  <w:p w:rsidR="00B5709E" w:rsidRPr="00993393" w:rsidRDefault="00993393" w:rsidP="00B5709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INTOLERANSI AKTIVITAS</w:t>
                    </w:r>
                  </w:p>
                </w:txbxContent>
              </v:textbox>
            </v:shape>
            <v:shape id="_x0000_s1086" type="#_x0000_t202" style="position:absolute;left:9005;top:12715;width:2301;height:399" fillcolor="white [3201]" strokecolor="black [3200]" strokeweight=".25pt">
              <v:shadow color="#868686"/>
              <v:textbox style="mso-next-textbox:#_x0000_s1086">
                <w:txbxContent>
                  <w:p w:rsidR="00B5709E" w:rsidRPr="00233FC9" w:rsidRDefault="00233FC9" w:rsidP="00233FC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PORT D’ENTRE KUMAN</w:t>
                    </w:r>
                  </w:p>
                </w:txbxContent>
              </v:textbox>
            </v:shape>
            <v:shape id="_x0000_s1040" type="#_x0000_t202" style="position:absolute;left:4202;top:13469;width:3308;height:425" fillcolor="white [3201]" strokecolor="black [3200]" strokeweight=".25pt">
              <v:shadow color="#868686"/>
              <v:textbox style="mso-next-textbox:#_x0000_s1040">
                <w:txbxContent>
                  <w:p w:rsidR="00B5709E" w:rsidRPr="00E0243B" w:rsidRDefault="00233FC9" w:rsidP="00B5709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PELEPASAN PROSTAGLANDIN</w:t>
                    </w:r>
                  </w:p>
                </w:txbxContent>
              </v:textbox>
            </v:shape>
            <v:shape id="_x0000_s1041" type="#_x0000_t202" style="position:absolute;left:9142;top:13486;width:2103;height:401" fillcolor="white [3201]" strokecolor="black [3200]" strokeweight=".25pt">
              <v:shadow color="#868686"/>
              <v:textbox style="mso-next-textbox:#_x0000_s1041">
                <w:txbxContent>
                  <w:p w:rsidR="00B5709E" w:rsidRPr="00E0243B" w:rsidRDefault="00233FC9" w:rsidP="00B5709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RESIKO INFEKSI</w:t>
                    </w:r>
                  </w:p>
                </w:txbxContent>
              </v:textbox>
            </v:shape>
            <v:shape id="_x0000_s1067" type="#_x0000_t32" style="position:absolute;left:5901;top:13126;width:0;height:360" o:connectortype="straight">
              <v:stroke endarrow="block"/>
            </v:shape>
            <v:shape id="_x0000_s1068" type="#_x0000_t32" style="position:absolute;left:10183;top:13094;width:0;height:360" o:connectortype="straight">
              <v:stroke endarrow="block"/>
            </v:shape>
            <v:group id="_x0000_s1124" style="position:absolute;left:1486;top:1720;width:9589;height:8036" coordorigin="1486,1720" coordsize="9589,8036">
              <v:shape id="_x0000_s1075" type="#_x0000_t32" style="position:absolute;left:2761;top:8078;width:0;height:360" o:connectortype="straight">
                <v:stroke endarrow="block"/>
              </v:shape>
              <v:shape id="_x0000_s1091" type="#_x0000_t32" style="position:absolute;left:9782;top:8079;width:0;height:376" o:connectortype="straight">
                <v:stroke endarrow="block"/>
              </v:shape>
              <v:shape id="_x0000_s1061" type="#_x0000_t32" style="position:absolute;left:9773;top:8942;width:0;height:360" o:connectortype="straight">
                <v:stroke endarrow="block"/>
              </v:shape>
              <v:shape id="_x0000_s1092" type="#_x0000_t202" style="position:absolute;left:8375;top:8453;width:2700;height:411" fillcolor="white [3201]" strokecolor="black [3200]" strokeweight=".25pt">
                <v:shadow color="#868686"/>
                <v:textbox style="mso-next-textbox:#_x0000_s1092">
                  <w:txbxContent>
                    <w:p w:rsidR="00B5709E" w:rsidRPr="00E0243B" w:rsidRDefault="00430252" w:rsidP="00B5709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MEMBESAR DI LUAR REKTUM </w:t>
                      </w:r>
                    </w:p>
                  </w:txbxContent>
                </v:textbox>
              </v:shape>
              <v:shape id="_x0000_s1034" type="#_x0000_t202" style="position:absolute;left:1486;top:8454;width:2539;height:411" fillcolor="white [3201]" strokecolor="black [3200]" strokeweight=".25pt">
                <v:shadow color="#868686"/>
                <v:textbox style="mso-next-textbox:#_x0000_s1034">
                  <w:txbxContent>
                    <w:p w:rsidR="00B5709E" w:rsidRPr="00E0243B" w:rsidRDefault="00430252" w:rsidP="00B5709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MEMBESAR DI SPINTER</w:t>
                      </w:r>
                    </w:p>
                  </w:txbxContent>
                </v:textbox>
              </v:shape>
              <v:shape id="_x0000_s1096" type="#_x0000_t202" style="position:absolute;left:8638;top:9298;width:2283;height:429" fillcolor="white [3201]" strokecolor="black [3200]" strokeweight=".25pt">
                <v:shadow color="#868686"/>
                <v:textbox style="mso-next-textbox:#_x0000_s1096">
                  <w:txbxContent>
                    <w:p w:rsidR="00B5709E" w:rsidRPr="00E0243B" w:rsidRDefault="00430252" w:rsidP="00B5709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VENA MENENGANG</w:t>
                      </w:r>
                    </w:p>
                  </w:txbxContent>
                </v:textbox>
              </v:shape>
              <v:shape id="_x0000_s1080" type="#_x0000_t202" style="position:absolute;left:5522;top:9341;width:1947;height:415" fillcolor="white [3201]" strokecolor="black [3200]" strokeweight=".25pt">
                <v:shadow color="#868686"/>
                <v:textbox style="mso-next-textbox:#_x0000_s1080">
                  <w:txbxContent>
                    <w:p w:rsidR="00B5709E" w:rsidRPr="00E0243B" w:rsidRDefault="00430252" w:rsidP="00B5709E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RUPTUR VENA</w:t>
                      </w:r>
                    </w:p>
                  </w:txbxContent>
                </v:textbox>
              </v:shape>
              <v:shape id="_x0000_s1081" type="#_x0000_t32" style="position:absolute;left:7553;top:9532;width:1055;height:17;flip:x" o:connectortype="straight">
                <v:stroke endarrow="block"/>
              </v:shape>
              <v:group id="_x0000_s1123" style="position:absolute;left:2377;top:1720;width:6517;height:6359" coordorigin="2377,1720" coordsize="6517,6359">
                <v:shape id="_x0000_s1046" type="#_x0000_t202" style="position:absolute;left:6153;top:3613;width:2584;height:611" fillcolor="white [3201]" strokecolor="black [3200]" strokeweight=".25pt">
                  <v:shadow color="#868686"/>
                  <v:textbox style="mso-next-textbox:#_x0000_s1046">
                    <w:txbxContent>
                      <w:p w:rsidR="00B5709E" w:rsidRPr="00E0243B" w:rsidRDefault="002741A8" w:rsidP="00B5709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ALIRAN VENA BALIK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TERGANGGU</w:t>
                        </w:r>
                      </w:p>
                    </w:txbxContent>
                  </v:textbox>
                </v:shape>
                <v:shape id="_x0000_s1071" type="#_x0000_t32" style="position:absolute;left:7468;top:3252;width:0;height:360" o:connectortype="straight">
                  <v:stroke endarrow="block"/>
                </v:shape>
                <v:shape id="_x0000_s1074" type="#_x0000_t32" style="position:absolute;left:7468;top:4290;width:0;height:360" o:connectortype="straight">
                  <v:stroke endarrow="block"/>
                </v:shape>
                <v:shape id="_x0000_s1028" type="#_x0000_t202" style="position:absolute;left:2417;top:3494;width:1825;height:582" fillcolor="white [3201]" strokecolor="black [3200]" strokeweight=".25pt">
                  <v:shadow color="#868686"/>
                  <v:textbox style="mso-next-textbox:#_x0000_s1028">
                    <w:txbxContent>
                      <w:p w:rsidR="00B5709E" w:rsidRPr="00E0243B" w:rsidRDefault="00A14AC0" w:rsidP="00B5709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DUDUK TERLALU LAMA</w:t>
                        </w:r>
                      </w:p>
                    </w:txbxContent>
                  </v:textbox>
                </v:shape>
                <v:shape id="_x0000_s1044" type="#_x0000_t202" style="position:absolute;left:2427;top:5956;width:1815;height:623" fillcolor="white [3201]" strokecolor="black [3200]" strokeweight=".25pt">
                  <v:shadow color="#868686"/>
                  <v:textbox style="mso-next-textbox:#_x0000_s1044">
                    <w:txbxContent>
                      <w:p w:rsidR="00B5709E" w:rsidRPr="00E0243B" w:rsidRDefault="00A14AC0" w:rsidP="00B5709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HIPERTENSI PORTAL</w:t>
                        </w:r>
                      </w:p>
                    </w:txbxContent>
                  </v:textbox>
                </v:shape>
                <v:shape id="_x0000_s1047" type="#_x0000_t202" style="position:absolute;left:6130;top:4622;width:2642;height:785" fillcolor="white [3201]" strokecolor="black [3200]" strokeweight=".25pt">
                  <v:shadow color="#868686"/>
                  <v:textbox style="mso-next-textbox:#_x0000_s1047">
                    <w:txbxContent>
                      <w:p w:rsidR="00B5709E" w:rsidRPr="002741A8" w:rsidRDefault="002741A8" w:rsidP="00B5709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TEKANAN PERIFER MENINGKAT – PELEBARAN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VENA ANUS</w:t>
                        </w:r>
                      </w:p>
                    </w:txbxContent>
                  </v:textbox>
                </v:shape>
                <v:shape id="_x0000_s1029" type="#_x0000_t202" style="position:absolute;left:2400;top:4345;width:1844;height:659" fillcolor="white [3201]" strokecolor="black [3200]" strokeweight=".25pt">
                  <v:shadow color="#868686"/>
                  <v:textbox style="mso-next-textbox:#_x0000_s1029">
                    <w:txbxContent>
                      <w:p w:rsidR="00B5709E" w:rsidRPr="00A14AC0" w:rsidRDefault="00A14AC0" w:rsidP="00B5709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SERING ANGKAT 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BEBAN BERAT</w:t>
                        </w:r>
                      </w:p>
                    </w:txbxContent>
                  </v:textbox>
                </v:shape>
                <v:shape id="_x0000_s1048" type="#_x0000_t202" style="position:absolute;left:6112;top:5842;width:2727;height:703" fillcolor="white [3201]" strokecolor="black [3200]" strokeweight=".25pt">
                  <v:shadow color="#868686"/>
                  <v:textbox style="mso-next-textbox:#_x0000_s1048">
                    <w:txbxContent>
                      <w:p w:rsidR="00B5709E" w:rsidRPr="00E0243B" w:rsidRDefault="002741A8" w:rsidP="00B5709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PERADANGAN PADA PLEKSUS HEMOROIDALIS</w:t>
                        </w:r>
                      </w:p>
                    </w:txbxContent>
                  </v:textbox>
                </v:shape>
                <v:shape id="_x0000_s1073" type="#_x0000_t32" style="position:absolute;left:7463;top:5456;width:0;height:360" o:connectortype="straight">
                  <v:stroke endarrow="block"/>
                </v:shape>
                <v:shape id="_x0000_s1030" type="#_x0000_t202" style="position:absolute;left:2404;top:5278;width:1855;height:445" fillcolor="white [3201]" strokecolor="black [3200]" strokeweight=".25pt">
                  <v:shadow color="#868686"/>
                  <v:textbox style="mso-next-textbox:#_x0000_s1030">
                    <w:txbxContent>
                      <w:p w:rsidR="00B5709E" w:rsidRPr="00E0243B" w:rsidRDefault="00A14AC0" w:rsidP="00B5709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KONDISI PENUAAN</w:t>
                        </w:r>
                      </w:p>
                    </w:txbxContent>
                  </v:textbox>
                </v:shape>
                <v:shape id="_x0000_s1049" type="#_x0000_t202" style="position:absolute;left:6136;top:6984;width:2758;height:561" fillcolor="white [3201]" strokecolor="black [3200]" strokeweight=".25pt">
                  <v:shadow color="#868686"/>
                  <v:textbox style="mso-next-textbox:#_x0000_s1049">
                    <w:txbxContent>
                      <w:p w:rsidR="00B5709E" w:rsidRPr="00E0243B" w:rsidRDefault="002741A8" w:rsidP="00B5709E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PROLAPS VENA HEMOROIDALIS</w:t>
                        </w:r>
                      </w:p>
                    </w:txbxContent>
                  </v:textbox>
                </v:shape>
                <v:shape id="_x0000_s1076" type="#_x0000_t32" style="position:absolute;left:7468;top:6596;width:0;height:360" o:connectortype="straight">
                  <v:stroke endarrow="block"/>
                </v:shape>
                <v:shape id="_x0000_s1097" type="#_x0000_t32" style="position:absolute;left:7464;top:7651;width:4;height:428" o:connectortype="straight">
                  <v:stroke endarrow="block"/>
                </v:shape>
                <v:shape id="_x0000_s1103" type="#_x0000_t32" style="position:absolute;left:4276;top:6322;width:640;height:0" o:connectortype="straight"/>
                <v:group id="_x0000_s1122" style="position:absolute;left:2377;top:1720;width:6360;height:4619" coordorigin="2377,1720" coordsize="6360,4619">
                  <v:rect id="_x0000_s1026" style="position:absolute;left:2377;top:1720;width:1815;height:751" fillcolor="white [3201]" strokecolor="black [3200]" strokeweight=".25pt">
                    <v:shadow color="#868686"/>
                    <v:textbox style="mso-next-textbox:#_x0000_s1026">
                      <w:txbxContent>
                        <w:p w:rsidR="00A14AC0" w:rsidRDefault="00A14AC0" w:rsidP="00A14AC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KEHAMILAN</w:t>
                          </w:r>
                        </w:p>
                        <w:p w:rsidR="00A14AC0" w:rsidRPr="00A14AC0" w:rsidRDefault="00A14AC0" w:rsidP="00A14AC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>OBESITAS</w:t>
                          </w:r>
                        </w:p>
                      </w:txbxContent>
                    </v:textbox>
                  </v:rect>
                  <v:shape id="_x0000_s1045" type="#_x0000_t202" style="position:absolute;left:6153;top:2471;width:2584;height:774" fillcolor="white [3201]" strokecolor="black [3200]" strokeweight=".25pt">
                    <v:shadow color="#868686"/>
                    <v:textbox style="mso-next-textbox:#_x0000_s1045">
                      <w:txbxContent>
                        <w:p w:rsidR="00B5709E" w:rsidRPr="00E0243B" w:rsidRDefault="003D7565" w:rsidP="00B5709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bookmarkStart w:id="0" w:name="_GoBack"/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PENURUNAN RELATIF VENAOUS</w:t>
                          </w:r>
                          <w:r w:rsidR="002741A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RETURN DIDAERAH PERISAL</w:t>
                          </w:r>
                          <w:bookmarkEnd w:id="0"/>
                        </w:p>
                      </w:txbxContent>
                    </v:textbox>
                  </v:shape>
                  <v:shape id="_x0000_s1027" type="#_x0000_t202" style="position:absolute;left:2377;top:2699;width:1815;height:577" fillcolor="white [3201]" strokecolor="black [3200]" strokeweight=".25pt">
                    <v:shadow color="#868686"/>
                    <v:textbox style="mso-next-textbox:#_x0000_s1027">
                      <w:txbxContent>
                        <w:p w:rsidR="00B5709E" w:rsidRPr="00E0243B" w:rsidRDefault="00A14AC0" w:rsidP="00B5709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KONSTIPASI</w:t>
                          </w:r>
                        </w:p>
                      </w:txbxContent>
                    </v:textbox>
                  </v:shape>
                  <v:shape id="_x0000_s1057" type="#_x0000_t32" style="position:absolute;left:4942;top:3046;width:1170;height:0" o:connectortype="straight">
                    <v:stroke endarrow="block"/>
                  </v:shape>
                  <v:shape id="_x0000_s1102" type="#_x0000_t32" style="position:absolute;left:4212;top:2051;width:704;height:1" o:connectortype="straight"/>
                  <v:shape id="_x0000_s1104" type="#_x0000_t32" style="position:absolute;left:4916;top:2051;width:0;height:4288" o:connectortype="straight"/>
                  <v:shape id="_x0000_s1105" type="#_x0000_t32" style="position:absolute;left:4242;top:3046;width:673;height:0" o:connectortype="straight"/>
                </v:group>
                <v:shape id="_x0000_s1106" type="#_x0000_t32" style="position:absolute;left:4302;top:5552;width:640;height:0" o:connectortype="straight"/>
                <v:shape id="_x0000_s1107" type="#_x0000_t32" style="position:absolute;left:4295;top:4717;width:640;height:0" o:connectortype="straight"/>
                <v:shape id="_x0000_s1108" type="#_x0000_t32" style="position:absolute;left:4278;top:3808;width:640;height:0" o:connectortype="straight"/>
              </v:group>
              <v:shape id="_x0000_s1109" type="#_x0000_t32" style="position:absolute;left:2744;top:8079;width:7029;height:0" o:connectortype="straight"/>
            </v:group>
            <v:shape id="_x0000_s1110" type="#_x0000_t32" style="position:absolute;left:2984;top:10692;width:7029;height:0" o:connectortype="straight"/>
            <v:shape id="_x0000_s1111" type="#_x0000_t32" style="position:absolute;left:3117;top:11786;width:4993;height:0" o:connectortype="straight"/>
            <v:shape id="_x0000_s1112" type="#_x0000_t32" style="position:absolute;left:6488;top:11614;width:4;height:199;flip:x" o:connectortype="straight"/>
            <v:shape id="_x0000_s1113" type="#_x0000_t202" style="position:absolute;left:1296;top:13476;width:2189;height:465" fillcolor="white [3201]" strokecolor="black [3200]" strokeweight=".25pt">
              <v:shadow color="#868686"/>
              <v:textbox style="mso-next-textbox:#_x0000_s1113">
                <w:txbxContent>
                  <w:p w:rsidR="00233FC9" w:rsidRPr="00E0243B" w:rsidRDefault="00233FC9" w:rsidP="00233FC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NYERI DIPERSEPSIKAN</w:t>
                    </w:r>
                  </w:p>
                </w:txbxContent>
              </v:textbox>
            </v:shape>
            <v:shape id="_x0000_s1114" type="#_x0000_t32" style="position:absolute;left:3576;top:13708;width:602;height:1;flip:x" o:connectortype="straight">
              <v:stroke endarrow="block"/>
            </v:shape>
            <v:shape id="_x0000_s1115" type="#_x0000_t202" style="position:absolute;left:1432;top:14428;width:2689;height:585" fillcolor="white [3201]" strokecolor="black [3200]" strokeweight=".25pt">
              <v:shadow color="#868686"/>
              <v:textbox style="mso-next-textbox:#_x0000_s1115">
                <w:txbxContent>
                  <w:p w:rsidR="00233FC9" w:rsidRPr="00E0243B" w:rsidRDefault="00A45395" w:rsidP="00233FC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GANGGUAN RASA NYAMAN NYERI</w:t>
                    </w:r>
                  </w:p>
                </w:txbxContent>
              </v:textbox>
            </v:shape>
            <v:shape id="_x0000_s1116" type="#_x0000_t202" style="position:absolute;left:5325;top:14445;width:2272;height:465" fillcolor="white [3201]" strokecolor="black [3200]" strokeweight=".25pt">
              <v:shadow color="#868686"/>
              <v:textbox style="mso-next-textbox:#_x0000_s1116">
                <w:txbxContent>
                  <w:p w:rsidR="00233FC9" w:rsidRPr="00E0243B" w:rsidRDefault="00A45395" w:rsidP="00233FC9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GANGGUAN DEFEKA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I</w:t>
                    </w:r>
                  </w:p>
                </w:txbxContent>
              </v:textbox>
            </v:shape>
            <v:shape id="_x0000_s1117" type="#_x0000_t32" style="position:absolute;left:2268;top:13986;width:0;height:380" o:connectortype="straight">
              <v:stroke endarrow="block"/>
            </v:shape>
            <v:shape id="_x0000_s1118" type="#_x0000_t32" style="position:absolute;left:2301;top:14003;width:3625;height:397" o:connectortype="straight">
              <v:stroke endarrow="block"/>
            </v:shape>
            <v:shape id="_x0000_s1119" type="#_x0000_t202" style="position:absolute;left:8517;top:14445;width:2404;height:465" fillcolor="white [3201]" strokecolor="black [3200]" strokeweight=".25pt">
              <v:shadow color="#868686"/>
              <v:textbox style="mso-next-textbox:#_x0000_s1119">
                <w:txbxContent>
                  <w:p w:rsidR="00A45395" w:rsidRPr="00E0243B" w:rsidRDefault="00A45395" w:rsidP="00A45395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KONSTIPASI</w:t>
                    </w:r>
                  </w:p>
                </w:txbxContent>
              </v:textbox>
            </v:shape>
            <v:shape id="_x0000_s1120" type="#_x0000_t32" style="position:absolute;left:7647;top:14681;width:894;height:0" o:connectortype="straight">
              <v:stroke endarrow="block"/>
            </v:shape>
          </v:group>
        </w:pict>
      </w:r>
      <w:r w:rsidR="00B5709E" w:rsidRPr="00646C84">
        <w:rPr>
          <w:rFonts w:ascii="Times New Roman" w:hAnsi="Times New Roman" w:cs="Times New Roman"/>
          <w:b/>
          <w:sz w:val="24"/>
          <w:szCs w:val="24"/>
        </w:rPr>
        <w:t>2.3</w:t>
      </w:r>
      <w:r w:rsidR="00B5709E" w:rsidRPr="00646C84">
        <w:rPr>
          <w:rFonts w:ascii="Times New Roman" w:hAnsi="Times New Roman" w:cs="Times New Roman"/>
          <w:b/>
          <w:sz w:val="24"/>
          <w:szCs w:val="24"/>
        </w:rPr>
        <w:tab/>
        <w:t>Kerangka Masalah</w:t>
      </w:r>
    </w:p>
    <w:p w:rsidR="00B5709E" w:rsidRDefault="00B5709E" w:rsidP="00B5709E">
      <w:pPr>
        <w:tabs>
          <w:tab w:val="left" w:pos="520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709E" w:rsidRDefault="00B5709E" w:rsidP="00B570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09E" w:rsidRDefault="00B5709E" w:rsidP="00B570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Pr="00E0243B" w:rsidRDefault="00430252" w:rsidP="00430252">
      <w:pPr>
        <w:tabs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709E" w:rsidRPr="00E0243B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Default="00430252" w:rsidP="00430252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709E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Default="00B5709E" w:rsidP="00B5709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709E" w:rsidRDefault="00B5709E" w:rsidP="00B5709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B5709E" w:rsidRDefault="00B5709E" w:rsidP="00B5709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B5709E" w:rsidRDefault="00B5709E" w:rsidP="00B5709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B5709E" w:rsidRDefault="00B5709E" w:rsidP="00B5709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B5709E" w:rsidRDefault="00543EA9" w:rsidP="00B5709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84" type="#_x0000_t202" style="position:absolute;margin-left:-187.5pt;margin-top:188.65pt;width:123.25pt;height:20.55pt;z-index:251682816" fillcolor="#4bacc6 [3208]" strokecolor="#f2f2f2 [3041]" strokeweight="3pt">
            <v:shadow on="t" type="perspective" color="#205867 [1608]" opacity=".5" offset="1pt" offset2="-1pt"/>
            <v:textbox style="mso-next-textbox:#_x0000_s1084">
              <w:txbxContent>
                <w:p w:rsidR="00B5709E" w:rsidRPr="00E0243B" w:rsidRDefault="00B5709E" w:rsidP="00B5709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KEHILANGAN TONUS OTOT</w:t>
                  </w:r>
                </w:p>
              </w:txbxContent>
            </v:textbox>
          </v:shape>
        </w:pict>
      </w:r>
    </w:p>
    <w:p w:rsidR="00B5709E" w:rsidRDefault="00B5709E" w:rsidP="00B5709E">
      <w:pPr>
        <w:tabs>
          <w:tab w:val="left" w:pos="3450"/>
        </w:tabs>
        <w:rPr>
          <w:rFonts w:ascii="Times New Roman" w:hAnsi="Times New Roman" w:cs="Times New Roman"/>
          <w:sz w:val="24"/>
          <w:szCs w:val="24"/>
        </w:rPr>
      </w:pPr>
    </w:p>
    <w:p w:rsidR="00B5709E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Default="00B5709E" w:rsidP="00B5709E">
      <w:pPr>
        <w:rPr>
          <w:rFonts w:ascii="Times New Roman" w:hAnsi="Times New Roman" w:cs="Times New Roman"/>
          <w:sz w:val="24"/>
          <w:szCs w:val="24"/>
        </w:rPr>
      </w:pPr>
    </w:p>
    <w:p w:rsidR="00B5709E" w:rsidRDefault="00B5709E" w:rsidP="00B5709E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3393" w:rsidRPr="00B5709E" w:rsidRDefault="00543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95" type="#_x0000_t202" style="position:absolute;margin-left:171.1pt;margin-top:53.45pt;width:269.25pt;height:21.55pt;z-index:251694080" fillcolor="white [3212]" strokecolor="white [3212]">
            <v:textbox style="mso-next-textbox:#_x0000_s1095">
              <w:txbxContent>
                <w:p w:rsidR="00B5709E" w:rsidRDefault="00A45395" w:rsidP="00A45395">
                  <w:pPr>
                    <w:jc w:val="center"/>
                  </w:pPr>
                  <w:r>
                    <w:t>2.1 ASUHAN KEPERAWATAN PRAKTIS JILID 1 2016</w:t>
                  </w:r>
                </w:p>
              </w:txbxContent>
            </v:textbox>
          </v:shape>
        </w:pict>
      </w:r>
    </w:p>
    <w:sectPr w:rsidR="00993393" w:rsidRPr="00B5709E" w:rsidSect="00B570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340" w:footer="192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9E" w:rsidRDefault="00B5709E" w:rsidP="00B5709E">
      <w:pPr>
        <w:spacing w:after="0" w:line="240" w:lineRule="auto"/>
      </w:pPr>
      <w:r>
        <w:separator/>
      </w:r>
    </w:p>
  </w:endnote>
  <w:endnote w:type="continuationSeparator" w:id="0">
    <w:p w:rsidR="00B5709E" w:rsidRDefault="00B5709E" w:rsidP="00B5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9E" w:rsidRDefault="00B57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9E" w:rsidRDefault="00B57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9E" w:rsidRDefault="00B5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9E" w:rsidRDefault="00B5709E" w:rsidP="00B5709E">
      <w:pPr>
        <w:spacing w:after="0" w:line="240" w:lineRule="auto"/>
      </w:pPr>
      <w:r>
        <w:separator/>
      </w:r>
    </w:p>
  </w:footnote>
  <w:footnote w:type="continuationSeparator" w:id="0">
    <w:p w:rsidR="00B5709E" w:rsidRDefault="00B5709E" w:rsidP="00B5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9E" w:rsidRDefault="00B57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9E" w:rsidRDefault="00B57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9E" w:rsidRDefault="00B57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09E"/>
    <w:rsid w:val="00233FC9"/>
    <w:rsid w:val="002741A8"/>
    <w:rsid w:val="003D7565"/>
    <w:rsid w:val="00417CA4"/>
    <w:rsid w:val="00430252"/>
    <w:rsid w:val="00543EA9"/>
    <w:rsid w:val="005B66DE"/>
    <w:rsid w:val="00846FD9"/>
    <w:rsid w:val="008D4686"/>
    <w:rsid w:val="008E7369"/>
    <w:rsid w:val="00993393"/>
    <w:rsid w:val="009B53BC"/>
    <w:rsid w:val="00A14AC0"/>
    <w:rsid w:val="00A3700A"/>
    <w:rsid w:val="00A45395"/>
    <w:rsid w:val="00B11B60"/>
    <w:rsid w:val="00B5709E"/>
    <w:rsid w:val="00B81A4E"/>
    <w:rsid w:val="00C5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>
      <o:colormenu v:ext="edit" fillcolor="none [3212]" strokecolor="none"/>
    </o:shapedefaults>
    <o:shapelayout v:ext="edit">
      <o:idmap v:ext="edit" data="1"/>
      <o:rules v:ext="edit">
        <o:r id="V:Rule38" type="connector" idref="#_x0000_s1087"/>
        <o:r id="V:Rule39" type="connector" idref="#_x0000_s1105"/>
        <o:r id="V:Rule40" type="connector" idref="#_x0000_s1094"/>
        <o:r id="V:Rule41" type="connector" idref="#_x0000_s1066"/>
        <o:r id="V:Rule42" type="connector" idref="#_x0000_s1112"/>
        <o:r id="V:Rule43" type="connector" idref="#_x0000_s1117"/>
        <o:r id="V:Rule44" type="connector" idref="#_x0000_s1104"/>
        <o:r id="V:Rule45" type="connector" idref="#_x0000_s1089"/>
        <o:r id="V:Rule46" type="connector" idref="#_x0000_s1097"/>
        <o:r id="V:Rule47" type="connector" idref="#_x0000_s1061"/>
        <o:r id="V:Rule48" type="connector" idref="#_x0000_s1076"/>
        <o:r id="V:Rule49" type="connector" idref="#_x0000_s1065"/>
        <o:r id="V:Rule50" type="connector" idref="#_x0000_s1102"/>
        <o:r id="V:Rule51" type="connector" idref="#_x0000_s1062"/>
        <o:r id="V:Rule52" type="connector" idref="#_x0000_s1120"/>
        <o:r id="V:Rule53" type="connector" idref="#_x0000_s1081"/>
        <o:r id="V:Rule54" type="connector" idref="#_x0000_s1073"/>
        <o:r id="V:Rule55" type="connector" idref="#_x0000_s1111"/>
        <o:r id="V:Rule56" type="connector" idref="#_x0000_s1064"/>
        <o:r id="V:Rule57" type="connector" idref="#_x0000_s1068"/>
        <o:r id="V:Rule58" type="connector" idref="#_x0000_s1075"/>
        <o:r id="V:Rule59" type="connector" idref="#_x0000_s1103"/>
        <o:r id="V:Rule60" type="connector" idref="#_x0000_s1074"/>
        <o:r id="V:Rule61" type="connector" idref="#_x0000_s1067"/>
        <o:r id="V:Rule62" type="connector" idref="#_x0000_s1106"/>
        <o:r id="V:Rule63" type="connector" idref="#_x0000_s1057"/>
        <o:r id="V:Rule64" type="connector" idref="#_x0000_s1107"/>
        <o:r id="V:Rule65" type="connector" idref="#_x0000_s1091"/>
        <o:r id="V:Rule66" type="connector" idref="#_x0000_s1118"/>
        <o:r id="V:Rule67" type="connector" idref="#_x0000_s1085"/>
        <o:r id="V:Rule68" type="connector" idref="#_x0000_s1108"/>
        <o:r id="V:Rule69" type="connector" idref="#_x0000_s1109"/>
        <o:r id="V:Rule70" type="connector" idref="#_x0000_s1083"/>
        <o:r id="V:Rule71" type="connector" idref="#_x0000_s1114"/>
        <o:r id="V:Rule72" type="connector" idref="#_x0000_s1071"/>
        <o:r id="V:Rule73" type="connector" idref="#_x0000_s1063"/>
        <o:r id="V:Rule74" type="connector" idref="#_x0000_s1110"/>
      </o:rules>
    </o:shapelayout>
  </w:shapeDefaults>
  <w:decimalSymbol w:val="."/>
  <w:listSeparator w:val=","/>
  <w15:docId w15:val="{6BA75567-4395-4D8D-B43E-899F05FE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09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9E"/>
  </w:style>
  <w:style w:type="paragraph" w:styleId="Footer">
    <w:name w:val="footer"/>
    <w:basedOn w:val="Normal"/>
    <w:link w:val="FooterChar"/>
    <w:uiPriority w:val="99"/>
    <w:semiHidden/>
    <w:unhideWhenUsed/>
    <w:rsid w:val="00B5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Notebook</cp:lastModifiedBy>
  <cp:revision>7</cp:revision>
  <dcterms:created xsi:type="dcterms:W3CDTF">2017-06-08T17:03:00Z</dcterms:created>
  <dcterms:modified xsi:type="dcterms:W3CDTF">2018-07-03T11:06:00Z</dcterms:modified>
</cp:coreProperties>
</file>